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01329" w14:textId="77777777" w:rsidR="00872F26" w:rsidRDefault="00000000">
      <w:pPr>
        <w:pBdr>
          <w:top w:val="nil"/>
          <w:left w:val="nil"/>
          <w:bottom w:val="nil"/>
          <w:right w:val="nil"/>
          <w:between w:val="nil"/>
        </w:pBdr>
        <w:spacing w:after="200" w:line="276" w:lineRule="auto"/>
        <w:jc w:val="both"/>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1. Istota naruszenia ochrony danych</w:t>
      </w:r>
    </w:p>
    <w:p w14:paraId="60ABBFAB" w14:textId="77777777" w:rsidR="00872F26"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Naruszeniem w zakresie danych osobowych jest sytuacja powodująca utratę poufności, integralności lub dostępności przetwarzanych danych.</w:t>
      </w:r>
    </w:p>
    <w:p w14:paraId="37E4F0AB" w14:textId="77777777" w:rsidR="00872F26" w:rsidRDefault="00000000">
      <w:pPr>
        <w:spacing w:line="360" w:lineRule="auto"/>
        <w:ind w:firstLine="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Naruszeniem ochrony danych osobowych jest każdy stwierdzony fakt nieuprawnionego ujawnienia danych, udostępnienia lub umożliwienia dostępu do nich osobom nieupoważnionym, zabrania danych przez osobę nieupoważnioną, uszkodzenia jakiegokolwiek elementu systemu informatycznego, a w szczególności: </w:t>
      </w:r>
    </w:p>
    <w:p w14:paraId="64F19906" w14:textId="77777777" w:rsidR="00872F26"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nieautoryzowany dostęp do danych, </w:t>
      </w:r>
    </w:p>
    <w:p w14:paraId="23887145" w14:textId="77777777" w:rsidR="00872F26"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nieautoryzowane modyfikacje lub zniszczenie danych, </w:t>
      </w:r>
    </w:p>
    <w:p w14:paraId="446E21BC" w14:textId="77777777" w:rsidR="00872F26"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udostępnienie danych nieautoryzowanym podmiotom, </w:t>
      </w:r>
    </w:p>
    <w:p w14:paraId="5010EF94" w14:textId="77777777" w:rsidR="00872F26"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nielegalne ujawnienie danych, </w:t>
      </w:r>
    </w:p>
    <w:p w14:paraId="34C3E924" w14:textId="77777777" w:rsidR="00872F26"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pozyskiwanie danych z nielegalnych źródeł. </w:t>
      </w:r>
    </w:p>
    <w:p w14:paraId="5AD3E4E4" w14:textId="77777777" w:rsidR="00872F26" w:rsidRDefault="00872F26">
      <w:pPr>
        <w:pBdr>
          <w:top w:val="nil"/>
          <w:left w:val="nil"/>
          <w:bottom w:val="nil"/>
          <w:right w:val="nil"/>
          <w:between w:val="nil"/>
        </w:pBdr>
        <w:spacing w:line="360" w:lineRule="auto"/>
        <w:ind w:left="720"/>
        <w:jc w:val="both"/>
        <w:rPr>
          <w:rFonts w:ascii="Times New Roman" w:eastAsia="Times New Roman" w:hAnsi="Times New Roman" w:cs="Times New Roman"/>
          <w:color w:val="2F5496"/>
          <w:sz w:val="24"/>
          <w:szCs w:val="24"/>
        </w:rPr>
      </w:pPr>
    </w:p>
    <w:p w14:paraId="0E00DE5D" w14:textId="77777777" w:rsidR="00872F26" w:rsidRDefault="00000000">
      <w:pPr>
        <w:spacing w:after="0" w:line="276" w:lineRule="auto"/>
        <w:jc w:val="both"/>
        <w:rPr>
          <w:rFonts w:ascii="Times New Roman" w:eastAsia="Times New Roman" w:hAnsi="Times New Roman" w:cs="Times New Roman"/>
          <w:b/>
          <w:color w:val="2F5496"/>
          <w:sz w:val="24"/>
          <w:szCs w:val="24"/>
        </w:rPr>
      </w:pPr>
      <w:bookmarkStart w:id="0" w:name="_gjdgxs" w:colFirst="0" w:colLast="0"/>
      <w:bookmarkEnd w:id="0"/>
      <w:r>
        <w:rPr>
          <w:rFonts w:ascii="Times New Roman" w:eastAsia="Times New Roman" w:hAnsi="Times New Roman" w:cs="Times New Roman"/>
          <w:b/>
          <w:color w:val="2F5496"/>
          <w:sz w:val="24"/>
          <w:szCs w:val="24"/>
        </w:rPr>
        <w:t>Art. 2. Postępowanie w przypadku naruszenia danych osobowych</w:t>
      </w:r>
    </w:p>
    <w:p w14:paraId="525F5FF7" w14:textId="77777777" w:rsidR="00872F26" w:rsidRDefault="00872F26">
      <w:pPr>
        <w:pBdr>
          <w:top w:val="nil"/>
          <w:left w:val="nil"/>
          <w:bottom w:val="nil"/>
          <w:right w:val="nil"/>
          <w:between w:val="nil"/>
        </w:pBdr>
        <w:spacing w:after="0" w:line="276" w:lineRule="auto"/>
        <w:ind w:left="1080"/>
        <w:jc w:val="both"/>
        <w:rPr>
          <w:rFonts w:ascii="Times New Roman" w:eastAsia="Times New Roman" w:hAnsi="Times New Roman" w:cs="Times New Roman"/>
          <w:b/>
          <w:color w:val="000000"/>
          <w:sz w:val="24"/>
          <w:szCs w:val="24"/>
        </w:rPr>
      </w:pPr>
    </w:p>
    <w:p w14:paraId="2FF159D4" w14:textId="77777777" w:rsidR="00872F26"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Użytkownik, który stwierdzi lub podejrzewa fakt naruszenia danych osobowych, jest zobowiązany niezwłocznie zgłosić to swojemu bezpośredniemu przełożonemu. Przełożony zgłasza fakt naruszenia Administratorowi i Inspektorowi ochrony danych.</w:t>
      </w:r>
    </w:p>
    <w:p w14:paraId="590FDE59" w14:textId="77777777" w:rsidR="00872F26"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Typowe sytuacje, gdy bezpośredni przełożony powinien powiadomić Administratora</w:t>
      </w:r>
      <w:r>
        <w:rPr>
          <w:rFonts w:ascii="Times New Roman" w:eastAsia="Times New Roman" w:hAnsi="Times New Roman" w:cs="Times New Roman"/>
          <w:color w:val="000000"/>
          <w:sz w:val="24"/>
          <w:szCs w:val="24"/>
        </w:rPr>
        <w:br/>
        <w:t xml:space="preserve"> i Inspektora ochrony danych:</w:t>
      </w:r>
    </w:p>
    <w:p w14:paraId="50D1EF59"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ślady na drzwiach, oknach i szafach wskazują na próbę włamania,</w:t>
      </w:r>
    </w:p>
    <w:p w14:paraId="20D7FC34"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dokumentacja jest niszczona bez użycia niszczarki,</w:t>
      </w:r>
    </w:p>
    <w:p w14:paraId="18F32CB0"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fizyczna obecność w budynku lub pomieszczeniach osób zachowujących się podejrzanie, </w:t>
      </w:r>
    </w:p>
    <w:p w14:paraId="44060E97"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otwarte drzwi do pomieszczeń, szaf, gdzie przechowywane są dane osobowe, stwierdzone nieprawidłowości w zakresie zabezpieczenia miejsc przechowywania informacji (otwarte szafy, biurka, regały, urządzenia archiwalne i inne) na nośnikach tradycyjnych tj. na papierze (wydrukach), kliszy, folii, zdjęciach, płytach CD w formie niezabezpieczonej itp.,</w:t>
      </w:r>
    </w:p>
    <w:p w14:paraId="376A889A"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niewylogowanie się przed opuszczeniem stanowiska pracy, pozostawienie danych </w:t>
      </w:r>
      <w:r>
        <w:rPr>
          <w:rFonts w:ascii="Times New Roman" w:eastAsia="Times New Roman" w:hAnsi="Times New Roman" w:cs="Times New Roman"/>
          <w:color w:val="000000"/>
          <w:sz w:val="24"/>
          <w:szCs w:val="24"/>
        </w:rPr>
        <w:br/>
        <w:t xml:space="preserve">w drukarce, na ksero, </w:t>
      </w:r>
      <w:r>
        <w:rPr>
          <w:rFonts w:ascii="Times New Roman" w:eastAsia="Times New Roman" w:hAnsi="Times New Roman" w:cs="Times New Roman"/>
          <w:sz w:val="24"/>
          <w:szCs w:val="24"/>
        </w:rPr>
        <w:t>nie zamknięcie</w:t>
      </w:r>
      <w:r>
        <w:rPr>
          <w:rFonts w:ascii="Times New Roman" w:eastAsia="Times New Roman" w:hAnsi="Times New Roman" w:cs="Times New Roman"/>
          <w:color w:val="000000"/>
          <w:sz w:val="24"/>
          <w:szCs w:val="24"/>
        </w:rPr>
        <w:t xml:space="preserve"> pomieszczenia z komputerem, niewykonanie</w:t>
      </w:r>
      <w:r>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lastRenderedPageBreak/>
        <w:t xml:space="preserve"> w określonym terminie kopii bezpieczeństwa, prace na informacjach służbowych w celach prywatnych,</w:t>
      </w:r>
    </w:p>
    <w:p w14:paraId="0D075C4E"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ustawienie monitorów pozwala na wgląd osób postronnych w dane osobowe,</w:t>
      </w:r>
    </w:p>
    <w:p w14:paraId="6E6CE670"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wynoszenie danych osobowych w wersji papierowej lub elektronicznej na zewnątrz jednostki bez upoważnienia,</w:t>
      </w:r>
    </w:p>
    <w:p w14:paraId="62D1492D"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udostępnienie danych osobowych osobom nieupoważnionym w formie papierowej, elektronicznej lub ustnej;</w:t>
      </w:r>
    </w:p>
    <w:p w14:paraId="11F1322B"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stwierdzono próbę lub modyfikację danych lub zmianę w strukturze danych bez odpowiedniego upoważnienia (autoryzacji);</w:t>
      </w:r>
    </w:p>
    <w:p w14:paraId="6D1E67E5"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telefoniczne próby wyłudzenia danych osobowych;</w:t>
      </w:r>
    </w:p>
    <w:p w14:paraId="4284B8F2"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kradzież komputerów lub twardych dysków z danymi osobowymi;</w:t>
      </w:r>
    </w:p>
    <w:p w14:paraId="78B80662"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utrata kontroli nad kopią danych osobowych;</w:t>
      </w:r>
    </w:p>
    <w:p w14:paraId="46D9E213"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maile zachęcające do ujawnienia identyfikatora i/lub hasła;</w:t>
      </w:r>
    </w:p>
    <w:p w14:paraId="2FC2D223"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pojawienie się wirusa komputerowego lub niestandardowe zachowanie komputerów;</w:t>
      </w:r>
    </w:p>
    <w:p w14:paraId="60045D62"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istnienie nieautoryzowanych kont dostępu do danych lub tzw. "bocznej furtki"</w:t>
      </w:r>
    </w:p>
    <w:p w14:paraId="227F5C2F" w14:textId="77777777" w:rsidR="00872F26" w:rsidRDefault="00000000">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hasła do systemów przechowywane są w pobliżu komputera. </w:t>
      </w:r>
    </w:p>
    <w:p w14:paraId="0B0039EA" w14:textId="77777777" w:rsidR="00872F26" w:rsidRDefault="00000000">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Użytkownik, który stwierdzi fakt naruszenia danych osobowych ma obowiązek podjąć czynności niezbędne do powstrzymania skutków naruszenia ochrony oraz zabezpieczyć dowody umożliwiające ustalenie przyczyn oraz skutków naruszenia .</w:t>
      </w:r>
    </w:p>
    <w:p w14:paraId="22BA7A63" w14:textId="77777777" w:rsidR="00872F26" w:rsidRDefault="00000000">
      <w:pPr>
        <w:numPr>
          <w:ilvl w:val="0"/>
          <w:numId w:val="4"/>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stwierdzenia naruszenia bezpieczeństwa danych należy zaniechać wszelkich działań mogących utrudnić analizę wystąpienia naruszenia </w:t>
      </w:r>
      <w:r>
        <w:rPr>
          <w:rFonts w:ascii="Times New Roman" w:eastAsia="Times New Roman" w:hAnsi="Times New Roman" w:cs="Times New Roman"/>
          <w:color w:val="000000"/>
          <w:sz w:val="24"/>
          <w:szCs w:val="24"/>
        </w:rPr>
        <w:br/>
        <w:t xml:space="preserve">i udokumentowanie zdarzenia oraz nie opuszczać bez uzasadnionej potrzeby miejsca zdarzenia do czasu przybycia Inspektora ochrony danych lub innej osoby upoważnionej przez Administratora danych. </w:t>
      </w:r>
    </w:p>
    <w:p w14:paraId="66F5DA2A" w14:textId="77777777" w:rsidR="00872F26" w:rsidRDefault="00872F26">
      <w:pPr>
        <w:pBdr>
          <w:top w:val="nil"/>
          <w:left w:val="nil"/>
          <w:bottom w:val="nil"/>
          <w:right w:val="nil"/>
          <w:between w:val="nil"/>
        </w:pBdr>
        <w:spacing w:after="0" w:line="276" w:lineRule="auto"/>
        <w:ind w:firstLine="426"/>
        <w:jc w:val="both"/>
        <w:rPr>
          <w:rFonts w:ascii="Times New Roman" w:eastAsia="Times New Roman" w:hAnsi="Times New Roman" w:cs="Times New Roman"/>
          <w:b/>
          <w:color w:val="000000"/>
          <w:sz w:val="24"/>
          <w:szCs w:val="24"/>
        </w:rPr>
      </w:pPr>
    </w:p>
    <w:p w14:paraId="00BF71ED" w14:textId="77777777" w:rsidR="00872F26"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Inspektor Ochrony Danych podejmuje następujące kroki: </w:t>
      </w:r>
    </w:p>
    <w:p w14:paraId="4B823D74" w14:textId="77777777" w:rsidR="00872F26"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zapoznaje się z zaistniałą sytuacją i wybiera sposób dalszego postępowania uwzględniając zagrożenie w prawidłowości i ciągłości pracy, </w:t>
      </w:r>
    </w:p>
    <w:p w14:paraId="5E7C795C" w14:textId="77777777" w:rsidR="00872F26"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odbiera dokładną relację z zaistniałego naruszenia bezpieczeństwa danych od osoby powiadamiającej, jak również od każdej innej osoby, która może posiadać informacje w związku z zaistniałym naruszeniem, </w:t>
      </w:r>
    </w:p>
    <w:p w14:paraId="6848AB24" w14:textId="77777777" w:rsidR="00872F26"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nawiązuje kontakt ze specjalistami zewnętrznymi (jeśli zachodzi taka potrzeba). </w:t>
      </w:r>
    </w:p>
    <w:p w14:paraId="46DA736C" w14:textId="77777777" w:rsidR="00872F26" w:rsidRDefault="00000000">
      <w:pPr>
        <w:numPr>
          <w:ilvl w:val="0"/>
          <w:numId w:val="7"/>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Inspektor ochrony danych dokumentuje zaistniały przypadek naruszenia bezpieczeństwa danych sporządzając raport - </w:t>
      </w:r>
      <w:r>
        <w:rPr>
          <w:rFonts w:ascii="Times New Roman" w:eastAsia="Times New Roman" w:hAnsi="Times New Roman" w:cs="Times New Roman"/>
          <w:b/>
          <w:color w:val="000000"/>
          <w:sz w:val="24"/>
          <w:szCs w:val="24"/>
        </w:rPr>
        <w:t>Załącznik nr 1</w:t>
      </w:r>
      <w:r>
        <w:rPr>
          <w:rFonts w:ascii="Times New Roman" w:eastAsia="Times New Roman" w:hAnsi="Times New Roman" w:cs="Times New Roman"/>
          <w:color w:val="000000"/>
          <w:sz w:val="24"/>
          <w:szCs w:val="24"/>
        </w:rPr>
        <w:t xml:space="preserve">. </w:t>
      </w:r>
    </w:p>
    <w:p w14:paraId="458ACCED" w14:textId="77777777" w:rsidR="00872F26" w:rsidRDefault="00000000">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Inspektor ochrony danych zasięga potrzebnych mu opinii i proponuje działania naprawcze (w tym także ustosunkowuje się do kwestii ewentualnego odtworzenia danych z zabezpieczeń oraz terminu wznowienia przetwarzania danych osobowych) - </w:t>
      </w:r>
      <w:r>
        <w:rPr>
          <w:rFonts w:ascii="Times New Roman" w:eastAsia="Times New Roman" w:hAnsi="Times New Roman" w:cs="Times New Roman"/>
          <w:b/>
          <w:color w:val="000000"/>
          <w:sz w:val="24"/>
          <w:szCs w:val="24"/>
        </w:rPr>
        <w:t>Załącznik nr 2</w:t>
      </w:r>
      <w:r>
        <w:rPr>
          <w:rFonts w:ascii="Times New Roman" w:eastAsia="Times New Roman" w:hAnsi="Times New Roman" w:cs="Times New Roman"/>
          <w:color w:val="000000"/>
          <w:sz w:val="24"/>
          <w:szCs w:val="24"/>
        </w:rPr>
        <w:t xml:space="preserve"> - rejestr naruszeń ochrony danych osobowych, zawierający również wskazanie działań korygujących i zapobiegawczych.</w:t>
      </w:r>
    </w:p>
    <w:p w14:paraId="78E48001" w14:textId="77777777" w:rsidR="00872F26" w:rsidRDefault="00872F26">
      <w:pPr>
        <w:pBdr>
          <w:top w:val="nil"/>
          <w:left w:val="nil"/>
          <w:bottom w:val="nil"/>
          <w:right w:val="nil"/>
          <w:between w:val="nil"/>
        </w:pBdr>
        <w:spacing w:after="0" w:line="276" w:lineRule="auto"/>
        <w:ind w:left="426"/>
        <w:jc w:val="both"/>
        <w:rPr>
          <w:rFonts w:ascii="Times New Roman" w:eastAsia="Times New Roman" w:hAnsi="Times New Roman" w:cs="Times New Roman"/>
          <w:color w:val="2F5496"/>
          <w:sz w:val="24"/>
          <w:szCs w:val="24"/>
        </w:rPr>
      </w:pPr>
    </w:p>
    <w:p w14:paraId="710F9362" w14:textId="77777777" w:rsidR="00872F26" w:rsidRDefault="00000000">
      <w:pPr>
        <w:spacing w:after="200" w:line="276" w:lineRule="auto"/>
        <w:jc w:val="both"/>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3. Zgłaszanie naruszenia ochrony danych do Urzędu Ochrony Danych Osobowych</w:t>
      </w:r>
    </w:p>
    <w:p w14:paraId="7D95FB87" w14:textId="77777777" w:rsidR="00872F26" w:rsidRDefault="00000000">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 przypadku naruszenia ochrony danych osobowych, Administrator bez zbędnej zwłoki – w miarę możliwości, nie później niż w terminie 72 godzin po stwierdzeniu naruszenia – zgłasza je Urzędowi Ochrony Danych Osobowych, chyba że jest mało prawdopodobne, by naruszenie to skutkowało ryzykiem naruszenia praw lub wolności osób fizycznych. Do zgłoszenia przekazanego organowi nadzorczemu po upływie 72 godzin dołącza się wyjaśnienie przyczyn opóźnienia. Wzór zgłoszenia – </w:t>
      </w:r>
      <w:r>
        <w:rPr>
          <w:rFonts w:ascii="Times New Roman" w:eastAsia="Times New Roman" w:hAnsi="Times New Roman" w:cs="Times New Roman"/>
          <w:b/>
          <w:color w:val="000000"/>
          <w:sz w:val="24"/>
          <w:szCs w:val="24"/>
        </w:rPr>
        <w:t>Załącznik nr 3.</w:t>
      </w:r>
    </w:p>
    <w:p w14:paraId="7DDF5DA7" w14:textId="77777777" w:rsidR="00872F26" w:rsidRDefault="00000000">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Zgłoszenie, o którym mowa w ust. 1, musi co najmniej: </w:t>
      </w:r>
    </w:p>
    <w:p w14:paraId="7D18DA5B" w14:textId="77777777" w:rsidR="00872F26" w:rsidRDefault="00000000">
      <w:pPr>
        <w:numPr>
          <w:ilvl w:val="1"/>
          <w:numId w:val="8"/>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opisywać charakter naruszenia ochrony danych osobowych, w tym w miarę możliwości wskazywać kategorie i przybliżoną liczbę osób, których dane dotyczą, oraz kategorie i przybliżoną liczbę wpisów danych osobowych, których dotyczy naruszenie,</w:t>
      </w:r>
    </w:p>
    <w:p w14:paraId="3D7DDDA7" w14:textId="77777777" w:rsidR="00872F26" w:rsidRDefault="00000000">
      <w:pPr>
        <w:numPr>
          <w:ilvl w:val="1"/>
          <w:numId w:val="8"/>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zawierać imię i nazwisko oraz dane kontaktowe inspektora ochrony danych lub oznaczenie innego punktu kontaktowego, od którego można uzyskać więcej informacji,</w:t>
      </w:r>
    </w:p>
    <w:p w14:paraId="20AD2E9B" w14:textId="77777777" w:rsidR="00872F26" w:rsidRDefault="00000000">
      <w:pPr>
        <w:numPr>
          <w:ilvl w:val="1"/>
          <w:numId w:val="8"/>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opisywać możliwe konsekwencje naruszenia ochrony danych osobowych,</w:t>
      </w:r>
    </w:p>
    <w:p w14:paraId="2EE1A91B" w14:textId="77777777" w:rsidR="00872F26" w:rsidRDefault="00000000">
      <w:pPr>
        <w:numPr>
          <w:ilvl w:val="1"/>
          <w:numId w:val="8"/>
        </w:numPr>
        <w:pBdr>
          <w:top w:val="nil"/>
          <w:left w:val="nil"/>
          <w:bottom w:val="nil"/>
          <w:right w:val="nil"/>
          <w:between w:val="nil"/>
        </w:pBdr>
        <w:spacing w:after="0" w:line="360" w:lineRule="auto"/>
        <w:ind w:left="8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opisywać środki zastosowane lub proponowane przez Administratora w celu zapobiegania naruszeniu ochrony danych osobowych, w tym w stosownych przypadkach - środki w celu zminimalizowania jego ewentualnych negatywnych skutków. </w:t>
      </w:r>
    </w:p>
    <w:p w14:paraId="22213E83" w14:textId="77777777" w:rsidR="00872F26" w:rsidRDefault="00000000">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 i w zakresie, w jakim – informacji nie da się udzielić w tym samym czasie, można je udzielać sukcesywnie bez zbędnej zwłoki.</w:t>
      </w:r>
    </w:p>
    <w:p w14:paraId="7067E8ED" w14:textId="77777777" w:rsidR="00872F26" w:rsidRDefault="00000000">
      <w:pPr>
        <w:numPr>
          <w:ilvl w:val="0"/>
          <w:numId w:val="2"/>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Administrator dokumentuje wszelkie naruszenia ochrony danych osobowych, w tym okoliczności naruszenia ochrony danych osobowych, jego skutki oraz podjęte działania zaradcze. Dokumentacja ta musi pozwolić organowi nadzorczemu weryfikowanie przestrzegania niniejszego artykułu.</w:t>
      </w:r>
    </w:p>
    <w:p w14:paraId="5D5FB4EC" w14:textId="77777777" w:rsidR="00872F26" w:rsidRDefault="00000000">
      <w:pPr>
        <w:spacing w:after="200" w:line="276" w:lineRule="auto"/>
        <w:jc w:val="both"/>
        <w:rPr>
          <w:rFonts w:ascii="Times New Roman" w:eastAsia="Times New Roman" w:hAnsi="Times New Roman" w:cs="Times New Roman"/>
          <w:b/>
          <w:color w:val="2F5496"/>
          <w:sz w:val="24"/>
          <w:szCs w:val="24"/>
        </w:rPr>
      </w:pPr>
      <w:r>
        <w:rPr>
          <w:rFonts w:ascii="Times New Roman" w:eastAsia="Times New Roman" w:hAnsi="Times New Roman" w:cs="Times New Roman"/>
          <w:b/>
          <w:color w:val="2F5496"/>
          <w:sz w:val="24"/>
          <w:szCs w:val="24"/>
        </w:rPr>
        <w:t>Art. 4. Zawiadomienie osoby której dane dotyczą, o naruszeniu ochrony danych osobowych</w:t>
      </w:r>
    </w:p>
    <w:p w14:paraId="3BACA012" w14:textId="77777777" w:rsidR="00872F26"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Jeżeli naruszenie ochrony danych osobowych może powodować wysokie ryzyko naruszenia praw lub wolności osób fizycznych, administrator bez zbędnej zwłoki zawiadamia osobę, której dane dotyczą, o takim naruszeniu. </w:t>
      </w:r>
    </w:p>
    <w:p w14:paraId="6885A050" w14:textId="77777777" w:rsidR="00872F26"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Zawiadomienie, o którym mowa w ust. 1 niniejszego artykułu, jasnym i prostym językiem opisuje charakter naruszenia ochrony danych osobowych oraz zawiera przynajmniej informacje i środki, o których mowa w art.33 ust. 3 lit. b), c) i d).</w:t>
      </w:r>
    </w:p>
    <w:p w14:paraId="69640BBB" w14:textId="77777777" w:rsidR="00872F26" w:rsidRDefault="00000000">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Zawiadomienie, o którym mowa w ust. 1, nie jest wymagane, w następujących przypadkach: </w:t>
      </w:r>
    </w:p>
    <w:p w14:paraId="3E22E9A3" w14:textId="77777777" w:rsidR="00872F26"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Administrator wdrożył odpowiednie techniczne i organizacyjne środki ochrony </w:t>
      </w:r>
      <w:r>
        <w:rPr>
          <w:rFonts w:ascii="Times New Roman" w:eastAsia="Times New Roman" w:hAnsi="Times New Roman" w:cs="Times New Roman"/>
          <w:color w:val="000000"/>
          <w:sz w:val="24"/>
          <w:szCs w:val="24"/>
        </w:rPr>
        <w:br/>
        <w:t xml:space="preserve">i środki te zostały zastosowane do danych osobowych, których dotyczy naruszenie, </w:t>
      </w:r>
      <w:r>
        <w:rPr>
          <w:rFonts w:ascii="Times New Roman" w:eastAsia="Times New Roman" w:hAnsi="Times New Roman" w:cs="Times New Roman"/>
          <w:color w:val="000000"/>
          <w:sz w:val="24"/>
          <w:szCs w:val="24"/>
        </w:rPr>
        <w:br/>
        <w:t xml:space="preserve">w szczególności środki takie jak szyfrowanie, uniemożliwiające odczyt osobom nieuprawnionym do dostępu do tych danych osobowych; </w:t>
      </w:r>
    </w:p>
    <w:p w14:paraId="5C69F0D9" w14:textId="77777777" w:rsidR="00872F26" w:rsidRDefault="00000000">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Administrator zastosował następnie środki eliminujące prawdopodobieństwo wysokiego ryzyka naruszenia praw lub wolności osoby, której dane dotyczą, w zakresie o którym mowa w art. 34 ust. 1 Rozporządzenia Parlamentu Europejskiego i Rady (UE) 2016/679 z dnia 27 kwietnia 2016 r. w sprawie ochrony osób fizycznych w związku </w:t>
      </w:r>
      <w:r>
        <w:rPr>
          <w:rFonts w:ascii="Times New Roman" w:eastAsia="Times New Roman" w:hAnsi="Times New Roman" w:cs="Times New Roman"/>
          <w:color w:val="000000"/>
          <w:sz w:val="24"/>
          <w:szCs w:val="24"/>
        </w:rPr>
        <w:br/>
        <w:t>z przetwarzaniem danych osobowych i w sprawie swobodnego przepływu takich danych oraz uchylenia dyrektywy 95/46/WE (publ. Dz. Urz. UE L Nr 119, s. 1).</w:t>
      </w:r>
    </w:p>
    <w:p w14:paraId="67499E7B" w14:textId="77777777" w:rsidR="00872F26" w:rsidRDefault="00000000">
      <w:pPr>
        <w:numPr>
          <w:ilvl w:val="0"/>
          <w:numId w:val="6"/>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jeżeli wymagałoby ono niewspółmiernie dużego wysiłku. W takim przypadku wydany zostaje publiczny komunikat lub zastosowany zostaje podobny środek, za pomocą którego osoby, których dane dotyczą, zostają poinformowane w równie skuteczny sposób.</w:t>
      </w:r>
      <w:r>
        <w:rPr>
          <w:rFonts w:ascii="Times New Roman" w:eastAsia="Times New Roman" w:hAnsi="Times New Roman" w:cs="Times New Roman"/>
          <w:color w:val="000000"/>
          <w:sz w:val="24"/>
          <w:szCs w:val="24"/>
        </w:rPr>
        <w:br/>
      </w:r>
    </w:p>
    <w:p w14:paraId="0E51B2DF" w14:textId="77777777" w:rsidR="00872F26" w:rsidRDefault="00872F26">
      <w:pPr>
        <w:spacing w:line="360" w:lineRule="auto"/>
        <w:jc w:val="both"/>
        <w:rPr>
          <w:rFonts w:ascii="Times New Roman" w:eastAsia="Times New Roman" w:hAnsi="Times New Roman" w:cs="Times New Roman"/>
          <w:sz w:val="24"/>
          <w:szCs w:val="24"/>
        </w:rPr>
      </w:pPr>
    </w:p>
    <w:p w14:paraId="6F47D4D9" w14:textId="77777777" w:rsidR="00872F26" w:rsidRDefault="00872F26">
      <w:pPr>
        <w:tabs>
          <w:tab w:val="left" w:pos="0"/>
        </w:tabs>
        <w:spacing w:line="276" w:lineRule="auto"/>
        <w:jc w:val="both"/>
        <w:rPr>
          <w:rFonts w:ascii="Times New Roman" w:eastAsia="Times New Roman" w:hAnsi="Times New Roman" w:cs="Times New Roman"/>
          <w:sz w:val="24"/>
          <w:szCs w:val="24"/>
        </w:rPr>
      </w:pPr>
    </w:p>
    <w:p w14:paraId="31BD7FBF" w14:textId="77777777" w:rsidR="00872F26" w:rsidRDefault="00872F26">
      <w:pPr>
        <w:tabs>
          <w:tab w:val="left" w:pos="0"/>
        </w:tabs>
        <w:spacing w:line="276" w:lineRule="auto"/>
        <w:jc w:val="both"/>
        <w:rPr>
          <w:rFonts w:ascii="Times New Roman" w:eastAsia="Times New Roman" w:hAnsi="Times New Roman" w:cs="Times New Roman"/>
          <w:sz w:val="24"/>
          <w:szCs w:val="24"/>
        </w:rPr>
      </w:pPr>
    </w:p>
    <w:p w14:paraId="4DDA800D" w14:textId="77777777" w:rsidR="00872F26" w:rsidRDefault="00872F26">
      <w:pPr>
        <w:rPr>
          <w:rFonts w:ascii="Times New Roman" w:eastAsia="Times New Roman" w:hAnsi="Times New Roman" w:cs="Times New Roman"/>
          <w:b/>
          <w:sz w:val="24"/>
          <w:szCs w:val="24"/>
        </w:rPr>
      </w:pPr>
    </w:p>
    <w:p w14:paraId="526F5F5E" w14:textId="77777777" w:rsidR="00872F26" w:rsidRDefault="00000000">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Załącznik nr 1 </w:t>
      </w:r>
      <w:r>
        <w:rPr>
          <w:rFonts w:ascii="Times New Roman" w:eastAsia="Times New Roman" w:hAnsi="Times New Roman" w:cs="Times New Roman"/>
          <w:sz w:val="24"/>
          <w:szCs w:val="24"/>
        </w:rPr>
        <w:t xml:space="preserve">Raport naruszenia ochrony danych </w:t>
      </w:r>
    </w:p>
    <w:p w14:paraId="15AA8187" w14:textId="77777777" w:rsidR="00872F26" w:rsidRDefault="00000000">
      <w:pPr>
        <w:spacing w:before="24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 xml:space="preserve">Data ............................ Godzina ............................ </w:t>
      </w:r>
    </w:p>
    <w:p w14:paraId="4937CC7E" w14:textId="77777777" w:rsidR="00872F26" w:rsidRDefault="00000000">
      <w:pPr>
        <w:spacing w:before="24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rPr>
        <w:tab/>
        <w:t xml:space="preserve">Osoba powiadamiająca o naruszeniu oraz inne osoby zaangażowane lub odpytane w związku z naruszeniem </w:t>
      </w:r>
    </w:p>
    <w:p w14:paraId="7CACDD4E" w14:textId="77777777" w:rsidR="00872F26" w:rsidRDefault="00000000">
      <w:pPr>
        <w:spacing w:after="0"/>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EB2E9E2" w14:textId="77777777" w:rsidR="00872F26" w:rsidRDefault="00000000">
      <w:pPr>
        <w:spacing w:after="0"/>
        <w:ind w:left="284"/>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(imię, nazwisko, stanowisko służbowe,):</w:t>
      </w:r>
    </w:p>
    <w:p w14:paraId="00C32FFD" w14:textId="77777777" w:rsidR="00872F26" w:rsidRDefault="00000000">
      <w:pPr>
        <w:spacing w:before="12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24"/>
          <w:szCs w:val="24"/>
        </w:rPr>
        <w:tab/>
        <w:t>Lokalizacja zdarzenia  .........................................................................................................................................</w:t>
      </w:r>
    </w:p>
    <w:p w14:paraId="5B14A8D1" w14:textId="77777777" w:rsidR="00872F26" w:rsidRDefault="00000000">
      <w:pPr>
        <w:spacing w:after="0"/>
        <w:ind w:left="1136"/>
        <w:jc w:val="center"/>
        <w:rPr>
          <w:rFonts w:ascii="Times New Roman" w:eastAsia="Times New Roman" w:hAnsi="Times New Roman" w:cs="Times New Roman"/>
          <w:i/>
          <w:sz w:val="20"/>
          <w:szCs w:val="20"/>
        </w:rPr>
      </w:pPr>
      <w:r>
        <w:rPr>
          <w:rFonts w:ascii="Times New Roman" w:eastAsia="Times New Roman" w:hAnsi="Times New Roman" w:cs="Times New Roman"/>
          <w:i/>
          <w:sz w:val="20"/>
          <w:szCs w:val="20"/>
        </w:rPr>
        <w:t>(nr. pokoju, nazwa pomieszczenia, określenie komputerowego stanowiska roboczego, nazwa programu lub aplikacji itp.):</w:t>
      </w:r>
    </w:p>
    <w:p w14:paraId="429D44B3" w14:textId="77777777" w:rsidR="00872F26" w:rsidRDefault="00872F26">
      <w:pPr>
        <w:spacing w:after="0"/>
        <w:ind w:left="1136"/>
        <w:jc w:val="center"/>
        <w:rPr>
          <w:rFonts w:ascii="Times New Roman" w:eastAsia="Times New Roman" w:hAnsi="Times New Roman" w:cs="Times New Roman"/>
          <w:i/>
          <w:sz w:val="20"/>
          <w:szCs w:val="20"/>
        </w:rPr>
      </w:pPr>
    </w:p>
    <w:p w14:paraId="2661661D" w14:textId="77777777" w:rsidR="00872F26" w:rsidRDefault="00000000">
      <w:pPr>
        <w:spacing w:before="120"/>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24"/>
          <w:szCs w:val="24"/>
        </w:rPr>
        <w:tab/>
        <w:t>Rodzaj naruszenia i określenie okoliczności towarzyszących naruszeniu:</w:t>
      </w:r>
    </w:p>
    <w:p w14:paraId="01972D46" w14:textId="77777777" w:rsidR="00872F26" w:rsidRDefault="00000000">
      <w:pPr>
        <w:spacing w:before="120"/>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1FB07587" w14:textId="77777777" w:rsidR="00872F26" w:rsidRDefault="00000000">
      <w:pPr>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24"/>
          <w:szCs w:val="24"/>
        </w:rPr>
        <w:tab/>
        <w:t>Podjęte działania:</w:t>
      </w:r>
    </w:p>
    <w:p w14:paraId="4F997E21" w14:textId="77777777" w:rsidR="00872F26" w:rsidRDefault="00000000">
      <w:pPr>
        <w:spacing w:before="120"/>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E88A545" w14:textId="77777777" w:rsidR="00872F26" w:rsidRDefault="00000000">
      <w:pPr>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Wstępna ocena przyczyn wystąpienia naruszenia:</w:t>
      </w:r>
    </w:p>
    <w:p w14:paraId="6B39322A" w14:textId="77777777" w:rsidR="00872F26" w:rsidRDefault="00000000">
      <w:pPr>
        <w:spacing w:before="120"/>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C4656E5" w14:textId="77777777" w:rsidR="00872F26" w:rsidRDefault="00000000">
      <w:pPr>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rPr>
        <w:tab/>
        <w:t>Postępowanie wyjaśniające i naprawcze:</w:t>
      </w:r>
    </w:p>
    <w:p w14:paraId="01803662" w14:textId="77777777" w:rsidR="00872F26" w:rsidRDefault="00000000">
      <w:pPr>
        <w:spacing w:before="120" w:after="240"/>
        <w:ind w:left="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EB30101" w14:textId="77777777" w:rsidR="00872F26" w:rsidRDefault="00872F26">
      <w:pPr>
        <w:tabs>
          <w:tab w:val="left" w:pos="5670"/>
        </w:tabs>
        <w:spacing w:after="0"/>
        <w:jc w:val="both"/>
        <w:rPr>
          <w:rFonts w:ascii="Times New Roman" w:eastAsia="Times New Roman" w:hAnsi="Times New Roman" w:cs="Times New Roman"/>
          <w:i/>
          <w:sz w:val="20"/>
          <w:szCs w:val="20"/>
        </w:rPr>
      </w:pPr>
    </w:p>
    <w:p w14:paraId="243A4E12" w14:textId="77777777" w:rsidR="00872F26" w:rsidRDefault="00000000">
      <w:pPr>
        <w:tabs>
          <w:tab w:val="left" w:pos="5245"/>
        </w:tabs>
        <w:spacing w:after="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w:t>
      </w:r>
      <w:r>
        <w:rPr>
          <w:rFonts w:ascii="Times New Roman" w:eastAsia="Times New Roman" w:hAnsi="Times New Roman" w:cs="Times New Roman"/>
          <w:i/>
          <w:sz w:val="20"/>
          <w:szCs w:val="20"/>
        </w:rPr>
        <w:tab/>
        <w:t>.......................................................................</w:t>
      </w:r>
    </w:p>
    <w:p w14:paraId="6BD1CB2F" w14:textId="77777777" w:rsidR="00872F26" w:rsidRDefault="00000000">
      <w:pPr>
        <w:tabs>
          <w:tab w:val="left" w:pos="5245"/>
        </w:tabs>
        <w:spacing w:after="0"/>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(podpis pracownika)</w:t>
      </w:r>
      <w:r>
        <w:rPr>
          <w:rFonts w:ascii="Times New Roman" w:eastAsia="Times New Roman" w:hAnsi="Times New Roman" w:cs="Times New Roman"/>
          <w:i/>
          <w:sz w:val="20"/>
          <w:szCs w:val="20"/>
        </w:rPr>
        <w:tab/>
        <w:t>(data i podpis Inspektora Ochrony Danych)</w:t>
      </w:r>
    </w:p>
    <w:p w14:paraId="6A6CCCEF" w14:textId="77777777" w:rsidR="00872F26" w:rsidRDefault="00872F26">
      <w:pPr>
        <w:pBdr>
          <w:top w:val="nil"/>
          <w:left w:val="nil"/>
          <w:bottom w:val="nil"/>
          <w:right w:val="nil"/>
          <w:between w:val="nil"/>
        </w:pBdr>
        <w:spacing w:after="0" w:line="240" w:lineRule="auto"/>
        <w:jc w:val="both"/>
        <w:rPr>
          <w:rFonts w:ascii="Times New Roman" w:eastAsia="Times New Roman" w:hAnsi="Times New Roman" w:cs="Times New Roman"/>
          <w:i/>
          <w:color w:val="000000"/>
          <w:sz w:val="20"/>
          <w:szCs w:val="20"/>
        </w:rPr>
      </w:pPr>
    </w:p>
    <w:p w14:paraId="6AFEE2FC" w14:textId="77777777" w:rsidR="00872F26" w:rsidRDefault="00000000">
      <w:pPr>
        <w:tabs>
          <w:tab w:val="left" w:pos="0"/>
        </w:tabs>
        <w:spacing w:line="276" w:lineRule="auto"/>
        <w:jc w:val="both"/>
        <w:rPr>
          <w:rFonts w:ascii="Times New Roman" w:eastAsia="Times New Roman" w:hAnsi="Times New Roman" w:cs="Times New Roman"/>
          <w:i/>
          <w:sz w:val="20"/>
          <w:szCs w:val="20"/>
        </w:rPr>
      </w:pPr>
      <w:r>
        <w:br w:type="page"/>
      </w:r>
    </w:p>
    <w:p w14:paraId="4F56C88B" w14:textId="77777777" w:rsidR="00872F26" w:rsidRDefault="00000000">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Załącznik nr 2 </w:t>
      </w:r>
      <w:r>
        <w:rPr>
          <w:rFonts w:ascii="Times New Roman" w:eastAsia="Times New Roman" w:hAnsi="Times New Roman" w:cs="Times New Roman"/>
          <w:sz w:val="24"/>
          <w:szCs w:val="24"/>
        </w:rPr>
        <w:t>Rejestr naruszeń ochrony danych osobowych</w:t>
      </w:r>
    </w:p>
    <w:tbl>
      <w:tblPr>
        <w:tblStyle w:val="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
        <w:gridCol w:w="1376"/>
        <w:gridCol w:w="1559"/>
        <w:gridCol w:w="1418"/>
        <w:gridCol w:w="1559"/>
        <w:gridCol w:w="1559"/>
        <w:gridCol w:w="1701"/>
      </w:tblGrid>
      <w:tr w:rsidR="00872F26" w14:paraId="6FFE19D9" w14:textId="77777777">
        <w:tc>
          <w:tcPr>
            <w:tcW w:w="462" w:type="dxa"/>
            <w:shd w:val="clear" w:color="auto" w:fill="B4C6E7"/>
            <w:vAlign w:val="center"/>
          </w:tcPr>
          <w:p w14:paraId="4F586505" w14:textId="77777777" w:rsidR="00872F26"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Lp.</w:t>
            </w:r>
          </w:p>
        </w:tc>
        <w:tc>
          <w:tcPr>
            <w:tcW w:w="1376" w:type="dxa"/>
            <w:shd w:val="clear" w:color="auto" w:fill="B4C6E7"/>
            <w:vAlign w:val="center"/>
          </w:tcPr>
          <w:p w14:paraId="0D285992" w14:textId="77777777" w:rsidR="00872F26"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Data naruszenia</w:t>
            </w:r>
          </w:p>
        </w:tc>
        <w:tc>
          <w:tcPr>
            <w:tcW w:w="1559" w:type="dxa"/>
            <w:shd w:val="clear" w:color="auto" w:fill="B4C6E7"/>
            <w:vAlign w:val="center"/>
          </w:tcPr>
          <w:p w14:paraId="6000E6F7" w14:textId="77777777" w:rsidR="00872F26"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Kategoria osób, których dane zostały naruszone</w:t>
            </w:r>
          </w:p>
        </w:tc>
        <w:tc>
          <w:tcPr>
            <w:tcW w:w="1418" w:type="dxa"/>
            <w:shd w:val="clear" w:color="auto" w:fill="B4C6E7"/>
            <w:vAlign w:val="center"/>
          </w:tcPr>
          <w:p w14:paraId="1DA98306" w14:textId="77777777" w:rsidR="00872F26"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Kwalifikacja naruszenia</w:t>
            </w:r>
          </w:p>
          <w:p w14:paraId="0B14493C" w14:textId="77777777" w:rsidR="00872F26"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(niskie lub wysokie)</w:t>
            </w:r>
          </w:p>
        </w:tc>
        <w:tc>
          <w:tcPr>
            <w:tcW w:w="1559" w:type="dxa"/>
            <w:shd w:val="clear" w:color="auto" w:fill="B4C6E7"/>
            <w:vAlign w:val="center"/>
          </w:tcPr>
          <w:p w14:paraId="244A4449" w14:textId="77777777" w:rsidR="00872F26"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Zastosowane środki zaradcze</w:t>
            </w:r>
          </w:p>
        </w:tc>
        <w:tc>
          <w:tcPr>
            <w:tcW w:w="1559" w:type="dxa"/>
            <w:shd w:val="clear" w:color="auto" w:fill="B4C6E7"/>
            <w:vAlign w:val="center"/>
          </w:tcPr>
          <w:p w14:paraId="502A74EB" w14:textId="77777777" w:rsidR="00872F26"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Zgłoszenie do organu nadzorczego (dotyczy lub nie dotyczy)</w:t>
            </w:r>
          </w:p>
        </w:tc>
        <w:tc>
          <w:tcPr>
            <w:tcW w:w="1701" w:type="dxa"/>
            <w:shd w:val="clear" w:color="auto" w:fill="B4C6E7"/>
            <w:vAlign w:val="center"/>
          </w:tcPr>
          <w:p w14:paraId="07D43164" w14:textId="77777777" w:rsidR="00872F26"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Zawiadomienie osoby której dane dotyczą</w:t>
            </w:r>
          </w:p>
          <w:p w14:paraId="727790E2" w14:textId="77777777" w:rsidR="00872F26" w:rsidRDefault="00000000">
            <w:pPr>
              <w:spacing w:line="276" w:lineRule="auto"/>
              <w:jc w:val="center"/>
              <w:rPr>
                <w:rFonts w:ascii="Times New Roman" w:eastAsia="Times New Roman" w:hAnsi="Times New Roman" w:cs="Times New Roman"/>
                <w:b/>
              </w:rPr>
            </w:pPr>
            <w:r>
              <w:rPr>
                <w:rFonts w:ascii="Times New Roman" w:eastAsia="Times New Roman" w:hAnsi="Times New Roman" w:cs="Times New Roman"/>
                <w:b/>
              </w:rPr>
              <w:t>(dotyczy lub nie dotyczy)</w:t>
            </w:r>
          </w:p>
        </w:tc>
      </w:tr>
      <w:tr w:rsidR="00872F26" w14:paraId="56616EFE" w14:textId="77777777">
        <w:trPr>
          <w:trHeight w:val="1362"/>
        </w:trPr>
        <w:tc>
          <w:tcPr>
            <w:tcW w:w="462" w:type="dxa"/>
            <w:vAlign w:val="center"/>
          </w:tcPr>
          <w:p w14:paraId="02327B78" w14:textId="77777777" w:rsidR="00872F26"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1376" w:type="dxa"/>
            <w:vAlign w:val="center"/>
          </w:tcPr>
          <w:p w14:paraId="65B751C7"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vAlign w:val="center"/>
          </w:tcPr>
          <w:p w14:paraId="44C93F6C" w14:textId="77777777" w:rsidR="00872F26" w:rsidRDefault="00872F26">
            <w:pPr>
              <w:spacing w:line="276" w:lineRule="auto"/>
              <w:jc w:val="center"/>
              <w:rPr>
                <w:rFonts w:ascii="Times New Roman" w:eastAsia="Times New Roman" w:hAnsi="Times New Roman" w:cs="Times New Roman"/>
                <w:sz w:val="24"/>
                <w:szCs w:val="24"/>
              </w:rPr>
            </w:pPr>
          </w:p>
        </w:tc>
        <w:tc>
          <w:tcPr>
            <w:tcW w:w="1418" w:type="dxa"/>
            <w:vAlign w:val="center"/>
          </w:tcPr>
          <w:p w14:paraId="7792F3F0"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5BA538FE" w14:textId="77777777" w:rsidR="00872F26" w:rsidRDefault="00872F26">
            <w:pPr>
              <w:spacing w:line="276" w:lineRule="auto"/>
              <w:ind w:left="360"/>
              <w:rPr>
                <w:rFonts w:ascii="Times New Roman" w:eastAsia="Times New Roman" w:hAnsi="Times New Roman" w:cs="Times New Roman"/>
                <w:sz w:val="24"/>
                <w:szCs w:val="24"/>
              </w:rPr>
            </w:pPr>
          </w:p>
        </w:tc>
        <w:tc>
          <w:tcPr>
            <w:tcW w:w="1559" w:type="dxa"/>
            <w:vAlign w:val="center"/>
          </w:tcPr>
          <w:p w14:paraId="6C885D62" w14:textId="77777777" w:rsidR="00872F26" w:rsidRDefault="00872F26">
            <w:pPr>
              <w:spacing w:line="276" w:lineRule="auto"/>
              <w:jc w:val="center"/>
              <w:rPr>
                <w:rFonts w:ascii="Times New Roman" w:eastAsia="Times New Roman" w:hAnsi="Times New Roman" w:cs="Times New Roman"/>
                <w:sz w:val="24"/>
                <w:szCs w:val="24"/>
              </w:rPr>
            </w:pPr>
          </w:p>
        </w:tc>
        <w:tc>
          <w:tcPr>
            <w:tcW w:w="1701" w:type="dxa"/>
            <w:vAlign w:val="center"/>
          </w:tcPr>
          <w:p w14:paraId="46737522"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57E8F65C" w14:textId="77777777">
        <w:trPr>
          <w:trHeight w:val="1362"/>
        </w:trPr>
        <w:tc>
          <w:tcPr>
            <w:tcW w:w="462" w:type="dxa"/>
            <w:vAlign w:val="center"/>
          </w:tcPr>
          <w:p w14:paraId="72EBF7B6" w14:textId="77777777" w:rsidR="00872F26"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376" w:type="dxa"/>
            <w:vAlign w:val="center"/>
          </w:tcPr>
          <w:p w14:paraId="618B0178"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vAlign w:val="center"/>
          </w:tcPr>
          <w:p w14:paraId="2CC43847" w14:textId="77777777" w:rsidR="00872F26" w:rsidRDefault="00872F26">
            <w:pPr>
              <w:spacing w:line="276" w:lineRule="auto"/>
              <w:jc w:val="center"/>
              <w:rPr>
                <w:rFonts w:ascii="Times New Roman" w:eastAsia="Times New Roman" w:hAnsi="Times New Roman" w:cs="Times New Roman"/>
                <w:sz w:val="24"/>
                <w:szCs w:val="24"/>
              </w:rPr>
            </w:pPr>
          </w:p>
        </w:tc>
        <w:tc>
          <w:tcPr>
            <w:tcW w:w="1418" w:type="dxa"/>
            <w:vAlign w:val="center"/>
          </w:tcPr>
          <w:p w14:paraId="7EAFD3E8"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3A615C80"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44265FA9" w14:textId="77777777" w:rsidR="00872F26" w:rsidRDefault="00872F26">
            <w:pPr>
              <w:spacing w:line="276" w:lineRule="auto"/>
              <w:jc w:val="center"/>
              <w:rPr>
                <w:rFonts w:ascii="Times New Roman" w:eastAsia="Times New Roman" w:hAnsi="Times New Roman" w:cs="Times New Roman"/>
                <w:sz w:val="24"/>
                <w:szCs w:val="24"/>
              </w:rPr>
            </w:pPr>
          </w:p>
        </w:tc>
        <w:tc>
          <w:tcPr>
            <w:tcW w:w="1701" w:type="dxa"/>
            <w:vAlign w:val="center"/>
          </w:tcPr>
          <w:p w14:paraId="0F30A2F9"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5F68306F" w14:textId="77777777">
        <w:trPr>
          <w:trHeight w:val="1362"/>
        </w:trPr>
        <w:tc>
          <w:tcPr>
            <w:tcW w:w="462" w:type="dxa"/>
            <w:vAlign w:val="center"/>
          </w:tcPr>
          <w:p w14:paraId="1F400157" w14:textId="77777777" w:rsidR="00872F26"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376" w:type="dxa"/>
            <w:vAlign w:val="center"/>
          </w:tcPr>
          <w:p w14:paraId="758018E1"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vAlign w:val="center"/>
          </w:tcPr>
          <w:p w14:paraId="4E476B5F" w14:textId="77777777" w:rsidR="00872F26" w:rsidRDefault="00872F26">
            <w:pPr>
              <w:spacing w:line="276" w:lineRule="auto"/>
              <w:jc w:val="center"/>
              <w:rPr>
                <w:rFonts w:ascii="Times New Roman" w:eastAsia="Times New Roman" w:hAnsi="Times New Roman" w:cs="Times New Roman"/>
                <w:sz w:val="24"/>
                <w:szCs w:val="24"/>
              </w:rPr>
            </w:pPr>
          </w:p>
        </w:tc>
        <w:tc>
          <w:tcPr>
            <w:tcW w:w="1418" w:type="dxa"/>
            <w:vAlign w:val="center"/>
          </w:tcPr>
          <w:p w14:paraId="24EEEA43"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7C9DE281"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50076AB8" w14:textId="77777777" w:rsidR="00872F26" w:rsidRDefault="00872F26">
            <w:pPr>
              <w:spacing w:line="276" w:lineRule="auto"/>
              <w:jc w:val="center"/>
              <w:rPr>
                <w:rFonts w:ascii="Times New Roman" w:eastAsia="Times New Roman" w:hAnsi="Times New Roman" w:cs="Times New Roman"/>
                <w:sz w:val="24"/>
                <w:szCs w:val="24"/>
              </w:rPr>
            </w:pPr>
          </w:p>
        </w:tc>
        <w:tc>
          <w:tcPr>
            <w:tcW w:w="1701" w:type="dxa"/>
            <w:vAlign w:val="center"/>
          </w:tcPr>
          <w:p w14:paraId="4795F86C"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2012552C" w14:textId="77777777">
        <w:trPr>
          <w:trHeight w:val="1362"/>
        </w:trPr>
        <w:tc>
          <w:tcPr>
            <w:tcW w:w="462" w:type="dxa"/>
            <w:vAlign w:val="center"/>
          </w:tcPr>
          <w:p w14:paraId="3B16ED10" w14:textId="77777777" w:rsidR="00872F26"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376" w:type="dxa"/>
            <w:vAlign w:val="center"/>
          </w:tcPr>
          <w:p w14:paraId="79915760"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vAlign w:val="center"/>
          </w:tcPr>
          <w:p w14:paraId="57D1F28A" w14:textId="77777777" w:rsidR="00872F26" w:rsidRDefault="00872F26">
            <w:pPr>
              <w:spacing w:line="276" w:lineRule="auto"/>
              <w:jc w:val="center"/>
              <w:rPr>
                <w:rFonts w:ascii="Times New Roman" w:eastAsia="Times New Roman" w:hAnsi="Times New Roman" w:cs="Times New Roman"/>
                <w:sz w:val="24"/>
                <w:szCs w:val="24"/>
              </w:rPr>
            </w:pPr>
          </w:p>
        </w:tc>
        <w:tc>
          <w:tcPr>
            <w:tcW w:w="1418" w:type="dxa"/>
            <w:vAlign w:val="center"/>
          </w:tcPr>
          <w:p w14:paraId="2C526AEE"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70DCFB48"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68A0FCA7" w14:textId="77777777" w:rsidR="00872F26" w:rsidRDefault="00872F26">
            <w:pPr>
              <w:spacing w:line="276" w:lineRule="auto"/>
              <w:jc w:val="center"/>
              <w:rPr>
                <w:rFonts w:ascii="Times New Roman" w:eastAsia="Times New Roman" w:hAnsi="Times New Roman" w:cs="Times New Roman"/>
                <w:sz w:val="24"/>
                <w:szCs w:val="24"/>
              </w:rPr>
            </w:pPr>
          </w:p>
        </w:tc>
        <w:tc>
          <w:tcPr>
            <w:tcW w:w="1701" w:type="dxa"/>
            <w:vAlign w:val="center"/>
          </w:tcPr>
          <w:p w14:paraId="03098A7B"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2F948803" w14:textId="77777777">
        <w:trPr>
          <w:trHeight w:val="1362"/>
        </w:trPr>
        <w:tc>
          <w:tcPr>
            <w:tcW w:w="462" w:type="dxa"/>
            <w:vAlign w:val="center"/>
          </w:tcPr>
          <w:p w14:paraId="7A5A2D35" w14:textId="77777777" w:rsidR="00872F26"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w:t>
            </w:r>
          </w:p>
        </w:tc>
        <w:tc>
          <w:tcPr>
            <w:tcW w:w="1376" w:type="dxa"/>
            <w:vAlign w:val="center"/>
          </w:tcPr>
          <w:p w14:paraId="7085523F"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vAlign w:val="center"/>
          </w:tcPr>
          <w:p w14:paraId="45B12ECD" w14:textId="77777777" w:rsidR="00872F26" w:rsidRDefault="00872F26">
            <w:pPr>
              <w:spacing w:line="276" w:lineRule="auto"/>
              <w:jc w:val="center"/>
              <w:rPr>
                <w:rFonts w:ascii="Times New Roman" w:eastAsia="Times New Roman" w:hAnsi="Times New Roman" w:cs="Times New Roman"/>
                <w:sz w:val="24"/>
                <w:szCs w:val="24"/>
              </w:rPr>
            </w:pPr>
          </w:p>
        </w:tc>
        <w:tc>
          <w:tcPr>
            <w:tcW w:w="1418" w:type="dxa"/>
            <w:vAlign w:val="center"/>
          </w:tcPr>
          <w:p w14:paraId="395D4850"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4AABF6BC"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422563B0" w14:textId="77777777" w:rsidR="00872F26" w:rsidRDefault="00872F26">
            <w:pPr>
              <w:spacing w:line="276" w:lineRule="auto"/>
              <w:jc w:val="center"/>
              <w:rPr>
                <w:rFonts w:ascii="Times New Roman" w:eastAsia="Times New Roman" w:hAnsi="Times New Roman" w:cs="Times New Roman"/>
                <w:sz w:val="24"/>
                <w:szCs w:val="24"/>
              </w:rPr>
            </w:pPr>
          </w:p>
        </w:tc>
        <w:tc>
          <w:tcPr>
            <w:tcW w:w="1701" w:type="dxa"/>
            <w:vAlign w:val="center"/>
          </w:tcPr>
          <w:p w14:paraId="2F6E252A"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5300C310" w14:textId="77777777">
        <w:trPr>
          <w:trHeight w:val="1362"/>
        </w:trPr>
        <w:tc>
          <w:tcPr>
            <w:tcW w:w="462" w:type="dxa"/>
            <w:vAlign w:val="center"/>
          </w:tcPr>
          <w:p w14:paraId="7032A711" w14:textId="77777777" w:rsidR="00872F26"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376" w:type="dxa"/>
            <w:vAlign w:val="center"/>
          </w:tcPr>
          <w:p w14:paraId="6240180E"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vAlign w:val="center"/>
          </w:tcPr>
          <w:p w14:paraId="4FE7CC0B" w14:textId="77777777" w:rsidR="00872F26" w:rsidRDefault="00872F26">
            <w:pPr>
              <w:spacing w:line="276" w:lineRule="auto"/>
              <w:jc w:val="center"/>
              <w:rPr>
                <w:rFonts w:ascii="Times New Roman" w:eastAsia="Times New Roman" w:hAnsi="Times New Roman" w:cs="Times New Roman"/>
                <w:sz w:val="24"/>
                <w:szCs w:val="24"/>
              </w:rPr>
            </w:pPr>
          </w:p>
        </w:tc>
        <w:tc>
          <w:tcPr>
            <w:tcW w:w="1418" w:type="dxa"/>
            <w:vAlign w:val="center"/>
          </w:tcPr>
          <w:p w14:paraId="0A8B9E9C"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29508DA1" w14:textId="77777777" w:rsidR="00872F26" w:rsidRDefault="00872F26">
            <w:pPr>
              <w:spacing w:line="276" w:lineRule="auto"/>
              <w:jc w:val="center"/>
              <w:rPr>
                <w:rFonts w:ascii="Times New Roman" w:eastAsia="Times New Roman" w:hAnsi="Times New Roman" w:cs="Times New Roman"/>
                <w:sz w:val="24"/>
                <w:szCs w:val="24"/>
              </w:rPr>
            </w:pPr>
          </w:p>
        </w:tc>
        <w:tc>
          <w:tcPr>
            <w:tcW w:w="1559" w:type="dxa"/>
          </w:tcPr>
          <w:p w14:paraId="125633DB" w14:textId="77777777" w:rsidR="00872F26" w:rsidRDefault="00872F26">
            <w:pPr>
              <w:spacing w:line="276" w:lineRule="auto"/>
              <w:jc w:val="center"/>
              <w:rPr>
                <w:rFonts w:ascii="Times New Roman" w:eastAsia="Times New Roman" w:hAnsi="Times New Roman" w:cs="Times New Roman"/>
                <w:sz w:val="24"/>
                <w:szCs w:val="24"/>
              </w:rPr>
            </w:pPr>
          </w:p>
        </w:tc>
        <w:tc>
          <w:tcPr>
            <w:tcW w:w="1701" w:type="dxa"/>
            <w:vAlign w:val="center"/>
          </w:tcPr>
          <w:p w14:paraId="10100E49" w14:textId="77777777" w:rsidR="00872F26" w:rsidRDefault="00872F26">
            <w:pPr>
              <w:spacing w:line="276" w:lineRule="auto"/>
              <w:jc w:val="center"/>
              <w:rPr>
                <w:rFonts w:ascii="Times New Roman" w:eastAsia="Times New Roman" w:hAnsi="Times New Roman" w:cs="Times New Roman"/>
                <w:sz w:val="24"/>
                <w:szCs w:val="24"/>
              </w:rPr>
            </w:pPr>
          </w:p>
        </w:tc>
      </w:tr>
    </w:tbl>
    <w:p w14:paraId="5F480DA9" w14:textId="77777777" w:rsidR="00872F26" w:rsidRDefault="00872F26">
      <w:pPr>
        <w:spacing w:line="276" w:lineRule="auto"/>
        <w:rPr>
          <w:rFonts w:ascii="Times New Roman" w:eastAsia="Times New Roman" w:hAnsi="Times New Roman" w:cs="Times New Roman"/>
          <w:sz w:val="24"/>
          <w:szCs w:val="24"/>
        </w:rPr>
      </w:pPr>
    </w:p>
    <w:p w14:paraId="6A40E5DB" w14:textId="77777777" w:rsidR="00872F26" w:rsidRDefault="00872F26">
      <w:pPr>
        <w:tabs>
          <w:tab w:val="left" w:pos="0"/>
        </w:tabs>
        <w:spacing w:line="276" w:lineRule="auto"/>
        <w:jc w:val="both"/>
        <w:rPr>
          <w:rFonts w:ascii="Times New Roman" w:eastAsia="Times New Roman" w:hAnsi="Times New Roman" w:cs="Times New Roman"/>
          <w:sz w:val="24"/>
          <w:szCs w:val="24"/>
        </w:rPr>
      </w:pPr>
    </w:p>
    <w:p w14:paraId="56BEFE1D" w14:textId="77777777" w:rsidR="00872F26" w:rsidRDefault="00872F26">
      <w:pPr>
        <w:tabs>
          <w:tab w:val="left" w:pos="0"/>
        </w:tabs>
        <w:spacing w:line="276" w:lineRule="auto"/>
        <w:jc w:val="both"/>
        <w:rPr>
          <w:rFonts w:ascii="Times New Roman" w:eastAsia="Times New Roman" w:hAnsi="Times New Roman" w:cs="Times New Roman"/>
          <w:sz w:val="24"/>
          <w:szCs w:val="24"/>
        </w:rPr>
      </w:pPr>
    </w:p>
    <w:p w14:paraId="78278C87" w14:textId="77777777" w:rsidR="00872F26" w:rsidRDefault="00872F26">
      <w:pPr>
        <w:tabs>
          <w:tab w:val="left" w:pos="0"/>
        </w:tabs>
        <w:spacing w:line="276" w:lineRule="auto"/>
        <w:jc w:val="both"/>
        <w:rPr>
          <w:rFonts w:ascii="Times New Roman" w:eastAsia="Times New Roman" w:hAnsi="Times New Roman" w:cs="Times New Roman"/>
          <w:sz w:val="24"/>
          <w:szCs w:val="24"/>
        </w:rPr>
      </w:pPr>
    </w:p>
    <w:p w14:paraId="204709C3" w14:textId="77777777" w:rsidR="00872F26" w:rsidRDefault="00872F26">
      <w:pPr>
        <w:tabs>
          <w:tab w:val="left" w:pos="0"/>
        </w:tabs>
        <w:spacing w:line="276" w:lineRule="auto"/>
        <w:jc w:val="both"/>
        <w:rPr>
          <w:rFonts w:ascii="Times New Roman" w:eastAsia="Times New Roman" w:hAnsi="Times New Roman" w:cs="Times New Roman"/>
          <w:sz w:val="24"/>
          <w:szCs w:val="24"/>
        </w:rPr>
      </w:pPr>
    </w:p>
    <w:p w14:paraId="604E34E9" w14:textId="77777777" w:rsidR="00872F26" w:rsidRDefault="00872F26">
      <w:pPr>
        <w:tabs>
          <w:tab w:val="left" w:pos="0"/>
        </w:tabs>
        <w:spacing w:line="276" w:lineRule="auto"/>
        <w:jc w:val="both"/>
        <w:rPr>
          <w:rFonts w:ascii="Times New Roman" w:eastAsia="Times New Roman" w:hAnsi="Times New Roman" w:cs="Times New Roman"/>
          <w:sz w:val="24"/>
          <w:szCs w:val="24"/>
        </w:rPr>
      </w:pPr>
    </w:p>
    <w:p w14:paraId="3350BBE4" w14:textId="77777777" w:rsidR="00872F26" w:rsidRDefault="00872F26">
      <w:pPr>
        <w:rPr>
          <w:rFonts w:ascii="Times New Roman" w:eastAsia="Times New Roman" w:hAnsi="Times New Roman" w:cs="Times New Roman"/>
          <w:sz w:val="24"/>
          <w:szCs w:val="24"/>
        </w:rPr>
      </w:pPr>
    </w:p>
    <w:p w14:paraId="3B44ED39"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Załącznik nr 3 </w:t>
      </w:r>
      <w:r>
        <w:rPr>
          <w:rFonts w:ascii="Times New Roman" w:eastAsia="Times New Roman" w:hAnsi="Times New Roman" w:cs="Times New Roman"/>
          <w:sz w:val="24"/>
          <w:szCs w:val="24"/>
        </w:rPr>
        <w:t>Zgłoszenie o naruszeniu ochrony danych osobowych organowi nadzorczemu</w:t>
      </w:r>
    </w:p>
    <w:p w14:paraId="5E4D83EA" w14:textId="77777777" w:rsidR="00872F26" w:rsidRDefault="00000000">
      <w:pPr>
        <w:spacing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 , ____________________</w:t>
      </w:r>
    </w:p>
    <w:p w14:paraId="5ECA8A89" w14:textId="77777777" w:rsidR="00872F26" w:rsidRDefault="00000000">
      <w:pPr>
        <w:spacing w:line="276" w:lineRule="auto"/>
        <w:ind w:left="2832" w:firstLine="708"/>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(miejscowość) </w:t>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t>(data)</w:t>
      </w:r>
    </w:p>
    <w:p w14:paraId="1B31A481"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Nazwa Jednostki ……………….</w:t>
      </w:r>
    </w:p>
    <w:p w14:paraId="5A80B092"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 (dane korespondencyjne):</w:t>
      </w:r>
    </w:p>
    <w:p w14:paraId="1602A45D"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E6836A8"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F05D80B" w14:textId="77777777" w:rsidR="00872F26" w:rsidRDefault="00000000">
      <w:pPr>
        <w:spacing w:line="276" w:lineRule="auto"/>
        <w:ind w:left="510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Urząd Ochrony Danych Osobowych</w:t>
      </w:r>
    </w:p>
    <w:p w14:paraId="1E3E1882" w14:textId="77777777" w:rsidR="00872F26" w:rsidRDefault="00000000">
      <w:pPr>
        <w:spacing w:line="276" w:lineRule="auto"/>
        <w:ind w:left="510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ul. Stawki 2</w:t>
      </w:r>
    </w:p>
    <w:p w14:paraId="4F3EE61A" w14:textId="77777777" w:rsidR="00872F26" w:rsidRDefault="00000000">
      <w:pPr>
        <w:spacing w:line="276" w:lineRule="auto"/>
        <w:ind w:left="510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00-193 Warszawa</w:t>
      </w:r>
    </w:p>
    <w:p w14:paraId="3B0E5A19" w14:textId="77777777" w:rsidR="00872F26" w:rsidRDefault="00872F26">
      <w:pPr>
        <w:spacing w:line="276" w:lineRule="auto"/>
        <w:ind w:left="5103"/>
        <w:jc w:val="both"/>
        <w:rPr>
          <w:rFonts w:ascii="Times New Roman" w:eastAsia="Times New Roman" w:hAnsi="Times New Roman" w:cs="Times New Roman"/>
          <w:b/>
          <w:sz w:val="24"/>
          <w:szCs w:val="24"/>
        </w:rPr>
      </w:pPr>
    </w:p>
    <w:p w14:paraId="30A34514" w14:textId="77777777" w:rsidR="00872F26" w:rsidRDefault="00000000">
      <w:pPr>
        <w:spacing w:line="360" w:lineRule="auto"/>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Zgłoszenie naruszenia ochrony danych osobowych</w:t>
      </w:r>
    </w:p>
    <w:p w14:paraId="029DDB7F" w14:textId="77777777" w:rsidR="00872F26"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 podstawie obowiązku wynikającego z art. 33 Rozporządzenia Parlamentu Europejskiego i Rady (UE) 2016/679 z dnia 27 kwietnia 2016 r. w sprawie ochrony osób fizycznych w związku z przetwarzaniem danych osobowych i w sprawie swobodnego przepływu takich danych oraz uchylenia dyrektywy 95/46/WE (ogólne rozporządzenie </w:t>
      </w:r>
      <w:r>
        <w:rPr>
          <w:rFonts w:ascii="Times New Roman" w:eastAsia="Times New Roman" w:hAnsi="Times New Roman" w:cs="Times New Roman"/>
          <w:sz w:val="24"/>
          <w:szCs w:val="24"/>
        </w:rPr>
        <w:br/>
        <w:t>o ochronie danych).</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4"/>
        <w:gridCol w:w="6798"/>
      </w:tblGrid>
      <w:tr w:rsidR="00872F26" w14:paraId="7747E5AA" w14:textId="77777777">
        <w:tc>
          <w:tcPr>
            <w:tcW w:w="2264" w:type="dxa"/>
          </w:tcPr>
          <w:p w14:paraId="7CFA58B2" w14:textId="77777777" w:rsidR="00872F26"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Data naruszenia</w:t>
            </w:r>
          </w:p>
        </w:tc>
        <w:tc>
          <w:tcPr>
            <w:tcW w:w="6798" w:type="dxa"/>
          </w:tcPr>
          <w:p w14:paraId="2B29A266" w14:textId="77777777" w:rsidR="00872F26" w:rsidRDefault="00872F26">
            <w:pPr>
              <w:spacing w:line="276" w:lineRule="auto"/>
              <w:rPr>
                <w:rFonts w:ascii="Times New Roman" w:eastAsia="Times New Roman" w:hAnsi="Times New Roman" w:cs="Times New Roman"/>
                <w:sz w:val="24"/>
                <w:szCs w:val="24"/>
              </w:rPr>
            </w:pPr>
          </w:p>
        </w:tc>
      </w:tr>
      <w:tr w:rsidR="00872F26" w14:paraId="167DF538" w14:textId="77777777">
        <w:trPr>
          <w:trHeight w:val="627"/>
        </w:trPr>
        <w:tc>
          <w:tcPr>
            <w:tcW w:w="2264" w:type="dxa"/>
          </w:tcPr>
          <w:p w14:paraId="1C4296F5" w14:textId="77777777" w:rsidR="00872F2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Liczba osób których dane dotyczą</w:t>
            </w:r>
          </w:p>
        </w:tc>
        <w:tc>
          <w:tcPr>
            <w:tcW w:w="6798" w:type="dxa"/>
          </w:tcPr>
          <w:p w14:paraId="41A5F392"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232D1ABB" w14:textId="77777777">
        <w:trPr>
          <w:trHeight w:val="1035"/>
        </w:trPr>
        <w:tc>
          <w:tcPr>
            <w:tcW w:w="2264" w:type="dxa"/>
          </w:tcPr>
          <w:p w14:paraId="79351C43" w14:textId="77777777" w:rsidR="00872F2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Liczba wpisów danych osobowych </w:t>
            </w:r>
            <w:r>
              <w:rPr>
                <w:rFonts w:ascii="Times New Roman" w:eastAsia="Times New Roman" w:hAnsi="Times New Roman" w:cs="Times New Roman"/>
                <w:sz w:val="24"/>
                <w:szCs w:val="24"/>
              </w:rPr>
              <w:br/>
              <w:t>i kategoria tych danych</w:t>
            </w:r>
          </w:p>
        </w:tc>
        <w:tc>
          <w:tcPr>
            <w:tcW w:w="6798" w:type="dxa"/>
          </w:tcPr>
          <w:p w14:paraId="058A3C04"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44DA2D1D" w14:textId="77777777">
        <w:tc>
          <w:tcPr>
            <w:tcW w:w="2264" w:type="dxa"/>
          </w:tcPr>
          <w:p w14:paraId="14673108" w14:textId="77777777" w:rsidR="00872F2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Dane Inspektora Ochrony Danych </w:t>
            </w:r>
          </w:p>
        </w:tc>
        <w:tc>
          <w:tcPr>
            <w:tcW w:w="6798" w:type="dxa"/>
          </w:tcPr>
          <w:p w14:paraId="55D0C31E" w14:textId="77777777" w:rsidR="00872F26" w:rsidRDefault="00872F26">
            <w:pPr>
              <w:spacing w:line="276" w:lineRule="auto"/>
              <w:rPr>
                <w:rFonts w:ascii="Times New Roman" w:eastAsia="Times New Roman" w:hAnsi="Times New Roman" w:cs="Times New Roman"/>
                <w:sz w:val="24"/>
                <w:szCs w:val="24"/>
              </w:rPr>
            </w:pPr>
          </w:p>
        </w:tc>
      </w:tr>
      <w:tr w:rsidR="00872F26" w14:paraId="6513DB32" w14:textId="77777777">
        <w:trPr>
          <w:trHeight w:val="513"/>
        </w:trPr>
        <w:tc>
          <w:tcPr>
            <w:tcW w:w="2264" w:type="dxa"/>
          </w:tcPr>
          <w:p w14:paraId="01019BDD" w14:textId="77777777" w:rsidR="00872F2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Dane Organu Nadzorczego</w:t>
            </w:r>
          </w:p>
        </w:tc>
        <w:tc>
          <w:tcPr>
            <w:tcW w:w="6798" w:type="dxa"/>
          </w:tcPr>
          <w:p w14:paraId="35C51719" w14:textId="77777777" w:rsidR="00872F26" w:rsidRDefault="00872F26">
            <w:pPr>
              <w:spacing w:line="276" w:lineRule="auto"/>
              <w:rPr>
                <w:rFonts w:ascii="Times New Roman" w:eastAsia="Times New Roman" w:hAnsi="Times New Roman" w:cs="Times New Roman"/>
                <w:sz w:val="24"/>
                <w:szCs w:val="24"/>
              </w:rPr>
            </w:pPr>
          </w:p>
        </w:tc>
      </w:tr>
      <w:tr w:rsidR="00872F26" w14:paraId="2D88B5A0" w14:textId="77777777">
        <w:trPr>
          <w:trHeight w:val="631"/>
        </w:trPr>
        <w:tc>
          <w:tcPr>
            <w:tcW w:w="2264" w:type="dxa"/>
            <w:vAlign w:val="center"/>
          </w:tcPr>
          <w:p w14:paraId="45CCEC8C" w14:textId="77777777" w:rsidR="00872F2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Charakter Naruszenia:</w:t>
            </w:r>
          </w:p>
        </w:tc>
        <w:tc>
          <w:tcPr>
            <w:tcW w:w="6798" w:type="dxa"/>
          </w:tcPr>
          <w:p w14:paraId="619B9977" w14:textId="77777777" w:rsidR="00872F26" w:rsidRDefault="00872F26">
            <w:pPr>
              <w:spacing w:line="276" w:lineRule="auto"/>
              <w:jc w:val="center"/>
              <w:rPr>
                <w:rFonts w:ascii="Times New Roman" w:eastAsia="Times New Roman" w:hAnsi="Times New Roman" w:cs="Times New Roman"/>
                <w:sz w:val="24"/>
                <w:szCs w:val="24"/>
              </w:rPr>
            </w:pPr>
          </w:p>
          <w:p w14:paraId="295B4592"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5C0AF2C6" w14:textId="77777777">
        <w:trPr>
          <w:trHeight w:val="697"/>
        </w:trPr>
        <w:tc>
          <w:tcPr>
            <w:tcW w:w="2264" w:type="dxa"/>
            <w:vAlign w:val="center"/>
          </w:tcPr>
          <w:p w14:paraId="70AC8ED1" w14:textId="77777777" w:rsidR="00872F2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Konsekwencje naruszenia:</w:t>
            </w:r>
          </w:p>
        </w:tc>
        <w:tc>
          <w:tcPr>
            <w:tcW w:w="6798" w:type="dxa"/>
          </w:tcPr>
          <w:p w14:paraId="26EFE402" w14:textId="77777777" w:rsidR="00872F26" w:rsidRDefault="00872F26">
            <w:pPr>
              <w:spacing w:line="276" w:lineRule="auto"/>
              <w:jc w:val="center"/>
              <w:rPr>
                <w:rFonts w:ascii="Times New Roman" w:eastAsia="Times New Roman" w:hAnsi="Times New Roman" w:cs="Times New Roman"/>
                <w:sz w:val="24"/>
                <w:szCs w:val="24"/>
              </w:rPr>
            </w:pPr>
          </w:p>
        </w:tc>
      </w:tr>
      <w:tr w:rsidR="00872F26" w14:paraId="4D624057" w14:textId="77777777">
        <w:trPr>
          <w:trHeight w:val="871"/>
        </w:trPr>
        <w:tc>
          <w:tcPr>
            <w:tcW w:w="2264" w:type="dxa"/>
            <w:vAlign w:val="center"/>
          </w:tcPr>
          <w:p w14:paraId="2B106BCD" w14:textId="77777777" w:rsidR="00872F26"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Zastosowane i proponowane środki zaradcze:</w:t>
            </w:r>
          </w:p>
        </w:tc>
        <w:tc>
          <w:tcPr>
            <w:tcW w:w="6798" w:type="dxa"/>
          </w:tcPr>
          <w:p w14:paraId="30045118" w14:textId="77777777" w:rsidR="00872F26" w:rsidRDefault="00872F26">
            <w:pPr>
              <w:spacing w:line="276" w:lineRule="auto"/>
              <w:rPr>
                <w:rFonts w:ascii="Times New Roman" w:eastAsia="Times New Roman" w:hAnsi="Times New Roman" w:cs="Times New Roman"/>
                <w:sz w:val="24"/>
                <w:szCs w:val="24"/>
              </w:rPr>
            </w:pPr>
          </w:p>
          <w:p w14:paraId="30A7D359" w14:textId="77777777" w:rsidR="00872F26" w:rsidRDefault="00872F26">
            <w:pPr>
              <w:spacing w:line="276" w:lineRule="auto"/>
              <w:rPr>
                <w:rFonts w:ascii="Times New Roman" w:eastAsia="Times New Roman" w:hAnsi="Times New Roman" w:cs="Times New Roman"/>
                <w:sz w:val="24"/>
                <w:szCs w:val="24"/>
              </w:rPr>
            </w:pPr>
          </w:p>
          <w:p w14:paraId="3163B7B4" w14:textId="77777777" w:rsidR="00872F26" w:rsidRDefault="00872F26">
            <w:pPr>
              <w:spacing w:line="276" w:lineRule="auto"/>
              <w:rPr>
                <w:rFonts w:ascii="Times New Roman" w:eastAsia="Times New Roman" w:hAnsi="Times New Roman" w:cs="Times New Roman"/>
                <w:sz w:val="24"/>
                <w:szCs w:val="24"/>
              </w:rPr>
            </w:pPr>
          </w:p>
          <w:p w14:paraId="598B3AF9" w14:textId="77777777" w:rsidR="00872F26" w:rsidRDefault="00872F26">
            <w:pPr>
              <w:spacing w:line="276" w:lineRule="auto"/>
              <w:rPr>
                <w:rFonts w:ascii="Times New Roman" w:eastAsia="Times New Roman" w:hAnsi="Times New Roman" w:cs="Times New Roman"/>
                <w:sz w:val="24"/>
                <w:szCs w:val="24"/>
              </w:rPr>
            </w:pPr>
          </w:p>
        </w:tc>
      </w:tr>
    </w:tbl>
    <w:p w14:paraId="4D4B3A4C" w14:textId="77777777" w:rsidR="00872F26" w:rsidRDefault="00872F26">
      <w:pPr>
        <w:spacing w:after="0" w:line="276" w:lineRule="auto"/>
        <w:jc w:val="right"/>
        <w:rPr>
          <w:rFonts w:ascii="Times New Roman" w:eastAsia="Times New Roman" w:hAnsi="Times New Roman" w:cs="Times New Roman"/>
          <w:sz w:val="24"/>
          <w:szCs w:val="24"/>
        </w:rPr>
      </w:pPr>
    </w:p>
    <w:p w14:paraId="5A0856A4" w14:textId="77777777" w:rsidR="00872F26" w:rsidRDefault="00000000">
      <w:pPr>
        <w:spacing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0CF0B40A" w14:textId="77777777" w:rsidR="00872F26" w:rsidRDefault="00000000">
      <w:pPr>
        <w:spacing w:after="0" w:line="276" w:lineRule="auto"/>
        <w:ind w:left="4956"/>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(Podpis Administratora)</w:t>
      </w:r>
    </w:p>
    <w:p w14:paraId="09378AAD" w14:textId="77777777" w:rsidR="00872F26" w:rsidRDefault="00872F26">
      <w:pPr>
        <w:tabs>
          <w:tab w:val="left" w:pos="0"/>
        </w:tabs>
        <w:spacing w:line="276" w:lineRule="auto"/>
        <w:jc w:val="both"/>
        <w:rPr>
          <w:rFonts w:ascii="Times New Roman" w:eastAsia="Times New Roman" w:hAnsi="Times New Roman" w:cs="Times New Roman"/>
          <w:sz w:val="24"/>
          <w:szCs w:val="24"/>
        </w:rPr>
      </w:pPr>
    </w:p>
    <w:p w14:paraId="32CFB450" w14:textId="77777777" w:rsidR="00872F26" w:rsidRDefault="00000000">
      <w:pPr>
        <w:rPr>
          <w:rFonts w:ascii="Times New Roman" w:eastAsia="Times New Roman" w:hAnsi="Times New Roman" w:cs="Times New Roman"/>
          <w:b/>
          <w:sz w:val="24"/>
          <w:szCs w:val="24"/>
        </w:rPr>
      </w:pPr>
      <w:r>
        <w:br w:type="page"/>
      </w:r>
    </w:p>
    <w:p w14:paraId="65453402" w14:textId="77777777" w:rsidR="00872F26" w:rsidRDefault="00000000">
      <w:pPr>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Załącznik nr: 4</w:t>
      </w:r>
      <w:r>
        <w:rPr>
          <w:rFonts w:ascii="Times New Roman" w:eastAsia="Times New Roman" w:hAnsi="Times New Roman" w:cs="Times New Roman"/>
          <w:sz w:val="24"/>
          <w:szCs w:val="24"/>
        </w:rPr>
        <w:t xml:space="preserve"> Zawiadomienie o naruszeniu ochrony danych osoby, której</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dane zostały naruszone</w:t>
      </w:r>
    </w:p>
    <w:p w14:paraId="2AE90D7D" w14:textId="77777777" w:rsidR="00872F26" w:rsidRDefault="00000000">
      <w:pPr>
        <w:spacing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 , ____________________</w:t>
      </w:r>
    </w:p>
    <w:p w14:paraId="49B7494E" w14:textId="77777777" w:rsidR="00872F26" w:rsidRDefault="00000000">
      <w:pPr>
        <w:spacing w:line="276" w:lineRule="auto"/>
        <w:ind w:left="2832" w:firstLine="708"/>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 xml:space="preserve">(miejscowość) </w:t>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r>
      <w:r>
        <w:rPr>
          <w:rFonts w:ascii="Times New Roman" w:eastAsia="Times New Roman" w:hAnsi="Times New Roman" w:cs="Times New Roman"/>
          <w:sz w:val="24"/>
          <w:szCs w:val="24"/>
          <w:vertAlign w:val="superscript"/>
        </w:rPr>
        <w:tab/>
        <w:t>(data)</w:t>
      </w:r>
    </w:p>
    <w:p w14:paraId="17840776"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Nazwa Jednostki ……………….</w:t>
      </w:r>
    </w:p>
    <w:p w14:paraId="3F1EF057"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 (dane korespondencyjne):</w:t>
      </w:r>
    </w:p>
    <w:p w14:paraId="20F71578"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41FF6A98" w14:textId="77777777" w:rsidR="00872F26"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EA9266D" w14:textId="77777777" w:rsidR="00872F26" w:rsidRDefault="00872F26">
      <w:pPr>
        <w:spacing w:line="276" w:lineRule="auto"/>
        <w:rPr>
          <w:rFonts w:ascii="Times New Roman" w:eastAsia="Times New Roman" w:hAnsi="Times New Roman" w:cs="Times New Roman"/>
          <w:sz w:val="24"/>
          <w:szCs w:val="24"/>
        </w:rPr>
      </w:pPr>
    </w:p>
    <w:p w14:paraId="3A34224D" w14:textId="77777777" w:rsidR="00872F26" w:rsidRDefault="00000000">
      <w:pPr>
        <w:spacing w:line="276" w:lineRule="auto"/>
        <w:ind w:left="56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Sz. P. </w:t>
      </w:r>
    </w:p>
    <w:p w14:paraId="7D14C3CD" w14:textId="77777777" w:rsidR="00872F26" w:rsidRDefault="00000000">
      <w:pPr>
        <w:spacing w:line="276" w:lineRule="auto"/>
        <w:ind w:left="56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20A89BE4" w14:textId="77777777" w:rsidR="00872F26" w:rsidRDefault="00000000">
      <w:pPr>
        <w:spacing w:line="276" w:lineRule="auto"/>
        <w:ind w:left="56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F713C96" w14:textId="77777777" w:rsidR="00872F26" w:rsidRDefault="00872F26">
      <w:pPr>
        <w:spacing w:line="276" w:lineRule="auto"/>
        <w:jc w:val="both"/>
        <w:rPr>
          <w:rFonts w:ascii="Times New Roman" w:eastAsia="Times New Roman" w:hAnsi="Times New Roman" w:cs="Times New Roman"/>
          <w:sz w:val="24"/>
          <w:szCs w:val="24"/>
        </w:rPr>
      </w:pPr>
    </w:p>
    <w:p w14:paraId="362E40A0" w14:textId="77777777" w:rsidR="00872F26" w:rsidRDefault="00000000">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Zawiadomienie o naruszeniu ochrony danych osobowych</w:t>
      </w:r>
    </w:p>
    <w:p w14:paraId="277216F7" w14:textId="77777777" w:rsidR="00872F26"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Na podstawie obowiązku wynikającego z art. 34 Rozporządzenia Parlamentu Europejskiego i Rady (UE) 2016/679 z dnia 27 kwietnia 2016 r. w sprawie ochrony osób fizycznych w związku z przetwarzaniem danych osobowych i w sprawie swobodnego przepływu takich danych oraz uchylenia dyrektywy 95/46/WE (ogólne rozporządzenie </w:t>
      </w:r>
      <w:r>
        <w:rPr>
          <w:rFonts w:ascii="Times New Roman" w:eastAsia="Times New Roman" w:hAnsi="Times New Roman" w:cs="Times New Roman"/>
          <w:sz w:val="24"/>
          <w:szCs w:val="24"/>
        </w:rPr>
        <w:br/>
        <w:t>o ochronie danych) w związku z naruszeniem Pana/Pani danych osobowych w zakresie …………. zawiadamiamy co następuje:</w:t>
      </w:r>
    </w:p>
    <w:p w14:paraId="5EE7B73A" w14:textId="77777777" w:rsidR="00872F26" w:rsidRDefault="00000000">
      <w:pPr>
        <w:spacing w:line="36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Konsekwencją wyżej wymienionej sytuacji jest podjęcie przez osoby nieupoważnione informacji w zakresie…………………………..</w:t>
      </w:r>
    </w:p>
    <w:p w14:paraId="7A6D206E" w14:textId="77777777" w:rsidR="00872F26"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Zawiadamiający podjął wszelkie możliwe środki celem minimalizacji skutków naruszenia między innymi: zawiadomienie do organu nadzorczego, zawiadomienie organów ścigania, wcześniejsza szyfryzacja danych.</w:t>
      </w:r>
    </w:p>
    <w:p w14:paraId="47821F89" w14:textId="77777777" w:rsidR="00872F26"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Celem uzyskania dodatkowych informacji należy kontaktować się z z Inspektorem Ochrony Danych Panią/ Panem ..........................</w:t>
      </w:r>
    </w:p>
    <w:p w14:paraId="6600A31C" w14:textId="77777777" w:rsidR="00872F26" w:rsidRDefault="00872F26">
      <w:pPr>
        <w:spacing w:line="276" w:lineRule="auto"/>
        <w:rPr>
          <w:rFonts w:ascii="Times New Roman" w:eastAsia="Times New Roman" w:hAnsi="Times New Roman" w:cs="Times New Roman"/>
          <w:sz w:val="24"/>
          <w:szCs w:val="24"/>
        </w:rPr>
      </w:pPr>
    </w:p>
    <w:p w14:paraId="417E48EE" w14:textId="77777777" w:rsidR="00872F26" w:rsidRDefault="00000000">
      <w:pPr>
        <w:spacing w:after="0" w:line="276"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24C0B18C" w14:textId="77777777" w:rsidR="00872F26" w:rsidRDefault="00000000">
      <w:pPr>
        <w:spacing w:after="0" w:line="276" w:lineRule="auto"/>
        <w:ind w:left="4956"/>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r>
        <w:rPr>
          <w:rFonts w:ascii="Times New Roman" w:eastAsia="Times New Roman" w:hAnsi="Times New Roman" w:cs="Times New Roman"/>
          <w:sz w:val="16"/>
          <w:szCs w:val="16"/>
        </w:rPr>
        <w:tab/>
        <w:t>(Podpis Administratora)</w:t>
      </w:r>
    </w:p>
    <w:p w14:paraId="0F680E98" w14:textId="77777777" w:rsidR="00872F26" w:rsidRDefault="00872F26">
      <w:pPr>
        <w:spacing w:after="0" w:line="276" w:lineRule="auto"/>
        <w:ind w:left="4956"/>
        <w:jc w:val="center"/>
        <w:rPr>
          <w:rFonts w:ascii="Times New Roman" w:eastAsia="Times New Roman" w:hAnsi="Times New Roman" w:cs="Times New Roman"/>
          <w:sz w:val="24"/>
          <w:szCs w:val="24"/>
        </w:rPr>
      </w:pPr>
    </w:p>
    <w:sectPr w:rsidR="00872F2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2"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31B59" w14:textId="77777777" w:rsidR="00C10ADF" w:rsidRDefault="00C10ADF">
      <w:pPr>
        <w:spacing w:after="0" w:line="240" w:lineRule="auto"/>
      </w:pPr>
      <w:r>
        <w:separator/>
      </w:r>
    </w:p>
  </w:endnote>
  <w:endnote w:type="continuationSeparator" w:id="0">
    <w:p w14:paraId="0A2BA2CA" w14:textId="77777777" w:rsidR="00C10ADF" w:rsidRDefault="00C10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971FE" w14:textId="77777777" w:rsidR="00872F26" w:rsidRDefault="00872F26">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1C0A" w14:textId="77777777" w:rsidR="00872F26" w:rsidRDefault="00872F26">
    <w:pPr>
      <w:pBdr>
        <w:top w:val="nil"/>
        <w:left w:val="nil"/>
        <w:bottom w:val="nil"/>
        <w:right w:val="nil"/>
        <w:between w:val="nil"/>
      </w:pBdr>
      <w:tabs>
        <w:tab w:val="center" w:pos="4536"/>
        <w:tab w:val="right" w:pos="9072"/>
      </w:tabs>
      <w:spacing w:after="0" w:line="240" w:lineRule="auto"/>
      <w:rPr>
        <w:color w:val="000000"/>
      </w:rPr>
    </w:pPr>
  </w:p>
  <w:p w14:paraId="63909A26" w14:textId="77777777" w:rsidR="00872F26" w:rsidRDefault="00872F26">
    <w:pPr>
      <w:pBdr>
        <w:top w:val="nil"/>
        <w:left w:val="nil"/>
        <w:bottom w:val="nil"/>
        <w:right w:val="nil"/>
        <w:between w:val="nil"/>
      </w:pBdr>
      <w:tabs>
        <w:tab w:val="center" w:pos="4536"/>
        <w:tab w:val="right" w:pos="9072"/>
      </w:tabs>
      <w:spacing w:after="0" w:line="240" w:lineRule="auto"/>
      <w:rPr>
        <w:color w:val="000000"/>
      </w:rPr>
    </w:pPr>
  </w:p>
  <w:p w14:paraId="3D76A103" w14:textId="77777777" w:rsidR="00872F26" w:rsidRDefault="00872F26">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B5B92" w14:textId="77777777" w:rsidR="00872F26" w:rsidRDefault="00872F2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C41400" w14:textId="77777777" w:rsidR="00C10ADF" w:rsidRDefault="00C10ADF">
      <w:pPr>
        <w:spacing w:after="0" w:line="240" w:lineRule="auto"/>
      </w:pPr>
      <w:r>
        <w:separator/>
      </w:r>
    </w:p>
  </w:footnote>
  <w:footnote w:type="continuationSeparator" w:id="0">
    <w:p w14:paraId="277B842E" w14:textId="77777777" w:rsidR="00C10ADF" w:rsidRDefault="00C10A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85DB0" w14:textId="77777777" w:rsidR="00872F26" w:rsidRDefault="00872F26">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0F4C" w14:textId="77777777" w:rsidR="00872F26" w:rsidRDefault="00872F26">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p>
  <w:tbl>
    <w:tblPr>
      <w:tblStyle w:val="a1"/>
      <w:tblW w:w="9056" w:type="dxa"/>
      <w:tblInd w:w="0" w:type="dxa"/>
      <w:tblLayout w:type="fixed"/>
      <w:tblLook w:val="0400" w:firstRow="0" w:lastRow="0" w:firstColumn="0" w:lastColumn="0" w:noHBand="0" w:noVBand="1"/>
    </w:tblPr>
    <w:tblGrid>
      <w:gridCol w:w="2498"/>
      <w:gridCol w:w="6558"/>
    </w:tblGrid>
    <w:tr w:rsidR="00872F26" w14:paraId="759FDC6E" w14:textId="77777777">
      <w:trPr>
        <w:trHeight w:val="411"/>
      </w:trPr>
      <w:tc>
        <w:tcPr>
          <w:tcW w:w="2498" w:type="dxa"/>
          <w:tcBorders>
            <w:top w:val="single" w:sz="4" w:space="0" w:color="000000"/>
            <w:left w:val="single" w:sz="4" w:space="0" w:color="000000"/>
            <w:bottom w:val="single" w:sz="4" w:space="0" w:color="000000"/>
            <w:right w:val="nil"/>
          </w:tcBorders>
        </w:tcPr>
        <w:p w14:paraId="1E21AD87" w14:textId="000FDD4B" w:rsidR="00872F26" w:rsidRDefault="00000000">
          <w:pPr>
            <w:pBdr>
              <w:top w:val="nil"/>
              <w:left w:val="nil"/>
              <w:bottom w:val="nil"/>
              <w:right w:val="nil"/>
              <w:between w:val="nil"/>
            </w:pBdr>
            <w:tabs>
              <w:tab w:val="center" w:pos="4536"/>
              <w:tab w:val="right" w:pos="9072"/>
            </w:tabs>
            <w:rPr>
              <w:rFonts w:ascii="Times New Roman" w:eastAsia="Times New Roman" w:hAnsi="Times New Roman" w:cs="Times New Roman"/>
              <w:b/>
              <w:color w:val="000000"/>
            </w:rPr>
          </w:pPr>
          <w:r>
            <w:rPr>
              <w:rFonts w:ascii="Times New Roman" w:eastAsia="Times New Roman" w:hAnsi="Times New Roman" w:cs="Times New Roman"/>
              <w:color w:val="000000"/>
            </w:rPr>
            <w:t>Zał. nr 1</w:t>
          </w:r>
          <w:r w:rsidR="00A01091">
            <w:rPr>
              <w:rFonts w:ascii="Times New Roman" w:eastAsia="Times New Roman" w:hAnsi="Times New Roman" w:cs="Times New Roman"/>
              <w:color w:val="000000"/>
            </w:rPr>
            <w:t>3</w:t>
          </w:r>
          <w:r>
            <w:rPr>
              <w:rFonts w:ascii="Times New Roman" w:eastAsia="Times New Roman" w:hAnsi="Times New Roman" w:cs="Times New Roman"/>
              <w:color w:val="000000"/>
            </w:rPr>
            <w:t xml:space="preserve"> do Polityki </w:t>
          </w:r>
        </w:p>
      </w:tc>
      <w:tc>
        <w:tcPr>
          <w:tcW w:w="6558" w:type="dxa"/>
          <w:tcBorders>
            <w:top w:val="single" w:sz="4" w:space="0" w:color="000000"/>
            <w:left w:val="single" w:sz="4" w:space="0" w:color="000000"/>
            <w:bottom w:val="single" w:sz="4" w:space="0" w:color="000000"/>
            <w:right w:val="single" w:sz="4" w:space="0" w:color="000000"/>
          </w:tcBorders>
        </w:tcPr>
        <w:p w14:paraId="0D0AE27F" w14:textId="77777777" w:rsidR="00872F26" w:rsidRDefault="00000000">
          <w:pPr>
            <w:pBdr>
              <w:top w:val="nil"/>
              <w:left w:val="nil"/>
              <w:bottom w:val="nil"/>
              <w:right w:val="nil"/>
              <w:between w:val="nil"/>
            </w:pBdr>
            <w:tabs>
              <w:tab w:val="center" w:pos="4536"/>
              <w:tab w:val="right" w:pos="9072"/>
              <w:tab w:val="left" w:pos="1065"/>
              <w:tab w:val="center" w:pos="3209"/>
            </w:tabs>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Procedura zarządzania naruszeniami ochrony danych osobowych</w:t>
          </w:r>
        </w:p>
      </w:tc>
    </w:tr>
  </w:tbl>
  <w:p w14:paraId="10D84DF1" w14:textId="77777777" w:rsidR="00872F26" w:rsidRDefault="00872F26">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E40D1" w14:textId="77777777" w:rsidR="00872F26" w:rsidRDefault="00872F2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434A6"/>
    <w:multiLevelType w:val="multilevel"/>
    <w:tmpl w:val="EABE2B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2935EE"/>
    <w:multiLevelType w:val="multilevel"/>
    <w:tmpl w:val="645A5E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35D25D7"/>
    <w:multiLevelType w:val="multilevel"/>
    <w:tmpl w:val="E398F002"/>
    <w:lvl w:ilvl="0">
      <w:start w:val="1"/>
      <w:numFmt w:val="decimal"/>
      <w:lvlText w:val="%1."/>
      <w:lvlJc w:val="left"/>
      <w:pPr>
        <w:ind w:left="720" w:hanging="360"/>
      </w:pPr>
    </w:lvl>
    <w:lvl w:ilvl="1">
      <w:start w:val="1"/>
      <w:numFmt w:val="decimal"/>
      <w:lvlText w:val="%1.%2."/>
      <w:lvlJc w:val="left"/>
      <w:pPr>
        <w:ind w:left="1065" w:hanging="705"/>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3BAB5563"/>
    <w:multiLevelType w:val="multilevel"/>
    <w:tmpl w:val="EE4A102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 w15:restartNumberingAfterBreak="0">
    <w:nsid w:val="4293396C"/>
    <w:multiLevelType w:val="multilevel"/>
    <w:tmpl w:val="2F1A87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F56192"/>
    <w:multiLevelType w:val="multilevel"/>
    <w:tmpl w:val="E7A8BB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2C74069"/>
    <w:multiLevelType w:val="multilevel"/>
    <w:tmpl w:val="973C86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6CF3162"/>
    <w:multiLevelType w:val="multilevel"/>
    <w:tmpl w:val="703ABD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9825776">
    <w:abstractNumId w:val="4"/>
  </w:num>
  <w:num w:numId="2" w16cid:durableId="1811247842">
    <w:abstractNumId w:val="2"/>
  </w:num>
  <w:num w:numId="3" w16cid:durableId="550388212">
    <w:abstractNumId w:val="3"/>
  </w:num>
  <w:num w:numId="4" w16cid:durableId="776604119">
    <w:abstractNumId w:val="6"/>
  </w:num>
  <w:num w:numId="5" w16cid:durableId="1621915875">
    <w:abstractNumId w:val="7"/>
  </w:num>
  <w:num w:numId="6" w16cid:durableId="1504316536">
    <w:abstractNumId w:val="5"/>
  </w:num>
  <w:num w:numId="7" w16cid:durableId="473522680">
    <w:abstractNumId w:val="0"/>
  </w:num>
  <w:num w:numId="8" w16cid:durableId="4898295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F26"/>
    <w:rsid w:val="00872F26"/>
    <w:rsid w:val="00A01091"/>
    <w:rsid w:val="00C10A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278401F9"/>
  <w15:docId w15:val="{9D4D979F-4A79-43D3-9130-78D7B0DF6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240" w:after="0"/>
      <w:outlineLvl w:val="0"/>
    </w:pPr>
    <w:rPr>
      <w:color w:val="2F5496"/>
      <w:sz w:val="32"/>
      <w:szCs w:val="32"/>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70" w:type="dxa"/>
        <w:bottom w:w="0" w:type="dxa"/>
        <w:right w:w="70" w:type="dxa"/>
      </w:tblCellMar>
    </w:tblPr>
  </w:style>
  <w:style w:type="table" w:customStyle="1" w:styleId="a0">
    <w:basedOn w:val="TableNormal"/>
    <w:pPr>
      <w:spacing w:after="0" w:line="240" w:lineRule="auto"/>
    </w:pPr>
    <w:tblPr>
      <w:tblStyleRowBandSize w:val="1"/>
      <w:tblStyleColBandSize w:val="1"/>
      <w:tblCellMar>
        <w:top w:w="0" w:type="dxa"/>
        <w:left w:w="70" w:type="dxa"/>
        <w:bottom w:w="0" w:type="dxa"/>
        <w:right w:w="70" w:type="dxa"/>
      </w:tblCellMar>
    </w:tblPr>
  </w:style>
  <w:style w:type="table" w:customStyle="1" w:styleId="a1">
    <w:basedOn w:val="TableNormal"/>
    <w:pPr>
      <w:spacing w:after="0" w:line="240" w:lineRule="auto"/>
    </w:pPr>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1707</Words>
  <Characters>10244</Characters>
  <Application>Microsoft Office Word</Application>
  <DocSecurity>0</DocSecurity>
  <Lines>85</Lines>
  <Paragraphs>23</Paragraphs>
  <ScaleCrop>false</ScaleCrop>
  <Company/>
  <LinksUpToDate>false</LinksUpToDate>
  <CharactersWithSpaces>11928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Tomasz Szwed</cp:lastModifiedBy>
  <cp:revision>3</cp:revision>
  <dcterms:created xsi:type="dcterms:W3CDTF">2024-01-24T09:38:00Z</dcterms:created>
  <dcterms:modified xsi:type="dcterms:W3CDTF">2024-01-24T09:38:00Z</dcterms:modified>
</cp:coreProperties>
</file>