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06"/>
        <w:pBdr/>
        <w:tabs>
          <w:tab w:val="left" w:leader="none" w:pos="4678"/>
        </w:tabs>
        <w:spacing w:after="0" w:before="0" w:line="100" w:lineRule="atLeast"/>
        <w:ind w:right="1044" w:firstLine="0" w:left="0"/>
        <w:jc w:val="right"/>
        <w:rPr>
          <w:rFonts w:ascii="Calibri" w:hAnsi="Calibri" w:eastAsia="Calibri" w:cs="Bookman Old Style"/>
          <w:b/>
          <w:bCs/>
          <w:sz w:val="24"/>
          <w:szCs w:val="24"/>
        </w:rPr>
      </w:pPr>
      <w:r>
        <w:rPr>
          <w:rFonts w:ascii="Calibri" w:hAnsi="Calibri" w:eastAsia="Calibri" w:cs="Bookman Old Style"/>
          <w:b/>
          <w:bCs/>
          <w:sz w:val="24"/>
          <w:szCs w:val="24"/>
        </w:rPr>
        <w:t xml:space="preserve">Załącznik Nr 2 do SWZ</w:t>
      </w:r>
      <w:r>
        <w:rPr>
          <w:rFonts w:ascii="Calibri" w:hAnsi="Calibri" w:eastAsia="Calibri" w:cs="Bookman Old Style"/>
          <w:b/>
          <w:bCs/>
          <w:sz w:val="24"/>
          <w:szCs w:val="24"/>
        </w:rPr>
      </w:r>
      <w:r>
        <w:rPr>
          <w:rFonts w:ascii="Calibri" w:hAnsi="Calibri" w:eastAsia="Calibri" w:cs="Bookman Old Style"/>
          <w:b/>
          <w:bCs/>
          <w:sz w:val="24"/>
          <w:szCs w:val="24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1186" w:firstLine="0" w:left="0"/>
        <w:jc w:val="center"/>
        <w:rPr>
          <w:rFonts w:ascii="Calibri" w:hAnsi="Calibri" w:eastAsia="Calibri" w:cs="Bookman Old Style"/>
          <w:b/>
          <w:sz w:val="24"/>
          <w:szCs w:val="24"/>
        </w:rPr>
      </w:pPr>
      <w:r>
        <w:rPr>
          <w:rFonts w:ascii="Calibri" w:hAnsi="Calibri" w:eastAsia="Calibri" w:cs="Bookman Old Style"/>
          <w:b/>
          <w:bCs/>
          <w:sz w:val="24"/>
          <w:szCs w:val="24"/>
        </w:rPr>
        <w:t xml:space="preserve">    </w:t>
      </w:r>
      <w:r>
        <w:rPr>
          <w:rFonts w:ascii="Calibri" w:hAnsi="Calibri" w:eastAsia="Calibri" w:cs="Bookman Old Style"/>
          <w:b/>
          <w:bCs/>
          <w:sz w:val="24"/>
          <w:szCs w:val="24"/>
        </w:rPr>
        <w:tab/>
        <w:tab/>
        <w:tab/>
        <w:tab/>
      </w:r>
      <w:bookmarkStart w:id="0" w:name="Bookmark"/>
      <w:r>
        <w:rPr>
          <w:rFonts w:ascii="Calibri" w:hAnsi="Calibri" w:eastAsia="Calibri" w:cs="Bookman Old Style"/>
          <w:b/>
          <w:bCs/>
          <w:sz w:val="24"/>
          <w:szCs w:val="24"/>
        </w:rPr>
        <w:t xml:space="preserve">ZS2.3201.2.202</w:t>
      </w:r>
      <w:bookmarkEnd w:id="0"/>
      <w:r>
        <w:rPr>
          <w:rFonts w:ascii="Calibri" w:hAnsi="Calibri" w:eastAsia="Calibri" w:cs="Bookman Old Style"/>
          <w:b/>
          <w:bCs/>
          <w:sz w:val="24"/>
          <w:szCs w:val="24"/>
          <w:lang w:val="pl-PL"/>
        </w:rPr>
        <w:t xml:space="preserve">6</w:t>
      </w:r>
      <w:r>
        <w:rPr>
          <w:rFonts w:ascii="Calibri" w:hAnsi="Calibri" w:eastAsia="Calibri" w:cs="Bookman Old Style"/>
          <w:b/>
          <w:sz w:val="24"/>
          <w:szCs w:val="24"/>
        </w:rPr>
      </w:r>
      <w:r>
        <w:rPr>
          <w:rFonts w:ascii="Calibri" w:hAnsi="Calibri" w:eastAsia="Calibri" w:cs="Bookman Old Style"/>
          <w:b/>
          <w:sz w:val="24"/>
          <w:szCs w:val="24"/>
        </w:rPr>
      </w:r>
    </w:p>
    <w:p>
      <w:pPr>
        <w:pStyle w:val="906"/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b/>
          <w:sz w:val="24"/>
          <w:szCs w:val="24"/>
        </w:rPr>
        <w:t xml:space="preserve">nazwa/imię i nazwisko: 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Wykonawcy/ lub wszystkich Wykonawców wspólnie ubiegający się o udzielenie zamówienia: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____________________________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rPr>
          <w:rFonts w:ascii="Calibri" w:hAnsi="Calibri" w:eastAsia="Calibri" w:cs="Bookman Old Style"/>
          <w:b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____________________________</w:t>
      </w:r>
      <w:r>
        <w:rPr>
          <w:rFonts w:ascii="Calibri" w:hAnsi="Calibri" w:eastAsia="Calibri" w:cs="Bookman Old Style"/>
          <w:b/>
          <w:sz w:val="24"/>
          <w:szCs w:val="24"/>
        </w:rPr>
      </w:r>
      <w:r>
        <w:rPr>
          <w:rFonts w:ascii="Calibri" w:hAnsi="Calibri" w:eastAsia="Calibri" w:cs="Bookman Old Style"/>
          <w:b/>
          <w:sz w:val="24"/>
          <w:szCs w:val="24"/>
        </w:rPr>
      </w:r>
    </w:p>
    <w:p>
      <w:pPr>
        <w:pStyle w:val="906"/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rPr>
          <w:rFonts w:ascii="Calibri" w:hAnsi="Calibri" w:eastAsia="Calibri" w:cs="Bookman Old Style"/>
          <w:b/>
          <w:sz w:val="24"/>
          <w:szCs w:val="24"/>
        </w:rPr>
      </w:pPr>
      <w:r>
        <w:rPr>
          <w:rFonts w:ascii="Calibri" w:hAnsi="Calibri" w:eastAsia="Calibri" w:cs="Bookman Old Style"/>
          <w:b/>
          <w:sz w:val="24"/>
          <w:szCs w:val="24"/>
        </w:rPr>
      </w:r>
      <w:r>
        <w:rPr>
          <w:rFonts w:ascii="Calibri" w:hAnsi="Calibri" w:eastAsia="Calibri" w:cs="Bookman Old Style"/>
          <w:b/>
          <w:sz w:val="24"/>
          <w:szCs w:val="24"/>
        </w:rPr>
      </w:r>
      <w:r>
        <w:rPr>
          <w:rFonts w:ascii="Calibri" w:hAnsi="Calibri" w:eastAsia="Calibri" w:cs="Bookman Old Style"/>
          <w:b/>
          <w:sz w:val="24"/>
          <w:szCs w:val="24"/>
        </w:rPr>
      </w:r>
    </w:p>
    <w:p>
      <w:pPr>
        <w:pStyle w:val="906"/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b/>
          <w:sz w:val="24"/>
          <w:szCs w:val="24"/>
        </w:rPr>
        <w:t xml:space="preserve">siedziba/miejsce prowadzenia działalności gospodarczej/miejsce zamieszkania: 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0"/>
          <w:tab w:val="left" w:leader="none" w:pos="4678"/>
        </w:tabs>
        <w:spacing w:after="0" w:before="0" w:line="100" w:lineRule="atLeast"/>
        <w:ind w:right="761" w:firstLine="0" w:left="0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Wykonawcy/ lub Pełnomocnika Wykonawców wspólnie ubiegających się o udzielenie zamówienia: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ulica _______________________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kod, miasto _________________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NIP: _______________________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REGON: ____________________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Osoba do kontaktu w sprawie złożonej oferty: ___________________________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e-mail ______________________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rPr>
          <w:rFonts w:ascii="Calibri" w:hAnsi="Calibri" w:eastAsia="Calibri" w:cs="Bookman Old Style"/>
          <w:b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nr telefonu __________________</w:t>
      </w:r>
      <w:r>
        <w:rPr>
          <w:rFonts w:ascii="Calibri" w:hAnsi="Calibri" w:eastAsia="Calibri" w:cs="Bookman Old Style"/>
          <w:b/>
          <w:sz w:val="24"/>
          <w:szCs w:val="24"/>
        </w:rPr>
      </w:r>
      <w:r>
        <w:rPr>
          <w:rFonts w:ascii="Calibri" w:hAnsi="Calibri" w:eastAsia="Calibri" w:cs="Bookman Old Style"/>
          <w:b/>
          <w:sz w:val="24"/>
          <w:szCs w:val="24"/>
        </w:rPr>
      </w:r>
    </w:p>
    <w:p>
      <w:pPr>
        <w:pStyle w:val="906"/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rPr>
          <w:rFonts w:ascii="Calibri" w:hAnsi="Calibri" w:eastAsia="Calibri" w:cs="Bookman Old Style"/>
          <w:b/>
          <w:sz w:val="24"/>
          <w:szCs w:val="24"/>
        </w:rPr>
      </w:pPr>
      <w:r>
        <w:rPr>
          <w:rFonts w:ascii="Calibri" w:hAnsi="Calibri" w:eastAsia="Calibri" w:cs="Bookman Old Style"/>
          <w:b/>
          <w:sz w:val="24"/>
          <w:szCs w:val="24"/>
        </w:rPr>
      </w:r>
      <w:r>
        <w:rPr>
          <w:rFonts w:ascii="Calibri" w:hAnsi="Calibri" w:eastAsia="Calibri" w:cs="Bookman Old Style"/>
          <w:b/>
          <w:sz w:val="24"/>
          <w:szCs w:val="24"/>
        </w:rPr>
      </w:r>
      <w:r>
        <w:rPr>
          <w:rFonts w:ascii="Calibri" w:hAnsi="Calibri" w:eastAsia="Calibri" w:cs="Bookman Old Style"/>
          <w:b/>
          <w:sz w:val="24"/>
          <w:szCs w:val="24"/>
        </w:rPr>
      </w:r>
    </w:p>
    <w:p>
      <w:pPr>
        <w:pStyle w:val="906"/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b/>
          <w:sz w:val="24"/>
          <w:szCs w:val="24"/>
        </w:rPr>
        <w:t xml:space="preserve">imię i nazwisko Pełnomocnika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0"/>
          <w:tab w:val="left" w:leader="none" w:pos="4678"/>
        </w:tabs>
        <w:spacing w:after="0" w:before="0" w:line="100" w:lineRule="atLeast"/>
        <w:ind w:right="903" w:firstLine="0" w:left="0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Wykonawcy (o ile został ustanowiony)/ lub Wykonawców wspólnie ubiegający się</w:t>
        <w:br w:type="textWrapping" w:clear="all"/>
        <w:t xml:space="preserve"> o udzielenie zamówienia: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___________________________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widowControl w:val="false"/>
        <w:pBdr/>
        <w:tabs>
          <w:tab w:val="left" w:leader="none" w:pos="4678"/>
          <w:tab w:val="left" w:leader="none" w:pos="4820"/>
        </w:tabs>
        <w:spacing w:after="0" w:before="0" w:line="100" w:lineRule="atLeast"/>
        <w:ind w:right="106" w:firstLine="0" w:left="0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  <w:u w:val="single"/>
        </w:rPr>
        <w:t xml:space="preserve">nazwa pełnomocnika Zamawiającego: 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widowControl w:val="false"/>
        <w:pBdr/>
        <w:tabs>
          <w:tab w:val="left" w:leader="none" w:pos="4678"/>
          <w:tab w:val="left" w:leader="none" w:pos="4820"/>
        </w:tabs>
        <w:spacing w:after="0" w:before="120" w:line="100" w:lineRule="atLeast"/>
        <w:ind w:right="106" w:firstLine="0" w:left="0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7"/>
        <w:pageBreakBefore w:val="true"/>
        <w:numPr>
          <w:ilvl w:val="1"/>
          <w:numId w:val="1"/>
        </w:numPr>
        <w:pBdr/>
        <w:spacing w:after="0" w:before="0" w:line="100" w:lineRule="atLeast"/>
        <w:ind w:right="0" w:firstLine="708" w:left="4956"/>
        <w:rPr>
          <w:rFonts w:ascii="Calibri" w:hAnsi="Calibri" w:cs="Bookman Old Style"/>
          <w:b/>
          <w:bCs/>
          <w:color w:val="00000a"/>
          <w:sz w:val="24"/>
          <w:szCs w:val="24"/>
        </w:rPr>
      </w:pPr>
      <w:r/>
      <w:bookmarkStart w:id="1" w:name="Bookmark1"/>
      <w:r>
        <w:rPr>
          <w:rFonts w:ascii="Calibri" w:hAnsi="Calibri" w:cs="Bookman Old Style"/>
          <w:b/>
          <w:bCs/>
          <w:color w:val="00000a"/>
          <w:sz w:val="24"/>
          <w:szCs w:val="24"/>
        </w:rPr>
        <w:t xml:space="preserve">Zespół Szkół Nr 2 im. H. Kołłątaja </w:t>
        <w:tab/>
      </w:r>
      <w:r>
        <w:rPr>
          <w:rFonts w:ascii="Calibri" w:hAnsi="Calibri" w:cs="Bookman Old Style"/>
          <w:b/>
          <w:bCs/>
          <w:color w:val="00000a"/>
          <w:sz w:val="24"/>
          <w:szCs w:val="24"/>
        </w:rPr>
      </w:r>
      <w:r>
        <w:rPr>
          <w:rFonts w:ascii="Calibri" w:hAnsi="Calibri" w:cs="Bookman Old Style"/>
          <w:b/>
          <w:bCs/>
          <w:color w:val="00000a"/>
          <w:sz w:val="24"/>
          <w:szCs w:val="24"/>
        </w:rPr>
      </w:r>
    </w:p>
    <w:p>
      <w:pPr>
        <w:pStyle w:val="907"/>
        <w:numPr>
          <w:ilvl w:val="1"/>
          <w:numId w:val="1"/>
        </w:numPr>
        <w:pBdr/>
        <w:spacing w:after="0" w:before="0" w:line="100" w:lineRule="atLeast"/>
        <w:ind w:right="0" w:firstLine="708" w:left="4956"/>
        <w:rPr>
          <w:rFonts w:ascii="Calibri" w:hAnsi="Calibri" w:cs="Bookman Old Style"/>
          <w:b/>
          <w:bCs/>
          <w:sz w:val="24"/>
          <w:szCs w:val="24"/>
        </w:rPr>
      </w:pPr>
      <w:r>
        <w:rPr>
          <w:rFonts w:ascii="Calibri" w:hAnsi="Calibri" w:cs="Bookman Old Style"/>
          <w:b/>
          <w:bCs/>
          <w:color w:val="00000a"/>
          <w:sz w:val="24"/>
          <w:szCs w:val="24"/>
        </w:rPr>
        <w:t xml:space="preserve">ul. Pułaskiego 70</w:t>
      </w:r>
      <w:r>
        <w:rPr>
          <w:rFonts w:ascii="Calibri" w:hAnsi="Calibri" w:cs="Bookman Old Style"/>
          <w:b/>
          <w:bCs/>
          <w:sz w:val="24"/>
          <w:szCs w:val="24"/>
        </w:rPr>
      </w:r>
      <w:r>
        <w:rPr>
          <w:rFonts w:ascii="Calibri" w:hAnsi="Calibri" w:cs="Bookman Old Style"/>
          <w:b/>
          <w:bCs/>
          <w:sz w:val="24"/>
          <w:szCs w:val="24"/>
        </w:rPr>
      </w:r>
    </w:p>
    <w:p>
      <w:pPr>
        <w:pStyle w:val="906"/>
        <w:pBdr/>
        <w:tabs>
          <w:tab w:val="left" w:leader="none" w:pos="3969"/>
        </w:tabs>
        <w:spacing w:after="0" w:before="0" w:line="100" w:lineRule="atLeast"/>
        <w:ind w:right="0" w:firstLine="0" w:left="3540"/>
        <w:rPr>
          <w:rFonts w:ascii="Calibri" w:hAnsi="Calibri" w:eastAsia="Calibri" w:cs="Bookman Old Style"/>
          <w:b/>
          <w:bCs/>
          <w:sz w:val="24"/>
          <w:szCs w:val="24"/>
        </w:rPr>
      </w:pPr>
      <w:r>
        <w:rPr>
          <w:rFonts w:ascii="Calibri" w:hAnsi="Calibri" w:cs="Bookman Old Style"/>
          <w:b/>
          <w:bCs/>
          <w:sz w:val="24"/>
          <w:szCs w:val="24"/>
        </w:rPr>
        <w:tab/>
        <w:tab/>
        <w:tab/>
        <w:tab/>
        <w:t xml:space="preserve">4</w:t>
      </w:r>
      <w:bookmarkEnd w:id="1"/>
      <w:r>
        <w:rPr>
          <w:rFonts w:ascii="Calibri" w:hAnsi="Calibri" w:cs="Bookman Old Style"/>
          <w:b/>
          <w:bCs/>
          <w:sz w:val="24"/>
          <w:szCs w:val="24"/>
        </w:rPr>
        <w:t xml:space="preserve">2-300 Myszków</w:t>
      </w:r>
      <w:r>
        <w:rPr>
          <w:rFonts w:ascii="Calibri" w:hAnsi="Calibri" w:eastAsia="Calibri" w:cs="Bookman Old Style"/>
          <w:b/>
          <w:bCs/>
          <w:sz w:val="24"/>
          <w:szCs w:val="24"/>
        </w:rPr>
      </w:r>
      <w:r>
        <w:rPr>
          <w:rFonts w:ascii="Calibri" w:hAnsi="Calibri" w:eastAsia="Calibri" w:cs="Bookman Old Style"/>
          <w:b/>
          <w:bCs/>
          <w:sz w:val="24"/>
          <w:szCs w:val="24"/>
        </w:rPr>
      </w:r>
    </w:p>
    <w:p>
      <w:pPr>
        <w:pStyle w:val="906"/>
        <w:pBdr/>
        <w:tabs>
          <w:tab w:val="left" w:leader="none" w:pos="4395"/>
        </w:tabs>
        <w:spacing w:after="0" w:before="0" w:line="100" w:lineRule="atLeast"/>
        <w:ind/>
        <w:jc w:val="center"/>
        <w:rPr>
          <w:rFonts w:ascii="Calibri" w:hAnsi="Calibri" w:eastAsia="Calibri" w:cs="Bookman Old Style"/>
          <w:b/>
          <w:bCs/>
          <w:sz w:val="24"/>
          <w:szCs w:val="24"/>
        </w:rPr>
      </w:pPr>
      <w:r>
        <w:rPr>
          <w:rFonts w:ascii="Calibri" w:hAnsi="Calibri" w:eastAsia="Calibri" w:cs="Bookman Old Style"/>
          <w:b/>
          <w:bCs/>
          <w:sz w:val="24"/>
          <w:szCs w:val="24"/>
        </w:rPr>
      </w:r>
      <w:r>
        <w:rPr>
          <w:rFonts w:ascii="Calibri" w:hAnsi="Calibri" w:eastAsia="Calibri" w:cs="Bookman Old Style"/>
          <w:b/>
          <w:bCs/>
          <w:sz w:val="24"/>
          <w:szCs w:val="24"/>
        </w:rPr>
      </w:r>
      <w:r>
        <w:rPr>
          <w:rFonts w:ascii="Calibri" w:hAnsi="Calibri" w:eastAsia="Calibri" w:cs="Bookman Old Style"/>
          <w:b/>
          <w:bCs/>
          <w:sz w:val="24"/>
          <w:szCs w:val="24"/>
        </w:rPr>
      </w:r>
    </w:p>
    <w:p>
      <w:pPr>
        <w:pStyle w:val="906"/>
        <w:pBdr/>
        <w:tabs>
          <w:tab w:val="left" w:leader="none" w:pos="4395"/>
        </w:tabs>
        <w:spacing w:after="0" w:before="0" w:line="100" w:lineRule="atLeast"/>
        <w:ind/>
        <w:jc w:val="center"/>
        <w:rPr>
          <w:rFonts w:ascii="Calibri" w:hAnsi="Calibri" w:cs="Bookman Old Style"/>
          <w:b/>
          <w:bCs/>
          <w:sz w:val="24"/>
          <w:szCs w:val="24"/>
        </w:rPr>
      </w:pPr>
      <w:r>
        <w:rPr>
          <w:rFonts w:ascii="Calibri" w:hAnsi="Calibri" w:eastAsia="Calibri" w:cs="Bookman Old Style"/>
          <w:b/>
          <w:bCs/>
          <w:sz w:val="24"/>
          <w:szCs w:val="24"/>
        </w:rPr>
        <w:t xml:space="preserve">FORMULARZ OFERTOWY</w:t>
      </w:r>
      <w:r>
        <w:rPr>
          <w:rFonts w:ascii="Calibri" w:hAnsi="Calibri" w:cs="Bookman Old Style"/>
          <w:b/>
          <w:bCs/>
          <w:sz w:val="24"/>
          <w:szCs w:val="24"/>
        </w:rPr>
      </w:r>
      <w:r>
        <w:rPr>
          <w:rFonts w:ascii="Calibri" w:hAnsi="Calibri" w:cs="Bookman Old Style"/>
          <w:b/>
          <w:bCs/>
          <w:sz w:val="24"/>
          <w:szCs w:val="24"/>
        </w:rPr>
      </w:r>
    </w:p>
    <w:p>
      <w:pPr>
        <w:pStyle w:val="906"/>
        <w:pBdr/>
        <w:spacing w:after="0" w:before="0" w:line="100" w:lineRule="atLeast"/>
        <w:ind w:right="726" w:firstLine="0" w:left="0"/>
        <w:jc w:val="center"/>
        <w:rPr>
          <w:rFonts w:ascii="Calibri" w:hAnsi="Calibri" w:eastAsia="Calibri" w:cs="Bookman Old Style"/>
          <w:b/>
          <w:sz w:val="24"/>
          <w:szCs w:val="24"/>
        </w:rPr>
      </w:pPr>
      <w:r/>
      <w:bookmarkStart w:id="2" w:name="_Hlk198894598"/>
      <w:r/>
      <w:bookmarkStart w:id="3" w:name="Bookmark2"/>
      <w:r>
        <w:rPr>
          <w:rFonts w:ascii="Calibri" w:hAnsi="Calibri" w:cs="Bookman Old Style"/>
          <w:b/>
          <w:bCs/>
          <w:sz w:val="24"/>
          <w:szCs w:val="24"/>
        </w:rPr>
        <w:t xml:space="preserve">„</w:t>
      </w:r>
      <w:r>
        <w:rPr>
          <w:rFonts w:ascii="Calibri" w:hAnsi="Calibri" w:cs="Bookman Old Style"/>
          <w:b/>
          <w:bCs/>
          <w:sz w:val="24"/>
          <w:szCs w:val="24"/>
        </w:rPr>
        <w:t xml:space="preserve">Remont </w:t>
      </w:r>
      <w:r>
        <w:rPr>
          <w:rFonts w:ascii="Calibri" w:hAnsi="Calibri" w:cs="Bookman Old Style"/>
          <w:b/>
          <w:bCs/>
          <w:sz w:val="24"/>
          <w:szCs w:val="24"/>
          <w:lang w:val="pl-PL"/>
        </w:rPr>
        <w:t xml:space="preserve">zagospodarowania </w:t>
      </w:r>
      <w:r>
        <w:rPr>
          <w:rFonts w:ascii="Calibri" w:hAnsi="Calibri" w:cs="Bookman Old Style"/>
          <w:b/>
          <w:bCs/>
          <w:sz w:val="24"/>
          <w:szCs w:val="24"/>
        </w:rPr>
        <w:t xml:space="preserve">teren</w:t>
      </w:r>
      <w:r>
        <w:rPr>
          <w:rFonts w:ascii="Calibri" w:hAnsi="Calibri" w:cs="Bookman Old Style"/>
          <w:b/>
          <w:bCs/>
          <w:sz w:val="24"/>
          <w:szCs w:val="24"/>
          <w:lang w:val="pl-PL"/>
        </w:rPr>
        <w:t xml:space="preserve">u przy</w:t>
      </w:r>
      <w:r>
        <w:rPr>
          <w:rFonts w:ascii="Calibri" w:hAnsi="Calibri" w:cs="Bookman Old Style"/>
          <w:b/>
          <w:bCs/>
          <w:sz w:val="24"/>
          <w:szCs w:val="24"/>
        </w:rPr>
        <w:t xml:space="preserve"> Zespo</w:t>
      </w:r>
      <w:r>
        <w:rPr>
          <w:rFonts w:ascii="Calibri" w:hAnsi="Calibri" w:cs="Bookman Old Style"/>
          <w:b/>
          <w:bCs/>
          <w:sz w:val="24"/>
          <w:szCs w:val="24"/>
          <w:lang w:val="pl-PL"/>
        </w:rPr>
        <w:t xml:space="preserve">le</w:t>
      </w:r>
      <w:r>
        <w:rPr>
          <w:rFonts w:ascii="Calibri" w:hAnsi="Calibri" w:cs="Bookman Old Style"/>
          <w:b/>
          <w:bCs/>
          <w:sz w:val="24"/>
          <w:szCs w:val="24"/>
        </w:rPr>
        <w:t xml:space="preserve"> Szkół nr 2 im. H. Kołłątaja w Myszkowie, zlokalizowanego na działce 2/11, 2/44 obręb Będusz”</w:t>
      </w:r>
      <w:bookmarkEnd w:id="2"/>
      <w:r>
        <w:rPr>
          <w:rFonts w:ascii="Calibri" w:hAnsi="Calibri" w:cs="Bookman Old Style"/>
          <w:sz w:val="24"/>
          <w:szCs w:val="24"/>
        </w:rPr>
        <w:t xml:space="preserve"> </w:t>
      </w:r>
      <w:bookmarkEnd w:id="3"/>
      <w:r>
        <w:rPr>
          <w:rFonts w:ascii="Calibri" w:hAnsi="Calibri" w:eastAsia="Calibri" w:cs="Bookman Old Style"/>
          <w:b/>
          <w:sz w:val="24"/>
          <w:szCs w:val="24"/>
        </w:rPr>
      </w:r>
      <w:r>
        <w:rPr>
          <w:rFonts w:ascii="Calibri" w:hAnsi="Calibri" w:eastAsia="Calibri" w:cs="Bookman Old Style"/>
          <w:b/>
          <w:sz w:val="24"/>
          <w:szCs w:val="24"/>
        </w:rPr>
      </w:r>
    </w:p>
    <w:p>
      <w:pPr>
        <w:pStyle w:val="906"/>
        <w:pBdr/>
        <w:spacing w:after="0" w:before="0" w:line="100" w:lineRule="atLeast"/>
        <w:ind w:right="726" w:firstLine="0" w:left="0"/>
        <w:jc w:val="center"/>
        <w:rPr>
          <w:rFonts w:ascii="Calibri" w:hAnsi="Calibri" w:eastAsia="Calibri" w:cs="Bookman Old Style"/>
          <w:b/>
          <w:bCs/>
          <w:sz w:val="24"/>
          <w:szCs w:val="24"/>
        </w:rPr>
      </w:pPr>
      <w:r>
        <w:rPr>
          <w:rFonts w:ascii="Calibri" w:hAnsi="Calibri" w:eastAsia="Calibri" w:cs="Bookman Old Style"/>
          <w:b/>
          <w:sz w:val="24"/>
          <w:szCs w:val="24"/>
        </w:rPr>
        <w:t xml:space="preserve">(znak sprawy: </w:t>
      </w:r>
      <w:r>
        <w:rPr>
          <w:rFonts w:ascii="Calibri" w:hAnsi="Calibri" w:eastAsia="Calibri" w:cs="Bookman Old Style"/>
          <w:b/>
          <w:bCs/>
          <w:sz w:val="24"/>
          <w:szCs w:val="24"/>
        </w:rPr>
        <w:t xml:space="preserve">ZS2.3201.2.202</w:t>
      </w:r>
      <w:r>
        <w:rPr>
          <w:rFonts w:ascii="Calibri" w:hAnsi="Calibri" w:eastAsia="Calibri" w:cs="Bookman Old Style"/>
          <w:b/>
          <w:bCs/>
          <w:sz w:val="24"/>
          <w:szCs w:val="24"/>
          <w:lang w:val="pl-PL"/>
        </w:rPr>
        <w:t xml:space="preserve">6</w:t>
      </w:r>
      <w:r>
        <w:rPr>
          <w:rFonts w:ascii="Calibri" w:hAnsi="Calibri" w:eastAsia="Calibri" w:cs="Bookman Old Style"/>
          <w:b/>
          <w:sz w:val="24"/>
          <w:szCs w:val="24"/>
        </w:rPr>
        <w:t xml:space="preserve">)</w:t>
      </w:r>
      <w:r>
        <w:rPr>
          <w:rFonts w:ascii="Calibri" w:hAnsi="Calibri" w:eastAsia="Calibri" w:cs="Bookman Old Style"/>
          <w:b/>
          <w:bCs/>
          <w:sz w:val="24"/>
          <w:szCs w:val="24"/>
        </w:rPr>
      </w:r>
      <w:r>
        <w:rPr>
          <w:rFonts w:ascii="Calibri" w:hAnsi="Calibri" w:eastAsia="Calibri" w:cs="Bookman Old Style"/>
          <w:b/>
          <w:bCs/>
          <w:sz w:val="24"/>
          <w:szCs w:val="24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/>
        <w:rPr>
          <w:rFonts w:ascii="Calibri" w:hAnsi="Calibri" w:eastAsia="Calibri" w:cs="Bookman Old Style"/>
          <w:b/>
          <w:bCs/>
          <w:sz w:val="24"/>
          <w:szCs w:val="24"/>
        </w:rPr>
      </w:pPr>
      <w:r>
        <w:rPr>
          <w:rFonts w:ascii="Calibri" w:hAnsi="Calibri" w:eastAsia="Calibri" w:cs="Bookman Old Style"/>
          <w:b/>
          <w:bCs/>
          <w:sz w:val="24"/>
          <w:szCs w:val="24"/>
        </w:rPr>
      </w:r>
      <w:r>
        <w:rPr>
          <w:rFonts w:ascii="Calibri" w:hAnsi="Calibri" w:eastAsia="Calibri" w:cs="Bookman Old Style"/>
          <w:b/>
          <w:bCs/>
          <w:sz w:val="24"/>
          <w:szCs w:val="24"/>
        </w:rPr>
      </w:r>
      <w:r>
        <w:rPr>
          <w:rFonts w:ascii="Calibri" w:hAnsi="Calibri" w:eastAsia="Calibri" w:cs="Bookman Old Style"/>
          <w:b/>
          <w:bCs/>
          <w:sz w:val="24"/>
          <w:szCs w:val="24"/>
        </w:rPr>
      </w:r>
    </w:p>
    <w:p>
      <w:pPr>
        <w:pStyle w:val="906"/>
        <w:pBdr/>
        <w:tabs>
          <w:tab w:val="left" w:leader="none" w:pos="4678"/>
        </w:tabs>
        <w:spacing w:after="280" w:before="120" w:line="100" w:lineRule="atLeast"/>
        <w:ind/>
        <w:jc w:val="left"/>
        <w:rPr>
          <w:rFonts w:ascii="Calibri" w:hAnsi="Calibri" w:eastAsia="Times New Roman" w:cs="Bookman Old Style"/>
          <w:sz w:val="24"/>
          <w:szCs w:val="24"/>
          <w:lang w:eastAsia="pl-PL"/>
        </w:rPr>
      </w:pPr>
      <w:r>
        <w:rPr>
          <w:rFonts w:ascii="Calibri" w:hAnsi="Calibri" w:eastAsia="Calibri" w:cs="Bookman Old Style"/>
          <w:b/>
          <w:i/>
          <w:sz w:val="24"/>
          <w:szCs w:val="24"/>
        </w:rPr>
        <w:t xml:space="preserve">UWAGA: Wykonawca w punktach Formularza ofertowego oznaczonych: „....” winien pozostawić jeden właściwy punkt odnoszący się do jego indywidualnej sytuacji, </w:t>
      </w:r>
      <w:r>
        <w:rPr>
          <w:rFonts w:ascii="Calibri" w:hAnsi="Calibri" w:eastAsia="Calibri" w:cs="Bookman Old Style"/>
          <w:b/>
          <w:i/>
          <w:sz w:val="24"/>
          <w:szCs w:val="24"/>
          <w:u w:val="single"/>
        </w:rPr>
        <w:t xml:space="preserve">a niepotrzebny skreślić</w:t>
      </w:r>
      <w:r>
        <w:rPr>
          <w:rFonts w:ascii="Calibri" w:hAnsi="Calibri" w:eastAsia="Times New Roman" w:cs="Times New Roman"/>
          <w:sz w:val="24"/>
          <w:szCs w:val="24"/>
          <w:lang w:eastAsia="pl-PL"/>
        </w:rPr>
        <w:tab/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</w:p>
    <w:p>
      <w:pPr>
        <w:pStyle w:val="906"/>
        <w:widowControl w:val="true"/>
        <w:numPr>
          <w:ilvl w:val="0"/>
          <w:numId w:val="3"/>
        </w:numPr>
        <w:pBdr/>
        <w:tabs>
          <w:tab w:val="left" w:leader="none" w:pos="0"/>
        </w:tabs>
        <w:bidi w:val="false"/>
        <w:spacing w:after="0" w:before="0" w:line="100" w:lineRule="atLeast"/>
        <w:ind w:right="761" w:hanging="279" w:left="284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 w:eastAsia="Times New Roman" w:cs="Bookman Old Style"/>
          <w:sz w:val="24"/>
          <w:szCs w:val="24"/>
          <w:lang w:eastAsia="pl-PL"/>
        </w:rPr>
        <w:t xml:space="preserve">Oferujemy wykonanie przedmiotu zamówienia zgodnie z wymaganiami określonymi w Specyfikacji Warunków Zamówienia oraz projektowanymi postanowieniami umowy </w:t>
      </w:r>
      <w:r>
        <w:rPr>
          <w:rFonts w:ascii="Calibri" w:hAnsi="Calibri" w:cs="Bookman Old Style"/>
          <w:sz w:val="24"/>
          <w:szCs w:val="24"/>
        </w:rPr>
        <w:t xml:space="preserve">za </w:t>
      </w:r>
      <w:r>
        <w:rPr>
          <w:rFonts w:ascii="Calibri" w:hAnsi="Calibri" w:cs="Bookman Old Style"/>
          <w:b/>
          <w:bCs/>
          <w:sz w:val="24"/>
          <w:szCs w:val="24"/>
        </w:rPr>
        <w:t xml:space="preserve">całkowitą cenę:</w:t>
      </w:r>
      <w:r>
        <w:rPr>
          <w:rFonts w:ascii="Calibri" w:hAnsi="Calibri" w:cs="Bookman Old Style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</w:r>
      <w:r>
        <w:rPr>
          <w:rFonts w:ascii="Calibri" w:hAnsi="Calibri"/>
          <w:sz w:val="24"/>
          <w:szCs w:val="24"/>
        </w:rPr>
      </w:r>
    </w:p>
    <w:p>
      <w:pPr>
        <w:pStyle w:val="906"/>
        <w:widowControl w:val="true"/>
        <w:numPr>
          <w:ilvl w:val="0"/>
          <w:numId w:val="0"/>
        </w:numPr>
        <w:pBdr/>
        <w:tabs>
          <w:tab w:val="left" w:leader="none" w:pos="0"/>
        </w:tabs>
        <w:bidi w:val="false"/>
        <w:spacing w:after="0" w:before="0" w:line="100" w:lineRule="atLeast"/>
        <w:ind w:right="761" w:firstLine="0" w:left="5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  <w:r>
        <w:rPr>
          <w:rFonts w:ascii="Calibri" w:hAnsi="Calibri"/>
          <w:sz w:val="24"/>
          <w:szCs w:val="24"/>
        </w:rPr>
      </w:r>
      <w:r>
        <w:rPr>
          <w:rFonts w:ascii="Calibri" w:hAnsi="Calibri"/>
          <w:sz w:val="24"/>
          <w:szCs w:val="24"/>
        </w:rPr>
      </w:r>
    </w:p>
    <w:p>
      <w:pPr>
        <w:pStyle w:val="906"/>
        <w:pBdr/>
        <w:spacing w:after="0" w:before="0" w:line="360" w:lineRule="auto"/>
        <w:ind/>
        <w:jc w:val="left"/>
        <w:rPr>
          <w:rFonts w:ascii="Calibri" w:hAnsi="Calibri" w:eastAsia="Times New Roman" w:cs="Bookman Old Style"/>
          <w:sz w:val="24"/>
          <w:szCs w:val="24"/>
          <w:lang w:eastAsia="ar-SA"/>
        </w:rPr>
      </w:pPr>
      <w:r>
        <w:rPr>
          <w:rFonts w:ascii="Calibri" w:hAnsi="Calibri" w:eastAsia="Times New Roman" w:cs="Bookman Old Style"/>
          <w:b/>
          <w:bCs/>
          <w:sz w:val="24"/>
          <w:szCs w:val="24"/>
          <w:lang w:eastAsia="ar-SA"/>
        </w:rPr>
        <w:t xml:space="preserve">wartość netto</w:t>
      </w:r>
      <w:r>
        <w:rPr>
          <w:rFonts w:ascii="Calibri" w:hAnsi="Calibri" w:eastAsia="Times New Roman" w:cs="Bookman Old Style"/>
          <w:sz w:val="24"/>
          <w:szCs w:val="24"/>
          <w:lang w:eastAsia="ar-SA"/>
        </w:rPr>
        <w:t xml:space="preserve"> ………………..….………</w:t>
      </w:r>
      <w:r>
        <w:rPr>
          <w:rFonts w:ascii="Calibri" w:hAnsi="Calibri" w:eastAsia="Times New Roman" w:cs="Bookman Old Style"/>
          <w:sz w:val="24"/>
          <w:szCs w:val="24"/>
          <w:lang w:eastAsia="ar-SA"/>
        </w:rPr>
      </w:r>
      <w:r>
        <w:rPr>
          <w:rFonts w:ascii="Calibri" w:hAnsi="Calibri" w:eastAsia="Times New Roman" w:cs="Bookman Old Style"/>
          <w:sz w:val="24"/>
          <w:szCs w:val="24"/>
          <w:lang w:eastAsia="ar-SA"/>
        </w:rPr>
      </w:r>
    </w:p>
    <w:p>
      <w:pPr>
        <w:pStyle w:val="906"/>
        <w:pBdr/>
        <w:spacing w:after="0" w:before="0" w:line="360" w:lineRule="auto"/>
        <w:ind/>
        <w:jc w:val="left"/>
        <w:rPr>
          <w:rFonts w:ascii="Calibri" w:hAnsi="Calibri" w:eastAsia="Times New Roman" w:cs="Bookman Old Style"/>
          <w:sz w:val="24"/>
          <w:szCs w:val="24"/>
          <w:lang w:eastAsia="ar-SA"/>
        </w:rPr>
      </w:pPr>
      <w:r>
        <w:rPr>
          <w:rFonts w:ascii="Calibri" w:hAnsi="Calibri" w:eastAsia="Times New Roman" w:cs="Bookman Old Style"/>
          <w:sz w:val="24"/>
          <w:szCs w:val="24"/>
          <w:lang w:eastAsia="ar-SA"/>
        </w:rPr>
        <w:t xml:space="preserve">(słownie: ………………………………………………………………..…. zł </w:t>
      </w:r>
      <w:r>
        <w:rPr>
          <w:rFonts w:ascii="Calibri" w:hAnsi="Calibri" w:eastAsia="Times New Roman" w:cs="Bookman Old Style"/>
          <w:sz w:val="24"/>
          <w:szCs w:val="24"/>
          <w:vertAlign w:val="superscript"/>
          <w:lang w:eastAsia="ar-SA"/>
        </w:rPr>
        <w:t xml:space="preserve">…</w:t>
      </w:r>
      <w:r>
        <w:rPr>
          <w:rFonts w:ascii="Calibri" w:hAnsi="Calibri" w:eastAsia="Times New Roman" w:cs="Bookman Old Style"/>
          <w:sz w:val="24"/>
          <w:szCs w:val="24"/>
          <w:lang w:eastAsia="ar-SA"/>
        </w:rPr>
        <w:t xml:space="preserve">/</w:t>
      </w:r>
      <w:r>
        <w:rPr>
          <w:rFonts w:ascii="Calibri" w:hAnsi="Calibri" w:eastAsia="Times New Roman" w:cs="Bookman Old Style"/>
          <w:sz w:val="24"/>
          <w:szCs w:val="24"/>
          <w:vertAlign w:val="subscript"/>
          <w:lang w:eastAsia="ar-SA"/>
        </w:rPr>
        <w:t xml:space="preserve">100</w:t>
      </w:r>
      <w:r>
        <w:rPr>
          <w:rFonts w:ascii="Calibri" w:hAnsi="Calibri" w:eastAsia="Times New Roman" w:cs="Bookman Old Style"/>
          <w:sz w:val="24"/>
          <w:szCs w:val="24"/>
          <w:lang w:eastAsia="ar-SA"/>
        </w:rPr>
        <w:t xml:space="preserve">)</w:t>
      </w:r>
      <w:r>
        <w:rPr>
          <w:rFonts w:ascii="Calibri" w:hAnsi="Calibri" w:eastAsia="Times New Roman" w:cs="Bookman Old Style"/>
          <w:sz w:val="24"/>
          <w:szCs w:val="24"/>
          <w:lang w:eastAsia="ar-SA"/>
        </w:rPr>
      </w:r>
      <w:r>
        <w:rPr>
          <w:rFonts w:ascii="Calibri" w:hAnsi="Calibri" w:eastAsia="Times New Roman" w:cs="Bookman Old Style"/>
          <w:sz w:val="24"/>
          <w:szCs w:val="24"/>
          <w:lang w:eastAsia="ar-SA"/>
        </w:rPr>
      </w:r>
    </w:p>
    <w:p>
      <w:pPr>
        <w:pStyle w:val="906"/>
        <w:pBdr/>
        <w:spacing w:after="0" w:before="0" w:line="360" w:lineRule="auto"/>
        <w:ind/>
        <w:jc w:val="left"/>
        <w:rPr>
          <w:rFonts w:ascii="Calibri" w:hAnsi="Calibri" w:eastAsia="Times New Roman" w:cs="Bookman Old Style"/>
          <w:b/>
          <w:bCs/>
          <w:sz w:val="24"/>
          <w:szCs w:val="24"/>
          <w:lang w:eastAsia="ar-SA"/>
        </w:rPr>
      </w:pPr>
      <w:r>
        <w:rPr>
          <w:rFonts w:ascii="Calibri" w:hAnsi="Calibri" w:eastAsia="Times New Roman" w:cs="Bookman Old Style"/>
          <w:sz w:val="24"/>
          <w:szCs w:val="24"/>
          <w:lang w:eastAsia="ar-SA"/>
        </w:rPr>
        <w:t xml:space="preserve"> </w:t>
      </w:r>
      <w:r>
        <w:rPr>
          <w:rFonts w:ascii="Calibri" w:hAnsi="Calibri" w:eastAsia="Times New Roman" w:cs="Bookman Old Style"/>
          <w:b/>
          <w:bCs/>
          <w:sz w:val="24"/>
          <w:szCs w:val="24"/>
          <w:lang w:eastAsia="ar-SA"/>
        </w:rPr>
        <w:t xml:space="preserve">wartość brutto …………………………….</w:t>
      </w:r>
      <w:r>
        <w:rPr>
          <w:rFonts w:ascii="Calibri" w:hAnsi="Calibri" w:eastAsia="Times New Roman" w:cs="Bookman Old Style"/>
          <w:b/>
          <w:bCs/>
          <w:sz w:val="24"/>
          <w:szCs w:val="24"/>
          <w:lang w:eastAsia="ar-SA"/>
        </w:rPr>
      </w:r>
      <w:r>
        <w:rPr>
          <w:rFonts w:ascii="Calibri" w:hAnsi="Calibri" w:eastAsia="Times New Roman" w:cs="Bookman Old Style"/>
          <w:b/>
          <w:bCs/>
          <w:sz w:val="24"/>
          <w:szCs w:val="24"/>
          <w:lang w:eastAsia="ar-SA"/>
        </w:rPr>
      </w:r>
    </w:p>
    <w:p>
      <w:pPr>
        <w:pStyle w:val="906"/>
        <w:pBdr/>
        <w:spacing w:after="0" w:before="0" w:line="360" w:lineRule="auto"/>
        <w:ind/>
        <w:jc w:val="left"/>
        <w:rPr>
          <w:rFonts w:ascii="Calibri" w:hAnsi="Calibri" w:eastAsia="Times New Roman" w:cs="Bookman Old Style"/>
          <w:sz w:val="24"/>
          <w:szCs w:val="24"/>
          <w:lang w:eastAsia="ar-SA"/>
        </w:rPr>
      </w:pPr>
      <w:r>
        <w:rPr>
          <w:rFonts w:ascii="Calibri" w:hAnsi="Calibri" w:eastAsia="Times New Roman" w:cs="Bookman Old Style"/>
          <w:b/>
          <w:bCs/>
          <w:sz w:val="24"/>
          <w:szCs w:val="24"/>
          <w:lang w:eastAsia="ar-SA"/>
        </w:rPr>
        <w:t xml:space="preserve"> </w:t>
      </w:r>
      <w:r>
        <w:rPr>
          <w:rFonts w:ascii="Calibri" w:hAnsi="Calibri" w:eastAsia="Times New Roman" w:cs="Bookman Old Style"/>
          <w:b/>
          <w:bCs/>
          <w:sz w:val="24"/>
          <w:szCs w:val="24"/>
          <w:lang w:eastAsia="ar-SA"/>
        </w:rPr>
        <w:t xml:space="preserve">(słownie: ……………………………………………………………………. zł </w:t>
      </w:r>
      <w:r>
        <w:rPr>
          <w:rFonts w:ascii="Calibri" w:hAnsi="Calibri" w:eastAsia="Times New Roman" w:cs="Bookman Old Style"/>
          <w:b/>
          <w:bCs/>
          <w:sz w:val="24"/>
          <w:szCs w:val="24"/>
          <w:vertAlign w:val="superscript"/>
          <w:lang w:eastAsia="ar-SA"/>
        </w:rPr>
        <w:t xml:space="preserve">…</w:t>
      </w:r>
      <w:r>
        <w:rPr>
          <w:rFonts w:ascii="Calibri" w:hAnsi="Calibri" w:eastAsia="Times New Roman" w:cs="Bookman Old Style"/>
          <w:b/>
          <w:bCs/>
          <w:sz w:val="24"/>
          <w:szCs w:val="24"/>
          <w:lang w:eastAsia="ar-SA"/>
        </w:rPr>
        <w:t xml:space="preserve">/</w:t>
      </w:r>
      <w:r>
        <w:rPr>
          <w:rFonts w:ascii="Calibri" w:hAnsi="Calibri" w:eastAsia="Times New Roman" w:cs="Bookman Old Style"/>
          <w:b/>
          <w:bCs/>
          <w:sz w:val="24"/>
          <w:szCs w:val="24"/>
          <w:vertAlign w:val="subscript"/>
          <w:lang w:eastAsia="ar-SA"/>
        </w:rPr>
        <w:t xml:space="preserve">100</w:t>
      </w:r>
      <w:r>
        <w:rPr>
          <w:rFonts w:ascii="Calibri" w:hAnsi="Calibri" w:eastAsia="Times New Roman" w:cs="Bookman Old Style"/>
          <w:b/>
          <w:bCs/>
          <w:sz w:val="24"/>
          <w:szCs w:val="24"/>
          <w:lang w:eastAsia="ar-SA"/>
        </w:rPr>
        <w:t xml:space="preserve">)</w:t>
      </w:r>
      <w:r>
        <w:rPr>
          <w:rFonts w:ascii="Calibri" w:hAnsi="Calibri" w:eastAsia="Times New Roman" w:cs="Bookman Old Style"/>
          <w:sz w:val="24"/>
          <w:szCs w:val="24"/>
          <w:lang w:eastAsia="ar-SA"/>
        </w:rPr>
      </w:r>
      <w:r>
        <w:rPr>
          <w:rFonts w:ascii="Calibri" w:hAnsi="Calibri" w:eastAsia="Times New Roman" w:cs="Bookman Old Style"/>
          <w:sz w:val="24"/>
          <w:szCs w:val="24"/>
          <w:lang w:eastAsia="ar-SA"/>
        </w:rPr>
      </w:r>
    </w:p>
    <w:p>
      <w:pPr>
        <w:pStyle w:val="906"/>
        <w:pBdr/>
        <w:spacing w:after="0" w:before="0" w:line="360" w:lineRule="auto"/>
        <w:ind/>
        <w:jc w:val="left"/>
        <w:rPr>
          <w:rFonts w:ascii="Calibri" w:hAnsi="Calibri" w:eastAsia="Times New Roman" w:cs="Bookman Old Style"/>
          <w:sz w:val="24"/>
          <w:szCs w:val="24"/>
          <w:lang w:eastAsia="ar-SA"/>
        </w:rPr>
      </w:pPr>
      <w:r>
        <w:rPr>
          <w:rFonts w:ascii="Calibri" w:hAnsi="Calibri" w:eastAsia="Times New Roman" w:cs="Bookman Old Style"/>
          <w:sz w:val="24"/>
          <w:szCs w:val="24"/>
          <w:lang w:eastAsia="ar-SA"/>
        </w:rPr>
        <w:t xml:space="preserve"> </w:t>
      </w:r>
      <w:r>
        <w:rPr>
          <w:rFonts w:ascii="Calibri" w:hAnsi="Calibri" w:eastAsia="Times New Roman" w:cs="Bookman Old Style"/>
          <w:sz w:val="24"/>
          <w:szCs w:val="24"/>
          <w:lang w:eastAsia="ar-SA"/>
        </w:rPr>
        <w:t xml:space="preserve">w tym podatek VAT 23% </w:t>
        <w:tab/>
        <w:t xml:space="preserve"> ………………. </w:t>
      </w:r>
      <w:r>
        <w:rPr>
          <w:rFonts w:ascii="Calibri" w:hAnsi="Calibri" w:eastAsia="Times New Roman" w:cs="Bookman Old Style"/>
          <w:sz w:val="24"/>
          <w:szCs w:val="24"/>
          <w:lang w:eastAsia="ar-SA"/>
        </w:rPr>
      </w:r>
      <w:r>
        <w:rPr>
          <w:rFonts w:ascii="Calibri" w:hAnsi="Calibri" w:eastAsia="Times New Roman" w:cs="Bookman Old Style"/>
          <w:sz w:val="24"/>
          <w:szCs w:val="24"/>
          <w:lang w:eastAsia="ar-SA"/>
        </w:rPr>
      </w:r>
    </w:p>
    <w:p>
      <w:pPr>
        <w:pStyle w:val="906"/>
        <w:pBdr/>
        <w:spacing w:after="0" w:before="0" w:line="360" w:lineRule="auto"/>
        <w:ind/>
        <w:jc w:val="left"/>
        <w:rPr>
          <w:rFonts w:ascii="Calibri" w:hAnsi="Calibri" w:eastAsia="Times New Roman" w:cs="Bookman Old Style"/>
          <w:b/>
          <w:bCs/>
          <w:sz w:val="24"/>
          <w:szCs w:val="24"/>
          <w:lang w:eastAsia="ar-SA"/>
        </w:rPr>
      </w:pPr>
      <w:r>
        <w:rPr>
          <w:rFonts w:ascii="Calibri" w:hAnsi="Calibri" w:eastAsia="Times New Roman" w:cs="Bookman Old Style"/>
          <w:sz w:val="24"/>
          <w:szCs w:val="24"/>
          <w:lang w:eastAsia="ar-SA"/>
        </w:rPr>
        <w:t xml:space="preserve"> </w:t>
      </w:r>
      <w:r>
        <w:rPr>
          <w:rFonts w:ascii="Calibri" w:hAnsi="Calibri" w:eastAsia="Times New Roman" w:cs="Bookman Old Style"/>
          <w:sz w:val="24"/>
          <w:szCs w:val="24"/>
          <w:lang w:eastAsia="ar-SA"/>
        </w:rPr>
        <w:t xml:space="preserve">(słownie: …………………………. zł </w:t>
      </w:r>
      <w:r>
        <w:rPr>
          <w:rFonts w:ascii="Calibri" w:hAnsi="Calibri" w:eastAsia="Times New Roman" w:cs="Bookman Old Style"/>
          <w:sz w:val="24"/>
          <w:szCs w:val="24"/>
          <w:vertAlign w:val="superscript"/>
          <w:lang w:eastAsia="ar-SA"/>
        </w:rPr>
        <w:t xml:space="preserve">…</w:t>
      </w:r>
      <w:r>
        <w:rPr>
          <w:rFonts w:ascii="Calibri" w:hAnsi="Calibri" w:eastAsia="Times New Roman" w:cs="Bookman Old Style"/>
          <w:sz w:val="24"/>
          <w:szCs w:val="24"/>
          <w:lang w:eastAsia="ar-SA"/>
        </w:rPr>
        <w:t xml:space="preserve">/</w:t>
      </w:r>
      <w:r>
        <w:rPr>
          <w:rFonts w:ascii="Calibri" w:hAnsi="Calibri" w:eastAsia="Times New Roman" w:cs="Bookman Old Style"/>
          <w:sz w:val="24"/>
          <w:szCs w:val="24"/>
          <w:vertAlign w:val="subscript"/>
          <w:lang w:eastAsia="ar-SA"/>
        </w:rPr>
        <w:t xml:space="preserve">100</w:t>
      </w:r>
      <w:r>
        <w:rPr>
          <w:rFonts w:ascii="Calibri" w:hAnsi="Calibri" w:eastAsia="Times New Roman" w:cs="Bookman Old Style"/>
          <w:sz w:val="24"/>
          <w:szCs w:val="24"/>
          <w:lang w:eastAsia="ar-SA"/>
        </w:rPr>
        <w:t xml:space="preserve">),</w:t>
      </w:r>
      <w:r>
        <w:rPr>
          <w:rFonts w:ascii="Calibri" w:hAnsi="Calibri" w:eastAsia="Times New Roman" w:cs="Bookman Old Style"/>
          <w:b/>
          <w:bCs/>
          <w:sz w:val="24"/>
          <w:szCs w:val="24"/>
          <w:lang w:eastAsia="ar-SA"/>
        </w:rPr>
        <w:t xml:space="preserve"> </w:t>
        <w:br w:type="textWrapping" w:clear="all"/>
      </w:r>
      <w:r>
        <w:rPr>
          <w:rFonts w:ascii="Calibri" w:hAnsi="Calibri" w:eastAsia="Times New Roman" w:cs="Bookman Old Style"/>
          <w:b/>
          <w:bCs/>
          <w:sz w:val="24"/>
          <w:szCs w:val="24"/>
          <w:lang w:eastAsia="ar-SA"/>
        </w:rPr>
      </w:r>
      <w:r>
        <w:rPr>
          <w:rFonts w:ascii="Calibri" w:hAnsi="Calibri" w:eastAsia="Times New Roman" w:cs="Bookman Old Style"/>
          <w:b/>
          <w:bCs/>
          <w:sz w:val="24"/>
          <w:szCs w:val="24"/>
          <w:lang w:eastAsia="ar-SA"/>
        </w:rPr>
      </w:r>
    </w:p>
    <w:p>
      <w:pPr>
        <w:pStyle w:val="906"/>
        <w:pBdr/>
        <w:spacing w:after="0" w:before="0"/>
        <w:ind/>
        <w:jc w:val="left"/>
        <w:rPr>
          <w:rFonts w:ascii="Calibri" w:hAnsi="Calibri" w:cs="Bookman Old Style"/>
          <w:color w:val="000000"/>
          <w:sz w:val="24"/>
          <w:szCs w:val="24"/>
        </w:rPr>
      </w:pPr>
      <w:r>
        <w:rPr>
          <w:rFonts w:ascii="Calibri" w:hAnsi="Calibri" w:eastAsia="Times New Roman" w:cs="Bookman Old Style"/>
          <w:b/>
          <w:bCs/>
          <w:sz w:val="24"/>
          <w:szCs w:val="24"/>
          <w:lang w:eastAsia="ar-SA"/>
        </w:rPr>
        <w:t xml:space="preserve">Cena </w:t>
      </w:r>
      <w:bookmarkStart w:id="4" w:name="Bookmark3"/>
      <w:r>
        <w:rPr>
          <w:rFonts w:ascii="Calibri" w:hAnsi="Calibri" w:eastAsia="Times New Roman" w:cs="Bookman Old Style"/>
          <w:b/>
          <w:bCs/>
          <w:sz w:val="24"/>
          <w:szCs w:val="24"/>
          <w:lang w:eastAsia="ar-SA"/>
        </w:rPr>
        <w:t xml:space="preserve">stanowi kryterium oceny ofert – kryterium zostało opisane w Rozdziale XI ust. 4 SWZ.</w:t>
      </w:r>
      <w:r>
        <w:rPr>
          <w:rFonts w:ascii="Calibri" w:hAnsi="Calibri" w:cs="Bookman Old Style"/>
          <w:color w:val="000000"/>
          <w:sz w:val="24"/>
          <w:szCs w:val="24"/>
        </w:rPr>
      </w:r>
      <w:r>
        <w:rPr>
          <w:rFonts w:ascii="Calibri" w:hAnsi="Calibri" w:cs="Bookman Old Style"/>
          <w:color w:val="000000"/>
          <w:sz w:val="24"/>
          <w:szCs w:val="24"/>
        </w:rPr>
      </w:r>
    </w:p>
    <w:p>
      <w:pPr>
        <w:pStyle w:val="1030"/>
        <w:widowControl w:val="true"/>
        <w:numPr>
          <w:ilvl w:val="0"/>
          <w:numId w:val="8"/>
        </w:numPr>
        <w:pBdr/>
        <w:tabs>
          <w:tab w:val="left" w:leader="none" w:pos="0"/>
          <w:tab w:val="left" w:leader="none" w:pos="333"/>
        </w:tabs>
        <w:bidi w:val="false"/>
        <w:spacing w:after="0" w:before="0"/>
        <w:ind w:right="910" w:firstLine="0" w:left="-13"/>
        <w:jc w:val="left"/>
        <w:rPr>
          <w:rFonts w:ascii="Calibri" w:hAnsi="Calibri" w:eastAsia="Times New Roman" w:cs="Bookman Old Style"/>
          <w:sz w:val="24"/>
          <w:szCs w:val="24"/>
        </w:rPr>
      </w:pPr>
      <w:r/>
      <w:bookmarkEnd w:id="4"/>
      <w:r>
        <w:rPr>
          <w:rFonts w:ascii="Calibri" w:hAnsi="Calibri" w:cs="Bookman Old Style"/>
          <w:color w:val="000000"/>
          <w:sz w:val="24"/>
          <w:szCs w:val="24"/>
        </w:rPr>
        <w:t xml:space="preserve">Wykonawca</w:t>
      </w:r>
      <w:r>
        <w:rPr>
          <w:rFonts w:ascii="Calibri" w:hAnsi="Calibri" w:cs="Bookman Old Style"/>
          <w:color w:val="000000"/>
          <w:spacing w:val="64"/>
          <w:sz w:val="24"/>
          <w:szCs w:val="24"/>
        </w:rPr>
        <w:t xml:space="preserve"> </w:t>
      </w:r>
      <w:r>
        <w:rPr>
          <w:rFonts w:ascii="Calibri" w:hAnsi="Calibri" w:cs="Bookman Old Style"/>
          <w:color w:val="000000"/>
          <w:sz w:val="24"/>
          <w:szCs w:val="24"/>
        </w:rPr>
        <w:t xml:space="preserve">udziela</w:t>
      </w:r>
      <w:r>
        <w:rPr>
          <w:rFonts w:ascii="Calibri" w:hAnsi="Calibri" w:cs="Bookman Old Style"/>
          <w:color w:val="000000"/>
          <w:spacing w:val="64"/>
          <w:sz w:val="24"/>
          <w:szCs w:val="24"/>
        </w:rPr>
        <w:t xml:space="preserve"> </w:t>
      </w:r>
      <w:r>
        <w:rPr>
          <w:rFonts w:ascii="Calibri" w:hAnsi="Calibri" w:cs="Bookman Old Style"/>
          <w:color w:val="000000"/>
          <w:sz w:val="24"/>
          <w:szCs w:val="24"/>
        </w:rPr>
        <w:t xml:space="preserve">Zamawiającemu</w:t>
      </w:r>
      <w:r>
        <w:rPr>
          <w:rFonts w:ascii="Calibri" w:hAnsi="Calibri" w:cs="Bookman Old Style"/>
          <w:color w:val="000000"/>
          <w:spacing w:val="64"/>
          <w:sz w:val="24"/>
          <w:szCs w:val="24"/>
        </w:rPr>
        <w:t xml:space="preserve"> </w:t>
      </w:r>
      <w:r>
        <w:rPr>
          <w:rFonts w:ascii="Calibri" w:hAnsi="Calibri" w:cs="Bookman Old Style"/>
          <w:color w:val="000000"/>
          <w:sz w:val="24"/>
          <w:szCs w:val="24"/>
        </w:rPr>
        <w:t xml:space="preserve">gwarancji i rękojmi </w:t>
      </w:r>
      <w:r>
        <w:rPr>
          <w:rFonts w:ascii="Calibri" w:hAnsi="Calibri" w:cs="Bookman Old Style"/>
          <w:b/>
          <w:color w:val="000000"/>
          <w:spacing w:val="1"/>
          <w:sz w:val="24"/>
          <w:szCs w:val="24"/>
        </w:rPr>
        <w:t xml:space="preserve">na</w:t>
      </w:r>
      <w:r>
        <w:rPr>
          <w:rFonts w:ascii="Calibri" w:hAnsi="Calibri" w:cs="Bookman Old Style"/>
          <w:b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Bookman Old Style"/>
          <w:b/>
          <w:color w:val="000000"/>
          <w:sz w:val="24"/>
          <w:szCs w:val="24"/>
        </w:rPr>
        <w:t xml:space="preserve">okres</w:t>
      </w:r>
      <w:r>
        <w:rPr>
          <w:rFonts w:ascii="Calibri" w:hAnsi="Calibri" w:cs="Bookman Old Style"/>
          <w:b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Bookman Old Style"/>
          <w:b/>
          <w:color w:val="000000"/>
          <w:sz w:val="24"/>
          <w:szCs w:val="24"/>
        </w:rPr>
        <w:t xml:space="preserve">……………… miesięcy. Okres gwarancji i rękojmi stanowi kryterium oceny ofert – kryterium zostało opisane w Rozdziale XI ust. 5 SWZ.</w:t>
      </w:r>
      <w:r>
        <w:rPr>
          <w:rFonts w:ascii="Calibri" w:hAnsi="Calibri" w:eastAsia="Times New Roman" w:cs="Bookman Old Style"/>
          <w:sz w:val="24"/>
          <w:szCs w:val="24"/>
        </w:rPr>
      </w:r>
      <w:r>
        <w:rPr>
          <w:rFonts w:ascii="Calibri" w:hAnsi="Calibri" w:eastAsia="Times New Roman" w:cs="Bookman Old Style"/>
          <w:sz w:val="24"/>
          <w:szCs w:val="24"/>
        </w:rPr>
      </w:r>
    </w:p>
    <w:p>
      <w:pPr>
        <w:pStyle w:val="906"/>
        <w:keepNext w:val="true"/>
        <w:keepLines w:val="true"/>
        <w:widowControl w:val="true"/>
        <w:numPr>
          <w:ilvl w:val="0"/>
          <w:numId w:val="8"/>
        </w:numPr>
        <w:pBdr/>
        <w:tabs>
          <w:tab w:val="left" w:leader="none" w:pos="0"/>
          <w:tab w:val="left" w:leader="none" w:pos="269"/>
        </w:tabs>
        <w:bidi w:val="false"/>
        <w:spacing w:after="0" w:before="0" w:line="100" w:lineRule="atLeast"/>
        <w:ind w:right="-15" w:firstLine="0" w:left="0"/>
        <w:jc w:val="left"/>
        <w:rPr>
          <w:rFonts w:ascii="Calibri" w:hAnsi="Calibri" w:eastAsia="Times New Roman" w:cs="Bookman Old Style"/>
          <w:sz w:val="24"/>
          <w:szCs w:val="24"/>
        </w:rPr>
      </w:pPr>
      <w:r>
        <w:rPr>
          <w:rFonts w:ascii="Calibri" w:hAnsi="Calibri" w:eastAsia="Times New Roman" w:cs="Bookman Old Style"/>
          <w:sz w:val="24"/>
          <w:szCs w:val="24"/>
        </w:rPr>
        <w:t xml:space="preserve">Oświadczamy, że podana w Ofercie cena zawiera wszelkie koszty, jakie poniesie Zamawiający z tytułu realizacji umowy.</w:t>
      </w:r>
      <w:r>
        <w:rPr>
          <w:rFonts w:ascii="Calibri" w:hAnsi="Calibri" w:eastAsia="Times New Roman" w:cs="Bookman Old Style"/>
          <w:sz w:val="24"/>
          <w:szCs w:val="24"/>
        </w:rPr>
      </w:r>
      <w:r>
        <w:rPr>
          <w:rFonts w:ascii="Calibri" w:hAnsi="Calibri" w:eastAsia="Times New Roman" w:cs="Bookman Old Style"/>
          <w:sz w:val="24"/>
          <w:szCs w:val="24"/>
        </w:rPr>
      </w:r>
    </w:p>
    <w:p>
      <w:pPr>
        <w:pStyle w:val="906"/>
        <w:widowControl w:val="true"/>
        <w:numPr>
          <w:ilvl w:val="0"/>
          <w:numId w:val="8"/>
        </w:numPr>
        <w:pBdr/>
        <w:tabs>
          <w:tab w:val="left" w:leader="none" w:pos="0"/>
          <w:tab w:val="left" w:leader="none" w:pos="269"/>
        </w:tabs>
        <w:bidi w:val="false"/>
        <w:spacing w:after="0" w:before="0" w:line="100" w:lineRule="atLeast"/>
        <w:ind w:right="13" w:firstLine="0" w:left="0"/>
        <w:jc w:val="left"/>
        <w:rPr>
          <w:rFonts w:ascii="Calibri" w:hAnsi="Calibri" w:eastAsia="Times New Roman" w:cs="Bookman Old Style"/>
          <w:sz w:val="24"/>
          <w:szCs w:val="24"/>
        </w:rPr>
      </w:pPr>
      <w:r>
        <w:rPr>
          <w:rFonts w:ascii="Calibri" w:hAnsi="Calibri" w:eastAsia="Times New Roman" w:cs="Bookman Old Style"/>
          <w:sz w:val="24"/>
          <w:szCs w:val="24"/>
        </w:rPr>
        <w:t xml:space="preserve">Oświadczamy, że zobowiązujemy się do wykonania zamówienia w terminie</w:t>
      </w:r>
      <w:bookmarkStart w:id="5" w:name="Bookmark4"/>
      <w:r>
        <w:rPr>
          <w:rFonts w:ascii="Calibri" w:hAnsi="Calibri" w:eastAsia="Times New Roman" w:cs="Bookman Old Style"/>
          <w:sz w:val="24"/>
          <w:szCs w:val="24"/>
        </w:rPr>
        <w:t xml:space="preserve"> określonym w SWZ.</w:t>
      </w:r>
      <w:bookmarkEnd w:id="5"/>
      <w:r>
        <w:rPr>
          <w:rFonts w:ascii="Calibri" w:hAnsi="Calibri" w:eastAsia="Times New Roman" w:cs="Bookman Old Style"/>
          <w:sz w:val="24"/>
          <w:szCs w:val="24"/>
        </w:rPr>
      </w:r>
      <w:r>
        <w:rPr>
          <w:rFonts w:ascii="Calibri" w:hAnsi="Calibri" w:eastAsia="Times New Roman" w:cs="Bookman Old Style"/>
          <w:sz w:val="24"/>
          <w:szCs w:val="24"/>
        </w:rPr>
      </w:r>
    </w:p>
    <w:p>
      <w:pPr>
        <w:pStyle w:val="906"/>
        <w:widowControl w:val="true"/>
        <w:numPr>
          <w:ilvl w:val="0"/>
          <w:numId w:val="8"/>
        </w:numPr>
        <w:pBdr/>
        <w:tabs>
          <w:tab w:val="left" w:leader="none" w:pos="0"/>
          <w:tab w:val="left" w:leader="none" w:pos="269"/>
        </w:tabs>
        <w:bidi w:val="false"/>
        <w:spacing w:after="0" w:before="0" w:line="100" w:lineRule="atLeast"/>
        <w:ind w:right="-13" w:firstLine="0" w:left="0"/>
        <w:jc w:val="left"/>
        <w:rPr>
          <w:rFonts w:ascii="Calibri" w:hAnsi="Calibri" w:eastAsia="Times New Roman" w:cs="Bookman Old Style"/>
          <w:sz w:val="24"/>
          <w:szCs w:val="24"/>
        </w:rPr>
      </w:pPr>
      <w:r>
        <w:rPr>
          <w:rFonts w:ascii="Calibri" w:hAnsi="Calibri" w:eastAsia="Times New Roman" w:cs="Bookman Old Style"/>
          <w:sz w:val="24"/>
          <w:szCs w:val="24"/>
        </w:rPr>
        <w:t xml:space="preserve">Oświadczamy, ze zapoznaliśmy się ze Specyfikacją Warunków Zamówienia wraz z załącznikami (w tym z projektowanymi postanowieniami umownymi) i uznajemy się za związanych określonymi w niej wymaganiami i zasadami postępowania.</w:t>
      </w:r>
      <w:r>
        <w:rPr>
          <w:rFonts w:ascii="Calibri" w:hAnsi="Calibri" w:eastAsia="Times New Roman" w:cs="Bookman Old Style"/>
          <w:sz w:val="24"/>
          <w:szCs w:val="24"/>
        </w:rPr>
      </w:r>
      <w:r>
        <w:rPr>
          <w:rFonts w:ascii="Calibri" w:hAnsi="Calibri" w:eastAsia="Times New Roman" w:cs="Bookman Old Style"/>
          <w:sz w:val="24"/>
          <w:szCs w:val="24"/>
        </w:rPr>
      </w:r>
    </w:p>
    <w:p>
      <w:pPr>
        <w:pStyle w:val="906"/>
        <w:widowControl w:val="true"/>
        <w:numPr>
          <w:ilvl w:val="0"/>
          <w:numId w:val="8"/>
        </w:numPr>
        <w:pBdr/>
        <w:tabs>
          <w:tab w:val="left" w:leader="none" w:pos="0"/>
          <w:tab w:val="left" w:leader="none" w:pos="269"/>
        </w:tabs>
        <w:bidi w:val="false"/>
        <w:spacing w:after="0" w:before="0" w:line="100" w:lineRule="atLeast"/>
        <w:ind w:right="-13" w:firstLine="0" w:left="0"/>
        <w:jc w:val="left"/>
        <w:rPr>
          <w:rFonts w:ascii="Calibri" w:hAnsi="Calibri" w:eastAsia="Times New Roman" w:cs="Bookman Old Style"/>
          <w:sz w:val="24"/>
          <w:szCs w:val="24"/>
        </w:rPr>
      </w:pPr>
      <w:r>
        <w:rPr>
          <w:rFonts w:ascii="Calibri" w:hAnsi="Calibri" w:eastAsia="Times New Roman" w:cs="Bookman Old Style"/>
          <w:sz w:val="24"/>
          <w:szCs w:val="24"/>
        </w:rPr>
        <w:t xml:space="preserve">Oświadczamy, że projektowane postanowienia umowne zostały przez nas zaakceptowane i zobowiązujemy się w przypadku wyboru naszej oferty do zawarcia umowy na podanych warunkach w miejscu i terminie wyznaczonym przez Zamawiającego.</w:t>
      </w:r>
      <w:r>
        <w:rPr>
          <w:rFonts w:ascii="Calibri" w:hAnsi="Calibri" w:eastAsia="Times New Roman" w:cs="Bookman Old Style"/>
          <w:sz w:val="24"/>
          <w:szCs w:val="24"/>
        </w:rPr>
      </w:r>
      <w:r>
        <w:rPr>
          <w:rFonts w:ascii="Calibri" w:hAnsi="Calibri" w:eastAsia="Times New Roman" w:cs="Bookman Old Style"/>
          <w:sz w:val="24"/>
          <w:szCs w:val="24"/>
        </w:rPr>
      </w:r>
    </w:p>
    <w:p>
      <w:pPr>
        <w:pStyle w:val="906"/>
        <w:keepNext w:val="true"/>
        <w:keepLines w:val="true"/>
        <w:numPr>
          <w:ilvl w:val="0"/>
          <w:numId w:val="8"/>
        </w:numPr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jc w:val="left"/>
        <w:rPr>
          <w:rFonts w:ascii="Calibri" w:hAnsi="Calibri" w:eastAsia="Calibri" w:cs="Times New Roman"/>
          <w:sz w:val="24"/>
          <w:szCs w:val="24"/>
        </w:rPr>
      </w:pPr>
      <w:r>
        <w:rPr>
          <w:rFonts w:ascii="Calibri" w:hAnsi="Calibri" w:eastAsia="Times New Roman" w:cs="Bookman Old Style"/>
          <w:sz w:val="24"/>
          <w:szCs w:val="24"/>
        </w:rPr>
        <w:t xml:space="preserve">Oświadczamy, ze uważamy się  za związanych niniejszą ofertą na okres wskazany w SWZ.</w:t>
      </w:r>
      <w:r>
        <w:rPr>
          <w:rFonts w:ascii="Calibri" w:hAnsi="Calibri" w:eastAsia="Calibri" w:cs="Times New Roman"/>
          <w:sz w:val="24"/>
          <w:szCs w:val="24"/>
        </w:rPr>
      </w:r>
      <w:r>
        <w:rPr>
          <w:rFonts w:ascii="Calibri" w:hAnsi="Calibri" w:eastAsia="Calibri" w:cs="Times New Roman"/>
          <w:sz w:val="24"/>
          <w:szCs w:val="24"/>
        </w:rPr>
      </w:r>
    </w:p>
    <w:p>
      <w:pPr>
        <w:pStyle w:val="906"/>
        <w:numPr>
          <w:ilvl w:val="0"/>
          <w:numId w:val="8"/>
        </w:numPr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jc w:val="left"/>
        <w:rPr>
          <w:rFonts w:ascii="Calibri" w:hAnsi="Calibri" w:eastAsia="MS Gothic" w:cs="MS Gothic"/>
          <w:sz w:val="24"/>
          <w:szCs w:val="24"/>
          <w:lang w:eastAsia="pl-PL"/>
        </w:rPr>
      </w:pPr>
      <w:r>
        <w:rPr>
          <w:rFonts w:ascii="Calibri" w:hAnsi="Calibri" w:eastAsia="Calibri" w:cs="Times New Roman"/>
          <w:sz w:val="24"/>
          <w:szCs w:val="24"/>
        </w:rPr>
        <w:t xml:space="preserve">Oświadczamy, że:</w:t>
      </w:r>
      <w:r>
        <w:rPr>
          <w:rFonts w:ascii="Calibri" w:hAnsi="Calibri" w:eastAsia="MS Gothic" w:cs="MS Gothic"/>
          <w:sz w:val="24"/>
          <w:szCs w:val="24"/>
          <w:lang w:eastAsia="pl-PL"/>
        </w:rPr>
      </w:r>
      <w:r>
        <w:rPr>
          <w:rFonts w:ascii="Calibri" w:hAnsi="Calibri" w:eastAsia="MS Gothic" w:cs="MS Gothic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619" w:firstLine="0" w:left="360"/>
        <w:jc w:val="left"/>
        <w:rPr>
          <w:rFonts w:ascii="Calibri" w:hAnsi="Calibri" w:eastAsia="Calibri" w:cs="Bookman Old Style"/>
          <w:sz w:val="24"/>
          <w:szCs w:val="24"/>
        </w:rPr>
      </w:pPr>
      <w:r/>
      <w:bookmarkStart w:id="6" w:name="Bookmark5"/>
      <w:r>
        <w:rPr>
          <w:rFonts w:ascii="Calibri" w:hAnsi="Calibri" w:eastAsia="MS Gothic" w:cs="MS Gothic"/>
          <w:sz w:val="24"/>
          <w:szCs w:val="24"/>
          <w:lang w:eastAsia="pl-PL"/>
        </w:rPr>
        <w:t xml:space="preserve">☐</w:t>
      </w:r>
      <w:bookmarkEnd w:id="6"/>
      <w:r>
        <w:rPr>
          <w:rFonts w:ascii="Calibri" w:hAnsi="Calibri" w:eastAsia="MS Gothic" w:cs="MS Gothic"/>
          <w:b/>
          <w:sz w:val="24"/>
          <w:szCs w:val="24"/>
        </w:rPr>
        <w:t xml:space="preserve"> </w:t>
      </w:r>
      <w:r>
        <w:rPr>
          <w:rFonts w:ascii="Calibri" w:hAnsi="Calibri" w:eastAsia="Calibri" w:cs="Bookman Old Style"/>
          <w:b/>
          <w:sz w:val="24"/>
          <w:szCs w:val="24"/>
        </w:rPr>
        <w:t xml:space="preserve">oferta oraz wszelkie załączniki do niej są jawne</w:t>
      </w:r>
      <w:r>
        <w:rPr>
          <w:rFonts w:ascii="Calibri" w:hAnsi="Calibri" w:eastAsia="Calibri" w:cs="Bookman Old Style"/>
          <w:sz w:val="24"/>
          <w:szCs w:val="24"/>
        </w:rPr>
        <w:t xml:space="preserve"> i nie zawierają informacji stanowiących tajemnice przedsiębiorstwa w rozumieniu przepisów o zwalczaniu nieuczciwej konkurencji;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0" w:firstLine="284" w:left="0"/>
        <w:jc w:val="left"/>
        <w:rPr>
          <w:rFonts w:ascii="Calibri" w:hAnsi="Calibri" w:eastAsia="MS Gothic" w:cs="MS Gothic"/>
          <w:sz w:val="24"/>
          <w:szCs w:val="24"/>
          <w:lang w:eastAsia="pl-PL"/>
        </w:rPr>
      </w:pPr>
      <w:r>
        <w:rPr>
          <w:rFonts w:ascii="Calibri" w:hAnsi="Calibri" w:eastAsia="Calibri" w:cs="Bookman Old Style"/>
          <w:sz w:val="24"/>
          <w:szCs w:val="24"/>
        </w:rPr>
        <w:t xml:space="preserve">lub</w:t>
      </w:r>
      <w:r>
        <w:rPr>
          <w:rFonts w:ascii="Calibri" w:hAnsi="Calibri" w:eastAsia="MS Gothic" w:cs="MS Gothic"/>
          <w:sz w:val="24"/>
          <w:szCs w:val="24"/>
          <w:lang w:eastAsia="pl-PL"/>
        </w:rPr>
      </w:r>
      <w:r>
        <w:rPr>
          <w:rFonts w:ascii="Calibri" w:hAnsi="Calibri" w:eastAsia="MS Gothic" w:cs="MS Gothic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619" w:firstLine="0" w:left="284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MS Gothic" w:cs="MS Gothic"/>
          <w:sz w:val="24"/>
          <w:szCs w:val="24"/>
          <w:lang w:eastAsia="pl-PL"/>
        </w:rPr>
        <w:t xml:space="preserve">☐</w:t>
      </w:r>
      <w:r>
        <w:rPr>
          <w:rFonts w:ascii="Calibri" w:hAnsi="Calibri" w:eastAsia="MS Gothic" w:cs="Segoe UI Symbol"/>
          <w:b/>
          <w:sz w:val="24"/>
          <w:szCs w:val="24"/>
        </w:rPr>
        <w:t xml:space="preserve"> </w:t>
      </w:r>
      <w:r>
        <w:rPr>
          <w:rFonts w:ascii="Calibri" w:hAnsi="Calibri" w:eastAsia="Calibri" w:cs="Bookman Old Style"/>
          <w:b/>
          <w:sz w:val="24"/>
          <w:szCs w:val="24"/>
        </w:rPr>
        <w:t xml:space="preserve">oferta zawiera tajemnicę przedsiębiorstwa</w:t>
      </w:r>
      <w:r>
        <w:rPr>
          <w:rFonts w:ascii="Calibri" w:hAnsi="Calibri" w:eastAsia="Calibri" w:cs="Bookman Old Style"/>
          <w:sz w:val="24"/>
          <w:szCs w:val="24"/>
        </w:rPr>
        <w:t xml:space="preserve"> w rozumieniu przepisów o zwalczaniu nieuczciwej konkurencji, które chcemy zastrzec przed ogólnym dostępem;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0" w:firstLine="0" w:left="426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619" w:firstLine="0" w:left="284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Dotyczy to następujących informacji i dokumentów: </w:t>
      </w:r>
      <w:r>
        <w:rPr>
          <w:rFonts w:ascii="Calibri" w:hAnsi="Calibri" w:eastAsia="Calibri" w:cs="Bookman Old Style"/>
          <w:i/>
          <w:sz w:val="24"/>
          <w:szCs w:val="24"/>
        </w:rPr>
        <w:t xml:space="preserve">(proszę wskazać zakres informacji lub nazwę konkretnego dokumentu)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0" w:firstLine="0" w:left="284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_____________________________;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0" w:firstLine="0" w:left="284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_____________________________;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0" w:firstLine="0" w:left="284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0" w:firstLine="0" w:left="284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wydzielonych w odrębnym pliku o nazwie: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0" w:firstLine="0" w:left="284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 </w:t>
      </w:r>
      <w:r>
        <w:rPr>
          <w:rFonts w:ascii="Calibri" w:hAnsi="Calibri" w:eastAsia="Calibri" w:cs="Bookman Old Style"/>
          <w:sz w:val="24"/>
          <w:szCs w:val="24"/>
        </w:rPr>
        <w:t xml:space="preserve">_____________________________.</w:t>
      </w:r>
      <w:r>
        <w:rPr>
          <w:rFonts w:ascii="Calibri" w:hAnsi="Calibri"/>
          <w:sz w:val="24"/>
          <w:szCs w:val="24"/>
        </w:rPr>
      </w:r>
      <w:r>
        <w:rPr>
          <w:rFonts w:ascii="Calibri" w:hAnsi="Calibri"/>
          <w:sz w:val="24"/>
          <w:szCs w:val="24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619" w:firstLine="0" w:left="284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  <w:r>
        <w:rPr>
          <w:rFonts w:ascii="Calibri" w:hAnsi="Calibri"/>
          <w:sz w:val="24"/>
          <w:szCs w:val="24"/>
        </w:rPr>
      </w:r>
      <w:r>
        <w:rPr>
          <w:rFonts w:ascii="Calibri" w:hAnsi="Calibri"/>
          <w:sz w:val="24"/>
          <w:szCs w:val="24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619" w:firstLine="0" w:left="284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Powyższe informacje zostały zastrzeżone, jako tajemnica przedsiębiorstwa z uwagi na: </w:t>
      </w:r>
      <w:r>
        <w:rPr>
          <w:rFonts w:ascii="Calibri" w:hAnsi="Calibri" w:eastAsia="Calibri" w:cs="Bookman Old Style"/>
          <w:i/>
          <w:sz w:val="24"/>
          <w:szCs w:val="24"/>
        </w:rPr>
        <w:t xml:space="preserve">(proszę wykazać, iż zastrzeżone informacje stanowią tajemnicę przedsiębiorstwa)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0" w:firstLine="0" w:left="426"/>
        <w:jc w:val="left"/>
        <w:rPr>
          <w:rFonts w:ascii="Calibri" w:hAnsi="Calibri" w:eastAsia="Times New Roman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________________________________________________________________________</w:t>
      </w:r>
      <w:r>
        <w:rPr>
          <w:rFonts w:ascii="Calibri" w:hAnsi="Calibri" w:eastAsia="Times New Roman" w:cs="Bookman Old Style"/>
          <w:sz w:val="24"/>
          <w:szCs w:val="24"/>
        </w:rPr>
      </w:r>
      <w:r>
        <w:rPr>
          <w:rFonts w:ascii="Calibri" w:hAnsi="Calibri" w:eastAsia="Times New Roman" w:cs="Bookman Old Style"/>
          <w:sz w:val="24"/>
          <w:szCs w:val="24"/>
        </w:rPr>
      </w:r>
    </w:p>
    <w:p>
      <w:pPr>
        <w:pStyle w:val="906"/>
        <w:keepNext w:val="true"/>
        <w:keepLines w:val="true"/>
        <w:pBdr/>
        <w:tabs>
          <w:tab w:val="left" w:leader="none" w:pos="4678"/>
        </w:tabs>
        <w:spacing w:after="0" w:before="0" w:line="100" w:lineRule="atLeast"/>
        <w:ind w:right="0" w:firstLine="0" w:left="432"/>
        <w:jc w:val="left"/>
        <w:rPr>
          <w:rFonts w:ascii="Calibri" w:hAnsi="Calibri" w:eastAsia="Times New Roman" w:cs="Bookman Old Style"/>
          <w:sz w:val="24"/>
          <w:szCs w:val="24"/>
        </w:rPr>
      </w:pPr>
      <w:r>
        <w:rPr>
          <w:rFonts w:ascii="Calibri" w:hAnsi="Calibri" w:eastAsia="Times New Roman" w:cs="Bookman Old Style"/>
          <w:sz w:val="24"/>
          <w:szCs w:val="24"/>
        </w:rPr>
      </w:r>
      <w:r>
        <w:rPr>
          <w:rFonts w:ascii="Calibri" w:hAnsi="Calibri" w:eastAsia="Times New Roman" w:cs="Bookman Old Style"/>
          <w:sz w:val="24"/>
          <w:szCs w:val="24"/>
        </w:rPr>
      </w:r>
      <w:r>
        <w:rPr>
          <w:rFonts w:ascii="Calibri" w:hAnsi="Calibri" w:eastAsia="Times New Roman" w:cs="Bookman Old Style"/>
          <w:sz w:val="24"/>
          <w:szCs w:val="24"/>
        </w:rPr>
      </w:r>
    </w:p>
    <w:p>
      <w:pPr>
        <w:pStyle w:val="906"/>
        <w:numPr>
          <w:ilvl w:val="0"/>
          <w:numId w:val="8"/>
        </w:numPr>
        <w:pBdr/>
        <w:tabs>
          <w:tab w:val="left" w:leader="none" w:pos="0"/>
          <w:tab w:val="left" w:leader="none" w:pos="4678"/>
        </w:tabs>
        <w:spacing w:after="280" w:before="0" w:line="100" w:lineRule="atLeast"/>
        <w:ind/>
        <w:jc w:val="left"/>
        <w:rPr>
          <w:rFonts w:ascii="Calibri" w:hAnsi="Calibri" w:eastAsia="MS Gothic" w:cs="MS Gothic"/>
          <w:sz w:val="24"/>
          <w:szCs w:val="24"/>
          <w:lang w:eastAsia="pl-PL"/>
        </w:rPr>
      </w:pPr>
      <w:r>
        <w:rPr>
          <w:rFonts w:ascii="Calibri" w:hAnsi="Calibri" w:eastAsia="Calibri" w:cs="Times New Roman"/>
          <w:sz w:val="24"/>
          <w:szCs w:val="24"/>
        </w:rPr>
        <w:t xml:space="preserve">Oświadczamy, że:</w:t>
      </w:r>
      <w:r>
        <w:rPr>
          <w:rFonts w:ascii="Calibri" w:hAnsi="Calibri" w:eastAsia="MS Gothic" w:cs="MS Gothic"/>
          <w:sz w:val="24"/>
          <w:szCs w:val="24"/>
          <w:lang w:eastAsia="pl-PL"/>
        </w:rPr>
      </w:r>
      <w:r>
        <w:rPr>
          <w:rFonts w:ascii="Calibri" w:hAnsi="Calibri" w:eastAsia="MS Gothic" w:cs="MS Gothic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4678"/>
        </w:tabs>
        <w:spacing w:after="280" w:before="0" w:line="100" w:lineRule="atLeast"/>
        <w:ind w:right="0" w:firstLine="0" w:left="360"/>
        <w:jc w:val="left"/>
        <w:rPr>
          <w:rFonts w:ascii="Calibri" w:hAnsi="Calibri" w:eastAsia="Times New Roman" w:cs="Bookman Old Style"/>
          <w:bCs/>
          <w:sz w:val="24"/>
          <w:szCs w:val="24"/>
        </w:rPr>
      </w:pPr>
      <w:r>
        <w:rPr>
          <w:rFonts w:ascii="Calibri" w:hAnsi="Calibri" w:eastAsia="MS Gothic" w:cs="MS Gothic"/>
          <w:sz w:val="24"/>
          <w:szCs w:val="24"/>
          <w:lang w:eastAsia="pl-PL"/>
        </w:rPr>
        <w:t xml:space="preserve">☐</w:t>
      </w:r>
      <w:r>
        <w:rPr>
          <w:rFonts w:ascii="Calibri" w:hAnsi="Calibri" w:eastAsia="MS Gothic" w:cs="Segoe UI Symbol"/>
          <w:b/>
          <w:sz w:val="24"/>
          <w:szCs w:val="24"/>
        </w:rPr>
        <w:t xml:space="preserve"> </w:t>
      </w:r>
      <w:r>
        <w:rPr>
          <w:rFonts w:ascii="Calibri" w:hAnsi="Calibri" w:eastAsia="Calibri" w:cs="Bookman Old Style"/>
          <w:b/>
          <w:sz w:val="24"/>
          <w:szCs w:val="24"/>
        </w:rPr>
        <w:t xml:space="preserve">nie polegam/</w:t>
      </w:r>
      <w:r>
        <w:rPr>
          <w:rFonts w:ascii="Calibri" w:hAnsi="Calibri" w:eastAsia="Calibri" w:cs="Bookman Old Style"/>
          <w:bCs/>
          <w:sz w:val="24"/>
          <w:szCs w:val="24"/>
        </w:rPr>
        <w:t xml:space="preserve">my</w:t>
      </w:r>
      <w:r>
        <w:rPr>
          <w:rFonts w:ascii="Calibri" w:hAnsi="Calibri" w:eastAsia="Calibri" w:cs="Bookman Old Style"/>
          <w:b/>
          <w:sz w:val="24"/>
          <w:szCs w:val="24"/>
        </w:rPr>
        <w:t xml:space="preserve"> na zasobach innych podmiotów </w:t>
      </w:r>
      <w:r>
        <w:rPr>
          <w:rFonts w:ascii="Calibri" w:hAnsi="Calibri" w:eastAsia="Calibri" w:cs="Bookman Old Style"/>
          <w:sz w:val="24"/>
          <w:szCs w:val="24"/>
        </w:rPr>
        <w:t xml:space="preserve">i będę/będziemy samodzielnie wykazywać spełnianie warunków udziału w postępowaniu;</w:t>
      </w:r>
      <w:r>
        <w:rPr>
          <w:rFonts w:ascii="Calibri" w:hAnsi="Calibri" w:eastAsia="Times New Roman" w:cs="Bookman Old Style"/>
          <w:bCs/>
          <w:sz w:val="24"/>
          <w:szCs w:val="24"/>
        </w:rPr>
      </w:r>
      <w:r>
        <w:rPr>
          <w:rFonts w:ascii="Calibri" w:hAnsi="Calibri" w:eastAsia="Times New Roman" w:cs="Bookman Old Style"/>
          <w:bCs/>
          <w:sz w:val="24"/>
          <w:szCs w:val="24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0" w:firstLine="708" w:left="0"/>
        <w:jc w:val="left"/>
        <w:rPr>
          <w:rFonts w:ascii="Calibri" w:hAnsi="Calibri" w:eastAsia="MS Gothic" w:cs="MS Gothic"/>
          <w:sz w:val="24"/>
          <w:szCs w:val="24"/>
          <w:lang w:eastAsia="pl-PL"/>
        </w:rPr>
      </w:pPr>
      <w:r>
        <w:rPr>
          <w:rFonts w:ascii="Calibri" w:hAnsi="Calibri" w:eastAsia="Times New Roman" w:cs="Bookman Old Style"/>
          <w:bCs/>
          <w:sz w:val="24"/>
          <w:szCs w:val="24"/>
        </w:rPr>
        <w:t xml:space="preserve">lub</w:t>
      </w:r>
      <w:r>
        <w:rPr>
          <w:rFonts w:ascii="Calibri" w:hAnsi="Calibri" w:eastAsia="MS Gothic" w:cs="MS Gothic"/>
          <w:sz w:val="24"/>
          <w:szCs w:val="24"/>
          <w:lang w:eastAsia="pl-PL"/>
        </w:rPr>
      </w:r>
      <w:r>
        <w:rPr>
          <w:rFonts w:ascii="Calibri" w:hAnsi="Calibri" w:eastAsia="MS Gothic" w:cs="MS Gothic"/>
          <w:sz w:val="24"/>
          <w:szCs w:val="24"/>
          <w:lang w:eastAsia="pl-PL"/>
        </w:rPr>
      </w:r>
    </w:p>
    <w:p>
      <w:pPr>
        <w:pStyle w:val="906"/>
        <w:keepNext w:val="true"/>
        <w:keepLines w:val="true"/>
        <w:pBdr/>
        <w:tabs>
          <w:tab w:val="left" w:leader="none" w:pos="4678"/>
        </w:tabs>
        <w:spacing w:after="0" w:before="0" w:line="100" w:lineRule="atLeast"/>
        <w:ind w:right="619" w:firstLine="0" w:left="426"/>
        <w:jc w:val="left"/>
        <w:rPr>
          <w:rFonts w:ascii="Calibri" w:hAnsi="Calibri" w:eastAsia="Times New Roman" w:cs="Bookman Old Style"/>
          <w:bCs/>
          <w:sz w:val="24"/>
          <w:szCs w:val="24"/>
        </w:rPr>
      </w:pPr>
      <w:r>
        <w:rPr>
          <w:rFonts w:ascii="Calibri" w:hAnsi="Calibri" w:eastAsia="MS Gothic" w:cs="MS Gothic"/>
          <w:sz w:val="24"/>
          <w:szCs w:val="24"/>
          <w:lang w:eastAsia="pl-PL"/>
        </w:rPr>
        <w:t xml:space="preserve">☐ </w:t>
      </w:r>
      <w:r>
        <w:rPr>
          <w:rFonts w:ascii="Calibri" w:hAnsi="Calibri" w:eastAsia="Times New Roman" w:cs="Bookman Old Style"/>
          <w:b/>
          <w:sz w:val="24"/>
          <w:szCs w:val="24"/>
        </w:rPr>
        <w:t xml:space="preserve">polegam/</w:t>
      </w:r>
      <w:r>
        <w:rPr>
          <w:rFonts w:ascii="Calibri" w:hAnsi="Calibri" w:eastAsia="Times New Roman" w:cs="Bookman Old Style"/>
          <w:bCs/>
          <w:sz w:val="24"/>
          <w:szCs w:val="24"/>
        </w:rPr>
        <w:t xml:space="preserve">my</w:t>
      </w:r>
      <w:r>
        <w:rPr>
          <w:rFonts w:ascii="Calibri" w:hAnsi="Calibri" w:eastAsia="Times New Roman" w:cs="Bookman Old Style"/>
          <w:b/>
          <w:sz w:val="24"/>
          <w:szCs w:val="24"/>
        </w:rPr>
        <w:t xml:space="preserve"> na zasobach innych podmiotów</w:t>
      </w:r>
      <w:r>
        <w:rPr>
          <w:rFonts w:ascii="Calibri" w:hAnsi="Calibri" w:eastAsia="Times New Roman" w:cs="Bookman Old Style"/>
          <w:bCs/>
          <w:sz w:val="24"/>
          <w:szCs w:val="24"/>
        </w:rPr>
        <w:t xml:space="preserve">, o których mowa w tabeli</w:t>
      </w:r>
      <w:r>
        <w:rPr>
          <w:rFonts w:ascii="Calibri" w:hAnsi="Calibri" w:eastAsia="Times New Roman" w:cs="Bookman Old Style"/>
          <w:b/>
          <w:sz w:val="24"/>
          <w:szCs w:val="24"/>
        </w:rPr>
        <w:t xml:space="preserve"> poniżej </w:t>
        <w:br w:type="textWrapping" w:clear="all"/>
      </w:r>
      <w:r>
        <w:rPr>
          <w:rFonts w:ascii="Calibri" w:hAnsi="Calibri" w:eastAsia="Times New Roman" w:cs="Bookman Old Style"/>
          <w:bCs/>
          <w:sz w:val="24"/>
          <w:szCs w:val="24"/>
        </w:rPr>
        <w:t xml:space="preserve">i będę/będziemy wspólnie wykazywać spełnienie warunków udziału </w:t>
        <w:br w:type="textWrapping" w:clear="all"/>
        <w:t xml:space="preserve">w postępowaniu;</w:t>
      </w:r>
      <w:r>
        <w:rPr>
          <w:rFonts w:ascii="Calibri" w:hAnsi="Calibri" w:eastAsia="Times New Roman" w:cs="Bookman Old Style"/>
          <w:bCs/>
          <w:sz w:val="24"/>
          <w:szCs w:val="24"/>
        </w:rPr>
      </w:r>
      <w:r>
        <w:rPr>
          <w:rFonts w:ascii="Calibri" w:hAnsi="Calibri" w:eastAsia="Times New Roman" w:cs="Bookman Old Style"/>
          <w:bCs/>
          <w:sz w:val="24"/>
          <w:szCs w:val="24"/>
        </w:rPr>
      </w:r>
    </w:p>
    <w:p>
      <w:pPr>
        <w:pStyle w:val="906"/>
        <w:keepNext w:val="true"/>
        <w:keepLines w:val="true"/>
        <w:pBdr/>
        <w:tabs>
          <w:tab w:val="left" w:leader="none" w:pos="4678"/>
        </w:tabs>
        <w:spacing w:after="0" w:before="0" w:line="100" w:lineRule="atLeast"/>
        <w:ind w:right="619" w:firstLine="0" w:left="426"/>
        <w:rPr>
          <w:rFonts w:ascii="Calibri" w:hAnsi="Calibri" w:eastAsia="Times New Roman" w:cs="Bookman Old Style"/>
          <w:bCs/>
          <w:sz w:val="24"/>
          <w:szCs w:val="24"/>
        </w:rPr>
      </w:pPr>
      <w:r>
        <w:rPr>
          <w:rFonts w:ascii="Calibri" w:hAnsi="Calibri" w:eastAsia="Times New Roman" w:cs="Bookman Old Style"/>
          <w:bCs/>
          <w:sz w:val="24"/>
          <w:szCs w:val="24"/>
        </w:rPr>
      </w:r>
      <w:r>
        <w:rPr>
          <w:rFonts w:ascii="Calibri" w:hAnsi="Calibri" w:eastAsia="Times New Roman" w:cs="Bookman Old Style"/>
          <w:bCs/>
          <w:sz w:val="24"/>
          <w:szCs w:val="24"/>
        </w:rPr>
      </w:r>
      <w:r>
        <w:rPr>
          <w:rFonts w:ascii="Calibri" w:hAnsi="Calibri" w:eastAsia="Times New Roman" w:cs="Bookman Old Style"/>
          <w:bCs/>
          <w:sz w:val="24"/>
          <w:szCs w:val="24"/>
        </w:rPr>
      </w:r>
    </w:p>
    <w:tbl>
      <w:tblPr>
        <w:tblInd w:w="699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3934"/>
        <w:gridCol w:w="4330"/>
      </w:tblGrid>
      <w:tr>
        <w:trPr/>
        <w:tc>
          <w:tcPr>
            <w:shd w:val="clear" w:color="auto" w:fill="7f7f7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906"/>
              <w:pBdr/>
              <w:tabs>
                <w:tab w:val="left" w:leader="none" w:pos="4678"/>
              </w:tabs>
              <w:spacing w:after="0" w:before="120" w:line="100" w:lineRule="atLeast"/>
              <w:ind/>
              <w:jc w:val="center"/>
              <w:rPr>
                <w:rFonts w:ascii="Calibri" w:hAnsi="Calibri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eastAsia="Calibri" w:cs="Times New Roman"/>
                <w:b/>
                <w:bCs/>
                <w:sz w:val="24"/>
                <w:szCs w:val="24"/>
              </w:rPr>
              <w:t xml:space="preserve">Podmiot udostępniający zasoby</w:t>
            </w:r>
            <w:r>
              <w:rPr>
                <w:rFonts w:ascii="Calibri" w:hAnsi="Calibri" w:eastAsia="Calibri" w:cs="Times New Roman"/>
                <w:sz w:val="24"/>
                <w:szCs w:val="24"/>
              </w:rPr>
              <w:br w:type="textWrapping" w:clear="all"/>
            </w:r>
            <w:r>
              <w:rPr>
                <w:rFonts w:ascii="Calibri" w:hAnsi="Calibri" w:eastAsia="Calibri" w:cs="Times New Roman"/>
                <w:sz w:val="24"/>
                <w:szCs w:val="24"/>
              </w:rPr>
              <w:t xml:space="preserve">(nazwa, imię i nazwisko/ siedziba/miejsce prowadzenia działalności gospodarczej/miejsce zamieszkania)</w:t>
            </w:r>
            <w:r>
              <w:rPr>
                <w:rFonts w:ascii="Calibri" w:hAnsi="Calibri" w:eastAsia="Calibri" w:cs="Times New Roman"/>
                <w:b/>
                <w:bCs/>
                <w:sz w:val="24"/>
                <w:szCs w:val="24"/>
              </w:rPr>
            </w:r>
            <w:r>
              <w:rPr>
                <w:rFonts w:ascii="Calibri" w:hAnsi="Calibri" w:eastAsia="Calibri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7f7f7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906"/>
              <w:pBdr/>
              <w:tabs>
                <w:tab w:val="left" w:leader="none" w:pos="4678"/>
              </w:tabs>
              <w:spacing w:after="0" w:before="120" w:line="100" w:lineRule="atLeast"/>
              <w:ind/>
              <w:jc w:val="left"/>
              <w:rPr/>
            </w:pPr>
            <w:r>
              <w:rPr>
                <w:rFonts w:ascii="Calibri" w:hAnsi="Calibri" w:eastAsia="Calibri" w:cs="Times New Roman"/>
                <w:b/>
                <w:bCs/>
                <w:sz w:val="24"/>
                <w:szCs w:val="24"/>
              </w:rPr>
              <w:t xml:space="preserve">Zakres dostępnych Wykonawcy zasobów podmiotu udostępniającego zasoby:</w:t>
              <w:br w:type="textWrapping" w:clear="all"/>
            </w:r>
            <w:r>
              <w:rPr>
                <w:rFonts w:ascii="Calibri" w:hAnsi="Calibri" w:eastAsia="Calibri" w:cs="Times New Roman"/>
                <w:sz w:val="24"/>
                <w:szCs w:val="24"/>
              </w:rPr>
              <w:t xml:space="preserve">/proszę wpisać jakie zasoby udostępnia, np.: zdolności techniczne lub zawodowe, sytuacja finansowa lub ekonomiczna /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06"/>
              <w:pBdr/>
              <w:tabs>
                <w:tab w:val="left" w:leader="none" w:pos="4678"/>
              </w:tabs>
              <w:spacing w:after="0" w:before="120" w:line="100" w:lineRule="atLeast"/>
              <w:ind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ascii="Calibri" w:hAnsi="Calibri" w:eastAsia="Calibri" w:cs="Times New Roman"/>
                <w:sz w:val="24"/>
                <w:szCs w:val="24"/>
              </w:rPr>
            </w:r>
            <w:r>
              <w:rPr>
                <w:rFonts w:ascii="Calibri" w:hAnsi="Calibri" w:eastAsia="Calibri" w:cs="Times New Roman"/>
                <w:sz w:val="24"/>
                <w:szCs w:val="24"/>
              </w:rPr>
            </w:r>
            <w:r>
              <w:rPr>
                <w:rFonts w:ascii="Calibri" w:hAnsi="Calibri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06"/>
              <w:pBdr/>
              <w:tabs>
                <w:tab w:val="left" w:leader="none" w:pos="4678"/>
              </w:tabs>
              <w:spacing w:after="0" w:before="120" w:line="100" w:lineRule="atLeast"/>
              <w:ind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ascii="Calibri" w:hAnsi="Calibri" w:eastAsia="Calibri" w:cs="Times New Roman"/>
                <w:sz w:val="24"/>
                <w:szCs w:val="24"/>
              </w:rPr>
            </w:r>
            <w:r>
              <w:rPr>
                <w:rFonts w:ascii="Calibri" w:hAnsi="Calibri" w:eastAsia="Calibri" w:cs="Times New Roman"/>
                <w:sz w:val="24"/>
                <w:szCs w:val="24"/>
              </w:rPr>
            </w:r>
            <w:r>
              <w:rPr>
                <w:rFonts w:ascii="Calibri" w:hAnsi="Calibri" w:eastAsia="Calibri" w:cs="Times New Roman"/>
                <w:sz w:val="24"/>
                <w:szCs w:val="24"/>
              </w:rPr>
            </w:r>
          </w:p>
        </w:tc>
      </w:tr>
    </w:tbl>
    <w:p>
      <w:pPr>
        <w:pStyle w:val="906"/>
        <w:pBdr/>
        <w:tabs>
          <w:tab w:val="left" w:leader="none" w:pos="4678"/>
        </w:tabs>
        <w:spacing w:after="0" w:before="0" w:line="100" w:lineRule="atLeast"/>
        <w:ind w:right="0" w:firstLine="0" w:left="426"/>
        <w:rPr>
          <w:rFonts w:ascii="Calibri" w:hAnsi="Calibri" w:eastAsia="Times New Roman" w:cs="Times New Roman"/>
          <w:sz w:val="24"/>
          <w:szCs w:val="24"/>
          <w:lang w:eastAsia="pl-PL"/>
        </w:rPr>
      </w:pPr>
      <w:r>
        <w:rPr>
          <w:rFonts w:ascii="Calibri" w:hAnsi="Calibri" w:eastAsia="Times New Roman" w:cs="Times New Roman"/>
          <w:sz w:val="24"/>
          <w:szCs w:val="24"/>
          <w:lang w:eastAsia="pl-PL"/>
        </w:rPr>
      </w:r>
      <w:r>
        <w:rPr>
          <w:rFonts w:ascii="Calibri" w:hAnsi="Calibri" w:eastAsia="Times New Roman" w:cs="Times New Roman"/>
          <w:sz w:val="24"/>
          <w:szCs w:val="24"/>
          <w:lang w:eastAsia="pl-PL"/>
        </w:rPr>
      </w:r>
      <w:r>
        <w:rPr>
          <w:rFonts w:ascii="Calibri" w:hAnsi="Calibri" w:eastAsia="Times New Roman" w:cs="Times New Roman"/>
          <w:sz w:val="24"/>
          <w:szCs w:val="24"/>
          <w:lang w:eastAsia="pl-PL"/>
        </w:rPr>
      </w:r>
    </w:p>
    <w:p>
      <w:pPr>
        <w:pStyle w:val="906"/>
        <w:widowControl w:val="true"/>
        <w:numPr>
          <w:ilvl w:val="0"/>
          <w:numId w:val="0"/>
        </w:numPr>
        <w:pBdr/>
        <w:tabs>
          <w:tab w:val="left" w:leader="none" w:pos="4678"/>
        </w:tabs>
        <w:bidi w:val="false"/>
        <w:spacing w:after="0" w:before="0" w:line="100" w:lineRule="atLeast"/>
        <w:ind w:right="0" w:firstLine="15" w:left="0"/>
        <w:jc w:val="left"/>
        <w:rPr>
          <w:rFonts w:ascii="Calibri" w:hAnsi="Calibri" w:eastAsia="Times New Roman" w:cs="Times New Roman"/>
          <w:sz w:val="24"/>
          <w:szCs w:val="24"/>
          <w:lang w:eastAsia="pl-PL"/>
        </w:rPr>
      </w:pPr>
      <w:r>
        <w:rPr>
          <w:rFonts w:ascii="Calibri" w:hAnsi="Calibri" w:eastAsia="Times New Roman" w:cs="Times New Roman"/>
          <w:i/>
          <w:iCs/>
          <w:sz w:val="24"/>
          <w:szCs w:val="24"/>
          <w:lang w:eastAsia="pl-PL"/>
        </w:rPr>
        <w:t xml:space="preserve">(w przypadku nie wskazania podmiotu udostępniającego zasób Wykonawcy, Wykonawca samodzielnie będzie wykazywał spełnianie warunków udziału w postępowaniu oraz nie będzie polegał na zasobach podmiotów je udostępniających).</w:t>
      </w:r>
      <w:r>
        <w:rPr>
          <w:rFonts w:ascii="Calibri" w:hAnsi="Calibri" w:eastAsia="Times New Roman" w:cs="Times New Roman"/>
          <w:sz w:val="24"/>
          <w:szCs w:val="24"/>
          <w:lang w:eastAsia="pl-PL"/>
        </w:rPr>
      </w:r>
      <w:r>
        <w:rPr>
          <w:rFonts w:ascii="Calibri" w:hAnsi="Calibri" w:eastAsia="Times New Roman" w:cs="Times New Roman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0" w:firstLine="0" w:left="426"/>
        <w:rPr>
          <w:rFonts w:ascii="Calibri" w:hAnsi="Calibri" w:eastAsia="Times New Roman" w:cs="Times New Roman"/>
          <w:sz w:val="24"/>
          <w:szCs w:val="24"/>
          <w:lang w:eastAsia="pl-PL"/>
        </w:rPr>
      </w:pPr>
      <w:r>
        <w:rPr>
          <w:rFonts w:ascii="Calibri" w:hAnsi="Calibri" w:eastAsia="Times New Roman" w:cs="Times New Roman"/>
          <w:sz w:val="24"/>
          <w:szCs w:val="24"/>
          <w:lang w:eastAsia="pl-PL"/>
        </w:rPr>
      </w:r>
      <w:r>
        <w:rPr>
          <w:rFonts w:ascii="Calibri" w:hAnsi="Calibri" w:eastAsia="Times New Roman" w:cs="Times New Roman"/>
          <w:sz w:val="24"/>
          <w:szCs w:val="24"/>
          <w:lang w:eastAsia="pl-PL"/>
        </w:rPr>
      </w:r>
      <w:r>
        <w:rPr>
          <w:rFonts w:ascii="Calibri" w:hAnsi="Calibri" w:eastAsia="Times New Roman" w:cs="Times New Roman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0" w:firstLine="0" w:left="426"/>
        <w:rPr>
          <w:rFonts w:ascii="Calibri" w:hAnsi="Calibri" w:eastAsia="Times New Roman" w:cs="Times New Roman"/>
          <w:sz w:val="24"/>
          <w:szCs w:val="24"/>
          <w:lang w:eastAsia="pl-PL"/>
        </w:rPr>
      </w:pPr>
      <w:r>
        <w:rPr>
          <w:rFonts w:ascii="Calibri" w:hAnsi="Calibri" w:eastAsia="Times New Roman" w:cs="Times New Roman"/>
          <w:sz w:val="24"/>
          <w:szCs w:val="24"/>
          <w:lang w:eastAsia="pl-PL"/>
        </w:rPr>
        <w:t xml:space="preserve">Uwaga:</w:t>
      </w:r>
      <w:r>
        <w:rPr>
          <w:rFonts w:ascii="Calibri" w:hAnsi="Calibri" w:eastAsia="Times New Roman" w:cs="Times New Roman"/>
          <w:sz w:val="24"/>
          <w:szCs w:val="24"/>
          <w:lang w:eastAsia="pl-PL"/>
        </w:rPr>
      </w:r>
      <w:r>
        <w:rPr>
          <w:rFonts w:ascii="Calibri" w:hAnsi="Calibri" w:eastAsia="Times New Roman" w:cs="Times New Roman"/>
          <w:sz w:val="24"/>
          <w:szCs w:val="24"/>
          <w:lang w:eastAsia="pl-PL"/>
        </w:rPr>
      </w:r>
    </w:p>
    <w:p>
      <w:pPr>
        <w:pStyle w:val="906"/>
        <w:widowControl w:val="true"/>
        <w:numPr>
          <w:ilvl w:val="0"/>
          <w:numId w:val="0"/>
        </w:numPr>
        <w:pBdr/>
        <w:tabs>
          <w:tab w:val="left" w:leader="none" w:pos="4678"/>
        </w:tabs>
        <w:bidi w:val="false"/>
        <w:spacing w:after="0" w:before="0" w:line="100" w:lineRule="atLeast"/>
        <w:ind w:right="0" w:hanging="29" w:left="29"/>
        <w:jc w:val="left"/>
        <w:rPr>
          <w:rFonts w:ascii="Calibri" w:hAnsi="Calibri" w:eastAsia="Times New Roman" w:cs="Times New Roman"/>
          <w:b/>
          <w:sz w:val="24"/>
          <w:szCs w:val="24"/>
          <w:lang w:eastAsia="pl-PL"/>
        </w:rPr>
      </w:pPr>
      <w:r>
        <w:rPr>
          <w:rFonts w:ascii="Calibri" w:hAnsi="Calibri" w:eastAsia="Times New Roman" w:cs="Times New Roman"/>
          <w:sz w:val="24"/>
          <w:szCs w:val="24"/>
          <w:lang w:eastAsia="pl-PL"/>
        </w:rPr>
        <w:t xml:space="preserve">W przypadku polegania na zasobach podmiotów udostępniających zasób Wykonawca zobowiązany jest do złożenia wraz z ofertą: </w:t>
      </w:r>
      <w:r>
        <w:rPr>
          <w:rFonts w:ascii="Calibri" w:hAnsi="Calibri" w:eastAsia="Times New Roman" w:cs="Times New Roman"/>
          <w:b/>
          <w:sz w:val="24"/>
          <w:szCs w:val="24"/>
          <w:lang w:eastAsia="pl-PL"/>
        </w:rPr>
      </w:r>
      <w:r>
        <w:rPr>
          <w:rFonts w:ascii="Calibri" w:hAnsi="Calibri" w:eastAsia="Times New Roman" w:cs="Times New Roman"/>
          <w:b/>
          <w:sz w:val="24"/>
          <w:szCs w:val="24"/>
          <w:lang w:eastAsia="pl-PL"/>
        </w:rPr>
      </w:r>
    </w:p>
    <w:p>
      <w:pPr>
        <w:pStyle w:val="906"/>
        <w:numPr>
          <w:ilvl w:val="0"/>
          <w:numId w:val="6"/>
        </w:numPr>
        <w:pBdr/>
        <w:tabs>
          <w:tab w:val="left" w:leader="none" w:pos="0"/>
          <w:tab w:val="left" w:leader="none" w:pos="4678"/>
        </w:tabs>
        <w:spacing w:after="0" w:before="0" w:line="100" w:lineRule="atLeast"/>
        <w:ind w:right="0" w:hanging="283" w:left="709"/>
        <w:jc w:val="left"/>
        <w:rPr>
          <w:rFonts w:ascii="Calibri" w:hAnsi="Calibri" w:eastAsia="Times New Roman" w:cs="Times New Roman"/>
          <w:b/>
          <w:sz w:val="24"/>
          <w:szCs w:val="24"/>
          <w:lang w:eastAsia="pl-PL"/>
        </w:rPr>
      </w:pPr>
      <w:r>
        <w:rPr>
          <w:rFonts w:ascii="Calibri" w:hAnsi="Calibri" w:eastAsia="Times New Roman" w:cs="Times New Roman"/>
          <w:b/>
          <w:sz w:val="24"/>
          <w:szCs w:val="24"/>
          <w:lang w:eastAsia="pl-PL"/>
        </w:rPr>
        <w:t xml:space="preserve">Zobowiązania, o którym mowa w </w:t>
      </w:r>
      <w:r>
        <w:rPr>
          <w:rFonts w:ascii="Calibri" w:hAnsi="Calibri" w:eastAsia="Times New Roman" w:cs="Times New Roman"/>
          <w:b/>
          <w:bCs/>
          <w:sz w:val="24"/>
          <w:szCs w:val="24"/>
          <w:lang w:eastAsia="pl-PL"/>
        </w:rPr>
        <w:t xml:space="preserve">Rozdziale I ust. 5, pkt 5.2. oraz 5.3. SWZ;</w:t>
      </w:r>
      <w:r>
        <w:rPr>
          <w:rFonts w:ascii="Calibri" w:hAnsi="Calibri" w:eastAsia="Times New Roman" w:cs="Times New Roman"/>
          <w:b/>
          <w:sz w:val="24"/>
          <w:szCs w:val="24"/>
          <w:lang w:eastAsia="pl-PL"/>
        </w:rPr>
      </w:r>
      <w:r>
        <w:rPr>
          <w:rFonts w:ascii="Calibri" w:hAnsi="Calibri" w:eastAsia="Times New Roman" w:cs="Times New Roman"/>
          <w:b/>
          <w:sz w:val="24"/>
          <w:szCs w:val="24"/>
          <w:lang w:eastAsia="pl-PL"/>
        </w:rPr>
      </w:r>
    </w:p>
    <w:p>
      <w:pPr>
        <w:pStyle w:val="906"/>
        <w:numPr>
          <w:ilvl w:val="0"/>
          <w:numId w:val="6"/>
        </w:numPr>
        <w:pBdr/>
        <w:tabs>
          <w:tab w:val="left" w:leader="none" w:pos="0"/>
          <w:tab w:val="left" w:leader="none" w:pos="4678"/>
        </w:tabs>
        <w:spacing w:after="0" w:before="0" w:line="100" w:lineRule="atLeast"/>
        <w:ind w:right="761" w:hanging="283" w:left="709"/>
        <w:jc w:val="left"/>
        <w:rPr>
          <w:rFonts w:ascii="Calibri" w:hAnsi="Calibri" w:eastAsia="Times New Roman" w:cs="Times New Roman"/>
          <w:b/>
          <w:sz w:val="24"/>
          <w:szCs w:val="24"/>
          <w:lang w:eastAsia="pl-PL"/>
        </w:rPr>
      </w:pPr>
      <w:r>
        <w:rPr>
          <w:rFonts w:ascii="Calibri" w:hAnsi="Calibri" w:eastAsia="Times New Roman" w:cs="Times New Roman"/>
          <w:b/>
          <w:sz w:val="24"/>
          <w:szCs w:val="24"/>
          <w:lang w:eastAsia="pl-PL"/>
        </w:rPr>
        <w:t xml:space="preserve">Oświadczenie o niepodleganiu wykluczeniu oraz spełnianiu warunków udziału w postępowaniu, o którym mowa w Rozdziale IV, ust.1, pkt 1.2 SWZ dla podmiotu udostępniającego zasób</w:t>
      </w:r>
      <w:r>
        <w:rPr>
          <w:rFonts w:ascii="Calibri" w:hAnsi="Calibri" w:eastAsia="Times New Roman" w:cs="Times New Roman"/>
          <w:sz w:val="24"/>
          <w:szCs w:val="24"/>
          <w:lang w:eastAsia="pl-PL"/>
        </w:rPr>
        <w:t xml:space="preserve">– złożone odrębnie i podpisany/ne przez podmiot/ty udostępniający/ce zasoby zgodnie ze wzorem Załącznika Nr 7 do SWZ; </w:t>
      </w:r>
      <w:r>
        <w:rPr>
          <w:rFonts w:ascii="Calibri" w:hAnsi="Calibri" w:eastAsia="Times New Roman" w:cs="Times New Roman"/>
          <w:b/>
          <w:sz w:val="24"/>
          <w:szCs w:val="24"/>
          <w:lang w:eastAsia="pl-PL"/>
        </w:rPr>
      </w:r>
      <w:r>
        <w:rPr>
          <w:rFonts w:ascii="Calibri" w:hAnsi="Calibri" w:eastAsia="Times New Roman" w:cs="Times New Roman"/>
          <w:b/>
          <w:sz w:val="24"/>
          <w:szCs w:val="24"/>
          <w:lang w:eastAsia="pl-PL"/>
        </w:rPr>
      </w:r>
    </w:p>
    <w:p>
      <w:pPr>
        <w:pStyle w:val="906"/>
        <w:widowControl w:val="true"/>
        <w:numPr>
          <w:ilvl w:val="0"/>
          <w:numId w:val="6"/>
        </w:numPr>
        <w:pBdr/>
        <w:tabs>
          <w:tab w:val="left" w:leader="none" w:pos="0"/>
          <w:tab w:val="left" w:leader="none" w:pos="4678"/>
        </w:tabs>
        <w:bidi w:val="false"/>
        <w:spacing w:after="0" w:before="0" w:line="100" w:lineRule="atLeast"/>
        <w:ind w:right="-13" w:hanging="283" w:left="709"/>
        <w:jc w:val="left"/>
        <w:rPr>
          <w:rFonts w:ascii="Calibri" w:hAnsi="Calibri" w:eastAsia="Times New Roman" w:cs="Times New Roman"/>
          <w:sz w:val="24"/>
          <w:szCs w:val="24"/>
          <w:lang w:eastAsia="pl-PL"/>
        </w:rPr>
      </w:pPr>
      <w:r>
        <w:rPr>
          <w:rFonts w:ascii="Calibri" w:hAnsi="Calibri" w:eastAsia="Times New Roman" w:cs="Times New Roman"/>
          <w:b/>
          <w:sz w:val="24"/>
          <w:szCs w:val="24"/>
          <w:lang w:eastAsia="pl-PL"/>
        </w:rPr>
        <w:t xml:space="preserve">w celu potwierdzenia czy osoba/y</w:t>
      </w:r>
      <w:r>
        <w:rPr>
          <w:rFonts w:ascii="Calibri" w:hAnsi="Calibri" w:eastAsia="Times New Roman" w:cs="Times New Roman"/>
          <w:sz w:val="24"/>
          <w:szCs w:val="24"/>
          <w:lang w:eastAsia="pl-PL"/>
        </w:rPr>
        <w:t xml:space="preserve"> podpisująca/ce dokumenty, o których mowa w pkt 9a) i 9b) Formularza oferty </w:t>
      </w:r>
      <w:r>
        <w:rPr>
          <w:rFonts w:ascii="Calibri" w:hAnsi="Calibri" w:eastAsia="Times New Roman" w:cs="Times New Roman"/>
          <w:b/>
          <w:sz w:val="24"/>
          <w:szCs w:val="24"/>
          <w:lang w:eastAsia="pl-PL"/>
        </w:rPr>
        <w:t xml:space="preserve">jest umocowana do działania w imieniu podmiotu udostępniającego zasoby</w:t>
      </w:r>
      <w:r>
        <w:rPr>
          <w:rFonts w:ascii="Calibri" w:hAnsi="Calibri" w:eastAsia="Times New Roman" w:cs="Times New Roman"/>
          <w:sz w:val="24"/>
          <w:szCs w:val="24"/>
          <w:lang w:eastAsia="pl-PL"/>
        </w:rPr>
        <w:t xml:space="preserve"> należy złożyć:</w:t>
      </w:r>
      <w:r>
        <w:rPr>
          <w:rFonts w:ascii="Calibri" w:hAnsi="Calibri" w:eastAsia="Times New Roman" w:cs="Times New Roman"/>
          <w:sz w:val="24"/>
          <w:szCs w:val="24"/>
          <w:lang w:eastAsia="pl-PL"/>
        </w:rPr>
      </w:r>
      <w:r>
        <w:rPr>
          <w:rFonts w:ascii="Calibri" w:hAnsi="Calibri" w:eastAsia="Times New Roman" w:cs="Times New Roman"/>
          <w:sz w:val="24"/>
          <w:szCs w:val="24"/>
          <w:lang w:eastAsia="pl-PL"/>
        </w:rPr>
      </w:r>
    </w:p>
    <w:p>
      <w:pPr>
        <w:pStyle w:val="906"/>
        <w:widowControl w:val="true"/>
        <w:numPr>
          <w:ilvl w:val="0"/>
          <w:numId w:val="7"/>
        </w:numPr>
        <w:pBdr/>
        <w:tabs>
          <w:tab w:val="left" w:leader="none" w:pos="0"/>
          <w:tab w:val="left" w:leader="none" w:pos="4678"/>
        </w:tabs>
        <w:bidi w:val="false"/>
        <w:spacing w:after="0" w:before="0" w:line="100" w:lineRule="atLeast"/>
        <w:ind w:right="13" w:hanging="284" w:left="993"/>
        <w:jc w:val="left"/>
        <w:rPr>
          <w:rFonts w:ascii="Calibri" w:hAnsi="Calibri" w:eastAsia="Times New Roman" w:cs="Times New Roman"/>
          <w:sz w:val="24"/>
          <w:szCs w:val="24"/>
          <w:lang w:eastAsia="pl-PL"/>
        </w:rPr>
      </w:pPr>
      <w:r>
        <w:rPr>
          <w:rFonts w:ascii="Calibri" w:hAnsi="Calibri" w:eastAsia="Times New Roman" w:cs="Times New Roman"/>
          <w:sz w:val="24"/>
          <w:szCs w:val="24"/>
          <w:lang w:eastAsia="pl-PL"/>
        </w:rPr>
        <w:t xml:space="preserve">odpis lub informację z Krajowego Rejestru </w:t>
      </w:r>
      <w:r>
        <w:rPr>
          <w:rFonts w:ascii="Calibri" w:hAnsi="Calibri" w:eastAsia="Times New Roman" w:cs="Times New Roman"/>
          <w:sz w:val="24"/>
          <w:szCs w:val="24"/>
          <w:lang w:eastAsia="pl-PL"/>
        </w:rPr>
        <w:t xml:space="preserve">Sądowego, Centralnej Ewidencji i Informacji o Działalności Gospodarczej lub innego właściwego rejestru, chyba że Zmawiający może je uzyskać za pomocą bezpłatnych i ogólnodostępnych baz danych, o ile wskazano dane umożliwiające dostęp do tych dokumentów lub</w:t>
      </w:r>
      <w:r>
        <w:rPr>
          <w:rFonts w:ascii="Calibri" w:hAnsi="Calibri" w:eastAsia="Times New Roman" w:cs="Times New Roman"/>
          <w:sz w:val="24"/>
          <w:szCs w:val="24"/>
          <w:lang w:eastAsia="pl-PL"/>
        </w:rPr>
      </w:r>
      <w:r>
        <w:rPr>
          <w:rFonts w:ascii="Calibri" w:hAnsi="Calibri" w:eastAsia="Times New Roman" w:cs="Times New Roman"/>
          <w:sz w:val="24"/>
          <w:szCs w:val="24"/>
          <w:lang w:eastAsia="pl-PL"/>
        </w:rPr>
      </w:r>
    </w:p>
    <w:p>
      <w:pPr>
        <w:pStyle w:val="906"/>
        <w:numPr>
          <w:ilvl w:val="0"/>
          <w:numId w:val="7"/>
        </w:numPr>
        <w:pBdr/>
        <w:tabs>
          <w:tab w:val="left" w:leader="none" w:pos="0"/>
          <w:tab w:val="left" w:leader="none" w:pos="4678"/>
        </w:tabs>
        <w:spacing w:after="0" w:before="0" w:line="100" w:lineRule="atLeast"/>
        <w:ind w:right="0" w:hanging="284" w:left="993"/>
        <w:jc w:val="left"/>
        <w:rPr>
          <w:rFonts w:ascii="Calibri" w:hAnsi="Calibri" w:eastAsia="Times New Roman" w:cs="Bookman Old Style"/>
          <w:sz w:val="24"/>
          <w:szCs w:val="24"/>
          <w:lang w:eastAsia="pl-PL"/>
        </w:rPr>
      </w:pPr>
      <w:r>
        <w:rPr>
          <w:rFonts w:ascii="Calibri" w:hAnsi="Calibri" w:eastAsia="Times New Roman" w:cs="Times New Roman"/>
          <w:sz w:val="24"/>
          <w:szCs w:val="24"/>
          <w:lang w:eastAsia="pl-PL"/>
        </w:rPr>
        <w:t xml:space="preserve">pełnomocnictwo lub inny dokument, gdy umocowanie nie wynika z tych dokumentów rejestrowych.</w:t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0" w:firstLine="0" w:left="993"/>
        <w:rPr>
          <w:rFonts w:ascii="Calibri" w:hAnsi="Calibri" w:eastAsia="Times New Roman" w:cs="Bookman Old Style"/>
          <w:sz w:val="24"/>
          <w:szCs w:val="24"/>
          <w:lang w:eastAsia="pl-PL"/>
        </w:rPr>
      </w:pP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</w:p>
    <w:p>
      <w:pPr>
        <w:pStyle w:val="906"/>
        <w:keepNext w:val="true"/>
        <w:keepLines w:val="true"/>
        <w:pBdr/>
        <w:tabs>
          <w:tab w:val="left" w:leader="none" w:pos="4678"/>
        </w:tabs>
        <w:spacing w:after="0" w:before="0" w:line="100" w:lineRule="atLeast"/>
        <w:ind w:right="0" w:hanging="432" w:left="432"/>
        <w:jc w:val="left"/>
        <w:rPr>
          <w:rFonts w:ascii="Calibri" w:hAnsi="Calibri" w:eastAsia="Times New Roman" w:cs="Bookman Old Style"/>
          <w:sz w:val="24"/>
          <w:szCs w:val="24"/>
          <w:lang w:eastAsia="pl-PL"/>
        </w:rPr>
      </w:pPr>
      <w:r>
        <w:rPr>
          <w:rFonts w:ascii="Calibri" w:hAnsi="Calibri" w:eastAsia="Times New Roman" w:cs="Bookman Old Style"/>
          <w:b/>
          <w:bCs/>
          <w:sz w:val="24"/>
          <w:szCs w:val="24"/>
          <w:lang w:eastAsia="pl-PL"/>
        </w:rPr>
        <w:t xml:space="preserve">10. </w:t>
      </w:r>
      <w:r>
        <w:rPr>
          <w:rFonts w:ascii="Calibri" w:hAnsi="Calibri" w:eastAsia="MS Gothic" w:cs="MS Gothic"/>
          <w:sz w:val="24"/>
          <w:szCs w:val="24"/>
          <w:lang w:eastAsia="pl-PL"/>
        </w:rPr>
        <w:t xml:space="preserve">☐</w:t>
      </w:r>
      <w:r>
        <w:rPr>
          <w:rFonts w:ascii="Calibri" w:hAnsi="Calibri" w:eastAsia="MS Gothic" w:cs="Segoe UI Symbol"/>
          <w:sz w:val="24"/>
          <w:szCs w:val="24"/>
          <w:lang w:eastAsia="pl-PL"/>
        </w:rPr>
        <w:t xml:space="preserve"> </w:t>
      </w:r>
      <w:r>
        <w:rPr>
          <w:rFonts w:ascii="Calibri" w:hAnsi="Calibri" w:eastAsia="Times New Roman" w:cs="Bookman Old Style"/>
          <w:b/>
          <w:sz w:val="24"/>
          <w:szCs w:val="24"/>
          <w:lang w:eastAsia="pl-PL"/>
        </w:rPr>
        <w:t xml:space="preserve">prace objęte zamówieniem zamierzam/y wykonać sam/sami</w:t>
      </w:r>
      <w:r>
        <w:rPr>
          <w:rFonts w:ascii="Calibri" w:hAnsi="Calibri" w:eastAsia="Times New Roman" w:cs="Bookman Old Style"/>
          <w:sz w:val="24"/>
          <w:szCs w:val="24"/>
          <w:lang w:eastAsia="pl-PL"/>
        </w:rPr>
        <w:t xml:space="preserve">;</w:t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903" w:firstLine="0" w:left="284"/>
        <w:rPr>
          <w:rFonts w:ascii="Calibri" w:hAnsi="Calibri" w:eastAsia="Times New Roman" w:cs="Bookman Old Style"/>
          <w:sz w:val="24"/>
          <w:szCs w:val="24"/>
          <w:lang w:eastAsia="pl-PL"/>
        </w:rPr>
      </w:pPr>
      <w:r>
        <w:rPr>
          <w:rFonts w:ascii="Calibri" w:hAnsi="Calibri" w:eastAsia="Times New Roman" w:cs="Bookman Old Style"/>
          <w:sz w:val="24"/>
          <w:szCs w:val="24"/>
          <w:lang w:eastAsia="pl-PL"/>
        </w:rPr>
        <w:t xml:space="preserve">(Zamawiający przyjmie, że całe zamówienie zostanie wykonane przez Wykonawcę, bez udziału Podwykonawcy).</w:t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0" w:firstLine="284" w:left="0"/>
        <w:rPr>
          <w:rFonts w:ascii="Calibri" w:hAnsi="Calibri" w:eastAsia="MS Gothic" w:cs="MS Gothic"/>
          <w:sz w:val="24"/>
          <w:szCs w:val="24"/>
          <w:lang w:eastAsia="pl-PL"/>
        </w:rPr>
      </w:pPr>
      <w:r>
        <w:rPr>
          <w:rFonts w:ascii="Calibri" w:hAnsi="Calibri" w:eastAsia="Times New Roman" w:cs="Bookman Old Style"/>
          <w:sz w:val="24"/>
          <w:szCs w:val="24"/>
          <w:lang w:eastAsia="pl-PL"/>
        </w:rPr>
        <w:t xml:space="preserve">lub</w:t>
      </w:r>
      <w:r>
        <w:rPr>
          <w:rFonts w:ascii="Calibri" w:hAnsi="Calibri" w:eastAsia="MS Gothic" w:cs="MS Gothic"/>
          <w:sz w:val="24"/>
          <w:szCs w:val="24"/>
          <w:lang w:eastAsia="pl-PL"/>
        </w:rPr>
      </w:r>
      <w:r>
        <w:rPr>
          <w:rFonts w:ascii="Calibri" w:hAnsi="Calibri" w:eastAsia="MS Gothic" w:cs="MS Gothic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0" w:firstLine="424" w:left="284"/>
        <w:rPr>
          <w:rFonts w:ascii="Calibri" w:hAnsi="Calibri" w:eastAsia="Times New Roman" w:cs="Bookman Old Style"/>
          <w:sz w:val="24"/>
          <w:szCs w:val="24"/>
          <w:lang w:eastAsia="pl-PL"/>
        </w:rPr>
      </w:pPr>
      <w:r>
        <w:rPr>
          <w:rFonts w:ascii="Calibri" w:hAnsi="Calibri" w:eastAsia="MS Gothic" w:cs="MS Gothic"/>
          <w:sz w:val="24"/>
          <w:szCs w:val="24"/>
          <w:lang w:eastAsia="pl-PL"/>
        </w:rPr>
        <w:t xml:space="preserve">☐</w:t>
      </w:r>
      <w:r>
        <w:rPr>
          <w:rFonts w:ascii="Calibri" w:hAnsi="Calibri" w:eastAsia="Times New Roman" w:cs="Bookman Old Style"/>
          <w:b/>
          <w:sz w:val="24"/>
          <w:szCs w:val="24"/>
          <w:lang w:eastAsia="pl-PL"/>
        </w:rPr>
        <w:t xml:space="preserve">prace objęte zamówieniem zamierzam/y powierzyć podwykonawcy/-om;</w:t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0" w:firstLine="0" w:left="360"/>
        <w:rPr>
          <w:rFonts w:ascii="Calibri" w:hAnsi="Calibri" w:eastAsia="Times New Roman" w:cs="Bookman Old Style"/>
          <w:sz w:val="24"/>
          <w:szCs w:val="24"/>
          <w:lang w:eastAsia="pl-PL"/>
        </w:rPr>
      </w:pP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</w:p>
    <w:tbl>
      <w:tblPr>
        <w:tblInd w:w="699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3932"/>
        <w:gridCol w:w="4332"/>
      </w:tblGrid>
      <w:tr>
        <w:trPr/>
        <w:tc>
          <w:tcPr>
            <w:shd w:val="clear" w:color="auto" w:fill="7f7f7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906"/>
              <w:pBdr/>
              <w:tabs>
                <w:tab w:val="left" w:leader="none" w:pos="4678"/>
              </w:tabs>
              <w:spacing w:after="0" w:before="0" w:line="100" w:lineRule="atLeast"/>
              <w:ind/>
              <w:jc w:val="center"/>
              <w:rPr>
                <w:rFonts w:ascii="Calibri" w:hAnsi="Calibri"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Calibri" w:hAnsi="Calibri" w:eastAsia="Times New Roman" w:cs="Times New Roman"/>
                <w:b/>
                <w:sz w:val="24"/>
                <w:szCs w:val="24"/>
                <w:lang w:eastAsia="pl-PL"/>
              </w:rPr>
              <w:t xml:space="preserve">Część/ci zamówienia</w:t>
            </w:r>
            <w:r>
              <w:rPr>
                <w:rFonts w:ascii="Calibri" w:hAnsi="Calibri" w:eastAsia="Times New Roman" w:cs="Times New Roman"/>
                <w:sz w:val="24"/>
                <w:szCs w:val="24"/>
                <w:lang w:eastAsia="pl-PL"/>
              </w:rPr>
              <w:t xml:space="preserve">, których wykonanie Wykonawca zamierza powierzyć podwykonawcy/-com</w:t>
            </w:r>
            <w:r>
              <w:rPr>
                <w:rFonts w:ascii="Calibri" w:hAnsi="Calibri" w:eastAsia="Times New Roman" w:cs="Times New Roman"/>
                <w:b/>
                <w:sz w:val="24"/>
                <w:szCs w:val="24"/>
                <w:lang w:eastAsia="pl-PL"/>
              </w:rPr>
            </w:r>
            <w:r>
              <w:rPr>
                <w:rFonts w:ascii="Calibri" w:hAnsi="Calibri" w:eastAsia="Times New Roman" w:cs="Times New Roman"/>
                <w:b/>
                <w:sz w:val="24"/>
                <w:szCs w:val="24"/>
                <w:lang w:eastAsia="pl-PL"/>
              </w:rPr>
            </w:r>
          </w:p>
        </w:tc>
        <w:tc>
          <w:tcPr>
            <w:shd w:val="clear" w:color="auto" w:fill="7f7f7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906"/>
              <w:pBdr/>
              <w:tabs>
                <w:tab w:val="left" w:leader="none" w:pos="4678"/>
              </w:tabs>
              <w:spacing w:after="0" w:before="0" w:line="100" w:lineRule="atLeast"/>
              <w:ind/>
              <w:jc w:val="center"/>
              <w:rPr/>
            </w:pPr>
            <w:r>
              <w:rPr>
                <w:rFonts w:ascii="Calibri" w:hAnsi="Calibri" w:eastAsia="Times New Roman" w:cs="Times New Roman"/>
                <w:b/>
                <w:sz w:val="24"/>
                <w:szCs w:val="24"/>
                <w:lang w:eastAsia="pl-PL"/>
              </w:rPr>
              <w:t xml:space="preserve">Nazwa/imię i nazwisko podwykonawcy</w:t>
            </w:r>
            <w:r>
              <w:rPr>
                <w:rFonts w:ascii="Calibri" w:hAnsi="Calibri" w:eastAsia="Times New Roman" w:cs="Times New Roman"/>
                <w:i/>
                <w:sz w:val="24"/>
                <w:szCs w:val="24"/>
                <w:lang w:eastAsia="pl-PL"/>
              </w:rPr>
              <w:t xml:space="preserve">(o ile są znane)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06"/>
              <w:pBdr/>
              <w:tabs>
                <w:tab w:val="left" w:leader="none" w:pos="4678"/>
              </w:tabs>
              <w:spacing w:after="0" w:before="120" w:line="100" w:lineRule="atLeast"/>
              <w:ind/>
              <w:rPr>
                <w:rFonts w:ascii="Calibri" w:hAnsi="Calibri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hAnsi="Calibri" w:eastAsia="Times New Roman" w:cs="Times New Roman"/>
                <w:sz w:val="24"/>
                <w:szCs w:val="24"/>
                <w:lang w:eastAsia="pl-PL"/>
              </w:rPr>
            </w:r>
            <w:r>
              <w:rPr>
                <w:rFonts w:ascii="Calibri" w:hAnsi="Calibri" w:eastAsia="Times New Roman" w:cs="Times New Roman"/>
                <w:sz w:val="24"/>
                <w:szCs w:val="24"/>
                <w:lang w:eastAsia="pl-PL"/>
              </w:rPr>
            </w:r>
            <w:r>
              <w:rPr>
                <w:rFonts w:ascii="Calibri" w:hAnsi="Calibri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06"/>
              <w:pBdr/>
              <w:tabs>
                <w:tab w:val="left" w:leader="none" w:pos="4678"/>
              </w:tabs>
              <w:spacing w:after="0" w:before="120" w:line="100" w:lineRule="atLeast"/>
              <w:ind/>
              <w:rPr>
                <w:rFonts w:ascii="Calibri" w:hAnsi="Calibri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hAnsi="Calibri" w:eastAsia="Times New Roman" w:cs="Times New Roman"/>
                <w:sz w:val="24"/>
                <w:szCs w:val="24"/>
                <w:lang w:eastAsia="pl-PL"/>
              </w:rPr>
            </w:r>
            <w:r>
              <w:rPr>
                <w:rFonts w:ascii="Calibri" w:hAnsi="Calibri" w:eastAsia="Times New Roman" w:cs="Times New Roman"/>
                <w:sz w:val="24"/>
                <w:szCs w:val="24"/>
                <w:lang w:eastAsia="pl-PL"/>
              </w:rPr>
            </w:r>
            <w:r>
              <w:rPr>
                <w:rFonts w:ascii="Calibri" w:hAnsi="Calibri" w:eastAsia="Times New Roman" w:cs="Times New Roman"/>
                <w:sz w:val="24"/>
                <w:szCs w:val="24"/>
                <w:lang w:eastAsia="pl-PL"/>
              </w:rPr>
            </w:r>
          </w:p>
        </w:tc>
      </w:tr>
    </w:tbl>
    <w:p>
      <w:pPr>
        <w:pStyle w:val="906"/>
        <w:pBdr/>
        <w:tabs>
          <w:tab w:val="left" w:leader="none" w:pos="4678"/>
        </w:tabs>
        <w:spacing w:after="0" w:before="0" w:line="100" w:lineRule="atLeast"/>
        <w:ind w:right="0" w:firstLine="0" w:left="360"/>
        <w:rPr>
          <w:rFonts w:ascii="Calibri" w:hAnsi="Calibri" w:eastAsia="Times New Roman" w:cs="Bookman Old Style"/>
          <w:sz w:val="24"/>
          <w:szCs w:val="24"/>
          <w:lang w:eastAsia="pl-PL"/>
        </w:rPr>
      </w:pP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</w:p>
    <w:p>
      <w:pPr>
        <w:pStyle w:val="906"/>
        <w:keepNext w:val="true"/>
        <w:keepLines w:val="true"/>
        <w:widowControl w:val="true"/>
        <w:pBdr/>
        <w:tabs>
          <w:tab w:val="left" w:leader="none" w:pos="0"/>
        </w:tabs>
        <w:bidi w:val="false"/>
        <w:spacing w:after="0" w:before="0" w:line="100" w:lineRule="atLeast"/>
        <w:ind w:right="13" w:firstLine="0" w:left="0"/>
        <w:jc w:val="left"/>
        <w:rPr>
          <w:rFonts w:ascii="Calibri" w:hAnsi="Calibri" w:eastAsia="Calibri" w:cs="Bookman Old Style"/>
          <w:b/>
          <w:bCs/>
          <w:sz w:val="24"/>
          <w:szCs w:val="24"/>
        </w:rPr>
      </w:pPr>
      <w:r>
        <w:rPr>
          <w:rFonts w:ascii="Calibri" w:hAnsi="Calibri" w:eastAsia="Times New Roman" w:cs="Bookman Old Style"/>
          <w:b/>
          <w:bCs/>
          <w:iCs/>
          <w:sz w:val="24"/>
          <w:szCs w:val="24"/>
        </w:rPr>
        <w:t xml:space="preserve">11. /UWAGA: </w:t>
      </w:r>
      <w:r>
        <w:rPr>
          <w:rFonts w:ascii="Calibri" w:hAnsi="Calibri" w:eastAsia="Times New Roman" w:cs="Bookman Old Style"/>
          <w:b/>
          <w:bCs/>
          <w:iCs/>
          <w:sz w:val="24"/>
          <w:szCs w:val="24"/>
          <w:u w:val="single"/>
        </w:rPr>
        <w:t xml:space="preserve">oświadczenie</w:t>
      </w:r>
      <w:r>
        <w:rPr>
          <w:rFonts w:ascii="Calibri" w:hAnsi="Calibri" w:eastAsia="Times New Roman" w:cs="Bookman Old Style"/>
          <w:b/>
          <w:bCs/>
          <w:iCs/>
          <w:sz w:val="24"/>
          <w:szCs w:val="24"/>
        </w:rPr>
        <w:t xml:space="preserve"> składane, tylko w przypadku gdy ofertę składają Wykonawcy wspólnie ubiegający się o udzielenie zamówienia publicznego i Zamawia</w:t>
      </w:r>
      <w:r>
        <w:rPr>
          <w:rFonts w:ascii="Calibri" w:hAnsi="Calibri" w:eastAsia="Times New Roman" w:cs="Bookman Old Style"/>
          <w:b/>
          <w:bCs/>
          <w:iCs/>
          <w:sz w:val="24"/>
          <w:szCs w:val="24"/>
        </w:rPr>
        <w:t xml:space="preserve">jący wymaga w odniesieniu do zdolności technicznej i zawodowej określone warunki dotyczące niezbędnego wykształcenia, kwalifikacji zawodowych, doświadczenia, potencjału technicznego Wykonawcy lub osób skierowanych przez Wykonawcę do realizacji zamówienia/.</w:t>
      </w:r>
      <w:r>
        <w:rPr>
          <w:rFonts w:ascii="Calibri" w:hAnsi="Calibri" w:eastAsia="Calibri" w:cs="Bookman Old Style"/>
          <w:b/>
          <w:bCs/>
          <w:sz w:val="24"/>
          <w:szCs w:val="24"/>
        </w:rPr>
      </w:r>
      <w:r>
        <w:rPr>
          <w:rFonts w:ascii="Calibri" w:hAnsi="Calibri" w:eastAsia="Calibri" w:cs="Bookman Old Style"/>
          <w:b/>
          <w:bCs/>
          <w:sz w:val="24"/>
          <w:szCs w:val="24"/>
        </w:rPr>
      </w:r>
    </w:p>
    <w:p>
      <w:pPr>
        <w:pStyle w:val="906"/>
        <w:widowControl w:val="true"/>
        <w:numPr>
          <w:ilvl w:val="0"/>
          <w:numId w:val="0"/>
        </w:numPr>
        <w:pBdr/>
        <w:tabs>
          <w:tab w:val="left" w:leader="none" w:pos="4678"/>
        </w:tabs>
        <w:bidi w:val="false"/>
        <w:spacing w:after="0" w:before="120" w:line="100" w:lineRule="atLeast"/>
        <w:ind w:right="15" w:firstLine="0" w:left="0"/>
        <w:jc w:val="left"/>
        <w:rPr>
          <w:rFonts w:ascii="Calibri" w:hAnsi="Calibri" w:eastAsia="Calibri" w:cs="Bookman Old Style"/>
          <w:b/>
          <w:bCs/>
          <w:sz w:val="24"/>
          <w:szCs w:val="24"/>
        </w:rPr>
      </w:pPr>
      <w:r>
        <w:rPr>
          <w:rFonts w:ascii="Calibri" w:hAnsi="Calibri" w:eastAsia="Calibri" w:cs="Bookman Old Style"/>
          <w:b/>
          <w:bCs/>
          <w:sz w:val="24"/>
          <w:szCs w:val="24"/>
        </w:rPr>
        <w:t xml:space="preserve">Oświadczam, że niżej wymienieni Wykonawcy wspólnie ubiegający się o udzielenie zamówienia wykonają następujące czynności składające się na przedmiot zamówienia:</w:t>
      </w:r>
      <w:r>
        <w:rPr>
          <w:rFonts w:ascii="Calibri" w:hAnsi="Calibri" w:eastAsia="Calibri" w:cs="Bookman Old Style"/>
          <w:b/>
          <w:bCs/>
          <w:sz w:val="24"/>
          <w:szCs w:val="24"/>
        </w:rPr>
      </w:r>
      <w:r>
        <w:rPr>
          <w:rFonts w:ascii="Calibri" w:hAnsi="Calibri" w:eastAsia="Calibri" w:cs="Bookman Old Style"/>
          <w:b/>
          <w:bCs/>
          <w:sz w:val="24"/>
          <w:szCs w:val="24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0" w:firstLine="0" w:left="284"/>
        <w:jc w:val="left"/>
        <w:rPr>
          <w:rFonts w:ascii="Calibri" w:hAnsi="Calibri" w:eastAsia="Calibri" w:cs="Bookman Old Style"/>
          <w:b/>
          <w:bCs/>
          <w:sz w:val="24"/>
          <w:szCs w:val="24"/>
        </w:rPr>
      </w:pPr>
      <w:r>
        <w:rPr>
          <w:rFonts w:ascii="Calibri" w:hAnsi="Calibri" w:eastAsia="Calibri" w:cs="Bookman Old Style"/>
          <w:b/>
          <w:bCs/>
          <w:sz w:val="24"/>
          <w:szCs w:val="24"/>
        </w:rPr>
      </w:r>
      <w:r>
        <w:rPr>
          <w:rFonts w:ascii="Calibri" w:hAnsi="Calibri" w:eastAsia="Calibri" w:cs="Bookman Old Style"/>
          <w:b/>
          <w:bCs/>
          <w:sz w:val="24"/>
          <w:szCs w:val="24"/>
        </w:rPr>
      </w:r>
      <w:r>
        <w:rPr>
          <w:rFonts w:ascii="Calibri" w:hAnsi="Calibri" w:eastAsia="Calibri" w:cs="Bookman Old Style"/>
          <w:b/>
          <w:bCs/>
          <w:sz w:val="24"/>
          <w:szCs w:val="24"/>
        </w:rPr>
      </w:r>
    </w:p>
    <w:tbl>
      <w:tblPr>
        <w:tblInd w:w="699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3929"/>
        <w:gridCol w:w="4335"/>
      </w:tblGrid>
      <w:tr>
        <w:trPr/>
        <w:tc>
          <w:tcPr>
            <w:shd w:val="clear" w:color="auto" w:fill="7f7f7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906"/>
              <w:pBdr/>
              <w:tabs>
                <w:tab w:val="left" w:leader="none" w:pos="4678"/>
              </w:tabs>
              <w:spacing w:after="0" w:before="0" w:line="100" w:lineRule="atLeast"/>
              <w:ind/>
              <w:jc w:val="left"/>
              <w:rPr>
                <w:rFonts w:ascii="Calibri" w:hAnsi="Calibri" w:eastAsia="Calibri" w:cs="Bookman Old Style"/>
                <w:b/>
                <w:sz w:val="24"/>
                <w:szCs w:val="24"/>
              </w:rPr>
            </w:pPr>
            <w:r>
              <w:rPr>
                <w:rFonts w:ascii="Calibri" w:hAnsi="Calibri" w:eastAsia="Calibri" w:cs="Bookman Old Style"/>
                <w:b/>
                <w:sz w:val="24"/>
                <w:szCs w:val="24"/>
              </w:rPr>
              <w:t xml:space="preserve">Nazwa/imię i nazwisko Wykonawcy</w:t>
            </w:r>
            <w:r>
              <w:rPr>
                <w:rFonts w:ascii="Calibri" w:hAnsi="Calibri" w:eastAsia="Calibri" w:cs="Bookman Old Style"/>
                <w:sz w:val="24"/>
                <w:szCs w:val="24"/>
              </w:rPr>
              <w:t xml:space="preserve">, spośród Wykonawców wspólnie ubiegających się o udzielenie zamówienia</w:t>
            </w:r>
            <w:r>
              <w:rPr>
                <w:rFonts w:ascii="Calibri" w:hAnsi="Calibri" w:eastAsia="Calibri" w:cs="Bookman Old Style"/>
                <w:b/>
                <w:sz w:val="24"/>
                <w:szCs w:val="24"/>
              </w:rPr>
            </w:r>
            <w:r>
              <w:rPr>
                <w:rFonts w:ascii="Calibri" w:hAnsi="Calibri" w:eastAsia="Calibri" w:cs="Bookman Old Style"/>
                <w:b/>
                <w:sz w:val="24"/>
                <w:szCs w:val="24"/>
              </w:rPr>
            </w:r>
          </w:p>
        </w:tc>
        <w:tc>
          <w:tcPr>
            <w:shd w:val="clear" w:color="auto" w:fill="7f7f7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906"/>
              <w:pBdr/>
              <w:tabs>
                <w:tab w:val="left" w:leader="none" w:pos="4678"/>
              </w:tabs>
              <w:spacing w:after="0" w:before="0" w:line="100" w:lineRule="atLeast"/>
              <w:ind/>
              <w:jc w:val="left"/>
              <w:rPr/>
            </w:pPr>
            <w:r>
              <w:rPr>
                <w:rFonts w:ascii="Calibri" w:hAnsi="Calibri" w:eastAsia="Calibri" w:cs="Bookman Old Style"/>
                <w:b/>
                <w:sz w:val="24"/>
                <w:szCs w:val="24"/>
              </w:rPr>
              <w:t xml:space="preserve">Wskazanie czynności składających się na przedmiot zamówienia, która zostaną wykonana przez poszczególnych Wykonawców wspólnie ubiegających się o udzielenie zamówienia wskazanych w kol.1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06"/>
              <w:pBdr/>
              <w:tabs>
                <w:tab w:val="left" w:leader="none" w:pos="4678"/>
              </w:tabs>
              <w:spacing w:after="0" w:before="0" w:line="100" w:lineRule="atLeast"/>
              <w:ind/>
              <w:rPr>
                <w:rFonts w:ascii="Calibri" w:hAnsi="Calibri" w:eastAsia="Calibri" w:cs="Bookman Old Style"/>
                <w:sz w:val="24"/>
                <w:szCs w:val="24"/>
              </w:rPr>
            </w:pPr>
            <w:r>
              <w:rPr>
                <w:rFonts w:ascii="Calibri" w:hAnsi="Calibri" w:eastAsia="Calibri" w:cs="Bookman Old Style"/>
                <w:sz w:val="24"/>
                <w:szCs w:val="24"/>
              </w:rPr>
            </w:r>
            <w:r>
              <w:rPr>
                <w:rFonts w:ascii="Calibri" w:hAnsi="Calibri" w:eastAsia="Calibri" w:cs="Bookman Old Style"/>
                <w:sz w:val="24"/>
                <w:szCs w:val="24"/>
              </w:rPr>
            </w:r>
            <w:r>
              <w:rPr>
                <w:rFonts w:ascii="Calibri" w:hAnsi="Calibri" w:eastAsia="Calibri" w:cs="Bookman Old Style"/>
                <w:sz w:val="24"/>
                <w:szCs w:val="24"/>
              </w:rPr>
            </w:r>
          </w:p>
          <w:p>
            <w:pPr>
              <w:pStyle w:val="906"/>
              <w:pBdr/>
              <w:tabs>
                <w:tab w:val="left" w:leader="none" w:pos="4678"/>
              </w:tabs>
              <w:spacing w:after="0" w:before="0" w:line="100" w:lineRule="atLeast"/>
              <w:ind/>
              <w:rPr>
                <w:rFonts w:ascii="Calibri" w:hAnsi="Calibri" w:eastAsia="Calibri" w:cs="Bookman Old Style"/>
                <w:sz w:val="24"/>
                <w:szCs w:val="24"/>
              </w:rPr>
            </w:pPr>
            <w:r>
              <w:rPr>
                <w:rFonts w:ascii="Calibri" w:hAnsi="Calibri" w:eastAsia="Calibri" w:cs="Bookman Old Style"/>
                <w:sz w:val="24"/>
                <w:szCs w:val="24"/>
              </w:rPr>
            </w:r>
            <w:r>
              <w:rPr>
                <w:rFonts w:ascii="Calibri" w:hAnsi="Calibri" w:eastAsia="Calibri" w:cs="Bookman Old Style"/>
                <w:sz w:val="24"/>
                <w:szCs w:val="24"/>
              </w:rPr>
            </w:r>
            <w:r>
              <w:rPr>
                <w:rFonts w:ascii="Calibri" w:hAnsi="Calibri" w:eastAsia="Calibri" w:cs="Bookman Old Style"/>
                <w:sz w:val="24"/>
                <w:szCs w:val="24"/>
              </w:rPr>
            </w:r>
          </w:p>
          <w:p>
            <w:pPr>
              <w:pStyle w:val="906"/>
              <w:pBdr/>
              <w:tabs>
                <w:tab w:val="left" w:leader="none" w:pos="4678"/>
              </w:tabs>
              <w:spacing w:after="0" w:before="0" w:line="100" w:lineRule="atLeast"/>
              <w:ind/>
              <w:rPr>
                <w:rFonts w:ascii="Calibri" w:hAnsi="Calibri" w:eastAsia="Calibri" w:cs="Bookman Old Style"/>
                <w:sz w:val="24"/>
                <w:szCs w:val="24"/>
              </w:rPr>
            </w:pPr>
            <w:r>
              <w:rPr>
                <w:rFonts w:ascii="Calibri" w:hAnsi="Calibri" w:eastAsia="Calibri" w:cs="Bookman Old Style"/>
                <w:sz w:val="24"/>
                <w:szCs w:val="24"/>
              </w:rPr>
            </w:r>
            <w:r>
              <w:rPr>
                <w:rFonts w:ascii="Calibri" w:hAnsi="Calibri" w:eastAsia="Calibri" w:cs="Bookman Old Style"/>
                <w:sz w:val="24"/>
                <w:szCs w:val="24"/>
              </w:rPr>
            </w:r>
            <w:r>
              <w:rPr>
                <w:rFonts w:ascii="Calibri" w:hAnsi="Calibri" w:eastAsia="Calibri" w:cs="Bookman Old Style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06"/>
              <w:pBdr/>
              <w:tabs>
                <w:tab w:val="left" w:leader="none" w:pos="4678"/>
              </w:tabs>
              <w:spacing w:after="0" w:before="0" w:line="100" w:lineRule="atLeast"/>
              <w:ind/>
              <w:rPr>
                <w:rFonts w:ascii="Calibri" w:hAnsi="Calibri" w:eastAsia="Calibri" w:cs="Bookman Old Style"/>
                <w:sz w:val="24"/>
                <w:szCs w:val="24"/>
              </w:rPr>
            </w:pPr>
            <w:r>
              <w:rPr>
                <w:rFonts w:ascii="Calibri" w:hAnsi="Calibri" w:eastAsia="Calibri" w:cs="Bookman Old Style"/>
                <w:sz w:val="24"/>
                <w:szCs w:val="24"/>
              </w:rPr>
            </w:r>
            <w:r>
              <w:rPr>
                <w:rFonts w:ascii="Calibri" w:hAnsi="Calibri" w:eastAsia="Calibri" w:cs="Bookman Old Style"/>
                <w:sz w:val="24"/>
                <w:szCs w:val="24"/>
              </w:rPr>
            </w:r>
            <w:r>
              <w:rPr>
                <w:rFonts w:ascii="Calibri" w:hAnsi="Calibri" w:eastAsia="Calibri" w:cs="Bookman Old Style"/>
                <w:sz w:val="24"/>
                <w:szCs w:val="24"/>
              </w:rPr>
            </w:r>
          </w:p>
        </w:tc>
      </w:tr>
    </w:tbl>
    <w:p>
      <w:pPr>
        <w:pStyle w:val="906"/>
        <w:keepNext w:val="true"/>
        <w:keepLines w:val="true"/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jc w:val="left"/>
        <w:rPr/>
      </w:pPr>
      <w:r/>
      <w:r/>
    </w:p>
    <w:p>
      <w:pPr>
        <w:pStyle w:val="906"/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jc w:val="left"/>
        <w:rPr>
          <w:rFonts w:ascii="Calibri" w:hAnsi="Calibri" w:eastAsia="MS Gothic" w:cs="MS Gothic"/>
          <w:sz w:val="24"/>
          <w:szCs w:val="24"/>
          <w:lang w:eastAsia="pl-PL"/>
        </w:rPr>
      </w:pPr>
      <w:r>
        <w:rPr>
          <w:rFonts w:ascii="Calibri" w:hAnsi="Calibri" w:eastAsia="Times New Roman" w:cs="Bookman Old Style"/>
          <w:b/>
          <w:bCs/>
          <w:sz w:val="24"/>
          <w:szCs w:val="24"/>
          <w:lang w:eastAsia="pl-PL"/>
        </w:rPr>
        <w:t xml:space="preserve">12. </w:t>
      </w:r>
      <w:r>
        <w:rPr>
          <w:rFonts w:ascii="Calibri" w:hAnsi="Calibri" w:eastAsia="Times New Roman" w:cs="Bookman Old Style"/>
          <w:sz w:val="24"/>
          <w:szCs w:val="24"/>
          <w:lang w:eastAsia="pl-PL"/>
        </w:rPr>
        <w:t xml:space="preserve">Jestem/śmy Wykonawcą/ami z sektora:</w:t>
      </w:r>
      <w:r>
        <w:rPr>
          <w:rFonts w:ascii="Calibri" w:hAnsi="Calibri" w:eastAsia="MS Gothic" w:cs="MS Gothic"/>
          <w:sz w:val="24"/>
          <w:szCs w:val="24"/>
          <w:lang w:eastAsia="pl-PL"/>
        </w:rPr>
      </w:r>
      <w:r>
        <w:rPr>
          <w:rFonts w:ascii="Calibri" w:hAnsi="Calibri" w:eastAsia="MS Gothic" w:cs="MS Gothic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709"/>
          <w:tab w:val="left" w:leader="none" w:pos="4678"/>
        </w:tabs>
        <w:spacing w:after="0" w:before="0" w:line="100" w:lineRule="atLeast"/>
        <w:ind w:right="0" w:firstLine="0" w:left="720"/>
        <w:rPr>
          <w:rFonts w:ascii="Calibri" w:hAnsi="Calibri" w:eastAsia="Times New Roman" w:cs="Bookman Old Style"/>
          <w:sz w:val="24"/>
          <w:szCs w:val="24"/>
          <w:lang w:eastAsia="pl-PL"/>
        </w:rPr>
      </w:pPr>
      <w:r>
        <w:rPr>
          <w:rFonts w:ascii="Calibri" w:hAnsi="Calibri" w:eastAsia="MS Gothic" w:cs="MS Gothic"/>
          <w:sz w:val="24"/>
          <w:szCs w:val="24"/>
          <w:lang w:eastAsia="pl-PL"/>
        </w:rPr>
        <w:t xml:space="preserve">☐</w:t>
      </w:r>
      <w:r>
        <w:rPr>
          <w:rFonts w:ascii="Calibri" w:hAnsi="Calibri" w:eastAsia="Calibri" w:cs="Bookman Old Style"/>
          <w:sz w:val="24"/>
          <w:szCs w:val="24"/>
        </w:rPr>
        <w:t xml:space="preserve">mikroprzedsiębiorstw;</w:t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709"/>
          <w:tab w:val="left" w:leader="none" w:pos="4678"/>
        </w:tabs>
        <w:spacing w:after="0" w:before="0" w:line="100" w:lineRule="atLeast"/>
        <w:ind w:right="0" w:firstLine="0" w:left="360"/>
        <w:rPr>
          <w:rFonts w:ascii="Calibri" w:hAnsi="Calibri" w:eastAsia="MS Gothic" w:cs="MS Gothic"/>
          <w:sz w:val="24"/>
          <w:szCs w:val="24"/>
          <w:lang w:eastAsia="pl-PL"/>
        </w:rPr>
      </w:pPr>
      <w:r>
        <w:rPr>
          <w:rFonts w:ascii="Calibri" w:hAnsi="Calibri" w:eastAsia="Times New Roman" w:cs="Bookman Old Style"/>
          <w:sz w:val="24"/>
          <w:szCs w:val="24"/>
          <w:lang w:eastAsia="pl-PL"/>
        </w:rPr>
        <w:tab/>
        <w:t xml:space="preserve">lub</w:t>
      </w:r>
      <w:r>
        <w:rPr>
          <w:rFonts w:ascii="Calibri" w:hAnsi="Calibri" w:eastAsia="MS Gothic" w:cs="MS Gothic"/>
          <w:sz w:val="24"/>
          <w:szCs w:val="24"/>
          <w:lang w:eastAsia="pl-PL"/>
        </w:rPr>
      </w:r>
      <w:r>
        <w:rPr>
          <w:rFonts w:ascii="Calibri" w:hAnsi="Calibri" w:eastAsia="MS Gothic" w:cs="MS Gothic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709"/>
          <w:tab w:val="left" w:leader="none" w:pos="4678"/>
        </w:tabs>
        <w:spacing w:after="0" w:before="0" w:line="100" w:lineRule="atLeast"/>
        <w:ind w:right="0" w:firstLine="0" w:left="709"/>
        <w:rPr>
          <w:rFonts w:ascii="Calibri" w:hAnsi="Calibri" w:eastAsia="Times New Roman" w:cs="Bookman Old Style"/>
          <w:sz w:val="24"/>
          <w:szCs w:val="24"/>
          <w:lang w:eastAsia="pl-PL"/>
        </w:rPr>
      </w:pPr>
      <w:r>
        <w:rPr>
          <w:rFonts w:ascii="Calibri" w:hAnsi="Calibri" w:eastAsia="MS Gothic" w:cs="MS Gothic"/>
          <w:sz w:val="24"/>
          <w:szCs w:val="24"/>
          <w:lang w:eastAsia="pl-PL"/>
        </w:rPr>
        <w:t xml:space="preserve">☐</w:t>
      </w:r>
      <w:r>
        <w:rPr>
          <w:rFonts w:ascii="Calibri" w:hAnsi="Calibri" w:eastAsia="Calibri" w:cs="Bookman Old Style"/>
          <w:sz w:val="24"/>
          <w:szCs w:val="24"/>
        </w:rPr>
        <w:t xml:space="preserve">małych przedsiębiorstw;</w:t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709"/>
          <w:tab w:val="left" w:leader="none" w:pos="4678"/>
        </w:tabs>
        <w:spacing w:after="0" w:before="0" w:line="100" w:lineRule="atLeast"/>
        <w:ind/>
        <w:rPr>
          <w:rFonts w:ascii="Calibri" w:hAnsi="Calibri" w:eastAsia="MS Gothic" w:cs="MS Gothic"/>
          <w:sz w:val="24"/>
          <w:szCs w:val="24"/>
          <w:lang w:eastAsia="pl-PL"/>
        </w:rPr>
      </w:pPr>
      <w:r>
        <w:rPr>
          <w:rFonts w:ascii="Calibri" w:hAnsi="Calibri" w:eastAsia="Times New Roman" w:cs="Bookman Old Style"/>
          <w:sz w:val="24"/>
          <w:szCs w:val="24"/>
          <w:lang w:eastAsia="pl-PL"/>
        </w:rPr>
        <w:tab/>
        <w:t xml:space="preserve">lub</w:t>
      </w:r>
      <w:r>
        <w:rPr>
          <w:rFonts w:ascii="Calibri" w:hAnsi="Calibri" w:eastAsia="MS Gothic" w:cs="MS Gothic"/>
          <w:sz w:val="24"/>
          <w:szCs w:val="24"/>
          <w:lang w:eastAsia="pl-PL"/>
        </w:rPr>
      </w:r>
      <w:r>
        <w:rPr>
          <w:rFonts w:ascii="Calibri" w:hAnsi="Calibri" w:eastAsia="MS Gothic" w:cs="MS Gothic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709"/>
          <w:tab w:val="left" w:leader="none" w:pos="4678"/>
        </w:tabs>
        <w:spacing w:after="0" w:before="0" w:line="100" w:lineRule="atLeast"/>
        <w:ind w:right="0" w:firstLine="436" w:left="284"/>
        <w:rPr>
          <w:rFonts w:ascii="Calibri" w:hAnsi="Calibri" w:eastAsia="Times New Roman" w:cs="Bookman Old Style"/>
          <w:sz w:val="24"/>
          <w:szCs w:val="24"/>
          <w:lang w:eastAsia="pl-PL"/>
        </w:rPr>
      </w:pPr>
      <w:r>
        <w:rPr>
          <w:rFonts w:ascii="Calibri" w:hAnsi="Calibri" w:eastAsia="MS Gothic" w:cs="MS Gothic"/>
          <w:sz w:val="24"/>
          <w:szCs w:val="24"/>
          <w:lang w:eastAsia="pl-PL"/>
        </w:rPr>
        <w:t xml:space="preserve">☐</w:t>
      </w:r>
      <w:r>
        <w:rPr>
          <w:rFonts w:ascii="Calibri" w:hAnsi="Calibri" w:eastAsia="Calibri" w:cs="Bookman Old Style"/>
          <w:sz w:val="24"/>
          <w:szCs w:val="24"/>
        </w:rPr>
        <w:t xml:space="preserve">średnich przedsiębiorstw;</w:t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709"/>
          <w:tab w:val="left" w:leader="none" w:pos="4678"/>
        </w:tabs>
        <w:spacing w:after="0" w:before="0" w:line="100" w:lineRule="atLeast"/>
        <w:ind w:right="0" w:firstLine="0" w:left="360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Times New Roman" w:cs="Bookman Old Style"/>
          <w:sz w:val="24"/>
          <w:szCs w:val="24"/>
          <w:lang w:eastAsia="pl-PL"/>
        </w:rPr>
        <w:tab/>
        <w:t xml:space="preserve">lub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709"/>
          <w:tab w:val="left" w:leader="none" w:pos="4678"/>
        </w:tabs>
        <w:spacing w:after="0" w:before="0" w:line="100" w:lineRule="atLeast"/>
        <w:ind/>
        <w:rPr>
          <w:rFonts w:ascii="Calibri" w:hAnsi="Calibri" w:eastAsia="Times New Roman" w:cs="Bookman Old Style"/>
          <w:sz w:val="24"/>
          <w:szCs w:val="24"/>
          <w:lang w:eastAsia="pl-PL"/>
        </w:rPr>
      </w:pPr>
      <w:r>
        <w:rPr>
          <w:rFonts w:ascii="Calibri" w:hAnsi="Calibri" w:eastAsia="Calibri" w:cs="Bookman Old Style"/>
          <w:sz w:val="24"/>
          <w:szCs w:val="24"/>
        </w:rPr>
        <w:tab/>
      </w:r>
      <w:r>
        <w:rPr>
          <w:rFonts w:ascii="Calibri" w:hAnsi="Calibri" w:eastAsia="MS Gothic" w:cs="MS Gothic"/>
          <w:sz w:val="24"/>
          <w:szCs w:val="24"/>
          <w:lang w:eastAsia="pl-PL"/>
        </w:rPr>
        <w:t xml:space="preserve">☐</w:t>
      </w:r>
      <w:r>
        <w:rPr>
          <w:rFonts w:ascii="Calibri" w:hAnsi="Calibri" w:eastAsia="Calibri" w:cs="Bookman Old Style"/>
          <w:sz w:val="24"/>
          <w:szCs w:val="24"/>
        </w:rPr>
        <w:t xml:space="preserve">jednoosobowa działalność gospodarcza;</w:t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709"/>
          <w:tab w:val="left" w:leader="none" w:pos="4678"/>
        </w:tabs>
        <w:spacing w:after="0" w:before="0" w:line="100" w:lineRule="atLeast"/>
        <w:ind w:right="0" w:firstLine="0" w:left="360"/>
        <w:rPr>
          <w:rFonts w:ascii="Calibri" w:hAnsi="Calibri" w:eastAsia="MS Gothic" w:cs="MS Gothic"/>
          <w:sz w:val="24"/>
          <w:szCs w:val="24"/>
          <w:lang w:eastAsia="pl-PL"/>
        </w:rPr>
      </w:pPr>
      <w:r>
        <w:rPr>
          <w:rFonts w:ascii="Calibri" w:hAnsi="Calibri" w:eastAsia="Times New Roman" w:cs="Bookman Old Style"/>
          <w:sz w:val="24"/>
          <w:szCs w:val="24"/>
          <w:lang w:eastAsia="pl-PL"/>
        </w:rPr>
        <w:tab/>
        <w:t xml:space="preserve">lub</w:t>
      </w:r>
      <w:r>
        <w:rPr>
          <w:rFonts w:ascii="Calibri" w:hAnsi="Calibri" w:eastAsia="MS Gothic" w:cs="MS Gothic"/>
          <w:sz w:val="24"/>
          <w:szCs w:val="24"/>
          <w:lang w:eastAsia="pl-PL"/>
        </w:rPr>
      </w:r>
      <w:r>
        <w:rPr>
          <w:rFonts w:ascii="Calibri" w:hAnsi="Calibri" w:eastAsia="MS Gothic" w:cs="MS Gothic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709"/>
          <w:tab w:val="left" w:leader="none" w:pos="4678"/>
        </w:tabs>
        <w:spacing w:after="0" w:before="0" w:line="100" w:lineRule="atLeast"/>
        <w:ind w:right="0" w:firstLine="0" w:left="709"/>
        <w:rPr>
          <w:rFonts w:ascii="Calibri" w:hAnsi="Calibri" w:eastAsia="Times New Roman" w:cs="Bookman Old Style"/>
          <w:sz w:val="24"/>
          <w:szCs w:val="24"/>
          <w:lang w:eastAsia="pl-PL"/>
        </w:rPr>
      </w:pPr>
      <w:r>
        <w:rPr>
          <w:rFonts w:ascii="Calibri" w:hAnsi="Calibri" w:eastAsia="MS Gothic" w:cs="MS Gothic"/>
          <w:sz w:val="24"/>
          <w:szCs w:val="24"/>
          <w:lang w:eastAsia="pl-PL"/>
        </w:rPr>
        <w:t xml:space="preserve">☐</w:t>
      </w:r>
      <w:r>
        <w:rPr>
          <w:rFonts w:ascii="Calibri" w:hAnsi="Calibri" w:eastAsia="Calibri" w:cs="Bookman Old Style"/>
          <w:sz w:val="24"/>
          <w:szCs w:val="24"/>
        </w:rPr>
        <w:t xml:space="preserve">osoba fizyczna nieprowadząca działalności gospodarczej;</w:t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709"/>
          <w:tab w:val="left" w:leader="none" w:pos="4678"/>
        </w:tabs>
        <w:spacing w:after="0" w:before="0" w:line="100" w:lineRule="atLeast"/>
        <w:ind w:right="0" w:firstLine="0" w:left="720"/>
        <w:rPr>
          <w:rFonts w:ascii="Calibri" w:hAnsi="Calibri" w:eastAsia="MS Gothic" w:cs="MS Gothic"/>
          <w:sz w:val="24"/>
          <w:szCs w:val="24"/>
          <w:lang w:eastAsia="pl-PL"/>
        </w:rPr>
      </w:pPr>
      <w:r>
        <w:rPr>
          <w:rFonts w:ascii="Calibri" w:hAnsi="Calibri" w:eastAsia="Times New Roman" w:cs="Bookman Old Style"/>
          <w:sz w:val="24"/>
          <w:szCs w:val="24"/>
          <w:lang w:eastAsia="pl-PL"/>
        </w:rPr>
        <w:t xml:space="preserve">lub</w:t>
      </w:r>
      <w:r>
        <w:rPr>
          <w:rFonts w:ascii="Calibri" w:hAnsi="Calibri" w:eastAsia="MS Gothic" w:cs="MS Gothic"/>
          <w:sz w:val="24"/>
          <w:szCs w:val="24"/>
          <w:lang w:eastAsia="pl-PL"/>
        </w:rPr>
      </w:r>
      <w:r>
        <w:rPr>
          <w:rFonts w:ascii="Calibri" w:hAnsi="Calibri" w:eastAsia="MS Gothic" w:cs="MS Gothic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709"/>
          <w:tab w:val="left" w:leader="none" w:pos="4678"/>
        </w:tabs>
        <w:spacing w:after="0" w:before="0" w:line="100" w:lineRule="atLeast"/>
        <w:ind w:right="0" w:firstLine="0" w:left="720"/>
        <w:rPr>
          <w:rFonts w:ascii="Calibri" w:hAnsi="Calibri" w:eastAsia="Times New Roman" w:cs="Bookman Old Style"/>
          <w:b/>
          <w:bCs/>
          <w:sz w:val="24"/>
          <w:szCs w:val="24"/>
          <w:lang w:eastAsia="pl-PL"/>
        </w:rPr>
      </w:pPr>
      <w:r>
        <w:rPr>
          <w:rFonts w:ascii="Calibri" w:hAnsi="Calibri" w:eastAsia="MS Gothic" w:cs="MS Gothic"/>
          <w:sz w:val="24"/>
          <w:szCs w:val="24"/>
          <w:lang w:eastAsia="pl-PL"/>
        </w:rPr>
        <w:t xml:space="preserve">☐</w:t>
      </w:r>
      <w:r>
        <w:rPr>
          <w:rFonts w:ascii="Calibri" w:hAnsi="Calibri" w:eastAsia="Calibri" w:cs="Bookman Old Style"/>
          <w:sz w:val="24"/>
          <w:szCs w:val="24"/>
        </w:rPr>
        <w:t xml:space="preserve">inny rodzaj.</w:t>
      </w:r>
      <w:r>
        <w:rPr>
          <w:rFonts w:ascii="Calibri" w:hAnsi="Calibri" w:eastAsia="Times New Roman" w:cs="Bookman Old Style"/>
          <w:b/>
          <w:bCs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b/>
          <w:bCs/>
          <w:sz w:val="24"/>
          <w:szCs w:val="24"/>
          <w:lang w:eastAsia="pl-PL"/>
        </w:rPr>
      </w:r>
    </w:p>
    <w:p>
      <w:pPr>
        <w:pStyle w:val="906"/>
        <w:widowControl w:val="true"/>
        <w:numPr>
          <w:ilvl w:val="0"/>
          <w:numId w:val="0"/>
        </w:numPr>
        <w:pBdr/>
        <w:tabs>
          <w:tab w:val="left" w:leader="none" w:pos="4678"/>
        </w:tabs>
        <w:bidi w:val="false"/>
        <w:spacing w:after="0" w:before="0" w:line="100" w:lineRule="atLeast"/>
        <w:ind w:right="13" w:firstLine="0" w:left="0"/>
        <w:jc w:val="left"/>
        <w:rPr>
          <w:rFonts w:ascii="Calibri" w:hAnsi="Calibri" w:eastAsia="Times New Roman" w:cs="Bookman Old Style"/>
          <w:b/>
          <w:bCs/>
          <w:sz w:val="24"/>
          <w:szCs w:val="24"/>
          <w:lang w:eastAsia="pl-PL"/>
        </w:rPr>
      </w:pPr>
      <w:r>
        <w:rPr>
          <w:rFonts w:ascii="Calibri" w:hAnsi="Calibri" w:eastAsia="Times New Roman" w:cs="Bookman Old Style"/>
          <w:b/>
          <w:bCs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b/>
          <w:bCs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b/>
          <w:bCs/>
          <w:sz w:val="24"/>
          <w:szCs w:val="24"/>
          <w:lang w:eastAsia="pl-PL"/>
        </w:rPr>
      </w:r>
    </w:p>
    <w:p>
      <w:pPr>
        <w:pStyle w:val="906"/>
        <w:widowControl w:val="true"/>
        <w:numPr>
          <w:ilvl w:val="0"/>
          <w:numId w:val="0"/>
        </w:numPr>
        <w:pBdr/>
        <w:tabs>
          <w:tab w:val="left" w:leader="none" w:pos="4678"/>
        </w:tabs>
        <w:bidi w:val="false"/>
        <w:spacing w:after="0" w:before="0" w:line="100" w:lineRule="atLeast"/>
        <w:ind w:right="13" w:firstLine="0" w:left="0"/>
        <w:jc w:val="left"/>
        <w:rPr>
          <w:rFonts w:ascii="Calibri" w:hAnsi="Calibri" w:eastAsia="Times New Roman" w:cs="Bookman Old Style"/>
          <w:sz w:val="24"/>
          <w:szCs w:val="24"/>
          <w:lang w:eastAsia="pl-PL"/>
        </w:rPr>
      </w:pPr>
      <w:r>
        <w:rPr>
          <w:rFonts w:ascii="Calibri" w:hAnsi="Calibri" w:eastAsia="Times New Roman" w:cs="Bookman Old Style"/>
          <w:b/>
          <w:bCs/>
          <w:sz w:val="24"/>
          <w:szCs w:val="24"/>
          <w:lang w:eastAsia="pl-PL"/>
        </w:rPr>
        <w:t xml:space="preserve">W przypadku Wykonawców wspólnie ubiegających się o udzielenie zamówienia, powyższe oświadczenie składa każdy z Wykonawców.</w:t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</w:p>
    <w:p>
      <w:pPr>
        <w:pStyle w:val="906"/>
        <w:widowControl w:val="true"/>
        <w:numPr>
          <w:ilvl w:val="0"/>
          <w:numId w:val="0"/>
        </w:numPr>
        <w:pBdr/>
        <w:tabs>
          <w:tab w:val="left" w:leader="none" w:pos="4678"/>
        </w:tabs>
        <w:bidi w:val="false"/>
        <w:spacing w:after="0" w:before="0" w:line="100" w:lineRule="atLeast"/>
        <w:ind w:right="13" w:firstLine="0" w:left="15"/>
        <w:jc w:val="left"/>
        <w:rPr>
          <w:rFonts w:ascii="Calibri" w:hAnsi="Calibri" w:eastAsia="Times New Roman" w:cs="Bookman Old Style"/>
          <w:sz w:val="24"/>
          <w:szCs w:val="24"/>
          <w:lang w:eastAsia="pl-PL"/>
        </w:rPr>
      </w:pP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</w:p>
    <w:p>
      <w:pPr>
        <w:pStyle w:val="906"/>
        <w:widowControl w:val="true"/>
        <w:numPr>
          <w:ilvl w:val="0"/>
          <w:numId w:val="0"/>
        </w:numPr>
        <w:pBdr/>
        <w:tabs>
          <w:tab w:val="left" w:leader="none" w:pos="4678"/>
        </w:tabs>
        <w:bidi w:val="false"/>
        <w:spacing w:after="0" w:before="0" w:line="100" w:lineRule="atLeast"/>
        <w:ind w:right="13" w:firstLine="0" w:left="15"/>
        <w:jc w:val="left"/>
        <w:rPr>
          <w:rFonts w:ascii="Calibri" w:hAnsi="Calibri" w:eastAsia="Times New Roman" w:cs="Bookman Old Style"/>
          <w:sz w:val="24"/>
          <w:szCs w:val="24"/>
          <w:lang w:eastAsia="pl-PL"/>
        </w:rPr>
      </w:pPr>
      <w:r>
        <w:rPr>
          <w:rFonts w:ascii="Calibri" w:hAnsi="Calibri" w:eastAsia="Times New Roman" w:cs="Bookman Old Style"/>
          <w:sz w:val="24"/>
          <w:szCs w:val="24"/>
          <w:lang w:eastAsia="pl-PL"/>
        </w:rPr>
        <w:t xml:space="preserve">Mikroprzedsiębiorstwo: przedsiębiorstwo, które zatrudnia mniej niż 10 osób i którego roczny obrót lub roczna suma bilansowa nie przekracza 2 milionów EUR.</w:t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</w:p>
    <w:p>
      <w:pPr>
        <w:pStyle w:val="906"/>
        <w:widowControl w:val="true"/>
        <w:numPr>
          <w:ilvl w:val="0"/>
          <w:numId w:val="0"/>
        </w:numPr>
        <w:pBdr/>
        <w:tabs>
          <w:tab w:val="left" w:leader="none" w:pos="4678"/>
        </w:tabs>
        <w:bidi w:val="false"/>
        <w:spacing w:after="0" w:before="0" w:line="100" w:lineRule="atLeast"/>
        <w:ind w:right="13" w:firstLine="0" w:left="15"/>
        <w:jc w:val="both"/>
        <w:rPr>
          <w:rFonts w:ascii="Calibri" w:hAnsi="Calibri" w:eastAsia="Times New Roman" w:cs="Bookman Old Style"/>
          <w:sz w:val="24"/>
          <w:szCs w:val="24"/>
          <w:lang w:eastAsia="pl-PL"/>
        </w:rPr>
      </w:pP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</w:p>
    <w:p>
      <w:pPr>
        <w:pStyle w:val="906"/>
        <w:widowControl w:val="true"/>
        <w:numPr>
          <w:ilvl w:val="0"/>
          <w:numId w:val="0"/>
        </w:numPr>
        <w:pBdr/>
        <w:tabs>
          <w:tab w:val="left" w:leader="none" w:pos="4678"/>
        </w:tabs>
        <w:bidi w:val="false"/>
        <w:spacing w:after="0" w:before="0" w:line="100" w:lineRule="atLeast"/>
        <w:ind w:right="13" w:firstLine="0" w:left="15"/>
        <w:jc w:val="both"/>
        <w:rPr>
          <w:rFonts w:ascii="Calibri" w:hAnsi="Calibri" w:eastAsia="Times New Roman" w:cs="Bookman Old Style"/>
          <w:sz w:val="24"/>
          <w:szCs w:val="24"/>
          <w:lang w:eastAsia="pl-PL"/>
        </w:rPr>
      </w:pPr>
      <w:r>
        <w:rPr>
          <w:rFonts w:ascii="Calibri" w:hAnsi="Calibri" w:eastAsia="Times New Roman" w:cs="Bookman Old Style"/>
          <w:sz w:val="24"/>
          <w:szCs w:val="24"/>
          <w:lang w:eastAsia="pl-PL"/>
        </w:rPr>
        <w:t xml:space="preserve">Małe przedsiębiorstwo: przedsiębiorstwo, które zatrudnia mniej niż 50 osób i którego roczny obrót lub roczna suma bilansowa nie przekracza 10 milionów EUR.</w:t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</w:p>
    <w:p>
      <w:pPr>
        <w:pStyle w:val="906"/>
        <w:widowControl w:val="true"/>
        <w:numPr>
          <w:ilvl w:val="0"/>
          <w:numId w:val="0"/>
        </w:numPr>
        <w:pBdr/>
        <w:tabs>
          <w:tab w:val="left" w:leader="none" w:pos="4678"/>
        </w:tabs>
        <w:bidi w:val="false"/>
        <w:spacing w:after="0" w:before="0" w:line="100" w:lineRule="atLeast"/>
        <w:ind w:right="0" w:firstLine="0" w:left="15"/>
        <w:jc w:val="both"/>
        <w:rPr>
          <w:rFonts w:ascii="Calibri" w:hAnsi="Calibri" w:eastAsia="Times New Roman" w:cs="Bookman Old Style"/>
          <w:sz w:val="24"/>
          <w:szCs w:val="24"/>
          <w:lang w:eastAsia="pl-PL"/>
        </w:rPr>
      </w:pP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</w:p>
    <w:p>
      <w:pPr>
        <w:pStyle w:val="906"/>
        <w:widowControl w:val="true"/>
        <w:numPr>
          <w:ilvl w:val="0"/>
          <w:numId w:val="0"/>
        </w:numPr>
        <w:pBdr/>
        <w:tabs>
          <w:tab w:val="left" w:leader="none" w:pos="4678"/>
        </w:tabs>
        <w:bidi w:val="false"/>
        <w:spacing w:after="0" w:before="0" w:line="100" w:lineRule="atLeast"/>
        <w:ind w:right="0" w:firstLine="0" w:left="15"/>
        <w:jc w:val="both"/>
        <w:rPr>
          <w:rFonts w:ascii="Calibri" w:hAnsi="Calibri" w:eastAsia="Times New Roman" w:cs="Bookman Old Style"/>
          <w:sz w:val="24"/>
          <w:szCs w:val="24"/>
          <w:lang w:eastAsia="pl-PL"/>
        </w:rPr>
      </w:pPr>
      <w:r>
        <w:rPr>
          <w:rFonts w:ascii="Calibri" w:hAnsi="Calibri" w:eastAsia="Times New Roman" w:cs="Bookman Old Style"/>
          <w:sz w:val="24"/>
          <w:szCs w:val="24"/>
          <w:lang w:eastAsia="pl-PL"/>
        </w:rPr>
        <w:t xml:space="preserve">Średn</w:t>
      </w:r>
      <w:r>
        <w:rPr>
          <w:rFonts w:ascii="Calibri" w:hAnsi="Calibri" w:eastAsia="Times New Roman" w:cs="Bookman Old Style"/>
          <w:sz w:val="24"/>
          <w:szCs w:val="24"/>
          <w:lang w:eastAsia="pl-PL"/>
        </w:rPr>
        <w:t xml:space="preserve">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/>
        <w:rPr>
          <w:rFonts w:ascii="Calibri" w:hAnsi="Calibri" w:eastAsia="Times New Roman" w:cs="Bookman Old Style"/>
          <w:sz w:val="24"/>
          <w:szCs w:val="24"/>
          <w:lang w:eastAsia="pl-PL"/>
        </w:rPr>
      </w:pP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  <w:r>
        <w:rPr>
          <w:rFonts w:ascii="Calibri" w:hAnsi="Calibri" w:eastAsia="Times New Roman" w:cs="Bookman Old Style"/>
          <w:sz w:val="24"/>
          <w:szCs w:val="24"/>
          <w:lang w:eastAsia="pl-PL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b/>
          <w:bCs/>
          <w:sz w:val="24"/>
          <w:szCs w:val="24"/>
        </w:rPr>
        <w:t xml:space="preserve">13.</w:t>
      </w:r>
      <w:r>
        <w:rPr>
          <w:rFonts w:ascii="Calibri" w:hAnsi="Calibri" w:eastAsia="MS Gothic" w:cs="MS Gothic"/>
          <w:sz w:val="24"/>
          <w:szCs w:val="24"/>
          <w:lang w:eastAsia="pl-PL"/>
        </w:rPr>
        <w:t xml:space="preserve">☐</w:t>
      </w:r>
      <w:r>
        <w:rPr>
          <w:rFonts w:ascii="Calibri" w:hAnsi="Calibri" w:eastAsia="Calibri" w:cs="Bookman Old Style"/>
          <w:sz w:val="24"/>
          <w:szCs w:val="24"/>
        </w:rPr>
        <w:t xml:space="preserve">wybór oferty </w:t>
      </w:r>
      <w:r>
        <w:rPr>
          <w:rFonts w:ascii="Calibri" w:hAnsi="Calibri" w:eastAsia="Calibri" w:cs="Bookman Old Style"/>
          <w:b/>
          <w:sz w:val="24"/>
          <w:szCs w:val="24"/>
        </w:rPr>
        <w:t xml:space="preserve">nie będzie prowadził do powstania u Zamawiającego obowiązku podatkowego</w:t>
      </w:r>
      <w:r>
        <w:rPr>
          <w:rFonts w:ascii="Calibri" w:hAnsi="Calibri" w:eastAsia="Calibri" w:cs="Bookman Old Style"/>
          <w:sz w:val="24"/>
          <w:szCs w:val="24"/>
        </w:rPr>
        <w:t xml:space="preserve"> zgodnie z przepisami o podatku od towarów i usług;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0" w:firstLine="284" w:left="0"/>
        <w:rPr>
          <w:rFonts w:ascii="Calibri" w:hAnsi="Calibri" w:eastAsia="MS Gothic" w:cs="MS Gothic"/>
          <w:sz w:val="24"/>
          <w:szCs w:val="24"/>
          <w:lang w:eastAsia="pl-PL"/>
        </w:rPr>
      </w:pPr>
      <w:r>
        <w:rPr>
          <w:rFonts w:ascii="Calibri" w:hAnsi="Calibri" w:eastAsia="Calibri" w:cs="Bookman Old Style"/>
          <w:sz w:val="24"/>
          <w:szCs w:val="24"/>
        </w:rPr>
        <w:t xml:space="preserve">lub</w:t>
      </w:r>
      <w:r>
        <w:rPr>
          <w:rFonts w:ascii="Calibri" w:hAnsi="Calibri" w:eastAsia="MS Gothic" w:cs="MS Gothic"/>
          <w:sz w:val="24"/>
          <w:szCs w:val="24"/>
          <w:lang w:eastAsia="pl-PL"/>
        </w:rPr>
      </w:r>
      <w:r>
        <w:rPr>
          <w:rFonts w:ascii="Calibri" w:hAnsi="Calibri" w:eastAsia="MS Gothic" w:cs="MS Gothic"/>
          <w:sz w:val="24"/>
          <w:szCs w:val="24"/>
          <w:lang w:eastAsia="pl-PL"/>
        </w:rPr>
      </w:r>
    </w:p>
    <w:p>
      <w:pPr>
        <w:pStyle w:val="906"/>
        <w:widowControl w:val="true"/>
        <w:pBdr/>
        <w:tabs>
          <w:tab w:val="left" w:leader="none" w:pos="4678"/>
        </w:tabs>
        <w:bidi w:val="false"/>
        <w:spacing w:after="0" w:before="0" w:line="100" w:lineRule="atLeast"/>
        <w:ind w:right="26" w:firstLine="0" w:left="284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MS Gothic" w:cs="MS Gothic"/>
          <w:sz w:val="24"/>
          <w:szCs w:val="24"/>
          <w:lang w:eastAsia="pl-PL"/>
        </w:rPr>
        <w:t xml:space="preserve">☐</w:t>
      </w:r>
      <w:r>
        <w:rPr>
          <w:rFonts w:ascii="Calibri" w:hAnsi="Calibri" w:eastAsia="Calibri" w:cs="Bookman Old Style"/>
          <w:sz w:val="24"/>
          <w:szCs w:val="24"/>
        </w:rPr>
        <w:t xml:space="preserve">wybór oferty </w:t>
      </w:r>
      <w:r>
        <w:rPr>
          <w:rFonts w:ascii="Calibri" w:hAnsi="Calibri" w:eastAsia="Calibri" w:cs="Bookman Old Style"/>
          <w:b/>
          <w:sz w:val="24"/>
          <w:szCs w:val="24"/>
        </w:rPr>
        <w:t xml:space="preserve">będzie prowadził do powstania u Zamawiającego obowiązku podatkowego</w:t>
      </w:r>
      <w:r>
        <w:rPr>
          <w:rFonts w:ascii="Calibri" w:hAnsi="Calibri" w:eastAsia="Calibri" w:cs="Bookman Old Style"/>
          <w:sz w:val="24"/>
          <w:szCs w:val="24"/>
        </w:rPr>
        <w:t xml:space="preserve"> zgodnie z przepisami o podatku od towarów i usług, w związku z powyższym wskazuje: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numPr>
          <w:ilvl w:val="0"/>
          <w:numId w:val="10"/>
        </w:numPr>
        <w:pBdr/>
        <w:tabs>
          <w:tab w:val="left" w:leader="none" w:pos="720"/>
          <w:tab w:val="left" w:leader="none" w:pos="4678"/>
        </w:tabs>
        <w:spacing w:after="0" w:before="0" w:line="100" w:lineRule="atLeast"/>
        <w:ind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________________________________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1044" w:firstLine="0" w:left="709"/>
        <w:rPr>
          <w:rFonts w:ascii="Calibri" w:hAnsi="Calibri" w:eastAsia="Calibri" w:cs="Bookman Old Style"/>
          <w:i w:val="0"/>
          <w:iCs w:val="0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(nazwę (rodzaj) towaru lub usługi, których dostawa lub świadczenie będą prowadziły do powstania obowiązku podatkowego);</w:t>
      </w:r>
      <w:r>
        <w:rPr>
          <w:rFonts w:ascii="Calibri" w:hAnsi="Calibri" w:eastAsia="Calibri" w:cs="Bookman Old Style"/>
          <w:i w:val="0"/>
          <w:iCs w:val="0"/>
          <w:sz w:val="24"/>
          <w:szCs w:val="24"/>
        </w:rPr>
      </w:r>
      <w:r>
        <w:rPr>
          <w:rFonts w:ascii="Calibri" w:hAnsi="Calibri" w:eastAsia="Calibri" w:cs="Bookman Old Style"/>
          <w:i w:val="0"/>
          <w:iCs w:val="0"/>
          <w:sz w:val="24"/>
          <w:szCs w:val="24"/>
        </w:rPr>
      </w:r>
    </w:p>
    <w:p>
      <w:pPr>
        <w:pStyle w:val="906"/>
        <w:widowControl w:val="true"/>
        <w:pBdr/>
        <w:bidi w:val="false"/>
        <w:spacing w:after="0" w:before="0" w:line="100" w:lineRule="atLeast"/>
        <w:ind w:right="0" w:firstLine="0" w:left="-77"/>
        <w:jc w:val="both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i w:val="0"/>
          <w:iCs w:val="0"/>
          <w:sz w:val="24"/>
          <w:szCs w:val="24"/>
        </w:rPr>
        <w:t xml:space="preserve">       </w:t>
      </w:r>
      <w:r>
        <w:rPr>
          <w:rFonts w:ascii="Calibri" w:hAnsi="Calibri" w:eastAsia="Calibri" w:cs="Bookman Old Style"/>
          <w:i w:val="0"/>
          <w:iCs w:val="0"/>
          <w:sz w:val="24"/>
          <w:szCs w:val="24"/>
        </w:rPr>
        <w:t xml:space="preserve">b) </w:t>
      </w:r>
      <w:r>
        <w:rPr>
          <w:rFonts w:ascii="Calibri" w:hAnsi="Calibri" w:eastAsia="Calibri" w:cs="Bookman Old Style"/>
          <w:i/>
          <w:sz w:val="24"/>
          <w:szCs w:val="24"/>
        </w:rPr>
        <w:t xml:space="preserve">___________________________ </w:t>
      </w:r>
      <w:r>
        <w:rPr>
          <w:rFonts w:ascii="Calibri" w:hAnsi="Calibri" w:eastAsia="Calibri" w:cs="Bookman Old Style"/>
          <w:sz w:val="24"/>
          <w:szCs w:val="24"/>
        </w:rPr>
        <w:t xml:space="preserve">zł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widowControl w:val="true"/>
        <w:pBdr/>
        <w:tabs>
          <w:tab w:val="left" w:leader="none" w:pos="4678"/>
        </w:tabs>
        <w:bidi w:val="false"/>
        <w:spacing w:after="0" w:before="0" w:line="100" w:lineRule="atLeast"/>
        <w:ind w:right="0" w:firstLine="0" w:left="709"/>
        <w:jc w:val="both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(wartość towaru lub usługi objętej obowiązkiem podatkowym Zamawiającego, bez kwoty podatku);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widowControl w:val="true"/>
        <w:pBdr/>
        <w:tabs>
          <w:tab w:val="left" w:leader="none" w:pos="4678"/>
        </w:tabs>
        <w:bidi w:val="false"/>
        <w:spacing w:after="0" w:before="0" w:line="100" w:lineRule="atLeast"/>
        <w:ind w:right="1051" w:hanging="385" w:left="709"/>
        <w:jc w:val="both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c) ___% 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widowControl w:val="true"/>
        <w:pBdr/>
        <w:tabs>
          <w:tab w:val="left" w:leader="none" w:pos="4678"/>
        </w:tabs>
        <w:bidi w:val="false"/>
        <w:spacing w:after="0" w:before="0" w:line="100" w:lineRule="atLeast"/>
        <w:ind w:right="0" w:firstLine="0" w:left="709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(stawkę podatku od towarów i usług , która zgodnie z wiedzą Wykonawcy, będzie miała zastosowanie).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keepNext w:val="true"/>
        <w:keepLines w:val="true"/>
        <w:widowControl w:val="true"/>
        <w:pBdr/>
        <w:tabs>
          <w:tab w:val="left" w:leader="none" w:pos="4678"/>
        </w:tabs>
        <w:bidi w:val="false"/>
        <w:spacing w:after="0" w:before="0" w:line="100" w:lineRule="atLeast"/>
        <w:ind w:right="13" w:firstLine="0" w:left="0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Times New Roman" w:cs="Bookman Old Style"/>
          <w:b/>
          <w:bCs/>
          <w:sz w:val="24"/>
          <w:szCs w:val="24"/>
        </w:rPr>
        <w:t xml:space="preserve">14. </w:t>
      </w:r>
      <w:r>
        <w:rPr>
          <w:rFonts w:ascii="Calibri" w:hAnsi="Calibri" w:eastAsia="Times New Roman" w:cs="Bookman Old Style"/>
          <w:sz w:val="24"/>
          <w:szCs w:val="24"/>
        </w:rPr>
        <w:t xml:space="preserve">Wycena przedmiotu umowy uwzględnia wszystkie uwarunkowania oraz czynniki związane z realizacją zamówienia i obejmuje cały zakres rzeczowy zamówienia – jest kompletna.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keepNext w:val="true"/>
        <w:keepLines w:val="true"/>
        <w:numPr>
          <w:ilvl w:val="0"/>
          <w:numId w:val="9"/>
        </w:numPr>
        <w:pBdr/>
        <w:tabs>
          <w:tab w:val="left" w:leader="none" w:pos="0"/>
          <w:tab w:val="left" w:leader="none" w:pos="4678"/>
        </w:tabs>
        <w:spacing w:after="0" w:before="0" w:line="100" w:lineRule="atLeast"/>
        <w:ind w:right="0" w:hanging="720" w:left="709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Times New Roman" w:cs="Bookman Old Style"/>
          <w:sz w:val="24"/>
          <w:szCs w:val="24"/>
        </w:rPr>
        <w:t xml:space="preserve">Oświadczam/my, że: 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1030"/>
        <w:widowControl w:val="true"/>
        <w:numPr>
          <w:ilvl w:val="0"/>
          <w:numId w:val="2"/>
        </w:numPr>
        <w:pBdr/>
        <w:tabs>
          <w:tab w:val="left" w:leader="none" w:pos="0"/>
        </w:tabs>
        <w:bidi w:val="false"/>
        <w:spacing w:after="0" w:before="0" w:line="100" w:lineRule="atLeast"/>
        <w:ind w:right="0" w:firstLine="0" w:left="295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uzyskaliśmy </w:t>
      </w:r>
      <w:r>
        <w:rPr>
          <w:rFonts w:ascii="Calibri" w:hAnsi="Calibri" w:eastAsia="Calibri" w:cs="Bookman Old Style"/>
          <w:sz w:val="24"/>
          <w:szCs w:val="24"/>
        </w:rPr>
        <w:t xml:space="preserve">zgodę wszystkich osób, których dane są zawarte w ofercie oraz uzyskamy zgodę wszystkich osób wskazanych w uzupełnieniach i wyjaśnieniach do oferty, na przetwarzanie danych osobowych w związku z prowadzonym postępowaniem o udzielenie zamówienia publicznego;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1030"/>
        <w:widowControl w:val="true"/>
        <w:numPr>
          <w:ilvl w:val="0"/>
          <w:numId w:val="2"/>
        </w:numPr>
        <w:pBdr/>
        <w:tabs>
          <w:tab w:val="left" w:leader="none" w:pos="0"/>
        </w:tabs>
        <w:bidi w:val="false"/>
        <w:spacing w:after="0" w:before="0" w:line="100" w:lineRule="atLeast"/>
        <w:ind w:right="0" w:firstLine="0" w:left="295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poinformowaliśmy wszystkie osoby, których dane są zawarte w ofercie oraz poinformujemy wszystkie osoby wskazane w uzupełnieniach i wyjaśnieniach do oferty, że dane zostaną udostępnione Zamawiającemu;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1030"/>
        <w:widowControl w:val="true"/>
        <w:numPr>
          <w:ilvl w:val="0"/>
          <w:numId w:val="2"/>
        </w:numPr>
        <w:pBdr/>
        <w:tabs>
          <w:tab w:val="left" w:leader="none" w:pos="0"/>
        </w:tabs>
        <w:bidi w:val="false"/>
        <w:spacing w:after="0" w:before="0" w:line="100" w:lineRule="atLeast"/>
        <w:ind w:right="26" w:firstLine="0" w:left="295"/>
        <w:jc w:val="left"/>
        <w:rPr>
          <w:rFonts w:ascii="Calibri" w:hAnsi="Calibri" w:eastAsia="Times New Roman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poinformowaliśmy wszystkie osoby, których dane są zawarte w ofercie oraz poinformujemy wszystkie osoby wskazane w uzupełnieniach i wyjaśni</w:t>
      </w:r>
      <w:r>
        <w:rPr>
          <w:rFonts w:ascii="Calibri" w:hAnsi="Calibri" w:eastAsia="Calibri" w:cs="Bookman Old Style"/>
          <w:sz w:val="24"/>
          <w:szCs w:val="24"/>
        </w:rPr>
        <w:t xml:space="preserve">eniach do oferty, że zgodnie z art. 74 ust. 1 ustawy z dnia 11 września 2019 r. Prawo zamówień publicznych protokół wraz  z załącznikami jest jawny oraz, iż załącznikiem do protokołu są m.in. oferty i inne dokumenty  i informacje składane przez Wykonawców;</w:t>
      </w:r>
      <w:r>
        <w:rPr>
          <w:rFonts w:ascii="Calibri" w:hAnsi="Calibri" w:eastAsia="Times New Roman" w:cs="Bookman Old Style"/>
          <w:sz w:val="24"/>
          <w:szCs w:val="24"/>
        </w:rPr>
      </w:r>
      <w:r>
        <w:rPr>
          <w:rFonts w:ascii="Calibri" w:hAnsi="Calibri" w:eastAsia="Times New Roman" w:cs="Bookman Old Style"/>
          <w:sz w:val="24"/>
          <w:szCs w:val="24"/>
        </w:rPr>
      </w:r>
    </w:p>
    <w:p>
      <w:pPr>
        <w:pStyle w:val="906"/>
        <w:keepNext w:val="true"/>
        <w:keepLines w:val="true"/>
        <w:numPr>
          <w:ilvl w:val="0"/>
          <w:numId w:val="9"/>
        </w:numPr>
        <w:pBdr/>
        <w:tabs>
          <w:tab w:val="left" w:leader="none" w:pos="0"/>
          <w:tab w:val="left" w:leader="none" w:pos="4678"/>
        </w:tabs>
        <w:spacing w:after="0" w:before="0" w:line="100" w:lineRule="atLeast"/>
        <w:ind w:right="0" w:hanging="426" w:left="426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Times New Roman" w:cs="Bookman Old Style"/>
          <w:sz w:val="24"/>
          <w:szCs w:val="24"/>
        </w:rPr>
        <w:t xml:space="preserve">Wykonawca oświadcza, że: 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keepNext w:val="true"/>
        <w:keepLines w:val="true"/>
        <w:numPr>
          <w:ilvl w:val="1"/>
          <w:numId w:val="9"/>
        </w:numPr>
        <w:pBdr/>
        <w:tabs>
          <w:tab w:val="left" w:leader="none" w:pos="0"/>
          <w:tab w:val="left" w:leader="none" w:pos="4678"/>
        </w:tabs>
        <w:spacing w:after="0" w:before="0" w:line="100" w:lineRule="atLeast"/>
        <w:ind w:right="0" w:hanging="283" w:left="709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przetwarza dane osobowe zawarte w ofercie oraz wskazane </w:t>
        <w:br w:type="textWrapping" w:clear="all"/>
        <w:t xml:space="preserve">w uzupełnieniach i wyjaśnieniach do oferty, zgodnie z art. 6 i 9 RODO,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keepNext w:val="true"/>
        <w:keepLines w:val="true"/>
        <w:widowControl w:val="true"/>
        <w:numPr>
          <w:ilvl w:val="1"/>
          <w:numId w:val="9"/>
        </w:numPr>
        <w:pBdr/>
        <w:tabs>
          <w:tab w:val="left" w:leader="none" w:pos="0"/>
          <w:tab w:val="left" w:leader="none" w:pos="4678"/>
        </w:tabs>
        <w:bidi w:val="false"/>
        <w:spacing w:after="0" w:before="0" w:line="100" w:lineRule="atLeast"/>
        <w:ind w:right="26" w:hanging="283" w:left="709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wypełnił obowiązki informacyjne przewidziane w art. 13 lub art. 14 RODO wobec osób fizycznych, od których dane osobowe bezpośrednio lub pośrednio pozyskano w celu ubiegania się o udzielenie zamówienia publicznego w niniejszym postępowaniu,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keepNext w:val="true"/>
        <w:keepLines w:val="true"/>
        <w:numPr>
          <w:ilvl w:val="1"/>
          <w:numId w:val="9"/>
        </w:numPr>
        <w:pBdr/>
        <w:tabs>
          <w:tab w:val="left" w:leader="none" w:pos="0"/>
          <w:tab w:val="left" w:leader="none" w:pos="4678"/>
        </w:tabs>
        <w:spacing w:after="0" w:before="0" w:line="100" w:lineRule="atLeast"/>
        <w:ind w:right="761" w:hanging="283" w:left="709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poinformowano osoby, których dane dotyczą o przekazaniu ich danych Zamawiającemu, o celu przekazania oraz o innych informacjach dotyczących Zamawiającego wynikających z art. 14 RODO.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keepNext w:val="true"/>
        <w:keepLines w:val="true"/>
        <w:widowControl w:val="true"/>
        <w:numPr>
          <w:ilvl w:val="0"/>
          <w:numId w:val="9"/>
        </w:numPr>
        <w:pBdr/>
        <w:tabs>
          <w:tab w:val="left" w:leader="none" w:pos="0"/>
          <w:tab w:val="left" w:leader="none" w:pos="4678"/>
        </w:tabs>
        <w:bidi w:val="false"/>
        <w:spacing w:after="0" w:before="0" w:line="100" w:lineRule="atLeast"/>
        <w:ind w:right="26" w:hanging="425" w:left="567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Wykonawca oświadcza, że spełnia wymagania określone w art. 28, 29, 30, 32, 33 Rozporz</w:t>
      </w:r>
      <w:r>
        <w:rPr>
          <w:rFonts w:ascii="Calibri" w:hAnsi="Calibri" w:eastAsia="Calibri" w:cs="Bookman Old Style"/>
          <w:sz w:val="24"/>
          <w:szCs w:val="24"/>
        </w:rPr>
        <w:t xml:space="preserve">ądzenia Parlamentu Europejskiego i Rady (UE) 2016/679 z dnia 27 kwietnia 2016 r.w sprawie ochrony osób fizycznych w związku z przetwarzaniem danych osobowych i w sprawie swobodnego przepływu takich danych oraz uchylenia dyrektywy 95/46/WE, w szczególności: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widowControl w:val="true"/>
        <w:numPr>
          <w:ilvl w:val="1"/>
          <w:numId w:val="4"/>
        </w:numPr>
        <w:pBdr/>
        <w:tabs>
          <w:tab w:val="left" w:leader="none" w:pos="0"/>
          <w:tab w:val="left" w:leader="none" w:pos="851"/>
          <w:tab w:val="left" w:leader="none" w:pos="4678"/>
        </w:tabs>
        <w:bidi w:val="false"/>
        <w:spacing w:after="0" w:before="0" w:line="100" w:lineRule="atLeast"/>
        <w:ind w:right="0" w:hanging="425" w:left="851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zapewnia, że stosuje środki techniczne i organizacyjne zapewniające bezpieczeństwo przekazanych danych osobowych,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numPr>
          <w:ilvl w:val="1"/>
          <w:numId w:val="4"/>
        </w:numPr>
        <w:pBdr/>
        <w:tabs>
          <w:tab w:val="left" w:leader="none" w:pos="0"/>
          <w:tab w:val="left" w:leader="none" w:pos="851"/>
          <w:tab w:val="left" w:leader="none" w:pos="4678"/>
        </w:tabs>
        <w:spacing w:after="0" w:before="0" w:line="100" w:lineRule="atLeast"/>
        <w:ind w:right="0" w:hanging="425" w:left="851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zapewnia, że dostęp do powierzonych danych osobowych mają jedynie osoby upoważnione, którym Wykonawca polecił przetwarzanie danych osobowych,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widowControl w:val="true"/>
        <w:numPr>
          <w:ilvl w:val="1"/>
          <w:numId w:val="4"/>
        </w:numPr>
        <w:pBdr/>
        <w:tabs>
          <w:tab w:val="left" w:leader="none" w:pos="0"/>
          <w:tab w:val="left" w:leader="none" w:pos="851"/>
          <w:tab w:val="left" w:leader="none" w:pos="4678"/>
        </w:tabs>
        <w:bidi w:val="false"/>
        <w:spacing w:after="0" w:before="0" w:line="100" w:lineRule="atLeast"/>
        <w:ind w:right="13" w:hanging="425" w:left="851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zapewnia, że dostęp do pomieszczeń, w których przetwarzane są powierzone dane, mają jedynie osoby do tego upoważnione oraz, że dostęp do tych pomieszczeń jest nadzorowany,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widowControl w:val="true"/>
        <w:numPr>
          <w:ilvl w:val="1"/>
          <w:numId w:val="4"/>
        </w:numPr>
        <w:pBdr/>
        <w:tabs>
          <w:tab w:val="left" w:leader="none" w:pos="0"/>
          <w:tab w:val="left" w:leader="none" w:pos="851"/>
          <w:tab w:val="left" w:leader="none" w:pos="4678"/>
        </w:tabs>
        <w:bidi w:val="false"/>
        <w:spacing w:after="0" w:before="0" w:line="100" w:lineRule="atLeast"/>
        <w:ind w:right="0" w:hanging="425" w:left="851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zapewnia, że systemy, aplikacje i sprzęt informatyczny wykorzystywany do przetwarzania powierzonych danych są zabezpieczone przed nieautoryzowanym ujawnieniem lub utratą powierzonych danych,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widowControl w:val="true"/>
        <w:numPr>
          <w:ilvl w:val="1"/>
          <w:numId w:val="4"/>
        </w:numPr>
        <w:pBdr/>
        <w:tabs>
          <w:tab w:val="left" w:leader="none" w:pos="0"/>
          <w:tab w:val="left" w:leader="none" w:pos="851"/>
          <w:tab w:val="left" w:leader="none" w:pos="4678"/>
        </w:tabs>
        <w:bidi w:val="false"/>
        <w:spacing w:after="0" w:before="0" w:line="100" w:lineRule="atLeast"/>
        <w:ind w:right="0" w:hanging="425" w:left="851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zapewnia, że połączenie zdalnego dostępu do systemu informatycznego zabezpieczone jest szyfrowanym kanałem, 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widowControl w:val="true"/>
        <w:numPr>
          <w:ilvl w:val="1"/>
          <w:numId w:val="4"/>
        </w:numPr>
        <w:pBdr/>
        <w:tabs>
          <w:tab w:val="left" w:leader="none" w:pos="0"/>
          <w:tab w:val="left" w:leader="none" w:pos="851"/>
          <w:tab w:val="left" w:leader="none" w:pos="4678"/>
        </w:tabs>
        <w:bidi w:val="false"/>
        <w:spacing w:after="0" w:before="0" w:line="100" w:lineRule="atLeast"/>
        <w:ind w:right="26" w:hanging="425" w:left="851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zapewnia, że będzie współpracować z administratorem w celu realizacji praw osób, których dotyczą powierzone dane osobowe, wskazanych w Rozdziale III przytoczonego Rozporządzenia, 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numPr>
          <w:ilvl w:val="1"/>
          <w:numId w:val="4"/>
        </w:numPr>
        <w:pBdr/>
        <w:tabs>
          <w:tab w:val="left" w:leader="none" w:pos="0"/>
          <w:tab w:val="left" w:leader="none" w:pos="851"/>
          <w:tab w:val="left" w:leader="none" w:pos="4678"/>
        </w:tabs>
        <w:spacing w:after="0" w:before="0" w:line="100" w:lineRule="atLeast"/>
        <w:ind w:right="1186" w:hanging="425" w:left="851"/>
        <w:jc w:val="left"/>
        <w:rPr>
          <w:rFonts w:ascii="Calibri" w:hAnsi="Calibri" w:eastAsia="Times New Roman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zapewnia, że będzie niezwłocznie informować administr</w:t>
      </w:r>
      <w:r>
        <w:rPr>
          <w:rFonts w:ascii="Calibri" w:hAnsi="Calibri" w:eastAsia="Calibri" w:cs="Bookman Old Style"/>
          <w:sz w:val="24"/>
          <w:szCs w:val="24"/>
        </w:rPr>
        <w:t xml:space="preserve">atora o naruszeniach ochrony danych osobowych, a także współpracować z administratorem w zakresie niezbędnym do wypełnienia obowiązków związanych z naruszeniem ochrony danych osobowych ciążących na administratorze na podstawie przytoczonego Rozporządzenia.</w:t>
      </w:r>
      <w:r>
        <w:rPr>
          <w:rFonts w:ascii="Calibri" w:hAnsi="Calibri" w:eastAsia="Times New Roman" w:cs="Bookman Old Style"/>
          <w:sz w:val="24"/>
          <w:szCs w:val="24"/>
        </w:rPr>
      </w:r>
      <w:r>
        <w:rPr>
          <w:rFonts w:ascii="Calibri" w:hAnsi="Calibri" w:eastAsia="Times New Roman" w:cs="Bookman Old Style"/>
          <w:sz w:val="24"/>
          <w:szCs w:val="24"/>
        </w:rPr>
      </w:r>
    </w:p>
    <w:p>
      <w:pPr>
        <w:pStyle w:val="906"/>
        <w:keepNext w:val="true"/>
        <w:keepLines w:val="true"/>
        <w:numPr>
          <w:ilvl w:val="0"/>
          <w:numId w:val="9"/>
        </w:numPr>
        <w:pBdr/>
        <w:tabs>
          <w:tab w:val="left" w:leader="none" w:pos="0"/>
          <w:tab w:val="left" w:leader="none" w:pos="4678"/>
        </w:tabs>
        <w:spacing w:after="0" w:before="0" w:line="100" w:lineRule="atLeast"/>
        <w:ind w:right="0" w:hanging="567" w:left="851"/>
        <w:jc w:val="left"/>
        <w:rPr>
          <w:rFonts w:ascii="Calibri" w:hAnsi="Calibri" w:eastAsia="Times New Roman" w:cs="Bookman Old Style"/>
          <w:sz w:val="24"/>
          <w:szCs w:val="24"/>
        </w:rPr>
      </w:pPr>
      <w:r>
        <w:rPr>
          <w:rFonts w:ascii="Calibri" w:hAnsi="Calibri" w:eastAsia="Times New Roman" w:cs="Bookman Old Style"/>
          <w:sz w:val="24"/>
          <w:szCs w:val="24"/>
        </w:rPr>
        <w:t xml:space="preserve">Wykonawca oświadcza, że prowadzi dokumentację potwierdzającą wykonywanie powyższych czynności oraz, że na żądanie administratora udostępni wskazaną dokumentację.</w:t>
      </w:r>
      <w:r>
        <w:rPr>
          <w:rFonts w:ascii="Calibri" w:hAnsi="Calibri" w:eastAsia="Times New Roman" w:cs="Bookman Old Style"/>
          <w:sz w:val="24"/>
          <w:szCs w:val="24"/>
        </w:rPr>
      </w:r>
      <w:r>
        <w:rPr>
          <w:rFonts w:ascii="Calibri" w:hAnsi="Calibri" w:eastAsia="Times New Roman" w:cs="Bookman Old Style"/>
          <w:sz w:val="24"/>
          <w:szCs w:val="24"/>
        </w:rPr>
      </w:r>
    </w:p>
    <w:p>
      <w:pPr>
        <w:pStyle w:val="906"/>
        <w:keepNext w:val="true"/>
        <w:keepLines w:val="true"/>
        <w:numPr>
          <w:ilvl w:val="0"/>
          <w:numId w:val="9"/>
        </w:numPr>
        <w:pBdr/>
        <w:tabs>
          <w:tab w:val="left" w:leader="none" w:pos="0"/>
          <w:tab w:val="left" w:leader="none" w:pos="4678"/>
        </w:tabs>
        <w:spacing w:after="0" w:before="0" w:line="100" w:lineRule="atLeast"/>
        <w:ind w:right="0" w:hanging="567" w:left="851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Times New Roman" w:cs="Bookman Old Style"/>
          <w:sz w:val="24"/>
          <w:szCs w:val="24"/>
        </w:rPr>
        <w:t xml:space="preserve">Załącznikami do niniejszej oferty są: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numPr>
          <w:ilvl w:val="0"/>
          <w:numId w:val="5"/>
        </w:numPr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…………………………………………</w:t>
      </w:r>
      <w:r>
        <w:rPr>
          <w:rFonts w:ascii="Calibri" w:hAnsi="Calibri" w:eastAsia="Calibri" w:cs="Bookman Old Style"/>
          <w:sz w:val="24"/>
          <w:szCs w:val="24"/>
        </w:rPr>
        <w:t xml:space="preserve">..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numPr>
          <w:ilvl w:val="0"/>
          <w:numId w:val="5"/>
        </w:numPr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…………………………………………</w:t>
      </w:r>
      <w:r>
        <w:rPr>
          <w:rFonts w:ascii="Calibri" w:hAnsi="Calibri" w:eastAsia="Calibri" w:cs="Bookman Old Style"/>
          <w:sz w:val="24"/>
          <w:szCs w:val="24"/>
        </w:rPr>
        <w:t xml:space="preserve">.. 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numPr>
          <w:ilvl w:val="0"/>
          <w:numId w:val="5"/>
        </w:numPr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………………………………………</w:t>
      </w:r>
      <w:r>
        <w:rPr>
          <w:rFonts w:ascii="Calibri" w:hAnsi="Calibri" w:eastAsia="Calibri" w:cs="Bookman Old Style"/>
          <w:sz w:val="24"/>
          <w:szCs w:val="24"/>
        </w:rPr>
        <w:t xml:space="preserve">..…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numPr>
          <w:ilvl w:val="0"/>
          <w:numId w:val="5"/>
        </w:numPr>
        <w:pBdr/>
        <w:tabs>
          <w:tab w:val="left" w:leader="none" w:pos="0"/>
          <w:tab w:val="left" w:leader="none" w:pos="4678"/>
        </w:tabs>
        <w:spacing w:after="0" w:before="0" w:line="100" w:lineRule="atLeast"/>
        <w:ind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…</w:t>
      </w:r>
      <w:r>
        <w:rPr>
          <w:rFonts w:ascii="Calibri" w:hAnsi="Calibri" w:eastAsia="Calibri" w:cs="Bookman Old Style"/>
          <w:sz w:val="24"/>
          <w:szCs w:val="24"/>
        </w:rPr>
        <w:t xml:space="preserve">...........................................................…</w:t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pBdr/>
        <w:tabs>
          <w:tab w:val="left" w:leader="none" w:pos="4678"/>
        </w:tabs>
        <w:spacing w:after="0" w:before="0" w:line="100" w:lineRule="atLeast"/>
        <w:ind w:right="0" w:firstLine="0" w:left="720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widowControl w:val="true"/>
        <w:numPr>
          <w:ilvl w:val="0"/>
          <w:numId w:val="0"/>
        </w:numPr>
        <w:pBdr/>
        <w:tabs>
          <w:tab w:val="left" w:leader="none" w:pos="4678"/>
        </w:tabs>
        <w:bidi w:val="false"/>
        <w:spacing w:after="0" w:before="0" w:line="100" w:lineRule="atLeast"/>
        <w:ind w:right="0" w:firstLine="0" w:left="0"/>
        <w:jc w:val="left"/>
        <w:rPr>
          <w:rFonts w:ascii="Calibri" w:hAnsi="Calibri" w:eastAsia="Calibri" w:cs="Bookman Old Style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  <w:r>
        <w:rPr>
          <w:rFonts w:ascii="Calibri" w:hAnsi="Calibri" w:eastAsia="Calibri" w:cs="Bookman Old Style"/>
          <w:sz w:val="24"/>
          <w:szCs w:val="24"/>
        </w:rPr>
      </w:r>
    </w:p>
    <w:p>
      <w:pPr>
        <w:pStyle w:val="906"/>
        <w:widowControl w:val="true"/>
        <w:numPr>
          <w:ilvl w:val="0"/>
          <w:numId w:val="0"/>
        </w:numPr>
        <w:pBdr/>
        <w:tabs>
          <w:tab w:val="left" w:leader="none" w:pos="4678"/>
        </w:tabs>
        <w:bidi w:val="false"/>
        <w:spacing w:after="0" w:before="0" w:line="100" w:lineRule="atLeast"/>
        <w:ind w:right="0" w:firstLine="0" w:left="0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 w:eastAsia="Calibri" w:cs="Bookman Old Style"/>
          <w:sz w:val="24"/>
          <w:szCs w:val="24"/>
        </w:rPr>
        <w:t xml:space="preserve">Data: ………………………………….</w:t>
      </w:r>
      <w:r>
        <w:rPr>
          <w:rFonts w:ascii="Calibri" w:hAnsi="Calibri"/>
          <w:sz w:val="24"/>
          <w:szCs w:val="24"/>
        </w:rPr>
      </w:r>
      <w:r>
        <w:rPr>
          <w:rFonts w:ascii="Calibri" w:hAnsi="Calibri"/>
          <w:sz w:val="24"/>
          <w:szCs w:val="24"/>
        </w:rPr>
      </w:r>
    </w:p>
    <w:sectPr>
      <w:footnotePr/>
      <w:endnotePr>
        <w:numFmt w:val="decimal"/>
      </w:endnotePr>
      <w:type w:val="nextPage"/>
      <w:pgSz w:h="16820" w:orient="portrait" w:w="11906"/>
      <w:pgMar w:top="1135" w:right="985" w:bottom="980" w:left="1258" w:header="709" w:footer="709" w:gutter="0"/>
      <w:pgNumType w:fmt="none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OpenSymbol">
    <w:panose1 w:val="05010000000000000000"/>
  </w:font>
  <w:font w:name="Courier New">
    <w:panose1 w:val="02070309020205020404"/>
  </w:font>
  <w:font w:name="Microsoft YaHei">
    <w:panose1 w:val="020B0503020204020204"/>
  </w:font>
  <w:font w:name="Times New Roman">
    <w:panose1 w:val="02020603050405020304"/>
  </w:font>
  <w:font w:name="Segoe UI Symbol">
    <w:panose1 w:val="020B0502040204020203"/>
  </w:font>
  <w:font w:name="MS Gothic">
    <w:panose1 w:val="020B0609070205080204"/>
  </w:font>
  <w:font w:name="Bookman Old Style">
    <w:panose1 w:val="02060603050605020204"/>
  </w:font>
  <w:font w:name="Calibri Light">
    <w:panose1 w:val="020F0302020204030204"/>
  </w:font>
  <w:font w:name="SimSun">
    <w:panose1 w:val="02010600030101010101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lvl w:ilvl="0">
      <w:isLgl w:val="false"/>
      <w:lvlJc w:val="left"/>
      <w:lvlText w:val=""/>
      <w:numFmt w:val="decimal"/>
      <w:pPr>
        <w:pBdr/>
        <w:tabs>
          <w:tab w:val="num" w:leader="none" w:pos="432"/>
        </w:tabs>
        <w:spacing/>
        <w:ind w:hanging="432" w:left="432"/>
      </w:pPr>
      <w:rPr/>
      <w:start w:val="1"/>
      <w:suff w:val="nothing"/>
    </w:lvl>
    <w:lvl w:ilvl="1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576" w:left="576"/>
      </w:pPr>
      <w:pStyle w:val="907"/>
      <w:rPr/>
      <w:start w:val="1"/>
      <w:suff w:val="nothing"/>
    </w:lvl>
    <w:lvl w:ilvl="2">
      <w:isLgl w:val="false"/>
      <w:lvlJc w:val="left"/>
      <w:lvlText w:val="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 w:val=""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 w:val=""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 w:val=""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 w:val=""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 w:val="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 w:val=""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nothing"/>
    </w:lvl>
  </w:abstractNum>
  <w:abstractNum w:abstractNumId="1">
    <w:nsid w:val="00000002"/>
    <w:lvl w:ilvl="0">
      <w:isLgl w:val="false"/>
      <w:lvlJc w:val="left"/>
      <w:lvlText w:val="%1)"/>
      <w:numFmt w:val="lowerLetter"/>
      <w:pPr>
        <w:pBdr/>
        <w:tabs>
          <w:tab w:val="num" w:leader="none" w:pos="0"/>
        </w:tabs>
        <w:spacing/>
        <w:ind w:hanging="360" w:left="720"/>
      </w:pPr>
      <w:rPr>
        <w:rFonts w:eastAsia="Calibri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ascii="Wingdings" w:hAnsi="Wingdings" w:cs="Wingdings"/>
      </w:rPr>
      <w:start w:val="1"/>
      <w:suff w:val="tab"/>
    </w:lvl>
  </w:abstractNum>
  <w:abstractNum w:abstractNumId="2">
    <w:nsid w:val="00000003"/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>
        <w:rFonts w:ascii="Bookman Old Style" w:hAnsi="Bookman Old Style" w:eastAsia="Times New Roman" w:cs="Bookman Old Style"/>
        <w:b/>
        <w:bCs/>
        <w:lang w:eastAsia="ar-SA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2.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2.%3.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2.%3.%4.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2.%3.%4.%5.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2.%3.%4.%5.%6.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2.%3.%4.%5.%6.%7.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2.%3.%4.%5.%6.%7.%8.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3">
    <w:nsid w:val="00000004"/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num" w:leader="none" w:pos="0"/>
        </w:tabs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4">
    <w:nsid w:val="00000005"/>
    <w:lvl w:ilvl="0">
      <w:isLgl w:val="false"/>
      <w:lvlJc w:val="left"/>
      <w:lvlText w:val="%1)"/>
      <w:numFmt w:val="decimal"/>
      <w:pPr>
        <w:pBdr/>
        <w:tabs>
          <w:tab w:val="num" w:leader="none" w:pos="0"/>
        </w:tabs>
        <w:spacing/>
        <w:ind w:hanging="360" w:left="720"/>
      </w:pPr>
      <w:rPr>
        <w:rFonts w:cs="Times New Roman"/>
        <w:sz w:val="24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2.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2.%3.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2.%3.%4.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2.%3.%4.%5.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2.%3.%4.%5.%6.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2.%3.%4.%5.%6.%7.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2.%3.%4.%5.%6.%7.%8.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5">
    <w:nsid w:val="00000006"/>
    <w:lvl w:ilvl="0">
      <w:isLgl w:val="false"/>
      <w:lvlJc w:val="left"/>
      <w:lvlText w:val="%1)"/>
      <w:numFmt w:val="lowerLetter"/>
      <w:pPr>
        <w:pBdr/>
        <w:tabs>
          <w:tab w:val="num" w:leader="none" w:pos="0"/>
        </w:tabs>
        <w:spacing/>
        <w:ind w:hanging="360" w:left="1146"/>
      </w:pPr>
      <w:rPr>
        <w:rFonts w:ascii="Times New Roman" w:hAnsi="Times New Roman" w:eastAsia="Times New Roman" w:cs="Times New Roman"/>
        <w:b/>
        <w:sz w:val="18"/>
        <w:szCs w:val="18"/>
        <w:lang w:eastAsia="pl-P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866"/>
      </w:pPr>
      <w:rPr/>
      <w:start w:val="1"/>
      <w:suff w:val="tab"/>
    </w:lvl>
    <w:lvl w:ilvl="2">
      <w:isLgl w:val="false"/>
      <w:lvlJc w:val="right"/>
      <w:lvlText w:val="%2.%3."/>
      <w:numFmt w:val="lowerRoman"/>
      <w:pPr>
        <w:pBdr/>
        <w:tabs>
          <w:tab w:val="num" w:leader="none" w:pos="0"/>
        </w:tabs>
        <w:spacing/>
        <w:ind w:hanging="180" w:left="2586"/>
      </w:pPr>
      <w:rPr/>
      <w:start w:val="1"/>
      <w:suff w:val="tab"/>
    </w:lvl>
    <w:lvl w:ilvl="3">
      <w:isLgl w:val="false"/>
      <w:lvlJc w:val="left"/>
      <w:lvlText w:val="%2.%3.%4."/>
      <w:numFmt w:val="decimal"/>
      <w:pPr>
        <w:pBdr/>
        <w:tabs>
          <w:tab w:val="num" w:leader="none" w:pos="0"/>
        </w:tabs>
        <w:spacing/>
        <w:ind w:hanging="360" w:left="3306"/>
      </w:pPr>
      <w:rPr/>
      <w:start w:val="1"/>
      <w:suff w:val="tab"/>
    </w:lvl>
    <w:lvl w:ilvl="4">
      <w:isLgl w:val="false"/>
      <w:lvlJc w:val="left"/>
      <w:lvlText w:val="%2.%3.%4.%5."/>
      <w:numFmt w:val="lowerLetter"/>
      <w:pPr>
        <w:pBdr/>
        <w:tabs>
          <w:tab w:val="num" w:leader="none" w:pos="0"/>
        </w:tabs>
        <w:spacing/>
        <w:ind w:hanging="360" w:left="4026"/>
      </w:pPr>
      <w:rPr/>
      <w:start w:val="1"/>
      <w:suff w:val="tab"/>
    </w:lvl>
    <w:lvl w:ilvl="5">
      <w:isLgl w:val="false"/>
      <w:lvlJc w:val="right"/>
      <w:lvlText w:val="%2.%3.%4.%5.%6."/>
      <w:numFmt w:val="lowerRoman"/>
      <w:pPr>
        <w:pBdr/>
        <w:tabs>
          <w:tab w:val="num" w:leader="none" w:pos="0"/>
        </w:tabs>
        <w:spacing/>
        <w:ind w:hanging="180" w:left="4746"/>
      </w:pPr>
      <w:rPr/>
      <w:start w:val="1"/>
      <w:suff w:val="tab"/>
    </w:lvl>
    <w:lvl w:ilvl="6">
      <w:isLgl w:val="false"/>
      <w:lvlJc w:val="left"/>
      <w:lvlText w:val="%2.%3.%4.%5.%6.%7."/>
      <w:numFmt w:val="decimal"/>
      <w:pPr>
        <w:pBdr/>
        <w:tabs>
          <w:tab w:val="num" w:leader="none" w:pos="0"/>
        </w:tabs>
        <w:spacing/>
        <w:ind w:hanging="360" w:left="5466"/>
      </w:pPr>
      <w:rPr/>
      <w:start w:val="1"/>
      <w:suff w:val="tab"/>
    </w:lvl>
    <w:lvl w:ilvl="7">
      <w:isLgl w:val="false"/>
      <w:lvlJc w:val="left"/>
      <w:lvlText w:val="%2.%3.%4.%5.%6.%7.%8."/>
      <w:numFmt w:val="lowerLetter"/>
      <w:pPr>
        <w:pBdr/>
        <w:tabs>
          <w:tab w:val="num" w:leader="none" w:pos="0"/>
        </w:tabs>
        <w:spacing/>
        <w:ind w:hanging="360" w:left="6186"/>
      </w:pPr>
      <w:rPr/>
      <w:start w:val="1"/>
      <w:suff w:val="tab"/>
    </w:lvl>
    <w:lvl w:ilvl="8">
      <w:isLgl w:val="false"/>
      <w:lvlJc w:val="right"/>
      <w:lvlText w:val="%2.%3.%4.%5.%6.%7.%8.%9."/>
      <w:numFmt w:val="lowerRoman"/>
      <w:pPr>
        <w:pBdr/>
        <w:tabs>
          <w:tab w:val="num" w:leader="none" w:pos="0"/>
        </w:tabs>
        <w:spacing/>
        <w:ind w:hanging="180" w:left="6906"/>
      </w:pPr>
      <w:rPr/>
      <w:start w:val="1"/>
      <w:suff w:val="tab"/>
    </w:lvl>
  </w:abstractNum>
  <w:abstractNum w:abstractNumId="6">
    <w:nsid w:val="00000007"/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ascii="Wingdings" w:hAnsi="Wingdings" w:cs="Wingdings"/>
      </w:rPr>
      <w:start w:val="1"/>
      <w:suff w:val="tab"/>
    </w:lvl>
  </w:abstractNum>
  <w:abstractNum w:abstractNumId="7">
    <w:nsid w:val="00000008"/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rFonts w:ascii="Bookman Old Style" w:hAnsi="Bookman Old Style" w:eastAsia="Times New Roman" w:cs="Bookman Old Style"/>
        <w:b/>
        <w:color w:val="000000"/>
        <w:sz w:val="24"/>
        <w:lang w:eastAsia="pl-PL"/>
      </w:rPr>
      <w:start w:val="2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72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72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10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10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14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144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1800"/>
      </w:pPr>
      <w:rPr/>
      <w:start w:val="1"/>
      <w:suff w:val="tab"/>
    </w:lvl>
  </w:abstractNum>
  <w:abstractNum w:abstractNumId="8">
    <w:nsid w:val="00000009"/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502"/>
      </w:pPr>
      <w:rPr>
        <w:b/>
        <w:bCs/>
      </w:rPr>
      <w:start w:val="15"/>
      <w:suff w:val="tab"/>
    </w:lvl>
    <w:lvl w:ilvl="1">
      <w:isLgl w:val="false"/>
      <w:lvlJc w:val="left"/>
      <w:lvlText w:val="%2)"/>
      <w:numFmt w:val="lowerLetter"/>
      <w:pPr>
        <w:pBdr/>
        <w:tabs>
          <w:tab w:val="num" w:leader="none" w:pos="0"/>
        </w:tabs>
        <w:spacing/>
        <w:ind w:hanging="360" w:left="796"/>
      </w:pPr>
      <w:rPr>
        <w:rFonts w:ascii="Bookman Old Style" w:hAnsi="Bookman Old Style" w:eastAsia="Calibri" w:cs="Times New Roman"/>
      </w:rPr>
      <w:start w:val="1"/>
      <w:suff w:val="tab"/>
    </w:lvl>
    <w:lvl w:ilvl="2">
      <w:isLgl w:val="false"/>
      <w:lvlJc w:val="right"/>
      <w:lvlText w:val="%2.%3."/>
      <w:numFmt w:val="lowerRoman"/>
      <w:pPr>
        <w:pBdr/>
        <w:tabs>
          <w:tab w:val="num" w:leader="none" w:pos="0"/>
        </w:tabs>
        <w:spacing/>
        <w:ind w:hanging="180" w:left="1516"/>
      </w:pPr>
      <w:rPr/>
      <w:start w:val="1"/>
      <w:suff w:val="tab"/>
    </w:lvl>
    <w:lvl w:ilvl="3">
      <w:isLgl w:val="false"/>
      <w:lvlJc w:val="left"/>
      <w:lvlText w:val="%2.%3.%4."/>
      <w:numFmt w:val="decimal"/>
      <w:pPr>
        <w:pBdr/>
        <w:tabs>
          <w:tab w:val="num" w:leader="none" w:pos="0"/>
        </w:tabs>
        <w:spacing/>
        <w:ind w:hanging="360" w:left="2236"/>
      </w:pPr>
      <w:rPr/>
      <w:start w:val="1"/>
      <w:suff w:val="tab"/>
    </w:lvl>
    <w:lvl w:ilvl="4">
      <w:isLgl w:val="false"/>
      <w:lvlJc w:val="left"/>
      <w:lvlText w:val="%2.%3.%4.%5."/>
      <w:numFmt w:val="lowerLetter"/>
      <w:pPr>
        <w:pBdr/>
        <w:tabs>
          <w:tab w:val="num" w:leader="none" w:pos="0"/>
        </w:tabs>
        <w:spacing/>
        <w:ind w:hanging="360" w:left="2956"/>
      </w:pPr>
      <w:rPr/>
      <w:start w:val="1"/>
      <w:suff w:val="tab"/>
    </w:lvl>
    <w:lvl w:ilvl="5">
      <w:isLgl w:val="false"/>
      <w:lvlJc w:val="right"/>
      <w:lvlText w:val="%2.%3.%4.%5.%6."/>
      <w:numFmt w:val="lowerRoman"/>
      <w:pPr>
        <w:pBdr/>
        <w:tabs>
          <w:tab w:val="num" w:leader="none" w:pos="0"/>
        </w:tabs>
        <w:spacing/>
        <w:ind w:hanging="180" w:left="3676"/>
      </w:pPr>
      <w:rPr/>
      <w:start w:val="1"/>
      <w:suff w:val="tab"/>
    </w:lvl>
    <w:lvl w:ilvl="6">
      <w:isLgl w:val="false"/>
      <w:lvlJc w:val="left"/>
      <w:lvlText w:val="%2.%3.%4.%5.%6.%7."/>
      <w:numFmt w:val="decimal"/>
      <w:pPr>
        <w:pBdr/>
        <w:tabs>
          <w:tab w:val="num" w:leader="none" w:pos="0"/>
        </w:tabs>
        <w:spacing/>
        <w:ind w:hanging="360" w:left="4396"/>
      </w:pPr>
      <w:rPr/>
      <w:start w:val="1"/>
      <w:suff w:val="tab"/>
    </w:lvl>
    <w:lvl w:ilvl="7">
      <w:isLgl w:val="false"/>
      <w:lvlJc w:val="left"/>
      <w:lvlText w:val="%2.%3.%4.%5.%6.%7.%8."/>
      <w:numFmt w:val="lowerLetter"/>
      <w:pPr>
        <w:pBdr/>
        <w:tabs>
          <w:tab w:val="num" w:leader="none" w:pos="0"/>
        </w:tabs>
        <w:spacing/>
        <w:ind w:hanging="360" w:left="5116"/>
      </w:pPr>
      <w:rPr/>
      <w:start w:val="1"/>
      <w:suff w:val="tab"/>
    </w:lvl>
    <w:lvl w:ilvl="8">
      <w:isLgl w:val="false"/>
      <w:lvlJc w:val="right"/>
      <w:lvlText w:val="%2.%3.%4.%5.%6.%7.%8.%9."/>
      <w:numFmt w:val="lowerRoman"/>
      <w:pPr>
        <w:pBdr/>
        <w:tabs>
          <w:tab w:val="num" w:leader="none" w:pos="0"/>
        </w:tabs>
        <w:spacing/>
        <w:ind w:hanging="180" w:left="5836"/>
      </w:pPr>
      <w:rPr/>
      <w:start w:val="1"/>
      <w:suff w:val="tab"/>
    </w:lvl>
  </w:abstractNum>
  <w:abstractNum w:abstractNumId="9">
    <w:nsid w:val="0000000A"/>
    <w:lvl w:ilvl="0">
      <w:isLgl w:val="false"/>
      <w:lvlJc w:val="left"/>
      <w:lvlText w:val="%1)"/>
      <w:numFmt w:val="lowerLetter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0"/>
        </w:tabs>
        <w:spacing/>
        <w:ind w:hanging="360" w:left="108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180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0"/>
        </w:tabs>
        <w:spacing/>
        <w:ind w:hanging="360" w:left="21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0"/>
        </w:tabs>
        <w:spacing/>
        <w:ind w:hanging="36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0"/>
        </w:tabs>
        <w:spacing/>
        <w:ind w:hanging="360" w:left="324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1">
    <w:name w:val="Table Grid"/>
    <w:basedOn w:val="90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Table Grid Light"/>
    <w:basedOn w:val="90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Plain Table 1"/>
    <w:basedOn w:val="90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Plain Table 2"/>
    <w:basedOn w:val="90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Plain Table 3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Plain Table 4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Plain Table 5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1 Light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1 Light - Accent 1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1 Light - Accent 2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1 Light - Accent 3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1 Light - Accent 4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1 Light - Accent 5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1 Light - Accent 6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2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2 - Accent 1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2 - Accent 2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2 - Accent 3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 - Accent 4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2 - Accent 5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2 - Accent 6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3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3 - Accent 1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3 - Accent 2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3 - Accent 3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3 - Accent 4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3 - Accent 5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3 - Accent 6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4"/>
    <w:basedOn w:val="9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4 - Accent 1"/>
    <w:basedOn w:val="9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4 - Accent 2"/>
    <w:basedOn w:val="9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4 - Accent 3"/>
    <w:basedOn w:val="9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4 - Accent 4"/>
    <w:basedOn w:val="9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4 - Accent 5"/>
    <w:basedOn w:val="9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4 - Accent 6"/>
    <w:basedOn w:val="9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5 Dark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5 Dark- Accent 1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5 Dark - Accent 2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5 Dark - Accent 3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5 Dark- Accent 4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5 Dark - Accent 5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5 Dark - Accent 6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6 Colorful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6 Colorful - Accent 1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6 Colorful - Accent 2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6 Colorful - Accent 3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6 Colorful - Accent 4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6 Colorful - Accent 5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6 Colorful - Accent 6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7 Colorful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7 Colorful - Accent 1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7 Colorful - Accent 2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7 Colorful - Accent 3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7 Colorful - Accent 4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7 Colorful - Accent 5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7 Colorful - Accent 6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1 Light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1 Light - Accent 1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1 Light - Accent 2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1 Light - Accent 3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 - Accent 4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1 Light - Accent 5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1 Light - Accent 6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2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2 - Accent 1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2 - Accent 2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2 - Accent 3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2 - Accent 4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2 - Accent 5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2 - Accent 6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3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3 - Accent 1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3 - Accent 2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3 - Accent 3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3 - Accent 4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3 - Accent 5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3 - Accent 6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4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4 - Accent 1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4 - Accent 2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4 - Accent 3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4 - Accent 4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4 - Accent 5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4 - Accent 6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5 Dark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5 Dark - Accent 1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5 Dark - Accent 2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5 Dark - Accent 3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5 Dark - Accent 4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5 Dark - Accent 5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5 Dark - Accent 6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6 Colorful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6 Colorful - Accent 1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6 Colorful - Accent 2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6 Colorful - Accent 3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6 Colorful - Accent 4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6 Colorful - Accent 5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6 Colorful - Accent 6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7 Colorful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7 Colorful - Accent 1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7 Colorful - Accent 2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7 Colorful - Accent 3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 - Accent 4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7 Colorful - Accent 5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7 Colorful - Accent 6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ned - Accent"/>
    <w:basedOn w:val="9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ned - Accent 1"/>
    <w:basedOn w:val="9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ned - Accent 2"/>
    <w:basedOn w:val="9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ned - Accent 3"/>
    <w:basedOn w:val="9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ned - Accent 4"/>
    <w:basedOn w:val="9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ned - Accent 5"/>
    <w:basedOn w:val="9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ned - Accent 6"/>
    <w:basedOn w:val="9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&amp; Lined - Accent"/>
    <w:basedOn w:val="9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&amp; Lined - Accent 1"/>
    <w:basedOn w:val="9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&amp; Lined - Accent 2"/>
    <w:basedOn w:val="9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&amp; Lined - Accent 3"/>
    <w:basedOn w:val="9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&amp; Lined - Accent 4"/>
    <w:basedOn w:val="9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&amp; Lined - Accent 5"/>
    <w:basedOn w:val="9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&amp; Lined - Accent 6"/>
    <w:basedOn w:val="9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- Accent 1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- Accent 2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- Accent 3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- Accent 4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- Accent 5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- Accent 6"/>
    <w:basedOn w:val="9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7">
    <w:name w:val="Heading 1"/>
    <w:basedOn w:val="906"/>
    <w:next w:val="906"/>
    <w:link w:val="85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48">
    <w:name w:val="Heading 2"/>
    <w:basedOn w:val="906"/>
    <w:next w:val="906"/>
    <w:link w:val="85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49">
    <w:name w:val="Heading 3"/>
    <w:basedOn w:val="906"/>
    <w:next w:val="906"/>
    <w:link w:val="85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50">
    <w:name w:val="Heading 4"/>
    <w:basedOn w:val="906"/>
    <w:next w:val="906"/>
    <w:link w:val="86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51">
    <w:name w:val="Heading 5"/>
    <w:basedOn w:val="906"/>
    <w:next w:val="906"/>
    <w:link w:val="86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52">
    <w:name w:val="Heading 6"/>
    <w:basedOn w:val="906"/>
    <w:next w:val="906"/>
    <w:link w:val="86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53">
    <w:name w:val="Heading 7"/>
    <w:basedOn w:val="906"/>
    <w:next w:val="906"/>
    <w:link w:val="86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54">
    <w:name w:val="Heading 8"/>
    <w:basedOn w:val="906"/>
    <w:next w:val="906"/>
    <w:link w:val="86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55">
    <w:name w:val="Heading 9"/>
    <w:basedOn w:val="906"/>
    <w:next w:val="906"/>
    <w:link w:val="86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856" w:default="1">
    <w:name w:val="No List"/>
    <w:uiPriority w:val="99"/>
    <w:semiHidden/>
    <w:unhideWhenUsed/>
    <w:pPr>
      <w:pBdr/>
      <w:spacing/>
      <w:ind/>
    </w:pPr>
  </w:style>
  <w:style w:type="character" w:styleId="857">
    <w:name w:val="Heading 1 Char"/>
    <w:basedOn w:val="996"/>
    <w:link w:val="84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8">
    <w:name w:val="Heading 2 Char"/>
    <w:basedOn w:val="996"/>
    <w:link w:val="84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9">
    <w:name w:val="Heading 3 Char"/>
    <w:basedOn w:val="996"/>
    <w:link w:val="84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0">
    <w:name w:val="Heading 4 Char"/>
    <w:basedOn w:val="996"/>
    <w:link w:val="85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61">
    <w:name w:val="Heading 5 Char"/>
    <w:basedOn w:val="996"/>
    <w:link w:val="85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62">
    <w:name w:val="Heading 6 Char"/>
    <w:basedOn w:val="996"/>
    <w:link w:val="85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63">
    <w:name w:val="Heading 7 Char"/>
    <w:basedOn w:val="996"/>
    <w:link w:val="85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4">
    <w:name w:val="Heading 8 Char"/>
    <w:basedOn w:val="996"/>
    <w:link w:val="85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5">
    <w:name w:val="Heading 9 Char"/>
    <w:basedOn w:val="996"/>
    <w:link w:val="85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66">
    <w:name w:val="Title"/>
    <w:basedOn w:val="906"/>
    <w:next w:val="906"/>
    <w:link w:val="86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67">
    <w:name w:val="Title Char"/>
    <w:basedOn w:val="996"/>
    <w:link w:val="86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68">
    <w:name w:val="Subtitle"/>
    <w:basedOn w:val="906"/>
    <w:next w:val="906"/>
    <w:link w:val="86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9">
    <w:name w:val="Subtitle Char"/>
    <w:basedOn w:val="996"/>
    <w:link w:val="86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0">
    <w:name w:val="Quote"/>
    <w:basedOn w:val="906"/>
    <w:next w:val="906"/>
    <w:link w:val="87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71">
    <w:name w:val="Quote Char"/>
    <w:basedOn w:val="996"/>
    <w:link w:val="87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72">
    <w:name w:val="Intense Emphasis"/>
    <w:basedOn w:val="99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73">
    <w:name w:val="Intense Quote"/>
    <w:basedOn w:val="906"/>
    <w:next w:val="906"/>
    <w:link w:val="87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74">
    <w:name w:val="Intense Quote Char"/>
    <w:basedOn w:val="996"/>
    <w:link w:val="87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75">
    <w:name w:val="Intense Reference"/>
    <w:basedOn w:val="99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76">
    <w:name w:val="No Spacing"/>
    <w:basedOn w:val="906"/>
    <w:uiPriority w:val="1"/>
    <w:qFormat/>
    <w:pPr>
      <w:pBdr/>
      <w:spacing w:after="0" w:line="240" w:lineRule="auto"/>
      <w:ind/>
    </w:pPr>
  </w:style>
  <w:style w:type="character" w:styleId="877">
    <w:name w:val="Subtle Emphasis"/>
    <w:basedOn w:val="99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8">
    <w:name w:val="Emphasis"/>
    <w:basedOn w:val="996"/>
    <w:uiPriority w:val="20"/>
    <w:qFormat/>
    <w:pPr>
      <w:pBdr/>
      <w:spacing/>
      <w:ind/>
    </w:pPr>
    <w:rPr>
      <w:i/>
      <w:iCs/>
    </w:rPr>
  </w:style>
  <w:style w:type="character" w:styleId="879">
    <w:name w:val="Strong"/>
    <w:basedOn w:val="996"/>
    <w:uiPriority w:val="22"/>
    <w:qFormat/>
    <w:pPr>
      <w:pBdr/>
      <w:spacing/>
      <w:ind/>
    </w:pPr>
    <w:rPr>
      <w:b/>
      <w:bCs/>
    </w:rPr>
  </w:style>
  <w:style w:type="character" w:styleId="880">
    <w:name w:val="Subtle Reference"/>
    <w:basedOn w:val="99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1">
    <w:name w:val="Book Title"/>
    <w:basedOn w:val="99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82">
    <w:name w:val="Header"/>
    <w:basedOn w:val="906"/>
    <w:link w:val="88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3">
    <w:name w:val="Header Char"/>
    <w:basedOn w:val="996"/>
    <w:link w:val="882"/>
    <w:uiPriority w:val="99"/>
    <w:pPr>
      <w:pBdr/>
      <w:spacing/>
      <w:ind/>
    </w:pPr>
  </w:style>
  <w:style w:type="paragraph" w:styleId="884">
    <w:name w:val="Footer"/>
    <w:basedOn w:val="906"/>
    <w:link w:val="88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5">
    <w:name w:val="Footer Char"/>
    <w:basedOn w:val="996"/>
    <w:link w:val="884"/>
    <w:uiPriority w:val="99"/>
    <w:pPr>
      <w:pBdr/>
      <w:spacing/>
      <w:ind/>
    </w:pPr>
  </w:style>
  <w:style w:type="paragraph" w:styleId="886">
    <w:name w:val="Caption"/>
    <w:basedOn w:val="906"/>
    <w:next w:val="90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887">
    <w:name w:val="Footnote Text Char"/>
    <w:basedOn w:val="996"/>
    <w:link w:val="1033"/>
    <w:uiPriority w:val="99"/>
    <w:semiHidden/>
    <w:pPr>
      <w:pBdr/>
      <w:spacing/>
      <w:ind/>
    </w:pPr>
    <w:rPr>
      <w:sz w:val="20"/>
      <w:szCs w:val="20"/>
    </w:rPr>
  </w:style>
  <w:style w:type="paragraph" w:styleId="888">
    <w:name w:val="endnote text"/>
    <w:basedOn w:val="906"/>
    <w:link w:val="88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9">
    <w:name w:val="Endnote Text Char"/>
    <w:basedOn w:val="996"/>
    <w:link w:val="888"/>
    <w:uiPriority w:val="99"/>
    <w:semiHidden/>
    <w:pPr>
      <w:pBdr/>
      <w:spacing/>
      <w:ind/>
    </w:pPr>
    <w:rPr>
      <w:sz w:val="20"/>
      <w:szCs w:val="20"/>
    </w:rPr>
  </w:style>
  <w:style w:type="character" w:styleId="890">
    <w:name w:val="endnote reference"/>
    <w:basedOn w:val="996"/>
    <w:uiPriority w:val="99"/>
    <w:semiHidden/>
    <w:unhideWhenUsed/>
    <w:pPr>
      <w:pBdr/>
      <w:spacing/>
      <w:ind/>
    </w:pPr>
    <w:rPr>
      <w:vertAlign w:val="superscript"/>
    </w:rPr>
  </w:style>
  <w:style w:type="character" w:styleId="891">
    <w:name w:val="Hyperlink"/>
    <w:basedOn w:val="99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92">
    <w:name w:val="FollowedHyperlink"/>
    <w:basedOn w:val="99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93">
    <w:name w:val="toc 1"/>
    <w:basedOn w:val="906"/>
    <w:next w:val="906"/>
    <w:uiPriority w:val="39"/>
    <w:unhideWhenUsed/>
    <w:pPr>
      <w:pBdr/>
      <w:spacing w:after="100"/>
      <w:ind/>
    </w:pPr>
  </w:style>
  <w:style w:type="paragraph" w:styleId="894">
    <w:name w:val="toc 2"/>
    <w:basedOn w:val="906"/>
    <w:next w:val="906"/>
    <w:uiPriority w:val="39"/>
    <w:unhideWhenUsed/>
    <w:pPr>
      <w:pBdr/>
      <w:spacing w:after="100"/>
      <w:ind w:left="220"/>
    </w:pPr>
  </w:style>
  <w:style w:type="paragraph" w:styleId="895">
    <w:name w:val="toc 3"/>
    <w:basedOn w:val="906"/>
    <w:next w:val="906"/>
    <w:uiPriority w:val="39"/>
    <w:unhideWhenUsed/>
    <w:pPr>
      <w:pBdr/>
      <w:spacing w:after="100"/>
      <w:ind w:left="440"/>
    </w:pPr>
  </w:style>
  <w:style w:type="paragraph" w:styleId="896">
    <w:name w:val="toc 4"/>
    <w:basedOn w:val="906"/>
    <w:next w:val="906"/>
    <w:uiPriority w:val="39"/>
    <w:unhideWhenUsed/>
    <w:pPr>
      <w:pBdr/>
      <w:spacing w:after="100"/>
      <w:ind w:left="660"/>
    </w:pPr>
  </w:style>
  <w:style w:type="paragraph" w:styleId="897">
    <w:name w:val="toc 5"/>
    <w:basedOn w:val="906"/>
    <w:next w:val="906"/>
    <w:uiPriority w:val="39"/>
    <w:unhideWhenUsed/>
    <w:pPr>
      <w:pBdr/>
      <w:spacing w:after="100"/>
      <w:ind w:left="880"/>
    </w:pPr>
  </w:style>
  <w:style w:type="paragraph" w:styleId="898">
    <w:name w:val="toc 6"/>
    <w:basedOn w:val="906"/>
    <w:next w:val="906"/>
    <w:uiPriority w:val="39"/>
    <w:unhideWhenUsed/>
    <w:pPr>
      <w:pBdr/>
      <w:spacing w:after="100"/>
      <w:ind w:left="1100"/>
    </w:pPr>
  </w:style>
  <w:style w:type="paragraph" w:styleId="899">
    <w:name w:val="toc 7"/>
    <w:basedOn w:val="906"/>
    <w:next w:val="906"/>
    <w:uiPriority w:val="39"/>
    <w:unhideWhenUsed/>
    <w:pPr>
      <w:pBdr/>
      <w:spacing w:after="100"/>
      <w:ind w:left="1320"/>
    </w:pPr>
  </w:style>
  <w:style w:type="paragraph" w:styleId="900">
    <w:name w:val="toc 8"/>
    <w:basedOn w:val="906"/>
    <w:next w:val="906"/>
    <w:uiPriority w:val="39"/>
    <w:unhideWhenUsed/>
    <w:pPr>
      <w:pBdr/>
      <w:spacing w:after="100"/>
      <w:ind w:left="1540"/>
    </w:pPr>
  </w:style>
  <w:style w:type="paragraph" w:styleId="901">
    <w:name w:val="toc 9"/>
    <w:basedOn w:val="906"/>
    <w:next w:val="906"/>
    <w:uiPriority w:val="39"/>
    <w:unhideWhenUsed/>
    <w:pPr>
      <w:pBdr/>
      <w:spacing w:after="100"/>
      <w:ind w:left="1760"/>
    </w:pPr>
  </w:style>
  <w:style w:type="character" w:styleId="902">
    <w:name w:val="Placeholder Text"/>
    <w:basedOn w:val="996"/>
    <w:uiPriority w:val="99"/>
    <w:semiHidden/>
    <w:pPr>
      <w:pBdr/>
      <w:spacing/>
      <w:ind/>
    </w:pPr>
    <w:rPr>
      <w:color w:val="666666"/>
    </w:rPr>
  </w:style>
  <w:style w:type="paragraph" w:styleId="903">
    <w:name w:val="TOC Heading"/>
    <w:uiPriority w:val="39"/>
    <w:unhideWhenUsed/>
    <w:pPr>
      <w:pBdr/>
      <w:spacing/>
      <w:ind/>
    </w:pPr>
  </w:style>
  <w:style w:type="paragraph" w:styleId="904">
    <w:name w:val="table of figures"/>
    <w:basedOn w:val="906"/>
    <w:next w:val="906"/>
    <w:uiPriority w:val="99"/>
    <w:unhideWhenUsed/>
    <w:pPr>
      <w:pBdr/>
      <w:spacing w:after="0" w:afterAutospacing="0"/>
      <w:ind/>
    </w:pPr>
  </w:style>
  <w:style w:type="table" w:styleId="905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06" w:default="1">
    <w:name w:val="Normal"/>
    <w:next w:val="906"/>
    <w:link w:val="906"/>
    <w:pPr>
      <w:widowControl w:val="true"/>
      <w:numPr>
        <w:ilvl w:val="0"/>
        <w:numId w:val="0"/>
      </w:numPr>
      <w:pBdr/>
      <w:bidi w:val="false"/>
      <w:spacing w:after="240" w:before="120" w:line="254" w:lineRule="auto"/>
      <w:ind w:right="0" w:firstLine="0" w:left="0"/>
      <w:jc w:val="both"/>
    </w:pPr>
    <w:rPr>
      <w:rFonts w:ascii="Calibri" w:hAnsi="Calibri" w:eastAsia="SimSun" w:cs="Calibri"/>
      <w:color w:val="000000"/>
      <w:sz w:val="22"/>
      <w:szCs w:val="22"/>
      <w:lang w:val="pl-PL" w:eastAsia="ar-SA" w:bidi="ar-SA"/>
    </w:rPr>
  </w:style>
  <w:style w:type="paragraph" w:styleId="907">
    <w:name w:val="Nagłówek 2"/>
    <w:basedOn w:val="906"/>
    <w:next w:val="1023"/>
    <w:link w:val="906"/>
    <w:pPr>
      <w:keepNext w:val="true"/>
      <w:keepLines w:val="true"/>
      <w:numPr>
        <w:ilvl w:val="1"/>
        <w:numId w:val="1"/>
      </w:numPr>
      <w:pBdr/>
      <w:tabs>
        <w:tab w:val="left" w:leader="none" w:pos="0"/>
      </w:tabs>
      <w:spacing w:after="0" w:before="40"/>
      <w:ind/>
      <w:outlineLvl w:val="1"/>
    </w:pPr>
    <w:rPr>
      <w:rFonts w:ascii="Calibri Light" w:hAnsi="Calibri Light" w:cs="Calibri Light"/>
      <w:color w:val="2f5496"/>
      <w:sz w:val="26"/>
      <w:szCs w:val="26"/>
    </w:rPr>
  </w:style>
  <w:style w:type="character" w:styleId="908">
    <w:name w:val="WW8Num1z0"/>
    <w:next w:val="908"/>
    <w:link w:val="906"/>
    <w:pPr>
      <w:pBdr/>
      <w:spacing/>
      <w:ind/>
    </w:pPr>
  </w:style>
  <w:style w:type="character" w:styleId="909">
    <w:name w:val="WW8Num1z1"/>
    <w:next w:val="909"/>
    <w:link w:val="906"/>
    <w:pPr>
      <w:pBdr/>
      <w:spacing/>
      <w:ind/>
    </w:pPr>
  </w:style>
  <w:style w:type="character" w:styleId="910">
    <w:name w:val="WW8Num1z2"/>
    <w:next w:val="910"/>
    <w:link w:val="906"/>
    <w:pPr>
      <w:pBdr/>
      <w:spacing/>
      <w:ind/>
    </w:pPr>
  </w:style>
  <w:style w:type="character" w:styleId="911">
    <w:name w:val="WW8Num1z3"/>
    <w:next w:val="911"/>
    <w:link w:val="906"/>
    <w:pPr>
      <w:pBdr/>
      <w:spacing/>
      <w:ind/>
    </w:pPr>
  </w:style>
  <w:style w:type="character" w:styleId="912">
    <w:name w:val="WW8Num1z4"/>
    <w:next w:val="912"/>
    <w:link w:val="906"/>
    <w:pPr>
      <w:pBdr/>
      <w:spacing/>
      <w:ind/>
    </w:pPr>
  </w:style>
  <w:style w:type="character" w:styleId="913">
    <w:name w:val="WW8Num1z5"/>
    <w:next w:val="913"/>
    <w:link w:val="906"/>
    <w:pPr>
      <w:pBdr/>
      <w:spacing/>
      <w:ind/>
    </w:pPr>
  </w:style>
  <w:style w:type="character" w:styleId="914">
    <w:name w:val="WW8Num1z6"/>
    <w:next w:val="914"/>
    <w:link w:val="906"/>
    <w:pPr>
      <w:pBdr/>
      <w:spacing/>
      <w:ind/>
    </w:pPr>
  </w:style>
  <w:style w:type="character" w:styleId="915">
    <w:name w:val="WW8Num1z7"/>
    <w:next w:val="915"/>
    <w:link w:val="906"/>
    <w:pPr>
      <w:pBdr/>
      <w:spacing/>
      <w:ind/>
    </w:pPr>
  </w:style>
  <w:style w:type="character" w:styleId="916">
    <w:name w:val="WW8Num1z8"/>
    <w:next w:val="916"/>
    <w:link w:val="906"/>
    <w:pPr>
      <w:pBdr/>
      <w:spacing/>
      <w:ind/>
    </w:pPr>
  </w:style>
  <w:style w:type="character" w:styleId="917">
    <w:name w:val="WW8Num2z0"/>
    <w:next w:val="917"/>
    <w:link w:val="906"/>
    <w:pPr>
      <w:pBdr/>
      <w:spacing/>
      <w:ind/>
    </w:pPr>
    <w:rPr>
      <w:rFonts w:eastAsia="Calibri" w:cs="Times New Roman"/>
    </w:rPr>
  </w:style>
  <w:style w:type="character" w:styleId="918">
    <w:name w:val="WW8Num2z1"/>
    <w:next w:val="918"/>
    <w:link w:val="906"/>
    <w:pPr>
      <w:pBdr/>
      <w:spacing/>
      <w:ind/>
    </w:pPr>
    <w:rPr>
      <w:rFonts w:ascii="Courier New" w:hAnsi="Courier New" w:cs="Courier New"/>
    </w:rPr>
  </w:style>
  <w:style w:type="character" w:styleId="919">
    <w:name w:val="WW8Num2z2"/>
    <w:next w:val="919"/>
    <w:link w:val="906"/>
    <w:pPr>
      <w:pBdr/>
      <w:spacing/>
      <w:ind/>
    </w:pPr>
    <w:rPr>
      <w:rFonts w:ascii="Wingdings" w:hAnsi="Wingdings" w:cs="Wingdings"/>
    </w:rPr>
  </w:style>
  <w:style w:type="character" w:styleId="920">
    <w:name w:val="WW8Num2z3"/>
    <w:next w:val="920"/>
    <w:link w:val="906"/>
    <w:pPr>
      <w:pBdr/>
      <w:spacing/>
      <w:ind/>
    </w:pPr>
    <w:rPr>
      <w:rFonts w:ascii="Symbol" w:hAnsi="Symbol" w:cs="Symbol"/>
    </w:rPr>
  </w:style>
  <w:style w:type="character" w:styleId="921">
    <w:name w:val="WW8Num3z0"/>
    <w:next w:val="921"/>
    <w:link w:val="906"/>
    <w:pPr>
      <w:pBdr/>
      <w:spacing/>
      <w:ind/>
    </w:pPr>
    <w:rPr>
      <w:rFonts w:ascii="Bookman Old Style" w:hAnsi="Bookman Old Style" w:eastAsia="Times New Roman" w:cs="Bookman Old Style"/>
      <w:b/>
      <w:bCs/>
      <w:lang w:eastAsia="ar-SA"/>
    </w:rPr>
  </w:style>
  <w:style w:type="character" w:styleId="922">
    <w:name w:val="WW8Num3z1"/>
    <w:next w:val="922"/>
    <w:link w:val="906"/>
    <w:pPr>
      <w:pBdr/>
      <w:spacing/>
      <w:ind/>
    </w:pPr>
  </w:style>
  <w:style w:type="character" w:styleId="923">
    <w:name w:val="WW8Num3z2"/>
    <w:next w:val="923"/>
    <w:link w:val="906"/>
    <w:pPr>
      <w:pBdr/>
      <w:spacing/>
      <w:ind/>
    </w:pPr>
  </w:style>
  <w:style w:type="character" w:styleId="924">
    <w:name w:val="WW8Num3z3"/>
    <w:next w:val="924"/>
    <w:link w:val="906"/>
    <w:pPr>
      <w:pBdr/>
      <w:spacing/>
      <w:ind/>
    </w:pPr>
  </w:style>
  <w:style w:type="character" w:styleId="925">
    <w:name w:val="WW8Num3z4"/>
    <w:next w:val="925"/>
    <w:link w:val="906"/>
    <w:pPr>
      <w:pBdr/>
      <w:spacing/>
      <w:ind/>
    </w:pPr>
  </w:style>
  <w:style w:type="character" w:styleId="926">
    <w:name w:val="WW8Num3z5"/>
    <w:next w:val="926"/>
    <w:link w:val="906"/>
    <w:pPr>
      <w:pBdr/>
      <w:spacing/>
      <w:ind/>
    </w:pPr>
  </w:style>
  <w:style w:type="character" w:styleId="927">
    <w:name w:val="WW8Num3z6"/>
    <w:next w:val="927"/>
    <w:link w:val="906"/>
    <w:pPr>
      <w:pBdr/>
      <w:spacing/>
      <w:ind/>
    </w:pPr>
  </w:style>
  <w:style w:type="character" w:styleId="928">
    <w:name w:val="WW8Num3z7"/>
    <w:next w:val="928"/>
    <w:link w:val="906"/>
    <w:pPr>
      <w:pBdr/>
      <w:spacing/>
      <w:ind/>
    </w:pPr>
  </w:style>
  <w:style w:type="character" w:styleId="929">
    <w:name w:val="WW8Num3z8"/>
    <w:next w:val="929"/>
    <w:link w:val="906"/>
    <w:pPr>
      <w:pBdr/>
      <w:spacing/>
      <w:ind/>
    </w:pPr>
  </w:style>
  <w:style w:type="character" w:styleId="930">
    <w:name w:val="WW8Num4z0"/>
    <w:next w:val="930"/>
    <w:link w:val="906"/>
    <w:pPr>
      <w:pBdr/>
      <w:spacing/>
      <w:ind/>
    </w:pPr>
  </w:style>
  <w:style w:type="character" w:styleId="931">
    <w:name w:val="WW8Num4z1"/>
    <w:next w:val="931"/>
    <w:link w:val="906"/>
    <w:pPr>
      <w:pBdr/>
      <w:spacing/>
      <w:ind/>
    </w:pPr>
  </w:style>
  <w:style w:type="character" w:styleId="932">
    <w:name w:val="WW8Num4z2"/>
    <w:next w:val="932"/>
    <w:link w:val="906"/>
    <w:pPr>
      <w:pBdr/>
      <w:spacing/>
      <w:ind/>
    </w:pPr>
  </w:style>
  <w:style w:type="character" w:styleId="933">
    <w:name w:val="WW8Num4z3"/>
    <w:next w:val="933"/>
    <w:link w:val="906"/>
    <w:pPr>
      <w:pBdr/>
      <w:spacing/>
      <w:ind/>
    </w:pPr>
  </w:style>
  <w:style w:type="character" w:styleId="934">
    <w:name w:val="WW8Num4z4"/>
    <w:next w:val="934"/>
    <w:link w:val="906"/>
    <w:pPr>
      <w:pBdr/>
      <w:spacing/>
      <w:ind/>
    </w:pPr>
  </w:style>
  <w:style w:type="character" w:styleId="935">
    <w:name w:val="WW8Num4z5"/>
    <w:next w:val="935"/>
    <w:link w:val="906"/>
    <w:pPr>
      <w:pBdr/>
      <w:spacing/>
      <w:ind/>
    </w:pPr>
  </w:style>
  <w:style w:type="character" w:styleId="936">
    <w:name w:val="WW8Num4z6"/>
    <w:next w:val="936"/>
    <w:link w:val="906"/>
    <w:pPr>
      <w:pBdr/>
      <w:spacing/>
      <w:ind/>
    </w:pPr>
  </w:style>
  <w:style w:type="character" w:styleId="937">
    <w:name w:val="WW8Num4z7"/>
    <w:next w:val="937"/>
    <w:link w:val="906"/>
    <w:pPr>
      <w:pBdr/>
      <w:spacing/>
      <w:ind/>
    </w:pPr>
  </w:style>
  <w:style w:type="character" w:styleId="938">
    <w:name w:val="WW8Num4z8"/>
    <w:next w:val="938"/>
    <w:link w:val="906"/>
    <w:pPr>
      <w:pBdr/>
      <w:spacing/>
      <w:ind/>
    </w:pPr>
  </w:style>
  <w:style w:type="character" w:styleId="939">
    <w:name w:val="WW8Num5z0"/>
    <w:next w:val="939"/>
    <w:link w:val="906"/>
    <w:pPr>
      <w:pBdr/>
      <w:spacing/>
      <w:ind/>
    </w:pPr>
    <w:rPr>
      <w:rFonts w:cs="Times New Roman"/>
      <w:sz w:val="24"/>
    </w:rPr>
  </w:style>
  <w:style w:type="character" w:styleId="940">
    <w:name w:val="WW8Num5z1"/>
    <w:next w:val="940"/>
    <w:link w:val="906"/>
    <w:pPr>
      <w:pBdr/>
      <w:spacing/>
      <w:ind/>
    </w:pPr>
  </w:style>
  <w:style w:type="character" w:styleId="941">
    <w:name w:val="WW8Num5z2"/>
    <w:next w:val="941"/>
    <w:link w:val="906"/>
    <w:pPr>
      <w:pBdr/>
      <w:spacing/>
      <w:ind/>
    </w:pPr>
  </w:style>
  <w:style w:type="character" w:styleId="942">
    <w:name w:val="WW8Num5z3"/>
    <w:next w:val="942"/>
    <w:link w:val="906"/>
    <w:pPr>
      <w:pBdr/>
      <w:spacing/>
      <w:ind/>
    </w:pPr>
  </w:style>
  <w:style w:type="character" w:styleId="943">
    <w:name w:val="WW8Num5z4"/>
    <w:next w:val="943"/>
    <w:link w:val="906"/>
    <w:pPr>
      <w:pBdr/>
      <w:spacing/>
      <w:ind/>
    </w:pPr>
  </w:style>
  <w:style w:type="character" w:styleId="944">
    <w:name w:val="WW8Num5z5"/>
    <w:next w:val="944"/>
    <w:link w:val="906"/>
    <w:pPr>
      <w:pBdr/>
      <w:spacing/>
      <w:ind/>
    </w:pPr>
  </w:style>
  <w:style w:type="character" w:styleId="945">
    <w:name w:val="WW8Num5z6"/>
    <w:next w:val="945"/>
    <w:link w:val="906"/>
    <w:pPr>
      <w:pBdr/>
      <w:spacing/>
      <w:ind/>
    </w:pPr>
  </w:style>
  <w:style w:type="character" w:styleId="946">
    <w:name w:val="WW8Num5z7"/>
    <w:next w:val="946"/>
    <w:link w:val="906"/>
    <w:pPr>
      <w:pBdr/>
      <w:spacing/>
      <w:ind/>
    </w:pPr>
  </w:style>
  <w:style w:type="character" w:styleId="947">
    <w:name w:val="WW8Num5z8"/>
    <w:next w:val="947"/>
    <w:link w:val="906"/>
    <w:pPr>
      <w:pBdr/>
      <w:spacing/>
      <w:ind/>
    </w:pPr>
  </w:style>
  <w:style w:type="character" w:styleId="948">
    <w:name w:val="WW8Num6z0"/>
    <w:next w:val="948"/>
    <w:link w:val="906"/>
    <w:pPr>
      <w:pBdr/>
      <w:spacing/>
      <w:ind/>
    </w:pPr>
    <w:rPr>
      <w:rFonts w:ascii="Times New Roman" w:hAnsi="Times New Roman" w:eastAsia="Times New Roman" w:cs="Times New Roman"/>
      <w:b/>
      <w:sz w:val="18"/>
      <w:szCs w:val="18"/>
      <w:lang w:eastAsia="pl-PL"/>
    </w:rPr>
  </w:style>
  <w:style w:type="character" w:styleId="949">
    <w:name w:val="WW8Num6z1"/>
    <w:next w:val="949"/>
    <w:link w:val="906"/>
    <w:pPr>
      <w:pBdr/>
      <w:spacing/>
      <w:ind/>
    </w:pPr>
  </w:style>
  <w:style w:type="character" w:styleId="950">
    <w:name w:val="WW8Num6z2"/>
    <w:next w:val="950"/>
    <w:link w:val="906"/>
    <w:pPr>
      <w:pBdr/>
      <w:spacing/>
      <w:ind/>
    </w:pPr>
  </w:style>
  <w:style w:type="character" w:styleId="951">
    <w:name w:val="WW8Num6z3"/>
    <w:next w:val="951"/>
    <w:link w:val="906"/>
    <w:pPr>
      <w:pBdr/>
      <w:spacing/>
      <w:ind/>
    </w:pPr>
  </w:style>
  <w:style w:type="character" w:styleId="952">
    <w:name w:val="WW8Num6z4"/>
    <w:next w:val="952"/>
    <w:link w:val="906"/>
    <w:pPr>
      <w:pBdr/>
      <w:spacing/>
      <w:ind/>
    </w:pPr>
  </w:style>
  <w:style w:type="character" w:styleId="953">
    <w:name w:val="WW8Num6z5"/>
    <w:next w:val="953"/>
    <w:link w:val="906"/>
    <w:pPr>
      <w:pBdr/>
      <w:spacing/>
      <w:ind/>
    </w:pPr>
  </w:style>
  <w:style w:type="character" w:styleId="954">
    <w:name w:val="WW8Num6z6"/>
    <w:next w:val="954"/>
    <w:link w:val="906"/>
    <w:pPr>
      <w:pBdr/>
      <w:spacing/>
      <w:ind/>
    </w:pPr>
  </w:style>
  <w:style w:type="character" w:styleId="955">
    <w:name w:val="WW8Num6z7"/>
    <w:next w:val="955"/>
    <w:link w:val="906"/>
    <w:pPr>
      <w:pBdr/>
      <w:spacing/>
      <w:ind/>
    </w:pPr>
  </w:style>
  <w:style w:type="character" w:styleId="956">
    <w:name w:val="WW8Num6z8"/>
    <w:next w:val="956"/>
    <w:link w:val="906"/>
    <w:pPr>
      <w:pBdr/>
      <w:spacing/>
      <w:ind/>
    </w:pPr>
  </w:style>
  <w:style w:type="character" w:styleId="957">
    <w:name w:val="WW8Num7z0"/>
    <w:next w:val="957"/>
    <w:link w:val="906"/>
    <w:pPr>
      <w:pBdr/>
      <w:spacing/>
      <w:ind/>
    </w:pPr>
    <w:rPr>
      <w:rFonts w:ascii="Symbol" w:hAnsi="Symbol" w:cs="Symbol"/>
    </w:rPr>
  </w:style>
  <w:style w:type="character" w:styleId="958">
    <w:name w:val="WW8Num7z1"/>
    <w:next w:val="958"/>
    <w:link w:val="906"/>
    <w:pPr>
      <w:pBdr/>
      <w:spacing/>
      <w:ind/>
    </w:pPr>
    <w:rPr>
      <w:rFonts w:ascii="Courier New" w:hAnsi="Courier New" w:cs="Courier New"/>
    </w:rPr>
  </w:style>
  <w:style w:type="character" w:styleId="959">
    <w:name w:val="WW8Num7z2"/>
    <w:next w:val="959"/>
    <w:link w:val="906"/>
    <w:pPr>
      <w:pBdr/>
      <w:spacing/>
      <w:ind/>
    </w:pPr>
    <w:rPr>
      <w:rFonts w:ascii="Wingdings" w:hAnsi="Wingdings" w:cs="Wingdings"/>
    </w:rPr>
  </w:style>
  <w:style w:type="character" w:styleId="960">
    <w:name w:val="WW8Num8z0"/>
    <w:next w:val="960"/>
    <w:link w:val="906"/>
    <w:pPr>
      <w:pBdr/>
      <w:spacing/>
      <w:ind/>
    </w:pPr>
    <w:rPr>
      <w:rFonts w:ascii="Bookman Old Style" w:hAnsi="Bookman Old Style" w:eastAsia="Times New Roman" w:cs="Bookman Old Style"/>
      <w:b/>
      <w:color w:val="000000"/>
      <w:sz w:val="24"/>
      <w:lang w:eastAsia="pl-PL"/>
    </w:rPr>
  </w:style>
  <w:style w:type="character" w:styleId="961">
    <w:name w:val="WW8Num8z1"/>
    <w:next w:val="961"/>
    <w:link w:val="906"/>
    <w:pPr>
      <w:pBdr/>
      <w:spacing/>
      <w:ind/>
    </w:pPr>
  </w:style>
  <w:style w:type="character" w:styleId="962">
    <w:name w:val="WW8Num8z2"/>
    <w:next w:val="962"/>
    <w:link w:val="906"/>
    <w:pPr>
      <w:pBdr/>
      <w:spacing/>
      <w:ind/>
    </w:pPr>
  </w:style>
  <w:style w:type="character" w:styleId="963">
    <w:name w:val="WW8Num8z3"/>
    <w:next w:val="963"/>
    <w:link w:val="906"/>
    <w:pPr>
      <w:pBdr/>
      <w:spacing/>
      <w:ind/>
    </w:pPr>
  </w:style>
  <w:style w:type="character" w:styleId="964">
    <w:name w:val="WW8Num8z4"/>
    <w:next w:val="964"/>
    <w:link w:val="906"/>
    <w:pPr>
      <w:pBdr/>
      <w:spacing/>
      <w:ind/>
    </w:pPr>
  </w:style>
  <w:style w:type="character" w:styleId="965">
    <w:name w:val="WW8Num8z5"/>
    <w:next w:val="965"/>
    <w:link w:val="906"/>
    <w:pPr>
      <w:pBdr/>
      <w:spacing/>
      <w:ind/>
    </w:pPr>
  </w:style>
  <w:style w:type="character" w:styleId="966">
    <w:name w:val="WW8Num8z6"/>
    <w:next w:val="966"/>
    <w:link w:val="906"/>
    <w:pPr>
      <w:pBdr/>
      <w:spacing/>
      <w:ind/>
    </w:pPr>
  </w:style>
  <w:style w:type="character" w:styleId="967">
    <w:name w:val="WW8Num8z7"/>
    <w:next w:val="967"/>
    <w:link w:val="906"/>
    <w:pPr>
      <w:pBdr/>
      <w:spacing/>
      <w:ind/>
    </w:pPr>
  </w:style>
  <w:style w:type="character" w:styleId="968">
    <w:name w:val="WW8Num8z8"/>
    <w:next w:val="968"/>
    <w:link w:val="906"/>
    <w:pPr>
      <w:pBdr/>
      <w:spacing/>
      <w:ind/>
    </w:pPr>
  </w:style>
  <w:style w:type="character" w:styleId="969">
    <w:name w:val="WW8Num9z0"/>
    <w:next w:val="969"/>
    <w:link w:val="906"/>
    <w:pPr>
      <w:pBdr/>
      <w:spacing/>
      <w:ind/>
    </w:pPr>
    <w:rPr>
      <w:rFonts w:ascii="Bookman Old Style" w:hAnsi="Bookman Old Style" w:eastAsia="Calibri" w:cs="Times New Roman"/>
      <w:b/>
      <w:bCs/>
    </w:rPr>
  </w:style>
  <w:style w:type="character" w:styleId="970">
    <w:name w:val="WW8Num9z1"/>
    <w:next w:val="970"/>
    <w:link w:val="906"/>
    <w:pPr>
      <w:pBdr/>
      <w:spacing/>
      <w:ind/>
    </w:pPr>
  </w:style>
  <w:style w:type="character" w:styleId="971">
    <w:name w:val="WW8Num9z2"/>
    <w:next w:val="971"/>
    <w:link w:val="906"/>
    <w:pPr>
      <w:pBdr/>
      <w:spacing/>
      <w:ind/>
    </w:pPr>
  </w:style>
  <w:style w:type="character" w:styleId="972">
    <w:name w:val="WW8Num9z3"/>
    <w:next w:val="972"/>
    <w:link w:val="906"/>
    <w:pPr>
      <w:pBdr/>
      <w:spacing/>
      <w:ind/>
    </w:pPr>
  </w:style>
  <w:style w:type="character" w:styleId="973">
    <w:name w:val="WW8Num9z4"/>
    <w:next w:val="973"/>
    <w:link w:val="906"/>
    <w:pPr>
      <w:pBdr/>
      <w:spacing/>
      <w:ind/>
    </w:pPr>
  </w:style>
  <w:style w:type="character" w:styleId="974">
    <w:name w:val="WW8Num9z5"/>
    <w:next w:val="974"/>
    <w:link w:val="906"/>
    <w:pPr>
      <w:pBdr/>
      <w:spacing/>
      <w:ind/>
    </w:pPr>
  </w:style>
  <w:style w:type="character" w:styleId="975">
    <w:name w:val="WW8Num9z6"/>
    <w:next w:val="975"/>
    <w:link w:val="906"/>
    <w:pPr>
      <w:pBdr/>
      <w:spacing/>
      <w:ind/>
    </w:pPr>
  </w:style>
  <w:style w:type="character" w:styleId="976">
    <w:name w:val="WW8Num9z7"/>
    <w:next w:val="976"/>
    <w:link w:val="906"/>
    <w:pPr>
      <w:pBdr/>
      <w:spacing/>
      <w:ind/>
    </w:pPr>
  </w:style>
  <w:style w:type="character" w:styleId="977">
    <w:name w:val="WW8Num9z8"/>
    <w:next w:val="977"/>
    <w:link w:val="906"/>
    <w:pPr>
      <w:pBdr/>
      <w:spacing/>
      <w:ind/>
    </w:pPr>
  </w:style>
  <w:style w:type="character" w:styleId="978">
    <w:name w:val="WW8Num10z0"/>
    <w:next w:val="978"/>
    <w:link w:val="906"/>
    <w:pPr>
      <w:pBdr/>
      <w:spacing/>
      <w:ind/>
    </w:pPr>
    <w:rPr>
      <w:b/>
      <w:bCs/>
    </w:rPr>
  </w:style>
  <w:style w:type="character" w:styleId="979">
    <w:name w:val="WW8Num10z1"/>
    <w:next w:val="979"/>
    <w:link w:val="906"/>
    <w:pPr>
      <w:pBdr/>
      <w:spacing/>
      <w:ind/>
    </w:pPr>
    <w:rPr>
      <w:rFonts w:ascii="Bookman Old Style" w:hAnsi="Bookman Old Style" w:eastAsia="Calibri" w:cs="Times New Roman"/>
    </w:rPr>
  </w:style>
  <w:style w:type="character" w:styleId="980">
    <w:name w:val="WW8Num10z2"/>
    <w:next w:val="980"/>
    <w:link w:val="906"/>
    <w:pPr>
      <w:pBdr/>
      <w:spacing/>
      <w:ind/>
    </w:pPr>
  </w:style>
  <w:style w:type="character" w:styleId="981">
    <w:name w:val="WW8Num10z3"/>
    <w:next w:val="981"/>
    <w:link w:val="906"/>
    <w:pPr>
      <w:pBdr/>
      <w:spacing/>
      <w:ind/>
    </w:pPr>
  </w:style>
  <w:style w:type="character" w:styleId="982">
    <w:name w:val="WW8Num10z4"/>
    <w:next w:val="982"/>
    <w:link w:val="906"/>
    <w:pPr>
      <w:pBdr/>
      <w:spacing/>
      <w:ind/>
    </w:pPr>
  </w:style>
  <w:style w:type="character" w:styleId="983">
    <w:name w:val="WW8Num10z5"/>
    <w:next w:val="983"/>
    <w:link w:val="906"/>
    <w:pPr>
      <w:pBdr/>
      <w:spacing/>
      <w:ind/>
    </w:pPr>
  </w:style>
  <w:style w:type="character" w:styleId="984">
    <w:name w:val="WW8Num10z6"/>
    <w:next w:val="984"/>
    <w:link w:val="906"/>
    <w:pPr>
      <w:pBdr/>
      <w:spacing/>
      <w:ind/>
    </w:pPr>
  </w:style>
  <w:style w:type="character" w:styleId="985">
    <w:name w:val="WW8Num10z7"/>
    <w:next w:val="985"/>
    <w:link w:val="906"/>
    <w:pPr>
      <w:pBdr/>
      <w:spacing/>
      <w:ind/>
    </w:pPr>
  </w:style>
  <w:style w:type="character" w:styleId="986">
    <w:name w:val="WW8Num10z8"/>
    <w:next w:val="986"/>
    <w:link w:val="906"/>
    <w:pPr>
      <w:pBdr/>
      <w:spacing/>
      <w:ind/>
    </w:pPr>
  </w:style>
  <w:style w:type="character" w:styleId="987">
    <w:name w:val="WW8Num11z0"/>
    <w:next w:val="987"/>
    <w:link w:val="906"/>
    <w:pPr>
      <w:pBdr/>
      <w:spacing/>
      <w:ind/>
    </w:pPr>
  </w:style>
  <w:style w:type="character" w:styleId="988">
    <w:name w:val="WW8Num11z1"/>
    <w:next w:val="988"/>
    <w:link w:val="906"/>
    <w:pPr>
      <w:pBdr/>
      <w:spacing/>
      <w:ind/>
    </w:pPr>
  </w:style>
  <w:style w:type="character" w:styleId="989">
    <w:name w:val="WW8Num11z2"/>
    <w:next w:val="989"/>
    <w:link w:val="906"/>
    <w:pPr>
      <w:pBdr/>
      <w:spacing/>
      <w:ind/>
    </w:pPr>
  </w:style>
  <w:style w:type="character" w:styleId="990">
    <w:name w:val="WW8Num11z3"/>
    <w:next w:val="990"/>
    <w:link w:val="906"/>
    <w:pPr>
      <w:pBdr/>
      <w:spacing/>
      <w:ind/>
    </w:pPr>
  </w:style>
  <w:style w:type="character" w:styleId="991">
    <w:name w:val="WW8Num11z4"/>
    <w:next w:val="991"/>
    <w:link w:val="906"/>
    <w:pPr>
      <w:pBdr/>
      <w:spacing/>
      <w:ind/>
    </w:pPr>
  </w:style>
  <w:style w:type="character" w:styleId="992">
    <w:name w:val="WW8Num11z5"/>
    <w:next w:val="992"/>
    <w:link w:val="906"/>
    <w:pPr>
      <w:pBdr/>
      <w:spacing/>
      <w:ind/>
    </w:pPr>
  </w:style>
  <w:style w:type="character" w:styleId="993">
    <w:name w:val="WW8Num11z6"/>
    <w:next w:val="993"/>
    <w:link w:val="906"/>
    <w:pPr>
      <w:pBdr/>
      <w:spacing/>
      <w:ind/>
    </w:pPr>
  </w:style>
  <w:style w:type="character" w:styleId="994">
    <w:name w:val="WW8Num11z7"/>
    <w:next w:val="994"/>
    <w:link w:val="906"/>
    <w:pPr>
      <w:pBdr/>
      <w:spacing/>
      <w:ind/>
    </w:pPr>
  </w:style>
  <w:style w:type="character" w:styleId="995">
    <w:name w:val="WW8Num11z8"/>
    <w:next w:val="995"/>
    <w:link w:val="906"/>
    <w:pPr>
      <w:pBdr/>
      <w:spacing/>
      <w:ind/>
    </w:pPr>
  </w:style>
  <w:style w:type="character" w:styleId="996" w:default="1">
    <w:name w:val="Default Paragraph Font"/>
    <w:next w:val="996"/>
    <w:link w:val="906"/>
    <w:pPr>
      <w:pBdr/>
      <w:spacing/>
      <w:ind/>
    </w:pPr>
  </w:style>
  <w:style w:type="character" w:styleId="997">
    <w:name w:val="WW8Num12z0"/>
    <w:next w:val="997"/>
    <w:link w:val="906"/>
    <w:pPr>
      <w:pBdr/>
      <w:spacing/>
      <w:ind/>
    </w:pPr>
  </w:style>
  <w:style w:type="character" w:styleId="998">
    <w:name w:val="WW8Num12z1"/>
    <w:next w:val="998"/>
    <w:link w:val="906"/>
    <w:pPr>
      <w:pBdr/>
      <w:spacing/>
      <w:ind/>
    </w:pPr>
  </w:style>
  <w:style w:type="character" w:styleId="999">
    <w:name w:val="WW8Num12z2"/>
    <w:next w:val="999"/>
    <w:link w:val="906"/>
    <w:pPr>
      <w:pBdr/>
      <w:spacing/>
      <w:ind/>
    </w:pPr>
  </w:style>
  <w:style w:type="character" w:styleId="1000">
    <w:name w:val="WW8Num12z3"/>
    <w:next w:val="1000"/>
    <w:link w:val="906"/>
    <w:pPr>
      <w:pBdr/>
      <w:spacing/>
      <w:ind/>
    </w:pPr>
  </w:style>
  <w:style w:type="character" w:styleId="1001">
    <w:name w:val="WW8Num12z4"/>
    <w:next w:val="1001"/>
    <w:link w:val="906"/>
    <w:pPr>
      <w:pBdr/>
      <w:spacing/>
      <w:ind/>
    </w:pPr>
  </w:style>
  <w:style w:type="character" w:styleId="1002">
    <w:name w:val="WW8Num12z5"/>
    <w:next w:val="1002"/>
    <w:link w:val="906"/>
    <w:pPr>
      <w:pBdr/>
      <w:spacing/>
      <w:ind/>
    </w:pPr>
  </w:style>
  <w:style w:type="character" w:styleId="1003">
    <w:name w:val="WW8Num12z6"/>
    <w:next w:val="1003"/>
    <w:link w:val="906"/>
    <w:pPr>
      <w:pBdr/>
      <w:spacing/>
      <w:ind/>
    </w:pPr>
  </w:style>
  <w:style w:type="character" w:styleId="1004">
    <w:name w:val="WW8Num12z7"/>
    <w:next w:val="1004"/>
    <w:link w:val="906"/>
    <w:pPr>
      <w:pBdr/>
      <w:spacing/>
      <w:ind/>
    </w:pPr>
  </w:style>
  <w:style w:type="character" w:styleId="1005">
    <w:name w:val="WW8Num12z8"/>
    <w:next w:val="1005"/>
    <w:link w:val="906"/>
    <w:pPr>
      <w:pBdr/>
      <w:spacing/>
      <w:ind/>
    </w:pPr>
  </w:style>
  <w:style w:type="character" w:styleId="1006">
    <w:name w:val="Default Paragraph Font1"/>
    <w:next w:val="1006"/>
    <w:link w:val="906"/>
    <w:pPr>
      <w:pBdr/>
      <w:spacing/>
      <w:ind/>
    </w:pPr>
  </w:style>
  <w:style w:type="character" w:styleId="1007">
    <w:name w:val="Styl1 Znak"/>
    <w:basedOn w:val="1006"/>
    <w:next w:val="1007"/>
    <w:link w:val="906"/>
    <w:pPr>
      <w:pBdr/>
      <w:spacing/>
      <w:ind/>
    </w:pPr>
    <w:rPr>
      <w:rFonts w:ascii="Arial" w:hAnsi="Arial" w:cs="Arial"/>
      <w:color w:val="000000"/>
      <w:lang w:val="en-US" w:eastAsia="en-US"/>
    </w:rPr>
  </w:style>
  <w:style w:type="character" w:styleId="1008">
    <w:name w:val="Nagłówek Znak"/>
    <w:basedOn w:val="1006"/>
    <w:next w:val="1008"/>
    <w:link w:val="906"/>
    <w:pPr>
      <w:pBdr/>
      <w:spacing/>
      <w:ind/>
    </w:pPr>
    <w:rPr>
      <w:lang w:eastAsia="en-US"/>
    </w:rPr>
  </w:style>
  <w:style w:type="character" w:styleId="1009">
    <w:name w:val="Stopka Znak"/>
    <w:basedOn w:val="1006"/>
    <w:next w:val="1009"/>
    <w:link w:val="906"/>
    <w:pPr>
      <w:pBdr/>
      <w:spacing/>
      <w:ind/>
    </w:pPr>
    <w:rPr>
      <w:lang w:eastAsia="en-US"/>
    </w:rPr>
  </w:style>
  <w:style w:type="character" w:styleId="1010">
    <w:name w:val="Tekst przypisu dolnego Znak"/>
    <w:basedOn w:val="1006"/>
    <w:next w:val="1010"/>
    <w:link w:val="906"/>
    <w:pPr>
      <w:pBdr/>
      <w:spacing/>
      <w:ind/>
    </w:pPr>
    <w:rPr>
      <w:rFonts w:ascii="Calibri" w:hAnsi="Calibri" w:eastAsia="Calibri" w:cs="Times New Roman"/>
      <w:sz w:val="20"/>
      <w:szCs w:val="20"/>
      <w:lang w:val="en-US" w:eastAsia="en-US"/>
    </w:rPr>
  </w:style>
  <w:style w:type="character" w:styleId="1011">
    <w:name w:val="footnote reference"/>
    <w:next w:val="1011"/>
    <w:link w:val="906"/>
    <w:pPr>
      <w:pBdr/>
      <w:spacing/>
      <w:ind/>
    </w:pPr>
    <w:rPr>
      <w:vertAlign w:val="superscript"/>
    </w:rPr>
  </w:style>
  <w:style w:type="character" w:styleId="1012">
    <w:name w:val="Akapit z listą Znak"/>
    <w:next w:val="1012"/>
    <w:link w:val="906"/>
    <w:pPr>
      <w:pBdr/>
      <w:spacing/>
      <w:ind/>
    </w:pPr>
    <w:rPr>
      <w:lang w:eastAsia="en-US"/>
    </w:rPr>
  </w:style>
  <w:style w:type="character" w:styleId="1013">
    <w:name w:val="Nagłówek 2 Znak"/>
    <w:basedOn w:val="1006"/>
    <w:next w:val="1013"/>
    <w:link w:val="906"/>
    <w:pPr>
      <w:pBdr/>
      <w:spacing/>
      <w:ind/>
    </w:pPr>
    <w:rPr>
      <w:rFonts w:ascii="Calibri Light" w:hAnsi="Calibri Light" w:cs="Calibri Light"/>
      <w:color w:val="2f5496"/>
      <w:sz w:val="26"/>
      <w:szCs w:val="26"/>
      <w:lang w:eastAsia="en-US"/>
    </w:rPr>
  </w:style>
  <w:style w:type="character" w:styleId="1014">
    <w:name w:val="ListLabel 1"/>
    <w:next w:val="1014"/>
    <w:link w:val="906"/>
    <w:pPr>
      <w:pBdr/>
      <w:spacing/>
      <w:ind/>
    </w:pPr>
    <w:rPr>
      <w:color w:val="000000"/>
      <w:sz w:val="24"/>
    </w:rPr>
  </w:style>
  <w:style w:type="character" w:styleId="1015">
    <w:name w:val="ListLabel 2"/>
    <w:next w:val="1015"/>
    <w:link w:val="906"/>
    <w:pPr>
      <w:pBdr/>
      <w:spacing/>
      <w:ind/>
    </w:pPr>
    <w:rPr>
      <w:sz w:val="24"/>
    </w:rPr>
  </w:style>
  <w:style w:type="character" w:styleId="1016">
    <w:name w:val="ListLabel 3"/>
    <w:next w:val="1016"/>
    <w:link w:val="906"/>
    <w:pPr>
      <w:pBdr/>
      <w:spacing/>
      <w:ind/>
    </w:pPr>
    <w:rPr>
      <w:rFonts w:cs="Courier New"/>
    </w:rPr>
  </w:style>
  <w:style w:type="character" w:styleId="1017">
    <w:name w:val="ListLabel 4"/>
    <w:next w:val="1017"/>
    <w:link w:val="906"/>
    <w:pPr>
      <w:pBdr/>
      <w:spacing/>
      <w:ind/>
    </w:pPr>
    <w:rPr>
      <w:rFonts w:cs="Times New Roman"/>
      <w:b/>
      <w:sz w:val="24"/>
      <w:szCs w:val="24"/>
    </w:rPr>
  </w:style>
  <w:style w:type="character" w:styleId="1018">
    <w:name w:val="ListLabel 5"/>
    <w:next w:val="1018"/>
    <w:link w:val="906"/>
    <w:pPr>
      <w:pBdr/>
      <w:spacing/>
      <w:ind/>
    </w:pPr>
    <w:rPr>
      <w:rFonts w:eastAsia="Calibri" w:cs="Times New Roman"/>
    </w:rPr>
  </w:style>
  <w:style w:type="character" w:styleId="1019">
    <w:name w:val="ListLabel 6"/>
    <w:next w:val="1019"/>
    <w:link w:val="906"/>
    <w:pPr>
      <w:pBdr/>
      <w:spacing/>
      <w:ind/>
    </w:pPr>
    <w:rPr>
      <w:i w:val="0"/>
    </w:rPr>
  </w:style>
  <w:style w:type="character" w:styleId="1020">
    <w:name w:val="Symbole wypunktowania"/>
    <w:next w:val="1020"/>
    <w:link w:val="906"/>
    <w:pPr>
      <w:pBdr/>
      <w:spacing/>
      <w:ind/>
    </w:pPr>
    <w:rPr>
      <w:rFonts w:ascii="OpenSymbol" w:hAnsi="OpenSymbol" w:eastAsia="OpenSymbol" w:cs="OpenSymbol"/>
    </w:rPr>
  </w:style>
  <w:style w:type="character" w:styleId="1021">
    <w:name w:val="Znaki numeracji"/>
    <w:next w:val="1021"/>
    <w:link w:val="906"/>
    <w:pPr>
      <w:pBdr/>
      <w:spacing/>
      <w:ind/>
    </w:pPr>
  </w:style>
  <w:style w:type="paragraph" w:styleId="1022">
    <w:name w:val="Nagłówek"/>
    <w:basedOn w:val="906"/>
    <w:next w:val="1023"/>
    <w:link w:val="906"/>
    <w:pPr>
      <w:keepNext w:val="true"/>
      <w:pBdr/>
      <w:spacing w:after="120" w:before="240"/>
      <w:ind/>
    </w:pPr>
    <w:rPr>
      <w:rFonts w:ascii="Arial" w:hAnsi="Arial" w:eastAsia="Microsoft YaHei" w:cs="Arial"/>
      <w:sz w:val="28"/>
      <w:szCs w:val="28"/>
    </w:rPr>
  </w:style>
  <w:style w:type="paragraph" w:styleId="1023">
    <w:name w:val="Treść tekstu"/>
    <w:basedOn w:val="906"/>
    <w:next w:val="1023"/>
    <w:link w:val="906"/>
    <w:pPr>
      <w:pBdr/>
      <w:spacing w:after="120" w:before="0"/>
      <w:ind/>
    </w:pPr>
  </w:style>
  <w:style w:type="paragraph" w:styleId="1024">
    <w:name w:val="Lista"/>
    <w:basedOn w:val="1023"/>
    <w:next w:val="1024"/>
    <w:link w:val="906"/>
    <w:pPr>
      <w:pBdr/>
      <w:spacing/>
      <w:ind/>
    </w:pPr>
    <w:rPr>
      <w:rFonts w:cs="Arial"/>
    </w:rPr>
  </w:style>
  <w:style w:type="paragraph" w:styleId="1025">
    <w:name w:val="Podpis"/>
    <w:basedOn w:val="906"/>
    <w:next w:val="1025"/>
    <w:link w:val="906"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1026">
    <w:name w:val="Indeks"/>
    <w:basedOn w:val="906"/>
    <w:next w:val="1026"/>
    <w:link w:val="906"/>
    <w:pPr>
      <w:suppressLineNumbers w:val="true"/>
      <w:pBdr/>
      <w:spacing/>
      <w:ind/>
    </w:pPr>
    <w:rPr>
      <w:rFonts w:cs="Arial"/>
    </w:rPr>
  </w:style>
  <w:style w:type="paragraph" w:styleId="1027">
    <w:name w:val="Stopka"/>
    <w:basedOn w:val="906"/>
    <w:next w:val="1027"/>
    <w:link w:val="906"/>
    <w:pPr>
      <w:numPr>
        <w:ilvl w:val="0"/>
        <w:numId w:val="0"/>
      </w:numPr>
      <w:suppressLineNumbers w:val="true"/>
      <w:pBdr/>
      <w:tabs>
        <w:tab w:val="center" w:leader="none" w:pos="4536"/>
        <w:tab w:val="right" w:leader="none" w:pos="9072"/>
      </w:tabs>
      <w:spacing w:after="0" w:before="0" w:line="100" w:lineRule="atLeast"/>
      <w:ind w:right="0" w:firstLine="0" w:left="0"/>
    </w:pPr>
  </w:style>
  <w:style w:type="paragraph" w:styleId="1028">
    <w:name w:val="Nagłówek strony"/>
    <w:basedOn w:val="906"/>
    <w:next w:val="1028"/>
    <w:link w:val="906"/>
    <w:pPr>
      <w:numPr>
        <w:ilvl w:val="0"/>
        <w:numId w:val="0"/>
      </w:numPr>
      <w:suppressLineNumbers w:val="true"/>
      <w:pBdr/>
      <w:tabs>
        <w:tab w:val="center" w:leader="none" w:pos="4536"/>
        <w:tab w:val="right" w:leader="none" w:pos="9072"/>
      </w:tabs>
      <w:spacing w:after="0" w:before="0" w:line="100" w:lineRule="atLeast"/>
      <w:ind w:right="0" w:firstLine="0" w:left="0"/>
    </w:pPr>
  </w:style>
  <w:style w:type="paragraph" w:styleId="1029">
    <w:name w:val="Bez listy1"/>
    <w:next w:val="1029"/>
    <w:link w:val="906"/>
    <w:pPr>
      <w:widowControl w:val="true"/>
      <w:numPr>
        <w:ilvl w:val="0"/>
        <w:numId w:val="0"/>
      </w:numPr>
      <w:pBdr/>
      <w:bidi w:val="false"/>
      <w:spacing w:after="160" w:before="0" w:line="254" w:lineRule="auto"/>
      <w:ind w:right="0" w:firstLine="0" w:left="0"/>
    </w:pPr>
    <w:rPr>
      <w:rFonts w:ascii="Calibri" w:hAnsi="Calibri" w:eastAsia="SimSun" w:cs="Calibri"/>
      <w:color w:val="000000"/>
      <w:sz w:val="22"/>
      <w:szCs w:val="22"/>
      <w:lang w:val="pl-PL" w:eastAsia="ar-SA" w:bidi="ar-SA"/>
    </w:rPr>
  </w:style>
  <w:style w:type="paragraph" w:styleId="1030">
    <w:name w:val="List Paragraph"/>
    <w:basedOn w:val="906"/>
    <w:next w:val="1030"/>
    <w:link w:val="906"/>
    <w:pPr>
      <w:numPr>
        <w:ilvl w:val="0"/>
        <w:numId w:val="0"/>
      </w:numPr>
      <w:pBdr/>
      <w:spacing/>
      <w:ind w:right="0" w:firstLine="0" w:left="720"/>
    </w:pPr>
  </w:style>
  <w:style w:type="paragraph" w:styleId="1031">
    <w:name w:val="Styl1"/>
    <w:basedOn w:val="906"/>
    <w:next w:val="1031"/>
    <w:link w:val="906"/>
    <w:pPr>
      <w:numPr>
        <w:ilvl w:val="0"/>
        <w:numId w:val="0"/>
      </w:numPr>
      <w:pBdr/>
      <w:spacing w:after="0" w:before="0" w:line="253" w:lineRule="exact"/>
      <w:ind w:right="0" w:firstLine="0" w:left="0"/>
      <w:jc w:val="left"/>
    </w:pPr>
    <w:rPr>
      <w:rFonts w:ascii="Arial" w:hAnsi="Arial" w:cs="Arial"/>
      <w:color w:val="000000"/>
    </w:rPr>
  </w:style>
  <w:style w:type="paragraph" w:styleId="1032">
    <w:name w:val="gwp930e39d3_msonormal"/>
    <w:basedOn w:val="906"/>
    <w:next w:val="1032"/>
    <w:link w:val="906"/>
    <w:pPr>
      <w:numPr>
        <w:ilvl w:val="0"/>
        <w:numId w:val="0"/>
      </w:numPr>
      <w:pBdr/>
      <w:spacing w:after="100" w:before="100" w:line="100" w:lineRule="atLeast"/>
      <w:ind w:right="0" w:firstLine="0" w:left="0"/>
      <w:jc w:val="left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1033">
    <w:name w:val="footnote text"/>
    <w:basedOn w:val="906"/>
    <w:next w:val="1033"/>
    <w:link w:val="906"/>
    <w:pPr>
      <w:numPr>
        <w:ilvl w:val="0"/>
        <w:numId w:val="0"/>
      </w:numPr>
      <w:pBdr/>
      <w:spacing w:after="200" w:before="0" w:line="276" w:lineRule="auto"/>
      <w:ind w:right="0" w:firstLine="0" w:left="0"/>
      <w:jc w:val="left"/>
    </w:pPr>
    <w:rPr>
      <w:rFonts w:ascii="Calibri" w:hAnsi="Calibri" w:eastAsia="Calibri" w:cs="Times New Roman"/>
      <w:sz w:val="20"/>
      <w:szCs w:val="20"/>
      <w:lang w:val="en-US"/>
    </w:rPr>
  </w:style>
  <w:style w:type="paragraph" w:styleId="1034">
    <w:name w:val="Zawartość tabeli"/>
    <w:basedOn w:val="906"/>
    <w:next w:val="1034"/>
    <w:link w:val="906"/>
    <w:pPr>
      <w:suppressLineNumbers w:val="true"/>
      <w:pBdr/>
      <w:spacing/>
      <w:ind/>
    </w:pPr>
  </w:style>
  <w:style w:type="paragraph" w:styleId="1035">
    <w:name w:val="Nagłówek tabeli"/>
    <w:basedOn w:val="1034"/>
    <w:next w:val="1035"/>
    <w:link w:val="906"/>
    <w:pPr>
      <w:suppressLineNumbers w:val="true"/>
      <w:pBdr/>
      <w:spacing/>
      <w:ind/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revision>3</cp:revision>
  <dcterms:created xsi:type="dcterms:W3CDTF">2023-05-02T07:13:00Z</dcterms:created>
  <dcterms:modified xsi:type="dcterms:W3CDTF">2026-07-15T13:25:54Z</dcterms:modified>
</cp:coreProperties>
</file>