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51" w:rsidRDefault="00230830">
      <w:pPr>
        <w:pStyle w:val="Tytu"/>
        <w:spacing w:line="244" w:lineRule="auto"/>
      </w:pPr>
      <w:r>
        <w:rPr>
          <w:color w:val="17365D"/>
        </w:rPr>
        <w:t>Klauzula</w:t>
      </w:r>
      <w:r>
        <w:rPr>
          <w:color w:val="17365D"/>
          <w:spacing w:val="43"/>
        </w:rPr>
        <w:t xml:space="preserve"> </w:t>
      </w:r>
      <w:r>
        <w:rPr>
          <w:color w:val="17365D"/>
        </w:rPr>
        <w:t>informacyjna</w:t>
      </w:r>
      <w:r>
        <w:rPr>
          <w:color w:val="17365D"/>
          <w:spacing w:val="43"/>
        </w:rPr>
        <w:t xml:space="preserve"> </w:t>
      </w:r>
      <w:r>
        <w:rPr>
          <w:color w:val="17365D"/>
        </w:rPr>
        <w:t>dla</w:t>
      </w:r>
      <w:r>
        <w:rPr>
          <w:color w:val="17365D"/>
          <w:spacing w:val="50"/>
        </w:rPr>
        <w:t xml:space="preserve"> </w:t>
      </w:r>
      <w:r>
        <w:rPr>
          <w:color w:val="17365D"/>
        </w:rPr>
        <w:t>osób</w:t>
      </w:r>
      <w:r>
        <w:rPr>
          <w:color w:val="17365D"/>
          <w:spacing w:val="43"/>
        </w:rPr>
        <w:t xml:space="preserve"> </w:t>
      </w:r>
      <w:r>
        <w:rPr>
          <w:color w:val="17365D"/>
        </w:rPr>
        <w:t>korzystających</w:t>
      </w:r>
      <w:r>
        <w:rPr>
          <w:color w:val="17365D"/>
          <w:spacing w:val="42"/>
        </w:rPr>
        <w:t xml:space="preserve"> z </w:t>
      </w:r>
      <w:r>
        <w:rPr>
          <w:color w:val="17365D"/>
        </w:rPr>
        <w:t>usług</w:t>
      </w:r>
      <w:r>
        <w:rPr>
          <w:color w:val="17365D"/>
          <w:spacing w:val="41"/>
        </w:rPr>
        <w:t xml:space="preserve"> </w:t>
      </w:r>
      <w:r>
        <w:rPr>
          <w:color w:val="17365D"/>
        </w:rPr>
        <w:t>hotelowych</w:t>
      </w:r>
      <w:r>
        <w:rPr>
          <w:color w:val="17365D"/>
          <w:spacing w:val="44"/>
        </w:rPr>
        <w:t xml:space="preserve"> </w:t>
      </w:r>
      <w:r>
        <w:rPr>
          <w:color w:val="17365D"/>
        </w:rPr>
        <w:t>w</w:t>
      </w:r>
      <w:r>
        <w:rPr>
          <w:color w:val="17365D"/>
          <w:spacing w:val="41"/>
        </w:rPr>
        <w:t xml:space="preserve"> </w:t>
      </w:r>
      <w:r>
        <w:rPr>
          <w:color w:val="17365D"/>
        </w:rPr>
        <w:t>Muzeum</w:t>
      </w:r>
      <w:r>
        <w:rPr>
          <w:color w:val="17365D"/>
          <w:spacing w:val="-50"/>
        </w:rPr>
        <w:t xml:space="preserve"> </w:t>
      </w:r>
      <w:r>
        <w:rPr>
          <w:color w:val="17365D"/>
        </w:rPr>
        <w:t>Ziemiaństwa</w:t>
      </w:r>
      <w:r>
        <w:rPr>
          <w:color w:val="17365D"/>
          <w:spacing w:val="9"/>
        </w:rPr>
        <w:t xml:space="preserve"> </w:t>
      </w:r>
      <w:r>
        <w:rPr>
          <w:color w:val="17365D"/>
        </w:rPr>
        <w:t>w</w:t>
      </w:r>
      <w:r>
        <w:rPr>
          <w:color w:val="17365D"/>
          <w:spacing w:val="9"/>
        </w:rPr>
        <w:t xml:space="preserve"> </w:t>
      </w:r>
      <w:r>
        <w:rPr>
          <w:color w:val="17365D"/>
        </w:rPr>
        <w:t>Dąbrowie.</w:t>
      </w:r>
    </w:p>
    <w:p w:rsidR="00101D51" w:rsidRDefault="00230830">
      <w:pPr>
        <w:pStyle w:val="Tekstpodstawowy"/>
        <w:spacing w:before="1"/>
        <w:ind w:left="0"/>
        <w:jc w:val="left"/>
        <w:rPr>
          <w:rFonts w:ascii="Cambria"/>
          <w:sz w:val="4"/>
        </w:rPr>
      </w:pPr>
      <w:r>
        <w:pict>
          <v:rect id="docshape1" o:spid="_x0000_s1026" style="position:absolute;margin-left:69.4pt;margin-top:3.6pt;width:456.55pt;height:.95pt;z-index:-251658752;mso-wrap-distance-left:0;mso-wrap-distance-right:0;mso-position-horizontal-relative:page" fillcolor="#4f81bc" stroked="f">
            <w10:wrap type="topAndBottom" anchorx="page"/>
          </v:rect>
        </w:pict>
      </w:r>
    </w:p>
    <w:p w:rsidR="00101D51" w:rsidRDefault="00101D51">
      <w:pPr>
        <w:pStyle w:val="Tekstpodstawowy"/>
        <w:ind w:left="0"/>
        <w:jc w:val="left"/>
        <w:rPr>
          <w:rFonts w:ascii="Cambria"/>
          <w:sz w:val="20"/>
        </w:rPr>
      </w:pPr>
    </w:p>
    <w:p w:rsidR="00101D51" w:rsidRDefault="00101D51">
      <w:pPr>
        <w:pStyle w:val="Tekstpodstawowy"/>
        <w:spacing w:before="7"/>
        <w:ind w:left="0"/>
        <w:jc w:val="left"/>
        <w:rPr>
          <w:rFonts w:ascii="Cambria"/>
          <w:sz w:val="19"/>
        </w:rPr>
      </w:pPr>
    </w:p>
    <w:p w:rsidR="00101D51" w:rsidRDefault="00230830">
      <w:pPr>
        <w:pStyle w:val="Nagwek1"/>
        <w:spacing w:before="56"/>
        <w:ind w:left="236" w:firstLine="0"/>
      </w:pPr>
      <w:r>
        <w:rPr>
          <w:color w:val="333333"/>
        </w:rPr>
        <w:t>Informacja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przetwarzaniu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danych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osobowych</w:t>
      </w:r>
    </w:p>
    <w:p w:rsidR="00101D51" w:rsidRDefault="00230830">
      <w:pPr>
        <w:pStyle w:val="Tekstpodstawowy"/>
        <w:ind w:left="236" w:right="133"/>
      </w:pPr>
      <w:r>
        <w:rPr>
          <w:color w:val="333333"/>
        </w:rPr>
        <w:t>Na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podstawie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Rozporządzenia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Parlamentu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Europejskiego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Rady   Europy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(UE)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2016/679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z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dnia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27 kwietnia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2016r.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sprawie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ochrony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osób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fizycznych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związku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z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przetwarzaniem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danych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osobowych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sprawie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swobodnego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przepływu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takich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danych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oraz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uchylenia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dyrektywy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95/45/WE,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zwanego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dalej</w:t>
      </w:r>
    </w:p>
    <w:p w:rsidR="00101D51" w:rsidRDefault="00230830">
      <w:pPr>
        <w:pStyle w:val="Tekstpodstawowy"/>
        <w:spacing w:before="1"/>
        <w:ind w:left="236"/>
      </w:pPr>
      <w:r>
        <w:rPr>
          <w:color w:val="333333"/>
        </w:rPr>
        <w:t>„RODO”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informuje się,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że:</w:t>
      </w:r>
    </w:p>
    <w:p w:rsidR="00101D51" w:rsidRDefault="00230830">
      <w:pPr>
        <w:pStyle w:val="Nagwek1"/>
        <w:numPr>
          <w:ilvl w:val="0"/>
          <w:numId w:val="1"/>
        </w:numPr>
        <w:tabs>
          <w:tab w:val="left" w:pos="597"/>
        </w:tabs>
        <w:ind w:hanging="361"/>
        <w:jc w:val="both"/>
      </w:pPr>
      <w:r>
        <w:rPr>
          <w:color w:val="333333"/>
        </w:rPr>
        <w:t>Administrator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danych:</w:t>
      </w:r>
    </w:p>
    <w:p w:rsidR="00101D51" w:rsidRDefault="00230830">
      <w:pPr>
        <w:pStyle w:val="Tekstpodstawowy"/>
        <w:ind w:left="236" w:right="132"/>
      </w:pPr>
      <w:r>
        <w:rPr>
          <w:color w:val="333333"/>
        </w:rPr>
        <w:t>Administratorem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danych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jest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Muzeum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Regionalne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Siedlcach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ul.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Józefa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Piłsudskiego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08-110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Siedlce,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NIP: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821-113-52-15,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REGON: 711676402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(zwane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dalej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Muzeum).</w:t>
      </w:r>
    </w:p>
    <w:p w:rsidR="00101D51" w:rsidRDefault="00230830">
      <w:pPr>
        <w:pStyle w:val="Nagwek1"/>
        <w:numPr>
          <w:ilvl w:val="0"/>
          <w:numId w:val="1"/>
        </w:numPr>
        <w:tabs>
          <w:tab w:val="left" w:pos="467"/>
        </w:tabs>
        <w:spacing w:before="1" w:line="267" w:lineRule="exact"/>
        <w:ind w:left="466" w:hanging="361"/>
        <w:jc w:val="both"/>
      </w:pPr>
      <w:r>
        <w:rPr>
          <w:color w:val="333333"/>
        </w:rPr>
        <w:t>Inspektor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Ochrony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Danych:</w:t>
      </w:r>
    </w:p>
    <w:p w:rsidR="00101D51" w:rsidRDefault="00230830">
      <w:pPr>
        <w:pStyle w:val="Tekstpodstawowy"/>
        <w:ind w:left="466" w:right="133"/>
      </w:pPr>
      <w:r>
        <w:rPr>
          <w:color w:val="333333"/>
        </w:rPr>
        <w:t>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Muzeum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powołany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został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Inspektor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Ochrony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Danych,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adres: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08-110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Siedlce,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ul.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Józefa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Piłsudskiego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1, adres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e-mail: </w:t>
      </w:r>
      <w:hyperlink r:id="rId5">
        <w:r>
          <w:rPr>
            <w:color w:val="333333"/>
          </w:rPr>
          <w:t>iod@muzeumsiedlce.art.pl</w:t>
        </w:r>
      </w:hyperlink>
    </w:p>
    <w:p w:rsidR="00101D51" w:rsidRDefault="00230830">
      <w:pPr>
        <w:pStyle w:val="Nagwek1"/>
        <w:numPr>
          <w:ilvl w:val="0"/>
          <w:numId w:val="1"/>
        </w:numPr>
        <w:tabs>
          <w:tab w:val="left" w:pos="467"/>
        </w:tabs>
        <w:ind w:left="466" w:hanging="361"/>
        <w:jc w:val="both"/>
      </w:pPr>
      <w:r>
        <w:rPr>
          <w:color w:val="333333"/>
        </w:rPr>
        <w:t>Kategorie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danych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osobowych:</w:t>
      </w:r>
    </w:p>
    <w:p w:rsidR="00101D51" w:rsidRDefault="00230830">
      <w:pPr>
        <w:pStyle w:val="Tekstpodstawowy"/>
        <w:ind w:left="469"/>
      </w:pPr>
      <w:r>
        <w:rPr>
          <w:color w:val="333333"/>
        </w:rPr>
        <w:t>Muzeum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przetwarza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osobowe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pozyskane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osób,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których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dane dotyczą.</w:t>
      </w:r>
    </w:p>
    <w:p w:rsidR="00101D51" w:rsidRDefault="00230830">
      <w:pPr>
        <w:pStyle w:val="Tekstpodstawowy"/>
        <w:ind w:left="469" w:right="130"/>
      </w:pPr>
      <w:r>
        <w:rPr>
          <w:color w:val="333333"/>
        </w:rPr>
        <w:t>Są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identyfikacyjne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niezbędne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zawarcia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realizacji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umowy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świadczenie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usług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hotelarskich lub dane konieczne do podjęcia działań na żądanie osoby, której dane dotyczą, przed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zawarciem umowy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dotyczącej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usług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hotelowych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(np.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dokonanie rezerwacji).</w:t>
      </w:r>
    </w:p>
    <w:p w:rsidR="00101D51" w:rsidRDefault="00230830">
      <w:pPr>
        <w:pStyle w:val="Nagwek1"/>
        <w:numPr>
          <w:ilvl w:val="0"/>
          <w:numId w:val="1"/>
        </w:numPr>
        <w:tabs>
          <w:tab w:val="left" w:pos="467"/>
        </w:tabs>
        <w:spacing w:before="1"/>
        <w:ind w:left="466" w:hanging="361"/>
        <w:jc w:val="both"/>
      </w:pPr>
      <w:r>
        <w:rPr>
          <w:color w:val="333333"/>
        </w:rPr>
        <w:t>Cel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przetwarzania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danych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podstawy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prawne:</w:t>
      </w:r>
    </w:p>
    <w:p w:rsidR="00101D51" w:rsidRDefault="00230830">
      <w:pPr>
        <w:pStyle w:val="Tekstpodstawowy"/>
        <w:ind w:left="466" w:right="131"/>
      </w:pPr>
      <w:r>
        <w:rPr>
          <w:color w:val="333333"/>
          <w:spacing w:val="-1"/>
        </w:rPr>
        <w:t>Dane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osobowe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mogą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być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przetwarzane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przez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Muzeum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celach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realizacji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działań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Muzeum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dot.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usług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hotelowych:</w:t>
      </w:r>
    </w:p>
    <w:p w:rsidR="00101D51" w:rsidRDefault="00230830">
      <w:pPr>
        <w:pStyle w:val="Akapitzlist"/>
        <w:numPr>
          <w:ilvl w:val="1"/>
          <w:numId w:val="1"/>
        </w:numPr>
        <w:tabs>
          <w:tab w:val="left" w:pos="1024"/>
        </w:tabs>
        <w:ind w:right="132"/>
        <w:rPr>
          <w:rFonts w:ascii="Symbol" w:hAnsi="Symbol"/>
        </w:rPr>
      </w:pPr>
      <w:r>
        <w:rPr>
          <w:color w:val="333333"/>
        </w:rPr>
        <w:t>zapewnienie najwyższej jakości usług hotelowych lub do podjęcie działań na żądanie osoby,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której dane dotyczą, przed zawarciem umowy dotyczącej usług hotelowych (np. dokona</w:t>
      </w:r>
      <w:r>
        <w:rPr>
          <w:color w:val="333333"/>
        </w:rPr>
        <w:t>nie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rezerwacji),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na </w:t>
      </w:r>
      <w:r>
        <w:t>podstawie</w:t>
      </w:r>
      <w:r>
        <w:rPr>
          <w:spacing w:val="1"/>
        </w:rPr>
        <w:t xml:space="preserve"> </w:t>
      </w:r>
      <w:r>
        <w:t>art. 6</w:t>
      </w:r>
      <w:r>
        <w:rPr>
          <w:spacing w:val="1"/>
        </w:rPr>
        <w:t xml:space="preserve"> </w:t>
      </w:r>
      <w:r>
        <w:t>ust. 1 lit. b RODO,</w:t>
      </w:r>
    </w:p>
    <w:p w:rsidR="00101D51" w:rsidRDefault="00230830">
      <w:pPr>
        <w:pStyle w:val="Akapitzlist"/>
        <w:numPr>
          <w:ilvl w:val="1"/>
          <w:numId w:val="1"/>
        </w:numPr>
        <w:tabs>
          <w:tab w:val="left" w:pos="1024"/>
        </w:tabs>
        <w:ind w:right="130"/>
        <w:rPr>
          <w:rFonts w:ascii="Symbol" w:hAnsi="Symbol"/>
          <w:color w:val="333333"/>
        </w:rPr>
      </w:pPr>
      <w:r>
        <w:rPr>
          <w:color w:val="333333"/>
        </w:rPr>
        <w:t>realizacja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zadań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związanych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z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zapewnieniem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bezpieczeństwa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osób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przebywających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terenie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Muzeum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gości hotelowych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na podstawie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art. 6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ust.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lit. 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 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RODO,</w:t>
      </w:r>
    </w:p>
    <w:p w:rsidR="00101D51" w:rsidRDefault="00230830">
      <w:pPr>
        <w:pStyle w:val="Akapitzlist"/>
        <w:numPr>
          <w:ilvl w:val="1"/>
          <w:numId w:val="1"/>
        </w:numPr>
        <w:tabs>
          <w:tab w:val="left" w:pos="1024"/>
        </w:tabs>
        <w:spacing w:before="1" w:line="279" w:lineRule="exact"/>
        <w:ind w:hanging="361"/>
        <w:rPr>
          <w:rFonts w:ascii="Symbol" w:hAnsi="Symbol"/>
          <w:color w:val="333333"/>
        </w:rPr>
      </w:pPr>
      <w:r>
        <w:rPr>
          <w:color w:val="333333"/>
        </w:rPr>
        <w:t>realizacja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dochodzenia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lub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zabezpieczenia roszczeń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podstawie art. 6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ust.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lit. 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RODO.</w:t>
      </w:r>
    </w:p>
    <w:p w:rsidR="00101D51" w:rsidRDefault="00230830">
      <w:pPr>
        <w:pStyle w:val="Nagwek1"/>
        <w:numPr>
          <w:ilvl w:val="0"/>
          <w:numId w:val="1"/>
        </w:numPr>
        <w:tabs>
          <w:tab w:val="left" w:pos="467"/>
        </w:tabs>
        <w:spacing w:line="267" w:lineRule="exact"/>
        <w:ind w:left="466" w:hanging="361"/>
        <w:jc w:val="both"/>
      </w:pPr>
      <w:r>
        <w:rPr>
          <w:color w:val="333333"/>
        </w:rPr>
        <w:t>Udostępnianie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danych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osobowych:</w:t>
      </w:r>
    </w:p>
    <w:p w:rsidR="00101D51" w:rsidRDefault="00230830">
      <w:pPr>
        <w:pStyle w:val="Tekstpodstawowy"/>
        <w:ind w:left="466" w:right="133"/>
      </w:pPr>
      <w:r>
        <w:rPr>
          <w:color w:val="333333"/>
        </w:rPr>
        <w:t>Państwa dane mogą być przekazywane podmiotom przetwarzającym je na zlecenie Muzeum np.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podwykonawcom,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usługodawcom,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instytucjom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współpracującym,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operatorom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pocztowym,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kurierom,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bankom,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przewoźnikom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oraz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podmiotom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uprawnionym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uzyskania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danych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podstawie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obowiązującego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prawa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tylko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przypadku,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gdy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wystąpią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z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żądaniem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oparciu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o stosowne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podstawy prawne.</w:t>
      </w:r>
    </w:p>
    <w:p w:rsidR="00101D51" w:rsidRDefault="00230830">
      <w:pPr>
        <w:pStyle w:val="Nagwek1"/>
        <w:numPr>
          <w:ilvl w:val="0"/>
          <w:numId w:val="1"/>
        </w:numPr>
        <w:tabs>
          <w:tab w:val="left" w:pos="467"/>
        </w:tabs>
        <w:spacing w:before="2"/>
        <w:ind w:left="466" w:hanging="361"/>
        <w:jc w:val="both"/>
      </w:pPr>
      <w:r>
        <w:rPr>
          <w:color w:val="333333"/>
        </w:rPr>
        <w:t>Przekazywanie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danych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osobowych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państwa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trzeciego:</w:t>
      </w:r>
    </w:p>
    <w:p w:rsidR="00101D51" w:rsidRDefault="00230830">
      <w:pPr>
        <w:pStyle w:val="Tekstpodstawowy"/>
        <w:ind w:left="466" w:right="133"/>
      </w:pPr>
      <w:r>
        <w:rPr>
          <w:color w:val="333333"/>
        </w:rPr>
        <w:t>Dane osobowe zebrane przez Muzeum nie będą przekazywane do państwa trzeciego, chyba, że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państwo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docelowe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zapewnia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swoim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terytorium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odpowiedni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poziom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ochrony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danych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osobowych,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niezbędność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przekazania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danych oparta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zostanie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stosownych podstawach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prawnych.</w:t>
      </w:r>
    </w:p>
    <w:p w:rsidR="00101D51" w:rsidRDefault="00230830">
      <w:pPr>
        <w:pStyle w:val="Nagwek1"/>
        <w:numPr>
          <w:ilvl w:val="0"/>
          <w:numId w:val="1"/>
        </w:numPr>
        <w:tabs>
          <w:tab w:val="left" w:pos="467"/>
        </w:tabs>
        <w:spacing w:line="267" w:lineRule="exact"/>
        <w:ind w:left="466" w:hanging="361"/>
        <w:jc w:val="both"/>
      </w:pPr>
      <w:r>
        <w:rPr>
          <w:color w:val="333333"/>
        </w:rPr>
        <w:t>Okres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przechowywania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danych:</w:t>
      </w:r>
    </w:p>
    <w:p w:rsidR="00101D51" w:rsidRDefault="00230830">
      <w:pPr>
        <w:pStyle w:val="Tekstpodstawowy"/>
        <w:ind w:left="466"/>
      </w:pPr>
      <w:r>
        <w:rPr>
          <w:color w:val="333333"/>
        </w:rPr>
        <w:t>Państwa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osobowe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będą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przechowywane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przez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okres:</w:t>
      </w:r>
    </w:p>
    <w:p w:rsidR="00101D51" w:rsidRDefault="00230830">
      <w:pPr>
        <w:pStyle w:val="Akapitzlist"/>
        <w:numPr>
          <w:ilvl w:val="1"/>
          <w:numId w:val="1"/>
        </w:numPr>
        <w:tabs>
          <w:tab w:val="left" w:pos="1024"/>
        </w:tabs>
        <w:spacing w:before="1"/>
        <w:ind w:right="131"/>
        <w:rPr>
          <w:rFonts w:ascii="Symbol" w:hAnsi="Symbol"/>
          <w:color w:val="333333"/>
        </w:rPr>
      </w:pPr>
      <w:r>
        <w:rPr>
          <w:color w:val="333333"/>
        </w:rPr>
        <w:t>realizacji i obowiązywania umowy dotyczącej usług hotelowych – przez okres nie dłuższy, niż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jest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niezbędne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celów,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których dane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zostały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zebrane,</w:t>
      </w:r>
    </w:p>
    <w:p w:rsidR="00101D51" w:rsidRDefault="00230830">
      <w:pPr>
        <w:pStyle w:val="Akapitzlist"/>
        <w:numPr>
          <w:ilvl w:val="1"/>
          <w:numId w:val="1"/>
        </w:numPr>
        <w:tabs>
          <w:tab w:val="left" w:pos="1024"/>
        </w:tabs>
        <w:ind w:right="134"/>
        <w:rPr>
          <w:rFonts w:ascii="Symbol" w:hAnsi="Symbol"/>
          <w:color w:val="333333"/>
        </w:rPr>
      </w:pPr>
      <w:r>
        <w:rPr>
          <w:color w:val="333333"/>
        </w:rPr>
        <w:t>realizacji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zadań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związanych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zapewnieniem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bezpieczeństwa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gości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hotelowych,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osób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przebywających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terenie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Muzeum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tym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monitoring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wizyjny),</w:t>
      </w:r>
    </w:p>
    <w:p w:rsidR="00101D51" w:rsidRDefault="00230830">
      <w:pPr>
        <w:pStyle w:val="Akapitzlist"/>
        <w:numPr>
          <w:ilvl w:val="1"/>
          <w:numId w:val="1"/>
        </w:numPr>
        <w:tabs>
          <w:tab w:val="left" w:pos="1024"/>
        </w:tabs>
        <w:ind w:right="133"/>
        <w:rPr>
          <w:rFonts w:ascii="Symbol" w:hAnsi="Symbol"/>
          <w:color w:val="333333"/>
        </w:rPr>
      </w:pPr>
      <w:r>
        <w:rPr>
          <w:color w:val="333333"/>
        </w:rPr>
        <w:t>realizacji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celów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podatkowych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wynikających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wykonania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usł</w:t>
      </w:r>
      <w:bookmarkStart w:id="0" w:name="_GoBack"/>
      <w:bookmarkEnd w:id="0"/>
      <w:r>
        <w:rPr>
          <w:color w:val="333333"/>
        </w:rPr>
        <w:t>ugi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hotelowej,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przez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okres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niezbędny do wypełnienia obowiązku prawnego przez Muzeum wynikającego z przepisów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podatkowych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lub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rachunkowych lub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kancelaryjno-archiwalnych,</w:t>
      </w:r>
    </w:p>
    <w:p w:rsidR="00101D51" w:rsidRDefault="00230830">
      <w:pPr>
        <w:pStyle w:val="Akapitzlist"/>
        <w:numPr>
          <w:ilvl w:val="1"/>
          <w:numId w:val="1"/>
        </w:numPr>
        <w:tabs>
          <w:tab w:val="left" w:pos="1024"/>
        </w:tabs>
        <w:ind w:right="129"/>
        <w:rPr>
          <w:rFonts w:ascii="Symbol" w:hAnsi="Symbol"/>
          <w:color w:val="333333"/>
        </w:rPr>
      </w:pPr>
      <w:r>
        <w:rPr>
          <w:color w:val="333333"/>
        </w:rPr>
        <w:t>realizacji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dochodzenia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lub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zabezpieczenia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roszczeń,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momentu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wygaśnięcia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prawa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roszczeń,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jego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upływie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przez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okres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niezbędny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wypełnienia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obowiązku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prawnego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przez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Muzeum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wynikającego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przepisów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podatkowych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lub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rachunkowych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lub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kancelaryjno-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archiwalnych,</w:t>
      </w:r>
    </w:p>
    <w:p w:rsidR="00101D51" w:rsidRDefault="00230830">
      <w:pPr>
        <w:pStyle w:val="Nagwek1"/>
        <w:numPr>
          <w:ilvl w:val="0"/>
          <w:numId w:val="1"/>
        </w:numPr>
        <w:tabs>
          <w:tab w:val="left" w:pos="467"/>
        </w:tabs>
        <w:spacing w:before="1"/>
        <w:ind w:left="466" w:hanging="361"/>
        <w:jc w:val="both"/>
      </w:pPr>
      <w:r>
        <w:rPr>
          <w:color w:val="333333"/>
        </w:rPr>
        <w:t>Przysługujące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prawa:</w:t>
      </w:r>
    </w:p>
    <w:p w:rsidR="00101D51" w:rsidRDefault="00230830">
      <w:pPr>
        <w:pStyle w:val="Tekstpodstawowy"/>
        <w:ind w:left="466"/>
      </w:pPr>
      <w:r>
        <w:rPr>
          <w:color w:val="333333"/>
        </w:rPr>
        <w:t>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związku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z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przetwarzaniem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przez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Muzeum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danych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osobowych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przysługuje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Państwu:</w:t>
      </w:r>
    </w:p>
    <w:p w:rsidR="00101D51" w:rsidRDefault="00101D51">
      <w:pPr>
        <w:sectPr w:rsidR="00101D51">
          <w:type w:val="continuous"/>
          <w:pgSz w:w="11910" w:h="16840"/>
          <w:pgMar w:top="600" w:right="1280" w:bottom="280" w:left="1180" w:header="708" w:footer="708" w:gutter="0"/>
          <w:cols w:space="708"/>
        </w:sectPr>
      </w:pPr>
    </w:p>
    <w:p w:rsidR="00101D51" w:rsidRDefault="00230830">
      <w:pPr>
        <w:pStyle w:val="Akapitzlist"/>
        <w:numPr>
          <w:ilvl w:val="1"/>
          <w:numId w:val="1"/>
        </w:numPr>
        <w:tabs>
          <w:tab w:val="left" w:pos="1024"/>
        </w:tabs>
        <w:spacing w:before="89"/>
        <w:ind w:right="131"/>
        <w:rPr>
          <w:rFonts w:ascii="Symbol" w:hAnsi="Symbol"/>
          <w:color w:val="333333"/>
        </w:rPr>
      </w:pPr>
      <w:r>
        <w:rPr>
          <w:color w:val="333333"/>
        </w:rPr>
        <w:lastRenderedPageBreak/>
        <w:t>prawo dostępu do treści swoich danych oraz prawo ich poprawiania, usunięcia, ograniczenia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przetwarzania,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prawo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przenoszenia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danych,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prawo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wniesienia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sprzeciwu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wobec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przetwarzania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danych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tym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profilowania,</w:t>
      </w:r>
    </w:p>
    <w:p w:rsidR="00101D51" w:rsidRDefault="00230830">
      <w:pPr>
        <w:pStyle w:val="Akapitzlist"/>
        <w:numPr>
          <w:ilvl w:val="1"/>
          <w:numId w:val="1"/>
        </w:numPr>
        <w:tabs>
          <w:tab w:val="left" w:pos="1024"/>
        </w:tabs>
        <w:spacing w:before="1"/>
        <w:ind w:right="136"/>
        <w:rPr>
          <w:rFonts w:ascii="Symbol" w:hAnsi="Symbol"/>
          <w:color w:val="333333"/>
        </w:rPr>
      </w:pPr>
      <w:r>
        <w:rPr>
          <w:color w:val="333333"/>
        </w:rPr>
        <w:t>prawo do cofnięcia zgody w prz</w:t>
      </w:r>
      <w:r>
        <w:rPr>
          <w:color w:val="333333"/>
        </w:rPr>
        <w:t>ypadku, gdy Muzeum będzie przetwarzało Państwa dane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osobowe w oparciu o zgodę, w dowolnym momencie i w dowolny sposób, bez wpływu 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zgodność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prawem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przetwarzania,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którego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dokonano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podstawie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zgody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przed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jej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wycofaniem,</w:t>
      </w:r>
    </w:p>
    <w:p w:rsidR="00101D51" w:rsidRDefault="00230830">
      <w:pPr>
        <w:pStyle w:val="Akapitzlist"/>
        <w:numPr>
          <w:ilvl w:val="1"/>
          <w:numId w:val="1"/>
        </w:numPr>
        <w:tabs>
          <w:tab w:val="left" w:pos="1024"/>
        </w:tabs>
        <w:ind w:right="135"/>
        <w:rPr>
          <w:rFonts w:ascii="Symbol" w:hAnsi="Symbol"/>
          <w:color w:val="333333"/>
        </w:rPr>
      </w:pPr>
      <w:r>
        <w:rPr>
          <w:color w:val="333333"/>
        </w:rPr>
        <w:t>prawo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wniesienia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skargi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Prezesa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Urzędu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Ochrony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Danych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Osobowych,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gdy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uznacie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Państwo,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że przetwarzanie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danych osobowych narusza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zapisy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RODO.</w:t>
      </w:r>
    </w:p>
    <w:p w:rsidR="00101D51" w:rsidRDefault="00230830">
      <w:pPr>
        <w:pStyle w:val="Nagwek1"/>
        <w:numPr>
          <w:ilvl w:val="0"/>
          <w:numId w:val="1"/>
        </w:numPr>
        <w:tabs>
          <w:tab w:val="left" w:pos="467"/>
        </w:tabs>
        <w:ind w:left="466" w:hanging="361"/>
        <w:jc w:val="both"/>
      </w:pPr>
      <w:r>
        <w:rPr>
          <w:color w:val="333333"/>
        </w:rPr>
        <w:t>Wymóg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podania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danych:</w:t>
      </w:r>
    </w:p>
    <w:p w:rsidR="00101D51" w:rsidRDefault="00230830">
      <w:pPr>
        <w:pStyle w:val="Tekstpodstawowy"/>
        <w:ind w:left="466" w:right="133"/>
      </w:pPr>
      <w:r>
        <w:rPr>
          <w:color w:val="333333"/>
        </w:rPr>
        <w:t>Podanie przez Państwa danych osobowych stanowi warunek realizacji celów określonych w pkt. 4.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Jesteście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Państwo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zobowiązani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podania,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konsekwencją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niepodania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będzie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brak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możliwości podjęcia działań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zmierzających do realizacji celów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określonych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 pkt.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4.</w:t>
      </w:r>
    </w:p>
    <w:p w:rsidR="00101D51" w:rsidRDefault="00230830">
      <w:pPr>
        <w:pStyle w:val="Nagwek1"/>
        <w:numPr>
          <w:ilvl w:val="0"/>
          <w:numId w:val="1"/>
        </w:numPr>
        <w:tabs>
          <w:tab w:val="left" w:pos="467"/>
        </w:tabs>
        <w:spacing w:before="1"/>
        <w:ind w:left="466" w:hanging="361"/>
        <w:jc w:val="both"/>
      </w:pPr>
      <w:r>
        <w:rPr>
          <w:color w:val="333333"/>
        </w:rPr>
        <w:t>Zautomatyzowane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podejmowanie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decyzji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tym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profilowanie:</w:t>
      </w:r>
    </w:p>
    <w:p w:rsidR="00101D51" w:rsidRDefault="00230830">
      <w:pPr>
        <w:pStyle w:val="Tekstpodstawowy"/>
        <w:ind w:left="469"/>
      </w:pPr>
      <w:r>
        <w:rPr>
          <w:color w:val="333333"/>
        </w:rPr>
        <w:t>Muzeum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nie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profiluje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danych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osobowych,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które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zostały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przekazane.</w:t>
      </w:r>
    </w:p>
    <w:p w:rsidR="00101D51" w:rsidRDefault="00101D51">
      <w:pPr>
        <w:pStyle w:val="Tekstpodstawowy"/>
        <w:ind w:left="0"/>
        <w:jc w:val="left"/>
      </w:pPr>
    </w:p>
    <w:p w:rsidR="00101D51" w:rsidRDefault="00101D51">
      <w:pPr>
        <w:pStyle w:val="Tekstpodstawowy"/>
        <w:spacing w:before="4"/>
        <w:ind w:left="0"/>
        <w:jc w:val="left"/>
        <w:rPr>
          <w:sz w:val="17"/>
        </w:rPr>
      </w:pPr>
    </w:p>
    <w:p w:rsidR="00101D51" w:rsidRDefault="00230830">
      <w:pPr>
        <w:ind w:left="4746"/>
      </w:pPr>
      <w:r>
        <w:rPr>
          <w:color w:val="333333"/>
          <w:sz w:val="18"/>
        </w:rPr>
        <w:t>zapoznałem(</w:t>
      </w:r>
      <w:proofErr w:type="spellStart"/>
      <w:r>
        <w:rPr>
          <w:color w:val="333333"/>
          <w:sz w:val="18"/>
        </w:rPr>
        <w:t>am</w:t>
      </w:r>
      <w:proofErr w:type="spellEnd"/>
      <w:r>
        <w:rPr>
          <w:color w:val="333333"/>
          <w:sz w:val="18"/>
        </w:rPr>
        <w:t>)</w:t>
      </w:r>
      <w:r>
        <w:rPr>
          <w:color w:val="333333"/>
          <w:spacing w:val="-10"/>
          <w:sz w:val="18"/>
        </w:rPr>
        <w:t xml:space="preserve"> </w:t>
      </w:r>
      <w:r>
        <w:rPr>
          <w:color w:val="333333"/>
          <w:sz w:val="18"/>
        </w:rPr>
        <w:t>się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</w:rPr>
        <w:t>.......................................................</w:t>
      </w:r>
    </w:p>
    <w:p w:rsidR="00101D51" w:rsidRDefault="00230830">
      <w:pPr>
        <w:spacing w:before="159"/>
        <w:ind w:right="756"/>
        <w:jc w:val="right"/>
        <w:rPr>
          <w:sz w:val="18"/>
        </w:rPr>
      </w:pPr>
      <w:r>
        <w:rPr>
          <w:color w:val="333333"/>
          <w:sz w:val="18"/>
        </w:rPr>
        <w:t>(data,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czytelny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podpis)</w:t>
      </w:r>
    </w:p>
    <w:sectPr w:rsidR="00101D51">
      <w:pgSz w:w="11910" w:h="16840"/>
      <w:pgMar w:top="600" w:right="12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65B50"/>
    <w:multiLevelType w:val="hybridMultilevel"/>
    <w:tmpl w:val="8CE6B774"/>
    <w:lvl w:ilvl="0" w:tplc="61BCCA8C">
      <w:start w:val="1"/>
      <w:numFmt w:val="decimal"/>
      <w:lvlText w:val="%1."/>
      <w:lvlJc w:val="left"/>
      <w:pPr>
        <w:ind w:left="59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w w:val="100"/>
        <w:sz w:val="22"/>
        <w:szCs w:val="22"/>
        <w:lang w:val="pl-PL" w:eastAsia="en-US" w:bidi="ar-SA"/>
      </w:rPr>
    </w:lvl>
    <w:lvl w:ilvl="1" w:tplc="14C8877E">
      <w:numFmt w:val="bullet"/>
      <w:lvlText w:val=""/>
      <w:lvlJc w:val="left"/>
      <w:pPr>
        <w:ind w:left="1023" w:hanging="360"/>
      </w:pPr>
      <w:rPr>
        <w:rFonts w:ascii="Symbol" w:eastAsia="Symbol" w:hAnsi="Symbol" w:cs="Symbol" w:hint="default"/>
        <w:w w:val="100"/>
        <w:lang w:val="pl-PL" w:eastAsia="en-US" w:bidi="ar-SA"/>
      </w:rPr>
    </w:lvl>
    <w:lvl w:ilvl="2" w:tplc="7BA604A4">
      <w:numFmt w:val="bullet"/>
      <w:lvlText w:val="•"/>
      <w:lvlJc w:val="left"/>
      <w:pPr>
        <w:ind w:left="1020" w:hanging="360"/>
      </w:pPr>
      <w:rPr>
        <w:rFonts w:hint="default"/>
        <w:lang w:val="pl-PL" w:eastAsia="en-US" w:bidi="ar-SA"/>
      </w:rPr>
    </w:lvl>
    <w:lvl w:ilvl="3" w:tplc="570A7DB4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4" w:tplc="038A454E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5" w:tplc="4C7EF9E6">
      <w:numFmt w:val="bullet"/>
      <w:lvlText w:val="•"/>
      <w:lvlJc w:val="left"/>
      <w:pPr>
        <w:ind w:left="4179" w:hanging="360"/>
      </w:pPr>
      <w:rPr>
        <w:rFonts w:hint="default"/>
        <w:lang w:val="pl-PL" w:eastAsia="en-US" w:bidi="ar-SA"/>
      </w:rPr>
    </w:lvl>
    <w:lvl w:ilvl="6" w:tplc="A6547EB6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7" w:tplc="8070DF88">
      <w:numFmt w:val="bullet"/>
      <w:lvlText w:val="•"/>
      <w:lvlJc w:val="left"/>
      <w:pPr>
        <w:ind w:left="6286" w:hanging="360"/>
      </w:pPr>
      <w:rPr>
        <w:rFonts w:hint="default"/>
        <w:lang w:val="pl-PL" w:eastAsia="en-US" w:bidi="ar-SA"/>
      </w:rPr>
    </w:lvl>
    <w:lvl w:ilvl="8" w:tplc="1F9882FC">
      <w:numFmt w:val="bullet"/>
      <w:lvlText w:val="•"/>
      <w:lvlJc w:val="left"/>
      <w:pPr>
        <w:ind w:left="733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1D51"/>
    <w:rsid w:val="00101D51"/>
    <w:rsid w:val="0023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F99322"/>
  <w15:docId w15:val="{7E7346E1-E4FA-49B5-A058-F247D60C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466" w:hanging="361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23"/>
      <w:jc w:val="both"/>
    </w:pPr>
  </w:style>
  <w:style w:type="paragraph" w:styleId="Tytu">
    <w:name w:val="Title"/>
    <w:basedOn w:val="Normalny"/>
    <w:uiPriority w:val="1"/>
    <w:qFormat/>
    <w:pPr>
      <w:spacing w:before="89"/>
      <w:ind w:left="236"/>
    </w:pPr>
    <w:rPr>
      <w:rFonts w:ascii="Cambria" w:eastAsia="Cambria" w:hAnsi="Cambria" w:cs="Cambria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23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uzeumsiedlce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Cabaj</cp:lastModifiedBy>
  <cp:revision>3</cp:revision>
  <dcterms:created xsi:type="dcterms:W3CDTF">2021-11-25T10:56:00Z</dcterms:created>
  <dcterms:modified xsi:type="dcterms:W3CDTF">2021-11-25T11:04:00Z</dcterms:modified>
</cp:coreProperties>
</file>