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791576B7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0C4BA3">
        <w:rPr>
          <w:bCs/>
        </w:rPr>
        <w:t>2</w:t>
      </w:r>
      <w:r w:rsidR="003F1FD0">
        <w:rPr>
          <w:bCs/>
        </w:rPr>
        <w:t>4.</w:t>
      </w:r>
      <w:r w:rsidR="000C4BA3">
        <w:rPr>
          <w:bCs/>
        </w:rPr>
        <w:t>02</w:t>
      </w:r>
      <w:r w:rsidRPr="00D250B2">
        <w:rPr>
          <w:bCs/>
        </w:rPr>
        <w:t>.202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087D12B" w14:textId="77777777" w:rsidR="000C4BA3" w:rsidRPr="00E621F6" w:rsidRDefault="000C4BA3" w:rsidP="000C4B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621F6">
        <w:rPr>
          <w:rFonts w:ascii="Times New Roman" w:hAnsi="Times New Roman" w:cs="Times New Roman"/>
          <w:b/>
          <w:bCs/>
        </w:rPr>
        <w:t>Montaż klimatyzacji wraz z wentylacją mechaniczną nawiewno-wywiewną dla pomieszczeń Centrum Kultury Dwór Artusa przy ul. Rynek Staromiejski 6 w Toruniu</w:t>
      </w:r>
    </w:p>
    <w:p w14:paraId="63F97C47" w14:textId="6D74449B" w:rsidR="00600AED" w:rsidRPr="00D7409D" w:rsidRDefault="00600AED" w:rsidP="00600AED">
      <w:pPr>
        <w:spacing w:line="276" w:lineRule="auto"/>
        <w:jc w:val="center"/>
        <w:rPr>
          <w:b/>
        </w:rPr>
      </w:pP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5D0CD575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kwotę </w:t>
      </w:r>
      <w:r w:rsidR="000C4BA3">
        <w:rPr>
          <w:rFonts w:eastAsiaTheme="minorHAnsi"/>
          <w:color w:val="000000"/>
          <w:lang w:eastAsia="en-US"/>
        </w:rPr>
        <w:t>266.451,84</w:t>
      </w:r>
      <w:r w:rsidR="00E2748B" w:rsidRPr="00B47715">
        <w:rPr>
          <w:b/>
          <w:bCs/>
        </w:rPr>
        <w:t xml:space="preserve"> </w:t>
      </w:r>
      <w:r w:rsidR="00E2748B" w:rsidRPr="00E2748B">
        <w:rPr>
          <w:rFonts w:eastAsiaTheme="minorHAnsi"/>
          <w:color w:val="000000"/>
          <w:lang w:eastAsia="en-US"/>
        </w:rPr>
        <w:t>zł brutto</w:t>
      </w:r>
      <w:r w:rsidR="00E2748B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7897" w14:textId="77777777" w:rsidR="0046782C" w:rsidRDefault="0046782C" w:rsidP="003D022F">
      <w:r>
        <w:separator/>
      </w:r>
    </w:p>
  </w:endnote>
  <w:endnote w:type="continuationSeparator" w:id="0">
    <w:p w14:paraId="1A8D38F7" w14:textId="77777777" w:rsidR="0046782C" w:rsidRDefault="0046782C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6BDB" w14:textId="77777777" w:rsidR="0046782C" w:rsidRDefault="0046782C" w:rsidP="003D022F">
      <w:r>
        <w:separator/>
      </w:r>
    </w:p>
  </w:footnote>
  <w:footnote w:type="continuationSeparator" w:id="0">
    <w:p w14:paraId="0B0CFE6D" w14:textId="77777777" w:rsidR="0046782C" w:rsidRDefault="0046782C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C4BA3"/>
    <w:rsid w:val="000F73A3"/>
    <w:rsid w:val="00154321"/>
    <w:rsid w:val="00164E0A"/>
    <w:rsid w:val="00194136"/>
    <w:rsid w:val="00294D6B"/>
    <w:rsid w:val="002F4E90"/>
    <w:rsid w:val="003D022F"/>
    <w:rsid w:val="003F1FD0"/>
    <w:rsid w:val="0046782C"/>
    <w:rsid w:val="00485457"/>
    <w:rsid w:val="004B5190"/>
    <w:rsid w:val="004D011F"/>
    <w:rsid w:val="004D2101"/>
    <w:rsid w:val="00600AED"/>
    <w:rsid w:val="00675542"/>
    <w:rsid w:val="007528C1"/>
    <w:rsid w:val="00854487"/>
    <w:rsid w:val="00936A2C"/>
    <w:rsid w:val="009E2C77"/>
    <w:rsid w:val="00A0124C"/>
    <w:rsid w:val="00AF7D33"/>
    <w:rsid w:val="00BB3444"/>
    <w:rsid w:val="00BC287D"/>
    <w:rsid w:val="00BC74BD"/>
    <w:rsid w:val="00BE24AD"/>
    <w:rsid w:val="00BF494F"/>
    <w:rsid w:val="00C03801"/>
    <w:rsid w:val="00D250B2"/>
    <w:rsid w:val="00D444AD"/>
    <w:rsid w:val="00DA76EF"/>
    <w:rsid w:val="00DC4EB9"/>
    <w:rsid w:val="00E2748B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6</cp:revision>
  <cp:lastPrinted>2020-03-30T09:27:00Z</cp:lastPrinted>
  <dcterms:created xsi:type="dcterms:W3CDTF">2021-09-09T09:03:00Z</dcterms:created>
  <dcterms:modified xsi:type="dcterms:W3CDTF">2022-02-24T08:16:00Z</dcterms:modified>
</cp:coreProperties>
</file>