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942" w:rsidRDefault="00423942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423942" w:rsidRDefault="007C49CC">
      <w:pPr>
        <w:autoSpaceDN w:val="0"/>
        <w:spacing w:line="276" w:lineRule="auto"/>
        <w:jc w:val="right"/>
        <w:textAlignment w:val="baseline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dnia .....................................</w:t>
      </w:r>
    </w:p>
    <w:p w:rsidR="00423942" w:rsidRDefault="00423942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423942" w:rsidRDefault="00423942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423942" w:rsidRDefault="00423942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423942" w:rsidRDefault="007C49CC">
      <w:pPr>
        <w:autoSpaceDN w:val="0"/>
        <w:spacing w:line="276" w:lineRule="auto"/>
        <w:jc w:val="center"/>
        <w:textAlignment w:val="baseline"/>
        <w:rPr>
          <w:rFonts w:ascii="Calibri" w:hAnsi="Calibri"/>
          <w:b/>
          <w:color w:val="000000"/>
          <w:kern w:val="3"/>
          <w:sz w:val="32"/>
          <w:lang w:eastAsia="zh-CN" w:bidi="hi-IN"/>
        </w:rPr>
      </w:pPr>
      <w:r>
        <w:rPr>
          <w:rFonts w:ascii="Calibri" w:hAnsi="Calibri"/>
          <w:b/>
          <w:color w:val="000000"/>
          <w:kern w:val="3"/>
          <w:sz w:val="32"/>
          <w:lang w:eastAsia="zh-CN" w:bidi="hi-IN"/>
        </w:rPr>
        <w:t>OFERTA</w:t>
      </w:r>
    </w:p>
    <w:p w:rsidR="00423942" w:rsidRDefault="00423942">
      <w:pPr>
        <w:autoSpaceDN w:val="0"/>
        <w:spacing w:line="276" w:lineRule="auto"/>
        <w:jc w:val="center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423942" w:rsidRDefault="00423942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 w:rsidR="00423942" w:rsidRDefault="007C49CC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I.DANE ZAMAWIAJĄCEGO</w:t>
      </w:r>
    </w:p>
    <w:p w:rsidR="00423942" w:rsidRDefault="00423942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 w:rsidR="00423942" w:rsidRDefault="007C49CC">
      <w:pPr>
        <w:autoSpaceDN w:val="0"/>
        <w:spacing w:line="360" w:lineRule="auto"/>
        <w:jc w:val="both"/>
        <w:textAlignment w:val="baseline"/>
        <w:rPr>
          <w:rFonts w:ascii="Calibri" w:hAnsi="Calibri"/>
          <w:iCs/>
          <w:color w:val="000000"/>
          <w:kern w:val="3"/>
          <w:lang w:eastAsia="zh-CN" w:bidi="hi-IN"/>
        </w:rPr>
      </w:pPr>
      <w:r>
        <w:rPr>
          <w:rFonts w:ascii="Calibri" w:hAnsi="Calibri"/>
          <w:iCs/>
          <w:color w:val="000000"/>
          <w:kern w:val="3"/>
          <w:lang w:eastAsia="zh-CN" w:bidi="hi-IN"/>
        </w:rPr>
        <w:t>Centrum Kultury Dwór Artusa</w:t>
      </w:r>
    </w:p>
    <w:p w:rsidR="00423942" w:rsidRDefault="007C49CC">
      <w:pPr>
        <w:autoSpaceDN w:val="0"/>
        <w:spacing w:line="360" w:lineRule="auto"/>
        <w:jc w:val="both"/>
        <w:textAlignment w:val="baseline"/>
        <w:rPr>
          <w:rFonts w:ascii="Calibri" w:hAnsi="Calibri"/>
          <w:iCs/>
          <w:color w:val="000000"/>
          <w:kern w:val="3"/>
          <w:lang w:eastAsia="zh-CN" w:bidi="hi-IN"/>
        </w:rPr>
      </w:pPr>
      <w:r>
        <w:rPr>
          <w:rFonts w:ascii="Calibri" w:hAnsi="Calibri"/>
          <w:iCs/>
          <w:color w:val="000000"/>
          <w:kern w:val="3"/>
          <w:lang w:eastAsia="zh-CN" w:bidi="hi-IN"/>
        </w:rPr>
        <w:t>ul. Rynek Staromiejski 6, 87-100 Toruń</w:t>
      </w:r>
    </w:p>
    <w:p w:rsidR="00423942" w:rsidRDefault="00423942"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423942" w:rsidRDefault="007C49CC">
      <w:pPr>
        <w:autoSpaceDN w:val="0"/>
        <w:spacing w:line="276" w:lineRule="auto"/>
        <w:jc w:val="both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II.DANE WYKONAWCY</w:t>
      </w:r>
    </w:p>
    <w:p w:rsidR="00423942" w:rsidRDefault="00423942"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423942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23942" w:rsidRDefault="007C49CC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23942" w:rsidRDefault="00423942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423942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23942" w:rsidRDefault="007C49CC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23942" w:rsidRDefault="00423942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423942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23942" w:rsidRDefault="007C49CC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Tel.: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23942" w:rsidRDefault="00423942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423942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23942" w:rsidRDefault="007C49CC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E-mail: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23942" w:rsidRDefault="00423942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423942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23942" w:rsidRDefault="007C49CC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NIP: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23942" w:rsidRDefault="00423942">
            <w:pPr>
              <w:autoSpaceDN w:val="0"/>
              <w:spacing w:line="276" w:lineRule="auto"/>
              <w:ind w:left="84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423942" w:rsidRDefault="00423942">
      <w:pPr>
        <w:autoSpaceDN w:val="0"/>
        <w:spacing w:line="276" w:lineRule="auto"/>
        <w:ind w:left="4960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423942" w:rsidRDefault="007C49CC">
      <w:pPr>
        <w:autoSpaceDN w:val="0"/>
        <w:spacing w:after="200" w:line="276" w:lineRule="auto"/>
        <w:jc w:val="both"/>
        <w:textAlignment w:val="baseline"/>
        <w:rPr>
          <w:rFonts w:ascii="Calibri" w:hAnsi="Calibri"/>
          <w:b/>
          <w:color w:val="auto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III.OFERTA</w:t>
      </w:r>
    </w:p>
    <w:p w:rsidR="00423942" w:rsidRDefault="007C49CC">
      <w:pPr>
        <w:autoSpaceDN w:val="0"/>
        <w:spacing w:after="200" w:line="276" w:lineRule="auto"/>
        <w:jc w:val="both"/>
        <w:textAlignment w:val="baseline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Niniejszą ofertę składamy w odpowiedzi na postępowanie o udzielenie zamówienia na dostawę nagłośnienia wraz z </w:t>
      </w:r>
      <w:r w:rsidRPr="008B5BA9">
        <w:rPr>
          <w:rFonts w:ascii="Calibri" w:hAnsi="Calibri"/>
          <w:color w:val="auto"/>
          <w:kern w:val="3"/>
          <w:lang w:eastAsia="zh-CN" w:bidi="hi-IN"/>
        </w:rPr>
        <w:t>montażem (znak postępowania</w:t>
      </w:r>
      <w:r w:rsidR="008B5BA9" w:rsidRPr="008B5BA9">
        <w:rPr>
          <w:rFonts w:ascii="Calibri" w:hAnsi="Calibri"/>
          <w:color w:val="auto"/>
          <w:kern w:val="3"/>
          <w:lang w:eastAsia="zh-CN" w:bidi="hi-IN"/>
        </w:rPr>
        <w:t xml:space="preserve"> </w:t>
      </w:r>
      <w:r w:rsidR="008B5BA9" w:rsidRPr="008B5BA9">
        <w:rPr>
          <w:rFonts w:ascii="Calibri" w:hAnsi="Calibri"/>
          <w:b/>
          <w:bCs/>
          <w:color w:val="auto"/>
          <w:kern w:val="3"/>
          <w:lang w:eastAsia="zh-CN" w:bidi="hi-IN"/>
        </w:rPr>
        <w:t>DA/PZP/</w:t>
      </w:r>
      <w:r w:rsidR="009C6B14">
        <w:rPr>
          <w:rFonts w:ascii="Calibri" w:hAnsi="Calibri"/>
          <w:b/>
          <w:bCs/>
          <w:color w:val="auto"/>
          <w:kern w:val="3"/>
          <w:lang w:eastAsia="zh-CN" w:bidi="hi-IN"/>
        </w:rPr>
        <w:t>6</w:t>
      </w:r>
      <w:r w:rsidRPr="008B5BA9">
        <w:rPr>
          <w:rFonts w:ascii="Calibri" w:hAnsi="Calibri"/>
          <w:b/>
          <w:bCs/>
          <w:color w:val="auto"/>
          <w:kern w:val="3"/>
          <w:lang w:eastAsia="zh-CN" w:bidi="hi-IN"/>
        </w:rPr>
        <w:t>/2022</w:t>
      </w:r>
      <w:r w:rsidRPr="008B5BA9">
        <w:rPr>
          <w:rFonts w:ascii="Calibri" w:hAnsi="Calibri"/>
          <w:color w:val="auto"/>
          <w:kern w:val="3"/>
          <w:lang w:eastAsia="zh-CN" w:bidi="hi-IN"/>
        </w:rPr>
        <w:t>).</w:t>
      </w:r>
      <w:bookmarkStart w:id="0" w:name="_GoBack"/>
      <w:bookmarkEnd w:id="0"/>
    </w:p>
    <w:p w:rsidR="00423942" w:rsidRDefault="007C49CC">
      <w:pPr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Oferujemy realizację zamówienia na poniższych warunkach:</w:t>
      </w:r>
    </w:p>
    <w:tbl>
      <w:tblPr>
        <w:tblW w:w="8645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 w:rsidR="00423942">
        <w:trPr>
          <w:divId w:val="1648432243"/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lastRenderedPageBreak/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  <w:p w:rsidR="009C6B14" w:rsidRPr="009C6B14" w:rsidRDefault="009C6B14" w:rsidP="009C6B14">
            <w:pPr>
              <w:rPr>
                <w:rFonts w:ascii="Calibri" w:eastAsia="Arial" w:hAnsi="Calibri" w:cs="Arial"/>
                <w:lang w:eastAsia="zh-CN" w:bidi="hi-IN"/>
              </w:rPr>
            </w:pPr>
          </w:p>
          <w:p w:rsidR="009C6B14" w:rsidRPr="009C6B14" w:rsidRDefault="009C6B14" w:rsidP="009C6B14">
            <w:pPr>
              <w:rPr>
                <w:rFonts w:ascii="Calibri" w:eastAsia="Arial" w:hAnsi="Calibri" w:cs="Arial"/>
                <w:lang w:eastAsia="zh-CN" w:bidi="hi-IN"/>
              </w:rPr>
            </w:pPr>
          </w:p>
          <w:p w:rsidR="009C6B14" w:rsidRPr="009C6B14" w:rsidRDefault="009C6B14" w:rsidP="009C6B14">
            <w:pPr>
              <w:rPr>
                <w:rFonts w:ascii="Calibri" w:eastAsia="Arial" w:hAnsi="Calibri" w:cs="Arial"/>
                <w:lang w:eastAsia="zh-CN" w:bidi="hi-IN"/>
              </w:rPr>
            </w:pPr>
          </w:p>
          <w:p w:rsidR="009C6B14" w:rsidRPr="009C6B14" w:rsidRDefault="009C6B14" w:rsidP="009C6B14">
            <w:pPr>
              <w:rPr>
                <w:rFonts w:ascii="Calibri" w:eastAsia="Arial" w:hAnsi="Calibri" w:cs="Arial"/>
                <w:lang w:eastAsia="zh-CN" w:bidi="hi-IN"/>
              </w:rPr>
            </w:pPr>
          </w:p>
          <w:p w:rsidR="009C6B14" w:rsidRPr="009C6B14" w:rsidRDefault="009C6B14" w:rsidP="009C6B14">
            <w:pPr>
              <w:rPr>
                <w:rFonts w:ascii="Calibri" w:eastAsia="Arial" w:hAnsi="Calibri" w:cs="Arial"/>
                <w:lang w:eastAsia="zh-CN" w:bidi="hi-IN"/>
              </w:rPr>
            </w:pPr>
          </w:p>
          <w:p w:rsidR="009C6B14" w:rsidRPr="009C6B14" w:rsidRDefault="009C6B14" w:rsidP="009C6B14">
            <w:pPr>
              <w:rPr>
                <w:rFonts w:ascii="Calibri" w:eastAsia="Arial" w:hAnsi="Calibri" w:cs="Arial"/>
                <w:lang w:eastAsia="zh-CN" w:bidi="hi-IN"/>
              </w:rPr>
            </w:pPr>
          </w:p>
        </w:tc>
      </w:tr>
      <w:tr w:rsidR="00423942">
        <w:trPr>
          <w:divId w:val="1648432243"/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PLN</w:t>
            </w:r>
          </w:p>
          <w:p w:rsidR="009C6B14" w:rsidRPr="009C6B14" w:rsidRDefault="009C6B14" w:rsidP="009C6B14">
            <w:pPr>
              <w:rPr>
                <w:rFonts w:ascii="Calibri" w:eastAsia="Arial" w:hAnsi="Calibri" w:cs="Arial"/>
                <w:lang w:eastAsia="zh-CN" w:bidi="hi-IN"/>
              </w:rPr>
            </w:pPr>
          </w:p>
          <w:p w:rsidR="009C6B14" w:rsidRPr="009C6B14" w:rsidRDefault="009C6B14" w:rsidP="009C6B14">
            <w:pPr>
              <w:rPr>
                <w:rFonts w:ascii="Calibri" w:eastAsia="Arial" w:hAnsi="Calibri" w:cs="Arial"/>
                <w:lang w:eastAsia="zh-CN" w:bidi="hi-IN"/>
              </w:rPr>
            </w:pPr>
          </w:p>
          <w:p w:rsidR="009C6B14" w:rsidRPr="009C6B14" w:rsidRDefault="009C6B14" w:rsidP="009C6B14">
            <w:pPr>
              <w:rPr>
                <w:rFonts w:ascii="Calibri" w:eastAsia="Arial" w:hAnsi="Calibri" w:cs="Arial"/>
                <w:lang w:eastAsia="zh-CN" w:bidi="hi-IN"/>
              </w:rPr>
            </w:pPr>
          </w:p>
          <w:p w:rsidR="009C6B14" w:rsidRPr="009C6B14" w:rsidRDefault="009C6B14" w:rsidP="009C6B14">
            <w:pPr>
              <w:rPr>
                <w:rFonts w:ascii="Calibri" w:eastAsia="Arial" w:hAnsi="Calibri" w:cs="Arial"/>
                <w:lang w:eastAsia="zh-CN" w:bidi="hi-IN"/>
              </w:rPr>
            </w:pPr>
          </w:p>
        </w:tc>
      </w:tr>
      <w:tr w:rsidR="00423942">
        <w:trPr>
          <w:divId w:val="1648432243"/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Cena brutto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PLN</w:t>
            </w:r>
          </w:p>
          <w:p w:rsidR="009C6B14" w:rsidRPr="009C6B14" w:rsidRDefault="009C6B14" w:rsidP="009C6B14">
            <w:pPr>
              <w:rPr>
                <w:rFonts w:ascii="Calibri" w:eastAsia="Arial" w:hAnsi="Calibri" w:cs="Arial"/>
                <w:lang w:eastAsia="zh-CN" w:bidi="hi-IN"/>
              </w:rPr>
            </w:pPr>
          </w:p>
          <w:p w:rsidR="009C6B14" w:rsidRPr="009C6B14" w:rsidRDefault="009C6B14" w:rsidP="009C6B14">
            <w:pPr>
              <w:rPr>
                <w:rFonts w:ascii="Calibri" w:eastAsia="Arial" w:hAnsi="Calibri" w:cs="Arial"/>
                <w:lang w:eastAsia="zh-CN" w:bidi="hi-IN"/>
              </w:rPr>
            </w:pPr>
          </w:p>
        </w:tc>
      </w:tr>
    </w:tbl>
    <w:p w:rsidR="00423942" w:rsidRDefault="007C49CC">
      <w:pPr>
        <w:autoSpaceDN w:val="0"/>
        <w:spacing w:after="240" w:line="276" w:lineRule="auto"/>
        <w:ind w:left="142" w:right="283"/>
        <w:jc w:val="both"/>
        <w:rPr>
          <w:rFonts w:ascii="Calibri" w:hAnsi="Calibri"/>
          <w:color w:val="auto"/>
          <w:kern w:val="3"/>
          <w:sz w:val="20"/>
          <w:szCs w:val="20"/>
          <w:lang w:eastAsia="zh-CN" w:bidi="hi-IN"/>
        </w:rPr>
      </w:pP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t>Jeżeli wybór oferty będzie prowadził do powstania u zamawiającego obowiązku podatkowego (a więc w sytuacji, kiedy faktura wystawiona przez wykonawcę nie będzie zawierała podatku VAT, który samodzielnie rozliczy zamawiający) zgodnie z przepisami o podatku od towarów i usług, prosimy o wskazanie nazwy towaru, którego dostawa będzie prowadzić do powstania u zamawiającego obowiązku podatkowego, jego wartości bez kwoty podatku oraz stawki podatku od towarów i usług, która zgodnie z wiedzą wykonawcy, będzie miała zastosowanie: ...………………………………………………………………………………..</w:t>
      </w: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br/>
        <w:t>Prosimy nie uzupełniać w przypadku standardowego rozliczania podatku VAT!</w:t>
      </w:r>
    </w:p>
    <w:p w:rsidR="00423942" w:rsidRDefault="007C49CC">
      <w:pPr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Oferujemy (kryteria punktowane)</w:t>
      </w:r>
      <w:r>
        <w:rPr>
          <w:rFonts w:ascii="Calibri" w:hAnsi="Calibri"/>
          <w:color w:val="auto"/>
          <w:kern w:val="3"/>
          <w:lang w:eastAsia="zh-CN" w:bidi="hi-IN"/>
        </w:rPr>
        <w:t>:</w:t>
      </w:r>
    </w:p>
    <w:tbl>
      <w:tblPr>
        <w:tblW w:w="0" w:type="auto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111"/>
        <w:gridCol w:w="4534"/>
      </w:tblGrid>
      <w:tr w:rsidR="00423942">
        <w:trPr>
          <w:divId w:val="1648432243"/>
          <w:cantSplit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Wymagane informacje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</w:tc>
      </w:tr>
      <w:tr w:rsidR="00423942">
        <w:trPr>
          <w:divId w:val="1648432243"/>
          <w:cantSplit/>
          <w:trHeight w:val="855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pStyle w:val="Standard"/>
              <w:spacing w:after="57" w:line="276" w:lineRule="auto"/>
              <w:ind w:left="113" w:right="113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Przetworniki z innego materiału niż celuloza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pStyle w:val="Standard"/>
              <w:spacing w:before="120" w:after="120"/>
              <w:ind w:right="35"/>
              <w:jc w:val="center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TAK / NIE</w:t>
            </w:r>
            <w:r>
              <w:rPr>
                <w:rFonts w:asciiTheme="minorHAnsi" w:hAnsiTheme="minorHAnsi"/>
                <w:lang w:val="pl-PL"/>
              </w:rPr>
              <w:br/>
            </w:r>
            <w:r>
              <w:rPr>
                <w:rFonts w:asciiTheme="minorHAnsi" w:hAnsiTheme="minorHAnsi"/>
                <w:vertAlign w:val="subscript"/>
                <w:lang w:val="pl-PL"/>
              </w:rPr>
              <w:t>(niepotrzebne skreślić)</w:t>
            </w:r>
          </w:p>
        </w:tc>
      </w:tr>
      <w:tr w:rsidR="00423942">
        <w:trPr>
          <w:divId w:val="1648432243"/>
          <w:cantSplit/>
          <w:trHeight w:val="855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pStyle w:val="Standard"/>
              <w:spacing w:after="57" w:line="276" w:lineRule="auto"/>
              <w:ind w:left="113" w:right="113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Możliwość kontroli zdalnej głośników za pomocą Ethernet i dedykowanego oprogramowania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pStyle w:val="Standard"/>
              <w:spacing w:before="120" w:after="120"/>
              <w:ind w:right="35"/>
              <w:jc w:val="center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TAK / NIE</w:t>
            </w:r>
            <w:r>
              <w:rPr>
                <w:rFonts w:asciiTheme="minorHAnsi" w:hAnsiTheme="minorHAnsi"/>
                <w:lang w:val="pl-PL"/>
              </w:rPr>
              <w:br/>
            </w:r>
            <w:r>
              <w:rPr>
                <w:rFonts w:asciiTheme="minorHAnsi" w:hAnsiTheme="minorHAnsi"/>
                <w:vertAlign w:val="subscript"/>
                <w:lang w:val="pl-PL"/>
              </w:rPr>
              <w:t>(niepotrzebne skreślić)</w:t>
            </w:r>
          </w:p>
        </w:tc>
      </w:tr>
      <w:tr w:rsidR="00423942">
        <w:trPr>
          <w:divId w:val="1648432243"/>
          <w:cantSplit/>
          <w:trHeight w:val="855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pStyle w:val="Standard"/>
              <w:spacing w:after="57" w:line="276" w:lineRule="auto"/>
              <w:ind w:left="113" w:right="113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DSP z technologią FIR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pStyle w:val="Standard"/>
              <w:spacing w:before="120" w:after="120"/>
              <w:ind w:right="35"/>
              <w:jc w:val="center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TAK / NIE</w:t>
            </w:r>
            <w:r>
              <w:rPr>
                <w:rFonts w:asciiTheme="minorHAnsi" w:hAnsiTheme="minorHAnsi"/>
                <w:lang w:val="pl-PL"/>
              </w:rPr>
              <w:br/>
            </w:r>
            <w:r>
              <w:rPr>
                <w:rFonts w:asciiTheme="minorHAnsi" w:hAnsiTheme="minorHAnsi"/>
                <w:vertAlign w:val="subscript"/>
                <w:lang w:val="pl-PL"/>
              </w:rPr>
              <w:t>(niepotrzebne skreślić)</w:t>
            </w:r>
          </w:p>
        </w:tc>
      </w:tr>
    </w:tbl>
    <w:p w:rsidR="00423942" w:rsidRDefault="00423942">
      <w:pPr>
        <w:autoSpaceDN w:val="0"/>
        <w:spacing w:after="57" w:line="276" w:lineRule="auto"/>
        <w:jc w:val="both"/>
        <w:textAlignment w:val="baseline"/>
        <w:rPr>
          <w:rFonts w:ascii="Calibri" w:hAnsi="Calibri"/>
          <w:color w:val="auto"/>
          <w:kern w:val="3"/>
          <w:lang w:eastAsia="zh-CN" w:bidi="hi-IN"/>
        </w:rPr>
      </w:pPr>
    </w:p>
    <w:p w:rsidR="00423942" w:rsidRDefault="007C49CC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Określenie modelu i producenta wybranych oferowanych urządzeń:</w:t>
      </w:r>
    </w:p>
    <w:tbl>
      <w:tblPr>
        <w:tblW w:w="8647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693"/>
      </w:tblGrid>
      <w:tr w:rsidR="00423942">
        <w:trPr>
          <w:cantSplit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Urządzenie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Model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Producent</w:t>
            </w:r>
          </w:p>
        </w:tc>
      </w:tr>
      <w:tr w:rsidR="00423942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23942" w:rsidRDefault="007C49CC">
            <w:pPr>
              <w:autoSpaceDN w:val="0"/>
              <w:spacing w:before="120" w:after="120" w:line="276" w:lineRule="auto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Zestaw głośnikowy nr I szerokopasmowy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</w:tr>
      <w:tr w:rsidR="00423942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lastRenderedPageBreak/>
              <w:t>Zestaw głośnikowy nr II szerokopasmowy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</w:tr>
      <w:tr w:rsidR="00423942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Zestaw (modułów) głośników niskotonowych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</w:tr>
      <w:tr w:rsidR="00423942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Skrzynia transportowa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------------------------------------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---------------------------------</w:t>
            </w:r>
          </w:p>
        </w:tc>
      </w:tr>
      <w:tr w:rsidR="00423942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Deska transportowa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------------------------------------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---------------------------------</w:t>
            </w:r>
          </w:p>
        </w:tc>
      </w:tr>
      <w:tr w:rsidR="00423942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Pokrowiec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------------------------------------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---------------------------------</w:t>
            </w:r>
          </w:p>
        </w:tc>
      </w:tr>
      <w:tr w:rsidR="00423942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System podwieszenia/ mocowania wertykalnego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</w:tr>
      <w:tr w:rsidR="00423942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System podwieszenia/ mocowania horyzontalnego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</w:tr>
      <w:tr w:rsidR="00423942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Uchwyt horyzontalny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</w:tr>
      <w:tr w:rsidR="00423942">
        <w:trPr>
          <w:cantSplit/>
          <w:trHeight w:val="8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7C49CC">
            <w:pPr>
              <w:autoSpaceDN w:val="0"/>
              <w:spacing w:before="120" w:after="120" w:line="276" w:lineRule="auto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Uchwyt wertykalny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3942" w:rsidRDefault="00423942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</w:tr>
    </w:tbl>
    <w:p w:rsidR="00423942" w:rsidRDefault="00423942">
      <w:pPr>
        <w:autoSpaceDN w:val="0"/>
        <w:spacing w:after="240" w:line="276" w:lineRule="auto"/>
        <w:ind w:left="720"/>
        <w:jc w:val="both"/>
        <w:rPr>
          <w:rFonts w:ascii="Calibri" w:hAnsi="Calibri"/>
          <w:color w:val="auto"/>
          <w:kern w:val="3"/>
          <w:lang w:eastAsia="zh-CN" w:bidi="hi-IN"/>
        </w:rPr>
      </w:pPr>
    </w:p>
    <w:p w:rsidR="00423942" w:rsidRDefault="007C49CC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 xml:space="preserve">Zapoznaliśmy się z dokumentami zamówienia, w szczególności ze wzorem umowy </w:t>
      </w:r>
      <w:r>
        <w:rPr>
          <w:rFonts w:ascii="Calibri" w:hAnsi="Calibri"/>
          <w:color w:val="auto"/>
          <w:kern w:val="3"/>
          <w:lang w:eastAsia="zh-CN" w:bidi="hi-IN"/>
        </w:rPr>
        <w:t>określającym</w:t>
      </w:r>
      <w:r>
        <w:rPr>
          <w:rFonts w:ascii="Calibri" w:hAnsi="Calibri"/>
          <w:color w:val="000000"/>
          <w:kern w:val="3"/>
          <w:lang w:eastAsia="zh-CN" w:bidi="hi-IN"/>
        </w:rPr>
        <w:t xml:space="preserve"> m.in. warunki dostawy, gwarancji oraz kary umowne i uznajemy ich warunki za wiążące.</w:t>
      </w:r>
    </w:p>
    <w:p w:rsidR="00423942" w:rsidRDefault="007C49CC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Jesteśmy związani ofertą przez okres wskazany w specyfikacji warunków zamówienia. Zobowiązujemy się, w przypadku wybrania przez Zamawiającego naszej oferty zawrzeć umowę na realizację przedmiotu zamówienia, na warunkach określonych w SWZ w terminie i miejscu wskazanym przez Zamawiającego.</w:t>
      </w:r>
    </w:p>
    <w:p w:rsidR="00423942" w:rsidRDefault="007C49CC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Niżej wskazane dokumenty/ich część stanowią tajemnicę przedsiębiorstwa i zastrzegamy, że nie mogą być one udostępniane (wskazane dokumenty należy wyodrębnić do odpowiednio opisanego oddzielnego pliku lub plików, a następnie razem z pozostałymi plikami skompresować do jednego pliku .zip):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49"/>
        <w:gridCol w:w="5954"/>
      </w:tblGrid>
      <w:tr w:rsidR="00423942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23942" w:rsidRDefault="007C49CC">
            <w:pPr>
              <w:tabs>
                <w:tab w:val="right" w:pos="2087"/>
              </w:tabs>
              <w:spacing w:before="57" w:after="57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lastRenderedPageBreak/>
              <w:t>nazwa dokumentu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423942" w:rsidRDefault="007C49CC">
            <w:pPr>
              <w:spacing w:before="57" w:after="57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część dokumentu stanowiąca tajemnicę przedsiębiorstwa</w:t>
            </w:r>
          </w:p>
        </w:tc>
      </w:tr>
      <w:tr w:rsidR="00423942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942" w:rsidRDefault="00423942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942" w:rsidRDefault="00423942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423942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942" w:rsidRDefault="00423942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23942" w:rsidRDefault="00423942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423942" w:rsidRDefault="00423942">
      <w:pPr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 w:rsidR="00423942" w:rsidRDefault="007C49CC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Jesteśmy: mikro/małym/średnim przedsiębiorstwem/jednoosobową działalnością gospodarczą/osobą fizyczną nieprowadzącą działalności gospodarczej/inny rodzaj wykonawcy </w:t>
      </w:r>
      <w:r>
        <w:rPr>
          <w:rFonts w:ascii="Calibri" w:hAnsi="Calibri"/>
          <w:i/>
          <w:iCs/>
          <w:color w:val="auto"/>
          <w:kern w:val="3"/>
          <w:lang w:eastAsia="zh-CN" w:bidi="hi-IN"/>
        </w:rPr>
        <w:t>(niepotrzebne skreślić - informacja wymagana w celach statystycznych)</w:t>
      </w:r>
    </w:p>
    <w:p w:rsidR="00423942" w:rsidRDefault="007C49CC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Theme="minorHAnsi" w:eastAsia="SimSun" w:hAnsiTheme="minorHAnsi" w:cs="Calibri"/>
          <w:lang w:eastAsia="en-US"/>
        </w:rPr>
      </w:pPr>
      <w:r>
        <w:rPr>
          <w:rFonts w:asciiTheme="minorHAnsi" w:eastAsia="SimSun" w:hAnsiTheme="minorHAnsi" w:cs="Calibri"/>
          <w:lang w:eastAsia="en-US"/>
        </w:rPr>
        <w:t>Załączniki</w:t>
      </w:r>
    </w:p>
    <w:p w:rsidR="00423942" w:rsidRDefault="007C49CC">
      <w:pPr>
        <w:ind w:left="709"/>
        <w:jc w:val="both"/>
        <w:rPr>
          <w:rFonts w:asciiTheme="minorHAnsi" w:eastAsia="SimSun" w:hAnsiTheme="minorHAnsi" w:cs="Calibri"/>
          <w:i/>
          <w:color w:val="000000"/>
          <w:sz w:val="20"/>
          <w:lang w:eastAsia="en-US"/>
        </w:rPr>
      </w:pPr>
      <w:r>
        <w:rPr>
          <w:rFonts w:asciiTheme="minorHAnsi" w:eastAsia="SimSun" w:hAnsiTheme="minorHAnsi" w:cs="Calibri"/>
          <w:i/>
          <w:color w:val="000000"/>
          <w:sz w:val="20"/>
          <w:szCs w:val="20"/>
          <w:lang w:eastAsia="en-US"/>
        </w:rPr>
        <w:t>Uwaga: Przedłożenie podrobionego, przerobionego, poświadczającego nieprawdę albo nierzetelnego dokumentu albo</w:t>
      </w:r>
      <w:r>
        <w:rPr>
          <w:rFonts w:asciiTheme="minorHAnsi" w:eastAsia="SimSun" w:hAnsiTheme="minorHAnsi" w:cs="Calibri"/>
          <w:i/>
          <w:color w:val="000000"/>
          <w:sz w:val="20"/>
          <w:lang w:eastAsia="en-US"/>
        </w:rPr>
        <w:t xml:space="preserve"> nierzetelnego, pisemnego oświadczenia dotyczącego okoliczności o istotnym znaczeniu dla uzyskania zamówienia publicznego grozi odpowiedzialnością karną.</w:t>
      </w:r>
    </w:p>
    <w:p w:rsidR="00423942" w:rsidRDefault="00423942">
      <w:pPr>
        <w:ind w:left="709"/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 w:rsidR="00423942" w:rsidRDefault="007C49CC">
      <w:pPr>
        <w:widowControl w:val="0"/>
        <w:autoSpaceDN w:val="0"/>
        <w:spacing w:after="200" w:line="276" w:lineRule="auto"/>
        <w:ind w:left="720"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 xml:space="preserve">Załącznikami do </w:t>
      </w:r>
      <w:r>
        <w:rPr>
          <w:rFonts w:ascii="Calibri" w:hAnsi="Calibri"/>
          <w:color w:val="auto"/>
          <w:kern w:val="3"/>
          <w:lang w:eastAsia="zh-CN" w:bidi="hi-IN"/>
        </w:rPr>
        <w:t>niniejszej</w:t>
      </w:r>
      <w:r>
        <w:rPr>
          <w:rFonts w:asciiTheme="minorHAnsi" w:eastAsia="SimSun" w:hAnsiTheme="minorHAnsi" w:cs="Calibri"/>
          <w:color w:val="000000"/>
          <w:lang w:eastAsia="en-US"/>
        </w:rPr>
        <w:t xml:space="preserve"> oferty, stanowiącymi integralną jej część są:</w:t>
      </w:r>
    </w:p>
    <w:p w:rsidR="00423942" w:rsidRDefault="007C49CC">
      <w:pPr>
        <w:numPr>
          <w:ilvl w:val="0"/>
          <w:numId w:val="23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 w:rsidR="00423942" w:rsidRDefault="007C49CC">
      <w:pPr>
        <w:numPr>
          <w:ilvl w:val="0"/>
          <w:numId w:val="23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 w:rsidR="00423942" w:rsidRDefault="007C49CC">
      <w:pPr>
        <w:tabs>
          <w:tab w:val="left" w:pos="6915"/>
        </w:tabs>
        <w:spacing w:after="200" w:line="276" w:lineRule="auto"/>
        <w:ind w:left="709"/>
        <w:rPr>
          <w:rFonts w:asciiTheme="minorHAnsi" w:hAnsiTheme="minorHAnsi"/>
        </w:rPr>
      </w:pPr>
      <w:r>
        <w:rPr>
          <w:rFonts w:asciiTheme="minorHAnsi" w:eastAsia="SimSun" w:hAnsiTheme="minorHAnsi" w:cs="Calibri"/>
          <w:sz w:val="22"/>
          <w:szCs w:val="22"/>
          <w:lang w:eastAsia="en-US"/>
        </w:rPr>
        <w:tab/>
      </w:r>
    </w:p>
    <w:sectPr w:rsidR="00423942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893" w:rsidRDefault="004D5893">
      <w:pPr>
        <w:spacing w:line="240" w:lineRule="auto"/>
      </w:pPr>
      <w:r>
        <w:separator/>
      </w:r>
    </w:p>
  </w:endnote>
  <w:endnote w:type="continuationSeparator" w:id="0">
    <w:p w:rsidR="004D5893" w:rsidRDefault="004D5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42" w:rsidRDefault="00423942">
    <w:pPr>
      <w:pStyle w:val="Stopka"/>
      <w:jc w:val="center"/>
      <w:rPr>
        <w:rFonts w:ascii="Calibri" w:hAnsi="Calibri"/>
        <w:sz w:val="20"/>
        <w:szCs w:val="20"/>
      </w:rPr>
    </w:pPr>
  </w:p>
  <w:p w:rsidR="008B5BA9" w:rsidRDefault="008B5BA9" w:rsidP="008B5BA9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1" w:name="_Hlk5956642"/>
    <w:bookmarkStart w:id="2" w:name="_Hlk5956643"/>
    <w:bookmarkStart w:id="3" w:name="_Hlk5956649"/>
    <w:bookmarkStart w:id="4" w:name="_Hlk5956650"/>
    <w:bookmarkStart w:id="5" w:name="_Hlk5956651"/>
    <w:bookmarkStart w:id="6" w:name="_Hlk5956652"/>
    <w:r>
      <w:rPr>
        <w:rFonts w:ascii="Calibri" w:hAnsi="Calibri" w:cs="Calibri"/>
        <w:color w:val="auto"/>
        <w:sz w:val="20"/>
      </w:rPr>
      <w:t xml:space="preserve">Załącznik nr 3 do </w:t>
    </w:r>
    <w:r w:rsidRPr="00C73124">
      <w:rPr>
        <w:rFonts w:ascii="Calibri" w:hAnsi="Calibri" w:cs="Calibri"/>
        <w:color w:val="auto"/>
        <w:sz w:val="20"/>
      </w:rPr>
      <w:t xml:space="preserve">SWZ </w:t>
    </w:r>
    <w:r>
      <w:rPr>
        <w:rFonts w:ascii="Calibri" w:hAnsi="Calibri" w:cs="Calibri"/>
        <w:color w:val="auto"/>
        <w:sz w:val="20"/>
      </w:rPr>
      <w:t>Dostawa nagłośnienia wraz z montażem (DA/PZP/</w:t>
    </w:r>
    <w:r w:rsidR="009C6B14">
      <w:rPr>
        <w:rFonts w:ascii="Calibri" w:hAnsi="Calibri" w:cs="Calibri"/>
        <w:color w:val="auto"/>
        <w:sz w:val="20"/>
      </w:rPr>
      <w:t>6</w:t>
    </w:r>
    <w:r w:rsidRPr="00C73124">
      <w:rPr>
        <w:rFonts w:ascii="Calibri" w:hAnsi="Calibri" w:cs="Calibri"/>
        <w:color w:val="auto"/>
        <w:sz w:val="20"/>
      </w:rPr>
      <w:t>/2022)</w:t>
    </w:r>
    <w:bookmarkEnd w:id="1"/>
    <w:bookmarkEnd w:id="2"/>
    <w:bookmarkEnd w:id="3"/>
    <w:bookmarkEnd w:id="4"/>
    <w:bookmarkEnd w:id="5"/>
    <w:bookmarkEnd w:id="6"/>
  </w:p>
  <w:p w:rsidR="00423942" w:rsidRDefault="007C49CC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893" w:rsidRDefault="004D5893">
      <w:pPr>
        <w:spacing w:line="240" w:lineRule="auto"/>
      </w:pPr>
      <w:r>
        <w:separator/>
      </w:r>
    </w:p>
  </w:footnote>
  <w:footnote w:type="continuationSeparator" w:id="0">
    <w:p w:rsidR="004D5893" w:rsidRDefault="004D5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42" w:rsidRDefault="007C49C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24371F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5"/>
  </w:num>
  <w:num w:numId="15">
    <w:abstractNumId w:val="24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7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42"/>
    <w:rsid w:val="00423942"/>
    <w:rsid w:val="004D5893"/>
    <w:rsid w:val="007C49CC"/>
    <w:rsid w:val="008B5BA9"/>
    <w:rsid w:val="009C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6B36D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uiPriority w:val="99"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A20C-E0F6-48A3-B376-B7410125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3</cp:revision>
  <cp:lastPrinted>2019-04-18T09:51:00Z</cp:lastPrinted>
  <dcterms:created xsi:type="dcterms:W3CDTF">2022-06-14T16:56:00Z</dcterms:created>
  <dcterms:modified xsi:type="dcterms:W3CDTF">2022-06-23T08:54:00Z</dcterms:modified>
  <cp:contentStatus/>
</cp:coreProperties>
</file>