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A9C" w:rsidRDefault="00AF2A9C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bookmarkStart w:id="0" w:name="_Hlk497384785"/>
    </w:p>
    <w:p w:rsidR="00AF2A9C" w:rsidRDefault="005D4AD3"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 w:rsidR="00AF2A9C" w:rsidRDefault="00AF2A9C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AF2A9C" w:rsidRDefault="00AF2A9C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AF2A9C" w:rsidRDefault="005D4AD3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Centrum Kultury Dwór Artusa</w:t>
      </w:r>
    </w:p>
    <w:p w:rsidR="00AF2A9C" w:rsidRDefault="005D4AD3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Rynek Staromiejski 6</w:t>
      </w:r>
    </w:p>
    <w:p w:rsidR="00AF2A9C" w:rsidRDefault="005D4AD3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 w:rsidR="00AF2A9C" w:rsidRDefault="00AF2A9C">
      <w:pPr>
        <w:suppressAutoHyphens w:val="0"/>
        <w:spacing w:line="259" w:lineRule="auto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AF2A9C" w:rsidRDefault="00AF2A9C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AF2A9C" w:rsidRDefault="00AF2A9C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AF2A9C" w:rsidRDefault="005D4AD3"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podmiotu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AF2A9C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F2A9C" w:rsidRDefault="005D4AD3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F2A9C" w:rsidRDefault="00AF2A9C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AF2A9C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F2A9C" w:rsidRDefault="005D4AD3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F2A9C" w:rsidRDefault="00AF2A9C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AF2A9C" w:rsidRDefault="00AF2A9C"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 w:rsidR="00AF2A9C" w:rsidRDefault="00AF2A9C"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 w:rsidR="00AF2A9C" w:rsidRDefault="005D4AD3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Oświadczenie podmiotu udostępniającego zasoby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br/>
        <w:t>składane na podstawie art. 125 ust. 5 Ustawy</w:t>
      </w:r>
    </w:p>
    <w:p w:rsidR="00AF2A9C" w:rsidRDefault="00AF2A9C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AF2A9C" w:rsidRDefault="005D4AD3"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Na </w:t>
      </w:r>
      <w:r>
        <w:rPr>
          <w:rFonts w:ascii="Calibri" w:eastAsia="SimSun" w:hAnsi="Calibri" w:cs="Calibri"/>
          <w:lang w:eastAsia="en-US"/>
        </w:rPr>
        <w:t xml:space="preserve">potrzeby postępowania o udzielenie zamówienia na </w:t>
      </w:r>
      <w:r>
        <w:rPr>
          <w:rFonts w:ascii="Calibri" w:eastAsia="SimSun" w:hAnsi="Calibri" w:cs="Calibri"/>
          <w:bCs/>
          <w:lang w:eastAsia="en-US"/>
        </w:rPr>
        <w:t xml:space="preserve">wykonanie prac modernizacyjnych przy zabytkowym budynku Centrum Kultury Dworu </w:t>
      </w:r>
      <w:r w:rsidRPr="00B00EE7">
        <w:rPr>
          <w:rFonts w:ascii="Calibri" w:eastAsia="SimSun" w:hAnsi="Calibri" w:cs="Calibri"/>
          <w:bCs/>
          <w:lang w:eastAsia="en-US"/>
        </w:rPr>
        <w:t>Artusa</w:t>
      </w:r>
      <w:r w:rsidRPr="00B00EE7">
        <w:rPr>
          <w:rFonts w:ascii="Calibri" w:eastAsia="SimSun" w:hAnsi="Calibri" w:cs="Calibri"/>
          <w:lang w:eastAsia="en-US"/>
        </w:rPr>
        <w:t xml:space="preserve"> (</w:t>
      </w:r>
      <w:r w:rsidR="00B00EE7" w:rsidRPr="00B00EE7">
        <w:rPr>
          <w:rFonts w:ascii="Calibri" w:hAnsi="Calibri" w:cs="Calibri"/>
          <w:bCs/>
          <w:color w:val="auto"/>
        </w:rPr>
        <w:t>DA/PZP/</w:t>
      </w:r>
      <w:r w:rsidR="00BB55B6">
        <w:rPr>
          <w:rFonts w:ascii="Calibri" w:hAnsi="Calibri" w:cs="Calibri"/>
          <w:bCs/>
          <w:color w:val="auto"/>
        </w:rPr>
        <w:t>8</w:t>
      </w:r>
      <w:r w:rsidR="00B00EE7" w:rsidRPr="00B00EE7">
        <w:rPr>
          <w:rFonts w:ascii="Calibri" w:hAnsi="Calibri" w:cs="Calibri"/>
          <w:bCs/>
          <w:color w:val="auto"/>
        </w:rPr>
        <w:t>/2022</w:t>
      </w:r>
      <w:r w:rsidRPr="00B00EE7">
        <w:rPr>
          <w:rFonts w:ascii="Calibri" w:eastAsia="SimSun" w:hAnsi="Calibri" w:cs="Calibri"/>
          <w:lang w:eastAsia="en-US"/>
        </w:rPr>
        <w:t>)</w:t>
      </w:r>
      <w:r>
        <w:rPr>
          <w:rFonts w:ascii="Calibri" w:eastAsia="SimSun" w:hAnsi="Calibri" w:cs="Calibri"/>
          <w:lang w:eastAsia="en-US"/>
        </w:rPr>
        <w:t xml:space="preserve"> oświadczamy, co następuje</w:t>
      </w:r>
      <w:r>
        <w:rPr>
          <w:rFonts w:ascii="Calibri" w:eastAsia="Calibri" w:hAnsi="Calibri" w:cs="Arial"/>
          <w:lang w:eastAsia="en-US"/>
        </w:rPr>
        <w:t>:</w:t>
      </w:r>
    </w:p>
    <w:p w:rsidR="00AF2A9C" w:rsidRDefault="00AF2A9C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  <w:bookmarkStart w:id="1" w:name="_GoBack"/>
      <w:bookmarkEnd w:id="1"/>
    </w:p>
    <w:p w:rsidR="00AF2A9C" w:rsidRDefault="00AF2A9C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AF2A9C" w:rsidRDefault="005D4AD3">
      <w:pPr>
        <w:autoSpaceDN w:val="0"/>
        <w:spacing w:after="240" w:line="276" w:lineRule="auto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OŚWIADCZENIA DOTYCZĄCE PODSTAW WYKLUCZENIA</w:t>
      </w:r>
    </w:p>
    <w:p w:rsidR="00AF2A9C" w:rsidRDefault="005D4AD3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zachodzą w stosunku do nas przesłanki wykluczeniu z postępowania na podstawie art. 108 ust. 1 Ustawy oraz art. 109 ust. 1 ustawy Pzp.</w:t>
      </w:r>
    </w:p>
    <w:p w:rsidR="00AF2A9C" w:rsidRDefault="00AF2A9C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AF2A9C" w:rsidRDefault="005D4AD3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zachodzą w stosunku do nas przesłanki wykluczenia z postępowania na podstawie art.  7 ust. 1 ustawy z dnia 13 kwietnia 2022 r. o szczególnych rozwiązaniach w zakresie przeciwdziałania wspieraniu agresji na Ukrainę oraz służących ochronie bezpieczeństwa narodowego (Dz. U. poz. 835).</w:t>
      </w:r>
    </w:p>
    <w:p w:rsidR="00AF2A9C" w:rsidRDefault="00AF2A9C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AF2A9C" w:rsidRDefault="00AF2A9C">
      <w:pPr>
        <w:suppressAutoHyphens w:val="0"/>
        <w:spacing w:line="360" w:lineRule="auto"/>
        <w:jc w:val="both"/>
        <w:rPr>
          <w:rFonts w:ascii="Calibri" w:eastAsia="Calibri" w:hAnsi="Calibri" w:cs="Arial"/>
          <w:iCs/>
          <w:lang w:eastAsia="en-US"/>
        </w:rPr>
      </w:pPr>
    </w:p>
    <w:p w:rsidR="00AF2A9C" w:rsidRDefault="005D4AD3">
      <w:pPr>
        <w:autoSpaceDN w:val="0"/>
        <w:spacing w:after="240" w:line="276" w:lineRule="auto"/>
        <w:jc w:val="center"/>
        <w:rPr>
          <w:rFonts w:ascii="Calibri" w:eastAsia="Calibri" w:hAnsi="Calibri" w:cs="Arial"/>
          <w:i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WARUNKÓW UDZIAŁU W POSTĘPOWANIU</w:t>
      </w:r>
    </w:p>
    <w:p w:rsidR="00AF2A9C" w:rsidRDefault="005D4AD3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spełniamy warunki udziału w postępowaniu określone przez zamawiającego w pkt IV.2. specyfikacji warunków zamówienia w  następującym zakresie: ………………………………………………………………………………………………………</w:t>
      </w:r>
    </w:p>
    <w:p w:rsidR="00AF2A9C" w:rsidRDefault="00AF2A9C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AF2A9C" w:rsidRDefault="00AF2A9C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AF2A9C" w:rsidRDefault="005D4AD3">
      <w:pPr>
        <w:autoSpaceDN w:val="0"/>
        <w:spacing w:after="24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PODANYCH INFORMACJI</w:t>
      </w:r>
    </w:p>
    <w:p w:rsidR="00AF2A9C" w:rsidRDefault="005D4AD3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AF2A9C" w:rsidRDefault="00AF2A9C">
      <w:pPr>
        <w:suppressAutoHyphens w:val="0"/>
        <w:spacing w:line="360" w:lineRule="auto"/>
        <w:ind w:left="5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F2A9C" w:rsidRDefault="00AF2A9C"/>
    <w:sectPr w:rsidR="00AF2A9C"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2A9" w:rsidRDefault="008022A9">
      <w:pPr>
        <w:spacing w:line="240" w:lineRule="auto"/>
      </w:pPr>
      <w:r>
        <w:separator/>
      </w:r>
    </w:p>
  </w:endnote>
  <w:endnote w:type="continuationSeparator" w:id="0">
    <w:p w:rsidR="008022A9" w:rsidRDefault="00802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9C" w:rsidRDefault="00AF2A9C">
    <w:pPr>
      <w:pStyle w:val="Stopka"/>
      <w:jc w:val="center"/>
      <w:rPr>
        <w:rFonts w:ascii="Calibri" w:hAnsi="Calibri"/>
        <w:sz w:val="20"/>
        <w:szCs w:val="20"/>
      </w:rPr>
    </w:pPr>
  </w:p>
  <w:p w:rsidR="00AF2A9C" w:rsidRDefault="005D4AD3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2" w:name="_Hlk5956642"/>
    <w:bookmarkStart w:id="3" w:name="_Hlk5956643"/>
    <w:bookmarkStart w:id="4" w:name="_Hlk5956649"/>
    <w:bookmarkStart w:id="5" w:name="_Hlk5956650"/>
    <w:bookmarkStart w:id="6" w:name="_Hlk5956651"/>
    <w:bookmarkStart w:id="7" w:name="_Hlk5956652"/>
    <w:r w:rsidRPr="00B00EE7">
      <w:rPr>
        <w:rFonts w:ascii="Calibri" w:hAnsi="Calibri" w:cs="Calibri"/>
        <w:color w:val="auto"/>
        <w:sz w:val="20"/>
      </w:rPr>
      <w:t>załącznik nr 5 do SWZ (</w:t>
    </w:r>
    <w:r w:rsidR="00B00EE7" w:rsidRPr="00B00EE7">
      <w:rPr>
        <w:rFonts w:ascii="Calibri" w:hAnsi="Calibri" w:cs="Calibri"/>
        <w:bCs/>
        <w:color w:val="auto"/>
        <w:sz w:val="20"/>
        <w:szCs w:val="20"/>
      </w:rPr>
      <w:t>DA/PZP/</w:t>
    </w:r>
    <w:r w:rsidR="00BB55B6">
      <w:rPr>
        <w:rFonts w:ascii="Calibri" w:hAnsi="Calibri" w:cs="Calibri"/>
        <w:bCs/>
        <w:color w:val="auto"/>
        <w:sz w:val="20"/>
        <w:szCs w:val="20"/>
      </w:rPr>
      <w:t>8</w:t>
    </w:r>
    <w:r w:rsidR="00B00EE7" w:rsidRPr="00B00EE7">
      <w:rPr>
        <w:rFonts w:ascii="Calibri" w:hAnsi="Calibri" w:cs="Calibri"/>
        <w:bCs/>
        <w:color w:val="auto"/>
        <w:sz w:val="20"/>
        <w:szCs w:val="20"/>
      </w:rPr>
      <w:t>/2022</w:t>
    </w:r>
    <w:r w:rsidRPr="00B00EE7">
      <w:rPr>
        <w:rFonts w:ascii="Calibri" w:hAnsi="Calibri" w:cs="Calibri"/>
        <w:color w:val="auto"/>
        <w:sz w:val="20"/>
      </w:rPr>
      <w:t>)</w:t>
    </w:r>
    <w:bookmarkEnd w:id="2"/>
    <w:bookmarkEnd w:id="3"/>
    <w:bookmarkEnd w:id="4"/>
    <w:bookmarkEnd w:id="5"/>
    <w:bookmarkEnd w:id="6"/>
    <w:bookmarkEnd w:id="7"/>
  </w:p>
  <w:p w:rsidR="00AF2A9C" w:rsidRDefault="005D4AD3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2A9" w:rsidRDefault="008022A9">
      <w:pPr>
        <w:spacing w:line="240" w:lineRule="auto"/>
      </w:pPr>
      <w:r>
        <w:separator/>
      </w:r>
    </w:p>
  </w:footnote>
  <w:footnote w:type="continuationSeparator" w:id="0">
    <w:p w:rsidR="008022A9" w:rsidRDefault="008022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9C" w:rsidRDefault="005D4AD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4"/>
  </w:num>
  <w:num w:numId="15">
    <w:abstractNumId w:val="23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6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A9C"/>
    <w:rsid w:val="005D4AD3"/>
    <w:rsid w:val="008022A9"/>
    <w:rsid w:val="00AF2A9C"/>
    <w:rsid w:val="00B00EE7"/>
    <w:rsid w:val="00BB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D004A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95F1-5C7A-4244-978C-62F4DED5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6509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137</cp:revision>
  <cp:lastPrinted>2019-04-18T09:51:00Z</cp:lastPrinted>
  <dcterms:created xsi:type="dcterms:W3CDTF">2020-02-20T11:07:00Z</dcterms:created>
  <dcterms:modified xsi:type="dcterms:W3CDTF">2022-08-22T09:09:00Z</dcterms:modified>
  <cp:contentStatus/>
</cp:coreProperties>
</file>