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B3B7" w14:textId="7A0035D4" w:rsidR="009B2F51" w:rsidRPr="00024F9A" w:rsidRDefault="009B2F51" w:rsidP="009B2F51">
      <w:pPr>
        <w:jc w:val="right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Załącznik nr 1 – Opis zamówienia</w:t>
      </w:r>
    </w:p>
    <w:p w14:paraId="55B9BF3B" w14:textId="76631595" w:rsidR="001A79C4" w:rsidRPr="00024F9A" w:rsidRDefault="009B2F51" w:rsidP="0040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F9A">
        <w:rPr>
          <w:rFonts w:ascii="Times New Roman" w:hAnsi="Times New Roman" w:cs="Times New Roman"/>
          <w:b/>
          <w:bCs/>
          <w:sz w:val="24"/>
          <w:szCs w:val="24"/>
        </w:rPr>
        <w:t xml:space="preserve">Opis zamówienia </w:t>
      </w:r>
      <w:r w:rsidR="00681E7F" w:rsidRPr="00024F9A">
        <w:rPr>
          <w:rFonts w:ascii="Times New Roman" w:hAnsi="Times New Roman" w:cs="Times New Roman"/>
          <w:b/>
          <w:bCs/>
          <w:sz w:val="24"/>
          <w:szCs w:val="24"/>
        </w:rPr>
        <w:t>do postępowania przetargowego „Ochrona fizyczna i monitoring elektroniczny obiektów Centrum Kultury Dwór Artusa”</w:t>
      </w:r>
    </w:p>
    <w:p w14:paraId="427FED34" w14:textId="00ECF8BA" w:rsidR="00681E7F" w:rsidRPr="00024F9A" w:rsidRDefault="00681E7F" w:rsidP="005B294D">
      <w:pPr>
        <w:pStyle w:val="Akapitzlist"/>
        <w:numPr>
          <w:ilvl w:val="0"/>
          <w:numId w:val="8"/>
        </w:num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Przedmiotem niniejszego zamówienia jest </w:t>
      </w:r>
    </w:p>
    <w:p w14:paraId="7F1144E7" w14:textId="2D657272" w:rsidR="002B7DBC" w:rsidRPr="00024F9A" w:rsidRDefault="005B294D" w:rsidP="00D51422">
      <w:pPr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681E7F" w:rsidRPr="00024F9A">
        <w:rPr>
          <w:rStyle w:val="markedcontent"/>
          <w:rFonts w:ascii="Times New Roman" w:hAnsi="Times New Roman" w:cs="Times New Roman"/>
          <w:sz w:val="24"/>
          <w:szCs w:val="24"/>
        </w:rPr>
        <w:t xml:space="preserve">ełnienie usług ochrony fizycznej osób i mienia w </w:t>
      </w:r>
      <w:r w:rsidR="002B7DBC" w:rsidRPr="00024F9A">
        <w:rPr>
          <w:rStyle w:val="markedcontent"/>
          <w:rFonts w:ascii="Times New Roman" w:hAnsi="Times New Roman" w:cs="Times New Roman"/>
          <w:sz w:val="24"/>
          <w:szCs w:val="24"/>
        </w:rPr>
        <w:t xml:space="preserve">4 </w:t>
      </w:r>
      <w:r w:rsidR="00D51422" w:rsidRPr="00024F9A">
        <w:rPr>
          <w:rStyle w:val="markedcontent"/>
          <w:rFonts w:ascii="Times New Roman" w:hAnsi="Times New Roman" w:cs="Times New Roman"/>
          <w:sz w:val="24"/>
          <w:szCs w:val="24"/>
        </w:rPr>
        <w:t xml:space="preserve">(czterech) </w:t>
      </w:r>
      <w:r w:rsidR="00681E7F" w:rsidRPr="00024F9A">
        <w:rPr>
          <w:rStyle w:val="markedcontent"/>
          <w:rFonts w:ascii="Times New Roman" w:hAnsi="Times New Roman" w:cs="Times New Roman"/>
          <w:sz w:val="24"/>
          <w:szCs w:val="24"/>
        </w:rPr>
        <w:t xml:space="preserve">obiektach Centrum Kultury Dwór Artusa w Toruniu w okresie </w:t>
      </w:r>
      <w:r w:rsidR="00681E7F"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od dnia 31.03.202</w:t>
      </w:r>
      <w:r w:rsidR="008B795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="00681E7F"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godz. 19:00</w:t>
      </w:r>
      <w:r w:rsidR="00681E7F" w:rsidRPr="00024F9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81E7F"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771B0B"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dnia</w:t>
      </w:r>
      <w:r w:rsidR="00771B0B" w:rsidRPr="00024F9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81E7F"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31.03.202</w:t>
      </w:r>
      <w:r w:rsidR="008B795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</w:t>
      </w:r>
      <w:r w:rsidR="00681E7F" w:rsidRPr="00024F9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godz. 19:00</w:t>
      </w:r>
      <w:r w:rsidR="00681E7F" w:rsidRPr="00024F9A">
        <w:rPr>
          <w:rFonts w:ascii="Times New Roman" w:hAnsi="Times New Roman" w:cs="Times New Roman"/>
          <w:sz w:val="24"/>
          <w:szCs w:val="24"/>
        </w:rPr>
        <w:t xml:space="preserve"> </w:t>
      </w:r>
      <w:r w:rsidR="004A3F0E" w:rsidRPr="00024F9A">
        <w:rPr>
          <w:rFonts w:ascii="Times New Roman" w:hAnsi="Times New Roman" w:cs="Times New Roman"/>
          <w:b/>
          <w:bCs/>
          <w:sz w:val="24"/>
          <w:szCs w:val="24"/>
        </w:rPr>
        <w:t xml:space="preserve">(24 </w:t>
      </w:r>
      <w:r w:rsidR="007D358A" w:rsidRPr="00024F9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A3F0E" w:rsidRPr="00024F9A">
        <w:rPr>
          <w:rFonts w:ascii="Times New Roman" w:hAnsi="Times New Roman" w:cs="Times New Roman"/>
          <w:b/>
          <w:bCs/>
          <w:sz w:val="24"/>
          <w:szCs w:val="24"/>
        </w:rPr>
        <w:t>iesiące)</w:t>
      </w:r>
      <w:r w:rsidR="004A3F0E" w:rsidRPr="00024F9A">
        <w:rPr>
          <w:rFonts w:ascii="Times New Roman" w:hAnsi="Times New Roman" w:cs="Times New Roman"/>
          <w:sz w:val="24"/>
          <w:szCs w:val="24"/>
        </w:rPr>
        <w:t xml:space="preserve"> </w:t>
      </w:r>
      <w:r w:rsidR="002B7DBC" w:rsidRPr="00024F9A">
        <w:rPr>
          <w:rFonts w:ascii="Times New Roman" w:hAnsi="Times New Roman" w:cs="Times New Roman"/>
          <w:sz w:val="24"/>
          <w:szCs w:val="24"/>
        </w:rPr>
        <w:t>poprzez ochronę:</w:t>
      </w:r>
    </w:p>
    <w:p w14:paraId="2C6C0D3B" w14:textId="77777777" w:rsidR="005B294D" w:rsidRPr="00024F9A" w:rsidRDefault="002B7DBC" w:rsidP="005B294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Budynku Dworu Artusa przy ul. Rynek Staromiejski 6 (ochrona fizyczna – posterunek jednoosobowy oraz monitoring elektroniczny)</w:t>
      </w:r>
    </w:p>
    <w:p w14:paraId="3F635E43" w14:textId="1EFF9838" w:rsidR="002B7DBC" w:rsidRPr="00024F9A" w:rsidRDefault="002B7DBC" w:rsidP="005B294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Budynku fil</w:t>
      </w:r>
      <w:r w:rsidR="00723D3E">
        <w:rPr>
          <w:rFonts w:ascii="Times New Roman" w:hAnsi="Times New Roman" w:cs="Times New Roman"/>
          <w:sz w:val="24"/>
          <w:szCs w:val="24"/>
        </w:rPr>
        <w:t>i</w:t>
      </w:r>
      <w:r w:rsidRPr="00024F9A">
        <w:rPr>
          <w:rFonts w:ascii="Times New Roman" w:hAnsi="Times New Roman" w:cs="Times New Roman"/>
          <w:sz w:val="24"/>
          <w:szCs w:val="24"/>
        </w:rPr>
        <w:t>i Domu Muz Podmurna przy ul. Podmurnej 1/3 (monitoring elektroniczny)</w:t>
      </w:r>
    </w:p>
    <w:p w14:paraId="6223FE1D" w14:textId="77777777" w:rsidR="002B7DBC" w:rsidRPr="00024F9A" w:rsidRDefault="002B7DBC" w:rsidP="005B294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Budynku filii Domu Muz Rudak przy ul. Okólnej 169 (monitoring elektroniczny)</w:t>
      </w:r>
    </w:p>
    <w:p w14:paraId="19D88D35" w14:textId="322AD73F" w:rsidR="002B7DBC" w:rsidRPr="00024F9A" w:rsidRDefault="002B7DBC" w:rsidP="005B294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Budynku filii Domu Muz Podgórz przy ul. Poznańskiej 52 (monitoring elektroniczny)</w:t>
      </w:r>
    </w:p>
    <w:p w14:paraId="30905910" w14:textId="77777777" w:rsidR="005B294D" w:rsidRPr="00024F9A" w:rsidRDefault="005B294D" w:rsidP="005B29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ADE899" w14:textId="2CB5981A" w:rsidR="002B7DBC" w:rsidRPr="00024F9A" w:rsidRDefault="002B7DBC" w:rsidP="0033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9A">
        <w:rPr>
          <w:rFonts w:ascii="Times New Roman" w:hAnsi="Times New Roman" w:cs="Times New Roman"/>
          <w:b/>
          <w:bCs/>
          <w:sz w:val="24"/>
          <w:szCs w:val="24"/>
        </w:rPr>
        <w:t xml:space="preserve">Ochrona fizyczna osób i mienia oznacza: </w:t>
      </w:r>
    </w:p>
    <w:p w14:paraId="4D98D664" w14:textId="77777777" w:rsidR="005B294D" w:rsidRPr="00024F9A" w:rsidRDefault="005B294D" w:rsidP="0033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EEEB1" w14:textId="59EB4959" w:rsidR="00D71AEA" w:rsidRDefault="002B7DBC" w:rsidP="005B294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obecność 1 pracownika ochrony w miejscu wyznaczonym, w godzinach</w:t>
      </w:r>
      <w:r w:rsidR="00D71AEA">
        <w:rPr>
          <w:rFonts w:ascii="Times New Roman" w:hAnsi="Times New Roman" w:cs="Times New Roman"/>
          <w:sz w:val="24"/>
          <w:szCs w:val="24"/>
        </w:rPr>
        <w:t>:</w:t>
      </w:r>
    </w:p>
    <w:p w14:paraId="7D95A5B6" w14:textId="554F5337" w:rsidR="00D71AEA" w:rsidRDefault="00D71AEA" w:rsidP="00D71AE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poniedziałek-czwartek</w:t>
      </w:r>
      <w:r>
        <w:rPr>
          <w:rFonts w:ascii="Times New Roman" w:hAnsi="Times New Roman" w:cs="Times New Roman"/>
          <w:sz w:val="24"/>
          <w:szCs w:val="24"/>
        </w:rPr>
        <w:tab/>
      </w:r>
      <w:r w:rsidR="002B7DBC" w:rsidRPr="00024F9A">
        <w:rPr>
          <w:rFonts w:ascii="Times New Roman" w:hAnsi="Times New Roman" w:cs="Times New Roman"/>
          <w:sz w:val="24"/>
          <w:szCs w:val="24"/>
        </w:rPr>
        <w:t>07:00-22:00</w:t>
      </w:r>
    </w:p>
    <w:p w14:paraId="3804D9CA" w14:textId="5890383C" w:rsidR="00D71AEA" w:rsidRDefault="00D71AEA" w:rsidP="00D71AE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piątek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07:00-23:00</w:t>
      </w:r>
    </w:p>
    <w:p w14:paraId="5808BF21" w14:textId="2FCA4A29" w:rsidR="00D71AEA" w:rsidRDefault="00D71AEA" w:rsidP="00D71AE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sobota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11:00-23:00</w:t>
      </w:r>
    </w:p>
    <w:p w14:paraId="0C91258C" w14:textId="1DE7B8AF" w:rsidR="00D71AEA" w:rsidRDefault="00D71AEA" w:rsidP="00D71AEA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niedziela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11:00-22:00</w:t>
      </w:r>
    </w:p>
    <w:p w14:paraId="61C0EDDA" w14:textId="157BB1A6" w:rsidR="002B7DBC" w:rsidRDefault="002B7DBC" w:rsidP="003735D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 xml:space="preserve">oraz </w:t>
      </w:r>
      <w:r w:rsidR="003735DC">
        <w:rPr>
          <w:rFonts w:ascii="Times New Roman" w:hAnsi="Times New Roman" w:cs="Times New Roman"/>
          <w:sz w:val="24"/>
          <w:szCs w:val="24"/>
        </w:rPr>
        <w:t xml:space="preserve">w </w:t>
      </w:r>
      <w:r w:rsidRPr="00024F9A">
        <w:rPr>
          <w:rFonts w:ascii="Times New Roman" w:hAnsi="Times New Roman" w:cs="Times New Roman"/>
          <w:sz w:val="24"/>
          <w:szCs w:val="24"/>
        </w:rPr>
        <w:t>inne dni wolne od pracy celem udaremnienia lub odparcia bezpośredniego zamachu na znajdujące się w pomieszczeni</w:t>
      </w:r>
      <w:r w:rsidR="003158CC">
        <w:rPr>
          <w:rFonts w:ascii="Times New Roman" w:hAnsi="Times New Roman" w:cs="Times New Roman"/>
          <w:sz w:val="24"/>
          <w:szCs w:val="24"/>
        </w:rPr>
        <w:t>ach</w:t>
      </w:r>
      <w:r w:rsidRPr="00024F9A">
        <w:rPr>
          <w:rFonts w:ascii="Times New Roman" w:hAnsi="Times New Roman" w:cs="Times New Roman"/>
          <w:sz w:val="24"/>
          <w:szCs w:val="24"/>
        </w:rPr>
        <w:t xml:space="preserve"> obiektu osoby, zamachu na mienie chronione oraz udaremnienia zaboru bądź uszkodzenia tego mienia</w:t>
      </w:r>
    </w:p>
    <w:p w14:paraId="455ADBE9" w14:textId="77777777" w:rsidR="003735DC" w:rsidRPr="00024F9A" w:rsidRDefault="003735DC" w:rsidP="003735D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4171ADD8" w14:textId="77777777" w:rsidR="002B7DBC" w:rsidRPr="00024F9A" w:rsidRDefault="002B7DBC" w:rsidP="005B294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sprawdzania zabezpieczenia pomieszczeń Centrum Kultury Dwór Artusa</w:t>
      </w:r>
    </w:p>
    <w:p w14:paraId="412715A7" w14:textId="77777777" w:rsidR="002B7DBC" w:rsidRPr="00024F9A" w:rsidRDefault="002B7DBC" w:rsidP="005B294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pilnowania, aby na ochraniany teren nie wchodziły osoby nietrzeźwe i zachowujące się nieodpowiednio</w:t>
      </w:r>
    </w:p>
    <w:p w14:paraId="13768DE0" w14:textId="7B6595F6" w:rsidR="002B7DBC" w:rsidRPr="00024F9A" w:rsidRDefault="002B7DBC" w:rsidP="005B294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współpracę z dyrekcją i pracownikami Centrum Kultury Dwór Artusa mające na celu zapewnienie bezpieczeństwa w ochranianym obiekcie</w:t>
      </w:r>
    </w:p>
    <w:p w14:paraId="03370431" w14:textId="77777777" w:rsidR="005B294D" w:rsidRPr="00024F9A" w:rsidRDefault="005B294D" w:rsidP="005B29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2D748F" w14:textId="70A88F29" w:rsidR="002B7DBC" w:rsidRPr="00024F9A" w:rsidRDefault="002B7DBC" w:rsidP="005B2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9A">
        <w:rPr>
          <w:rFonts w:ascii="Times New Roman" w:hAnsi="Times New Roman" w:cs="Times New Roman"/>
          <w:b/>
          <w:bCs/>
          <w:sz w:val="24"/>
          <w:szCs w:val="24"/>
        </w:rPr>
        <w:t>Monitoring elektroniczny oznacza:</w:t>
      </w:r>
    </w:p>
    <w:p w14:paraId="0D88FD0E" w14:textId="77777777" w:rsidR="005B294D" w:rsidRPr="00024F9A" w:rsidRDefault="005B294D" w:rsidP="005B29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D75E7" w14:textId="77777777" w:rsidR="002B7DBC" w:rsidRPr="00024F9A" w:rsidRDefault="002B7DBC" w:rsidP="005B29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Połączenie lokalnego systemu dyskretnego ostrzegania zainstalowanego w budynku do Centrum Operacyjnego Zleceniobiorcy</w:t>
      </w:r>
    </w:p>
    <w:p w14:paraId="43010499" w14:textId="77777777" w:rsidR="002B7DBC" w:rsidRPr="00024F9A" w:rsidRDefault="002B7DBC" w:rsidP="00AD1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Stałe monitorowanie sygnałów przesyłanych, gromadzonych i przetwarzanych w elektronicznych urządzeniach i systemach alarmowych</w:t>
      </w:r>
    </w:p>
    <w:p w14:paraId="191A27B8" w14:textId="77777777" w:rsidR="002B7DBC" w:rsidRPr="00024F9A" w:rsidRDefault="002B7DBC" w:rsidP="00AD1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Zapewnienie własnej grupy patrolu interwencyjnego, który w przypadku alarmu dojedzie do obiektu w czasie nie dłuższym niż 5 minut</w:t>
      </w:r>
    </w:p>
    <w:p w14:paraId="378C4881" w14:textId="77777777" w:rsidR="00AD1B4F" w:rsidRPr="00024F9A" w:rsidRDefault="002B7DBC" w:rsidP="00AD1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W przypadku włączenia się alarmu powiadomienia o tym fakcie kierownictwa jednostki</w:t>
      </w:r>
    </w:p>
    <w:p w14:paraId="42FE9D56" w14:textId="0839CCFC" w:rsidR="00AD1B4F" w:rsidRPr="00024F9A" w:rsidRDefault="002B7DBC" w:rsidP="00AD1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9A">
        <w:rPr>
          <w:rFonts w:ascii="Times New Roman" w:hAnsi="Times New Roman" w:cs="Times New Roman"/>
          <w:sz w:val="24"/>
          <w:szCs w:val="24"/>
        </w:rPr>
        <w:t>Zapewnienia interwencji własnej grupy zmotoryzowanych patroli interwencyjnych podejmujących czynne działania ochronne po uzyskaniu sygnału o zagrożeniu</w:t>
      </w:r>
    </w:p>
    <w:p w14:paraId="1288960D" w14:textId="77777777" w:rsidR="005B294D" w:rsidRPr="00024F9A" w:rsidRDefault="005B294D" w:rsidP="005B2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E1B68" w14:textId="03D9231E" w:rsidR="005B294D" w:rsidRPr="00024F9A" w:rsidRDefault="00771B0B" w:rsidP="005B29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F9A">
        <w:rPr>
          <w:rFonts w:ascii="Times New Roman" w:hAnsi="Times New Roman" w:cs="Times New Roman"/>
          <w:b/>
          <w:bCs/>
          <w:sz w:val="24"/>
          <w:szCs w:val="24"/>
        </w:rPr>
        <w:t>Gotowość do ś</w:t>
      </w:r>
      <w:r w:rsidR="005B294D" w:rsidRPr="00024F9A">
        <w:rPr>
          <w:rFonts w:ascii="Times New Roman" w:hAnsi="Times New Roman" w:cs="Times New Roman"/>
          <w:b/>
          <w:bCs/>
          <w:sz w:val="24"/>
          <w:szCs w:val="24"/>
        </w:rPr>
        <w:t>wiadczeni</w:t>
      </w:r>
      <w:r w:rsidR="002E54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B294D" w:rsidRPr="00024F9A">
        <w:rPr>
          <w:rFonts w:ascii="Times New Roman" w:hAnsi="Times New Roman" w:cs="Times New Roman"/>
          <w:b/>
          <w:bCs/>
          <w:sz w:val="24"/>
          <w:szCs w:val="24"/>
        </w:rPr>
        <w:t xml:space="preserve"> usług dodatkowych:</w:t>
      </w:r>
    </w:p>
    <w:p w14:paraId="5A7E40DB" w14:textId="388AEFD2" w:rsidR="00AD1B4F" w:rsidRPr="00024F9A" w:rsidRDefault="00AD1B4F" w:rsidP="00AD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D7EC2" w14:textId="6A9042BD" w:rsidR="00840C6B" w:rsidRPr="003962F0" w:rsidRDefault="00AD1B4F" w:rsidP="003735DC">
      <w:pPr>
        <w:pStyle w:val="Akapitzlist"/>
        <w:numPr>
          <w:ilvl w:val="0"/>
          <w:numId w:val="10"/>
        </w:numPr>
        <w:spacing w:after="0" w:line="240" w:lineRule="auto"/>
        <w:ind w:left="717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DC">
        <w:rPr>
          <w:rStyle w:val="markedcontent"/>
          <w:rFonts w:ascii="Times New Roman" w:hAnsi="Times New Roman" w:cs="Times New Roman"/>
          <w:sz w:val="24"/>
          <w:szCs w:val="24"/>
        </w:rPr>
        <w:t>Świadczenie usług ochrony podczas koncertów i imprez organizowanych na terenie Torunia (także poza budynkami), stosownie do potrzeb zamawiającego</w:t>
      </w:r>
    </w:p>
    <w:p w14:paraId="00FC5E45" w14:textId="77777777" w:rsidR="003962F0" w:rsidRPr="003962F0" w:rsidRDefault="003962F0" w:rsidP="00396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6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Centrale w systemach sygnalizacji i włamania (SSWiN) w konkretnych lokalizacjach:</w:t>
      </w:r>
    </w:p>
    <w:p w14:paraId="6CB927EC" w14:textId="77777777" w:rsidR="003962F0" w:rsidRPr="003962F0" w:rsidRDefault="003962F0" w:rsidP="003962F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2F0">
        <w:rPr>
          <w:rFonts w:ascii="Times New Roman" w:eastAsia="Times New Roman" w:hAnsi="Times New Roman" w:cs="Times New Roman"/>
          <w:sz w:val="24"/>
          <w:szCs w:val="24"/>
        </w:rPr>
        <w:t>Dom Muz, Toruń, ul. Podmurna 1/3 – Satel Integra 64</w:t>
      </w:r>
    </w:p>
    <w:p w14:paraId="163D850B" w14:textId="77777777" w:rsidR="003962F0" w:rsidRPr="003962F0" w:rsidRDefault="003962F0" w:rsidP="003962F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2F0">
        <w:rPr>
          <w:rFonts w:ascii="Times New Roman" w:eastAsia="Times New Roman" w:hAnsi="Times New Roman" w:cs="Times New Roman"/>
          <w:sz w:val="24"/>
          <w:szCs w:val="24"/>
        </w:rPr>
        <w:t>Dom Muz, Toruń, ul. Poznańska 52 – Satel CA 6</w:t>
      </w:r>
    </w:p>
    <w:p w14:paraId="5125C333" w14:textId="77777777" w:rsidR="003962F0" w:rsidRPr="003962F0" w:rsidRDefault="003962F0" w:rsidP="003962F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2F0">
        <w:rPr>
          <w:rFonts w:ascii="Times New Roman" w:eastAsia="Times New Roman" w:hAnsi="Times New Roman" w:cs="Times New Roman"/>
          <w:sz w:val="24"/>
          <w:szCs w:val="24"/>
        </w:rPr>
        <w:t>Dom Muz, Toruń, ul. Okólna 169 – Satel CA 6</w:t>
      </w:r>
    </w:p>
    <w:p w14:paraId="30BE4AF4" w14:textId="31F28F6B" w:rsidR="003962F0" w:rsidRPr="003962F0" w:rsidRDefault="003962F0" w:rsidP="003962F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2F0">
        <w:rPr>
          <w:rFonts w:ascii="Times New Roman" w:eastAsia="Times New Roman" w:hAnsi="Times New Roman" w:cs="Times New Roman"/>
          <w:sz w:val="24"/>
          <w:szCs w:val="24"/>
        </w:rPr>
        <w:t xml:space="preserve">Dwór Artusa, Toruń, ul. Rynek Staromiejski 6 - </w:t>
      </w:r>
      <w:r w:rsidRPr="003962F0">
        <w:rPr>
          <w:rFonts w:ascii="Times New Roman" w:hAnsi="Times New Roman" w:cs="Times New Roman"/>
          <w:sz w:val="24"/>
          <w:szCs w:val="24"/>
        </w:rPr>
        <w:t>Satel Integra 128</w:t>
      </w:r>
      <w:bookmarkStart w:id="0" w:name="_GoBack"/>
      <w:bookmarkEnd w:id="0"/>
    </w:p>
    <w:p w14:paraId="3B5D2FB7" w14:textId="77777777" w:rsidR="003962F0" w:rsidRPr="003735DC" w:rsidRDefault="003962F0" w:rsidP="003962F0">
      <w:pPr>
        <w:pStyle w:val="Akapitzlist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62F0" w:rsidRPr="0037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420B"/>
    <w:multiLevelType w:val="hybridMultilevel"/>
    <w:tmpl w:val="D54AEE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A209A"/>
    <w:multiLevelType w:val="hybridMultilevel"/>
    <w:tmpl w:val="F18ADC10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" w15:restartNumberingAfterBreak="0">
    <w:nsid w:val="1087396A"/>
    <w:multiLevelType w:val="hybridMultilevel"/>
    <w:tmpl w:val="CFA0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3624"/>
    <w:multiLevelType w:val="hybridMultilevel"/>
    <w:tmpl w:val="AE0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E93"/>
    <w:multiLevelType w:val="hybridMultilevel"/>
    <w:tmpl w:val="4726ECF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9002AF"/>
    <w:multiLevelType w:val="hybridMultilevel"/>
    <w:tmpl w:val="9872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19DA"/>
    <w:multiLevelType w:val="hybridMultilevel"/>
    <w:tmpl w:val="D0C6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F29A1"/>
    <w:multiLevelType w:val="hybridMultilevel"/>
    <w:tmpl w:val="7CEE4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635D8"/>
    <w:multiLevelType w:val="hybridMultilevel"/>
    <w:tmpl w:val="CBA88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5651B"/>
    <w:multiLevelType w:val="hybridMultilevel"/>
    <w:tmpl w:val="83D64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36A19"/>
    <w:multiLevelType w:val="hybridMultilevel"/>
    <w:tmpl w:val="A274C698"/>
    <w:lvl w:ilvl="0" w:tplc="1F74312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3555E0D"/>
    <w:multiLevelType w:val="hybridMultilevel"/>
    <w:tmpl w:val="D4CE8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00A8"/>
    <w:multiLevelType w:val="singleLevel"/>
    <w:tmpl w:val="D2AA5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C75763F"/>
    <w:multiLevelType w:val="hybridMultilevel"/>
    <w:tmpl w:val="2AEADE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81617"/>
    <w:multiLevelType w:val="hybridMultilevel"/>
    <w:tmpl w:val="6122F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10D"/>
    <w:multiLevelType w:val="hybridMultilevel"/>
    <w:tmpl w:val="02B40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1565A"/>
    <w:multiLevelType w:val="hybridMultilevel"/>
    <w:tmpl w:val="08F05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F2713"/>
    <w:multiLevelType w:val="hybridMultilevel"/>
    <w:tmpl w:val="86C6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EFF"/>
    <w:multiLevelType w:val="hybridMultilevel"/>
    <w:tmpl w:val="5550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58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BD3007"/>
    <w:multiLevelType w:val="hybridMultilevel"/>
    <w:tmpl w:val="F6780A5E"/>
    <w:lvl w:ilvl="0" w:tplc="C9460CE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2"/>
  </w:num>
  <w:num w:numId="12">
    <w:abstractNumId w:val="20"/>
  </w:num>
  <w:num w:numId="13">
    <w:abstractNumId w:val="7"/>
  </w:num>
  <w:num w:numId="14">
    <w:abstractNumId w:val="8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1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7F"/>
    <w:rsid w:val="00024F9A"/>
    <w:rsid w:val="00155CAD"/>
    <w:rsid w:val="001A79C4"/>
    <w:rsid w:val="0023270C"/>
    <w:rsid w:val="002A25E5"/>
    <w:rsid w:val="002B7DBC"/>
    <w:rsid w:val="002E5414"/>
    <w:rsid w:val="003158CC"/>
    <w:rsid w:val="003323D3"/>
    <w:rsid w:val="003735DC"/>
    <w:rsid w:val="003962F0"/>
    <w:rsid w:val="00407277"/>
    <w:rsid w:val="00463094"/>
    <w:rsid w:val="004A3F0E"/>
    <w:rsid w:val="004A51B6"/>
    <w:rsid w:val="005B294D"/>
    <w:rsid w:val="005F04C0"/>
    <w:rsid w:val="005F6B0D"/>
    <w:rsid w:val="00681E7F"/>
    <w:rsid w:val="00684BFF"/>
    <w:rsid w:val="00723D3E"/>
    <w:rsid w:val="00771B0B"/>
    <w:rsid w:val="007D358A"/>
    <w:rsid w:val="00840C6B"/>
    <w:rsid w:val="008B795D"/>
    <w:rsid w:val="008F70A4"/>
    <w:rsid w:val="00980158"/>
    <w:rsid w:val="009B2F51"/>
    <w:rsid w:val="00A97AED"/>
    <w:rsid w:val="00AD1B4F"/>
    <w:rsid w:val="00B40BBC"/>
    <w:rsid w:val="00D51422"/>
    <w:rsid w:val="00D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868"/>
  <w15:chartTrackingRefBased/>
  <w15:docId w15:val="{6478BB72-1B52-40AC-B56D-8378591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81E7F"/>
  </w:style>
  <w:style w:type="paragraph" w:styleId="Akapitzlist">
    <w:name w:val="List Paragraph"/>
    <w:basedOn w:val="Normalny"/>
    <w:uiPriority w:val="34"/>
    <w:qFormat/>
    <w:rsid w:val="00681E7F"/>
    <w:pPr>
      <w:ind w:left="720"/>
      <w:contextualSpacing/>
    </w:pPr>
  </w:style>
  <w:style w:type="paragraph" w:styleId="Tytu">
    <w:name w:val="Title"/>
    <w:basedOn w:val="Normalny"/>
    <w:link w:val="TytuZnak"/>
    <w:qFormat/>
    <w:rsid w:val="002B7DBC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DBC"/>
    <w:rPr>
      <w:rFonts w:ascii="Tahoma" w:eastAsia="Times New Roman" w:hAnsi="Tahoma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25</cp:revision>
  <dcterms:created xsi:type="dcterms:W3CDTF">2022-02-28T12:51:00Z</dcterms:created>
  <dcterms:modified xsi:type="dcterms:W3CDTF">2023-12-29T14:09:00Z</dcterms:modified>
</cp:coreProperties>
</file>