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577" w:type="dxa"/>
        <w:tblInd w:w="11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577"/>
      </w:tblGrid>
      <w:tr w:rsidR="005E2B57" w:rsidRPr="001672D4">
        <w:trPr>
          <w:trHeight w:val="320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5E2B57">
            <w:pPr>
              <w:rPr>
                <w:lang w:val="pl-PL"/>
              </w:rPr>
            </w:pPr>
          </w:p>
        </w:tc>
      </w:tr>
    </w:tbl>
    <w:p w:rsidR="005E2B57" w:rsidRPr="001672D4" w:rsidRDefault="005E2B57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ind w:left="6" w:hanging="6"/>
      </w:pPr>
    </w:p>
    <w:tbl>
      <w:tblPr>
        <w:tblStyle w:val="TableNormal"/>
        <w:tblW w:w="957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5778"/>
        <w:gridCol w:w="3799"/>
      </w:tblGrid>
      <w:tr w:rsidR="005E2B57" w:rsidRPr="001672D4">
        <w:trPr>
          <w:trHeight w:val="282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5E2B57">
            <w:pPr>
              <w:pStyle w:val="Tekstpodstawowy"/>
              <w:spacing w:after="40"/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</w:pPr>
          </w:p>
          <w:p w:rsidR="005E2B57" w:rsidRPr="001672D4" w:rsidRDefault="005E2B57">
            <w:pPr>
              <w:pStyle w:val="Tekstpodstawowy"/>
              <w:spacing w:after="40"/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</w:pPr>
          </w:p>
          <w:p w:rsidR="005E2B57" w:rsidRPr="001672D4" w:rsidRDefault="00BE7B0A">
            <w:pPr>
              <w:pStyle w:val="Tekstpodstawowy"/>
              <w:spacing w:after="40"/>
              <w:jc w:val="center"/>
            </w:pPr>
            <w:r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>SPECYFIKACJA</w:t>
            </w:r>
            <w:r w:rsidR="001672D4" w:rsidRPr="001672D4"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 xml:space="preserve"> WARUNKÓW ZAMÓWIENIA</w:t>
            </w:r>
            <w:r w:rsidR="00266499"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 xml:space="preserve"> /SWZ/</w:t>
            </w:r>
          </w:p>
        </w:tc>
      </w:tr>
      <w:tr w:rsidR="005E2B57" w:rsidRPr="0019698D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266499">
            <w:pPr>
              <w:spacing w:after="40"/>
              <w:jc w:val="center"/>
              <w:rPr>
                <w:lang w:val="pl-P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pl-PL"/>
              </w:rPr>
              <w:t>Dla postępowania o udzielenie zamówienia publicznego prowadzonego w trybie podstawowym na po</w:t>
            </w:r>
            <w:r>
              <w:rPr>
                <w:rFonts w:ascii="Calibri" w:eastAsia="Calibri" w:hAnsi="Calibri" w:cs="Calibri"/>
                <w:sz w:val="22"/>
                <w:szCs w:val="22"/>
                <w:lang w:val="pl-PL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  <w:lang w:val="pl-PL"/>
              </w:rPr>
              <w:t>stawie art. 275 pkt 1 ustawy z dnia 11 września 2019r. Prawo zamówień publicznych (tj. Dz. U. z 2021r. poz 1129)</w:t>
            </w:r>
          </w:p>
        </w:tc>
      </w:tr>
      <w:tr w:rsidR="005E2B57" w:rsidRPr="0019698D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 w:rsidP="00266499">
            <w:pPr>
              <w:spacing w:after="40"/>
              <w:rPr>
                <w:lang w:val="pl-PL"/>
              </w:rPr>
            </w:pPr>
          </w:p>
        </w:tc>
      </w:tr>
      <w:tr w:rsidR="005E2B57" w:rsidRPr="001672D4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>
            <w:pPr>
              <w:pStyle w:val="Tekstpodstawowy"/>
              <w:spacing w:after="40"/>
              <w:jc w:val="center"/>
            </w:pPr>
            <w:r w:rsidRPr="001672D4">
              <w:rPr>
                <w:rFonts w:ascii="Calibri" w:eastAsia="Calibri" w:hAnsi="Calibri" w:cs="Calibri"/>
              </w:rPr>
              <w:t>na</w:t>
            </w:r>
          </w:p>
        </w:tc>
      </w:tr>
      <w:tr w:rsidR="005E2B57" w:rsidRPr="0019698D">
        <w:trPr>
          <w:trHeight w:val="50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>
            <w:pPr>
              <w:spacing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do</w:t>
            </w:r>
            <w:r w:rsidR="006B74A9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stawę energii elektrycznej do 30</w:t>
            </w:r>
            <w:r w:rsidRPr="001672D4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 xml:space="preserve"> punktów poboru energii elektrycznej należących do Zakładu G</w:t>
            </w:r>
            <w:r w:rsidRPr="001672D4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o</w:t>
            </w:r>
            <w:r w:rsidRPr="001672D4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spodarki Komunalnej i Mieszkaniowej w Chorzelach</w:t>
            </w:r>
          </w:p>
        </w:tc>
      </w:tr>
      <w:tr w:rsidR="005E2B57" w:rsidRPr="001672D4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>
            <w:pPr>
              <w:spacing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nr sprawy: 1/20</w:t>
            </w:r>
            <w:r w:rsidR="006B74A9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2</w:t>
            </w:r>
            <w:r w:rsidR="00BE7B0A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1</w:t>
            </w:r>
          </w:p>
        </w:tc>
      </w:tr>
      <w:tr w:rsidR="005E2B57" w:rsidRPr="001672D4">
        <w:trPr>
          <w:trHeight w:val="64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</w:tr>
      <w:tr w:rsidR="005E2B57" w:rsidRPr="0019698D">
        <w:trPr>
          <w:trHeight w:val="24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BE7B0A">
            <w:pPr>
              <w:pStyle w:val="Tekstpodstawowy"/>
              <w:spacing w:after="40"/>
            </w:pPr>
            <w:r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t>Integralną część niniejszej S</w:t>
            </w:r>
            <w:r w:rsidR="001672D4" w:rsidRPr="001672D4"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t>WZ stanowią:</w:t>
            </w:r>
          </w:p>
        </w:tc>
      </w:tr>
      <w:tr w:rsidR="005E2B57" w:rsidRPr="001672D4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>
            <w:pPr>
              <w:pStyle w:val="Tekstpodstawowy"/>
              <w:numPr>
                <w:ilvl w:val="0"/>
                <w:numId w:val="1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  <w:sz w:val="20"/>
                <w:szCs w:val="20"/>
                <w:u w:val="single"/>
              </w:rPr>
            </w:pPr>
            <w:r w:rsidRPr="001672D4"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t xml:space="preserve">Opis przedmiotu zamówienia 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Tekstpodstawowy"/>
              <w:numPr>
                <w:ilvl w:val="0"/>
                <w:numId w:val="2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  <w:sz w:val="20"/>
                <w:szCs w:val="20"/>
                <w:lang w:val="pl-PL"/>
              </w:rPr>
              <w:t>Załącznik nr 1</w:t>
            </w:r>
          </w:p>
        </w:tc>
      </w:tr>
      <w:tr w:rsidR="005E2B57" w:rsidRPr="001672D4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>
            <w:pPr>
              <w:pStyle w:val="Tekstpodstawowy"/>
              <w:numPr>
                <w:ilvl w:val="0"/>
                <w:numId w:val="3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  <w:sz w:val="20"/>
                <w:szCs w:val="20"/>
                <w:u w:val="single"/>
              </w:rPr>
            </w:pPr>
            <w:r w:rsidRPr="001672D4"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  <w:t>Formularz ofertowy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Tekstpodstawowy"/>
              <w:numPr>
                <w:ilvl w:val="0"/>
                <w:numId w:val="4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  <w:sz w:val="20"/>
                <w:szCs w:val="20"/>
                <w:lang w:val="pl-PL"/>
              </w:rPr>
              <w:t>Załącznik nr 2</w:t>
            </w:r>
          </w:p>
        </w:tc>
      </w:tr>
      <w:tr w:rsidR="005E2B57" w:rsidRPr="001672D4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>
            <w:pPr>
              <w:pStyle w:val="Tekstpodstawowy"/>
              <w:numPr>
                <w:ilvl w:val="0"/>
                <w:numId w:val="5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  <w:sz w:val="20"/>
                <w:szCs w:val="20"/>
                <w:lang w:val="pl-PL"/>
              </w:rPr>
              <w:t xml:space="preserve">Oświadczenie 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Tekstpodstawowy"/>
              <w:numPr>
                <w:ilvl w:val="0"/>
                <w:numId w:val="6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  <w:sz w:val="20"/>
                <w:szCs w:val="2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  <w:sz w:val="20"/>
                <w:szCs w:val="20"/>
                <w:lang w:val="pl-PL"/>
              </w:rPr>
              <w:t>Załącznik nr 3</w:t>
            </w:r>
          </w:p>
        </w:tc>
      </w:tr>
      <w:tr w:rsidR="005E2B57" w:rsidRPr="001672D4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>
            <w:pPr>
              <w:numPr>
                <w:ilvl w:val="0"/>
                <w:numId w:val="7"/>
              </w:numPr>
              <w:spacing w:after="40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  <w:r w:rsidRPr="001672D4">
              <w:rPr>
                <w:rStyle w:val="Numerstrony"/>
                <w:rFonts w:ascii="Calibri" w:eastAsia="Calibri" w:hAnsi="Calibri" w:cs="Calibri"/>
                <w:sz w:val="20"/>
                <w:szCs w:val="20"/>
                <w:lang w:val="pl-PL"/>
              </w:rPr>
              <w:t>Wzór umowy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numPr>
                <w:ilvl w:val="0"/>
                <w:numId w:val="8"/>
              </w:numPr>
              <w:spacing w:after="40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  <w:r w:rsidRPr="001672D4">
              <w:rPr>
                <w:rStyle w:val="Numerstrony"/>
                <w:rFonts w:ascii="Calibri" w:eastAsia="Calibri" w:hAnsi="Calibri" w:cs="Calibri"/>
                <w:sz w:val="20"/>
                <w:szCs w:val="20"/>
                <w:lang w:val="pl-PL"/>
              </w:rPr>
              <w:t xml:space="preserve">Załącznik nr 4 </w:t>
            </w:r>
          </w:p>
        </w:tc>
      </w:tr>
      <w:tr w:rsidR="005E2B57" w:rsidRPr="001672D4">
        <w:trPr>
          <w:trHeight w:val="31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5E2B57">
            <w:pPr>
              <w:rPr>
                <w:lang w:val="pl-PL"/>
              </w:rPr>
            </w:pPr>
          </w:p>
        </w:tc>
      </w:tr>
      <w:tr w:rsidR="005E2B57" w:rsidRPr="0019698D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spacing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 A T W I E R D Z A M</w:t>
            </w:r>
          </w:p>
        </w:tc>
      </w:tr>
      <w:tr w:rsidR="005E2B57" w:rsidRPr="0019698D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</w:tr>
      <w:tr w:rsidR="005E2B57" w:rsidRPr="0019698D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</w:tr>
      <w:tr w:rsidR="005E2B57" w:rsidRPr="001672D4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Tekstpodstawowy"/>
              <w:spacing w:after="40"/>
              <w:jc w:val="center"/>
            </w:pPr>
            <w:r w:rsidRPr="001672D4">
              <w:rPr>
                <w:rFonts w:ascii="Calibri" w:eastAsia="Calibri" w:hAnsi="Calibri" w:cs="Calibri"/>
                <w:b w:val="0"/>
                <w:bCs w:val="0"/>
                <w:sz w:val="16"/>
                <w:szCs w:val="16"/>
              </w:rPr>
              <w:t>Kierownik Zamawiającego</w:t>
            </w:r>
          </w:p>
        </w:tc>
      </w:tr>
      <w:tr w:rsidR="005E2B57" w:rsidRPr="001672D4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DD7F42">
            <w:pPr>
              <w:spacing w:after="40"/>
              <w:jc w:val="center"/>
              <w:rPr>
                <w:lang w:val="pl-PL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pl-PL"/>
              </w:rPr>
              <w:t>dnia 29.10.2021</w:t>
            </w:r>
            <w:r w:rsidR="001672D4" w:rsidRPr="001672D4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r.</w:t>
            </w:r>
          </w:p>
        </w:tc>
      </w:tr>
      <w:tr w:rsidR="005E2B57" w:rsidRPr="001672D4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</w:tr>
      <w:tr w:rsidR="005E2B57" w:rsidRPr="001672D4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5E2B57">
            <w:pPr>
              <w:rPr>
                <w:lang w:val="pl-PL"/>
              </w:rPr>
            </w:pPr>
          </w:p>
        </w:tc>
      </w:tr>
      <w:tr w:rsidR="005E2B57" w:rsidRPr="0019698D">
        <w:trPr>
          <w:trHeight w:val="68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>
            <w:pPr>
              <w:pStyle w:val="Tytu"/>
              <w:spacing w:after="40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b w:val="0"/>
                <w:bCs w:val="0"/>
                <w:sz w:val="20"/>
                <w:szCs w:val="20"/>
                <w:lang w:val="pl-PL"/>
              </w:rPr>
              <w:lastRenderedPageBreak/>
              <w:t>Zamawiający oczekuje, że Wykonawcy zapoznają się d</w:t>
            </w:r>
            <w:r w:rsidR="00BE7B0A">
              <w:rPr>
                <w:rFonts w:ascii="Calibri" w:eastAsia="Calibri" w:hAnsi="Calibri" w:cs="Calibri"/>
                <w:b w:val="0"/>
                <w:bCs w:val="0"/>
                <w:sz w:val="20"/>
                <w:szCs w:val="20"/>
                <w:lang w:val="pl-PL"/>
              </w:rPr>
              <w:t>okładnie z treścią niniejszej S</w:t>
            </w:r>
            <w:r w:rsidRPr="001672D4">
              <w:rPr>
                <w:rFonts w:ascii="Calibri" w:eastAsia="Calibri" w:hAnsi="Calibri" w:cs="Calibri"/>
                <w:b w:val="0"/>
                <w:bCs w:val="0"/>
                <w:sz w:val="20"/>
                <w:szCs w:val="20"/>
                <w:lang w:val="pl-PL"/>
              </w:rPr>
              <w:t>WZ. Wykonawca ponosi ryzyko niedostarczenia wszystkich wymaganych informacji i dokumentów, oraz przedłożenia oferty nie odpowiadającej wymaganiom określonym przez Zamawiającego.</w:t>
            </w:r>
          </w:p>
        </w:tc>
      </w:tr>
    </w:tbl>
    <w:p w:rsidR="005E2B57" w:rsidRPr="001672D4" w:rsidRDefault="005E2B57">
      <w:pPr>
        <w:pStyle w:val="Tytu"/>
        <w:spacing w:before="120" w:after="120"/>
        <w:jc w:val="both"/>
        <w:rPr>
          <w:lang w:val="pl-PL"/>
        </w:rPr>
        <w:sectPr w:rsidR="005E2B57" w:rsidRPr="001672D4">
          <w:pgSz w:w="11900" w:h="16840"/>
          <w:pgMar w:top="1417" w:right="1417" w:bottom="1417" w:left="1417" w:header="708" w:footer="708" w:gutter="0"/>
          <w:cols w:space="708"/>
        </w:sectPr>
      </w:pPr>
    </w:p>
    <w:p w:rsidR="005E2B57" w:rsidRPr="001672D4" w:rsidRDefault="001672D4">
      <w:pPr>
        <w:pStyle w:val="pkt"/>
        <w:spacing w:before="120" w:after="120"/>
        <w:ind w:left="0" w:firstLine="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kern w:val="32"/>
          <w:sz w:val="20"/>
          <w:szCs w:val="20"/>
          <w:lang w:val="pl-PL"/>
        </w:rPr>
        <w:lastRenderedPageBreak/>
        <w:t xml:space="preserve">I. </w:t>
      </w:r>
      <w:r w:rsidRPr="001672D4">
        <w:rPr>
          <w:rFonts w:ascii="Calibri" w:eastAsia="Calibri" w:hAnsi="Calibri" w:cs="Calibri"/>
          <w:b/>
          <w:bCs/>
          <w:kern w:val="32"/>
          <w:sz w:val="20"/>
          <w:szCs w:val="20"/>
          <w:lang w:val="pl-PL"/>
        </w:rPr>
        <w:tab/>
        <w:t>Nazwa oraz adres Zamawiającego.</w:t>
      </w:r>
    </w:p>
    <w:p w:rsidR="005E2B57" w:rsidRPr="001672D4" w:rsidRDefault="005E2B57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Zakład Gospodarki Komunalnej i Mieszkaniowej w Chorzelach</w:t>
      </w:r>
    </w:p>
    <w:p w:rsidR="005E2B57" w:rsidRPr="001672D4" w:rsidRDefault="001672D4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ul. Brzozowa 3, 06-330 Chorzele</w:t>
      </w:r>
    </w:p>
    <w:p w:rsidR="005E2B57" w:rsidRPr="001672D4" w:rsidRDefault="001672D4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tel. (29)7515083, fax (29)7515083</w:t>
      </w:r>
    </w:p>
    <w:p w:rsidR="005E2B57" w:rsidRPr="001672D4" w:rsidRDefault="001672D4">
      <w:pPr>
        <w:tabs>
          <w:tab w:val="left" w:pos="5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Godziny pracy: 07</w:t>
      </w:r>
      <w:r w:rsidRPr="001672D4">
        <w:rPr>
          <w:rFonts w:ascii="Calibri" w:eastAsia="Calibri" w:hAnsi="Calibri" w:cs="Calibri"/>
          <w:sz w:val="20"/>
          <w:szCs w:val="20"/>
          <w:vertAlign w:val="superscript"/>
          <w:lang w:val="pl-PL"/>
        </w:rPr>
        <w:t>00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-15</w:t>
      </w:r>
      <w:r w:rsidRPr="001672D4">
        <w:rPr>
          <w:rFonts w:ascii="Calibri" w:eastAsia="Calibri" w:hAnsi="Calibri" w:cs="Calibri"/>
          <w:sz w:val="20"/>
          <w:szCs w:val="20"/>
          <w:vertAlign w:val="superscript"/>
          <w:lang w:val="pl-PL"/>
        </w:rPr>
        <w:t>00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od poniedziałku do piątku.</w:t>
      </w:r>
    </w:p>
    <w:p w:rsidR="005E2B57" w:rsidRPr="001672D4" w:rsidRDefault="005E2B57">
      <w:pPr>
        <w:tabs>
          <w:tab w:val="left" w:pos="5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Default="001672D4">
      <w:pPr>
        <w:tabs>
          <w:tab w:val="left" w:pos="540"/>
        </w:tabs>
        <w:spacing w:before="120" w:after="120"/>
        <w:jc w:val="both"/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Adres strony internetowej:</w:t>
      </w:r>
      <w:hyperlink r:id="rId7" w:history="1">
        <w:r w:rsidRPr="001672D4">
          <w:rPr>
            <w:rStyle w:val="Hyperlink0"/>
            <w:lang w:val="pl-PL"/>
          </w:rPr>
          <w:t>www.e-bip.org.pl/zgkimchorzele</w:t>
        </w:r>
      </w:hyperlink>
    </w:p>
    <w:p w:rsidR="00A64DB7" w:rsidRPr="00D4133C" w:rsidRDefault="00A64DB7" w:rsidP="00A64DB7">
      <w:pPr>
        <w:rPr>
          <w:rFonts w:ascii="Calibri" w:eastAsiaTheme="majorEastAsia" w:hAnsi="Calibri" w:cs="Calibri"/>
          <w:bCs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 xml:space="preserve">Adres strony internetowej prowadzonego postępowania: </w:t>
      </w:r>
      <w:r w:rsidRPr="00D4133C">
        <w:rPr>
          <w:rFonts w:ascii="Calibri" w:eastAsia="Avenir-Light" w:hAnsi="Calibri" w:cs="Calibri"/>
          <w:bCs/>
          <w:color w:val="000000" w:themeColor="text1"/>
          <w:sz w:val="20"/>
          <w:szCs w:val="20"/>
          <w:lang w:eastAsia="en-US"/>
        </w:rPr>
        <w:t>https://chorzele.ezamawiajacy.pl</w:t>
      </w:r>
    </w:p>
    <w:p w:rsidR="00A64DB7" w:rsidRPr="00D4133C" w:rsidRDefault="00A64DB7" w:rsidP="00A64DB7">
      <w:pPr>
        <w:jc w:val="both"/>
        <w:rPr>
          <w:rFonts w:ascii="Calibri" w:hAnsi="Calibri" w:cs="Calibri"/>
          <w:color w:val="000000" w:themeColor="text1"/>
          <w:sz w:val="20"/>
          <w:szCs w:val="20"/>
          <w:shd w:val="clear" w:color="auto" w:fill="FFFFFF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  <w:shd w:val="clear" w:color="auto" w:fill="FFFFFF"/>
        </w:rPr>
        <w:t>Na tej stronie udostępniane będą zmiany i wyjaśnienia treści SWZ oraz inne dokumenty zamówienia bezpośrednio związane z postępowaniem o udzielenie zamówienia.</w:t>
      </w:r>
    </w:p>
    <w:p w:rsidR="00A64DB7" w:rsidRPr="00D4133C" w:rsidRDefault="00A64DB7" w:rsidP="00A64DB7">
      <w:pPr>
        <w:rPr>
          <w:rFonts w:ascii="Calibri" w:eastAsiaTheme="majorEastAsia" w:hAnsi="Calibri" w:cs="Calibri"/>
          <w:b/>
          <w:color w:val="000000" w:themeColor="text1"/>
          <w:sz w:val="20"/>
          <w:szCs w:val="20"/>
          <w:u w:val="single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Adres poczty elektronicznej:  zgkimchorzele@data.pl</w:t>
      </w:r>
    </w:p>
    <w:p w:rsidR="00A64DB7" w:rsidRPr="00D4133C" w:rsidRDefault="00A64DB7" w:rsidP="00A64DB7">
      <w:pPr>
        <w:spacing w:after="4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Profil Nabywcy: https://chorzele.ezamawiajacy.pl/servlet/HomeServlet</w:t>
      </w:r>
    </w:p>
    <w:p w:rsidR="00A64DB7" w:rsidRPr="00D4133C" w:rsidRDefault="00A64DB7" w:rsidP="00A64DB7">
      <w:pPr>
        <w:tabs>
          <w:tab w:val="left" w:pos="11160"/>
        </w:tabs>
        <w:ind w:right="7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Ilekroć w dalszej części Specyfikacji Warunków Zamówienia jest mowa o:</w:t>
      </w:r>
    </w:p>
    <w:p w:rsidR="00A64DB7" w:rsidRPr="00D4133C" w:rsidRDefault="00A64DB7" w:rsidP="00A64DB7">
      <w:pPr>
        <w:tabs>
          <w:tab w:val="left" w:pos="11160"/>
        </w:tabs>
        <w:ind w:right="7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„Platformie zakupowej” – należy przez to rozumieć narzędzie umożliwiające realizację procesu związanego z udzielaniem zamówień publicznych w formie elektronicznej służące w szczególności do przekazywania ofert, oświadczeń - zwane dalej „Platformą” lub „Systemem”.</w:t>
      </w:r>
    </w:p>
    <w:p w:rsidR="00A64DB7" w:rsidRPr="00D4133C" w:rsidRDefault="00A64DB7" w:rsidP="00A64DB7">
      <w:pPr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Nazwa zamówienia:</w:t>
      </w:r>
    </w:p>
    <w:p w:rsidR="00A64DB7" w:rsidRPr="00D4133C" w:rsidRDefault="00A64DB7" w:rsidP="00A64DB7">
      <w:pPr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Dostawa energii elektrycznej do 30 punktów poboru energii elektrycznej należących do Zakładu Gospodarki Komunalnej i Mieszkaniowej w Chorzelach</w:t>
      </w:r>
    </w:p>
    <w:p w:rsidR="00A64DB7" w:rsidRPr="00D4133C" w:rsidRDefault="00A64DB7" w:rsidP="00A64DB7">
      <w:pPr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Cs/>
          <w:color w:val="000000" w:themeColor="text1"/>
          <w:sz w:val="20"/>
          <w:szCs w:val="20"/>
          <w:lang w:eastAsia="en-US"/>
        </w:rPr>
        <w:t xml:space="preserve">Wartość zamówienia </w:t>
      </w: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nie przekracza</w:t>
      </w:r>
      <w:r w:rsidRPr="00D4133C"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  <w:t xml:space="preserve"> progów unijnych określonych na podstawie art. 3  ustawy z 11 września 2019 r. – Prawo zamówień publicznych (</w:t>
      </w:r>
      <w:r w:rsidRPr="00D4133C">
        <w:rPr>
          <w:rFonts w:ascii="Calibri" w:hAnsi="Calibri" w:cs="Calibri"/>
          <w:color w:val="000000" w:themeColor="text1"/>
          <w:sz w:val="20"/>
          <w:szCs w:val="20"/>
          <w:lang w:eastAsia="en-US"/>
        </w:rPr>
        <w:t>Dz.U. z 2021 r. poz. 1129 ze zm.</w:t>
      </w:r>
      <w:r w:rsidRPr="00D4133C"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  <w:t>).</w:t>
      </w:r>
    </w:p>
    <w:p w:rsidR="00A64DB7" w:rsidRPr="001672D4" w:rsidRDefault="00A64DB7">
      <w:pPr>
        <w:tabs>
          <w:tab w:val="left" w:pos="5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pStyle w:val="pkt"/>
        <w:spacing w:before="120" w:after="120"/>
        <w:ind w:left="360"/>
        <w:rPr>
          <w:rFonts w:ascii="Calibri" w:eastAsia="Calibri" w:hAnsi="Calibri" w:cs="Calibri"/>
          <w:b/>
          <w:bCs/>
          <w:i/>
          <w:iCs/>
          <w:sz w:val="20"/>
          <w:szCs w:val="20"/>
          <w:lang w:val="pl-PL"/>
        </w:rPr>
      </w:pPr>
    </w:p>
    <w:p w:rsidR="005E2B57" w:rsidRPr="001672D4" w:rsidRDefault="001672D4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Tryb udzielenia zamówienia.</w:t>
      </w:r>
    </w:p>
    <w:p w:rsidR="00435AE7" w:rsidRPr="00435AE7" w:rsidRDefault="00435AE7" w:rsidP="00435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1. Postępowanie o udzielenie zamówienia publicznego prowadzone jest w trybie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podstawowym, na podstawie art. 275 pkt 1 ustawy z dnia 11 września 2019 r. – Prawo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zamówień publicznych (Dz. U. z 2021 r., poz. 1129 ze zm.), zwanej dalej „ustawą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Pzp”.</w:t>
      </w:r>
    </w:p>
    <w:p w:rsidR="00435AE7" w:rsidRPr="00435AE7" w:rsidRDefault="00435AE7" w:rsidP="00435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2. Zamawiający nie przewiduje wyboru najkorzystniejszej oferty z możliwością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prowadzenia negocjacji.</w:t>
      </w:r>
    </w:p>
    <w:p w:rsidR="00435AE7" w:rsidRPr="00435AE7" w:rsidRDefault="00435AE7" w:rsidP="00435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3. Ogłoszenie i Specyfikacja Warunków Zamówienia (SWZ) udostępnione zostały na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stronie internetowej pr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wadzonego postępowania od dnia publikacji ogłoszenia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o zamówieniu w Biuletynie Zamówień Publicznych, nie krócej niż do dnia udzielenia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zamówienia.</w:t>
      </w:r>
    </w:p>
    <w:p w:rsidR="00435AE7" w:rsidRPr="00435AE7" w:rsidRDefault="00435AE7" w:rsidP="00435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4. Jako podstawowy dokument do sporządzenia oferty należy traktować niniejszą SWZ,</w:t>
      </w:r>
      <w:r w:rsidR="007714A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wraz ze wszystkimi dokumentami zamieszczonymi na stronie internetowej</w:t>
      </w:r>
      <w:r w:rsidR="007714A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prowadzonego postępowania, w tym ewentualnymi Informacjami dla Wykonawców.</w:t>
      </w:r>
    </w:p>
    <w:p w:rsidR="00435AE7" w:rsidRPr="00435AE7" w:rsidRDefault="00435AE7" w:rsidP="00435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5. Do udzielenia przedmiotowego zamówienia stosuje się przepisy ustawy Pzp oraz akty</w:t>
      </w:r>
      <w:r w:rsidR="007714A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wykonawcze do niej, a w sprawach tam nieuregulowanych, przepisy ustawy Kodeks</w:t>
      </w:r>
      <w:r w:rsidR="007714A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Cywilny (Dz. U. z 2020 r., poz. 1740 z późn. zm.).</w:t>
      </w:r>
    </w:p>
    <w:p w:rsidR="005E2B57" w:rsidRPr="007714AD" w:rsidRDefault="00435AE7" w:rsidP="007714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6. Prowadzone postępowanie uwzględnienia Rozporządzenie Parlamentu Europejskiego i</w:t>
      </w:r>
      <w:r w:rsidR="007714A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Rady (UE) 2016/679 z dnia 27 kwietnia 2016 r. w sprawie ochrony osób fizycznych w</w:t>
      </w:r>
      <w:r w:rsidR="007714A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związku z przetwarzaniem danych osobowych i w sprawie swobodnego przepływu</w:t>
      </w:r>
      <w:r w:rsidR="007714A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takich danych oraz uchylenia dyrektywy 95/46/WE (ogólne rozporządzenie o ochronie</w:t>
      </w:r>
      <w:r w:rsidR="007714AD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danych) (Dz. Urz. UE L 119 z 04.05.2016, str. 1) – zwane dalej „RODO”.</w:t>
      </w:r>
    </w:p>
    <w:p w:rsidR="005E2B57" w:rsidRPr="001672D4" w:rsidRDefault="005E2B57">
      <w:pPr>
        <w:pStyle w:val="pkt"/>
        <w:spacing w:before="120" w:after="120"/>
        <w:ind w:left="0" w:firstLine="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III. 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przedmiotu zamówienia.</w:t>
      </w:r>
    </w:p>
    <w:p w:rsidR="005E2B57" w:rsidRPr="001672D4" w:rsidRDefault="005E2B57">
      <w:pPr>
        <w:tabs>
          <w:tab w:val="left" w:pos="480"/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numPr>
          <w:ilvl w:val="0"/>
          <w:numId w:val="1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Przedmiotem zamówienia jest do</w:t>
      </w:r>
      <w:r w:rsidR="006B74A9">
        <w:rPr>
          <w:rStyle w:val="Numerstrony"/>
          <w:rFonts w:ascii="Calibri" w:eastAsia="Calibri" w:hAnsi="Calibri" w:cs="Calibri"/>
          <w:sz w:val="20"/>
          <w:szCs w:val="20"/>
          <w:lang w:val="pl-PL"/>
        </w:rPr>
        <w:t>stawa energii elektrycznej do 30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punktów poboru energii elektrycznej należących do Zakładu Gospodarki Komunalnej i Mieszkaniowej w Chorzelach na potrzeby zasilania lokali, budynków i obiektów zgodnie z warunkami zawartymi w n</w:t>
      </w:r>
      <w:r w:rsidR="00A7146F">
        <w:rPr>
          <w:rStyle w:val="Numerstrony"/>
          <w:rFonts w:ascii="Calibri" w:eastAsia="Calibri" w:hAnsi="Calibri" w:cs="Calibri"/>
          <w:sz w:val="20"/>
          <w:szCs w:val="20"/>
          <w:lang w:val="pl-PL"/>
        </w:rPr>
        <w:t>iniejszej Specyfikacji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Warunków Zamówienia. Szacowane</w:t>
      </w:r>
      <w:r w:rsidR="00A7146F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roczne zużycie energii - 138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0 MWh.</w:t>
      </w:r>
    </w:p>
    <w:p w:rsidR="005E2B57" w:rsidRPr="001672D4" w:rsidRDefault="001672D4">
      <w:pPr>
        <w:tabs>
          <w:tab w:val="left" w:pos="426"/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lastRenderedPageBreak/>
        <w:t>UWAGA: Szacunkowa ilość zamawianej energii jest ustalona na podstawie zuż</w:t>
      </w:r>
      <w:r w:rsidRPr="001672D4">
        <w:rPr>
          <w:rFonts w:ascii="Calibri" w:eastAsia="Calibri" w:hAnsi="Calibri" w:cs="Calibri"/>
          <w:noProof/>
          <w:sz w:val="20"/>
          <w:szCs w:val="20"/>
          <w:lang w:val="pl-PL"/>
        </w:rPr>
        <w:t>ycia</w:t>
      </w:r>
      <w:r w:rsidR="00BE7B0A">
        <w:rPr>
          <w:rFonts w:ascii="Calibri" w:eastAsia="Calibri" w:hAnsi="Calibri" w:cs="Calibri"/>
          <w:sz w:val="20"/>
          <w:szCs w:val="20"/>
          <w:lang w:val="pl-PL"/>
        </w:rPr>
        <w:t xml:space="preserve"> w 2020/2021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r. i ma chara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k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ter jedynie orientacyjny służący do porównania ofert</w:t>
      </w:r>
      <w:r w:rsidR="003372C1">
        <w:rPr>
          <w:rFonts w:ascii="Calibri" w:eastAsia="Calibri" w:hAnsi="Calibri" w:cs="Calibri"/>
          <w:sz w:val="20"/>
          <w:szCs w:val="20"/>
          <w:lang w:val="pl-PL"/>
        </w:rPr>
        <w:t>,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w żadnym wypadku nie stanowi ze strony Zamawiającego zobowiązania do zakupu energii w podanej ilości. Wykonawcy nie będzie przysługiwało jakiekolwiek roszczenie w stosunku do Zamawiającego z tytułu nie pobrania przewidywanej ilości energii. Zamawiający dokona zapłaty za faktycznie pobrane ilości.</w:t>
      </w:r>
    </w:p>
    <w:p w:rsidR="005E2B57" w:rsidRPr="001672D4" w:rsidRDefault="005E2B57">
      <w:pPr>
        <w:tabs>
          <w:tab w:val="left" w:pos="426"/>
          <w:tab w:val="left" w:pos="3855"/>
        </w:tabs>
        <w:spacing w:before="120" w:after="120"/>
        <w:jc w:val="both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numPr>
          <w:ilvl w:val="0"/>
          <w:numId w:val="1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Szczegółowy opis  przedmiotu zamówienia stanowi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Załącznik nr 1 </w:t>
      </w:r>
      <w:r w:rsidR="00BE7B0A">
        <w:rPr>
          <w:rFonts w:ascii="Calibri" w:eastAsia="Calibri" w:hAnsi="Calibri" w:cs="Calibri"/>
          <w:sz w:val="20"/>
          <w:szCs w:val="20"/>
          <w:lang w:val="pl-PL"/>
        </w:rPr>
        <w:t>do S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WZ. </w:t>
      </w:r>
    </w:p>
    <w:p w:rsidR="005E2B57" w:rsidRPr="001672D4" w:rsidRDefault="001672D4">
      <w:pPr>
        <w:numPr>
          <w:ilvl w:val="0"/>
          <w:numId w:val="1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Wykonawca zobowiązany jest zrealizować zamówienie na zasadach i warunkach opisanych we wzorze umowy stanowiącym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Załącznik nr 4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do </w:t>
      </w:r>
      <w:r w:rsidR="00BE7B0A">
        <w:rPr>
          <w:rFonts w:ascii="Calibri" w:eastAsia="Calibri" w:hAnsi="Calibri" w:cs="Calibri"/>
          <w:sz w:val="20"/>
          <w:szCs w:val="20"/>
          <w:lang w:val="pl-PL"/>
        </w:rPr>
        <w:t>S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WZ.</w:t>
      </w:r>
    </w:p>
    <w:p w:rsidR="005E2B57" w:rsidRPr="001672D4" w:rsidRDefault="001672D4">
      <w:pPr>
        <w:numPr>
          <w:ilvl w:val="0"/>
          <w:numId w:val="1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Wspólny Słownik Zamówień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CPV: </w:t>
      </w:r>
      <w:r w:rsidR="002E0807">
        <w:rPr>
          <w:rFonts w:ascii="Calibri" w:eastAsia="Calibri" w:hAnsi="Calibri" w:cs="Calibri"/>
          <w:sz w:val="20"/>
          <w:szCs w:val="20"/>
          <w:lang w:val="pl-PL"/>
        </w:rPr>
        <w:t xml:space="preserve">09000000-3, 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09300000-2.</w:t>
      </w:r>
    </w:p>
    <w:p w:rsidR="005E2B57" w:rsidRPr="001672D4" w:rsidRDefault="001672D4">
      <w:pPr>
        <w:numPr>
          <w:ilvl w:val="0"/>
          <w:numId w:val="1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nie dopuszcza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możliwości składania ofert częściowych.</w:t>
      </w:r>
    </w:p>
    <w:p w:rsidR="005E2B57" w:rsidRPr="001672D4" w:rsidRDefault="001672D4">
      <w:pPr>
        <w:pStyle w:val="Akapitzlist"/>
        <w:numPr>
          <w:ilvl w:val="0"/>
          <w:numId w:val="13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nie dopuszcza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możliwości składania ofert wariantowych.</w:t>
      </w:r>
    </w:p>
    <w:p w:rsidR="005E2B57" w:rsidRDefault="001672D4">
      <w:pPr>
        <w:pStyle w:val="Akapitzlist"/>
        <w:numPr>
          <w:ilvl w:val="0"/>
          <w:numId w:val="13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>nie przewiduje</w:t>
      </w:r>
      <w:r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 </w:t>
      </w:r>
      <w:r w:rsidR="002E0807">
        <w:rPr>
          <w:rFonts w:ascii="Calibri" w:eastAsia="Calibri" w:hAnsi="Calibri" w:cs="Calibri"/>
          <w:sz w:val="20"/>
          <w:szCs w:val="20"/>
          <w:lang w:val="pl-PL"/>
        </w:rPr>
        <w:t>zastosowania aukcji elektronicznej przy wyborze najkorzystniejszej oferty</w:t>
      </w:r>
    </w:p>
    <w:p w:rsidR="002E0807" w:rsidRDefault="002E0807">
      <w:pPr>
        <w:pStyle w:val="Akapitzlist"/>
        <w:numPr>
          <w:ilvl w:val="0"/>
          <w:numId w:val="13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>Zamawiający nie wymaga składania ofert w postaci katalogów elektronicznych i dołączania katalogów elektronicznych.</w:t>
      </w:r>
    </w:p>
    <w:p w:rsidR="002E0807" w:rsidRPr="001672D4" w:rsidRDefault="002E0807">
      <w:pPr>
        <w:pStyle w:val="Akapitzlist"/>
        <w:numPr>
          <w:ilvl w:val="0"/>
          <w:numId w:val="13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>Zamawiający nie przewiduje zwrotu kosztów udziału w niniejszym postępowaniu o zamówienie publiczne.</w:t>
      </w:r>
    </w:p>
    <w:p w:rsidR="005E2B57" w:rsidRPr="001672D4" w:rsidRDefault="005E2B57">
      <w:pPr>
        <w:pStyle w:val="Akapitzlist"/>
        <w:tabs>
          <w:tab w:val="left" w:pos="3855"/>
        </w:tabs>
        <w:spacing w:before="120" w:after="120"/>
        <w:ind w:left="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pStyle w:val="Nagwek1"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IV.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ab/>
        <w:t xml:space="preserve"> Termin wykonania zamówienia.</w:t>
      </w:r>
    </w:p>
    <w:p w:rsidR="005E2B57" w:rsidRPr="001672D4" w:rsidRDefault="005E2B57">
      <w:pPr>
        <w:pStyle w:val="arimr"/>
        <w:widowControl/>
        <w:suppressAutoHyphens/>
        <w:spacing w:before="120" w:after="120" w:line="240" w:lineRule="auto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pStyle w:val="arimr"/>
        <w:widowControl/>
        <w:suppressAutoHyphens/>
        <w:spacing w:before="120" w:after="120" w:line="240" w:lineRule="auto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Zamawiający wymaga realizacj</w:t>
      </w:r>
      <w:r w:rsidR="0050303E">
        <w:rPr>
          <w:rFonts w:ascii="Calibri" w:eastAsia="Calibri" w:hAnsi="Calibri" w:cs="Calibri"/>
          <w:sz w:val="20"/>
          <w:szCs w:val="20"/>
          <w:lang w:val="pl-PL"/>
        </w:rPr>
        <w:t>i zam</w:t>
      </w:r>
      <w:r w:rsidR="006611A6">
        <w:rPr>
          <w:rFonts w:ascii="Calibri" w:eastAsia="Calibri" w:hAnsi="Calibri" w:cs="Calibri"/>
          <w:sz w:val="20"/>
          <w:szCs w:val="20"/>
          <w:lang w:val="pl-PL"/>
        </w:rPr>
        <w:t>ówienia w terminie od 01.01.2022 do 31.12.2022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r.</w:t>
      </w:r>
    </w:p>
    <w:p w:rsidR="005E2B57" w:rsidRPr="001672D4" w:rsidRDefault="005E2B57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5E2B57" w:rsidRPr="001672D4" w:rsidRDefault="001672D4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Warunki udziału w postępowaniu.</w:t>
      </w:r>
    </w:p>
    <w:p w:rsidR="005E2B57" w:rsidRPr="001672D4" w:rsidRDefault="005E2B57">
      <w:pPr>
        <w:tabs>
          <w:tab w:val="left" w:pos="851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2A7360" w:rsidRPr="00EA6047" w:rsidRDefault="002A7360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1.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O udzielenie niniejszego zamówienia publicznego ubiegać się mogą Wykonawcy, którzy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spełniają warunki udziału w postępowaniu dotyczące uprawnień do prowadzenia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określonej działalności gospodarczej lub zaw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dowej, o ile wynika to z odrębnych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przepisów, tj.: Wykonawca spełni warunek jeżeli, wykaże, że posiada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uprawnienia do wykonywania działalności gospodarczej, w zakresie obrotu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energią elektryczną na terytorium Rzeczypospolitej Polskiej.</w:t>
      </w:r>
    </w:p>
    <w:p w:rsidR="002A7360" w:rsidRPr="00EA6047" w:rsidRDefault="002A7360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2. Zamawiający wymaga dołączenia do oferty oświadczenia, o którym mowa w art. 125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ust. 1 ustawy Pzp o niepodleganiu wykluczeniu i spełnianiu warunków udziału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 postępowaniu w zakresie jak we wzorze oświa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d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czen</w:t>
      </w:r>
      <w:r w:rsidR="0034416B">
        <w:rPr>
          <w:rFonts w:ascii="Calibri" w:hAnsi="Calibri" w:cs="Calibri"/>
          <w:color w:val="auto"/>
          <w:sz w:val="20"/>
          <w:szCs w:val="20"/>
          <w:lang w:val="pl-PL"/>
        </w:rPr>
        <w:t>ia, który stanowi załącznik nr 3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do SWZ. Oświadczenie stanowi dowód potwierdzający brak podstaw wykl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u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czenia oraz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spełnianie warunków udziału w postępowaniu na dzień składania ofert, tymczasowo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zastępujący wymagane przez zamawiającego podmiotowe środki dowodowe.</w:t>
      </w:r>
    </w:p>
    <w:p w:rsidR="002A7360" w:rsidRPr="002A7360" w:rsidRDefault="002A7360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3. Zamawiający dokona oceny spełnienia przez wykonawców wyżej wymienionych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warunków na podstawie danych i informacji zawartych w oświadczeniu załączonym do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 xml:space="preserve">oferty, zgodnie z wzorem – załącznik nr </w:t>
      </w:r>
      <w:r w:rsidR="0034416B">
        <w:rPr>
          <w:rFonts w:ascii="Calibri" w:hAnsi="Calibri" w:cs="Calibri"/>
          <w:color w:val="auto"/>
          <w:sz w:val="20"/>
          <w:szCs w:val="20"/>
          <w:lang w:val="pl-PL"/>
        </w:rPr>
        <w:t>3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 xml:space="preserve"> do SWZ oraz w przypadku wykonawcy,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którego oferta zostanie najwyżej oceniona na podstawie dokumentów złoż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nych na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wezwanie zamawiającego potwierdzających powyższe oświadczenie.</w:t>
      </w:r>
    </w:p>
    <w:p w:rsidR="005E2B57" w:rsidRPr="001672D4" w:rsidRDefault="005E2B57">
      <w:pPr>
        <w:pStyle w:val="Akapitzlist"/>
        <w:tabs>
          <w:tab w:val="left" w:pos="851"/>
        </w:tabs>
        <w:spacing w:before="120" w:after="120"/>
        <w:ind w:left="0"/>
        <w:jc w:val="both"/>
        <w:rPr>
          <w:rFonts w:ascii="Calibri" w:eastAsia="Calibri" w:hAnsi="Calibri" w:cs="Calibri"/>
          <w:b/>
          <w:bCs/>
          <w:color w:val="008000"/>
          <w:sz w:val="20"/>
          <w:szCs w:val="20"/>
          <w:u w:color="008000"/>
          <w:lang w:val="pl-PL"/>
        </w:rPr>
      </w:pPr>
    </w:p>
    <w:p w:rsidR="005E2B57" w:rsidRPr="001672D4" w:rsidRDefault="001672D4">
      <w:pPr>
        <w:pStyle w:val="Akapitzlist"/>
        <w:spacing w:before="120" w:after="120"/>
        <w:ind w:left="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Va.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Podstawy wykluczenia, o których mowa w</w:t>
      </w:r>
      <w:r w:rsidR="00AE552E">
        <w:rPr>
          <w:rFonts w:ascii="CIDFont+F6" w:hAnsi="CIDFont+F6" w:cs="CIDFont+F6"/>
          <w:color w:val="auto"/>
          <w:sz w:val="20"/>
          <w:szCs w:val="20"/>
          <w:lang w:val="pl-PL"/>
        </w:rPr>
        <w:t xml:space="preserve"> </w:t>
      </w:r>
      <w:r w:rsidR="00AE552E" w:rsidRPr="00AE552E">
        <w:rPr>
          <w:rFonts w:ascii="Calibri" w:hAnsi="Calibri" w:cs="Calibri"/>
          <w:b/>
          <w:color w:val="auto"/>
          <w:sz w:val="20"/>
          <w:szCs w:val="20"/>
          <w:lang w:val="pl-PL"/>
        </w:rPr>
        <w:t>art.</w:t>
      </w:r>
      <w:r w:rsidR="00C80BC6" w:rsidRPr="00AE552E">
        <w:rPr>
          <w:rFonts w:ascii="Calibri" w:hAnsi="Calibri" w:cs="Calibri"/>
          <w:b/>
          <w:color w:val="auto"/>
          <w:sz w:val="20"/>
          <w:szCs w:val="20"/>
          <w:lang w:val="pl-PL"/>
        </w:rPr>
        <w:t xml:space="preserve"> 108 i 109 ustawy Pzp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1. Art. 108 ust. 1 ustawy Pzp, z postępowania o udzielenie zamówienia wyklucza się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wykonawcę: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1) będącego osobą fizyczną, którego prawomocnie skazano za przestępstwo: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a) udziału w zorganizowanej grupie przestępczej albo związku mającym na celu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popełnienie przestępstwa lub przestępstwa skarbowego, o którym mowa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wart.258Kodeksu karnego,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b) handlu ludźmi, o którym mowa wart.189a Kodeksu karnego,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c) o którym mowa wart.228–230a, art.250a Kodeksu karnego lub wart.46 lub art.48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ustawy z dnia 25czerwca 2010r. o sporcie,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d) finansowania przestępstwa o charakterze terrorystycznym, o którym mowa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art.165a Kodeksu karnego, lub przestępstwo udaremniania lub utrudniania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stwierdzenia przestę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>pnego po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chodzenia pieniędzy lub ukrywania ich pochodzenia, o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którym mowa wart.299Kodeksu karnego,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e) o charakterze terrorystycznym, o którym mowa wart.115§20Kodeksu karnego, lub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mające na celu popełni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e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nie tego przestępstwa,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f) pracy małoletnich cudzoziemców powierzenia wykonywania pracy małoletniemu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cudzoziemcowi, o którym mowa wart.9ust.2 ustawy z dnia 15czerwca 2012r. o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skutkach powierzania wykonywania pracy cudzoziemcom przebywającym wbrew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przepisom na terytorium Rzeczypospolitej Polskiej (Dz.U. poz.769),(Zmieniona przez</w:t>
      </w:r>
    </w:p>
    <w:p w:rsidR="00C80BC6" w:rsidRPr="00C80BC6" w:rsidRDefault="00C80BC6" w:rsidP="008F60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art. 2 pkt 18 lit. a ustawy z dnia 27 listopada 2020 r. o zmianie ustawy o umowie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koncesji na roboty budowlane lub usługi, ustawy –Prawo zamówień publicznych oraz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niektórych innych ustaw (Dz. U. poz. 2275)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g) przeciwko obrotowi gospodarczemu, o których mowa wart.296–307Kodeksu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karnego, przestępstwo osz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stwa, o którym mowa wart.286Kodeksu karnego,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przestępstwo przeciwko wiarygodności dokumentów, o kt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ó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rych mowa wart.270–277d Kodeksu karnego, lub przestępstwo skarbowe,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h) o którym mowa wart.9 ust.1 i3 lub art.10 ustawy z dnia 15czerwca 2012r. o skutkach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powierzania wykon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y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wania pracy cudzoziemcom przebywającym wbrew przepisom na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terytorium Rzeczypospolitej Polskiej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lub za odpowiedni czyn zabroniony określony w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przepisach prawa obcego;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2) jeżeli urzędującego członka jego organu zarządzającego lub nadzorczego, wspólnika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spółki w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spółce jawnej lub partnerskiej albo komplementariusza w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spółce komandytowej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lub komandytowo-akcyjnej lub prokurenta prawomocnie skazano za przestępstwo, o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którym mowa wpkt1;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3) wobec którego wydano prawomocny wyrok sądu lub ostateczną decyzję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administracyjną o zaleganiu z uis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z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czeniem podatków, opłat lub składek na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ubezpieczenie społeczne lub zdrowotne, chyba że wykonawca odp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wiednio przed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upływem terminu do składania wniosków o dopuszczenie do udziału w postępowaniu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albo przed upływem terminu składania ofert dokonał płatności należnych podatków,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opłat lub składek na ubezpieczenie społeczne lub zdrowotne wraz z odsetkami lub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grzywnami lub zawarł wiążące porozumienie w sprawie spłaty tych należności;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4) wobec którego prawomocnie orzeczono zakaz ubiegania się o zamówienia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publiczne;(Wyraz dodany przez art. 2 pkt 18 lit. b ustawy z dnia 27 listopada 2020 r.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o zmianie ustawy o umowie koncesji na roboty budowlane lub usługi, ustawy –Prawo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zamówień publicznych oraz niektórych innych ustaw (Dz. U. poz. 2275)).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5) jeżeli zamawiający może stwierdzić, na podstawie wiarygodnych przesłanek, że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wykonawca zawarł z innymi wykonawcami porozumienie mające na celu zakłócenie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konkurencji, w szczególności jeżeli należąc do tej samej grupy kapitałowej w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rozumieniu ustawy z dnia 16lutego 2007r. o ochronie konkurencji i konsumentów,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złożyli odrębne oferty, oferty częściowe lub wnioski odo-puszczenie do udziału w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postępowaniu, chyba że wykażą, że przygotowali te oferty lub wnioski niezależnie od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siebie;</w:t>
      </w:r>
    </w:p>
    <w:p w:rsidR="00C80BC6" w:rsidRPr="00C80BC6" w:rsidRDefault="00C80BC6" w:rsidP="00C80B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6) jeżeli, w przypadkach, o których mowa wart.85ust.1, doszło do zakłócenia konkurencji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wynikającego z wcz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e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śniejszego zaangażowania tego wykonawcy lub podmiotu, który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należy z wykonawcą do tej samej grupy kapit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łowej w rozumieniu ustawy z dnia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16lutego 2007r. o ochronie konkurencji i konsumentów, chyba że spowod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wane tym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zakłócenie konkurencji może być wyeliminowane winny sposób niż przez wykluczenie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wykonawcy z udziału w postępowaniu o udzielenie zamówienia.</w:t>
      </w:r>
    </w:p>
    <w:p w:rsidR="005E2B57" w:rsidRDefault="00C80BC6" w:rsidP="008F60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2. Zamawiający przewiduje wykluczenie wykonawcy na podstawie art. 109 ust. 1 pkt 4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ustawy Pzp, tj. w stosu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n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ku do którego otwarto likwidację, ogłoszono upadłość, którego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aktywami zarządza likwidator lub sąd, zawarł układ z wierzycielami, którego działalność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gospodarcza jest zawieszona albo znajduje się on w innej tego rodz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ju sytuacji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wynikającej z podobnej procedury przewidzianej w przepisach miejsca wszczęcia tej</w:t>
      </w:r>
      <w:r w:rsidR="008F601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procedury.</w:t>
      </w:r>
    </w:p>
    <w:p w:rsidR="00EA6047" w:rsidRDefault="00EA6047" w:rsidP="008F60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</w:p>
    <w:p w:rsidR="00543346" w:rsidRPr="00E83A32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VI. Wykaz podmiotowych środków dowodowych.</w:t>
      </w:r>
    </w:p>
    <w:p w:rsidR="00E83A32" w:rsidRPr="00543346" w:rsidRDefault="00E83A32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1. Zamawiający wezwie Wykonawcę, którego oferta została najwyżej oceniona, do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złożenia za pośrednictwem platformy zakupowej w wyznaczonym terminie, nie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krótszym niż 5 dni od dnia wezwania, aktualnych na dzień złożenia podmiotowych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środków dowodowych, wymienionych poniżej:</w:t>
      </w:r>
    </w:p>
    <w:p w:rsidR="00543346" w:rsidRPr="00543346" w:rsidRDefault="00E83A32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>1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) Oświadczenie wykonawcy o aktualności informacji zawartych w oświadczeniu,</w:t>
      </w:r>
      <w:r w:rsid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o którym mowa w art. 125 ust. 1 ustawy Pzp, w zakresie podstaw wykluczenia</w:t>
      </w:r>
      <w:r w:rsid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z postępowania wskazanych przez zamawiającego, sporz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ą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dzone według wzoru</w:t>
      </w:r>
      <w:r w:rsid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stanowiącego załącznik do SWZ;</w:t>
      </w:r>
    </w:p>
    <w:p w:rsidR="00543346" w:rsidRPr="00543346" w:rsidRDefault="00E83A32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>2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) Aktualna koncesja na prowadzenie działalności gospodarczej w zakresie obrotu</w:t>
      </w:r>
      <w:r w:rsid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energią elektryczną, wydana zgodnie z ustawą z dnia 10 kwietnia 1997 r. Prawo</w:t>
      </w:r>
      <w:r w:rsid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energetyczne, przez Prezesa Urzędu Regulacji Energetyki.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2. Jeżeli wykonawca nie złożył oświadczenia, o którym mowa w art. 125 ust. 1 ustawy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Pzp, podmiotowych śro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ków dowodowych, innych dokumentów lub oświadczeń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składanych w postępowaniu lub są one niekompletne lub zawierają błędy, zamawiający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wezwie wykonawcę odpowiednio do ich złożenia, poprawienia lub uzupe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ł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nienia w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wyznaczonym terminie, chyba że: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1) oferta wykonawcy podlega odrzuceniu bez względu na ich złożenie, uzupełnienie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poprawienie lub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zachodzą przesłanki unieważnienia postępowania.</w:t>
      </w:r>
    </w:p>
    <w:p w:rsidR="00543346" w:rsidRPr="00E83A32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3. Informacja dla Wykonawców wspólnie ubiegających się o udzielenie zamówienia.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1) Wykonawcy ubiegający się wspólnie o udzielenie zamówienia, ustanawiają pełnomocnika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 reprezentow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nia ich w postępowaniu o udzielenie zamówienia lub do reprezentowania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ich w postępowaniu i zawarcia um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 w sprawie zamówienia publicznego.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Pełnomocnictwo należy przedłożyć wraz z ofertą.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W przypadku wspólnego ubiegania się o zamówienie przez wykonawców, oświadczenie,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 którym mowa w art. 125 ust. 1 ustawy Pzp, składa każdy z wykonawców. Oświadczenia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te potwierdzają brak podstaw wyklucz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e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nia oraz spełnianie warunków udziału w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postępowaniu w zakresie, w jakim każdy z wykonawców wykazuje spełnianie warunków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udziału w postępowaniu.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3) Oświadczenia i dokumenty potwierdzające brak podstaw wykluczenia z postępowania,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składa każdy z wyk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nawców wspólnie ubiegających się o udzielenie zamówienia.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4) W przypadku wykonawców wspólnie ubiegających się o udzielenie zamówienia,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zamawiający wymaga złoż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e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nia wraz z ofertą oświadczenia, o którym mowa w art. 117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ust. 4 ustawy Pzp, z którego wynika, które dostawy wykonają poszczególni Wykonawcy.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Treść oświadczenia zawarta jest w załączniku do SWZ.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5) Wykonawcy wspólnie ubiegający się o </w:t>
      </w:r>
      <w:r w:rsidR="0034416B">
        <w:rPr>
          <w:rFonts w:ascii="Calibri" w:hAnsi="Calibri" w:cs="Calibri"/>
          <w:color w:val="auto"/>
          <w:sz w:val="20"/>
          <w:szCs w:val="20"/>
          <w:lang w:val="pl-PL"/>
        </w:rPr>
        <w:t>udzielenie zamówienia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, których oferta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zostanie uznana za najkorzys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t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niejszą, zobowiązani są przed zawarciem umowy w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sprawie zamówienia publicznego, przedłożyć kopię umowy regulującą współpracę tych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wykonawców.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6) Wykonawcy wspólnie ubiegający się o udzielenie zamówienia ponoszą solidarną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odpowiedzialność za wyk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nanie umowy i wniesienie zabezpieczenia należytego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wykonania umowy (jeżeli było żądane przez Zamawiaj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ą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cego).</w:t>
      </w:r>
    </w:p>
    <w:p w:rsidR="00543346" w:rsidRPr="00E83A32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4. Forma składania podmiotowych środków dowodowych, innych dokumentów</w:t>
      </w:r>
      <w:r w:rsidR="00E1353B"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 xml:space="preserve"> </w:t>
      </w: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lub oświadczeń.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1) Ofertę, oświadczenie, o którym mowa w art. 125 ust. 1 ustawy Pzp, składa się, pod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rygorem nieważności:</w:t>
      </w:r>
    </w:p>
    <w:p w:rsidR="00543346" w:rsidRPr="00543346" w:rsidRDefault="00E1353B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>a)</w:t>
      </w:r>
      <w:r w:rsidR="00543346" w:rsidRPr="00543346">
        <w:rPr>
          <w:rFonts w:ascii="Calibri" w:eastAsia="CIDFont+F9" w:hAnsi="Calibri" w:cs="Calibri"/>
          <w:color w:val="auto"/>
          <w:sz w:val="20"/>
          <w:szCs w:val="20"/>
          <w:lang w:val="pl-PL"/>
        </w:rPr>
        <w:t xml:space="preserve"> 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w formie elektronicznej (dokument w postaci elektronicznej opatrzony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kwalifikowanym podpisem elektr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nicznym); lub</w:t>
      </w:r>
    </w:p>
    <w:p w:rsidR="00543346" w:rsidRPr="00543346" w:rsidRDefault="00E1353B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b) </w:t>
      </w:r>
      <w:r w:rsidR="00543346" w:rsidRPr="00543346">
        <w:rPr>
          <w:rFonts w:ascii="Calibri" w:hAnsi="Calibri" w:cs="Calibri"/>
          <w:color w:val="auto"/>
          <w:sz w:val="20"/>
          <w:szCs w:val="20"/>
          <w:lang w:val="pl-PL"/>
        </w:rPr>
        <w:t>w postaci elektronicznej opatrzonej podpisem zaufanym lub podpisem osobistym.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W przypadku gdy podmiotowe środki dowodowe, przedmiotowe środki dowodowe, inne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dokumenty lub dokumenty potwierdzające umocowanie do reprezentowania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odpowiednio wykonawcy, wykonawców wspó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nie ubiegających się o udzielenie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zamówienia publicznego, podmiotu udostępniającego zasoby na zasadach określonych</w:t>
      </w:r>
      <w:r w:rsidR="00E1353B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art. 118 ustawy Pzp lub podwykonawcy niebędącego podmiotem udostępniającym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zasoby na takich zasadach, zwane dalej „dokumentami potwierdzającymi umocowanie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 reprezentowania”, zostały wystawione przez upoważnione podmioty inne niż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wykonawca, wykonawca wspólnie ubiegający się o udziel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e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nie zamówienia, podmiot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udostępniający zasoby lub podwykonawca, zwane dalej „upoważnionymi podmiot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mi”,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jako dokument elektroniczny, przekazuje się ten dokument.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3) W przypadku gdy podmiotowe środki dowodowe, przedmiotowe środki dowodowe, inne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dokumenty lub dokumenty potwierdzające umocowanie do reprezentowania, zostały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wystawione przez upoważnione podmi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ty jako dokument w postaci papierowej,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przekazuje się cyfrowe odwzorowanie tego dokumentu opatrzone kwalifikowanym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elektronicznym, podpisem zaufanym lub podpisem osobistym,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poświadczające zgodność cyfrowego odwzorowania z dokumentem w postaci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4) Poświadczenia zgodności cyfrowego odwzorowania z dokumentem w postaci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3) powyżej, dokonuje w przypadku: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a) podmiotowych środków dowodowych oraz dokumentów potwierdzających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umocowanie do reprezentow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nia - odpowiednio wykonawca, wykonawca wspólnie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ubiegający się o udzielenie zamówienia, podmiot ud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stępniający zasoby lub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podwykonawca, w zakresie podmiotowych środków dowodowych lub dokumentów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potwierdzających umocowanie do reprezentowania, które każdego z nich dotyczą;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b) przedmiotowych środków dowodowych – odpowiedni wykonawca lub wykonawca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wspólnie ubiegający się o udzielenie zamówienia;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c) innych dokumentów - odpowiednio wykonawca lub wykonawca wspólnie ubiegający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się o udzielenie zam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ó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wienia, w zakresie dokumentów, które każdego z nich dotyczą.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5) Poświadczenia zgodności cyfrowego odwzorowania z dokumentem w postaci</w:t>
      </w:r>
      <w:r w:rsidR="008D14A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3), może dokonać również notariusz.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6) Przez cyfrowe odwzorowanie, o którym mowa w ppkt 3-5 oraz ppkt 7-9, należy</w:t>
      </w:r>
      <w:r w:rsidR="0040397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rozumieć dokument elektr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niczny będący kopią elektroniczną treści zapisanej w postaci</w:t>
      </w:r>
      <w:r w:rsidR="0040397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umożliwiający zapoznanie się z tą treścią i jej zrozumienie, bez</w:t>
      </w:r>
      <w:r w:rsidR="0040397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konieczności bezpośredniego dostępu do oryginału.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7) Podmiotowe środki dowodowe, w tym oświadczenie, o którym mowa w art. 117 ust. 4</w:t>
      </w:r>
      <w:r w:rsidR="0040397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ustawy, oraz zob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wiązanie podmiotu udostępniającego zasoby, przedmiotowe środki</w:t>
      </w:r>
      <w:r w:rsidR="0040397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dowodowe, niewystawione przez upowa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ż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nione podmioty, oraz pełnomocnictwo</w:t>
      </w:r>
      <w:r w:rsidR="0040397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przekazuje się w postaci elektronicznej i opatruje się kwalifikowanym podpisem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elektronicznym, podpisem zaufanym lub podpisem osobistym.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8) W przypadku gdy podmiotowe środki dowodowe, w tym oświadczenie, o którym mowa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art. 117 ust. 4 ustawy, oraz zobowiązanie podmiotu udostępniającego zasoby,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przedmiotowe środki dowodowe, niewyst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wione przez upoważnione podmioty lub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pełnomocnictwo, zostały sporządzone jako dokument w postaci papi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e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rowej i opatrzone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własnoręcznym podpisem, przekazuje się cyfrowe odwzorowanie tego dokumentu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opatrzone kwalifikowanym podpisem elektronicznym, podpisem zaufanym lub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osobistym, poświadczającym zgodność cyfrowego odwzorowania z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dokumentem w postaci papierowej.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9) Poświadczenia zgodności cyfrowego odwzorowania z dokumentem w postaci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ppkt 8), dokonuje w przypadku: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a) podmiotowych środków dowodowych - odpowiednio wykonawca, wykonawca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wspólnie ubiegający się o udzielenie zamówienia, podmiot udostępniający zasoby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podwykonawca, w zakresie podmiotowych śro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ków dowodowych, które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każdego z nich dotyczą;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b) przedmiotowego środka dowodowego, oświadczenia, o którym mowa w art. 117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ust 4. ustawy, lub zobowi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ą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zania podmiotu udostępniającego zasoby – odpowiednio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wykonawca lub wykonawca lub wykonawca wspólnie ubiegający się o udzielenie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zamówienia;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c) pełnomocnictwa – mocodawca.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10) Poświadczenia zgodności cyfrowego odwzorowania z dokumentem w postaci</w:t>
      </w:r>
      <w:r w:rsidR="00603A73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8) powyżej, może dokonać również notariusz.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11) W przypadku przekazywania w postępowaniu dokumentu elektronicznego w formacie</w:t>
      </w:r>
      <w:r w:rsidR="007F70B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poddającym dane kompresji, opatrzenie pliku zawierającego skompresowane</w:t>
      </w:r>
      <w:r w:rsidR="007F70B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dokumenty kwalifikowanym podpisem elektronic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nym, podpisem zaufanym lub</w:t>
      </w:r>
      <w:r w:rsidR="007F70B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osobistym, jest równoznaczne z opatrzeniem wszystkich dokumentów</w:t>
      </w:r>
    </w:p>
    <w:p w:rsidR="00543346" w:rsidRP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zawartych w tym pliku odpowiednio kwalifikowanym podpisem elektronicznym,</w:t>
      </w:r>
      <w:r w:rsidR="007F70B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zaufanym lub po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pisem osobistym.</w:t>
      </w:r>
    </w:p>
    <w:p w:rsidR="00543346" w:rsidRDefault="00543346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5. Podmiotowe środki dowodowe, przedmiotowe środki dowodowe, oraz inne dokumenty</w:t>
      </w:r>
      <w:r w:rsidR="007F70B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oświadczenia, sporządzone w języku obcym przekazuje się wraz z tłumaczeniem na</w:t>
      </w:r>
      <w:r w:rsidR="007F70B8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język polski.</w:t>
      </w:r>
    </w:p>
    <w:p w:rsidR="00C02639" w:rsidRPr="007F70B8" w:rsidRDefault="00C02639" w:rsidP="005433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before="200" w:after="200"/>
        <w:jc w:val="both"/>
        <w:rPr>
          <w:rFonts w:ascii="Calibri" w:hAnsi="Calibri" w:cs="Calibri"/>
          <w:b/>
          <w:bCs/>
          <w:sz w:val="20"/>
          <w:szCs w:val="20"/>
        </w:rPr>
      </w:pPr>
      <w:r w:rsidRPr="00D4133C">
        <w:rPr>
          <w:rFonts w:ascii="Calibri" w:hAnsi="Calibri" w:cs="Calibri"/>
          <w:b/>
          <w:bCs/>
          <w:sz w:val="20"/>
          <w:szCs w:val="20"/>
        </w:rPr>
        <w:t>VII. Sposób porozumiewania się Zamawiającego z Wykonawcami: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Informacja o sposobie porozumiewania się z wykonawcami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1. W niniejszym postępowaniu komunikacja zamawiającego z wykonawcami odbywa się za pomocą środków komunikacji elektronicznej.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2. Pytania do SWZ należy zadawać za pośrednictwem platformy zakupowej zamawiającego przez link: </w:t>
      </w:r>
      <w:hyperlink r:id="rId8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>. Instrukcja korzystania z systemu jest dostępna pod wyżej wskazanym adresem.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4. Oferta wraz z załącznikami musi być złożona w postaci elektronicznej w systemie informatycznym dostępnym pod adresem </w:t>
      </w:r>
      <w:hyperlink r:id="rId9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>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5. Za datę złożenia oferty, przekazania wniosków, zawiadomień, dokumentów elektronicznych, oświadczeń lub elektronicznych kopii dokumentów lub oświadczeń oraz innych informacji przyjmuje się datę ich przekazania na platformę zakupową zamawiającego, opisane zostały w Instrukcji dla wykonawców która jest udostępniana na platformie zakupowej zamawiającego.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6. Wymagania dotyczące zasad rejestracji oraz minimalnych parametrów technicznych wymaganych od wyk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>nawcy przy wykorzystywaniu systemu do elektronicznej komunikacji z wykonawcami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Oferta wraz z załącznikami musi zostać złożona w postaci elektronicznej. Złożenie oferty wymaga do Wykona</w:t>
      </w:r>
      <w:r w:rsidRPr="00D4133C">
        <w:rPr>
          <w:rFonts w:ascii="Calibri" w:hAnsi="Calibri" w:cs="Calibri"/>
          <w:sz w:val="20"/>
          <w:szCs w:val="20"/>
        </w:rPr>
        <w:t>w</w:t>
      </w:r>
      <w:r w:rsidRPr="00D4133C">
        <w:rPr>
          <w:rFonts w:ascii="Calibri" w:hAnsi="Calibri" w:cs="Calibri"/>
          <w:sz w:val="20"/>
          <w:szCs w:val="20"/>
        </w:rPr>
        <w:t xml:space="preserve">cy zarejestrowania się i zalogowania w systemie informatycznym dostępnym pod adresem </w:t>
      </w:r>
      <w:hyperlink r:id="rId10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>, zgodnie z poniższą kolejnością. Rejestracja wykonawcy trwa maksymalnie do 2 dni roboczych. Mając to na uwadze, zamawiający zaleca wykonawcom uwzględnienie czasu niezbędnego na rejestrację w procesie złożenia oferty w postaci elektronicznej. Wykonawca po wybraniu opcji „przystąp do postępowania” zostanie przekierowany do strony https://oneplace.marketplanet.pl, gdzie zostanie powiad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>miony o możliwości zalogowania lub do założenia bezpłatnego konta. Wykonawca biorący udział w postępowaniu prowadzonym drogą elektroniczną w systemie zakłada konto, wykonując kroki procesu rejestr</w:t>
      </w:r>
      <w:r w:rsidRPr="00D4133C">
        <w:rPr>
          <w:rFonts w:ascii="Calibri" w:hAnsi="Calibri" w:cs="Calibri"/>
          <w:sz w:val="20"/>
          <w:szCs w:val="20"/>
        </w:rPr>
        <w:t>a</w:t>
      </w:r>
      <w:r w:rsidRPr="00D4133C">
        <w:rPr>
          <w:rFonts w:ascii="Calibri" w:hAnsi="Calibri" w:cs="Calibri"/>
          <w:sz w:val="20"/>
          <w:szCs w:val="20"/>
        </w:rPr>
        <w:t>cyjnego; podaje adres e-mail, ustanawia hasło, następnie powtarza hasło, wpisuje kod z obrazka, akceptuje regulamin, klika polecenie „zarejestruj się”. Po założeniu konta wykonawca ma możliwość złożenia oferty w postępowaniu.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lastRenderedPageBreak/>
        <w:t xml:space="preserve">7. Zamawiający wskazuje informacje, o których mowa w Rozporządzenia Prezesa Rady Ministrów w sprawie użycia środków komunikacji elektronicznej w postępowaniu o udzielenie zamówienia publicznego oraz udostępnienia i przechowywania dokumentów elektronicznych, dotyczące systemu dostępnego pod adresem </w:t>
      </w:r>
      <w:hyperlink r:id="rId11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>:</w:t>
      </w:r>
    </w:p>
    <w:p w:rsidR="00D4133C" w:rsidRDefault="00D4133C" w:rsidP="00D4133C">
      <w:pPr>
        <w:pStyle w:val="pkt1"/>
        <w:spacing w:before="120" w:after="120"/>
        <w:ind w:left="0" w:firstLine="0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br/>
        <w:t>• komputer PC/MAC z aktualnym systemem operacyjnym wspieranym przez producenta</w:t>
      </w:r>
      <w:r w:rsidRPr="00D4133C">
        <w:rPr>
          <w:rFonts w:ascii="Calibri" w:hAnsi="Calibri" w:cs="Calibri"/>
          <w:sz w:val="20"/>
          <w:szCs w:val="20"/>
        </w:rPr>
        <w:br/>
        <w:t>• Wybrana przeglądarka wspierana przez producenta: MS Internet Explorer, Firefox, Google Chrome lub MS Edge</w:t>
      </w:r>
      <w:r w:rsidRPr="00D4133C">
        <w:rPr>
          <w:rFonts w:ascii="Calibri" w:hAnsi="Calibri" w:cs="Calibri"/>
          <w:sz w:val="20"/>
          <w:szCs w:val="20"/>
        </w:rPr>
        <w:br/>
        <w:t>• Podłączenie do Internetu: min. 512 Kb/s na komputer (zalecane szerokopasmowe łącze internetowe</w:t>
      </w:r>
    </w:p>
    <w:p w:rsidR="005E2B57" w:rsidRPr="001672D4" w:rsidRDefault="001672D4" w:rsidP="00D4133C">
      <w:pPr>
        <w:pStyle w:val="pkt1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</w:rPr>
      </w:pPr>
      <w:r w:rsidRPr="00D4133C">
        <w:rPr>
          <w:rFonts w:ascii="Calibri" w:eastAsia="Calibri" w:hAnsi="Calibri" w:cs="Calibri"/>
          <w:b/>
          <w:bCs/>
          <w:sz w:val="20"/>
          <w:szCs w:val="20"/>
        </w:rPr>
        <w:t xml:space="preserve">VIII. </w:t>
      </w:r>
      <w:r w:rsidRPr="001672D4">
        <w:rPr>
          <w:rFonts w:ascii="Calibri" w:eastAsia="Calibri" w:hAnsi="Calibri" w:cs="Calibri"/>
          <w:b/>
          <w:bCs/>
          <w:sz w:val="20"/>
          <w:szCs w:val="20"/>
        </w:rPr>
        <w:tab/>
        <w:t>Wymagania dotyczące wadium.</w:t>
      </w:r>
    </w:p>
    <w:p w:rsidR="005E2B57" w:rsidRPr="001672D4" w:rsidRDefault="005E2B57">
      <w:pPr>
        <w:tabs>
          <w:tab w:val="left" w:pos="426"/>
        </w:tabs>
        <w:spacing w:before="120" w:after="120"/>
        <w:ind w:left="108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5E2B57" w:rsidRPr="001672D4" w:rsidRDefault="001672D4">
      <w:pPr>
        <w:tabs>
          <w:tab w:val="left" w:pos="426"/>
        </w:tabs>
        <w:spacing w:before="120" w:after="120"/>
        <w:ind w:left="108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Zamawiający nie wymaga wniesienia wadium.</w:t>
      </w:r>
    </w:p>
    <w:p w:rsidR="005E2B57" w:rsidRPr="001672D4" w:rsidRDefault="005E2B57">
      <w:pPr>
        <w:tabs>
          <w:tab w:val="left" w:pos="426"/>
        </w:tabs>
        <w:spacing w:before="120" w:after="120"/>
        <w:ind w:left="1080"/>
        <w:jc w:val="both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IX.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Termin związania ofertą.</w:t>
      </w:r>
    </w:p>
    <w:p w:rsidR="005E2B57" w:rsidRPr="001672D4" w:rsidRDefault="005E2B57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numPr>
          <w:ilvl w:val="0"/>
          <w:numId w:val="30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Wykonawca będzie związany ofertą przez okres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30 dni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. Bieg terminu związania ofertą rozpoczyna się wraz z upływem terminu składania ofert.</w:t>
      </w:r>
    </w:p>
    <w:p w:rsidR="005E2B57" w:rsidRPr="001672D4" w:rsidRDefault="001672D4">
      <w:pPr>
        <w:numPr>
          <w:ilvl w:val="0"/>
          <w:numId w:val="30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Wykonawca może przedłużyć termin związania ofertą, na czas niezbędny do zawarcia umowy, samodzie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l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nie lub na wniosek Zamawiającego, z tym, że Zamawiający może tylko raz, co najmniej na 3 dni przed upływem terminu związania ofertą, zwrócić się do Wykonawców o wyrażenie zgody na przedłużenie tego terminu o oznaczony okres nie dłuższy jednak niż 60 dni.</w:t>
      </w:r>
    </w:p>
    <w:p w:rsidR="005E2B57" w:rsidRPr="001672D4" w:rsidRDefault="005E2B57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sposobu przygotowywania ofert.</w:t>
      </w:r>
    </w:p>
    <w:p w:rsidR="005E2B57" w:rsidRPr="001672D4" w:rsidRDefault="005E2B57">
      <w:pPr>
        <w:tabs>
          <w:tab w:val="left" w:pos="240"/>
          <w:tab w:val="left" w:pos="480"/>
        </w:tabs>
        <w:spacing w:before="120" w:after="120"/>
        <w:ind w:left="723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D4133C">
        <w:rPr>
          <w:rFonts w:ascii="Calibri" w:hAnsi="Calibri" w:cs="Calibri"/>
          <w:b/>
          <w:bCs/>
          <w:i/>
          <w:iCs/>
          <w:sz w:val="20"/>
          <w:szCs w:val="20"/>
        </w:rPr>
        <w:t>Zamawiający rekomenduje, aby Wykonawca, przed przystąpieniem do składania ofert w systemie, zapoznał się z Instrukcją korzystania z systemu, która dostępna jest w sekcji „regulacje i procedury pr</w:t>
      </w:r>
      <w:r w:rsidRPr="00D4133C">
        <w:rPr>
          <w:rFonts w:ascii="Calibri" w:hAnsi="Calibri" w:cs="Calibri"/>
          <w:b/>
          <w:bCs/>
          <w:i/>
          <w:iCs/>
          <w:sz w:val="20"/>
          <w:szCs w:val="20"/>
        </w:rPr>
        <w:t>o</w:t>
      </w:r>
      <w:r w:rsidRPr="00D4133C">
        <w:rPr>
          <w:rFonts w:ascii="Calibri" w:hAnsi="Calibri" w:cs="Calibri"/>
          <w:b/>
          <w:bCs/>
          <w:i/>
          <w:iCs/>
          <w:sz w:val="20"/>
          <w:szCs w:val="20"/>
        </w:rPr>
        <w:t>cesu zakupowego” oraz zasadami rejestracji w systemie, o których mowa w regulaminie dostępnym pod adresem https://oneplace.marketplanet.pl/regulamin.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Ofertę składa się w postaci elektronicznej w systemie pod adresem </w:t>
      </w:r>
      <w:hyperlink r:id="rId12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 xml:space="preserve"> w term</w:t>
      </w:r>
      <w:r w:rsidRPr="00D4133C">
        <w:rPr>
          <w:rFonts w:ascii="Calibri" w:hAnsi="Calibri" w:cs="Calibri"/>
          <w:sz w:val="20"/>
          <w:szCs w:val="20"/>
        </w:rPr>
        <w:t>i</w:t>
      </w:r>
      <w:r w:rsidRPr="00D4133C">
        <w:rPr>
          <w:rFonts w:ascii="Calibri" w:hAnsi="Calibri" w:cs="Calibri"/>
          <w:sz w:val="20"/>
          <w:szCs w:val="20"/>
        </w:rPr>
        <w:t>nie wskazanym w SWZ.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Złożenie oferty odbywa się poprzez: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1. Wypełnienie zdefiniowanych przez Zamawiającego w systemie: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a) </w:t>
      </w:r>
      <w:r w:rsidRPr="00D4133C">
        <w:rPr>
          <w:rFonts w:ascii="Calibri" w:hAnsi="Calibri" w:cs="Calibri"/>
          <w:b/>
          <w:bCs/>
          <w:sz w:val="20"/>
          <w:szCs w:val="20"/>
        </w:rPr>
        <w:t>Formularza oferty</w:t>
      </w:r>
      <w:r w:rsidRPr="00D4133C">
        <w:rPr>
          <w:rFonts w:ascii="Calibri" w:hAnsi="Calibri" w:cs="Calibri"/>
          <w:sz w:val="20"/>
          <w:szCs w:val="20"/>
        </w:rPr>
        <w:t xml:space="preserve"> – zakres danych wypełnianych przez Wykonawcę w systemie został określony na zakładce „Oferta”.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oraz podpisanie ich kwalifikowanym podpisem elektronicznym, podpisem osobistym lub popisem zaufanym osoby/osób upoważnionej/ upoważnionych do reprezentowania Wykonawcy zgodnie z formą reprezentacji określoną w dokumencie rejestrowanym właściwym dla formy organizacyjnej lub innym dokumencie.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2. Załączenie do oferty w systemie następujących oświadczeń i dokumentów w formie plików: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 w:rsidRPr="00D4133C">
        <w:rPr>
          <w:rFonts w:ascii="Calibri" w:hAnsi="Calibri" w:cs="Calibri"/>
          <w:sz w:val="20"/>
          <w:szCs w:val="20"/>
        </w:rPr>
        <w:t>a) W przypadku, gdy oferta została podpisana przez inną osobę niż umocowana w dokumencie rejestr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 xml:space="preserve">wym Wykonawcy, </w:t>
      </w:r>
      <w:r w:rsidRPr="00D4133C">
        <w:rPr>
          <w:rFonts w:ascii="Calibri" w:hAnsi="Calibri" w:cs="Calibri"/>
          <w:b/>
          <w:bCs/>
          <w:sz w:val="20"/>
          <w:szCs w:val="20"/>
          <w:u w:val="single"/>
        </w:rPr>
        <w:t>dokumentu (np. pełnomocnictwa) potwierdzającego, że oferta została złożona przez osobę upoważnioną do reprezentowania Wykonawcy.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Dokument pełnomocnictwa może zostać załączony do oferty w: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oryginale w postaci dokumentu elektronicznego podpisanego kwalifikowanym podpisem elektr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 xml:space="preserve">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>do reprezentowania Wykonawcy zgodnie z formą reprezentacji</w:t>
      </w:r>
      <w:r w:rsidRPr="00D4133C">
        <w:rPr>
          <w:rFonts w:ascii="Calibri" w:hAnsi="Calibri" w:cs="Calibri"/>
          <w:sz w:val="20"/>
          <w:szCs w:val="20"/>
        </w:rPr>
        <w:t xml:space="preserve"> określoną w dokumencie rejestrowym właściwym dla formy organizacyjnej, lub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lastRenderedPageBreak/>
        <w:t>– elektronicznej kopii dokumentu poświadczonej za zgodność z oryginałem przez notariusza, tj. po</w:t>
      </w:r>
      <w:r w:rsidRPr="00D4133C">
        <w:rPr>
          <w:rFonts w:ascii="Calibri" w:hAnsi="Calibri" w:cs="Calibri"/>
          <w:sz w:val="20"/>
          <w:szCs w:val="20"/>
        </w:rPr>
        <w:t>d</w:t>
      </w:r>
      <w:r w:rsidRPr="00D4133C">
        <w:rPr>
          <w:rFonts w:ascii="Calibri" w:hAnsi="Calibri" w:cs="Calibri"/>
          <w:sz w:val="20"/>
          <w:szCs w:val="20"/>
        </w:rPr>
        <w:t>pisanej kwalifikowanym podpisem elektronicznym, podpisem osobistym lub popisem zaufanym os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>by posiadającej uprawnienia notariusza.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b) w przypadku, gdy oferta zawiera informacje stanowiące tajemnicę przedsiębiorstwa – </w:t>
      </w:r>
      <w:r w:rsidRPr="00D4133C">
        <w:rPr>
          <w:rFonts w:ascii="Calibri" w:hAnsi="Calibri" w:cs="Calibri"/>
          <w:b/>
          <w:bCs/>
          <w:sz w:val="20"/>
          <w:szCs w:val="20"/>
        </w:rPr>
        <w:t>dowody,</w:t>
      </w:r>
      <w:r w:rsidRPr="00D4133C">
        <w:rPr>
          <w:rFonts w:ascii="Calibri" w:hAnsi="Calibri" w:cs="Calibri"/>
          <w:sz w:val="20"/>
          <w:szCs w:val="20"/>
        </w:rPr>
        <w:t xml:space="preserve"> o których mowa w SWZ.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Powyższy dokument może zostać załączony do oferty w: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oryginale w postaci dokumentu elektronicznego podpisanego kwalifikowanym podpisem elektr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 xml:space="preserve">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>do reprezentowania Wykonawcy zgodnie z formą reprezentacji</w:t>
      </w:r>
      <w:r w:rsidRPr="00D4133C">
        <w:rPr>
          <w:rFonts w:ascii="Calibri" w:hAnsi="Calibri" w:cs="Calibri"/>
          <w:sz w:val="20"/>
          <w:szCs w:val="20"/>
        </w:rPr>
        <w:t xml:space="preserve"> określoną w dokumencie rejestrowym właściwym dla formy organizacyjnej lub innym dokumencie, lub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elektronicznej kopii dokumentu poświadczonej za zgodność z oryginałem, tj. podpisanej kwalifik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>wanym podpisem elektronicznym, podpisem osobistym lub popisem zaufanym osoby/osób upoważnionej/upoważnionych do reprezentowania Wykonawcy zgodnie z formą reprezentacji, określoną w dokumencie rejestrowym właściwym dla formy organizacyjnej lub innym dokumencie.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c) W przypadku, gdy Wykonawca polega na zdolnościach lub sytuacji innych podmiotów - </w:t>
      </w:r>
      <w:r w:rsidRPr="00D4133C">
        <w:rPr>
          <w:rFonts w:ascii="Calibri" w:hAnsi="Calibri" w:cs="Calibri"/>
          <w:b/>
          <w:bCs/>
          <w:sz w:val="20"/>
          <w:szCs w:val="20"/>
        </w:rPr>
        <w:t>dokument potwierdzający, że realizując zamówienie, Wykonawca będzie dysponował niezbędnymi zasobami tych podmiotów, w szczególności zobowiązanie tych podmiotów do oddania mu do dyspozycji niezbędnych zasobów na potrzeby realizacji zamówienia.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Powyższy dokument powinien zawierać informacje dotyczące w szczególności: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zakresu dostępnych Wykonawcy zasobów innego podmiotu,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sposobu wykorzystania zasobów innego podmiotu przez Wykonawcę przy wykonaniu zamówienia,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zakresu i okresu udziału innego podmiotu przy wykonywaniu zamówienia,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• czy podmiot, na którego zdolnościach Wykonawca polega w odniesieniu do warunków udziału w postępowaniu dotyczących wykształcenia, kwalifikacji zawodowych lub doświadczenia, </w:t>
      </w:r>
      <w:r w:rsidRPr="00D4133C">
        <w:rPr>
          <w:rFonts w:ascii="Calibri" w:hAnsi="Calibri" w:cs="Calibri"/>
          <w:sz w:val="20"/>
          <w:szCs w:val="20"/>
          <w:u w:val="single"/>
        </w:rPr>
        <w:t>zrealizuje r</w:t>
      </w:r>
      <w:r w:rsidRPr="00D4133C">
        <w:rPr>
          <w:rFonts w:ascii="Calibri" w:hAnsi="Calibri" w:cs="Calibri"/>
          <w:sz w:val="20"/>
          <w:szCs w:val="20"/>
          <w:u w:val="single"/>
        </w:rPr>
        <w:t>o</w:t>
      </w:r>
      <w:r w:rsidRPr="00D4133C">
        <w:rPr>
          <w:rFonts w:ascii="Calibri" w:hAnsi="Calibri" w:cs="Calibri"/>
          <w:sz w:val="20"/>
          <w:szCs w:val="20"/>
          <w:u w:val="single"/>
        </w:rPr>
        <w:t>boty budowlane lub usługi, których wskazane zdolności dotyczą</w:t>
      </w:r>
      <w:r w:rsidRPr="00D4133C">
        <w:rPr>
          <w:rFonts w:ascii="Calibri" w:hAnsi="Calibri" w:cs="Calibri"/>
          <w:sz w:val="20"/>
          <w:szCs w:val="20"/>
        </w:rPr>
        <w:t xml:space="preserve"> (czy będzie brał udział w wykonaniu zamówienia).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Powyższy dokument może zostać załączony do oferty w: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oryginale w postaci dokumentu elektronicznego podpisanego kwalifikowanym podpisem elektr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 xml:space="preserve">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>do reprezentowania zgodnie z formą reprezentacji podmiotu</w:t>
      </w:r>
      <w:r w:rsidRPr="00D4133C">
        <w:rPr>
          <w:rFonts w:ascii="Calibri" w:hAnsi="Calibri" w:cs="Calibri"/>
          <w:sz w:val="20"/>
          <w:szCs w:val="20"/>
        </w:rPr>
        <w:t xml:space="preserve"> na którego zdolnościach lub sytuacji polega Wykonawca, określoną w dokumencie rejestrowym właściwym dla formy organizacyjnej lub innym dokumencie, lub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elektronicznej kopii dokumentu poświadczonej za zgodność z oryginałem, tj. podpisanej kwalifik</w:t>
      </w:r>
      <w:r w:rsidRPr="00D4133C">
        <w:rPr>
          <w:rFonts w:ascii="Calibri" w:hAnsi="Calibri" w:cs="Calibri"/>
          <w:sz w:val="20"/>
          <w:szCs w:val="20"/>
        </w:rPr>
        <w:t>o</w:t>
      </w:r>
      <w:r w:rsidRPr="00D4133C">
        <w:rPr>
          <w:rFonts w:ascii="Calibri" w:hAnsi="Calibri" w:cs="Calibri"/>
          <w:sz w:val="20"/>
          <w:szCs w:val="20"/>
        </w:rPr>
        <w:t xml:space="preserve">wanym podpisem elektronicznym, podpisem osobistym lub popisem zaufanym </w:t>
      </w:r>
      <w:r w:rsidRPr="00D4133C">
        <w:rPr>
          <w:rFonts w:ascii="Calibri" w:hAnsi="Calibri" w:cs="Calibri"/>
          <w:sz w:val="20"/>
          <w:szCs w:val="20"/>
          <w:u w:val="single"/>
        </w:rPr>
        <w:t>osoby/osób upoważnionej/upoważnionych do reprezentowania zgodnie z formą reprezentacji podmiotu,</w:t>
      </w:r>
      <w:r w:rsidRPr="00D4133C">
        <w:rPr>
          <w:rFonts w:ascii="Calibri" w:hAnsi="Calibri" w:cs="Calibri"/>
          <w:sz w:val="20"/>
          <w:szCs w:val="20"/>
        </w:rPr>
        <w:t xml:space="preserve"> na którego zdolnościach lub sytuacji polega Wykonawca, określoną w dokumencie rejestrowym właściwym dla formy organizacyjnej lub innym dokumencie.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3. Wykonawca może złożyć tylko jedną ofertę.</w:t>
      </w:r>
    </w:p>
    <w:p w:rsidR="00D4133C" w:rsidRPr="00D4133C" w:rsidRDefault="00D4133C" w:rsidP="00D4133C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4. Wykonawca składa ofertę zgodnie z wymaganiami określonymi w SWZ. Treść oferty musi odpowiadać treści SWZ.</w:t>
      </w:r>
    </w:p>
    <w:p w:rsidR="00D4133C" w:rsidRDefault="00D4133C" w:rsidP="00D4133C">
      <w:pPr>
        <w:spacing w:before="120" w:after="12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5. Korzystanie z Platformy jest bezpłatne</w:t>
      </w:r>
    </w:p>
    <w:p w:rsidR="00C3637A" w:rsidRPr="00D4133C" w:rsidRDefault="00C3637A" w:rsidP="00D4133C">
      <w:pPr>
        <w:spacing w:before="120" w:after="120"/>
        <w:jc w:val="both"/>
        <w:rPr>
          <w:rFonts w:ascii="Calibri" w:hAnsi="Calibri" w:cs="Calibri"/>
          <w:sz w:val="20"/>
          <w:szCs w:val="20"/>
        </w:rPr>
      </w:pPr>
    </w:p>
    <w:p w:rsidR="005E2B57" w:rsidRPr="00C3637A" w:rsidRDefault="00EB7248" w:rsidP="00C3637A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XI. </w:t>
      </w: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Sposób oraz</w:t>
      </w:r>
      <w:r w:rsidR="001672D4"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 termin składania i otwarcia ofert.</w:t>
      </w:r>
    </w:p>
    <w:p w:rsidR="00EB7248" w:rsidRP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1. Ofertę wraz z wymaganymi w SWZ dokumentami należy złożyć za pośrednictwem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platformy zakupowej z</w:t>
      </w:r>
      <w:r w:rsidRPr="00EB7248">
        <w:rPr>
          <w:rFonts w:ascii="Calibri" w:hAnsi="Calibri" w:cs="Calibri"/>
          <w:sz w:val="20"/>
          <w:szCs w:val="20"/>
          <w:lang w:val="pl-PL"/>
        </w:rPr>
        <w:t>a</w:t>
      </w:r>
      <w:r w:rsidRPr="00EB7248">
        <w:rPr>
          <w:rFonts w:ascii="Calibri" w:hAnsi="Calibri" w:cs="Calibri"/>
          <w:sz w:val="20"/>
          <w:szCs w:val="20"/>
          <w:lang w:val="pl-PL"/>
        </w:rPr>
        <w:t>mieszczonej pod adresem:</w:t>
      </w:r>
    </w:p>
    <w:p w:rsidR="0061001A" w:rsidRDefault="0061001A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A64DB7">
        <w:rPr>
          <w:rFonts w:ascii="Calibri" w:eastAsia="Avenir-Light" w:hAnsi="Calibri" w:cs="Calibri"/>
          <w:bCs/>
          <w:sz w:val="20"/>
          <w:szCs w:val="20"/>
          <w:lang w:eastAsia="en-US"/>
        </w:rPr>
        <w:t>https://chorzele.ezamawiajacy.pl</w:t>
      </w:r>
      <w:r w:rsidRPr="00EB7248">
        <w:rPr>
          <w:rFonts w:ascii="Calibri" w:hAnsi="Calibri" w:cs="Calibri"/>
          <w:sz w:val="20"/>
          <w:szCs w:val="20"/>
          <w:lang w:val="pl-PL"/>
        </w:rPr>
        <w:t xml:space="preserve"> </w:t>
      </w:r>
    </w:p>
    <w:p w:rsidR="00EB7248" w:rsidRP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 xml:space="preserve">nie później niż do dnia </w:t>
      </w:r>
      <w:r w:rsidR="008E5181">
        <w:rPr>
          <w:rFonts w:ascii="Calibri" w:hAnsi="Calibri" w:cs="Calibri"/>
          <w:color w:val="000000" w:themeColor="text1"/>
          <w:sz w:val="20"/>
          <w:szCs w:val="20"/>
          <w:lang w:val="pl-PL"/>
        </w:rPr>
        <w:t>16</w:t>
      </w:r>
      <w:r w:rsidR="00E72BFF" w:rsidRPr="00BF7DB5">
        <w:rPr>
          <w:rFonts w:ascii="Calibri" w:hAnsi="Calibri" w:cs="Calibri"/>
          <w:color w:val="000000" w:themeColor="text1"/>
          <w:sz w:val="20"/>
          <w:szCs w:val="20"/>
          <w:lang w:val="pl-PL"/>
        </w:rPr>
        <w:t>.11</w:t>
      </w:r>
      <w:r w:rsidRPr="00BF7DB5">
        <w:rPr>
          <w:rFonts w:ascii="Calibri" w:hAnsi="Calibri" w:cs="Calibri"/>
          <w:color w:val="000000" w:themeColor="text1"/>
          <w:sz w:val="20"/>
          <w:szCs w:val="20"/>
          <w:lang w:val="pl-PL"/>
        </w:rPr>
        <w:t>.2021 r. do godz. 12:00</w:t>
      </w:r>
    </w:p>
    <w:p w:rsidR="00EB7248" w:rsidRP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 xml:space="preserve">2. Otwarcie ofert nastąpi dnia </w:t>
      </w:r>
      <w:r w:rsidR="008E5181">
        <w:rPr>
          <w:rFonts w:ascii="Calibri" w:hAnsi="Calibri" w:cs="Calibri"/>
          <w:color w:val="000000" w:themeColor="text1"/>
          <w:sz w:val="20"/>
          <w:szCs w:val="20"/>
          <w:lang w:val="pl-PL"/>
        </w:rPr>
        <w:t>16</w:t>
      </w:r>
      <w:r w:rsidR="00E72BFF" w:rsidRPr="00BF7DB5">
        <w:rPr>
          <w:rFonts w:ascii="Calibri" w:hAnsi="Calibri" w:cs="Calibri"/>
          <w:color w:val="000000" w:themeColor="text1"/>
          <w:sz w:val="20"/>
          <w:szCs w:val="20"/>
          <w:lang w:val="pl-PL"/>
        </w:rPr>
        <w:t>.11</w:t>
      </w:r>
      <w:r w:rsidRPr="00BF7DB5">
        <w:rPr>
          <w:rFonts w:ascii="Calibri" w:hAnsi="Calibri" w:cs="Calibri"/>
          <w:color w:val="000000" w:themeColor="text1"/>
          <w:sz w:val="20"/>
          <w:szCs w:val="20"/>
          <w:lang w:val="pl-PL"/>
        </w:rPr>
        <w:t>.2021 r. o godz. 12:15</w:t>
      </w:r>
    </w:p>
    <w:p w:rsidR="00EB7248" w:rsidRP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lastRenderedPageBreak/>
        <w:t>3. W przypadku awarii systemu teleinformatycznego, która spowoduje brak możliwości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otwarcia ofert w term</w:t>
      </w:r>
      <w:r w:rsidRPr="00EB7248">
        <w:rPr>
          <w:rFonts w:ascii="Calibri" w:hAnsi="Calibri" w:cs="Calibri"/>
          <w:sz w:val="20"/>
          <w:szCs w:val="20"/>
          <w:lang w:val="pl-PL"/>
        </w:rPr>
        <w:t>i</w:t>
      </w:r>
      <w:r w:rsidRPr="00EB7248">
        <w:rPr>
          <w:rFonts w:ascii="Calibri" w:hAnsi="Calibri" w:cs="Calibri"/>
          <w:sz w:val="20"/>
          <w:szCs w:val="20"/>
          <w:lang w:val="pl-PL"/>
        </w:rPr>
        <w:t>nie określonym przez Zamawiającego, otwarcie ofert nastąpi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niezwłocznie po usunięciu awarii.</w:t>
      </w:r>
    </w:p>
    <w:p w:rsidR="00EB7248" w:rsidRP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4. Zamawiający informuje o zmianie terminu otwarcia ofert na stronie internetowej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</w:t>
      </w:r>
      <w:r w:rsidRPr="00EB7248">
        <w:rPr>
          <w:rFonts w:ascii="Calibri" w:hAnsi="Calibri" w:cs="Calibri"/>
          <w:sz w:val="20"/>
          <w:szCs w:val="20"/>
          <w:lang w:val="pl-PL"/>
        </w:rPr>
        <w:t>o</w:t>
      </w:r>
      <w:r w:rsidRPr="00EB7248">
        <w:rPr>
          <w:rFonts w:ascii="Calibri" w:hAnsi="Calibri" w:cs="Calibri"/>
          <w:sz w:val="20"/>
          <w:szCs w:val="20"/>
          <w:lang w:val="pl-PL"/>
        </w:rPr>
        <w:t>wania.</w:t>
      </w:r>
    </w:p>
    <w:p w:rsidR="00EB7248" w:rsidRP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5. Zamawiający, najpóźniej przed otwarciem ofert, udostępni na stronie internetowej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</w:t>
      </w:r>
      <w:r w:rsidRPr="00EB7248">
        <w:rPr>
          <w:rFonts w:ascii="Calibri" w:hAnsi="Calibri" w:cs="Calibri"/>
          <w:sz w:val="20"/>
          <w:szCs w:val="20"/>
          <w:lang w:val="pl-PL"/>
        </w:rPr>
        <w:t>o</w:t>
      </w:r>
      <w:r w:rsidRPr="00EB7248">
        <w:rPr>
          <w:rFonts w:ascii="Calibri" w:hAnsi="Calibri" w:cs="Calibri"/>
          <w:sz w:val="20"/>
          <w:szCs w:val="20"/>
          <w:lang w:val="pl-PL"/>
        </w:rPr>
        <w:t>wania informację o kwocie, jaką zamierza przeznaczyć na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sfinansowanie zamówienia.</w:t>
      </w:r>
    </w:p>
    <w:p w:rsidR="00EB7248" w:rsidRP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6. Zamawiający, niezwłocznie po otwarciu ofert, udostępni na stronie internetowej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postępow</w:t>
      </w:r>
      <w:r w:rsidRPr="00EB7248">
        <w:rPr>
          <w:rFonts w:ascii="Calibri" w:hAnsi="Calibri" w:cs="Calibri"/>
          <w:sz w:val="20"/>
          <w:szCs w:val="20"/>
          <w:lang w:val="pl-PL"/>
        </w:rPr>
        <w:t>a</w:t>
      </w:r>
      <w:r w:rsidRPr="00EB7248">
        <w:rPr>
          <w:rFonts w:ascii="Calibri" w:hAnsi="Calibri" w:cs="Calibri"/>
          <w:sz w:val="20"/>
          <w:szCs w:val="20"/>
          <w:lang w:val="pl-PL"/>
        </w:rPr>
        <w:t>nia informacje o:</w:t>
      </w:r>
    </w:p>
    <w:p w:rsid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1) nazwach albo imionach i nazwiskach oraz siedzibach lub miejscach prowadzonej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działalności gospodarczej albo miejscach zamieszkania wykonawców, których oferty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zostały otwarte;</w:t>
      </w:r>
    </w:p>
    <w:p w:rsidR="005E2B57" w:rsidRPr="00EB7248" w:rsidRDefault="00EB7248" w:rsidP="00EB72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2) cenach lub kosztach zawartych w ofertach.</w:t>
      </w:r>
    </w:p>
    <w:p w:rsidR="005E2B57" w:rsidRPr="001672D4" w:rsidRDefault="005E2B57">
      <w:pPr>
        <w:tabs>
          <w:tab w:val="left" w:pos="709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tabs>
          <w:tab w:val="left" w:pos="709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sposobu obliczania ceny.</w:t>
      </w:r>
    </w:p>
    <w:p w:rsidR="005E2B57" w:rsidRPr="001672D4" w:rsidRDefault="005E2B57">
      <w:pPr>
        <w:pStyle w:val="Nagwek1"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F84997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Style w:val="Numerstrony"/>
          <w:rFonts w:ascii="Calibri" w:eastAsia="Calibri" w:hAnsi="Calibri" w:cs="Calibri"/>
          <w:sz w:val="20"/>
          <w:szCs w:val="20"/>
          <w:lang w:val="pl-PL"/>
        </w:rPr>
        <w:t>Cena oferty jest ceną obejmującą</w:t>
      </w:r>
      <w:r w:rsidR="001672D4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podatek od towarów i usług (VAT) za do</w:t>
      </w:r>
      <w:r w:rsidR="00975977">
        <w:rPr>
          <w:rStyle w:val="Numerstrony"/>
          <w:rFonts w:ascii="Calibri" w:eastAsia="Calibri" w:hAnsi="Calibri" w:cs="Calibri"/>
          <w:sz w:val="20"/>
          <w:szCs w:val="20"/>
          <w:lang w:val="pl-PL"/>
        </w:rPr>
        <w:t>s</w:t>
      </w:r>
      <w:r w:rsidR="006B74A9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tawę energii elektrycznej do 30 </w:t>
      </w:r>
      <w:r w:rsidR="001672D4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punktów poboru energii elektrycznej należących do Zakładu Gospodarki Komunalnej i Mieszkaniowej w Chorzelach na warunka</w:t>
      </w:r>
      <w:r w:rsidR="002132BB">
        <w:rPr>
          <w:rStyle w:val="Numerstrony"/>
          <w:rFonts w:ascii="Calibri" w:eastAsia="Calibri" w:hAnsi="Calibri" w:cs="Calibri"/>
          <w:sz w:val="20"/>
          <w:szCs w:val="20"/>
          <w:lang w:val="pl-PL"/>
        </w:rPr>
        <w:t>ch określonych SWZ tj. za ok. 1 38</w:t>
      </w:r>
      <w:r w:rsidR="001672D4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0 MWh energii elektrycznej, stanowiących sz</w:t>
      </w:r>
      <w:r w:rsidR="001672D4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a</w:t>
      </w:r>
      <w:r w:rsidR="001672D4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cunkowe zapotrzebowanie na energię elektryczną w okresie od 1</w:t>
      </w:r>
      <w:r w:rsidR="002132BB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stycznia 2022</w:t>
      </w:r>
      <w:r w:rsidR="002A40F9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r. do 31 grudnia</w:t>
      </w:r>
      <w:r w:rsidR="002132BB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2022</w:t>
      </w:r>
      <w:r w:rsidR="001672D4"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r.</w:t>
      </w:r>
      <w:r w:rsidR="001672D4" w:rsidRPr="001672D4">
        <w:rPr>
          <w:rFonts w:ascii="Calibri" w:eastAsia="Calibri" w:hAnsi="Calibri" w:cs="Calibri"/>
          <w:color w:val="FF2600"/>
          <w:sz w:val="20"/>
          <w:szCs w:val="20"/>
          <w:lang w:val="pl-PL"/>
        </w:rPr>
        <w:t xml:space="preserve"> 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Cena oferty (C) powinna zawierać cenę jednostkową energii elektrycznej netto wyrażoną w zł/kWh, okr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e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śloną z dokładnością do czterech miejsc po przecinku – C1 gdzie:</w:t>
      </w:r>
    </w:p>
    <w:p w:rsidR="005E2B57" w:rsidRPr="001672D4" w:rsidRDefault="005E2B57">
      <w:pPr>
        <w:tabs>
          <w:tab w:val="left" w:pos="426"/>
          <w:tab w:val="left" w:pos="3855"/>
        </w:tabs>
        <w:spacing w:before="120" w:after="120"/>
        <w:jc w:val="both"/>
        <w:rPr>
          <w:lang w:val="pl-PL"/>
        </w:rPr>
      </w:pPr>
    </w:p>
    <w:p w:rsidR="005E2B57" w:rsidRPr="001672D4" w:rsidRDefault="001672D4">
      <w:pPr>
        <w:tabs>
          <w:tab w:val="left" w:pos="426"/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C1 - cena jednostkowa energii elektrycznej netto dla grup taryfowych OSD C11, C21, </w:t>
      </w:r>
      <w:r w:rsidR="003372C1">
        <w:rPr>
          <w:rFonts w:ascii="Calibri" w:eastAsia="Calibri" w:hAnsi="Calibri" w:cs="Calibri"/>
          <w:sz w:val="20"/>
          <w:szCs w:val="20"/>
          <w:lang w:val="pl-PL"/>
        </w:rPr>
        <w:t xml:space="preserve">C12a,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B21 i G11.</w:t>
      </w:r>
    </w:p>
    <w:p w:rsidR="005E2B57" w:rsidRPr="001672D4" w:rsidRDefault="005E2B57">
      <w:pPr>
        <w:tabs>
          <w:tab w:val="left" w:pos="426"/>
          <w:tab w:val="left" w:pos="3855"/>
        </w:tabs>
        <w:spacing w:before="120" w:after="120"/>
        <w:jc w:val="both"/>
        <w:rPr>
          <w:rFonts w:ascii="Calibri" w:eastAsia="Calibri" w:hAnsi="Calibri" w:cs="Calibri"/>
          <w:color w:val="FF2600"/>
          <w:sz w:val="20"/>
          <w:szCs w:val="20"/>
          <w:lang w:val="pl-PL"/>
        </w:rPr>
      </w:pP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Ewentualne rabaty, upusty oraz inne koszty muszą być wliczone w cenę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netto.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Cenę oferty należy wyliczyć wg wzoru:</w:t>
      </w:r>
    </w:p>
    <w:p w:rsidR="005E2B57" w:rsidRPr="001672D4" w:rsidRDefault="005E2B57">
      <w:pPr>
        <w:tabs>
          <w:tab w:val="left" w:pos="426"/>
          <w:tab w:val="left" w:pos="3855"/>
        </w:tabs>
        <w:spacing w:before="120" w:after="120"/>
        <w:jc w:val="both"/>
        <w:rPr>
          <w:lang w:val="pl-PL"/>
        </w:rPr>
      </w:pPr>
    </w:p>
    <w:p w:rsidR="005E2B57" w:rsidRPr="001672D4" w:rsidRDefault="001672D4">
      <w:pPr>
        <w:tabs>
          <w:tab w:val="left" w:pos="426"/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C = C1 x </w:t>
      </w:r>
      <w:r w:rsidR="002132BB">
        <w:rPr>
          <w:rFonts w:ascii="Calibri" w:eastAsia="Calibri" w:hAnsi="Calibri" w:cs="Calibri"/>
          <w:sz w:val="20"/>
          <w:szCs w:val="20"/>
          <w:lang w:val="pl-PL"/>
        </w:rPr>
        <w:t>138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0000 kWh + podatek od towarów i usług (VAT).</w:t>
      </w:r>
    </w:p>
    <w:p w:rsidR="005E2B57" w:rsidRPr="001672D4" w:rsidRDefault="005E2B57">
      <w:pPr>
        <w:tabs>
          <w:tab w:val="left" w:pos="426"/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Wykonawca okreś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li cen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ę realizacji zamówienia zgodnie z Formularzem oferty, który stanowi załącznik nr 2</w:t>
      </w:r>
      <w:r w:rsidR="002132BB">
        <w:rPr>
          <w:rFonts w:ascii="Calibri" w:eastAsia="Calibri" w:hAnsi="Calibri" w:cs="Calibri"/>
          <w:sz w:val="20"/>
          <w:szCs w:val="20"/>
          <w:lang w:val="pl-PL"/>
        </w:rPr>
        <w:t xml:space="preserve"> do S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WZ. Podane ilo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ści kWh należy przyjąć do wyliczenia wartości oferty, natomiast Zamawiający zapłaci za faktycznie zużytą energię według ceny jednostkowej dla poszczególnych taryf wskazanych w formularzu oferty.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Wykonawca nie może samodzielnie zmieniać i wprowadzać dodatkowych pozycji do oferty.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Należności z tytułu wykonania zamówienia będą regulowane na warunkach określonych w umowie.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Wszelkie rozliczenia między Zamawiającym i Wykonawcą będą prowadzone w PLN.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Ceny jednostkowe zawarte w Formularzu oferty muszą być wyrażone w złotych polskich/kWh z dokładn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o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ścią do czterech miejsc po przecinku.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Zamawiający oblicza cenę według stawki VAT oraz podatku akcyzowego obowiązującego w dniu składania oferty.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Cena jednostkowa za energię elektryczną podana w formularzu oferty będzie stała w okresie objętym umową. Cena te ulegnie zmianie tylko w przypad</w:t>
      </w:r>
      <w:r w:rsidR="002132BB">
        <w:rPr>
          <w:rStyle w:val="Numerstrony"/>
          <w:rFonts w:ascii="Calibri" w:eastAsia="Calibri" w:hAnsi="Calibri" w:cs="Calibri"/>
          <w:sz w:val="20"/>
          <w:szCs w:val="20"/>
          <w:lang w:val="pl-PL"/>
        </w:rPr>
        <w:t>kach określonych w niniejszej S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WZ. </w:t>
      </w:r>
    </w:p>
    <w:p w:rsidR="005E2B57" w:rsidRPr="001672D4" w:rsidRDefault="001672D4">
      <w:pPr>
        <w:numPr>
          <w:ilvl w:val="0"/>
          <w:numId w:val="42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Jeżeli w postępowaniu złożona będzie oferta, której wybór prowadziłby do powstania u zamawiającego obowiązku podatkowego zgodnie z </w:t>
      </w:r>
      <w:r w:rsidRPr="001672D4">
        <w:rPr>
          <w:rFonts w:ascii="Calibri" w:eastAsia="Calibri" w:hAnsi="Calibri" w:cs="Calibri"/>
          <w:color w:val="1B1B1B"/>
          <w:sz w:val="20"/>
          <w:szCs w:val="20"/>
          <w:u w:color="1B1B1B"/>
          <w:lang w:val="pl-PL"/>
        </w:rPr>
        <w:t>przepisami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 o podatku od towarów i usług, zamawiający w celu oceny takiej oferty doliczy do przedstawionej w niej ceny podatek od towarów i usług, który miałby obowiązek rozliczyć zgodnie z tymi przepisami. W takim przypadku Wykonawca, składają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c ofert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ę, jest zobligowany poinformować zamawiającego, że wybór jego oferty będzie prowadzić do powstania u zamawiającego 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lastRenderedPageBreak/>
        <w:t xml:space="preserve">obowiązku podatkowego, wskazując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nazwę </w:t>
      </w: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>(rodzaj) towaru / usługi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, których </w:t>
      </w: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>dostawa / świadczenie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będzie prowadzić do jego powstania, oraz wskazując ich wartość bez kwoty podatku.</w:t>
      </w:r>
    </w:p>
    <w:p w:rsidR="005E2B57" w:rsidRPr="001672D4" w:rsidRDefault="005E2B57">
      <w:pPr>
        <w:tabs>
          <w:tab w:val="left" w:pos="3855"/>
        </w:tabs>
        <w:spacing w:before="120" w:after="120"/>
        <w:ind w:left="426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tabs>
          <w:tab w:val="left" w:pos="709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kryteriów, którymi zamawiający będzie się kierował przy wyborze oferty, wraz z podaniem wag tych kryteriów i sposobu oceny ofert.</w:t>
      </w:r>
    </w:p>
    <w:p w:rsidR="005E2B57" w:rsidRPr="001672D4" w:rsidRDefault="005E2B57">
      <w:pPr>
        <w:tabs>
          <w:tab w:val="left" w:pos="32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Default="001672D4">
      <w:pPr>
        <w:numPr>
          <w:ilvl w:val="0"/>
          <w:numId w:val="44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u w:color="00800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Za ofertę najkorzystniejszą zostanie uznana oferta z NAJNIŻSZĄ CENĄ </w:t>
      </w:r>
    </w:p>
    <w:p w:rsidR="002132BB" w:rsidRPr="001672D4" w:rsidRDefault="002132BB" w:rsidP="002132BB">
      <w:pPr>
        <w:spacing w:before="120" w:after="120"/>
        <w:ind w:left="425"/>
        <w:jc w:val="both"/>
        <w:rPr>
          <w:rFonts w:ascii="Calibri" w:eastAsia="Calibri" w:hAnsi="Calibri" w:cs="Calibri"/>
          <w:sz w:val="20"/>
          <w:szCs w:val="20"/>
          <w:u w:color="008000"/>
          <w:lang w:val="pl-PL"/>
        </w:rPr>
      </w:pPr>
      <w:r>
        <w:rPr>
          <w:rFonts w:ascii="Calibri" w:eastAsia="Calibri" w:hAnsi="Calibri" w:cs="Calibri"/>
          <w:sz w:val="20"/>
          <w:szCs w:val="20"/>
          <w:u w:color="008000"/>
          <w:lang w:val="pl-PL"/>
        </w:rPr>
        <w:t>Kryterium: Cena (C) – 100%</w:t>
      </w:r>
    </w:p>
    <w:p w:rsidR="005E2B57" w:rsidRPr="001672D4" w:rsidRDefault="001672D4">
      <w:pPr>
        <w:numPr>
          <w:ilvl w:val="0"/>
          <w:numId w:val="45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Zamawiający udzieli zamówienia Wykonawcy, którego oferta odpowiadać będzie wszystkim wymaganiom przedst</w:t>
      </w:r>
      <w:r w:rsidR="002132BB">
        <w:rPr>
          <w:rStyle w:val="Numerstrony"/>
          <w:rFonts w:ascii="Calibri" w:eastAsia="Calibri" w:hAnsi="Calibri" w:cs="Calibri"/>
          <w:sz w:val="20"/>
          <w:szCs w:val="20"/>
          <w:lang w:val="pl-PL"/>
        </w:rPr>
        <w:t>awionym w ustawie PZP, oraz w S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WZ i zostanie oceniona jako najkorzystniejsza w oparciu o podane kryterium wyboru.</w:t>
      </w:r>
    </w:p>
    <w:p w:rsidR="005E2B57" w:rsidRPr="001672D4" w:rsidRDefault="001672D4">
      <w:pPr>
        <w:numPr>
          <w:ilvl w:val="0"/>
          <w:numId w:val="45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Jeżeli nie będzie można dokonać wyboru najkorzystniejszej oferty ze względu na to, że zostaną złożone oferty o takiej samej cenie, zamawiający wezwie wykonawców, którzy złożyli te oferty, do złożenia w te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r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minie określonym przez zamawiającego ofert dodatkowych.</w:t>
      </w:r>
    </w:p>
    <w:p w:rsidR="005E2B57" w:rsidRPr="001672D4" w:rsidRDefault="005E2B57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9A78EE" w:rsidRDefault="001672D4" w:rsidP="009A78EE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Informacje o formalnościach, jakie powinny być dopełnione po wyborze oferty w celu zawarcia umowy w sprawie zamówienia publicznego.</w:t>
      </w:r>
    </w:p>
    <w:p w:rsidR="009A78EE" w:rsidRPr="009A78EE" w:rsidRDefault="009A78EE" w:rsidP="009A78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1.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Po wyborze oferty najkorzystniejszej zamawiający poinformuje wykonawcę, którego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oferta została uznana za najkorzystniejszą o miejscu i terminie podpisania umowy,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z uwzględnieniem art. 577 ustawy Pzp.</w:t>
      </w:r>
    </w:p>
    <w:p w:rsidR="009A78EE" w:rsidRPr="009A78EE" w:rsidRDefault="009A78EE" w:rsidP="009A78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 xml:space="preserve">2. </w:t>
      </w:r>
      <w:r w:rsidRPr="009A78EE">
        <w:rPr>
          <w:rFonts w:ascii="Calibri" w:hAnsi="Calibri" w:cs="Calibri"/>
          <w:color w:val="auto"/>
          <w:sz w:val="20"/>
          <w:szCs w:val="20"/>
          <w:u w:val="single"/>
          <w:lang w:val="pl-PL"/>
        </w:rPr>
        <w:t xml:space="preserve">Dotyczy wykonawców prowadzących działalność w formie spółki z ograniczoną odpowiedzialnością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– w prz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y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padku, gdy cena wybranej oferty przekracza dwukrotną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wartość kapitału zakładowego spółki, zamawiający, w celu potwierdzenia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odpowiedniego umocowania do złożenia oferty, ma prawo żądać, przed zawarciem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umowy w sprawie zamówienia publicznego, uchwały wspólników lub umowy spółki –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jeżeli umowa spółki stanowi in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czej tzn. wyłącza wymóg uchwały wspólników (zgodnie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z art. 230 kodeksu spółek handlowych).</w:t>
      </w:r>
    </w:p>
    <w:p w:rsidR="005E2B57" w:rsidRPr="009A78EE" w:rsidRDefault="009A78EE" w:rsidP="009A78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3. W przypadku, gdy zostanie wybrana oferta wykonawców wspólnie ubiegających się 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udzielenie zamówienia, zamawiający może żądać przed zawarciem umowy w sprawie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zamówienia publicznego, umowy regulującej współpracę tych wykonawców.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Wymagania dotyczące zabezpieczenia należytego wykonania umowy.</w:t>
      </w:r>
    </w:p>
    <w:p w:rsidR="005E2B57" w:rsidRPr="001672D4" w:rsidRDefault="005E2B57">
      <w:pPr>
        <w:keepNext/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numPr>
          <w:ilvl w:val="1"/>
          <w:numId w:val="50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Zamawiający nie wymaga wniesienia zabezpieczenia należytego wykonania umowy.</w:t>
      </w:r>
    </w:p>
    <w:p w:rsidR="005E2B57" w:rsidRPr="001672D4" w:rsidRDefault="005E2B57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XVI.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Istotne dla stron postanowienia, które zostaną wprowadzone do treści zawieranej umowy w sprawie zamówienia publicznego, ogólne warunki umowy albo wzór umowy, jeżeli Zamawiający wymaga od Wykonawcy, aby zawarł z nim umowę w sprawie zamówienia publicznego na takich warunkach.</w:t>
      </w:r>
    </w:p>
    <w:p w:rsidR="005E2B57" w:rsidRPr="001672D4" w:rsidRDefault="005E2B57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AB65F1" w:rsidRPr="0046441D" w:rsidRDefault="00AB65F1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1. Zamawiający wymagać będzie od wybranego Wykonawcy, aby zawarł z nim umowę zgodnie z postanowi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e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niami specyfikacji warunków zamówienia i postanowien</w:t>
      </w:r>
      <w:r w:rsidR="0061001A">
        <w:rPr>
          <w:rFonts w:ascii="Calibri" w:hAnsi="Calibri" w:cs="Calibri"/>
          <w:color w:val="auto"/>
          <w:sz w:val="20"/>
          <w:szCs w:val="20"/>
          <w:lang w:val="pl-PL"/>
        </w:rPr>
        <w:t>iami zawartymi w załączniku nr 4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 xml:space="preserve"> SWZ tj. we wzorze (projekcie) umowy.</w:t>
      </w:r>
    </w:p>
    <w:p w:rsidR="00AB65F1" w:rsidRPr="0046441D" w:rsidRDefault="00AB65F1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2. Zamawiający nie dopuszcza w ramach rozliczeń innej waluty niż PLN.</w:t>
      </w:r>
    </w:p>
    <w:p w:rsidR="005E2B57" w:rsidRPr="0046441D" w:rsidRDefault="00AB65F1" w:rsidP="0046441D">
      <w:pPr>
        <w:spacing w:before="120" w:after="120"/>
        <w:jc w:val="both"/>
        <w:rPr>
          <w:rFonts w:ascii="Calibri" w:eastAsia="Calibri" w:hAnsi="Calibri" w:cs="Calibri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3. Zmiany do umowy opisane są w projekcie umowy.</w:t>
      </w:r>
    </w:p>
    <w:p w:rsidR="005E2B57" w:rsidRPr="00A64C5B" w:rsidRDefault="001672D4" w:rsidP="00A64C5B">
      <w:pPr>
        <w:spacing w:before="120" w:after="12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XVII.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 xml:space="preserve">Pouczenie o środkach ochrony prawnej. </w:t>
      </w:r>
    </w:p>
    <w:p w:rsidR="0046441D" w:rsidRPr="0046441D" w:rsidRDefault="0046441D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1. Środki ochrony prawnej przysługują Wykonawcy, jeżeli ma lub miał interes w uzyskaniu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zamówienia oraz poniósł lub może ponieść szkodę w wynik naruszenia przez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Zamawiającego przepisów ustawy Pzp.</w:t>
      </w:r>
    </w:p>
    <w:p w:rsidR="0046441D" w:rsidRPr="0046441D" w:rsidRDefault="0046441D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2. Odwołanie przysługuje na:</w:t>
      </w:r>
    </w:p>
    <w:p w:rsidR="0046441D" w:rsidRPr="0046441D" w:rsidRDefault="0046441D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1) niezgodną z przepisami ustawy czynność Zamawiającego, podjętą w postępowaniu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 udzielenie zamówienia, w tym na projektowane postanowienie umowy;</w:t>
      </w:r>
    </w:p>
    <w:p w:rsidR="0046441D" w:rsidRPr="0046441D" w:rsidRDefault="0046441D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2) zaniechanie czynności w postępowaniu o udzielenie zamówienia, do której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Zamawiający był obowiązany na podstawie ustawy.</w:t>
      </w:r>
    </w:p>
    <w:p w:rsidR="0046441D" w:rsidRPr="0046441D" w:rsidRDefault="0046441D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3. Odwołanie wnosi się do Prezesa Krajowej Izby Odwoławczej w formie pisemnej albo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w formie elektronicznej albo w postaci elektronicznej opatrzone podpisem zaufanym.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Na orzeczenie Krajowej Izby Odwoławczej oraz postanowienie Prezesa Krajowej Izby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Odwoławczej, o którym mowa w art. 519 ust. 1 pzp, stronom oraz uczes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t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nikom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postępowania odwoławczego przysługuje skarga do sądu. Skargę wnosi się do Sądu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Okręgowego w Wa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r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szawie za pośrednictwem Prezesa Krajowej Izby Odwoławczej.</w:t>
      </w:r>
    </w:p>
    <w:p w:rsidR="005E2B57" w:rsidRDefault="0046441D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4. Szczegółowe informacje dotyczące środków ochrony prawnej określone są w Dziale IX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„Środki ochrony prawnej” ustawy Pzp.</w:t>
      </w:r>
    </w:p>
    <w:p w:rsidR="0046441D" w:rsidRPr="0046441D" w:rsidRDefault="0046441D" w:rsidP="004644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Style w:val="Numerstrony"/>
          <w:rFonts w:ascii="Calibri" w:hAnsi="Calibri" w:cs="Calibri"/>
          <w:color w:val="auto"/>
          <w:sz w:val="20"/>
          <w:szCs w:val="20"/>
          <w:lang w:val="pl-PL"/>
        </w:rPr>
      </w:pPr>
    </w:p>
    <w:p w:rsidR="00005D89" w:rsidRPr="00005D89" w:rsidRDefault="00005D89" w:rsidP="00005D89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>
        <w:rPr>
          <w:rFonts w:ascii="Calibri" w:hAnsi="Calibri" w:cs="Calibri"/>
          <w:b/>
          <w:bCs/>
          <w:color w:val="auto"/>
          <w:sz w:val="20"/>
          <w:szCs w:val="20"/>
        </w:rPr>
        <w:t>XVIII</w:t>
      </w:r>
      <w:r w:rsidR="00A64C5B">
        <w:rPr>
          <w:rFonts w:ascii="Calibri" w:hAnsi="Calibri" w:cs="Calibri"/>
          <w:b/>
          <w:bCs/>
          <w:color w:val="auto"/>
          <w:sz w:val="20"/>
          <w:szCs w:val="20"/>
        </w:rPr>
        <w:t>. Klauzula informacyjna wynikająca z art. 13</w:t>
      </w:r>
    </w:p>
    <w:p w:rsidR="00005D89" w:rsidRDefault="00005D89" w:rsidP="00005D89">
      <w:pPr>
        <w:jc w:val="both"/>
        <w:rPr>
          <w:rFonts w:cs="Mangal"/>
          <w:color w:val="FFC000"/>
          <w:lang w:bidi="hi-IN"/>
        </w:rPr>
      </w:pPr>
    </w:p>
    <w:p w:rsidR="00005D89" w:rsidRPr="00005D89" w:rsidRDefault="00005D89" w:rsidP="00005D89">
      <w:pPr>
        <w:ind w:left="360"/>
        <w:jc w:val="both"/>
        <w:rPr>
          <w:rFonts w:ascii="Calibri" w:hAnsi="Calibri" w:cs="Calibri"/>
          <w:color w:val="auto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 xml:space="preserve">Zgodnie z art. 13 ust. 1 i 2 </w:t>
      </w:r>
      <w:r w:rsidRPr="00005D89">
        <w:rPr>
          <w:rFonts w:ascii="Calibri" w:eastAsia="Calibri" w:hAnsi="Calibri" w:cs="Calibri"/>
          <w:sz w:val="20"/>
          <w:szCs w:val="20"/>
          <w:lang w:eastAsia="en-US"/>
        </w:rPr>
        <w:t>rozporządzenia Parlamentu Europejskiego i Rady (UE) 2016/679 z dnia 27 kwie</w:t>
      </w:r>
      <w:r w:rsidRPr="00005D89">
        <w:rPr>
          <w:rFonts w:ascii="Calibri" w:eastAsia="Calibri" w:hAnsi="Calibri" w:cs="Calibri"/>
          <w:sz w:val="20"/>
          <w:szCs w:val="20"/>
          <w:lang w:eastAsia="en-US"/>
        </w:rPr>
        <w:t>t</w:t>
      </w:r>
      <w:r w:rsidRPr="00005D89">
        <w:rPr>
          <w:rFonts w:ascii="Calibri" w:eastAsia="Calibri" w:hAnsi="Calibri" w:cs="Calibri"/>
          <w:sz w:val="20"/>
          <w:szCs w:val="20"/>
          <w:lang w:eastAsia="en-US"/>
        </w:rPr>
        <w:t>nia 2016 r. w sprawie ochrony osób fizycznych w związku z przetwarzaniem danych osobowych i w sprawie swobodnego przepływu takich danych oraz uchylenia dyrektywy 95/46/WE (ogólne rozporządzenie o oc</w:t>
      </w:r>
      <w:r w:rsidRPr="00005D89">
        <w:rPr>
          <w:rFonts w:ascii="Calibri" w:eastAsia="Calibri" w:hAnsi="Calibri" w:cs="Calibri"/>
          <w:sz w:val="20"/>
          <w:szCs w:val="20"/>
          <w:lang w:eastAsia="en-US"/>
        </w:rPr>
        <w:t>h</w:t>
      </w:r>
      <w:r w:rsidRPr="00005D89">
        <w:rPr>
          <w:rFonts w:ascii="Calibri" w:eastAsia="Calibri" w:hAnsi="Calibri" w:cs="Calibri"/>
          <w:sz w:val="20"/>
          <w:szCs w:val="20"/>
          <w:lang w:eastAsia="en-US"/>
        </w:rPr>
        <w:t xml:space="preserve">ronie danych) (Dz. Urz. UE L 119 z 04.05.2016, str. 1), </w:t>
      </w:r>
      <w:r w:rsidRPr="00005D89">
        <w:rPr>
          <w:rFonts w:ascii="Calibri" w:hAnsi="Calibri" w:cs="Calibri"/>
          <w:sz w:val="20"/>
          <w:szCs w:val="20"/>
        </w:rPr>
        <w:t xml:space="preserve">dalej „RODO”, informuję, że: </w:t>
      </w:r>
    </w:p>
    <w:p w:rsidR="00005D89" w:rsidRPr="00005D89" w:rsidRDefault="00880444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</w:t>
      </w:r>
      <w:r w:rsidR="00005D89" w:rsidRPr="00005D89">
        <w:rPr>
          <w:rFonts w:ascii="Calibri" w:hAnsi="Calibri" w:cs="Calibri"/>
          <w:sz w:val="20"/>
          <w:szCs w:val="20"/>
        </w:rPr>
        <w:t>) Pani/Pana dane osobowe przetwarzane będą na podstawie art. 6 ust. 1 lit. c RODO w celu związanym                                   z postępowaniem o udzielenie zamówienia publicznego prowadzonym w trybie przetargu nieograniczon</w:t>
      </w:r>
      <w:r w:rsidR="00005D89" w:rsidRPr="00005D89">
        <w:rPr>
          <w:rFonts w:ascii="Calibri" w:hAnsi="Calibri" w:cs="Calibri"/>
          <w:sz w:val="20"/>
          <w:szCs w:val="20"/>
        </w:rPr>
        <w:t>e</w:t>
      </w:r>
      <w:r w:rsidR="00005D89" w:rsidRPr="00005D89">
        <w:rPr>
          <w:rFonts w:ascii="Calibri" w:hAnsi="Calibri" w:cs="Calibri"/>
          <w:sz w:val="20"/>
          <w:szCs w:val="20"/>
        </w:rPr>
        <w:t xml:space="preserve">go pod nazwą: </w:t>
      </w:r>
      <w:r>
        <w:rPr>
          <w:rFonts w:ascii="Calibri" w:eastAsia="Calibri" w:hAnsi="Calibri" w:cs="Calibri"/>
          <w:b/>
          <w:bCs/>
          <w:sz w:val="22"/>
          <w:szCs w:val="22"/>
          <w:lang w:val="pl-PL"/>
        </w:rPr>
        <w:t>D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>o</w:t>
      </w:r>
      <w:r w:rsidR="006B74A9">
        <w:rPr>
          <w:rFonts w:ascii="Calibri" w:eastAsia="Calibri" w:hAnsi="Calibri" w:cs="Calibri"/>
          <w:b/>
          <w:bCs/>
          <w:sz w:val="22"/>
          <w:szCs w:val="22"/>
          <w:lang w:val="pl-PL"/>
        </w:rPr>
        <w:t>stawa energii elektrycznej do 30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 xml:space="preserve"> punktów poboru energii elektrycznej należ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>ą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>cych do Zakładu Gospodarki Komunalnej i Mieszkaniowej w Chorzelach</w:t>
      </w:r>
    </w:p>
    <w:p w:rsidR="00005D89" w:rsidRPr="00005D89" w:rsidRDefault="00880444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</w:t>
      </w:r>
      <w:r w:rsidR="00005D89" w:rsidRPr="00005D89">
        <w:rPr>
          <w:rFonts w:ascii="Calibri" w:hAnsi="Calibri" w:cs="Calibri"/>
          <w:sz w:val="20"/>
          <w:szCs w:val="20"/>
        </w:rPr>
        <w:t>) odbiorcami Pani/Pana danych osobowych będą osoby lub podmioty, którym udostępniona zostanie d</w:t>
      </w:r>
      <w:r w:rsidR="00005D89" w:rsidRPr="00005D89">
        <w:rPr>
          <w:rFonts w:ascii="Calibri" w:hAnsi="Calibri" w:cs="Calibri"/>
          <w:sz w:val="20"/>
          <w:szCs w:val="20"/>
        </w:rPr>
        <w:t>o</w:t>
      </w:r>
      <w:r w:rsidR="00005D89" w:rsidRPr="00005D89">
        <w:rPr>
          <w:rFonts w:ascii="Calibri" w:hAnsi="Calibri" w:cs="Calibri"/>
          <w:sz w:val="20"/>
          <w:szCs w:val="20"/>
        </w:rPr>
        <w:t xml:space="preserve">kumentacja postępowania w oparciu o art. </w:t>
      </w:r>
      <w:r w:rsidR="0061001A">
        <w:rPr>
          <w:rFonts w:ascii="Calibri" w:hAnsi="Calibri" w:cs="Calibri"/>
          <w:sz w:val="20"/>
          <w:szCs w:val="20"/>
        </w:rPr>
        <w:t>18 oraz art. 74</w:t>
      </w:r>
      <w:r w:rsidR="00005D89" w:rsidRPr="00005D89">
        <w:rPr>
          <w:rFonts w:ascii="Calibri" w:hAnsi="Calibri" w:cs="Calibri"/>
          <w:sz w:val="20"/>
          <w:szCs w:val="20"/>
        </w:rPr>
        <w:t xml:space="preserve"> </w:t>
      </w:r>
      <w:r w:rsidR="0061001A">
        <w:rPr>
          <w:rFonts w:ascii="Calibri" w:hAnsi="Calibri" w:cs="Calibri"/>
          <w:sz w:val="20"/>
          <w:szCs w:val="20"/>
        </w:rPr>
        <w:t>ustawy Pzp.</w:t>
      </w:r>
      <w:r w:rsidR="00005D89" w:rsidRPr="00005D89">
        <w:rPr>
          <w:rFonts w:ascii="Calibri" w:hAnsi="Calibri" w:cs="Calibri"/>
          <w:sz w:val="20"/>
          <w:szCs w:val="20"/>
        </w:rPr>
        <w:t xml:space="preserve">  </w:t>
      </w:r>
    </w:p>
    <w:p w:rsidR="00005D89" w:rsidRPr="00005D89" w:rsidRDefault="00880444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3</w:t>
      </w:r>
      <w:r w:rsidR="00005D89" w:rsidRPr="00005D89">
        <w:rPr>
          <w:rFonts w:ascii="Calibri" w:hAnsi="Calibri" w:cs="Calibri"/>
          <w:sz w:val="20"/>
          <w:szCs w:val="20"/>
        </w:rPr>
        <w:t>) Pani/Pana dane osobowe będą przechow</w:t>
      </w:r>
      <w:r w:rsidR="0061001A">
        <w:rPr>
          <w:rFonts w:ascii="Calibri" w:hAnsi="Calibri" w:cs="Calibri"/>
          <w:sz w:val="20"/>
          <w:szCs w:val="20"/>
        </w:rPr>
        <w:t>ywane, zgodnie z art. 78</w:t>
      </w:r>
      <w:r w:rsidR="00005D89" w:rsidRPr="00005D89">
        <w:rPr>
          <w:rFonts w:ascii="Calibri" w:hAnsi="Calibri" w:cs="Calibri"/>
          <w:sz w:val="20"/>
          <w:szCs w:val="20"/>
        </w:rPr>
        <w:t xml:space="preserve"> ust. 1 ustawy Pzp, przez okres 4 lat od dnia zakończenia postępowania o udzielenie zamówienia, a jeżeli czas trwania umowy przekracza 4 lata, okres przechowywania obejmuje cały czas trwania umowy;</w:t>
      </w:r>
    </w:p>
    <w:p w:rsidR="00005D89" w:rsidRPr="00005D89" w:rsidRDefault="00880444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4</w:t>
      </w:r>
      <w:r w:rsidR="00005D89" w:rsidRPr="00005D89">
        <w:rPr>
          <w:rFonts w:ascii="Calibri" w:hAnsi="Calibri" w:cs="Calibri"/>
          <w:sz w:val="20"/>
          <w:szCs w:val="20"/>
        </w:rPr>
        <w:t>) obowiązek podania przez Panią/Pana danych osobowych bezpośrednio Pani/Pana dotyczących jest w</w:t>
      </w:r>
      <w:r w:rsidR="00005D89" w:rsidRPr="00005D89">
        <w:rPr>
          <w:rFonts w:ascii="Calibri" w:hAnsi="Calibri" w:cs="Calibri"/>
          <w:sz w:val="20"/>
          <w:szCs w:val="20"/>
        </w:rPr>
        <w:t>y</w:t>
      </w:r>
      <w:r w:rsidR="00005D89" w:rsidRPr="00005D89">
        <w:rPr>
          <w:rFonts w:ascii="Calibri" w:hAnsi="Calibri" w:cs="Calibri"/>
          <w:sz w:val="20"/>
          <w:szCs w:val="20"/>
        </w:rPr>
        <w:t xml:space="preserve">mogiem ustawowym określonym w przepisach ustawy Pzp, związanym z udziałem w postępowaniu                            o udzielenie zamówienia publicznego; konsekwencje niepodania określonych danych wynikają z ustawy Pzp;  </w:t>
      </w:r>
    </w:p>
    <w:p w:rsidR="00005D89" w:rsidRPr="00005D89" w:rsidRDefault="00880444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5</w:t>
      </w:r>
      <w:r w:rsidR="00005D89" w:rsidRPr="00005D89">
        <w:rPr>
          <w:rFonts w:ascii="Calibri" w:hAnsi="Calibri" w:cs="Calibri"/>
          <w:sz w:val="20"/>
          <w:szCs w:val="20"/>
        </w:rPr>
        <w:t>) w odniesieniu do Pani/Pana danych osobowych decyzje nie będą podejmowane w sposób zautomat</w:t>
      </w:r>
      <w:r w:rsidR="00005D89" w:rsidRPr="00005D89">
        <w:rPr>
          <w:rFonts w:ascii="Calibri" w:hAnsi="Calibri" w:cs="Calibri"/>
          <w:sz w:val="20"/>
          <w:szCs w:val="20"/>
        </w:rPr>
        <w:t>y</w:t>
      </w:r>
      <w:r w:rsidR="00005D89" w:rsidRPr="00005D89">
        <w:rPr>
          <w:rFonts w:ascii="Calibri" w:hAnsi="Calibri" w:cs="Calibri"/>
          <w:sz w:val="20"/>
          <w:szCs w:val="20"/>
        </w:rPr>
        <w:t>zowany, stosowanie do art. 22 RODO;</w:t>
      </w:r>
    </w:p>
    <w:p w:rsidR="00005D89" w:rsidRPr="00005D89" w:rsidRDefault="00880444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6</w:t>
      </w:r>
      <w:r w:rsidR="00005D89" w:rsidRPr="00005D89">
        <w:rPr>
          <w:rFonts w:ascii="Calibri" w:hAnsi="Calibri" w:cs="Calibri"/>
          <w:sz w:val="20"/>
          <w:szCs w:val="20"/>
        </w:rPr>
        <w:t>) posiada Pani/Pan:</w:t>
      </w:r>
    </w:p>
    <w:p w:rsidR="00005D89" w:rsidRPr="00005D89" w:rsidRDefault="00005D89" w:rsidP="00005D89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a) na podstawie art. 15 RODO prawo dostępu do danych osobowych Pani/Pana dotyczących;</w:t>
      </w:r>
    </w:p>
    <w:p w:rsidR="00005D89" w:rsidRPr="00005D89" w:rsidRDefault="00005D89" w:rsidP="00005D89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b) na podstawie art. 16 RODO prawo do sprostowania Pani/Pana danych osobowych</w:t>
      </w:r>
      <w:r w:rsidRPr="00005D89">
        <w:rPr>
          <w:rFonts w:ascii="Calibri" w:hAnsi="Calibri" w:cs="Calibri"/>
          <w:sz w:val="20"/>
          <w:szCs w:val="20"/>
          <w:vertAlign w:val="superscript"/>
        </w:rPr>
        <w:footnoteReference w:id="2"/>
      </w:r>
      <w:r w:rsidRPr="00005D89">
        <w:rPr>
          <w:rFonts w:ascii="Calibri" w:hAnsi="Calibri" w:cs="Calibri"/>
          <w:sz w:val="20"/>
          <w:szCs w:val="20"/>
        </w:rPr>
        <w:t>;</w:t>
      </w:r>
    </w:p>
    <w:p w:rsidR="00005D89" w:rsidRPr="00005D89" w:rsidRDefault="00005D89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c) na podstawie art. 18 RODO prawo żądania od administratora ograniczenia przetwarzania danych os</w:t>
      </w:r>
      <w:r w:rsidRPr="00005D89">
        <w:rPr>
          <w:rFonts w:ascii="Calibri" w:hAnsi="Calibri" w:cs="Calibri"/>
          <w:sz w:val="20"/>
          <w:szCs w:val="20"/>
        </w:rPr>
        <w:t>o</w:t>
      </w:r>
      <w:r w:rsidRPr="00005D89">
        <w:rPr>
          <w:rFonts w:ascii="Calibri" w:hAnsi="Calibri" w:cs="Calibri"/>
          <w:sz w:val="20"/>
          <w:szCs w:val="20"/>
        </w:rPr>
        <w:t>bowych z zastrzeżeniem przypadków, o których mowa w art. 18 ust. 2 RODO</w:t>
      </w:r>
      <w:r w:rsidRPr="00005D89">
        <w:rPr>
          <w:rFonts w:ascii="Calibri" w:hAnsi="Calibri" w:cs="Calibri"/>
          <w:sz w:val="20"/>
          <w:szCs w:val="20"/>
          <w:vertAlign w:val="superscript"/>
        </w:rPr>
        <w:footnoteReference w:id="3"/>
      </w:r>
      <w:r w:rsidRPr="00005D89">
        <w:rPr>
          <w:rFonts w:ascii="Calibri" w:hAnsi="Calibri" w:cs="Calibri"/>
          <w:sz w:val="20"/>
          <w:szCs w:val="20"/>
        </w:rPr>
        <w:t xml:space="preserve">;  </w:t>
      </w:r>
    </w:p>
    <w:p w:rsidR="00005D89" w:rsidRPr="00005D89" w:rsidRDefault="00005D89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d) prawo do wniesienia skargi do Prezesa Urzędu Ochrony Danych Osobowych, gdy uzna Pani/Pan, że przetwarzanie danych osobowych Pani/Pana dotyczących narusza przepisy RODO;</w:t>
      </w:r>
    </w:p>
    <w:p w:rsidR="00005D89" w:rsidRPr="00005D89" w:rsidRDefault="00880444" w:rsidP="00005D89">
      <w:pPr>
        <w:ind w:firstLine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7</w:t>
      </w:r>
      <w:r w:rsidR="00005D89" w:rsidRPr="00005D89">
        <w:rPr>
          <w:rFonts w:ascii="Calibri" w:hAnsi="Calibri" w:cs="Calibri"/>
          <w:sz w:val="20"/>
          <w:szCs w:val="20"/>
        </w:rPr>
        <w:t>) nie przysługuje Pani/Panu:</w:t>
      </w:r>
    </w:p>
    <w:p w:rsidR="00005D89" w:rsidRPr="00005D89" w:rsidRDefault="00005D89" w:rsidP="00005D89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a) w związku z art. 17 ust. 3 lit. b, d lub e RODO prawo do usunięcia danych osobowych;</w:t>
      </w:r>
    </w:p>
    <w:p w:rsidR="00005D89" w:rsidRPr="00005D89" w:rsidRDefault="00005D89" w:rsidP="00005D89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b) prawo do przenoszenia danych osobowych, o którym mowa w art. 20 RODO;</w:t>
      </w:r>
    </w:p>
    <w:p w:rsidR="00005D89" w:rsidRPr="00005D89" w:rsidRDefault="00005D89" w:rsidP="00005D89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 xml:space="preserve">c) na podstawie art. 21 RODO prawo sprzeciwu, wobec przetwarzania danych osobowych, gdyż podstawą prawną przetwarzania Pani/Pana danych osobowych jest art. 6 ust. 1 lit. c RODO. </w:t>
      </w:r>
    </w:p>
    <w:p w:rsidR="005E2B57" w:rsidRPr="001672D4" w:rsidRDefault="005E2B57">
      <w:pPr>
        <w:spacing w:before="120" w:after="120"/>
        <w:jc w:val="both"/>
        <w:rPr>
          <w:rFonts w:ascii="Calibri" w:eastAsia="Calibri" w:hAnsi="Calibri" w:cs="Calibri"/>
          <w:b/>
          <w:bCs/>
          <w:color w:val="008000"/>
          <w:sz w:val="20"/>
          <w:szCs w:val="20"/>
          <w:u w:color="008000"/>
          <w:lang w:val="pl-PL"/>
        </w:rPr>
      </w:pPr>
    </w:p>
    <w:p w:rsidR="005E2B57" w:rsidRPr="001672D4" w:rsidRDefault="005E2B57">
      <w:pPr>
        <w:spacing w:before="120" w:after="120"/>
        <w:jc w:val="both"/>
        <w:rPr>
          <w:rFonts w:ascii="Calibri" w:eastAsia="Calibri" w:hAnsi="Calibri" w:cs="Calibri"/>
          <w:b/>
          <w:bCs/>
          <w:color w:val="008000"/>
          <w:sz w:val="20"/>
          <w:szCs w:val="20"/>
          <w:u w:color="008000"/>
          <w:lang w:val="pl-PL"/>
        </w:rPr>
      </w:pPr>
    </w:p>
    <w:p w:rsidR="00A64C5B" w:rsidRDefault="00A64C5B" w:rsidP="00A64C5B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D4133C" w:rsidRDefault="00D4133C" w:rsidP="00A64C5B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D4133C" w:rsidRDefault="00D4133C" w:rsidP="00A64C5B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A64C5B" w:rsidRDefault="00A64C5B" w:rsidP="00A64C5B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lastRenderedPageBreak/>
        <w:t>XIX. Dodatkowe informacje</w:t>
      </w:r>
    </w:p>
    <w:p w:rsidR="00A64C5B" w:rsidRDefault="00A64C5B" w:rsidP="00A64C5B">
      <w:pPr>
        <w:rPr>
          <w:rFonts w:ascii="Calibri" w:hAnsi="Calibri" w:cs="Calibri"/>
          <w:sz w:val="20"/>
          <w:szCs w:val="20"/>
          <w:lang w:val="pl-PL"/>
        </w:rPr>
      </w:pPr>
    </w:p>
    <w:p w:rsidR="00A64C5B" w:rsidRDefault="00A64C5B" w:rsidP="00A64C5B">
      <w:pPr>
        <w:rPr>
          <w:rFonts w:ascii="Calibri" w:hAnsi="Calibri" w:cs="Calibri"/>
          <w:sz w:val="20"/>
          <w:szCs w:val="20"/>
          <w:lang w:val="pl-PL"/>
        </w:rPr>
      </w:pPr>
    </w:p>
    <w:p w:rsidR="00A64C5B" w:rsidRPr="00A64C5B" w:rsidRDefault="00A64C5B" w:rsidP="00A64C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  <w:sectPr w:rsidR="00A64C5B" w:rsidRPr="00A64C5B">
          <w:pgSz w:w="11900" w:h="16840"/>
          <w:pgMar w:top="1417" w:right="1417" w:bottom="1417" w:left="1417" w:header="708" w:footer="708" w:gutter="0"/>
          <w:cols w:space="708"/>
        </w:sectPr>
      </w:pPr>
      <w:r w:rsidRPr="00A64C5B">
        <w:rPr>
          <w:rFonts w:ascii="Calibri" w:hAnsi="Calibri" w:cs="Calibri"/>
          <w:color w:val="auto"/>
          <w:sz w:val="20"/>
          <w:szCs w:val="20"/>
          <w:lang w:val="pl-PL"/>
        </w:rPr>
        <w:t>Zgodnie z art. 91 ust. 2 ustawy Pzp zamawiający wskazuje powody niedokonania podziału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A64C5B">
        <w:rPr>
          <w:rFonts w:ascii="Calibri" w:hAnsi="Calibri" w:cs="Calibri"/>
          <w:color w:val="auto"/>
          <w:sz w:val="20"/>
          <w:szCs w:val="20"/>
          <w:lang w:val="pl-PL"/>
        </w:rPr>
        <w:t>zamówienia na cz</w:t>
      </w:r>
      <w:r w:rsidRPr="00A64C5B">
        <w:rPr>
          <w:rFonts w:ascii="Calibri" w:hAnsi="Calibri" w:cs="Calibri"/>
          <w:color w:val="auto"/>
          <w:sz w:val="20"/>
          <w:szCs w:val="20"/>
          <w:lang w:val="pl-PL"/>
        </w:rPr>
        <w:t>ę</w:t>
      </w:r>
      <w:r w:rsidRPr="00A64C5B">
        <w:rPr>
          <w:rFonts w:ascii="Calibri" w:hAnsi="Calibri" w:cs="Calibri"/>
          <w:color w:val="auto"/>
          <w:sz w:val="20"/>
          <w:szCs w:val="20"/>
          <w:lang w:val="pl-PL"/>
        </w:rPr>
        <w:t>ści. Podział zamówienia jest nieuzasadniony ze względu na specyfikę i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A64C5B">
        <w:rPr>
          <w:rFonts w:ascii="Calibri" w:hAnsi="Calibri" w:cs="Calibri"/>
          <w:color w:val="auto"/>
          <w:sz w:val="20"/>
          <w:szCs w:val="20"/>
          <w:lang w:val="pl-PL"/>
        </w:rPr>
        <w:t>charakter przedmiotu zamó</w:t>
      </w:r>
      <w:r>
        <w:rPr>
          <w:rFonts w:ascii="Calibri" w:hAnsi="Calibri" w:cs="Calibri"/>
          <w:color w:val="auto"/>
          <w:sz w:val="20"/>
          <w:szCs w:val="20"/>
          <w:lang w:val="pl-PL"/>
        </w:rPr>
        <w:t>wienia. Brak możliwości funkcjonalnego podziału zamówienia.</w:t>
      </w:r>
    </w:p>
    <w:p w:rsidR="005E2B57" w:rsidRPr="001672D4" w:rsidRDefault="005E2B57">
      <w:pPr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tbl>
      <w:tblPr>
        <w:tblStyle w:val="TableNormal"/>
        <w:tblW w:w="9214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214"/>
      </w:tblGrid>
      <w:tr w:rsidR="005E2B57" w:rsidRPr="001672D4">
        <w:trPr>
          <w:trHeight w:val="26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CC0129">
            <w:pPr>
              <w:pStyle w:val="Tekstprzypisudolnego"/>
              <w:spacing w:after="40"/>
              <w:jc w:val="right"/>
              <w:rPr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lang w:val="pl-PL"/>
              </w:rPr>
              <w:t>Załącznik nr 1 do S</w:t>
            </w:r>
            <w:r w:rsidR="001672D4" w:rsidRPr="001672D4">
              <w:rPr>
                <w:rFonts w:ascii="Calibri" w:eastAsia="Calibri" w:hAnsi="Calibri" w:cs="Calibri"/>
                <w:b/>
                <w:bCs/>
                <w:lang w:val="pl-PL"/>
              </w:rPr>
              <w:t>WZ</w:t>
            </w:r>
          </w:p>
        </w:tc>
      </w:tr>
      <w:tr w:rsidR="005E2B57" w:rsidRPr="001672D4">
        <w:trPr>
          <w:trHeight w:val="36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Tekstprzypisudolnego"/>
              <w:spacing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b/>
                <w:bCs/>
                <w:lang w:val="pl-PL"/>
              </w:rPr>
              <w:t xml:space="preserve">OPIS PRZEDMIOTU ZAMÓWIENIA </w:t>
            </w:r>
          </w:p>
        </w:tc>
      </w:tr>
    </w:tbl>
    <w:p w:rsidR="005E2B57" w:rsidRPr="001672D4" w:rsidRDefault="005E2B57" w:rsidP="007D2D81">
      <w:pPr>
        <w:widowControl w:val="0"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 w:rsidP="0019698D">
      <w:pPr>
        <w:widowControl w:val="0"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1. Przedmiotem zamówienia jest sprzedaż energii elektrycznej w rozumieniu ustawy z dnia 10 kwietnia 1997 r. - Prawo energetyczne </w:t>
      </w:r>
      <w:r w:rsidR="00142C75" w:rsidRPr="00142C75">
        <w:rPr>
          <w:rFonts w:ascii="Calibri" w:hAnsi="Calibri" w:cs="Calibri"/>
          <w:color w:val="00000A"/>
          <w:sz w:val="20"/>
          <w:szCs w:val="20"/>
        </w:rPr>
        <w:t>(tekst jedn. Dz. U. z 2018 r., poz. 755 ze zm.)</w:t>
      </w:r>
      <w:r w:rsidR="00142C75">
        <w:rPr>
          <w:rFonts w:cs="Times New Roman"/>
          <w:color w:val="00000A"/>
          <w:sz w:val="22"/>
          <w:szCs w:val="22"/>
        </w:rPr>
        <w:t xml:space="preserve">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zwanej dalej sprzedażą energii elektrycznej, w planowa</w:t>
      </w:r>
      <w:r w:rsidR="004F6990">
        <w:rPr>
          <w:rFonts w:ascii="Calibri" w:eastAsia="Calibri" w:hAnsi="Calibri" w:cs="Calibri"/>
          <w:sz w:val="20"/>
          <w:szCs w:val="20"/>
          <w:lang w:val="pl-PL"/>
        </w:rPr>
        <w:t>nej ilości około 138</w:t>
      </w:r>
      <w:r w:rsidR="006B74A9">
        <w:rPr>
          <w:rFonts w:ascii="Calibri" w:eastAsia="Calibri" w:hAnsi="Calibri" w:cs="Calibri"/>
          <w:sz w:val="20"/>
          <w:szCs w:val="20"/>
          <w:lang w:val="pl-PL"/>
        </w:rPr>
        <w:t>0 MWh dla 30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punktów poboru energii elektrycznej należących do Zakładu G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o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spodarki Komunalnej i Mieszkaniowej w Chorzelach na potrzeby zasilania lokali, budynków i obiektów zgodnie z warunkami zawartymi w n</w:t>
      </w:r>
      <w:r w:rsidR="00A269FB">
        <w:rPr>
          <w:rFonts w:ascii="Calibri" w:eastAsia="Calibri" w:hAnsi="Calibri" w:cs="Calibri"/>
          <w:sz w:val="20"/>
          <w:szCs w:val="20"/>
          <w:lang w:val="pl-PL"/>
        </w:rPr>
        <w:t>iniejszej Specyfikacji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Warunków Zamówienia.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2. Kod CPV: 09300000-2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3. Szczegółowy opis przedmiotu zamówienia.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4. Przedmiotem zamówienia jest sprzedaż energii elektrycznej w planowanej ilości około</w:t>
      </w:r>
      <w:r w:rsidR="007D2D81">
        <w:rPr>
          <w:rFonts w:ascii="Calibri" w:eastAsia="Calibri" w:hAnsi="Calibri" w:cs="Calibri"/>
          <w:sz w:val="20"/>
          <w:szCs w:val="20"/>
          <w:lang w:val="pl-PL"/>
        </w:rPr>
        <w:t xml:space="preserve"> 138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0 MWh dla </w:t>
      </w:r>
      <w:r w:rsidR="006B74A9">
        <w:rPr>
          <w:rFonts w:ascii="Calibri" w:eastAsia="Calibri" w:hAnsi="Calibri" w:cs="Calibri"/>
          <w:sz w:val="20"/>
          <w:szCs w:val="20"/>
          <w:lang w:val="pl-PL"/>
        </w:rPr>
        <w:t>30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punktów poboru energii elektrycznej należących do Zakładu Gospodarki Komunalnej i Mieszkaniowej w Chorz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e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lach na potrzeby zasilania lokali, budynków</w:t>
      </w:r>
      <w:r w:rsidR="0050303E">
        <w:rPr>
          <w:rFonts w:ascii="Calibri" w:eastAsia="Calibri" w:hAnsi="Calibri" w:cs="Calibri"/>
          <w:sz w:val="20"/>
          <w:szCs w:val="20"/>
          <w:lang w:val="pl-PL"/>
        </w:rPr>
        <w:t xml:space="preserve"> i o</w:t>
      </w:r>
      <w:r w:rsidR="007D2D81">
        <w:rPr>
          <w:rFonts w:ascii="Calibri" w:eastAsia="Calibri" w:hAnsi="Calibri" w:cs="Calibri"/>
          <w:sz w:val="20"/>
          <w:szCs w:val="20"/>
          <w:lang w:val="pl-PL"/>
        </w:rPr>
        <w:t>biektów, w okresie od 01.01.2022 do 31.12.2022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r.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5. Energia elektryczna powinna spełniać parametry techniczne zgodnie z zapisami ustawy Prawo energetyczne oraz rozporządzeniami wykonawczymi do tej ustawy i Polskimi Normami.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6. Energia elektryczna zużywana będzie na potrzeby odbiorcy końcowego.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7. Szacunkowa ilość dostarczanej energii w okres</w:t>
      </w:r>
      <w:r w:rsidR="007D2D81">
        <w:rPr>
          <w:rFonts w:ascii="Calibri" w:eastAsia="Calibri" w:hAnsi="Calibri" w:cs="Calibri"/>
          <w:sz w:val="20"/>
          <w:szCs w:val="20"/>
          <w:lang w:val="pl-PL"/>
        </w:rPr>
        <w:t>ie dostawy wynosi 138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0 MWh. Szczegółowe informacje dot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y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czące poszczególnych punktów poboru energii elektrycznej przedstawione są w zestawieniu zbiorczym stan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o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wiącym załącznik nr 1 do wzoru umowy sprzedaży energii elektrycznej.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8. Zamówienie obejmuje sprzedaż energii ele</w:t>
      </w:r>
      <w:r w:rsidR="006B74A9">
        <w:rPr>
          <w:rFonts w:ascii="Calibri" w:eastAsia="Calibri" w:hAnsi="Calibri" w:cs="Calibri"/>
          <w:sz w:val="20"/>
          <w:szCs w:val="20"/>
          <w:lang w:val="pl-PL"/>
        </w:rPr>
        <w:t>ktrycznej do 30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punktów poboru energii elektrycznej, dla których płatnikiem faktur jest Zamawiający.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9. </w:t>
      </w:r>
      <w:r w:rsidR="0019698D" w:rsidRPr="0019698D">
        <w:rPr>
          <w:rFonts w:ascii="Calibri" w:hAnsi="Calibri"/>
          <w:sz w:val="20"/>
          <w:szCs w:val="20"/>
          <w:shd w:val="clear" w:color="auto" w:fill="FFFFFF"/>
          <w:lang w:val="pl-PL"/>
        </w:rPr>
        <w:t>Zamawiający zawrze z Wykonawcą jedną umowę dotyczącą wszystkich należących do niego PPE. Zamawiaj</w:t>
      </w:r>
      <w:r w:rsidR="0019698D" w:rsidRPr="0019698D">
        <w:rPr>
          <w:rFonts w:ascii="Calibri" w:hAnsi="Calibri"/>
          <w:sz w:val="20"/>
          <w:szCs w:val="20"/>
          <w:shd w:val="clear" w:color="auto" w:fill="FFFFFF"/>
          <w:lang w:val="pl-PL"/>
        </w:rPr>
        <w:t>ą</w:t>
      </w:r>
      <w:r w:rsidR="0019698D" w:rsidRPr="0019698D">
        <w:rPr>
          <w:rFonts w:ascii="Calibri" w:hAnsi="Calibri"/>
          <w:sz w:val="20"/>
          <w:szCs w:val="20"/>
          <w:shd w:val="clear" w:color="auto" w:fill="FFFFFF"/>
          <w:lang w:val="pl-PL"/>
        </w:rPr>
        <w:t>cy oczekuje, że Wykonawca będzie wystawiał jedną  fakturę rozliczeniową dla wszystkich punktów poboru energii elektrycznej należących do Zamawiającego (szczegółowe rozliczenia poszczególnych PPE będą zawarte w załączniku do faktury). W uzasadnionych przypadkach, Zamawiający dopuszcza wystawianie kilku faktur dla poszczególnych PPE, w szczególności gdy okaże się to konieczne do prowadzenia rozliczeń zgodnie z par. 5 ust. 4 lub 6 wzoru umowy.</w:t>
      </w:r>
    </w:p>
    <w:p w:rsidR="005E2B57" w:rsidRPr="0040573A" w:rsidRDefault="001672D4">
      <w:pPr>
        <w:spacing w:before="120" w:after="120"/>
        <w:jc w:val="both"/>
        <w:rPr>
          <w:rFonts w:ascii="Calibri" w:eastAsia="Calibri" w:hAnsi="Calibri" w:cs="Calibri"/>
          <w:color w:val="auto"/>
          <w:sz w:val="20"/>
          <w:szCs w:val="20"/>
          <w:lang w:val="pl-PL"/>
        </w:rPr>
      </w:pPr>
      <w:r w:rsidRPr="0040573A">
        <w:rPr>
          <w:rFonts w:ascii="Calibri" w:eastAsia="Calibri" w:hAnsi="Calibri" w:cs="Calibri"/>
          <w:color w:val="auto"/>
          <w:sz w:val="20"/>
          <w:szCs w:val="20"/>
          <w:lang w:val="pl-PL"/>
        </w:rPr>
        <w:t xml:space="preserve">10. Wykonawca winien 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posiadać zawartą</w:t>
      </w:r>
      <w:r w:rsidR="0040573A"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 xml:space="preserve"> 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umowę</w:t>
      </w:r>
      <w:r w:rsidR="0040573A"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 xml:space="preserve"> 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dystrybucyjną</w:t>
      </w:r>
      <w:r w:rsidR="0040573A"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 xml:space="preserve"> </w:t>
      </w:r>
      <w:r w:rsidRPr="0040573A">
        <w:rPr>
          <w:rFonts w:ascii="Calibri" w:hAnsi="Calibri"/>
          <w:i/>
          <w:iCs/>
          <w:color w:val="auto"/>
          <w:sz w:val="20"/>
          <w:szCs w:val="20"/>
          <w:lang w:val="pl-PL"/>
        </w:rPr>
        <w:t>(tzw. Generalna</w:t>
      </w:r>
      <w:r w:rsidRPr="0040573A">
        <w:rPr>
          <w:rFonts w:ascii="Calibri" w:hAnsi="Calibri"/>
          <w:color w:val="auto"/>
          <w:sz w:val="20"/>
          <w:szCs w:val="20"/>
          <w:lang w:val="pl-PL"/>
        </w:rPr>
        <w:t>̨</w:t>
      </w:r>
      <w:r w:rsidR="0040573A" w:rsidRPr="0040573A">
        <w:rPr>
          <w:rFonts w:ascii="Calibri" w:hAnsi="Calibri"/>
          <w:color w:val="auto"/>
          <w:sz w:val="20"/>
          <w:szCs w:val="20"/>
          <w:lang w:val="pl-PL"/>
        </w:rPr>
        <w:t xml:space="preserve"> </w:t>
      </w:r>
      <w:r w:rsidRPr="0040573A">
        <w:rPr>
          <w:rFonts w:ascii="Calibri" w:hAnsi="Calibri"/>
          <w:i/>
          <w:iCs/>
          <w:color w:val="auto"/>
          <w:sz w:val="20"/>
          <w:szCs w:val="20"/>
          <w:lang w:val="pl-PL"/>
        </w:rPr>
        <w:t>Umowe</w:t>
      </w:r>
      <w:r w:rsidRPr="0040573A">
        <w:rPr>
          <w:rFonts w:ascii="Calibri" w:hAnsi="Calibri"/>
          <w:color w:val="auto"/>
          <w:sz w:val="20"/>
          <w:szCs w:val="20"/>
          <w:lang w:val="pl-PL"/>
        </w:rPr>
        <w:t>̨</w:t>
      </w:r>
      <w:r w:rsidR="0040573A" w:rsidRPr="0040573A">
        <w:rPr>
          <w:rFonts w:ascii="Calibri" w:hAnsi="Calibri"/>
          <w:color w:val="auto"/>
          <w:sz w:val="20"/>
          <w:szCs w:val="20"/>
          <w:lang w:val="pl-PL"/>
        </w:rPr>
        <w:t xml:space="preserve"> </w:t>
      </w:r>
      <w:r w:rsidRPr="0040573A">
        <w:rPr>
          <w:rFonts w:ascii="Calibri" w:hAnsi="Calibri"/>
          <w:i/>
          <w:iCs/>
          <w:color w:val="auto"/>
          <w:sz w:val="20"/>
          <w:szCs w:val="20"/>
          <w:lang w:val="pl-PL"/>
        </w:rPr>
        <w:t>Dystrybucyjna</w:t>
      </w:r>
      <w:r w:rsidRPr="0040573A">
        <w:rPr>
          <w:rFonts w:ascii="Calibri" w:hAnsi="Calibri"/>
          <w:color w:val="auto"/>
          <w:sz w:val="20"/>
          <w:szCs w:val="20"/>
          <w:lang w:val="pl-PL"/>
        </w:rPr>
        <w:t>̨</w:t>
      </w:r>
      <w:r w:rsidRPr="0040573A">
        <w:rPr>
          <w:rFonts w:ascii="Calibri" w:hAnsi="Calibri"/>
          <w:i/>
          <w:iCs/>
          <w:color w:val="auto"/>
          <w:sz w:val="20"/>
          <w:szCs w:val="20"/>
          <w:lang w:val="pl-PL"/>
        </w:rPr>
        <w:t xml:space="preserve">) 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z Op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e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ratorem Systemu Dystrybucyjnego, umożliwiającą</w:t>
      </w:r>
      <w:r w:rsidR="0040573A"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 xml:space="preserve"> 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sprzedaż</w:t>
      </w:r>
      <w:r w:rsidR="0040573A"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 xml:space="preserve"> 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energii elektrycznej za pośrednictwem sieci dystr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y</w:t>
      </w:r>
      <w:r w:rsidR="006B74A9">
        <w:rPr>
          <w:rStyle w:val="Numerstrony"/>
          <w:rFonts w:ascii="Calibri" w:hAnsi="Calibri"/>
          <w:color w:val="auto"/>
          <w:sz w:val="20"/>
          <w:szCs w:val="20"/>
          <w:lang w:val="pl-PL"/>
        </w:rPr>
        <w:t>bucyjnej OSD do 30</w:t>
      </w:r>
      <w:r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 xml:space="preserve"> punktów poboru energii elektrycznej należących do Zakładu Gospodarki Komunalnej i Mieszkaniowej w Chorzelach.</w:t>
      </w:r>
      <w:r w:rsidR="007D2D81">
        <w:rPr>
          <w:rStyle w:val="Numerstrony"/>
          <w:rFonts w:ascii="Calibri" w:hAnsi="Calibri"/>
          <w:color w:val="auto"/>
          <w:sz w:val="20"/>
          <w:szCs w:val="20"/>
          <w:lang w:val="pl-PL"/>
        </w:rPr>
        <w:t xml:space="preserve"> Takim operatorem dla </w:t>
      </w:r>
      <w:r w:rsidR="007D2D81"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Zakładu Gospodarki Komunalnej i Mieszkaniowej w Ch</w:t>
      </w:r>
      <w:r w:rsidR="007D2D81"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o</w:t>
      </w:r>
      <w:r w:rsidR="007D2D81" w:rsidRPr="0040573A">
        <w:rPr>
          <w:rStyle w:val="Numerstrony"/>
          <w:rFonts w:ascii="Calibri" w:hAnsi="Calibri"/>
          <w:color w:val="auto"/>
          <w:sz w:val="20"/>
          <w:szCs w:val="20"/>
          <w:lang w:val="pl-PL"/>
        </w:rPr>
        <w:t>rzelach</w:t>
      </w:r>
      <w:r w:rsidR="007D2D81">
        <w:rPr>
          <w:rStyle w:val="Numerstrony"/>
          <w:rFonts w:ascii="Calibri" w:hAnsi="Calibri"/>
          <w:color w:val="auto"/>
          <w:sz w:val="20"/>
          <w:szCs w:val="20"/>
          <w:lang w:val="pl-PL"/>
        </w:rPr>
        <w:t xml:space="preserve"> jest PGE Dystrybucja S.A.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11. Wykonawca wyłoniony w postępowaniu w imieniu i na rzecz Zamawiającego wykona następujące czynności w odniesieniu do punktów poboru energii elektrycznej, do których odnosi zamówienie: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a) zgłoszenia Operatorowi Systemu Dystrybucyjnego do realizacji zawartej z Wykonawcą umowy sprzedaży energii elektrycznej,</w:t>
      </w:r>
    </w:p>
    <w:p w:rsidR="005E2B57" w:rsidRPr="001672D4" w:rsidRDefault="001672D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b) składania oświadczeń woli w zakresie wypowiadania dotychczas obowiązującej umowy sprzedaży energii elektrycznej i świadczenia usług dystrybucji,</w:t>
      </w:r>
    </w:p>
    <w:p w:rsidR="005E2B57" w:rsidRPr="001672D4" w:rsidRDefault="001672D4">
      <w:pPr>
        <w:spacing w:before="120" w:after="120"/>
        <w:jc w:val="both"/>
        <w:rPr>
          <w:rStyle w:val="Numerstrony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c) reprezentowania Zamawiającego przed właściwym Operatorem Systemu Dystrybucyjnego w sprawach zwi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ą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zanych z zawarciem umowy o świadczenie usług dystrybucji w szczególności uzyskać, ustalić treść i przedłożyć Zamawiającemu do podpisania niezbędne dokumenty.</w:t>
      </w:r>
    </w:p>
    <w:p w:rsidR="005E2B57" w:rsidRPr="001672D4" w:rsidRDefault="001672D4" w:rsidP="008007DF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12. Zamawiający w celu dokonania czynności, o których mowa w ust. 11 udzieli Wykonawcy pełnomocnictwa wg wzoru określonego w zał. nr 2 do wzoru umowy</w:t>
      </w:r>
    </w:p>
    <w:p w:rsidR="005E2B57" w:rsidRPr="001672D4" w:rsidRDefault="005E2B57">
      <w:pPr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tbl>
      <w:tblPr>
        <w:tblStyle w:val="TableNormal"/>
        <w:tblW w:w="921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214"/>
      </w:tblGrid>
      <w:tr w:rsidR="005E2B57" w:rsidRPr="001672D4">
        <w:trPr>
          <w:trHeight w:val="26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E2B57" w:rsidRPr="001672D4" w:rsidRDefault="001672D4" w:rsidP="00CC0129">
            <w:pPr>
              <w:pStyle w:val="Tekstprzypisudolnego"/>
              <w:spacing w:after="40"/>
              <w:jc w:val="right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b/>
                <w:bCs/>
                <w:lang w:val="pl-PL"/>
              </w:rPr>
              <w:lastRenderedPageBreak/>
              <w:t>Załącznik nr 2 do SWZ</w:t>
            </w:r>
          </w:p>
        </w:tc>
      </w:tr>
      <w:tr w:rsidR="005E2B57" w:rsidRPr="001672D4">
        <w:trPr>
          <w:trHeight w:val="36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Tekstprzypisudolnego"/>
              <w:spacing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b/>
                <w:bCs/>
                <w:lang w:val="pl-PL"/>
              </w:rPr>
              <w:t>FORMULARZ OFERTOWY</w:t>
            </w:r>
          </w:p>
        </w:tc>
      </w:tr>
    </w:tbl>
    <w:p w:rsidR="005E2B57" w:rsidRPr="001672D4" w:rsidRDefault="005E2B57">
      <w:pPr>
        <w:widowControl w:val="0"/>
        <w:spacing w:before="120" w:after="120"/>
        <w:ind w:left="324" w:hanging="324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4B09B3">
      <w:pPr>
        <w:pStyle w:val="Nagwek5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4B09B3">
        <w:rPr>
          <w:rStyle w:val="Numerstrony"/>
          <w:lang w:val="pl-PL"/>
        </w:rPr>
        <w:pict>
          <v:line id="_x0000_s1026" style="position:absolute;z-index:251659264;visibility:visible;mso-wrap-distance-left:4.5pt;mso-wrap-distance-top:4.5pt;mso-wrap-distance-right:4.5pt;mso-wrap-distance-bottom:4.5pt;mso-position-horizontal-relative:page;mso-position-vertical-relative:line" from="72.3pt,8.8pt" to="194.5pt,8.8pt" strokeweight=".7pt">
            <v:stroke joinstyle="miter"/>
            <w10:wrap type="square" anchorx="page"/>
          </v:line>
        </w:pict>
      </w:r>
    </w:p>
    <w:p w:rsidR="005E2B57" w:rsidRPr="001672D4" w:rsidRDefault="005E2B57">
      <w:pPr>
        <w:pStyle w:val="Nagwek5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pStyle w:val="Nagwek5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  <w:t>(pieczęć adresowa Wykonawcy)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  <w:tab/>
      </w:r>
    </w:p>
    <w:p w:rsidR="005E2B57" w:rsidRPr="001672D4" w:rsidRDefault="005E2B57">
      <w:pPr>
        <w:pStyle w:val="Nagwek5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pStyle w:val="Nagwek5"/>
        <w:suppressAutoHyphens/>
        <w:spacing w:before="120" w:after="120"/>
        <w:jc w:val="center"/>
        <w:rPr>
          <w:kern w:val="1"/>
          <w:shd w:val="clear" w:color="auto" w:fill="FFFFFF"/>
        </w:rPr>
      </w:pPr>
      <w:r w:rsidRPr="001672D4">
        <w:rPr>
          <w:rFonts w:ascii="Calibri" w:eastAsia="Calibri" w:hAnsi="Calibri" w:cs="Calibri"/>
          <w:i w:val="0"/>
          <w:iCs w:val="0"/>
          <w:kern w:val="1"/>
          <w:sz w:val="32"/>
          <w:szCs w:val="32"/>
        </w:rPr>
        <w:t>FORMULARZ OFERTY</w:t>
      </w:r>
    </w:p>
    <w:p w:rsidR="005E2B57" w:rsidRPr="001672D4" w:rsidRDefault="005E2B57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kern w:val="1"/>
        </w:rPr>
      </w:pPr>
      <w:r w:rsidRPr="001672D4">
        <w:rPr>
          <w:rFonts w:ascii="Calibri" w:eastAsia="Calibri" w:hAnsi="Calibri" w:cs="Calibri"/>
          <w:i w:val="0"/>
          <w:iCs w:val="0"/>
          <w:kern w:val="1"/>
          <w:sz w:val="22"/>
          <w:szCs w:val="22"/>
        </w:rPr>
        <w:t>Dane dotyczące wykonawcy:</w:t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 xml:space="preserve">Nazwa/firma:    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  <w:t>................................................</w:t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Siedziba: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  <w:t>................................................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 xml:space="preserve">Adres poczty elektronicznej: 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  <w:t>................................................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Strona internetowa: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  <w:t>................................................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Numer telefonu: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  <w:t xml:space="preserve">……........................................ 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Numer faksu: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  <w:t>……. ......................................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Numer REGON: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  <w:t>................................................</w:t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Numer NIP: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ab/>
        <w:t>…………………………..................</w:t>
      </w:r>
    </w:p>
    <w:p w:rsidR="005E2B57" w:rsidRPr="001672D4" w:rsidRDefault="001672D4">
      <w:pPr>
        <w:pStyle w:val="Nagwek5"/>
        <w:widowControl w:val="0"/>
        <w:suppressAutoHyphens/>
        <w:spacing w:before="120" w:after="120"/>
        <w:jc w:val="both"/>
        <w:rPr>
          <w:kern w:val="1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Bank i numer konta, na kt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  <w:shd w:val="clear" w:color="auto" w:fill="FFFFFF"/>
        </w:rPr>
        <w:t>óre będą przekazywane środki zapłaty za faktury:………………………………………………………………………………………………………………………..</w:t>
      </w:r>
    </w:p>
    <w:p w:rsidR="005E2B57" w:rsidRPr="001672D4" w:rsidRDefault="005E2B57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spacing w:line="480" w:lineRule="auto"/>
        <w:rPr>
          <w:rFonts w:ascii="Calibri" w:eastAsia="Calibri" w:hAnsi="Calibri" w:cs="Calibri"/>
          <w:sz w:val="21"/>
          <w:szCs w:val="21"/>
          <w:u w:val="single"/>
          <w:lang w:val="pl-PL"/>
        </w:rPr>
      </w:pPr>
      <w:r w:rsidRPr="001672D4">
        <w:rPr>
          <w:rFonts w:ascii="Calibri" w:eastAsia="Calibri" w:hAnsi="Calibri" w:cs="Calibri"/>
          <w:sz w:val="21"/>
          <w:szCs w:val="21"/>
          <w:u w:val="single"/>
          <w:lang w:val="pl-PL"/>
        </w:rPr>
        <w:t>reprezentowany przez:</w:t>
      </w:r>
    </w:p>
    <w:p w:rsidR="005E2B57" w:rsidRPr="001672D4" w:rsidRDefault="001672D4">
      <w:pPr>
        <w:spacing w:line="480" w:lineRule="auto"/>
        <w:ind w:right="5954"/>
        <w:rPr>
          <w:rFonts w:ascii="Calibri" w:eastAsia="Calibri" w:hAnsi="Calibri" w:cs="Calibri"/>
          <w:sz w:val="21"/>
          <w:szCs w:val="21"/>
          <w:lang w:val="pl-PL"/>
        </w:rPr>
      </w:pPr>
      <w:r w:rsidRPr="001672D4">
        <w:rPr>
          <w:rFonts w:ascii="Calibri" w:eastAsia="Calibri" w:hAnsi="Calibri" w:cs="Calibri"/>
          <w:sz w:val="21"/>
          <w:szCs w:val="21"/>
          <w:lang w:val="pl-PL"/>
        </w:rPr>
        <w:t>……………………………………………………………………………………………………..…</w:t>
      </w:r>
    </w:p>
    <w:p w:rsidR="005E2B57" w:rsidRPr="001672D4" w:rsidRDefault="001672D4">
      <w:pPr>
        <w:spacing w:line="259" w:lineRule="auto"/>
        <w:ind w:right="5953"/>
        <w:jc w:val="center"/>
        <w:rPr>
          <w:rFonts w:ascii="Calibri" w:eastAsia="Calibri" w:hAnsi="Calibri" w:cs="Calibri"/>
          <w:kern w:val="1"/>
          <w:sz w:val="22"/>
          <w:szCs w:val="22"/>
          <w:lang w:val="pl-PL"/>
        </w:rPr>
      </w:pPr>
      <w:r w:rsidRPr="001672D4">
        <w:rPr>
          <w:rFonts w:ascii="Calibri" w:eastAsia="Calibri" w:hAnsi="Calibri" w:cs="Calibri"/>
          <w:i/>
          <w:iCs/>
          <w:sz w:val="16"/>
          <w:szCs w:val="16"/>
          <w:lang w:val="pl-PL"/>
        </w:rPr>
        <w:t>(imię, nazwisko, stanowisko/podstawa do  reprezentacji)</w:t>
      </w:r>
    </w:p>
    <w:p w:rsidR="005E2B57" w:rsidRPr="001672D4" w:rsidRDefault="005E2B57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B8531E" w:rsidRPr="00B8531E" w:rsidRDefault="00B8531E" w:rsidP="00B8531E">
      <w:pPr>
        <w:autoSpaceDN w:val="0"/>
        <w:jc w:val="both"/>
        <w:textAlignment w:val="baseline"/>
        <w:rPr>
          <w:rFonts w:ascii="Calibri" w:hAnsi="Calibri" w:cs="Calibri"/>
          <w:kern w:val="3"/>
          <w:sz w:val="22"/>
          <w:szCs w:val="22"/>
        </w:rPr>
      </w:pPr>
      <w:r w:rsidRPr="00B8531E">
        <w:rPr>
          <w:rFonts w:ascii="Calibri" w:hAnsi="Calibri" w:cs="Calibri"/>
          <w:kern w:val="3"/>
          <w:sz w:val="22"/>
          <w:szCs w:val="22"/>
        </w:rPr>
        <w:t xml:space="preserve">Odpowiadając na ogłoszenie o udzielenie zamówienia publicznego </w:t>
      </w:r>
      <w:r w:rsidRPr="00B8531E">
        <w:rPr>
          <w:rFonts w:ascii="Calibri" w:hAnsi="Calibri" w:cs="Calibri"/>
          <w:sz w:val="22"/>
          <w:szCs w:val="22"/>
        </w:rPr>
        <w:t>prowadzonego w trybie podst</w:t>
      </w:r>
      <w:r w:rsidRPr="00B8531E">
        <w:rPr>
          <w:rFonts w:ascii="Calibri" w:hAnsi="Calibri" w:cs="Calibri"/>
          <w:sz w:val="22"/>
          <w:szCs w:val="22"/>
        </w:rPr>
        <w:t>a</w:t>
      </w:r>
      <w:r w:rsidRPr="00B8531E">
        <w:rPr>
          <w:rFonts w:ascii="Calibri" w:hAnsi="Calibri" w:cs="Calibri"/>
          <w:sz w:val="22"/>
          <w:szCs w:val="22"/>
        </w:rPr>
        <w:t>wowym na podstawie art. 275 ust. 1, zgodnie z ustawą z dnia 11 września 2019 r Prawo Zamówień Publicznych (tj. Dz.U. z 2021 r. poz. 1129)</w:t>
      </w:r>
      <w:r w:rsidRPr="00B8531E">
        <w:rPr>
          <w:rFonts w:ascii="Calibri" w:hAnsi="Calibri" w:cs="Calibri"/>
          <w:kern w:val="3"/>
          <w:sz w:val="22"/>
          <w:szCs w:val="22"/>
        </w:rPr>
        <w:t xml:space="preserve"> przedkładamy niniejszą ofertę:</w:t>
      </w:r>
    </w:p>
    <w:p w:rsidR="00B8531E" w:rsidRPr="00B8531E" w:rsidRDefault="00B8531E" w:rsidP="00B8531E">
      <w:pPr>
        <w:autoSpaceDN w:val="0"/>
        <w:textAlignment w:val="baseline"/>
        <w:rPr>
          <w:rFonts w:ascii="Calibri" w:hAnsi="Calibri" w:cs="Calibri"/>
          <w:kern w:val="3"/>
          <w:sz w:val="22"/>
          <w:szCs w:val="22"/>
        </w:rPr>
      </w:pPr>
    </w:p>
    <w:p w:rsidR="00B8531E" w:rsidRPr="00B8531E" w:rsidRDefault="00B8531E" w:rsidP="00B8531E">
      <w:pPr>
        <w:pStyle w:val="Akapitzlist"/>
        <w:widowControl w:val="0"/>
        <w:overflowPunct w:val="0"/>
        <w:autoSpaceDE w:val="0"/>
        <w:autoSpaceDN w:val="0"/>
        <w:ind w:left="0"/>
        <w:jc w:val="both"/>
        <w:textAlignment w:val="baseline"/>
        <w:rPr>
          <w:rFonts w:ascii="Calibri" w:hAnsi="Calibri" w:cs="Calibri"/>
          <w:b/>
          <w:sz w:val="22"/>
          <w:szCs w:val="22"/>
        </w:rPr>
      </w:pPr>
      <w:r w:rsidRPr="00B8531E">
        <w:rPr>
          <w:rFonts w:ascii="Calibri" w:hAnsi="Calibri" w:cs="Calibri"/>
          <w:kern w:val="3"/>
          <w:sz w:val="22"/>
          <w:szCs w:val="22"/>
        </w:rPr>
        <w:t xml:space="preserve">1. Oferujemy wykonanie przedmiotu zamówienia o nazwie: </w:t>
      </w:r>
      <w:r w:rsidRPr="00B8531E">
        <w:rPr>
          <w:rFonts w:ascii="Calibri" w:hAnsi="Calibri" w:cs="Calibri"/>
          <w:b/>
          <w:bCs/>
          <w:sz w:val="22"/>
          <w:szCs w:val="22"/>
        </w:rPr>
        <w:t>„</w:t>
      </w:r>
      <w:r w:rsidR="00F62EAE">
        <w:rPr>
          <w:rFonts w:ascii="Calibri" w:eastAsia="Calibri" w:hAnsi="Calibri" w:cs="Calibri"/>
          <w:b/>
          <w:bCs/>
          <w:sz w:val="22"/>
          <w:szCs w:val="22"/>
          <w:lang w:val="pl-PL"/>
        </w:rPr>
        <w:t>D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>o</w:t>
      </w:r>
      <w:r w:rsidR="00F62EAE">
        <w:rPr>
          <w:rFonts w:ascii="Calibri" w:eastAsia="Calibri" w:hAnsi="Calibri" w:cs="Calibri"/>
          <w:b/>
          <w:bCs/>
          <w:sz w:val="22"/>
          <w:szCs w:val="22"/>
          <w:lang w:val="pl-PL"/>
        </w:rPr>
        <w:t>stawa</w:t>
      </w:r>
      <w:r>
        <w:rPr>
          <w:rFonts w:ascii="Calibri" w:eastAsia="Calibri" w:hAnsi="Calibri" w:cs="Calibri"/>
          <w:b/>
          <w:bCs/>
          <w:sz w:val="22"/>
          <w:szCs w:val="22"/>
          <w:lang w:val="pl-PL"/>
        </w:rPr>
        <w:t xml:space="preserve"> energii elektrycznej do 30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 xml:space="preserve"> punktów poboru energii elektrycznej należących do Zakładu Gospodarki Komunalnej i Mieszk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>a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>niowej w Chorzelach</w:t>
      </w:r>
      <w:r>
        <w:rPr>
          <w:rFonts w:ascii="Calibri" w:eastAsia="Calibri" w:hAnsi="Calibri" w:cs="Calibri"/>
          <w:b/>
          <w:bCs/>
          <w:sz w:val="22"/>
          <w:szCs w:val="22"/>
          <w:lang w:val="pl-PL"/>
        </w:rPr>
        <w:t>”</w:t>
      </w:r>
    </w:p>
    <w:p w:rsidR="00B8531E" w:rsidRPr="00B8531E" w:rsidRDefault="00B8531E" w:rsidP="00B8531E">
      <w:pPr>
        <w:pStyle w:val="Akapitzlist"/>
        <w:widowControl w:val="0"/>
        <w:overflowPunct w:val="0"/>
        <w:autoSpaceDE w:val="0"/>
        <w:autoSpaceDN w:val="0"/>
        <w:ind w:left="0"/>
        <w:jc w:val="both"/>
        <w:textAlignment w:val="baseline"/>
        <w:rPr>
          <w:rFonts w:ascii="Calibri" w:hAnsi="Calibri" w:cs="Calibri"/>
          <w:kern w:val="3"/>
          <w:sz w:val="22"/>
          <w:szCs w:val="22"/>
        </w:rPr>
      </w:pP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lastRenderedPageBreak/>
        <w:t>na następujących warunkach:</w:t>
      </w:r>
    </w:p>
    <w:p w:rsidR="005E2B57" w:rsidRPr="001672D4" w:rsidRDefault="005E2B57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5E2B57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1.  Cena oferty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  <w:t xml:space="preserve">* </w:t>
      </w:r>
    </w:p>
    <w:p w:rsidR="005E2B57" w:rsidRPr="001672D4" w:rsidRDefault="005E2B57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Wartość netto: ………………………………………zł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(słownie: ……………………………………………………………………………..złotych)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Stawka  VAT: ………………………%,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Podatek VAT:.........................................zł, według obowiązującej stawki.**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(słownie: ……………………………………………………………………………...złotych)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Wartość brutto: …………………………………......zł***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>(słownie ………………………………………………………………………………złotych)</w:t>
      </w:r>
    </w:p>
    <w:p w:rsidR="00F62EAE" w:rsidRPr="00F62EAE" w:rsidRDefault="00F62EAE" w:rsidP="00F62EAE">
      <w:pPr>
        <w:spacing w:after="60" w:line="360" w:lineRule="auto"/>
        <w:jc w:val="both"/>
        <w:rPr>
          <w:rFonts w:ascii="Calibri" w:hAnsi="Calibri" w:cs="Calibri"/>
          <w:sz w:val="20"/>
          <w:szCs w:val="20"/>
        </w:rPr>
      </w:pPr>
      <w:r w:rsidRPr="00F62EAE">
        <w:rPr>
          <w:rFonts w:ascii="Calibri" w:hAnsi="Calibri" w:cs="Calibri"/>
          <w:sz w:val="20"/>
          <w:szCs w:val="20"/>
        </w:rPr>
        <w:t>wyliczoną według poniższego zestawienia:</w:t>
      </w:r>
    </w:p>
    <w:tbl>
      <w:tblPr>
        <w:tblpPr w:leftFromText="141" w:rightFromText="141" w:vertAnchor="text" w:horzAnchor="margin" w:tblpXSpec="center" w:tblpY="562"/>
        <w:tblW w:w="58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4"/>
        <w:gridCol w:w="1738"/>
        <w:gridCol w:w="1201"/>
        <w:gridCol w:w="1335"/>
        <w:gridCol w:w="1201"/>
        <w:gridCol w:w="1070"/>
        <w:gridCol w:w="1067"/>
        <w:gridCol w:w="1466"/>
      </w:tblGrid>
      <w:tr w:rsidR="00F62EAE" w:rsidRPr="00F62EAE" w:rsidTr="00F84997">
        <w:trPr>
          <w:trHeight w:val="1275"/>
        </w:trPr>
        <w:tc>
          <w:tcPr>
            <w:tcW w:w="790" w:type="pct"/>
            <w:vMerge w:val="restart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Cena jednostk</w:t>
            </w: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o</w:t>
            </w: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wa netto za dostawę energii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Elektrycznej [zł/kWh]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z dokładnością do 4 miejsc</w:t>
            </w: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  <w:r w:rsidRPr="00F62EAE">
              <w:rPr>
                <w:rFonts w:eastAsia="Times New Roman" w:cs="Calibri"/>
                <w:b/>
                <w:sz w:val="20"/>
                <w:szCs w:val="20"/>
                <w:lang w:eastAsia="pl-PL"/>
              </w:rPr>
              <w:t>po przecinku</w:t>
            </w:r>
          </w:p>
        </w:tc>
        <w:tc>
          <w:tcPr>
            <w:tcW w:w="806" w:type="pct"/>
            <w:vMerge w:val="restart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Cena jednostk</w:t>
            </w: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o</w:t>
            </w: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wa brutto za dostawę energii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Elektrycznej [zł/kWh]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z dokładnością do 4 miejsc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po przecinku</w:t>
            </w:r>
          </w:p>
        </w:tc>
        <w:tc>
          <w:tcPr>
            <w:tcW w:w="557" w:type="pct"/>
            <w:vMerge w:val="restart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Opłata 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bCs/>
                <w:sz w:val="20"/>
                <w:szCs w:val="20"/>
              </w:rPr>
              <w:t>handlowa</w:t>
            </w:r>
          </w:p>
        </w:tc>
        <w:tc>
          <w:tcPr>
            <w:tcW w:w="619" w:type="pct"/>
            <w:vMerge w:val="restart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Szacunkowa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ilość zużycia energii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 xml:space="preserve">elektrycznej 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 xml:space="preserve"> [kWh]</w:t>
            </w: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557" w:type="pct"/>
            <w:vMerge w:val="restart"/>
          </w:tcPr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  <w:r w:rsidRPr="00F62EAE">
              <w:rPr>
                <w:rFonts w:cs="Calibri"/>
                <w:b/>
                <w:sz w:val="20"/>
                <w:szCs w:val="20"/>
              </w:rPr>
              <w:t xml:space="preserve">Wartość netto </w:t>
            </w: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  <w:r w:rsidRPr="00F62EAE">
              <w:rPr>
                <w:rFonts w:cs="Calibri"/>
                <w:b/>
                <w:sz w:val="20"/>
                <w:szCs w:val="20"/>
              </w:rPr>
              <w:t>(zł)</w:t>
            </w:r>
          </w:p>
        </w:tc>
        <w:tc>
          <w:tcPr>
            <w:tcW w:w="991" w:type="pct"/>
            <w:gridSpan w:val="2"/>
          </w:tcPr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  <w:r w:rsidRPr="00F62EAE">
              <w:rPr>
                <w:rFonts w:cs="Calibri"/>
                <w:b/>
                <w:sz w:val="20"/>
                <w:szCs w:val="20"/>
              </w:rPr>
              <w:t>Podatek VAT</w:t>
            </w: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680" w:type="pct"/>
          </w:tcPr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  <w:r w:rsidRPr="00F62EAE">
              <w:rPr>
                <w:rFonts w:cs="Calibri"/>
                <w:b/>
                <w:sz w:val="20"/>
                <w:szCs w:val="20"/>
              </w:rPr>
              <w:t>Wartość</w:t>
            </w: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  <w:r w:rsidRPr="00F62EAE">
              <w:rPr>
                <w:rFonts w:cs="Calibri"/>
                <w:b/>
                <w:sz w:val="20"/>
                <w:szCs w:val="20"/>
              </w:rPr>
              <w:t>brutto</w:t>
            </w:r>
          </w:p>
          <w:p w:rsidR="00F62EAE" w:rsidRPr="00F62EAE" w:rsidRDefault="00F62EAE" w:rsidP="00F84997">
            <w:pPr>
              <w:pStyle w:val="Bezodstpw"/>
              <w:jc w:val="center"/>
              <w:rPr>
                <w:rFonts w:cs="Calibri"/>
                <w:b/>
                <w:sz w:val="20"/>
                <w:szCs w:val="20"/>
              </w:rPr>
            </w:pPr>
            <w:r w:rsidRPr="00F62EAE">
              <w:rPr>
                <w:rFonts w:cs="Calibri"/>
                <w:b/>
                <w:sz w:val="20"/>
                <w:szCs w:val="20"/>
              </w:rPr>
              <w:t>(zł)</w:t>
            </w: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62EAE" w:rsidRPr="00F62EAE" w:rsidTr="00F84997">
        <w:trPr>
          <w:trHeight w:val="539"/>
        </w:trPr>
        <w:tc>
          <w:tcPr>
            <w:tcW w:w="790" w:type="pct"/>
            <w:vMerge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6" w:type="pct"/>
            <w:vMerge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7" w:type="pct"/>
            <w:vMerge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9" w:type="pct"/>
            <w:vMerge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7" w:type="pct"/>
            <w:vMerge/>
          </w:tcPr>
          <w:p w:rsidR="00F62EAE" w:rsidRPr="00F62EAE" w:rsidRDefault="00F62EAE" w:rsidP="00F84997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6" w:type="pct"/>
            <w:vAlign w:val="center"/>
          </w:tcPr>
          <w:p w:rsidR="00F62EAE" w:rsidRPr="00F62EAE" w:rsidRDefault="00F62EAE" w:rsidP="00F84997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Stawka %</w:t>
            </w:r>
          </w:p>
        </w:tc>
        <w:tc>
          <w:tcPr>
            <w:tcW w:w="495" w:type="pct"/>
            <w:vAlign w:val="center"/>
          </w:tcPr>
          <w:p w:rsidR="00F62EAE" w:rsidRPr="00F62EAE" w:rsidRDefault="00F62EAE" w:rsidP="00F84997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Wartość</w:t>
            </w:r>
          </w:p>
          <w:p w:rsidR="00F62EAE" w:rsidRPr="00F62EAE" w:rsidRDefault="00F62EAE" w:rsidP="00F84997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(zł)</w:t>
            </w:r>
          </w:p>
        </w:tc>
        <w:tc>
          <w:tcPr>
            <w:tcW w:w="680" w:type="pct"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62EAE" w:rsidRPr="00F62EAE" w:rsidTr="00F84997">
        <w:trPr>
          <w:trHeight w:val="82"/>
        </w:trPr>
        <w:tc>
          <w:tcPr>
            <w:tcW w:w="790" w:type="pct"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06" w:type="pct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557" w:type="pct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619" w:type="pct"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57" w:type="pct"/>
          </w:tcPr>
          <w:p w:rsidR="00F62EAE" w:rsidRPr="00F62EAE" w:rsidRDefault="00F62EAE" w:rsidP="00F84997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6" w:type="pct"/>
            <w:vAlign w:val="center"/>
          </w:tcPr>
          <w:p w:rsidR="00F62EAE" w:rsidRPr="00F62EAE" w:rsidRDefault="00F62EAE" w:rsidP="00F84997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495" w:type="pct"/>
            <w:vAlign w:val="center"/>
          </w:tcPr>
          <w:p w:rsidR="00F62EAE" w:rsidRPr="00F62EAE" w:rsidRDefault="00F62EAE" w:rsidP="00F84997">
            <w:pPr>
              <w:spacing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680" w:type="pct"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62EAE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</w:tr>
      <w:tr w:rsidR="00F62EAE" w:rsidRPr="00F62EAE" w:rsidTr="00F84997">
        <w:trPr>
          <w:trHeight w:val="623"/>
        </w:trPr>
        <w:tc>
          <w:tcPr>
            <w:tcW w:w="790" w:type="pct"/>
          </w:tcPr>
          <w:p w:rsidR="00F62EAE" w:rsidRPr="00F62EAE" w:rsidRDefault="00F62EAE" w:rsidP="00F84997">
            <w:pPr>
              <w:spacing w:before="120" w:after="120"/>
              <w:ind w:left="34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6" w:type="pct"/>
          </w:tcPr>
          <w:p w:rsidR="00F62EAE" w:rsidRPr="00F62EAE" w:rsidRDefault="00F62EAE" w:rsidP="00F84997">
            <w:pPr>
              <w:jc w:val="both"/>
              <w:rPr>
                <w:rFonts w:ascii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557" w:type="pct"/>
          </w:tcPr>
          <w:p w:rsidR="00F62EAE" w:rsidRPr="00F62EAE" w:rsidRDefault="00F62EAE" w:rsidP="00F84997">
            <w:pPr>
              <w:jc w:val="both"/>
              <w:rPr>
                <w:rFonts w:ascii="Calibri" w:hAnsi="Calibri" w:cs="Calibri"/>
                <w:sz w:val="20"/>
                <w:szCs w:val="20"/>
                <w:u w:val="single"/>
              </w:rPr>
            </w:pPr>
          </w:p>
        </w:tc>
        <w:tc>
          <w:tcPr>
            <w:tcW w:w="619" w:type="pct"/>
            <w:vAlign w:val="center"/>
          </w:tcPr>
          <w:p w:rsidR="00F62EAE" w:rsidRPr="00F62EAE" w:rsidRDefault="00F62EAE" w:rsidP="00F84997">
            <w:pPr>
              <w:jc w:val="both"/>
              <w:rPr>
                <w:rFonts w:ascii="Calibri" w:hAnsi="Calibri" w:cs="Calibri"/>
                <w:sz w:val="20"/>
                <w:szCs w:val="20"/>
                <w:u w:val="single"/>
              </w:rPr>
            </w:pP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F62EAE">
              <w:rPr>
                <w:rFonts w:ascii="Calibri" w:hAnsi="Calibri" w:cs="Calibri"/>
                <w:b/>
                <w:sz w:val="20"/>
                <w:szCs w:val="20"/>
              </w:rPr>
              <w:t>1 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380</w:t>
            </w:r>
            <w:r w:rsidRPr="00F62EAE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000</w:t>
            </w:r>
            <w:r w:rsidRPr="00F62EAE">
              <w:rPr>
                <w:rFonts w:ascii="Calibri" w:hAnsi="Calibri" w:cs="Calibri"/>
                <w:b/>
                <w:sz w:val="20"/>
                <w:szCs w:val="20"/>
              </w:rPr>
              <w:t xml:space="preserve"> kWh.</w:t>
            </w:r>
          </w:p>
        </w:tc>
        <w:tc>
          <w:tcPr>
            <w:tcW w:w="557" w:type="pct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</w:p>
        </w:tc>
        <w:tc>
          <w:tcPr>
            <w:tcW w:w="496" w:type="pct"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</w:p>
        </w:tc>
        <w:tc>
          <w:tcPr>
            <w:tcW w:w="495" w:type="pct"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</w:p>
        </w:tc>
        <w:tc>
          <w:tcPr>
            <w:tcW w:w="680" w:type="pct"/>
            <w:vAlign w:val="center"/>
          </w:tcPr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F62EAE" w:rsidRPr="00F62EAE" w:rsidRDefault="00F62EAE" w:rsidP="00F8499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F62EAE" w:rsidRPr="00F62EAE" w:rsidRDefault="00F62EAE" w:rsidP="00F62EAE">
      <w:pPr>
        <w:rPr>
          <w:rFonts w:ascii="Calibri" w:hAnsi="Calibri" w:cs="Calibri"/>
          <w:sz w:val="20"/>
          <w:szCs w:val="20"/>
        </w:rPr>
      </w:pPr>
    </w:p>
    <w:p w:rsidR="00F62EAE" w:rsidRPr="00F62EAE" w:rsidRDefault="00F62EAE" w:rsidP="00F62EAE">
      <w:pPr>
        <w:jc w:val="both"/>
        <w:rPr>
          <w:rFonts w:ascii="Calibri" w:hAnsi="Calibri" w:cs="Calibri"/>
          <w:b/>
          <w:i/>
          <w:sz w:val="20"/>
          <w:szCs w:val="20"/>
          <w:u w:val="single"/>
        </w:rPr>
      </w:pPr>
    </w:p>
    <w:p w:rsidR="00F62EAE" w:rsidRPr="00F62EAE" w:rsidRDefault="00F62EAE" w:rsidP="00F62EAE">
      <w:pPr>
        <w:jc w:val="both"/>
        <w:rPr>
          <w:rFonts w:ascii="Calibri" w:hAnsi="Calibri" w:cs="Calibri"/>
          <w:b/>
          <w:i/>
          <w:sz w:val="20"/>
          <w:szCs w:val="20"/>
          <w:u w:val="single"/>
        </w:rPr>
      </w:pPr>
    </w:p>
    <w:p w:rsidR="00F62EAE" w:rsidRPr="00F62EAE" w:rsidRDefault="00F62EAE" w:rsidP="00F62EAE">
      <w:pPr>
        <w:jc w:val="both"/>
        <w:rPr>
          <w:rFonts w:ascii="Calibri" w:hAnsi="Calibri" w:cs="Calibri"/>
          <w:b/>
          <w:i/>
          <w:sz w:val="20"/>
          <w:szCs w:val="20"/>
          <w:u w:val="single"/>
        </w:rPr>
      </w:pPr>
      <w:r w:rsidRPr="00F62EAE">
        <w:rPr>
          <w:rFonts w:ascii="Calibri" w:hAnsi="Calibri" w:cs="Calibri"/>
          <w:b/>
          <w:i/>
          <w:sz w:val="20"/>
          <w:szCs w:val="20"/>
          <w:u w:val="single"/>
        </w:rPr>
        <w:t>Uwaga!</w:t>
      </w:r>
    </w:p>
    <w:p w:rsidR="00F62EAE" w:rsidRPr="00F62EAE" w:rsidRDefault="00F62EAE" w:rsidP="00F62EAE">
      <w:pPr>
        <w:jc w:val="both"/>
        <w:rPr>
          <w:rFonts w:ascii="Calibri" w:hAnsi="Calibri" w:cs="Calibri"/>
          <w:b/>
          <w:i/>
          <w:sz w:val="20"/>
          <w:szCs w:val="20"/>
          <w:u w:val="single"/>
        </w:rPr>
      </w:pPr>
    </w:p>
    <w:p w:rsidR="00F62EAE" w:rsidRPr="00F62EAE" w:rsidRDefault="00F62EAE" w:rsidP="00F62EAE">
      <w:pPr>
        <w:jc w:val="both"/>
        <w:rPr>
          <w:rFonts w:ascii="Calibri" w:hAnsi="Calibri" w:cs="Calibri"/>
          <w:i/>
          <w:sz w:val="20"/>
          <w:szCs w:val="20"/>
        </w:rPr>
      </w:pPr>
      <w:r w:rsidRPr="00F62EAE">
        <w:rPr>
          <w:rFonts w:ascii="Calibri" w:hAnsi="Calibri" w:cs="Calibri"/>
          <w:i/>
          <w:sz w:val="20"/>
          <w:szCs w:val="20"/>
        </w:rPr>
        <w:t>Cena podana przez Wykonawcę w pkt 1</w:t>
      </w:r>
      <w:r w:rsidR="006A507E">
        <w:rPr>
          <w:rFonts w:ascii="Calibri" w:hAnsi="Calibri" w:cs="Calibri"/>
          <w:i/>
          <w:sz w:val="20"/>
          <w:szCs w:val="20"/>
        </w:rPr>
        <w:t>.1</w:t>
      </w:r>
      <w:r w:rsidRPr="00F62EAE">
        <w:rPr>
          <w:rFonts w:ascii="Calibri" w:hAnsi="Calibri" w:cs="Calibri"/>
          <w:i/>
          <w:sz w:val="20"/>
          <w:szCs w:val="20"/>
        </w:rPr>
        <w:t xml:space="preserve"> oferty za wykonanie przedmiotu zamówienia służyć będzie Zamawiającemu tylko do porównania złożonych ofert wg kryterium cena.  </w:t>
      </w:r>
    </w:p>
    <w:p w:rsidR="00F62EAE" w:rsidRPr="00F62EAE" w:rsidRDefault="00F62EAE" w:rsidP="00F62EAE">
      <w:pPr>
        <w:tabs>
          <w:tab w:val="left" w:pos="709"/>
        </w:tabs>
        <w:ind w:right="-28"/>
        <w:jc w:val="both"/>
        <w:rPr>
          <w:rFonts w:ascii="Calibri" w:hAnsi="Calibri" w:cs="Calibri"/>
          <w:i/>
          <w:sz w:val="20"/>
          <w:szCs w:val="20"/>
        </w:rPr>
      </w:pPr>
      <w:r w:rsidRPr="00F62EAE">
        <w:rPr>
          <w:rFonts w:ascii="Calibri" w:hAnsi="Calibri" w:cs="Calibri"/>
          <w:i/>
          <w:sz w:val="20"/>
          <w:szCs w:val="20"/>
        </w:rPr>
        <w:t>Wykonawca otrzymywać będzie wynagrodzenie z tytułu realizacji zamówienia w wysokości określonej w pkt. 1 netto za 1 kWh zużytej energii elektrycznej na podstawie wskazań układu/układów pomiarowo – rozliczeniow</w:t>
      </w:r>
      <w:r w:rsidRPr="00F62EAE">
        <w:rPr>
          <w:rFonts w:ascii="Calibri" w:hAnsi="Calibri" w:cs="Calibri"/>
          <w:i/>
          <w:sz w:val="20"/>
          <w:szCs w:val="20"/>
        </w:rPr>
        <w:t>e</w:t>
      </w:r>
      <w:r w:rsidRPr="00F62EAE">
        <w:rPr>
          <w:rFonts w:ascii="Calibri" w:hAnsi="Calibri" w:cs="Calibri"/>
          <w:i/>
          <w:sz w:val="20"/>
          <w:szCs w:val="20"/>
        </w:rPr>
        <w:t>go/rozliczeniowych dostarczonych przez OSD w danym okresie rozliczeniowym do obiektów Zamawiającego powiększone o podatek VAT.</w:t>
      </w:r>
    </w:p>
    <w:p w:rsidR="005E2B57" w:rsidRPr="001672D4" w:rsidRDefault="005E2B57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kern w:val="1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 xml:space="preserve">Cenę oferty obliczono z uwzględnieniem następującej ceny jednostkowej energii elektrycznej netto: 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 xml:space="preserve">C - cena jednostkowa energii elektrycznej netto**** dla grup taryfowych OSD C11, </w:t>
      </w:r>
      <w:r w:rsidR="003372C1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 xml:space="preserve">C12a, 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 xml:space="preserve">C21, B21 oraz G11. </w:t>
      </w:r>
    </w:p>
    <w:p w:rsidR="005E2B57" w:rsidRDefault="005E2B57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AA4F76" w:rsidRDefault="00AA4F76" w:rsidP="00AA4F76">
      <w:pPr>
        <w:rPr>
          <w:lang w:val="pl-PL"/>
        </w:rPr>
      </w:pPr>
    </w:p>
    <w:p w:rsidR="00AA4F76" w:rsidRPr="00AA4F76" w:rsidRDefault="00AA4F76" w:rsidP="00AA4F76">
      <w:pPr>
        <w:rPr>
          <w:lang w:val="pl-PL"/>
        </w:rPr>
      </w:pP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lastRenderedPageBreak/>
        <w:t xml:space="preserve">Cena ta wynosi: </w:t>
      </w:r>
    </w:p>
    <w:p w:rsidR="005E2B57" w:rsidRPr="001672D4" w:rsidRDefault="005E2B57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kern w:val="1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  <w:t xml:space="preserve">C ................................ zł/kWh. </w:t>
      </w:r>
    </w:p>
    <w:p w:rsidR="005E2B57" w:rsidRPr="001672D4" w:rsidRDefault="005E2B57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  <w:t>* Wartość powinna być podana z dokładnością do dwóch miejsc po przecinku.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  <w:t>** Podatek VAT powinien zostać wyliczony zgodnie z obowiązującymi w dniu składania oferty przepisami prawa.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  <w:t>*** Cena brutto stanowi cenę netto powiększona o podatek VAT.</w:t>
      </w:r>
    </w:p>
    <w:p w:rsidR="005E2B57" w:rsidRPr="001672D4" w:rsidRDefault="001672D4">
      <w:pPr>
        <w:pStyle w:val="Nagwek5"/>
        <w:suppressAutoHyphens/>
        <w:spacing w:before="120" w:after="120"/>
        <w:ind w:left="36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kern w:val="1"/>
          <w:sz w:val="16"/>
          <w:szCs w:val="16"/>
        </w:rPr>
        <w:t>**** Cena jednostkowa energii elektrycznej netto powinna być określona z dokładnością do czterech miejsc po przecinku.</w:t>
      </w:r>
    </w:p>
    <w:p w:rsidR="005E2B57" w:rsidRPr="001672D4" w:rsidRDefault="005E2B57">
      <w:pPr>
        <w:pStyle w:val="Nagwek5"/>
        <w:suppressAutoHyphens/>
        <w:spacing w:before="120" w:after="120"/>
        <w:ind w:left="720" w:hanging="72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6A507E" w:rsidRPr="006A507E" w:rsidRDefault="006A507E" w:rsidP="006A507E">
      <w:pPr>
        <w:tabs>
          <w:tab w:val="left" w:pos="993"/>
        </w:tabs>
        <w:spacing w:line="276" w:lineRule="auto"/>
        <w:ind w:right="-28"/>
        <w:jc w:val="both"/>
        <w:rPr>
          <w:rFonts w:ascii="Calibri" w:hAnsi="Calibri" w:cs="Calibri"/>
          <w:sz w:val="20"/>
          <w:szCs w:val="20"/>
        </w:rPr>
      </w:pPr>
      <w:r w:rsidRPr="006A507E">
        <w:rPr>
          <w:rFonts w:ascii="Calibri" w:hAnsi="Calibri" w:cs="Calibri"/>
          <w:b/>
          <w:sz w:val="20"/>
          <w:szCs w:val="20"/>
        </w:rPr>
        <w:t xml:space="preserve">2. </w:t>
      </w:r>
      <w:r w:rsidRPr="006A507E">
        <w:rPr>
          <w:rFonts w:ascii="Calibri" w:hAnsi="Calibri" w:cs="Calibri"/>
          <w:sz w:val="20"/>
          <w:szCs w:val="20"/>
        </w:rPr>
        <w:t>Jednocześnie oświadczam/y, że:</w:t>
      </w:r>
    </w:p>
    <w:p w:rsidR="006A507E" w:rsidRPr="006A507E" w:rsidRDefault="006A507E" w:rsidP="006A507E">
      <w:pPr>
        <w:numPr>
          <w:ilvl w:val="0"/>
          <w:numId w:val="6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60"/>
        <w:ind w:left="568" w:right="-28" w:hanging="284"/>
        <w:jc w:val="both"/>
        <w:rPr>
          <w:rFonts w:ascii="Calibri" w:hAnsi="Calibri" w:cs="Calibri"/>
          <w:sz w:val="20"/>
          <w:szCs w:val="20"/>
        </w:rPr>
      </w:pPr>
      <w:r w:rsidRPr="006A507E">
        <w:rPr>
          <w:rFonts w:ascii="Calibri" w:hAnsi="Calibri" w:cs="Calibri"/>
          <w:sz w:val="20"/>
          <w:szCs w:val="20"/>
        </w:rPr>
        <w:t xml:space="preserve">uważam/y się za związanych niniejszą ofertą </w:t>
      </w:r>
      <w:r w:rsidR="00DD7F42">
        <w:rPr>
          <w:rFonts w:ascii="Calibri" w:hAnsi="Calibri" w:cs="Calibri"/>
          <w:b/>
          <w:bCs/>
          <w:sz w:val="20"/>
          <w:szCs w:val="20"/>
        </w:rPr>
        <w:t>30dni</w:t>
      </w:r>
    </w:p>
    <w:p w:rsidR="006A507E" w:rsidRPr="006A507E" w:rsidRDefault="006A507E" w:rsidP="006A507E">
      <w:pPr>
        <w:numPr>
          <w:ilvl w:val="0"/>
          <w:numId w:val="6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60"/>
        <w:ind w:left="568" w:right="-28" w:hanging="284"/>
        <w:jc w:val="both"/>
        <w:rPr>
          <w:rFonts w:ascii="Calibri" w:hAnsi="Calibri" w:cs="Calibri"/>
          <w:sz w:val="20"/>
          <w:szCs w:val="20"/>
        </w:rPr>
      </w:pPr>
      <w:r w:rsidRPr="006A507E">
        <w:rPr>
          <w:rFonts w:ascii="Calibri" w:hAnsi="Calibri" w:cs="Calibri"/>
          <w:sz w:val="20"/>
          <w:szCs w:val="20"/>
        </w:rPr>
        <w:t>spełniam/y warunki udziału w powyższym postępowaniu,</w:t>
      </w:r>
    </w:p>
    <w:p w:rsidR="006A507E" w:rsidRPr="006A507E" w:rsidRDefault="006A507E" w:rsidP="006A507E">
      <w:pPr>
        <w:numPr>
          <w:ilvl w:val="0"/>
          <w:numId w:val="6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spacing w:after="60"/>
        <w:ind w:left="568" w:right="-28" w:hanging="284"/>
        <w:jc w:val="both"/>
        <w:rPr>
          <w:rFonts w:ascii="Calibri" w:hAnsi="Calibri" w:cs="Calibri"/>
          <w:sz w:val="20"/>
          <w:szCs w:val="20"/>
        </w:rPr>
      </w:pPr>
      <w:r w:rsidRPr="006A507E">
        <w:rPr>
          <w:rFonts w:ascii="Calibri" w:hAnsi="Calibri" w:cs="Calibri"/>
          <w:kern w:val="3"/>
          <w:sz w:val="20"/>
          <w:szCs w:val="20"/>
        </w:rPr>
        <w:t>zapoznaliśmy się dochowując należytej staranności ze Specyfikacją Warunków Zamówienia wraz z załącznikami stanowiącymi integralną jej część, w tym projektem umowy. Do treści SWZ nie wnosimy żadnych zastrzeżeń i akceptujemy jej treść w całości,</w:t>
      </w:r>
    </w:p>
    <w:p w:rsidR="006A507E" w:rsidRPr="006A507E" w:rsidRDefault="006A507E" w:rsidP="006A507E">
      <w:pPr>
        <w:numPr>
          <w:ilvl w:val="0"/>
          <w:numId w:val="6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7"/>
        </w:tabs>
        <w:ind w:left="568" w:right="-28" w:hanging="284"/>
        <w:jc w:val="both"/>
        <w:rPr>
          <w:rFonts w:ascii="Calibri" w:hAnsi="Calibri" w:cs="Calibri"/>
          <w:sz w:val="20"/>
          <w:szCs w:val="20"/>
        </w:rPr>
      </w:pPr>
      <w:r w:rsidRPr="006A507E">
        <w:rPr>
          <w:rFonts w:ascii="Calibri" w:hAnsi="Calibri" w:cs="Calibri"/>
          <w:sz w:val="20"/>
          <w:szCs w:val="20"/>
        </w:rPr>
        <w:t xml:space="preserve">wzór umowy został przeze mnie/przez nas zaakceptowany i zobowiązuję/emy się w przypadku wyboru </w:t>
      </w:r>
      <w:r w:rsidRPr="006A507E">
        <w:rPr>
          <w:rFonts w:ascii="Calibri" w:hAnsi="Calibri" w:cs="Calibri"/>
          <w:spacing w:val="-2"/>
          <w:sz w:val="20"/>
          <w:szCs w:val="20"/>
        </w:rPr>
        <w:t>naszej oferty do zawarcia umowy na wymienionych w niej warunkach, w miejscu i terminie wyznaczonym</w:t>
      </w:r>
      <w:r w:rsidRPr="006A507E">
        <w:rPr>
          <w:rFonts w:ascii="Calibri" w:hAnsi="Calibri" w:cs="Calibri"/>
          <w:sz w:val="20"/>
          <w:szCs w:val="20"/>
        </w:rPr>
        <w:t xml:space="preserve"> przez Zamawiającego.</w:t>
      </w:r>
    </w:p>
    <w:p w:rsidR="006A507E" w:rsidRPr="006A507E" w:rsidRDefault="006A507E" w:rsidP="006A507E">
      <w:pPr>
        <w:pStyle w:val="Akapitzlist"/>
        <w:widowControl w:val="0"/>
        <w:numPr>
          <w:ilvl w:val="0"/>
          <w:numId w:val="6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overflowPunct w:val="0"/>
        <w:autoSpaceDE w:val="0"/>
        <w:autoSpaceDN w:val="0"/>
        <w:jc w:val="both"/>
        <w:textAlignment w:val="baseline"/>
        <w:rPr>
          <w:rFonts w:ascii="Calibri" w:hAnsi="Calibri" w:cs="Calibri"/>
          <w:kern w:val="3"/>
          <w:sz w:val="20"/>
          <w:szCs w:val="20"/>
        </w:rPr>
      </w:pPr>
      <w:r w:rsidRPr="006A507E">
        <w:rPr>
          <w:rFonts w:ascii="Calibri" w:hAnsi="Calibri" w:cs="Calibri"/>
          <w:bCs/>
          <w:kern w:val="3"/>
          <w:sz w:val="20"/>
          <w:szCs w:val="20"/>
        </w:rPr>
        <w:t>Oświadczamy, że</w:t>
      </w:r>
      <w:r w:rsidRPr="006A507E">
        <w:rPr>
          <w:rFonts w:ascii="Calibri" w:hAnsi="Calibri" w:cs="Calibri"/>
          <w:b/>
          <w:bCs/>
          <w:kern w:val="3"/>
          <w:sz w:val="20"/>
          <w:szCs w:val="20"/>
        </w:rPr>
        <w:t xml:space="preserve"> </w:t>
      </w:r>
      <w:r w:rsidRPr="006A507E">
        <w:rPr>
          <w:rFonts w:ascii="Calibri" w:hAnsi="Calibri" w:cs="Calibri"/>
          <w:kern w:val="3"/>
          <w:sz w:val="20"/>
          <w:szCs w:val="20"/>
        </w:rPr>
        <w:t>Wykonawca:</w:t>
      </w:r>
    </w:p>
    <w:p w:rsidR="006A507E" w:rsidRPr="006A507E" w:rsidRDefault="006A507E" w:rsidP="006A507E">
      <w:pPr>
        <w:pStyle w:val="Akapitzlist"/>
        <w:widowControl w:val="0"/>
        <w:overflowPunct w:val="0"/>
        <w:autoSpaceDE w:val="0"/>
        <w:autoSpaceDN w:val="0"/>
        <w:ind w:left="720"/>
        <w:jc w:val="both"/>
        <w:textAlignment w:val="baseline"/>
        <w:rPr>
          <w:rFonts w:ascii="Calibri" w:hAnsi="Calibri" w:cs="Calibri"/>
          <w:kern w:val="3"/>
          <w:sz w:val="20"/>
          <w:szCs w:val="20"/>
        </w:rPr>
      </w:pP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8"/>
        <w:gridCol w:w="3507"/>
      </w:tblGrid>
      <w:tr w:rsidR="006A507E" w:rsidRPr="006A507E" w:rsidTr="00F84997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>Należy wpisać „TAK”, lub złożyć inne jednoznaczne oświadczenie w prze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>d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>miocie (np. postawić krzyżyk) w odp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>o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>wiednim polu.</w:t>
            </w:r>
          </w:p>
        </w:tc>
      </w:tr>
      <w:tr w:rsidR="006A507E" w:rsidRPr="006A507E" w:rsidTr="00F84997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  <w:r w:rsidRPr="006A507E">
              <w:rPr>
                <w:rFonts w:ascii="Calibri" w:hAnsi="Calibri" w:cs="Calibri"/>
                <w:b/>
                <w:kern w:val="3"/>
                <w:sz w:val="20"/>
                <w:szCs w:val="20"/>
              </w:rPr>
              <w:t>JEST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 xml:space="preserve"> mikroprzedsiębiorstwem</w:t>
            </w:r>
          </w:p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</w:p>
        </w:tc>
      </w:tr>
      <w:tr w:rsidR="006A507E" w:rsidRPr="006A507E" w:rsidTr="00F84997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  <w:r w:rsidRPr="006A507E">
              <w:rPr>
                <w:rFonts w:ascii="Calibri" w:hAnsi="Calibri" w:cs="Calibri"/>
                <w:b/>
                <w:kern w:val="3"/>
                <w:sz w:val="20"/>
                <w:szCs w:val="20"/>
              </w:rPr>
              <w:t>JEST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 xml:space="preserve"> małym przedsiębiorstwem</w:t>
            </w:r>
          </w:p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b/>
                <w:kern w:val="3"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</w:p>
        </w:tc>
      </w:tr>
      <w:tr w:rsidR="006A507E" w:rsidRPr="006A507E" w:rsidTr="00F84997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  <w:r w:rsidRPr="006A507E">
              <w:rPr>
                <w:rFonts w:ascii="Calibri" w:hAnsi="Calibri" w:cs="Calibri"/>
                <w:b/>
                <w:kern w:val="3"/>
                <w:sz w:val="20"/>
                <w:szCs w:val="20"/>
              </w:rPr>
              <w:t>JEST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 xml:space="preserve"> średnim przedsiębiorstwem</w:t>
            </w:r>
          </w:p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b/>
                <w:kern w:val="3"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</w:p>
        </w:tc>
      </w:tr>
      <w:tr w:rsidR="006A507E" w:rsidRPr="006A507E" w:rsidTr="00F84997"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  <w:r w:rsidRPr="006A507E">
              <w:rPr>
                <w:rFonts w:ascii="Calibri" w:hAnsi="Calibri" w:cs="Calibri"/>
                <w:b/>
                <w:kern w:val="3"/>
                <w:sz w:val="20"/>
                <w:szCs w:val="20"/>
              </w:rPr>
              <w:t>NIE JEST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 xml:space="preserve"> mikroprzedsiębiorstwem bądź małym lub średnim przedsiębiorstwem (tj. zatrudnia min.  250 osób i roczny obrót przekracza 50 milionów euro lub roczna suma bilansowa prze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>k</w:t>
            </w:r>
            <w:r w:rsidRPr="006A507E">
              <w:rPr>
                <w:rFonts w:ascii="Calibri" w:hAnsi="Calibri" w:cs="Calibri"/>
                <w:kern w:val="3"/>
                <w:sz w:val="20"/>
                <w:szCs w:val="20"/>
              </w:rPr>
              <w:t>racza 43 milionów euro):</w:t>
            </w:r>
          </w:p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07E" w:rsidRPr="006A507E" w:rsidRDefault="006A507E" w:rsidP="00F84997">
            <w:pPr>
              <w:widowControl w:val="0"/>
              <w:tabs>
                <w:tab w:val="left" w:pos="-27670"/>
              </w:tabs>
              <w:overflowPunct w:val="0"/>
              <w:autoSpaceDE w:val="0"/>
              <w:autoSpaceDN w:val="0"/>
              <w:spacing w:line="276" w:lineRule="auto"/>
              <w:jc w:val="both"/>
              <w:textAlignment w:val="baseline"/>
              <w:rPr>
                <w:rFonts w:ascii="Calibri" w:hAnsi="Calibri" w:cs="Calibri"/>
                <w:kern w:val="3"/>
                <w:sz w:val="20"/>
                <w:szCs w:val="20"/>
              </w:rPr>
            </w:pPr>
          </w:p>
        </w:tc>
      </w:tr>
    </w:tbl>
    <w:p w:rsidR="006A507E" w:rsidRPr="006A507E" w:rsidRDefault="006A507E" w:rsidP="006A507E">
      <w:pPr>
        <w:pStyle w:val="Akapitzlist"/>
        <w:widowControl w:val="0"/>
        <w:overflowPunct w:val="0"/>
        <w:autoSpaceDE w:val="0"/>
        <w:autoSpaceDN w:val="0"/>
        <w:ind w:left="0"/>
        <w:jc w:val="both"/>
        <w:textAlignment w:val="baseline"/>
        <w:rPr>
          <w:rFonts w:ascii="Calibri" w:hAnsi="Calibri" w:cs="Calibri"/>
          <w:b/>
          <w:kern w:val="3"/>
          <w:sz w:val="20"/>
          <w:szCs w:val="20"/>
        </w:rPr>
      </w:pPr>
    </w:p>
    <w:p w:rsidR="006A507E" w:rsidRPr="006A507E" w:rsidRDefault="006A507E" w:rsidP="006A507E">
      <w:pPr>
        <w:pStyle w:val="Akapitzlist"/>
        <w:widowControl w:val="0"/>
        <w:overflowPunct w:val="0"/>
        <w:autoSpaceDE w:val="0"/>
        <w:autoSpaceDN w:val="0"/>
        <w:ind w:left="0"/>
        <w:jc w:val="both"/>
        <w:textAlignment w:val="baseline"/>
        <w:rPr>
          <w:rFonts w:ascii="Calibri" w:hAnsi="Calibri" w:cs="Calibri"/>
          <w:kern w:val="3"/>
          <w:sz w:val="20"/>
          <w:szCs w:val="20"/>
        </w:rPr>
      </w:pPr>
      <w:r w:rsidRPr="006A507E">
        <w:rPr>
          <w:rFonts w:ascii="Calibri" w:hAnsi="Calibri" w:cs="Calibri"/>
          <w:b/>
          <w:kern w:val="3"/>
          <w:sz w:val="20"/>
          <w:szCs w:val="20"/>
        </w:rPr>
        <w:t>Uwaga: w przypadku Wykonawców wspólnie ubiegających się o udzielenie zamówienia, składa się w/w informację w zakresie w poszczególnych Wykonawców</w:t>
      </w:r>
    </w:p>
    <w:p w:rsidR="006A507E" w:rsidRPr="006A507E" w:rsidRDefault="006A507E" w:rsidP="006A507E">
      <w:pPr>
        <w:tabs>
          <w:tab w:val="left" w:pos="567"/>
        </w:tabs>
        <w:ind w:right="-28"/>
        <w:jc w:val="both"/>
        <w:rPr>
          <w:rFonts w:ascii="Calibri" w:hAnsi="Calibri" w:cs="Calibri"/>
          <w:sz w:val="20"/>
          <w:szCs w:val="20"/>
        </w:rPr>
      </w:pPr>
    </w:p>
    <w:p w:rsidR="006A507E" w:rsidRPr="006A507E" w:rsidRDefault="006A507E" w:rsidP="006A507E">
      <w:pPr>
        <w:widowControl w:val="0"/>
        <w:tabs>
          <w:tab w:val="num" w:pos="0"/>
        </w:tabs>
        <w:ind w:left="426" w:hanging="284"/>
        <w:rPr>
          <w:rFonts w:ascii="Calibri" w:hAnsi="Calibri" w:cs="Calibri"/>
          <w:spacing w:val="-4"/>
          <w:sz w:val="20"/>
          <w:szCs w:val="20"/>
        </w:rPr>
      </w:pPr>
    </w:p>
    <w:p w:rsidR="006A507E" w:rsidRPr="006A507E" w:rsidRDefault="006A507E" w:rsidP="006A507E">
      <w:pPr>
        <w:tabs>
          <w:tab w:val="left" w:pos="284"/>
        </w:tabs>
        <w:ind w:right="-28"/>
        <w:jc w:val="both"/>
        <w:rPr>
          <w:rFonts w:ascii="Calibri" w:hAnsi="Calibri" w:cs="Calibri"/>
          <w:sz w:val="20"/>
          <w:szCs w:val="20"/>
        </w:rPr>
      </w:pPr>
      <w:r w:rsidRPr="006A507E">
        <w:rPr>
          <w:rFonts w:ascii="Calibri" w:hAnsi="Calibri" w:cs="Calibri"/>
          <w:b/>
          <w:bCs/>
          <w:sz w:val="20"/>
          <w:szCs w:val="20"/>
        </w:rPr>
        <w:t>3.</w:t>
      </w:r>
      <w:r w:rsidRPr="006A507E">
        <w:rPr>
          <w:rFonts w:ascii="Calibri" w:hAnsi="Calibri" w:cs="Calibri"/>
          <w:sz w:val="20"/>
          <w:szCs w:val="20"/>
        </w:rPr>
        <w:t xml:space="preserve"> Pod groźbą odpowiedzialności karnej oświadczam/y, że załączone do oferty dokumenty opisują stan faktyc</w:t>
      </w:r>
      <w:r w:rsidRPr="006A507E">
        <w:rPr>
          <w:rFonts w:ascii="Calibri" w:hAnsi="Calibri" w:cs="Calibri"/>
          <w:sz w:val="20"/>
          <w:szCs w:val="20"/>
        </w:rPr>
        <w:t>z</w:t>
      </w:r>
      <w:r w:rsidRPr="006A507E">
        <w:rPr>
          <w:rFonts w:ascii="Calibri" w:hAnsi="Calibri" w:cs="Calibri"/>
          <w:sz w:val="20"/>
          <w:szCs w:val="20"/>
        </w:rPr>
        <w:t>ny i prawny aktualny na dzień otwarcia ofert.</w:t>
      </w:r>
    </w:p>
    <w:p w:rsidR="006A507E" w:rsidRPr="006A507E" w:rsidRDefault="006A507E" w:rsidP="006A507E">
      <w:pPr>
        <w:tabs>
          <w:tab w:val="left" w:pos="284"/>
        </w:tabs>
        <w:ind w:right="-28"/>
        <w:jc w:val="both"/>
        <w:rPr>
          <w:rFonts w:ascii="Calibri" w:hAnsi="Calibri" w:cs="Calibri"/>
          <w:sz w:val="20"/>
          <w:szCs w:val="20"/>
        </w:rPr>
      </w:pPr>
      <w:r w:rsidRPr="006A507E">
        <w:rPr>
          <w:rFonts w:ascii="Calibri" w:hAnsi="Calibri" w:cs="Calibri"/>
          <w:b/>
          <w:bCs/>
          <w:sz w:val="20"/>
          <w:szCs w:val="20"/>
        </w:rPr>
        <w:t>4.</w:t>
      </w:r>
      <w:r w:rsidRPr="006A507E">
        <w:rPr>
          <w:rFonts w:ascii="Calibri" w:hAnsi="Calibri" w:cs="Calibri"/>
          <w:sz w:val="20"/>
          <w:szCs w:val="20"/>
        </w:rPr>
        <w:t xml:space="preserve"> Oferta nasza wraz z załącznikami zawiera ................ kolejno ponumerowanych stron.</w:t>
      </w:r>
    </w:p>
    <w:p w:rsidR="005E2B57" w:rsidRPr="001672D4" w:rsidRDefault="005E2B57">
      <w:pPr>
        <w:pStyle w:val="Nagwek5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1"/>
          <w:sz w:val="22"/>
          <w:szCs w:val="22"/>
        </w:rPr>
      </w:pPr>
    </w:p>
    <w:p w:rsidR="005E2B57" w:rsidRDefault="005E2B57">
      <w:pPr>
        <w:pStyle w:val="Tekstpodstawowywcity2"/>
        <w:spacing w:before="120" w:line="240" w:lineRule="auto"/>
        <w:ind w:left="567"/>
        <w:jc w:val="both"/>
        <w:rPr>
          <w:rFonts w:ascii="Calibri" w:eastAsia="Calibri" w:hAnsi="Calibri" w:cs="Calibri"/>
          <w:sz w:val="22"/>
          <w:szCs w:val="22"/>
        </w:rPr>
      </w:pPr>
    </w:p>
    <w:p w:rsidR="008007DF" w:rsidRPr="001672D4" w:rsidRDefault="008007DF">
      <w:pPr>
        <w:pStyle w:val="Tekstpodstawowywcity2"/>
        <w:spacing w:before="120" w:line="240" w:lineRule="auto"/>
        <w:ind w:left="567"/>
        <w:jc w:val="both"/>
        <w:rPr>
          <w:rFonts w:ascii="Calibri" w:eastAsia="Calibri" w:hAnsi="Calibri" w:cs="Calibri"/>
          <w:sz w:val="22"/>
          <w:szCs w:val="22"/>
        </w:rPr>
      </w:pPr>
    </w:p>
    <w:p w:rsidR="005E2B57" w:rsidRDefault="005E2B57">
      <w:pPr>
        <w:spacing w:before="120" w:after="120"/>
        <w:rPr>
          <w:rFonts w:ascii="Calibri" w:eastAsia="Calibri" w:hAnsi="Calibri" w:cs="Calibri"/>
          <w:sz w:val="22"/>
          <w:szCs w:val="22"/>
          <w:lang w:val="pl-PL"/>
        </w:rPr>
      </w:pPr>
    </w:p>
    <w:p w:rsidR="00CC0129" w:rsidRPr="001672D4" w:rsidRDefault="00CC0129">
      <w:pPr>
        <w:spacing w:before="120" w:after="120"/>
        <w:rPr>
          <w:rFonts w:ascii="Calibri" w:eastAsia="Calibri" w:hAnsi="Calibri" w:cs="Calibri"/>
          <w:sz w:val="22"/>
          <w:szCs w:val="22"/>
          <w:lang w:val="pl-PL"/>
        </w:rPr>
      </w:pPr>
    </w:p>
    <w:p w:rsidR="005E2B57" w:rsidRPr="001672D4" w:rsidRDefault="005E2B57">
      <w:pPr>
        <w:pStyle w:val="Tekstprzypisudolnego"/>
        <w:tabs>
          <w:tab w:val="left" w:pos="4678"/>
        </w:tabs>
        <w:spacing w:before="120" w:after="120"/>
        <w:rPr>
          <w:rFonts w:ascii="Calibri" w:eastAsia="Calibri" w:hAnsi="Calibri" w:cs="Calibri"/>
          <w:lang w:val="pl-PL"/>
        </w:rPr>
      </w:pPr>
    </w:p>
    <w:tbl>
      <w:tblPr>
        <w:tblStyle w:val="TableNormal"/>
        <w:tblW w:w="9214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214"/>
      </w:tblGrid>
      <w:tr w:rsidR="005E2B57" w:rsidRPr="001672D4">
        <w:trPr>
          <w:trHeight w:val="26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CC0129">
            <w:pPr>
              <w:pStyle w:val="Tekstprzypisudolnego"/>
              <w:spacing w:after="40"/>
              <w:jc w:val="right"/>
              <w:rPr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lang w:val="pl-PL"/>
              </w:rPr>
              <w:t>Załącznik nr 3 do S</w:t>
            </w:r>
            <w:r w:rsidR="001672D4" w:rsidRPr="001672D4">
              <w:rPr>
                <w:rFonts w:ascii="Calibri" w:eastAsia="Calibri" w:hAnsi="Calibri" w:cs="Calibri"/>
                <w:b/>
                <w:bCs/>
                <w:lang w:val="pl-PL"/>
              </w:rPr>
              <w:t>WZ</w:t>
            </w:r>
          </w:p>
        </w:tc>
      </w:tr>
      <w:tr w:rsidR="005E2B57" w:rsidRPr="0019698D">
        <w:trPr>
          <w:trHeight w:val="48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 w:rsidP="00CC0129">
            <w:pPr>
              <w:pStyle w:val="Nagwek1"/>
              <w:spacing w:before="0"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sz w:val="20"/>
                <w:szCs w:val="20"/>
                <w:lang w:val="pl-PL"/>
              </w:rPr>
              <w:t>OŚWIADCZENIE O BRAKU PODSTAW DO WYKLUCZENIA I SPEŁNIANIU WARUNKÓW UDZIAŁU W POSTĘP</w:t>
            </w:r>
            <w:r w:rsidRPr="001672D4">
              <w:rPr>
                <w:rFonts w:ascii="Calibri" w:eastAsia="Calibri" w:hAnsi="Calibri" w:cs="Calibri"/>
                <w:sz w:val="20"/>
                <w:szCs w:val="20"/>
                <w:lang w:val="pl-PL"/>
              </w:rPr>
              <w:t>O</w:t>
            </w:r>
            <w:r w:rsidRPr="001672D4">
              <w:rPr>
                <w:rFonts w:ascii="Calibri" w:eastAsia="Calibri" w:hAnsi="Calibri" w:cs="Calibri"/>
                <w:sz w:val="20"/>
                <w:szCs w:val="20"/>
                <w:lang w:val="pl-PL"/>
              </w:rPr>
              <w:t xml:space="preserve">WANIU </w:t>
            </w:r>
          </w:p>
        </w:tc>
      </w:tr>
    </w:tbl>
    <w:p w:rsidR="005E2B57" w:rsidRPr="001672D4" w:rsidRDefault="005E2B57" w:rsidP="00CC0129">
      <w:pPr>
        <w:pStyle w:val="Tekstprzypisudolnego"/>
        <w:widowControl w:val="0"/>
        <w:tabs>
          <w:tab w:val="left" w:pos="4678"/>
        </w:tabs>
        <w:spacing w:before="120" w:after="120"/>
        <w:rPr>
          <w:rFonts w:ascii="Calibri" w:eastAsia="Calibri" w:hAnsi="Calibri" w:cs="Calibri"/>
          <w:lang w:val="pl-PL"/>
        </w:rPr>
      </w:pPr>
    </w:p>
    <w:p w:rsidR="00CC0129" w:rsidRPr="000C6F33" w:rsidRDefault="004B09B3" w:rsidP="00CC0129">
      <w:pPr>
        <w:rPr>
          <w:rFonts w:ascii="Arial" w:hAnsi="Arial" w:cs="Arial"/>
          <w:sz w:val="20"/>
          <w:szCs w:val="20"/>
        </w:rPr>
      </w:pPr>
      <w:r w:rsidRPr="004B09B3">
        <w:rPr>
          <w:rFonts w:ascii="Arial" w:hAnsi="Arial"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margin-left:-5.6pt;margin-top:10.1pt;width:315.75pt;height:106.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" stroked="f">
            <v:textbox style="mso-next-textbox:#Pole tekstowe 2">
              <w:txbxContent>
                <w:p w:rsidR="00A269FB" w:rsidRPr="000C6F33" w:rsidRDefault="00A269FB" w:rsidP="00CC012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6F33">
                    <w:rPr>
                      <w:rFonts w:ascii="Arial" w:hAnsi="Arial" w:cs="Arial"/>
                      <w:sz w:val="20"/>
                      <w:szCs w:val="20"/>
                    </w:rPr>
                    <w:t>Dane Wykonawcy:</w:t>
                  </w:r>
                </w:p>
                <w:p w:rsidR="00A269FB" w:rsidRDefault="00A269FB" w:rsidP="00CC012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……………………………………………………………………..</w:t>
                  </w:r>
                </w:p>
                <w:p w:rsidR="00A269FB" w:rsidRDefault="00A269FB" w:rsidP="00CC012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……………………………………………………………………..</w:t>
                  </w:r>
                </w:p>
                <w:p w:rsidR="00A269FB" w:rsidRDefault="00A269FB" w:rsidP="00CC012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NIP: …………………………… REGON: ………………………</w:t>
                  </w:r>
                </w:p>
                <w:p w:rsidR="00A269FB" w:rsidRDefault="00A269FB" w:rsidP="00CC012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e-mail: ……………………………………………………………..</w:t>
                  </w:r>
                </w:p>
                <w:p w:rsidR="00A269FB" w:rsidRPr="00FD2C6C" w:rsidRDefault="00A269FB" w:rsidP="00CC0129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Telefon: ………………………………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</w:p>
    <w:p w:rsidR="00CC0129" w:rsidRPr="000C6F33" w:rsidRDefault="00CC0129" w:rsidP="00CC0129">
      <w:pPr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pStyle w:val="Default"/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pStyle w:val="Default"/>
        <w:rPr>
          <w:rFonts w:ascii="Arial" w:hAnsi="Arial" w:cs="Arial"/>
          <w:sz w:val="20"/>
          <w:szCs w:val="20"/>
        </w:rPr>
      </w:pPr>
    </w:p>
    <w:p w:rsidR="00CC0129" w:rsidRDefault="00CC0129" w:rsidP="00CC012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A2080">
        <w:rPr>
          <w:rFonts w:ascii="Arial" w:hAnsi="Arial" w:cs="Arial"/>
          <w:b/>
          <w:bCs/>
          <w:sz w:val="22"/>
          <w:szCs w:val="22"/>
        </w:rPr>
        <w:t>Oświadczenie wykonawcy składane na podstawie art. 125 ust. 1 ustawy z dnia 11 września 2019 r. Prawo zamówień publicznych (tj. Dz. U. z 20</w:t>
      </w:r>
      <w:r>
        <w:rPr>
          <w:rFonts w:ascii="Arial" w:hAnsi="Arial" w:cs="Arial"/>
          <w:b/>
          <w:bCs/>
          <w:sz w:val="22"/>
          <w:szCs w:val="22"/>
        </w:rPr>
        <w:t>21</w:t>
      </w:r>
      <w:r w:rsidRPr="00DA2080">
        <w:rPr>
          <w:rFonts w:ascii="Arial" w:hAnsi="Arial" w:cs="Arial"/>
          <w:b/>
          <w:bCs/>
          <w:sz w:val="22"/>
          <w:szCs w:val="22"/>
        </w:rPr>
        <w:t xml:space="preserve"> r. poz. </w:t>
      </w:r>
      <w:r>
        <w:rPr>
          <w:rFonts w:ascii="Arial" w:hAnsi="Arial" w:cs="Arial"/>
          <w:b/>
          <w:bCs/>
          <w:sz w:val="22"/>
          <w:szCs w:val="22"/>
        </w:rPr>
        <w:t>1129</w:t>
      </w:r>
      <w:r w:rsidRPr="00DA2080">
        <w:rPr>
          <w:rFonts w:ascii="Arial" w:hAnsi="Arial" w:cs="Arial"/>
          <w:b/>
          <w:bCs/>
          <w:sz w:val="22"/>
          <w:szCs w:val="22"/>
        </w:rPr>
        <w:t>), dotycz</w:t>
      </w:r>
      <w:r w:rsidRPr="00DA2080">
        <w:rPr>
          <w:rFonts w:ascii="Arial" w:hAnsi="Arial" w:cs="Arial"/>
          <w:b/>
          <w:bCs/>
          <w:sz w:val="22"/>
          <w:szCs w:val="22"/>
        </w:rPr>
        <w:t>ą</w:t>
      </w:r>
      <w:r w:rsidRPr="00DA2080">
        <w:rPr>
          <w:rFonts w:ascii="Arial" w:hAnsi="Arial" w:cs="Arial"/>
          <w:b/>
          <w:bCs/>
          <w:sz w:val="22"/>
          <w:szCs w:val="22"/>
        </w:rPr>
        <w:t>ce</w:t>
      </w:r>
      <w:r>
        <w:rPr>
          <w:rFonts w:ascii="Arial" w:hAnsi="Arial" w:cs="Arial"/>
          <w:b/>
          <w:bCs/>
          <w:sz w:val="22"/>
          <w:szCs w:val="22"/>
        </w:rPr>
        <w:t xml:space="preserve"> s</w:t>
      </w:r>
      <w:r w:rsidRPr="00DA2080">
        <w:rPr>
          <w:rFonts w:ascii="Arial" w:hAnsi="Arial" w:cs="Arial"/>
          <w:b/>
          <w:bCs/>
          <w:sz w:val="22"/>
          <w:szCs w:val="22"/>
        </w:rPr>
        <w:t>pełniania warunków udziału w postępowaniu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A2080">
        <w:rPr>
          <w:rFonts w:ascii="Arial" w:hAnsi="Arial" w:cs="Arial"/>
          <w:b/>
          <w:bCs/>
          <w:sz w:val="22"/>
          <w:szCs w:val="22"/>
        </w:rPr>
        <w:t>oraz</w:t>
      </w:r>
      <w:r>
        <w:rPr>
          <w:rFonts w:ascii="Arial" w:hAnsi="Arial" w:cs="Arial"/>
          <w:b/>
          <w:bCs/>
          <w:sz w:val="22"/>
          <w:szCs w:val="22"/>
        </w:rPr>
        <w:t xml:space="preserve"> b</w:t>
      </w:r>
      <w:r w:rsidRPr="00DA2080">
        <w:rPr>
          <w:rFonts w:ascii="Arial" w:hAnsi="Arial" w:cs="Arial"/>
          <w:b/>
          <w:bCs/>
          <w:sz w:val="22"/>
          <w:szCs w:val="22"/>
        </w:rPr>
        <w:t>raku podstaw do wykluczenia z postępowania</w:t>
      </w:r>
    </w:p>
    <w:p w:rsidR="00CC0129" w:rsidRDefault="00CC0129" w:rsidP="00CC0129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CC0129" w:rsidRPr="00017877" w:rsidRDefault="00CC0129" w:rsidP="00CC0129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n</w:t>
      </w:r>
      <w:r w:rsidRPr="000C6F33">
        <w:rPr>
          <w:rFonts w:ascii="Arial" w:hAnsi="Arial" w:cs="Arial"/>
          <w:sz w:val="20"/>
          <w:szCs w:val="20"/>
        </w:rPr>
        <w:t xml:space="preserve">a potrzeby postępowania o udzielenie zamówienia publicznego pn.: </w:t>
      </w:r>
    </w:p>
    <w:p w:rsidR="00CC0129" w:rsidRDefault="00CC0129" w:rsidP="00CC0129">
      <w:pPr>
        <w:widowControl w:val="0"/>
        <w:overflowPunct w:val="0"/>
        <w:autoSpaceDE w:val="0"/>
        <w:autoSpaceDN w:val="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  <w:r w:rsidRPr="00261DE0">
        <w:rPr>
          <w:rFonts w:ascii="Arial" w:hAnsi="Arial" w:cs="Arial"/>
          <w:b/>
          <w:bCs/>
          <w:sz w:val="20"/>
          <w:szCs w:val="20"/>
        </w:rPr>
        <w:t>„</w:t>
      </w:r>
      <w:r>
        <w:rPr>
          <w:rFonts w:ascii="Calibri" w:eastAsia="Calibri" w:hAnsi="Calibri" w:cs="Calibri"/>
          <w:b/>
          <w:bCs/>
          <w:sz w:val="22"/>
          <w:szCs w:val="22"/>
        </w:rPr>
        <w:t>D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>o</w:t>
      </w:r>
      <w:r>
        <w:rPr>
          <w:rFonts w:ascii="Calibri" w:eastAsia="Calibri" w:hAnsi="Calibri" w:cs="Calibri"/>
          <w:b/>
          <w:bCs/>
          <w:sz w:val="22"/>
          <w:szCs w:val="22"/>
          <w:lang w:val="pl-PL"/>
        </w:rPr>
        <w:t>stawę energii elektrycznej do 30</w:t>
      </w:r>
      <w:r w:rsidRPr="001672D4">
        <w:rPr>
          <w:rFonts w:ascii="Calibri" w:eastAsia="Calibri" w:hAnsi="Calibri" w:cs="Calibri"/>
          <w:b/>
          <w:bCs/>
          <w:sz w:val="22"/>
          <w:szCs w:val="22"/>
          <w:lang w:val="pl-PL"/>
        </w:rPr>
        <w:t xml:space="preserve"> punktów poboru energii elektrycznej należących do Zakładu Gospodarki Komunalnej i Mieszkaniowej w Chorzelach</w:t>
      </w:r>
      <w:r>
        <w:rPr>
          <w:rFonts w:ascii="Calibri" w:eastAsia="Calibri" w:hAnsi="Calibri" w:cs="Calibri"/>
          <w:b/>
          <w:bCs/>
          <w:sz w:val="22"/>
          <w:szCs w:val="22"/>
        </w:rPr>
        <w:t>”</w:t>
      </w:r>
    </w:p>
    <w:p w:rsidR="00CC0129" w:rsidRPr="002E6F41" w:rsidRDefault="00CC0129" w:rsidP="00CC0129">
      <w:pPr>
        <w:widowControl w:val="0"/>
        <w:overflowPunct w:val="0"/>
        <w:autoSpaceDE w:val="0"/>
        <w:autoSpaceDN w:val="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</w:p>
    <w:p w:rsidR="00CC0129" w:rsidRPr="00411D10" w:rsidRDefault="00CC0129" w:rsidP="00CC0129">
      <w:pPr>
        <w:spacing w:line="360" w:lineRule="auto"/>
        <w:jc w:val="both"/>
        <w:rPr>
          <w:rFonts w:ascii="Arial" w:hAnsi="Arial" w:cs="Arial"/>
          <w:bCs/>
          <w:kern w:val="3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 xml:space="preserve">prowadzonego przez </w:t>
      </w:r>
      <w:r>
        <w:rPr>
          <w:rFonts w:ascii="Arial" w:hAnsi="Arial" w:cs="Arial"/>
          <w:sz w:val="20"/>
          <w:szCs w:val="20"/>
        </w:rPr>
        <w:t>Zakład Gospodarki Komunalnej i Mieszkaniowej w Chorzelach</w:t>
      </w:r>
      <w:r w:rsidRPr="00254DF9">
        <w:rPr>
          <w:rFonts w:ascii="Arial" w:hAnsi="Arial" w:cs="Arial"/>
          <w:i/>
          <w:iCs/>
          <w:sz w:val="20"/>
          <w:szCs w:val="20"/>
        </w:rPr>
        <w:t xml:space="preserve">, </w:t>
      </w:r>
      <w:r w:rsidRPr="00254DF9">
        <w:rPr>
          <w:rFonts w:ascii="Arial" w:hAnsi="Arial" w:cs="Arial"/>
          <w:sz w:val="20"/>
          <w:szCs w:val="20"/>
        </w:rPr>
        <w:t>oświadczam</w:t>
      </w:r>
      <w:r w:rsidRPr="000C6F33">
        <w:rPr>
          <w:rFonts w:ascii="Arial" w:hAnsi="Arial" w:cs="Arial"/>
          <w:sz w:val="20"/>
          <w:szCs w:val="20"/>
        </w:rPr>
        <w:t>, co następuje: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CC0129" w:rsidRDefault="00CC0129" w:rsidP="00CC0129">
      <w:pPr>
        <w:pStyle w:val="Default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>Oświadczam, że spełniam warunki udziału w postępowaniu określon</w:t>
      </w:r>
      <w:r>
        <w:rPr>
          <w:rFonts w:ascii="Arial" w:hAnsi="Arial" w:cs="Arial"/>
          <w:sz w:val="20"/>
          <w:szCs w:val="20"/>
        </w:rPr>
        <w:t>e przez Zamawiającego w pkt V</w:t>
      </w:r>
      <w:r w:rsidRPr="000C6F33">
        <w:rPr>
          <w:rFonts w:ascii="Arial" w:hAnsi="Arial" w:cs="Arial"/>
          <w:sz w:val="20"/>
          <w:szCs w:val="20"/>
        </w:rPr>
        <w:t xml:space="preserve"> Specyfikacji Warunków Zamówienia. </w:t>
      </w:r>
    </w:p>
    <w:p w:rsidR="00CC0129" w:rsidRPr="000C6F33" w:rsidRDefault="00CC0129" w:rsidP="00CC0129">
      <w:pPr>
        <w:pStyle w:val="Default"/>
        <w:ind w:left="420"/>
        <w:jc w:val="both"/>
        <w:rPr>
          <w:rFonts w:ascii="Arial" w:hAnsi="Arial" w:cs="Arial"/>
          <w:sz w:val="20"/>
          <w:szCs w:val="20"/>
        </w:rPr>
      </w:pPr>
    </w:p>
    <w:p w:rsidR="00CC0129" w:rsidRDefault="00CC0129" w:rsidP="00CC0129">
      <w:pPr>
        <w:pStyle w:val="Default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Pr="000C6F33">
        <w:rPr>
          <w:rFonts w:ascii="Arial" w:hAnsi="Arial" w:cs="Arial"/>
          <w:b/>
          <w:bCs/>
          <w:sz w:val="20"/>
          <w:szCs w:val="20"/>
        </w:rPr>
        <w:t xml:space="preserve">art. 108 ust. 1 </w:t>
      </w:r>
      <w:r>
        <w:rPr>
          <w:rFonts w:ascii="Arial" w:hAnsi="Arial" w:cs="Arial"/>
          <w:sz w:val="20"/>
          <w:szCs w:val="20"/>
        </w:rPr>
        <w:t>ustawy Prawo zamówień publicznych</w:t>
      </w:r>
      <w:r w:rsidRPr="000C6F33">
        <w:rPr>
          <w:rFonts w:ascii="Arial" w:hAnsi="Arial" w:cs="Arial"/>
          <w:sz w:val="20"/>
          <w:szCs w:val="20"/>
        </w:rPr>
        <w:t xml:space="preserve">. 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CC0129" w:rsidRDefault="00CC0129" w:rsidP="00CC0129">
      <w:pPr>
        <w:pStyle w:val="Default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>Oświadczam</w:t>
      </w:r>
      <w:r w:rsidRPr="000C6F33">
        <w:rPr>
          <w:rFonts w:ascii="Arial" w:hAnsi="Arial" w:cs="Arial"/>
          <w:i/>
          <w:iCs/>
          <w:sz w:val="20"/>
          <w:szCs w:val="20"/>
        </w:rPr>
        <w:t>* (jeżeli dotyczy)</w:t>
      </w:r>
      <w:r w:rsidRPr="000C6F33">
        <w:rPr>
          <w:rFonts w:ascii="Arial" w:hAnsi="Arial" w:cs="Arial"/>
          <w:sz w:val="20"/>
          <w:szCs w:val="20"/>
        </w:rPr>
        <w:t>, że zachodzą w stosunku do mnie podstawy wykluczenia z post</w:t>
      </w:r>
      <w:r w:rsidRPr="000C6F33">
        <w:rPr>
          <w:rFonts w:ascii="Arial" w:hAnsi="Arial" w:cs="Arial"/>
          <w:sz w:val="20"/>
          <w:szCs w:val="20"/>
        </w:rPr>
        <w:t>ę</w:t>
      </w:r>
      <w:r w:rsidRPr="000C6F33">
        <w:rPr>
          <w:rFonts w:ascii="Arial" w:hAnsi="Arial" w:cs="Arial"/>
          <w:sz w:val="20"/>
          <w:szCs w:val="20"/>
        </w:rPr>
        <w:t>powania na podstawie art. …………. ustawy Pzp (podać mającą zastosowanie podstawę wykl</w:t>
      </w:r>
      <w:r w:rsidRPr="000C6F33">
        <w:rPr>
          <w:rFonts w:ascii="Arial" w:hAnsi="Arial" w:cs="Arial"/>
          <w:sz w:val="20"/>
          <w:szCs w:val="20"/>
        </w:rPr>
        <w:t>u</w:t>
      </w:r>
      <w:r w:rsidRPr="000C6F33">
        <w:rPr>
          <w:rFonts w:ascii="Arial" w:hAnsi="Arial" w:cs="Arial"/>
          <w:sz w:val="20"/>
          <w:szCs w:val="20"/>
        </w:rPr>
        <w:t xml:space="preserve">czenia spośród wymienionych w art. 108 ust. 1 pkt </w:t>
      </w:r>
      <w:r>
        <w:rPr>
          <w:rFonts w:ascii="Arial" w:hAnsi="Arial" w:cs="Arial"/>
          <w:sz w:val="20"/>
          <w:szCs w:val="20"/>
        </w:rPr>
        <w:t>……….</w:t>
      </w:r>
    </w:p>
    <w:p w:rsidR="00CC0129" w:rsidRDefault="00CC0129" w:rsidP="00CC0129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CC0129" w:rsidRDefault="00CC0129" w:rsidP="00CC0129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CC0129" w:rsidRDefault="00CC0129" w:rsidP="00CC0129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CC0129" w:rsidRPr="00E214F0" w:rsidRDefault="00CC0129" w:rsidP="00CC012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(pieczęć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i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podpis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osoby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uprawnionej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do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składania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Oświadczeń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woli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w</w:t>
      </w:r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imieniu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wykonawcy</w:t>
      </w:r>
      <w:r w:rsidRPr="0042669F">
        <w:rPr>
          <w:rFonts w:ascii="Arial" w:hAnsi="Arial" w:cs="Arial"/>
          <w:sz w:val="16"/>
          <w:szCs w:val="16"/>
        </w:rPr>
        <w:t>)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CC0129" w:rsidRDefault="00CC0129" w:rsidP="00CC0129">
      <w:pPr>
        <w:rPr>
          <w:rFonts w:ascii="Arial" w:hAnsi="Arial" w:cs="Arial"/>
          <w:iCs/>
          <w:sz w:val="18"/>
          <w:szCs w:val="18"/>
        </w:rPr>
      </w:pPr>
      <w:r w:rsidRPr="00AD0AB8">
        <w:rPr>
          <w:rFonts w:ascii="Arial" w:hAnsi="Arial" w:cs="Arial"/>
          <w:iCs/>
          <w:sz w:val="18"/>
          <w:szCs w:val="18"/>
        </w:rPr>
        <w:t>Miejscowość.......................................dnia........................2021r</w:t>
      </w:r>
    </w:p>
    <w:p w:rsidR="00CC0129" w:rsidRPr="00AD0AB8" w:rsidRDefault="00CC0129" w:rsidP="00CC0129">
      <w:pPr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pStyle w:val="Default"/>
        <w:ind w:left="420"/>
        <w:rPr>
          <w:rFonts w:ascii="Arial" w:hAnsi="Arial" w:cs="Arial"/>
          <w:sz w:val="20"/>
          <w:szCs w:val="20"/>
        </w:rPr>
      </w:pPr>
    </w:p>
    <w:p w:rsidR="00CC0129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Jednocześnie oświadczam, że w związku z ww. okolicznością, na podstawie </w:t>
      </w:r>
      <w:r>
        <w:rPr>
          <w:rFonts w:ascii="Arial" w:hAnsi="Arial" w:cs="Arial"/>
          <w:color w:val="auto"/>
          <w:sz w:val="20"/>
          <w:szCs w:val="20"/>
        </w:rPr>
        <w:t>art</w:t>
      </w:r>
      <w:r w:rsidRPr="000C6F33">
        <w:rPr>
          <w:rFonts w:ascii="Arial" w:hAnsi="Arial" w:cs="Arial"/>
          <w:color w:val="auto"/>
          <w:sz w:val="20"/>
          <w:szCs w:val="20"/>
        </w:rPr>
        <w:t>. 110 ust. 2 ustawy Pzp podjąłem następujące środki naprawcze:</w:t>
      </w:r>
    </w:p>
    <w:p w:rsidR="00CC0129" w:rsidRDefault="00CC0129" w:rsidP="00CC0129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C0129" w:rsidRDefault="00CC0129" w:rsidP="00CC012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CC0129" w:rsidRDefault="00CC0129" w:rsidP="00CC012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CC0129" w:rsidRDefault="00CC0129" w:rsidP="00CC012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CC0129" w:rsidRPr="00E214F0" w:rsidRDefault="00CC0129" w:rsidP="00CC012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lastRenderedPageBreak/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(pieczęćipodpisosobyuprawnionejdoskładania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oświadczeńwoliwimieniu</w:t>
      </w:r>
      <w:r>
        <w:rPr>
          <w:rFonts w:ascii="Arial" w:eastAsia="Arial" w:hAnsi="Arial" w:cs="Arial"/>
          <w:sz w:val="16"/>
          <w:szCs w:val="16"/>
        </w:rPr>
        <w:t>wykonawcy</w:t>
      </w:r>
      <w:r w:rsidRPr="0042669F">
        <w:rPr>
          <w:rFonts w:ascii="Arial" w:hAnsi="Arial" w:cs="Arial"/>
          <w:sz w:val="16"/>
          <w:szCs w:val="16"/>
        </w:rPr>
        <w:t>)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CC0129" w:rsidRDefault="00CC0129" w:rsidP="00CC0129">
      <w:pPr>
        <w:rPr>
          <w:rFonts w:ascii="Arial" w:hAnsi="Arial" w:cs="Arial"/>
          <w:iCs/>
          <w:sz w:val="18"/>
          <w:szCs w:val="18"/>
        </w:rPr>
      </w:pPr>
      <w:r w:rsidRPr="00AD0AB8">
        <w:rPr>
          <w:rFonts w:ascii="Arial" w:hAnsi="Arial" w:cs="Arial"/>
          <w:iCs/>
          <w:sz w:val="18"/>
          <w:szCs w:val="18"/>
        </w:rPr>
        <w:t>Miejscowość.......................................dnia........................2021r</w:t>
      </w:r>
    </w:p>
    <w:p w:rsidR="00CC0129" w:rsidRDefault="00CC0129" w:rsidP="00CC012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CC0129" w:rsidRPr="000C6F33" w:rsidRDefault="00CC0129" w:rsidP="00CC012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CC0129" w:rsidRPr="000C6F33" w:rsidRDefault="00CC0129" w:rsidP="00CC0129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Informacja w związku z poleganiem na zasobach innych podmiotów </w:t>
      </w:r>
    </w:p>
    <w:p w:rsidR="00CC0129" w:rsidRDefault="00CC0129" w:rsidP="00CC0129">
      <w:pPr>
        <w:pStyle w:val="Default"/>
        <w:rPr>
          <w:rFonts w:ascii="Arial" w:hAnsi="Arial" w:cs="Arial"/>
          <w:bCs/>
          <w:i/>
          <w:iCs/>
          <w:color w:val="auto"/>
          <w:sz w:val="20"/>
          <w:szCs w:val="20"/>
        </w:rPr>
      </w:pPr>
      <w:r w:rsidRPr="00DA2080">
        <w:rPr>
          <w:rFonts w:ascii="Arial" w:hAnsi="Arial" w:cs="Arial"/>
          <w:bCs/>
          <w:i/>
          <w:iCs/>
          <w:color w:val="auto"/>
          <w:sz w:val="20"/>
          <w:szCs w:val="20"/>
        </w:rPr>
        <w:t xml:space="preserve">* (jeżeli dotyczy) </w:t>
      </w:r>
    </w:p>
    <w:p w:rsidR="00CC0129" w:rsidRPr="00DA2080" w:rsidRDefault="00CC0129" w:rsidP="00CC0129">
      <w:pPr>
        <w:pStyle w:val="Default"/>
        <w:rPr>
          <w:rFonts w:ascii="Arial" w:hAnsi="Arial" w:cs="Arial"/>
          <w:bCs/>
          <w:iCs/>
          <w:color w:val="auto"/>
          <w:sz w:val="20"/>
          <w:szCs w:val="20"/>
        </w:rPr>
      </w:pPr>
    </w:p>
    <w:p w:rsidR="00CC0129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1. </w:t>
      </w:r>
      <w:r w:rsidRPr="000C6F33">
        <w:rPr>
          <w:rFonts w:ascii="Arial" w:hAnsi="Arial" w:cs="Arial"/>
          <w:color w:val="auto"/>
          <w:sz w:val="20"/>
          <w:szCs w:val="20"/>
        </w:rPr>
        <w:t>Oświadczam, że w celu wykazania spełniania warunków udziału w postępowaniu, określony</w:t>
      </w:r>
      <w:r>
        <w:rPr>
          <w:rFonts w:ascii="Arial" w:hAnsi="Arial" w:cs="Arial"/>
          <w:color w:val="auto"/>
          <w:sz w:val="20"/>
          <w:szCs w:val="20"/>
        </w:rPr>
        <w:t>ch przez zamawiającego w pkt ………</w:t>
      </w:r>
      <w:r w:rsidRPr="000C6F33">
        <w:rPr>
          <w:rFonts w:ascii="Arial" w:hAnsi="Arial" w:cs="Arial"/>
          <w:color w:val="auto"/>
          <w:sz w:val="20"/>
          <w:szCs w:val="20"/>
        </w:rPr>
        <w:t xml:space="preserve"> Specyfikacji Warunków Zamówienia</w:t>
      </w:r>
      <w:r w:rsidRPr="000C6F33">
        <w:rPr>
          <w:rFonts w:ascii="Arial" w:hAnsi="Arial" w:cs="Arial"/>
          <w:i/>
          <w:iCs/>
          <w:color w:val="auto"/>
          <w:sz w:val="20"/>
          <w:szCs w:val="20"/>
        </w:rPr>
        <w:t xml:space="preserve">, </w:t>
      </w:r>
      <w:r w:rsidRPr="000C6F33">
        <w:rPr>
          <w:rFonts w:ascii="Arial" w:hAnsi="Arial" w:cs="Arial"/>
          <w:color w:val="auto"/>
          <w:sz w:val="20"/>
          <w:szCs w:val="20"/>
        </w:rPr>
        <w:t>polegam na zasobach n</w:t>
      </w:r>
      <w:r w:rsidRPr="000C6F33">
        <w:rPr>
          <w:rFonts w:ascii="Arial" w:hAnsi="Arial" w:cs="Arial"/>
          <w:color w:val="auto"/>
          <w:sz w:val="20"/>
          <w:szCs w:val="20"/>
        </w:rPr>
        <w:t>a</w:t>
      </w:r>
      <w:r w:rsidRPr="000C6F33">
        <w:rPr>
          <w:rFonts w:ascii="Arial" w:hAnsi="Arial" w:cs="Arial"/>
          <w:color w:val="auto"/>
          <w:sz w:val="20"/>
          <w:szCs w:val="20"/>
        </w:rPr>
        <w:t>stępującego/ych podmiotu/ów: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a)………………………………………………………………………………………………… 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w następującym zakresie: ……………………………………………………………………… 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………………………………………………………………………………………………….. 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b)……………………………………………………………………………………………….. 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w następującym zakresie: ……………………………………………………………………… 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………………………………………………………………………………………………….. </w:t>
      </w:r>
    </w:p>
    <w:p w:rsidR="00CC0129" w:rsidRDefault="00CC0129" w:rsidP="00CC0129">
      <w:pPr>
        <w:pStyle w:val="Default"/>
        <w:jc w:val="both"/>
        <w:rPr>
          <w:rFonts w:ascii="Arial" w:hAnsi="Arial" w:cs="Arial"/>
          <w:i/>
          <w:iCs/>
          <w:color w:val="auto"/>
          <w:sz w:val="18"/>
          <w:szCs w:val="18"/>
        </w:rPr>
      </w:pPr>
      <w:r w:rsidRPr="00DA2080">
        <w:rPr>
          <w:rFonts w:ascii="Arial" w:hAnsi="Arial" w:cs="Arial"/>
          <w:i/>
          <w:iCs/>
          <w:color w:val="auto"/>
          <w:sz w:val="18"/>
          <w:szCs w:val="18"/>
        </w:rPr>
        <w:t xml:space="preserve">(wskazać podmiot i określić odpowiedni zakres dla wskazanego podmiotu). </w:t>
      </w:r>
    </w:p>
    <w:p w:rsidR="00CC0129" w:rsidRPr="00DA2080" w:rsidRDefault="00CC0129" w:rsidP="00CC0129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2. </w:t>
      </w:r>
      <w:r w:rsidRPr="000C6F33">
        <w:rPr>
          <w:rFonts w:ascii="Arial" w:hAnsi="Arial" w:cs="Arial"/>
          <w:color w:val="auto"/>
          <w:sz w:val="20"/>
          <w:szCs w:val="20"/>
        </w:rPr>
        <w:t>Oświadczam, że następujący/e podmiot/y, na którego/ych zasoby powołuję się w niniejszym post</w:t>
      </w:r>
      <w:r w:rsidRPr="000C6F33">
        <w:rPr>
          <w:rFonts w:ascii="Arial" w:hAnsi="Arial" w:cs="Arial"/>
          <w:color w:val="auto"/>
          <w:sz w:val="20"/>
          <w:szCs w:val="20"/>
        </w:rPr>
        <w:t>ę</w:t>
      </w:r>
      <w:r w:rsidRPr="000C6F33">
        <w:rPr>
          <w:rFonts w:ascii="Arial" w:hAnsi="Arial" w:cs="Arial"/>
          <w:color w:val="auto"/>
          <w:sz w:val="20"/>
          <w:szCs w:val="20"/>
        </w:rPr>
        <w:t xml:space="preserve">powaniu, tj.: ……………………………………………….…………………………….… 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……………………………………………………………………………………...…………… </w:t>
      </w:r>
    </w:p>
    <w:p w:rsidR="00CC0129" w:rsidRPr="00DA2080" w:rsidRDefault="00CC0129" w:rsidP="00CC0129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  <w:r w:rsidRPr="00DA2080">
        <w:rPr>
          <w:rFonts w:ascii="Arial" w:hAnsi="Arial" w:cs="Arial"/>
          <w:i/>
          <w:iCs/>
          <w:color w:val="auto"/>
          <w:sz w:val="18"/>
          <w:szCs w:val="18"/>
        </w:rPr>
        <w:t xml:space="preserve">(podać pełną nazwę/firmę, adres, a także w zależności od podmiotu: NIP/PESEL, KRS/CEiDG) </w:t>
      </w: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nie podlega/ją wykluczeniu z postępowania o udzielenie zamówienia. </w:t>
      </w:r>
    </w:p>
    <w:p w:rsidR="00CC0129" w:rsidRDefault="00CC0129" w:rsidP="00CC012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CC0129" w:rsidRDefault="00CC0129" w:rsidP="00CC012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CC0129" w:rsidRDefault="00CC0129" w:rsidP="00CC012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CC0129" w:rsidRPr="00E214F0" w:rsidRDefault="00CC0129" w:rsidP="00CC012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(pieczęćipodpisosobyuprawnionejdoskładania</w:t>
      </w:r>
    </w:p>
    <w:p w:rsidR="00CC0129" w:rsidRDefault="00CC0129" w:rsidP="00CC0129">
      <w:pPr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oświadczeńwoliwimieniu</w:t>
      </w:r>
      <w:r>
        <w:rPr>
          <w:rFonts w:ascii="Arial" w:eastAsia="Arial" w:hAnsi="Arial" w:cs="Arial"/>
          <w:sz w:val="16"/>
          <w:szCs w:val="16"/>
        </w:rPr>
        <w:t>wykonawcy</w:t>
      </w:r>
      <w:r w:rsidRPr="0042669F">
        <w:rPr>
          <w:rFonts w:ascii="Arial" w:hAnsi="Arial" w:cs="Arial"/>
          <w:sz w:val="16"/>
          <w:szCs w:val="16"/>
        </w:rPr>
        <w:t>)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CC0129" w:rsidRDefault="00CC0129" w:rsidP="00CC0129">
      <w:pPr>
        <w:rPr>
          <w:rFonts w:ascii="Arial" w:hAnsi="Arial" w:cs="Arial"/>
          <w:iCs/>
          <w:sz w:val="18"/>
          <w:szCs w:val="18"/>
        </w:rPr>
      </w:pPr>
      <w:r w:rsidRPr="00AD0AB8">
        <w:rPr>
          <w:rFonts w:ascii="Arial" w:hAnsi="Arial" w:cs="Arial"/>
          <w:iCs/>
          <w:sz w:val="18"/>
          <w:szCs w:val="18"/>
        </w:rPr>
        <w:t>Miejscowość.......................................dnia........................2021r</w:t>
      </w:r>
    </w:p>
    <w:p w:rsidR="00CC0129" w:rsidRDefault="00CC0129" w:rsidP="00CC012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CC0129" w:rsidRDefault="00CC0129" w:rsidP="00CC012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CC0129" w:rsidRDefault="00CC0129" w:rsidP="00CC012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CC0129" w:rsidRDefault="00CC0129" w:rsidP="00CC012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Oświadczenie dotyczące podanych informacji </w:t>
      </w:r>
    </w:p>
    <w:p w:rsidR="00CC0129" w:rsidRPr="000C6F33" w:rsidRDefault="00CC0129" w:rsidP="00CC012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CC0129" w:rsidRPr="000C6F33" w:rsidRDefault="00CC0129" w:rsidP="00CC012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</w:t>
      </w:r>
      <w:r>
        <w:rPr>
          <w:rFonts w:ascii="Arial" w:hAnsi="Arial" w:cs="Arial"/>
          <w:color w:val="auto"/>
          <w:sz w:val="20"/>
          <w:szCs w:val="20"/>
        </w:rPr>
        <w:t>Z</w:t>
      </w:r>
      <w:r w:rsidRPr="000C6F33">
        <w:rPr>
          <w:rFonts w:ascii="Arial" w:hAnsi="Arial" w:cs="Arial"/>
          <w:color w:val="auto"/>
          <w:sz w:val="20"/>
          <w:szCs w:val="20"/>
        </w:rPr>
        <w:t>amawiając</w:t>
      </w:r>
      <w:r w:rsidRPr="000C6F33">
        <w:rPr>
          <w:rFonts w:ascii="Arial" w:hAnsi="Arial" w:cs="Arial"/>
          <w:color w:val="auto"/>
          <w:sz w:val="20"/>
          <w:szCs w:val="20"/>
        </w:rPr>
        <w:t>e</w:t>
      </w:r>
      <w:r w:rsidRPr="000C6F33">
        <w:rPr>
          <w:rFonts w:ascii="Arial" w:hAnsi="Arial" w:cs="Arial"/>
          <w:color w:val="auto"/>
          <w:sz w:val="20"/>
          <w:szCs w:val="20"/>
        </w:rPr>
        <w:t>go w błąd przy przedstawianiu informacji.</w:t>
      </w:r>
    </w:p>
    <w:p w:rsidR="00CC0129" w:rsidRDefault="00CC0129" w:rsidP="00CC0129">
      <w:pPr>
        <w:pStyle w:val="Default"/>
        <w:rPr>
          <w:rFonts w:ascii="Arial" w:hAnsi="Arial" w:cs="Arial"/>
          <w:sz w:val="20"/>
          <w:szCs w:val="20"/>
        </w:rPr>
      </w:pPr>
    </w:p>
    <w:p w:rsidR="00CC0129" w:rsidRDefault="00CC0129" w:rsidP="00CC0129">
      <w:pPr>
        <w:pStyle w:val="Default"/>
        <w:rPr>
          <w:rFonts w:ascii="Arial" w:hAnsi="Arial" w:cs="Arial"/>
          <w:sz w:val="20"/>
          <w:szCs w:val="20"/>
        </w:rPr>
      </w:pPr>
    </w:p>
    <w:p w:rsidR="00CC0129" w:rsidRPr="000C6F33" w:rsidRDefault="00CC0129" w:rsidP="00CC0129">
      <w:pPr>
        <w:pStyle w:val="Default"/>
        <w:rPr>
          <w:rFonts w:ascii="Arial" w:hAnsi="Arial" w:cs="Arial"/>
          <w:sz w:val="20"/>
          <w:szCs w:val="20"/>
        </w:rPr>
      </w:pPr>
    </w:p>
    <w:p w:rsidR="00CC0129" w:rsidRPr="00E214F0" w:rsidRDefault="00CC0129" w:rsidP="00CC012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(pieczęćipodpisosobyuprawnionejdoskładania</w:t>
      </w:r>
    </w:p>
    <w:p w:rsidR="00CC0129" w:rsidRPr="00833F89" w:rsidRDefault="00CC0129" w:rsidP="00CC0129">
      <w:pPr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oświadczeńwoliwimieniu</w:t>
      </w:r>
      <w:r w:rsidRPr="0042669F">
        <w:rPr>
          <w:rFonts w:ascii="Arial" w:eastAsia="Arial" w:hAnsi="Arial" w:cs="Arial"/>
          <w:sz w:val="16"/>
          <w:szCs w:val="16"/>
        </w:rPr>
        <w:t xml:space="preserve"> podmiotu trzeciego</w:t>
      </w:r>
      <w:r w:rsidRPr="0042669F">
        <w:rPr>
          <w:rFonts w:ascii="Arial" w:hAnsi="Arial" w:cs="Arial"/>
          <w:sz w:val="16"/>
          <w:szCs w:val="16"/>
        </w:rPr>
        <w:t>)</w:t>
      </w:r>
    </w:p>
    <w:p w:rsidR="00CC0129" w:rsidRDefault="00CC0129" w:rsidP="00CC0129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CC0129" w:rsidRDefault="00CC0129" w:rsidP="00CC0129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CC0129" w:rsidRPr="0042669F" w:rsidRDefault="00CC0129" w:rsidP="00CC0129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CC0129" w:rsidRDefault="00CC0129" w:rsidP="00CC0129">
      <w:pPr>
        <w:rPr>
          <w:rFonts w:ascii="Arial" w:hAnsi="Arial" w:cs="Arial"/>
          <w:iCs/>
          <w:sz w:val="18"/>
          <w:szCs w:val="18"/>
        </w:rPr>
      </w:pPr>
      <w:r w:rsidRPr="00AD0AB8">
        <w:rPr>
          <w:rFonts w:ascii="Arial" w:hAnsi="Arial" w:cs="Arial"/>
          <w:iCs/>
          <w:sz w:val="18"/>
          <w:szCs w:val="18"/>
        </w:rPr>
        <w:t>Miejscowość.......................................dnia........................2021r</w:t>
      </w:r>
    </w:p>
    <w:p w:rsidR="005E2B57" w:rsidRPr="001672D4" w:rsidRDefault="005E2B57">
      <w:pPr>
        <w:pStyle w:val="Tekstprzypisudolnego"/>
        <w:widowControl w:val="0"/>
        <w:tabs>
          <w:tab w:val="left" w:pos="4678"/>
        </w:tabs>
        <w:spacing w:before="120" w:after="120"/>
        <w:ind w:left="324" w:hanging="324"/>
        <w:rPr>
          <w:rFonts w:ascii="Calibri" w:eastAsia="Calibri" w:hAnsi="Calibri" w:cs="Calibri"/>
          <w:lang w:val="pl-PL"/>
        </w:rPr>
      </w:pPr>
    </w:p>
    <w:p w:rsidR="005E2B57" w:rsidRPr="001672D4" w:rsidRDefault="005E2B57">
      <w:pPr>
        <w:pStyle w:val="Tekstprzypisudolnego"/>
        <w:widowControl w:val="0"/>
        <w:tabs>
          <w:tab w:val="left" w:pos="4678"/>
        </w:tabs>
        <w:spacing w:before="120" w:after="120"/>
        <w:ind w:left="216" w:hanging="216"/>
        <w:rPr>
          <w:rFonts w:ascii="Calibri" w:eastAsia="Calibri" w:hAnsi="Calibri" w:cs="Calibri"/>
          <w:lang w:val="pl-PL"/>
        </w:rPr>
      </w:pPr>
    </w:p>
    <w:p w:rsidR="005E2B57" w:rsidRPr="001672D4" w:rsidRDefault="005E2B57">
      <w:pPr>
        <w:pStyle w:val="Tekstprzypisudolnego"/>
        <w:widowControl w:val="0"/>
        <w:tabs>
          <w:tab w:val="left" w:pos="4678"/>
        </w:tabs>
        <w:spacing w:before="120" w:after="120"/>
        <w:ind w:left="108" w:hanging="108"/>
        <w:rPr>
          <w:rFonts w:ascii="Calibri" w:eastAsia="Calibri" w:hAnsi="Calibri" w:cs="Calibri"/>
          <w:lang w:val="pl-PL"/>
        </w:rPr>
      </w:pPr>
    </w:p>
    <w:p w:rsidR="005E2B57" w:rsidRPr="001672D4" w:rsidRDefault="005E2B57">
      <w:pPr>
        <w:widowControl w:val="0"/>
        <w:spacing w:before="120" w:after="120"/>
        <w:ind w:left="108" w:hanging="108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tabs>
          <w:tab w:val="left" w:pos="5760"/>
        </w:tabs>
        <w:spacing w:before="120" w:after="120"/>
        <w:jc w:val="both"/>
        <w:rPr>
          <w:rFonts w:ascii="Calibri" w:eastAsia="Calibri" w:hAnsi="Calibri" w:cs="Calibri"/>
          <w:color w:val="008000"/>
          <w:sz w:val="22"/>
          <w:szCs w:val="22"/>
          <w:u w:color="008000"/>
          <w:lang w:val="pl-PL"/>
        </w:rPr>
      </w:pPr>
      <w:r w:rsidRPr="001672D4">
        <w:rPr>
          <w:rFonts w:ascii="Calibri" w:eastAsia="Calibri" w:hAnsi="Calibri" w:cs="Calibri"/>
          <w:color w:val="008000"/>
          <w:sz w:val="22"/>
          <w:szCs w:val="22"/>
          <w:u w:color="008000"/>
          <w:lang w:val="pl-PL"/>
        </w:rPr>
        <w:tab/>
      </w:r>
    </w:p>
    <w:p w:rsidR="005E2B57" w:rsidRPr="001672D4" w:rsidRDefault="005E2B57">
      <w:pPr>
        <w:spacing w:before="120" w:after="120"/>
        <w:rPr>
          <w:lang w:val="pl-PL"/>
        </w:rPr>
      </w:pPr>
    </w:p>
    <w:p w:rsidR="005E2B57" w:rsidRPr="001672D4" w:rsidRDefault="005E2B57">
      <w:pPr>
        <w:pStyle w:val="Nagwek5"/>
        <w:tabs>
          <w:tab w:val="right" w:pos="8820"/>
        </w:tabs>
        <w:suppressAutoHyphens/>
        <w:spacing w:before="120" w:after="120"/>
        <w:jc w:val="center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tbl>
      <w:tblPr>
        <w:tblStyle w:val="TableNormal"/>
        <w:tblW w:w="9214" w:type="dxa"/>
        <w:jc w:val="center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214"/>
      </w:tblGrid>
      <w:tr w:rsidR="005E2B57" w:rsidRPr="001672D4">
        <w:trPr>
          <w:trHeight w:val="260"/>
          <w:jc w:val="center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 w:rsidP="00CC0129">
            <w:pPr>
              <w:pStyle w:val="Tekstprzypisudolnego"/>
              <w:spacing w:after="40"/>
              <w:jc w:val="right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b/>
                <w:bCs/>
                <w:lang w:val="pl-PL"/>
              </w:rPr>
              <w:t>Załącznik nr 4 do SWZ</w:t>
            </w:r>
          </w:p>
        </w:tc>
      </w:tr>
      <w:tr w:rsidR="005E2B57" w:rsidRPr="001672D4">
        <w:trPr>
          <w:trHeight w:val="330"/>
          <w:jc w:val="center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Nagwek1"/>
              <w:spacing w:before="0"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sz w:val="20"/>
                <w:szCs w:val="20"/>
                <w:lang w:val="pl-PL"/>
              </w:rPr>
              <w:t xml:space="preserve">WZÓR UMOWY </w:t>
            </w:r>
          </w:p>
        </w:tc>
      </w:tr>
    </w:tbl>
    <w:p w:rsidR="005E2B57" w:rsidRPr="001672D4" w:rsidRDefault="005E2B57">
      <w:pPr>
        <w:pStyle w:val="Nagwek5"/>
        <w:widowControl w:val="0"/>
        <w:tabs>
          <w:tab w:val="right" w:pos="8820"/>
        </w:tabs>
        <w:suppressAutoHyphens/>
        <w:spacing w:before="120" w:after="120"/>
        <w:ind w:left="216" w:hanging="216"/>
        <w:jc w:val="center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pStyle w:val="Nagwek5"/>
        <w:widowControl w:val="0"/>
        <w:tabs>
          <w:tab w:val="right" w:pos="8820"/>
        </w:tabs>
        <w:suppressAutoHyphens/>
        <w:spacing w:before="120" w:after="120"/>
        <w:ind w:left="108" w:hanging="108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</w:rPr>
      </w:pPr>
    </w:p>
    <w:p w:rsidR="005E2B57" w:rsidRPr="001672D4" w:rsidRDefault="001672D4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W</w:t>
      </w:r>
      <w:r w:rsidR="00DE76A9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 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dniu ……………… r.  w ….. pomiędzy: </w:t>
      </w:r>
    </w:p>
    <w:p w:rsidR="005E2B57" w:rsidRPr="001672D4" w:rsidRDefault="005E2B57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6C3BF0" w:rsidRPr="005C71D4" w:rsidRDefault="006C3BF0" w:rsidP="006C3BF0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5C71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NABYWCA:</w:t>
      </w:r>
    </w:p>
    <w:p w:rsidR="006C3BF0" w:rsidRPr="005C71D4" w:rsidRDefault="006C3BF0" w:rsidP="006C3BF0">
      <w:pPr>
        <w:pStyle w:val="Nagwek5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5C71D4">
        <w:rPr>
          <w:rFonts w:ascii="Calibri" w:eastAsia="Calibri" w:hAnsi="Calibri" w:cs="Calibri"/>
          <w:i w:val="0"/>
          <w:iCs w:val="0"/>
          <w:sz w:val="20"/>
          <w:szCs w:val="20"/>
        </w:rPr>
        <w:t>Gmina Chorzele</w:t>
      </w:r>
      <w:r w:rsidRPr="005C71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br/>
        <w:t>ul. Komosińskiego 1</w:t>
      </w:r>
    </w:p>
    <w:p w:rsidR="006C3BF0" w:rsidRPr="005C71D4" w:rsidRDefault="006C3BF0" w:rsidP="006C3BF0">
      <w:pPr>
        <w:rPr>
          <w:rFonts w:ascii="Calibri" w:eastAsia="Calibri" w:hAnsi="Calibri" w:cs="Calibri"/>
          <w:sz w:val="20"/>
          <w:szCs w:val="20"/>
        </w:rPr>
      </w:pPr>
      <w:r w:rsidRPr="005C71D4">
        <w:rPr>
          <w:rFonts w:ascii="Calibri" w:hAnsi="Calibri" w:cs="Calibri"/>
          <w:sz w:val="20"/>
          <w:szCs w:val="20"/>
        </w:rPr>
        <w:t>06-330 Chorzele</w:t>
      </w:r>
    </w:p>
    <w:p w:rsidR="006C3BF0" w:rsidRPr="005C71D4" w:rsidRDefault="006C3BF0" w:rsidP="006C3BF0">
      <w:pPr>
        <w:rPr>
          <w:rFonts w:ascii="Calibri" w:hAnsi="Calibri" w:cs="Calibri"/>
          <w:sz w:val="20"/>
          <w:szCs w:val="20"/>
        </w:rPr>
      </w:pPr>
      <w:r w:rsidRPr="005C71D4">
        <w:rPr>
          <w:rFonts w:ascii="Calibri" w:hAnsi="Calibri" w:cs="Calibri"/>
          <w:sz w:val="20"/>
          <w:szCs w:val="20"/>
        </w:rPr>
        <w:t>NIP 761-15-04-561</w:t>
      </w:r>
    </w:p>
    <w:p w:rsidR="006C3BF0" w:rsidRPr="005C71D4" w:rsidRDefault="006C3BF0" w:rsidP="006C3BF0">
      <w:pPr>
        <w:pStyle w:val="Nagwek5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5C71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ODBIORCA:</w:t>
      </w:r>
    </w:p>
    <w:p w:rsidR="006C3BF0" w:rsidRPr="005C71D4" w:rsidRDefault="006C3BF0" w:rsidP="006C3BF0">
      <w:pPr>
        <w:rPr>
          <w:rFonts w:ascii="Calibri" w:eastAsia="Calibri" w:hAnsi="Calibri" w:cs="Calibri"/>
          <w:sz w:val="20"/>
          <w:szCs w:val="20"/>
        </w:rPr>
      </w:pPr>
      <w:r w:rsidRPr="005C71D4">
        <w:rPr>
          <w:rFonts w:ascii="Calibri" w:hAnsi="Calibri" w:cs="Calibri"/>
          <w:b/>
          <w:bCs/>
          <w:iCs/>
          <w:sz w:val="20"/>
          <w:szCs w:val="20"/>
        </w:rPr>
        <w:t>Zakład Gospodarki Komunalnej i Mieszkaniowej</w:t>
      </w:r>
      <w:r w:rsidRPr="005C71D4">
        <w:rPr>
          <w:rFonts w:ascii="Calibri" w:hAnsi="Calibri" w:cs="Calibri"/>
          <w:bCs/>
          <w:iCs/>
          <w:sz w:val="20"/>
          <w:szCs w:val="20"/>
        </w:rPr>
        <w:t>, ul. Brzozowa 3, 06-330 Chorzele</w:t>
      </w:r>
    </w:p>
    <w:p w:rsidR="006C3BF0" w:rsidRPr="005C71D4" w:rsidRDefault="006C3BF0" w:rsidP="006C3BF0">
      <w:pPr>
        <w:pStyle w:val="Nagwek5"/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5C71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reprezentowana/y przez: </w:t>
      </w:r>
    </w:p>
    <w:p w:rsidR="006C3BF0" w:rsidRPr="005C71D4" w:rsidRDefault="006C3BF0" w:rsidP="006C3BF0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6C3BF0" w:rsidRPr="005C71D4" w:rsidRDefault="006C3BF0" w:rsidP="006C3BF0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5C71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Krzysztof Lorenc – Dyrektor Zakładu</w:t>
      </w:r>
    </w:p>
    <w:p w:rsidR="006C3BF0" w:rsidRPr="005C71D4" w:rsidRDefault="006C3BF0" w:rsidP="006C3BF0">
      <w:pPr>
        <w:rPr>
          <w:rFonts w:ascii="Calibri" w:eastAsia="Calibri" w:hAnsi="Calibri" w:cs="Calibri"/>
          <w:sz w:val="20"/>
          <w:szCs w:val="20"/>
        </w:rPr>
      </w:pPr>
      <w:r w:rsidRPr="005C71D4">
        <w:rPr>
          <w:rFonts w:ascii="Calibri" w:hAnsi="Calibri" w:cs="Calibri"/>
          <w:sz w:val="20"/>
          <w:szCs w:val="20"/>
        </w:rPr>
        <w:t>Halina Obrębska – Główny Księgowy</w:t>
      </w:r>
    </w:p>
    <w:p w:rsidR="006C3BF0" w:rsidRDefault="006C3BF0" w:rsidP="006C3BF0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6C3BF0" w:rsidRDefault="006C3BF0" w:rsidP="006C3BF0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color w:val="FF0000"/>
          <w:sz w:val="16"/>
          <w:szCs w:val="16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zwana/y   dalej   </w:t>
      </w:r>
      <w:r>
        <w:rPr>
          <w:rFonts w:ascii="Calibri" w:eastAsia="Calibri" w:hAnsi="Calibri" w:cs="Calibri"/>
          <w:sz w:val="20"/>
          <w:szCs w:val="20"/>
        </w:rPr>
        <w:t>Zamawiającym</w:t>
      </w:r>
    </w:p>
    <w:p w:rsidR="005E2B57" w:rsidRPr="001672D4" w:rsidRDefault="001672D4">
      <w:pPr>
        <w:pStyle w:val="Nagwek7"/>
        <w:pBdr>
          <w:bottom w:val="nil"/>
        </w:pBdr>
        <w:suppressAutoHyphens/>
        <w:spacing w:before="120" w:after="120"/>
        <w:rPr>
          <w:rFonts w:ascii="Calibri" w:eastAsia="Calibri" w:hAnsi="Calibri" w:cs="Calibri"/>
          <w:b w:val="0"/>
          <w:bCs w:val="0"/>
          <w:lang w:val="pl-PL"/>
        </w:rPr>
      </w:pPr>
      <w:r w:rsidRPr="001672D4">
        <w:rPr>
          <w:rFonts w:ascii="Calibri" w:eastAsia="Calibri" w:hAnsi="Calibri" w:cs="Calibri"/>
          <w:b w:val="0"/>
          <w:bCs w:val="0"/>
          <w:lang w:val="pl-PL"/>
        </w:rPr>
        <w:t>a</w:t>
      </w:r>
    </w:p>
    <w:p w:rsidR="005E2B57" w:rsidRPr="001672D4" w:rsidRDefault="001672D4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.............................................................. z siedzibą w ............................................................. wpisanym w dniu .......................... do rejestru przedsiębiorców, prowadzonego przez Sąd Rejonowy w ..............................................Wydział ......................... Gospodarczy Rejestrowy *wpisaną/ym w dniu .......................... do KRS  ............................................... pod nr ................................, REGON………………….  NIP ..................................... Urząd Skarbowy ................................................,</w:t>
      </w:r>
    </w:p>
    <w:p w:rsidR="005E2B57" w:rsidRPr="001672D4" w:rsidRDefault="001672D4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reprezentowanym przez:</w:t>
      </w:r>
    </w:p>
    <w:p w:rsidR="005E2B57" w:rsidRPr="001672D4" w:rsidRDefault="005E2B57">
      <w:pPr>
        <w:pStyle w:val="Nagwek8"/>
        <w:tabs>
          <w:tab w:val="right" w:pos="9046"/>
        </w:tabs>
        <w:suppressAutoHyphens/>
        <w:spacing w:before="120" w:after="120"/>
        <w:jc w:val="both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7"/>
        <w:pBdr>
          <w:bottom w:val="nil"/>
        </w:pBdr>
        <w:tabs>
          <w:tab w:val="left" w:pos="567"/>
          <w:tab w:val="left" w:pos="709"/>
          <w:tab w:val="right" w:pos="9046"/>
        </w:tabs>
        <w:suppressAutoHyphens/>
        <w:spacing w:before="120" w:after="120"/>
        <w:rPr>
          <w:rFonts w:ascii="Calibri" w:eastAsia="Calibri" w:hAnsi="Calibri" w:cs="Calibri"/>
          <w:b w:val="0"/>
          <w:bCs w:val="0"/>
          <w:lang w:val="pl-PL"/>
        </w:rPr>
      </w:pPr>
      <w:r w:rsidRPr="001672D4">
        <w:rPr>
          <w:rFonts w:ascii="Calibri" w:eastAsia="Calibri" w:hAnsi="Calibri" w:cs="Calibri"/>
          <w:b w:val="0"/>
          <w:bCs w:val="0"/>
          <w:lang w:val="pl-PL"/>
        </w:rPr>
        <w:t>1. ……………………………………………..</w:t>
      </w:r>
    </w:p>
    <w:p w:rsidR="005E2B57" w:rsidRPr="001672D4" w:rsidRDefault="001672D4">
      <w:pPr>
        <w:pStyle w:val="Nagwek7"/>
        <w:pBdr>
          <w:bottom w:val="nil"/>
        </w:pBdr>
        <w:tabs>
          <w:tab w:val="left" w:pos="567"/>
          <w:tab w:val="left" w:pos="709"/>
          <w:tab w:val="right" w:pos="9046"/>
        </w:tabs>
        <w:suppressAutoHyphens/>
        <w:spacing w:before="120" w:after="120"/>
        <w:rPr>
          <w:rFonts w:ascii="Calibri" w:eastAsia="Calibri" w:hAnsi="Calibri" w:cs="Calibri"/>
          <w:b w:val="0"/>
          <w:bCs w:val="0"/>
          <w:lang w:val="pl-PL"/>
        </w:rPr>
      </w:pPr>
      <w:r w:rsidRPr="001672D4">
        <w:rPr>
          <w:rFonts w:ascii="Calibri" w:eastAsia="Calibri" w:hAnsi="Calibri" w:cs="Calibri"/>
          <w:b w:val="0"/>
          <w:bCs w:val="0"/>
          <w:lang w:val="pl-PL"/>
        </w:rPr>
        <w:t>2. ………………………………………………</w:t>
      </w:r>
    </w:p>
    <w:p w:rsidR="005E2B57" w:rsidRPr="001672D4" w:rsidRDefault="005E2B57">
      <w:pPr>
        <w:pStyle w:val="Nagwek8"/>
        <w:tabs>
          <w:tab w:val="right" w:pos="9046"/>
        </w:tabs>
        <w:suppressAutoHyphens/>
        <w:spacing w:before="120" w:after="120"/>
        <w:jc w:val="both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zwanym dalej </w:t>
      </w:r>
      <w:r w:rsidRPr="001672D4">
        <w:rPr>
          <w:rFonts w:ascii="Calibri" w:eastAsia="Calibri" w:hAnsi="Calibri" w:cs="Calibri"/>
          <w:sz w:val="20"/>
          <w:szCs w:val="20"/>
        </w:rPr>
        <w:t>Wykonawcą</w:t>
      </w:r>
    </w:p>
    <w:p w:rsidR="005E2B57" w:rsidRPr="001672D4" w:rsidRDefault="005E2B57">
      <w:pPr>
        <w:pStyle w:val="Nagwek8"/>
        <w:tabs>
          <w:tab w:val="right" w:pos="9046"/>
        </w:tabs>
        <w:suppressAutoHyphens/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:rsidR="005E2B57" w:rsidRPr="001672D4" w:rsidRDefault="001672D4">
      <w:pPr>
        <w:pStyle w:val="Nagwek8"/>
        <w:tabs>
          <w:tab w:val="right" w:pos="9046"/>
        </w:tabs>
        <w:suppressAutoHyphens/>
        <w:spacing w:before="120" w:after="120"/>
        <w:jc w:val="both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została zawarta umowa następującej treści.</w:t>
      </w:r>
    </w:p>
    <w:p w:rsidR="005E2B57" w:rsidRPr="001672D4" w:rsidRDefault="005E2B57">
      <w:pPr>
        <w:pStyle w:val="Nagwek5"/>
        <w:widowControl w:val="0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widowControl w:val="0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W treści Umowy Zamawiający i Wykonawca zwanymi są dalej również: Stroną lub Stronami. </w:t>
      </w:r>
    </w:p>
    <w:p w:rsidR="005E2B57" w:rsidRPr="001672D4" w:rsidRDefault="005E2B57">
      <w:pPr>
        <w:pStyle w:val="Nagwek8"/>
        <w:tabs>
          <w:tab w:val="right" w:pos="9046"/>
        </w:tabs>
        <w:suppressAutoHyphens/>
        <w:spacing w:before="120" w:after="120"/>
        <w:jc w:val="both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widowControl w:val="0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Wykonawca wyłoniony został w postępowaniu o udzielenie </w:t>
      </w:r>
      <w:r w:rsidR="00AA4F76" w:rsidRPr="00AA4F76">
        <w:rPr>
          <w:rFonts w:ascii="Calibri" w:eastAsia="Calibri" w:hAnsi="Calibri" w:cs="Calibri"/>
          <w:b w:val="0"/>
          <w:i w:val="0"/>
          <w:sz w:val="22"/>
          <w:szCs w:val="22"/>
        </w:rPr>
        <w:t xml:space="preserve">zamówienia publicznego prowadzonego w trybie podstawowym na podstawie art. 275 pkt 1 ustawy z dnia 11 września 2019r. Prawo zamówień </w:t>
      </w:r>
      <w:r w:rsidR="00AA4F76" w:rsidRPr="00AA4F76">
        <w:rPr>
          <w:rFonts w:ascii="Calibri" w:eastAsia="Calibri" w:hAnsi="Calibri" w:cs="Calibri"/>
          <w:b w:val="0"/>
          <w:i w:val="0"/>
          <w:sz w:val="22"/>
          <w:szCs w:val="22"/>
        </w:rPr>
        <w:lastRenderedPageBreak/>
        <w:t>publicznych (tj. Dz. U. z 2021r. poz 1129)</w:t>
      </w:r>
    </w:p>
    <w:p w:rsidR="005E2B57" w:rsidRPr="001672D4" w:rsidRDefault="005E2B57">
      <w:pPr>
        <w:pStyle w:val="Nagwek5"/>
        <w:widowControl w:val="0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widowControl w:val="0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Podstawą do ustalenia warunków niniejszej Umowy są:</w:t>
      </w:r>
    </w:p>
    <w:p w:rsidR="005E2B57" w:rsidRPr="001672D4" w:rsidRDefault="001672D4">
      <w:pPr>
        <w:pStyle w:val="Nagwek5"/>
        <w:numPr>
          <w:ilvl w:val="0"/>
          <w:numId w:val="59"/>
        </w:numPr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t>Koncesja Wykonawcy na obrót energią elektryczną nr …………………… z dnia ……………r. wydana przez Prezesa Urzędu Regulacji Energetyki,</w:t>
      </w:r>
    </w:p>
    <w:p w:rsidR="005E2B57" w:rsidRPr="001672D4" w:rsidRDefault="001672D4">
      <w:pPr>
        <w:pStyle w:val="Nagwek5"/>
        <w:numPr>
          <w:ilvl w:val="0"/>
          <w:numId w:val="59"/>
        </w:numPr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t>Umowa o Świadczenie Usług Dystrybucyjnych zawarta pomiędzy Zamawiającym a OSD,</w:t>
      </w:r>
    </w:p>
    <w:p w:rsidR="005E2B57" w:rsidRPr="001672D4" w:rsidRDefault="001672D4">
      <w:pPr>
        <w:pStyle w:val="Nagwek5"/>
        <w:numPr>
          <w:ilvl w:val="0"/>
          <w:numId w:val="60"/>
        </w:numPr>
        <w:suppressAutoHyphens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t>Generalna Umowa Dystrybucyjna zawarta pomiędzy Wykonawcą a OSD,</w:t>
      </w: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1.</w:t>
      </w:r>
    </w:p>
    <w:p w:rsidR="005E2B57" w:rsidRPr="001672D4" w:rsidRDefault="001672D4">
      <w:pPr>
        <w:pStyle w:val="Nagwek5"/>
        <w:suppressAutoHyphens/>
        <w:spacing w:before="120" w:after="120"/>
        <w:jc w:val="center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Postanowienia wstępne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Przedmiotem Umowy jest określenie praw i obowiązków stron, związanych ze sprzedażą energii elektrycznej na potrzeby obiektów wymienionych w zał. nr 1   do umowy na zasadach określonych w ustawie Prawo energetyczne z dnia 10 kwietnia 1997 </w:t>
      </w:r>
      <w:r w:rsidR="005C5777" w:rsidRPr="005C5777">
        <w:rPr>
          <w:rFonts w:ascii="Calibri" w:hAnsi="Calibri" w:cs="Calibri"/>
          <w:color w:val="00000A"/>
          <w:sz w:val="20"/>
          <w:szCs w:val="20"/>
        </w:rPr>
        <w:t>(tekst jedn. Dz. U. z 2018 r., poz. 755 ze zm.)</w:t>
      </w:r>
      <w:r w:rsidR="005C5777" w:rsidRPr="005C5777">
        <w:rPr>
          <w:rFonts w:ascii="Calibri" w:eastAsia="Calibri" w:hAnsi="Calibri" w:cs="Calibri"/>
          <w:sz w:val="20"/>
          <w:szCs w:val="20"/>
          <w:lang w:val="pl-PL"/>
        </w:rPr>
        <w:t>.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oraz w wydanych na jej podstawie aktach wykonawczych. Umowa nie obejmuje spraw związanych z dystrybucją energii elektrycznej, przyłączeniem i opomiarowaniem energii.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Jeżeli nic innego nie wynika z postanowień Umowy użyte w niej pojęcia oznaczają: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Operator systemu dystrybucyjnego (OSD)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- przedsiębiorstwo energetyczne zajmujące się dystrybucją energii elektrycznej;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Umowa dystrybucyjna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- umowa zawarta pomiędzy Wykonawcą a OSD określająca ich wzajemne prawa i obowiązki związane za świadczeniem usługi dystrybucyjnej w celu realizacji niniejszej Umowy;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Standardowy profil zużycia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- zbiór danych o przeciętnym zużyciu energii elektrycznej zużytej przez dany rodzaj odbioru;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Umowa o świadczenie usług dystrybucji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- umowa zawarta pomiędzy Zamawiającym a OSD określająca prawa i obowiązki związane  ze świadczeniem przez OSD usługi dystrybucji energii elektrycznej;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punkt poboru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- miejsce dostarczania energii elektrycznej - zgodne z miejscem dostarczania energii elektrycznej zapisanym w umowie o świadczenie usług dystrybucji;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faktura rozliczeniowa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- faktura, w której należność dla Wykonawcy określana jest na podstawie odczytów układów pomiarowych;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okres rozliczeniowy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- okres pomiędzy dwoma kolejnymi rozliczeniowymi odczytami urządzeń do pomiaru mocy i energii elektrycznej -zgodnie z okresem rozliczeniowym stosowanym przez OSD;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Ustawa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- ustawa z dnia 10 kwietnia 1997 Prawo energetyczne </w:t>
      </w:r>
      <w:r w:rsidR="005C5777" w:rsidRPr="005C5777">
        <w:rPr>
          <w:rFonts w:ascii="Calibri" w:hAnsi="Calibri" w:cs="Calibri"/>
          <w:color w:val="00000A"/>
          <w:sz w:val="20"/>
          <w:szCs w:val="20"/>
        </w:rPr>
        <w:t>(tekst jedn. Dz. U. z 2018 r., poz. 755 ze zm.)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Przedmiot umowy szczegółowo</w:t>
      </w:r>
      <w:r w:rsidR="00AA4F76">
        <w:rPr>
          <w:rFonts w:ascii="Calibri" w:eastAsia="Calibri" w:hAnsi="Calibri" w:cs="Calibri"/>
          <w:sz w:val="20"/>
          <w:szCs w:val="20"/>
          <w:lang w:val="pl-PL"/>
        </w:rPr>
        <w:t xml:space="preserve"> określa "Specyfikacja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Warunków Zamówienia", stanowiąca integralną część umowy.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2.</w:t>
      </w:r>
    </w:p>
    <w:p w:rsidR="005E2B57" w:rsidRPr="001672D4" w:rsidRDefault="001672D4">
      <w:pPr>
        <w:pStyle w:val="Nagwek5"/>
        <w:suppressAutoHyphens/>
        <w:spacing w:before="120" w:after="120"/>
        <w:jc w:val="center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Bilansowanie handlowe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1. Wykonawca zobowiązuje się do sprzedaży, a Zamawiający zobowiązuje się do kupna energii elektrycznej dla punktów poboru określonych w Załączniku nr 1 do umowy.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2.  Ilość energii elektrycznej, która będzie dostarczona w okresie obowiązywania umowy do punktów poboru jest określona w Załączniku nr 1 do umowy.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3. Moc umowna, grupa taryfowa i warunki ich zmian oraz miejsce dostarczenia energii elektrycznej dla punktów poboru wymienionych w Załączniku nr 1 do Umowy określane są każdorazowo w Umowie o świadczenie usług dystrybucji zawartej pomiędzy Zamawiającym a OSD.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lastRenderedPageBreak/>
        <w:t>4. Wykonawca zobowiązuje się również do pełnienia funkcji podmiotu odpowiedzialnego za bilansowanie handlowe dla energii elektrycznej sprzedanej w ramach tej Umowy. Wykonawca dokonywać będzie bilansowania handlowego energii zakupionej przez Zamawiającego na podstawie standardowego profilu zużycia odpowiedniego dla odbiorów w grupach taryfowych i przy mocach umownych określonych w Załączniku nr 1 do Umowy lub wskazań układów pomiarowych.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5. Koszty wynikające z dokonania bilansowania uwzględnione są w cenie energii elektrycznej określonej w §5 ust. 1.                                                                                                               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6. Energia elektryczna kupowana na podstawie niniejszej umowy zużywana będzie na potrzeby odbiorcy końcowego.                                                                                                                            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7. Sprzedaż energii elektrycznej odbywa się za pośrednictwem sieci dystrybucyjnej należącej do  Operatora Systemu Dystrybucyjnego (zwanego dalej OSD). Warunki świadczenia usług dystrybucji określa odrębna umowa dystrybucyjna zawarta z OSD.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8. Zamawiający oświadcza, iż nie jest Przedsiębiorstwem Energetycznym w rozumieniu Ustawy z dnia 10 kwietnia 1997 r. Prawo Energetyczne.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3.</w:t>
      </w: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Standardy jakości obsługi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1. Standardy jakości obsługi Zamawiającego zostały określone w obowiązujących przepisach wykonawczych wydanych na podstawie Ustawy.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2. W przypadku niedotrzymania jakościowych standardów obsługi Zamawiającemu na jego pisemny wniosek przysługuje prawo do bonifikaty według stawek określonych w § 42 i § 43 Rozporządzenia Ministra Gospodarki z dnia 18 sierpnia 2011 r. w sprawie szczegółowych zasad kształtowania i kalkulacji taryf oraz rozliczeń w obrocie energią elektryczną (Dz. U. Nr 189 poz. 1126) lub w każdym później wydanym akcie prawnym określającym te stawki.</w:t>
      </w:r>
    </w:p>
    <w:p w:rsidR="005E2B57" w:rsidRPr="001672D4" w:rsidRDefault="005E2B57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lang w:val="pl-PL"/>
        </w:rPr>
      </w:pP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4.</w:t>
      </w:r>
    </w:p>
    <w:p w:rsidR="005E2B57" w:rsidRPr="001672D4" w:rsidRDefault="001672D4">
      <w:pPr>
        <w:pStyle w:val="Nagwek5"/>
        <w:suppressAutoHyphens/>
        <w:spacing w:before="120" w:after="120"/>
        <w:jc w:val="center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Zobowiązania Stron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1. Do obowiązków Zamawiającego należy: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a. Pobieranie energii elektrycznej zgodnie z warunkami Umowy oraz obowiązującymi przepisami prawa.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b. Terminowe regulowanie należności za zakupioną energię elektryczną.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c. Powiadamianie Wykonawcy o zmianie planowanej wielkości zużycia energii elektrycznej w przypadku zmian w sposobie wykorzystania urządzeń i instalacji elektrycznych w poszczególnych punktach poboru.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2. Do obowiązków Wykonawcy należy: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a. Przestrzeganie standardów jakościowych obsługi odbiorców.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b. Przyjmowanie od Zamawiającego, w uzgodnionym czasie, zgłoszeń i reklamacji, dotyczących dostarczanej energii elektrycznej.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c. zapewnienia Zamawiającemu dostępu do informacji o danych pomiarowo-rozliczeniowych energii elektrycznej pobranej przez Zamawiającego w poszczególnych punktach poboru,                          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d.  dokonania w imieniu Zamawiającego wypowiedzenia dotychczas obowiązującej  umowy kompleksowej, na podstawie załączonego do niniejszej Umowy pełnomocnictwa, stanowiącego Załącznik nr. 2 do Umowy.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g. doprowadzenia do zawarcia przez Zamawiającego umowy dystrybucyjnej z OSD, zgodnie z załączonym do niniejszej Umowy pełnomocnictwem (załącznik nr 2).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lastRenderedPageBreak/>
        <w:t xml:space="preserve">h. zgłoszenia  Operatorowi Systemu Dystrybucyjnego do realizacji zawartej z Wykonawcą  umowy sprzedaży energii elektrycznej, zgodnie z załączonym do niniejszej Umowy pełnomocnictwem (załącznik nr 2). </w:t>
      </w: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5.</w:t>
      </w: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Ceny energii elektrycznej. Zasady rozliczeń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1. Sprzedawana energia elektryczna będzie rozliczana według ceny jednostkowej energii elektrycznej netto określonej w ofercie przetargowej, która wynosi:</w:t>
      </w:r>
    </w:p>
    <w:p w:rsidR="005E2B57" w:rsidRPr="001672D4" w:rsidRDefault="005E2B57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C ................................ zł/kWh.</w:t>
      </w:r>
    </w:p>
    <w:p w:rsidR="005E2B57" w:rsidRPr="001672D4" w:rsidRDefault="005E2B57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Gdzie: 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C</w:t>
      </w:r>
      <w:r w:rsidRPr="001672D4">
        <w:rPr>
          <w:rFonts w:ascii="Calibri" w:eastAsia="Calibri" w:hAnsi="Calibri" w:cs="Calibri"/>
          <w:sz w:val="20"/>
          <w:szCs w:val="20"/>
          <w:vertAlign w:val="subscript"/>
          <w:lang w:val="pl-PL"/>
        </w:rPr>
        <w:t>1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- cena jednostkowa energii elektrycznej netto dla grup taryfowych OSD C11, </w:t>
      </w:r>
      <w:r w:rsidR="004E0236">
        <w:rPr>
          <w:rFonts w:ascii="Calibri" w:eastAsia="Calibri" w:hAnsi="Calibri" w:cs="Calibri"/>
          <w:sz w:val="20"/>
          <w:szCs w:val="20"/>
          <w:lang w:val="pl-PL"/>
        </w:rPr>
        <w:t xml:space="preserve">C12a,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C21, B21 oraz G11.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2. Cena jednostkowa określona w ust. 1 nie ulegnie zmianie w okresie obowiązywania Umowy, o ile nie dojdzie do zmiany stawki podatku akcyzowego.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3. Należność Sprzedawcy za zużytą energię elektryczną w okresach rozliczeniowych obliczana będzie indywidualnie dla każdego punktu poboru energii elektrycznej z zał. Nr 1 do Umowy jako suma iloczynów ilości sprzedanej energii elektrycznej ustalonej na podstawie wskazań urządzeń pomiarowych zainstalowanych w układach pomiarowo-rozliczeniowych i ceny jednostkowej energii elektrycznej określonej w §5 ust. 1 Umowy dla każdej ze stref rozliczeniowych. Do wyliczonej należności Sprzedawca doliczy podatek od towarów i usług (VAT).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4. Rozliczenia kosztów sprzedanej energii odbywać się będą na podstawie odczytów rozliczeniowych układów pomiarowo-rozliczeniowych dokonywanych przez operatora systemu dystrybucyjnego zgodnie z okresem rozliczeniowym stosowanym przez OSD.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5. Należności za energię elektryczną regulowane będą na podstawie faktur VAT wystawianych przez Wykonawcę.                                                                                                                               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6. Faktury rozliczeniowe wystawiane będą na koniec okresu rozliczeniowego w terminie do 14 dni od otrzymania przez Wykonawcę odczytów liczników pomiarowych od operatora systemu dystrybucyjnego.                                                                                                                                              </w:t>
      </w:r>
    </w:p>
    <w:p w:rsidR="005D70F9" w:rsidRPr="005D70F9" w:rsidRDefault="001672D4" w:rsidP="005D70F9">
      <w:pPr>
        <w:pStyle w:val="Default"/>
        <w:jc w:val="both"/>
        <w:rPr>
          <w:rFonts w:eastAsia="Arial Unicode MS"/>
          <w:bdr w:val="nil"/>
          <w:lang w:eastAsia="pl-PL"/>
        </w:rPr>
      </w:pPr>
      <w:r w:rsidRPr="001672D4">
        <w:rPr>
          <w:rFonts w:ascii="Calibri" w:eastAsia="Calibri" w:hAnsi="Calibri" w:cs="Calibri"/>
          <w:sz w:val="20"/>
          <w:szCs w:val="20"/>
        </w:rPr>
        <w:t xml:space="preserve">7. </w:t>
      </w:r>
      <w:r w:rsidR="005D70F9" w:rsidRPr="005D70F9">
        <w:rPr>
          <w:rFonts w:ascii="Calibri" w:hAnsi="Calibri" w:cs="Calibri"/>
          <w:sz w:val="20"/>
          <w:szCs w:val="20"/>
        </w:rPr>
        <w:t xml:space="preserve">Przewidywane łączne wynagrodzenie </w:t>
      </w:r>
      <w:r w:rsidR="005D70F9" w:rsidRPr="005D70F9">
        <w:rPr>
          <w:rFonts w:ascii="Calibri" w:hAnsi="Calibri" w:cs="Calibri"/>
          <w:b/>
          <w:bCs/>
          <w:sz w:val="20"/>
          <w:szCs w:val="20"/>
        </w:rPr>
        <w:t xml:space="preserve">Wykonawcy </w:t>
      </w:r>
      <w:r w:rsidR="005D70F9" w:rsidRPr="005D70F9">
        <w:rPr>
          <w:rFonts w:ascii="Calibri" w:hAnsi="Calibri" w:cs="Calibri"/>
          <w:sz w:val="20"/>
          <w:szCs w:val="20"/>
        </w:rPr>
        <w:t xml:space="preserve">wyniesie brutto </w:t>
      </w:r>
      <w:r w:rsidR="005D70F9" w:rsidRPr="005D70F9">
        <w:rPr>
          <w:rFonts w:ascii="Calibri" w:hAnsi="Calibri" w:cs="Calibri"/>
          <w:b/>
          <w:bCs/>
          <w:sz w:val="20"/>
          <w:szCs w:val="20"/>
        </w:rPr>
        <w:t xml:space="preserve">…... zł </w:t>
      </w:r>
      <w:r w:rsidR="005D70F9" w:rsidRPr="005D70F9">
        <w:rPr>
          <w:rFonts w:ascii="Calibri" w:hAnsi="Calibri" w:cs="Calibri"/>
          <w:sz w:val="20"/>
          <w:szCs w:val="20"/>
        </w:rPr>
        <w:t>(słownie złotych brutto …/100), przy uwzględnieniu prognozy oraz szacowanych zużyć w odniesieniu do poszczególnych punktów poboru zgo</w:t>
      </w:r>
      <w:r w:rsidR="005D70F9" w:rsidRPr="005D70F9">
        <w:rPr>
          <w:rFonts w:ascii="Calibri" w:hAnsi="Calibri" w:cs="Calibri"/>
          <w:sz w:val="20"/>
          <w:szCs w:val="20"/>
        </w:rPr>
        <w:t>d</w:t>
      </w:r>
      <w:r w:rsidR="005D70F9" w:rsidRPr="005D70F9">
        <w:rPr>
          <w:rFonts w:ascii="Calibri" w:hAnsi="Calibri" w:cs="Calibri"/>
          <w:sz w:val="20"/>
          <w:szCs w:val="20"/>
        </w:rPr>
        <w:t xml:space="preserve">nie z </w:t>
      </w:r>
      <w:r w:rsidR="005D70F9" w:rsidRPr="005D70F9">
        <w:rPr>
          <w:rFonts w:ascii="Calibri" w:hAnsi="Calibri" w:cs="Calibri"/>
          <w:i/>
          <w:iCs/>
          <w:sz w:val="20"/>
          <w:szCs w:val="20"/>
        </w:rPr>
        <w:t xml:space="preserve">Załącznikiem nr 1 </w:t>
      </w:r>
      <w:r w:rsidR="005D70F9" w:rsidRPr="005D70F9">
        <w:rPr>
          <w:rFonts w:ascii="Calibri" w:hAnsi="Calibri" w:cs="Calibri"/>
          <w:sz w:val="20"/>
          <w:szCs w:val="20"/>
        </w:rPr>
        <w:t xml:space="preserve">do Umowy. W przypadku pobrania większej ilości energii elektrycznej </w:t>
      </w:r>
      <w:r w:rsidR="005D70F9" w:rsidRPr="005D70F9">
        <w:rPr>
          <w:rFonts w:ascii="Calibri" w:hAnsi="Calibri" w:cs="Calibri"/>
          <w:b/>
          <w:bCs/>
          <w:sz w:val="20"/>
          <w:szCs w:val="20"/>
        </w:rPr>
        <w:t xml:space="preserve">Zamawiający </w:t>
      </w:r>
      <w:r w:rsidR="005D70F9" w:rsidRPr="005D70F9">
        <w:rPr>
          <w:rFonts w:ascii="Calibri" w:hAnsi="Calibri" w:cs="Calibri"/>
          <w:sz w:val="20"/>
          <w:szCs w:val="20"/>
        </w:rPr>
        <w:t>zobowiązany będzie do zapłaty za faktycznie zużytą ilość energii wg cen określonych w dokumentacji przeta</w:t>
      </w:r>
      <w:r w:rsidR="005D70F9" w:rsidRPr="005D70F9">
        <w:rPr>
          <w:rFonts w:ascii="Calibri" w:hAnsi="Calibri" w:cs="Calibri"/>
          <w:sz w:val="20"/>
          <w:szCs w:val="20"/>
        </w:rPr>
        <w:t>r</w:t>
      </w:r>
      <w:r w:rsidR="005D70F9" w:rsidRPr="005D70F9">
        <w:rPr>
          <w:rFonts w:ascii="Calibri" w:hAnsi="Calibri" w:cs="Calibri"/>
          <w:sz w:val="20"/>
          <w:szCs w:val="20"/>
        </w:rPr>
        <w:t>gowej oraz niniejszej umowie</w:t>
      </w:r>
      <w:r w:rsidR="005D70F9" w:rsidRPr="005D70F9">
        <w:rPr>
          <w:sz w:val="22"/>
          <w:szCs w:val="22"/>
        </w:rPr>
        <w:t xml:space="preserve">. </w:t>
      </w:r>
    </w:p>
    <w:p w:rsidR="005E2B57" w:rsidRPr="001672D4" w:rsidRDefault="005E2B57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8. W przypadku rozwiązania umowy na świadczenie usług dystrybucji zawartej pomiędzy Zamawiającym a OSD lub zamiarze jej rozwiązania Zamawiający zobowiązany jest niezwłocznie powiadomić Wykonawcę o tym fakcie.                                                                                                           9. Strony zobowiązują się do zapewnienia wzajemnego dostępu do danych, stanowiących podstawę do rozliczeń za dostarczoną energię                                                                                           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10. Ceny określone w ust. 1 obowiązują także dla nowo przyłączonych obiektów do sieci elektroenergetycznej OSD.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6.</w:t>
      </w: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Płatności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1. Należności wynikające z faktur VAT będą płatne w terminie 30 dni od daty wystawienia faktury, jednak nie krótszym niż 14 dni od daty doręczenia Zamawiającemu prawidłowo wystawionej faktury.   </w:t>
      </w: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2. Strony określają, że terminem spełnienia świadczenia jest dzień uznania rachunku bankowego wierzyciela.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3. W przypadku uzasadnionych wątpliwości co do prawidłowości wystawionej faktury adresat faktury złoży pisemną reklamację, dołączając jednocześnie sporną fakturę. Reklamacja winna być rozpatrzona przez Wykonawcę w terminie do 14 dni.                                                                         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4. W przypadku nie dotrzymania terminu płatności faktur Wykonawca obciąża Zamawiającego odsetkami ustawowymi.                                                                                                                           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5. W przypadku doręczenia faktury w czasie uniemożliwiającym terminowe wykonanie zobowiązania - płatności należy dokonać nie później, niż w czternastym dniu roboczym od daty otrzymania faktury.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6. O zmianach danych kont bankowych lub danych adresowych Strony zobowiązują się wzajemnie powiadamiać pod rygorem poniesienia kosztów związanych z mylnymi operacjami bankowymi.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7.</w:t>
      </w: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Obowiązywanie Umowy, wypowiedzenie Umowy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1. Umowa wchodzi w życie w zakresie punktów poboru energii podanych w załącz</w:t>
      </w:r>
      <w:r w:rsidR="00280A78">
        <w:rPr>
          <w:rFonts w:ascii="Calibri" w:eastAsia="Calibri" w:hAnsi="Calibri" w:cs="Calibri"/>
          <w:sz w:val="20"/>
          <w:szCs w:val="20"/>
          <w:lang w:val="pl-PL"/>
        </w:rPr>
        <w:t xml:space="preserve">niku </w:t>
      </w:r>
      <w:r w:rsidR="00AA4CEB">
        <w:rPr>
          <w:rFonts w:ascii="Calibri" w:eastAsia="Calibri" w:hAnsi="Calibri" w:cs="Calibri"/>
          <w:sz w:val="20"/>
          <w:szCs w:val="20"/>
          <w:lang w:val="pl-PL"/>
        </w:rPr>
        <w:t>nr 1 d</w:t>
      </w:r>
      <w:r w:rsidR="00AA4F76">
        <w:rPr>
          <w:rFonts w:ascii="Calibri" w:eastAsia="Calibri" w:hAnsi="Calibri" w:cs="Calibri"/>
          <w:sz w:val="20"/>
          <w:szCs w:val="20"/>
          <w:lang w:val="pl-PL"/>
        </w:rPr>
        <w:t>o Umowy z dniem 01.01.2022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, ale nie wcześniej niż z dniem skutecznego rozwiązania przez Zamawiającego umów kompleksowych z dotychczasowym sprzedawcą oraz z dniem wejścia w życie umów świadczenia usług dystrybucyjnych zawartych pomiędzy Zamawiającym a OSD jak również po pozytywnie zakończonej procedurze zmiany sprzedawcy.</w:t>
      </w:r>
    </w:p>
    <w:p w:rsidR="005E2B57" w:rsidRPr="001672D4" w:rsidRDefault="001672D4">
      <w:pPr>
        <w:suppressAutoHyphens/>
        <w:spacing w:before="120" w:after="120"/>
        <w:rPr>
          <w:rStyle w:val="Numerstrony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2. Umowa zostaje zawarta na c</w:t>
      </w:r>
      <w:r w:rsidR="004E0236">
        <w:rPr>
          <w:rFonts w:ascii="Calibri" w:eastAsia="Calibri" w:hAnsi="Calibri" w:cs="Calibri"/>
          <w:sz w:val="20"/>
          <w:szCs w:val="20"/>
          <w:lang w:val="pl-PL"/>
        </w:rPr>
        <w:t>zas oznaczony do dnia 31.12</w:t>
      </w:r>
      <w:r w:rsidR="00AA4F76">
        <w:rPr>
          <w:rFonts w:ascii="Calibri" w:eastAsia="Calibri" w:hAnsi="Calibri" w:cs="Calibri"/>
          <w:sz w:val="20"/>
          <w:szCs w:val="20"/>
          <w:lang w:val="pl-PL"/>
        </w:rPr>
        <w:t>.2022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r.</w:t>
      </w:r>
    </w:p>
    <w:p w:rsidR="005E2B57" w:rsidRPr="001672D4" w:rsidRDefault="001672D4">
      <w:pPr>
        <w:suppressAutoHyphens/>
        <w:spacing w:before="120" w:after="120"/>
        <w:jc w:val="both"/>
        <w:rPr>
          <w:rStyle w:val="Numerstrony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3. Dzień wejścia Umowy w życie jest dniem rozpoczynającym sprzedaż energii elektrycznej przez wykonawcę jednak nie wcześniej niż po spełnieniu wszystkich warunków przyłączenia do sieci OSD, oraz nie wcześniej niż z dniem skutecznego rozwiązania obowiązujących umów oraz wejścia w życie umów o świadczenie usług dystrybucji oraz po pozytywnie przeprowadzonej procedurze zmiany sprzedawcy</w:t>
      </w:r>
    </w:p>
    <w:p w:rsidR="005E2B57" w:rsidRPr="001672D4" w:rsidRDefault="001672D4">
      <w:pPr>
        <w:suppressAutoHyphens/>
        <w:spacing w:before="120" w:after="120"/>
        <w:rPr>
          <w:rStyle w:val="Numerstrony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4. Sprzedaż energii elektrycznej dla nowego punktu poboru nie objętego Załącznikiem Nr 1 do Umowy lub dla punktu, w którym nastąpił znaczący przyrost mocy w związku z dokonaną rozbudową, będzie dokonywana na podstawie zmiany przedmiotowego Załącznika bez konieczności renegocjowania warunków Umowy. </w:t>
      </w:r>
    </w:p>
    <w:p w:rsidR="005E2B57" w:rsidRPr="001672D4" w:rsidRDefault="001672D4">
      <w:pPr>
        <w:suppressAutoHyphens/>
        <w:spacing w:before="120" w:after="120"/>
        <w:jc w:val="both"/>
        <w:rPr>
          <w:rStyle w:val="Numerstrony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5. Strony postanawiają, że na wniosek Zamawiającego możliwe jest zaprzestanie sprzedaży energii elektrycznej dla poszczególnych punktów poboru ujętych w Załączniku Nr 1 i nie stanowi ono rozwiązania całej Umowy chyba, że przedmiotem wypowiedzenia są wszystkie punkty poboru określone w Załączniku nr 1 do Umowy.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6. Dla realizacji Umowy w zakresie każdego punktu poboru konieczne jest jednoczesne obowiązywanie umów: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a) Umowy o świadczenie usług dystrybucji zawartej pomiędzy Zamawiającym a OSD,</w:t>
      </w:r>
    </w:p>
    <w:p w:rsidR="005E2B57" w:rsidRPr="001672D4" w:rsidRDefault="001672D4">
      <w:pPr>
        <w:suppressAutoHyphens/>
        <w:spacing w:before="120" w:after="120"/>
        <w:rPr>
          <w:rStyle w:val="Numerstrony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b) Umowy dystrybucyjnej zawartej pomiędzy Wykonawcą a OSD.</w:t>
      </w:r>
    </w:p>
    <w:p w:rsidR="005E2B57" w:rsidRPr="001672D4" w:rsidRDefault="001672D4">
      <w:pPr>
        <w:suppressAutoHyphens/>
        <w:spacing w:before="120" w:after="120"/>
        <w:jc w:val="both"/>
        <w:rPr>
          <w:rStyle w:val="Numerstrony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7. Zamawiający  oświadcza, że Umowa o świadczenie usług dystrybucji, o której mowa w § 7 ust.6 lit. a, pozostanie ważna przez cały okres obowiązywania Umowy, a w przypadku jej rozwiązania, Zamawiający zobowiązany jest poinformować o tym Wykonawcę w formie pisemnej w terminie 7 dni od momentu złożenia oświadczenia o wypowiedzeniu umowy o świadczenie usług dystrybucji.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8. W każdym z przypadków określonych w §7 ust.7 Umowy, Zamawiający  zobowiązany jest uregulować zobowiązania za zużytą energię elektryczną.                                                                                                                              </w:t>
      </w: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9. 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przypadku Wykonawca może żądać jedynie wynagrodzenia należnego mu z tytułu wykonania części umowy.</w:t>
      </w:r>
    </w:p>
    <w:p w:rsidR="005E2B57" w:rsidRPr="001672D4" w:rsidRDefault="005E2B57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uppressAutoHyphens/>
        <w:spacing w:before="120" w:after="120"/>
        <w:jc w:val="center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lastRenderedPageBreak/>
        <w:t>§ 8</w:t>
      </w:r>
    </w:p>
    <w:p w:rsidR="005E2B57" w:rsidRPr="001672D4" w:rsidRDefault="001672D4">
      <w:pPr>
        <w:pStyle w:val="Nagwek5"/>
        <w:suppressAutoHyphens/>
        <w:spacing w:before="120" w:after="120"/>
        <w:jc w:val="center"/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Wstrzymanie sprzedaży energii</w:t>
      </w:r>
    </w:p>
    <w:p w:rsidR="005E2B57" w:rsidRPr="001672D4" w:rsidRDefault="005E2B57">
      <w:pPr>
        <w:pStyle w:val="Nagwek5"/>
        <w:suppressAutoHyphens/>
        <w:spacing w:before="120" w:after="120"/>
        <w:jc w:val="center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tabs>
          <w:tab w:val="left" w:pos="568"/>
        </w:tabs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1. Wykonawca może wstrzymać sprzedaż energii elektrycznej, gdy Zamawiający zwleka z zapłatą za pobraną energię elektryczną co najmniej 30 dni po upływie terminu płatności.</w:t>
      </w:r>
    </w:p>
    <w:p w:rsidR="005E2B57" w:rsidRPr="001672D4" w:rsidRDefault="001672D4">
      <w:pPr>
        <w:pStyle w:val="Nagwek5"/>
        <w:tabs>
          <w:tab w:val="left" w:pos="568"/>
        </w:tabs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2. Wstrzymanie sprzedaży energii elektrycznej następuje poprzez wstrzymanie dostarczania energii elektrycznej przez OSD na wniosek Wykonawcy.</w:t>
      </w:r>
    </w:p>
    <w:p w:rsidR="005E2B57" w:rsidRPr="001672D4" w:rsidRDefault="001672D4">
      <w:pPr>
        <w:pStyle w:val="Nagwek5"/>
        <w:tabs>
          <w:tab w:val="left" w:pos="568"/>
        </w:tabs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3. Wznowienie dostarczania energii elektrycznej i świadczenie usług dystrybucji przez OSD na wniosek Wykonawcy może nastąpić po uregulowaniu zaległych należności za energię elektryczną oraz innych należności związanych z dostarczaniem tej energii.</w:t>
      </w:r>
    </w:p>
    <w:p w:rsidR="005E2B57" w:rsidRPr="001672D4" w:rsidRDefault="001672D4">
      <w:pPr>
        <w:pStyle w:val="Nagwek5"/>
        <w:tabs>
          <w:tab w:val="left" w:pos="568"/>
        </w:tabs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4. Wykonawca nie ponosi odpowiedzialności za szkody spowodowane wstrzymaniem sprzedaży energii elektrycznej wskutek naruszenia przez Zamawiającego warunków umowy i obowiązujących przepisów Prawa energetycznego i Kodeksu Cywilnego.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9.</w:t>
      </w:r>
    </w:p>
    <w:p w:rsidR="005E2B57" w:rsidRPr="001672D4" w:rsidRDefault="001672D4">
      <w:pPr>
        <w:suppressAutoHyphens/>
        <w:spacing w:before="120" w:after="120"/>
        <w:jc w:val="center"/>
        <w:rPr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Postanowienia końcowe</w:t>
      </w:r>
    </w:p>
    <w:p w:rsidR="005E2B57" w:rsidRPr="001672D4" w:rsidRDefault="005E2B57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5E2B57" w:rsidRPr="001672D4" w:rsidRDefault="001672D4">
      <w:pPr>
        <w:pStyle w:val="NormalnyWeb"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Zamawiający przewiduje możliwość dokonania zmian postanowień zawartej umowy w stosunku do treści oferty, na podstawie której dokonano wyboru wykonawcy, w przypadku wystąpienia co najmniej jednej z okoliczności wymienionych poniżej: </w:t>
      </w:r>
    </w:p>
    <w:p w:rsidR="005E2B57" w:rsidRPr="001672D4" w:rsidRDefault="001672D4">
      <w:pPr>
        <w:pStyle w:val="NormalnyWeb"/>
        <w:spacing w:before="120" w:after="120"/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</w:pPr>
      <w:r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1. wprowadzenia urzędowej zmiany stawki podatku VAT, co spowoduje zmianę wynagrodzenia brutto Wykonawcy, </w:t>
      </w:r>
    </w:p>
    <w:p w:rsidR="005E2B57" w:rsidRPr="001672D4" w:rsidRDefault="001672D4">
      <w:pPr>
        <w:pStyle w:val="NormalnyWeb"/>
        <w:spacing w:before="120" w:after="120"/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</w:pPr>
      <w:r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2. wprowadzenia urzędowej zmiany stawki podatku akcyzowego, co spowoduje zmianę cen jednostkowych energii elektrycznej netto oraz wynagrodzenia brutto Wykonawcy, </w:t>
      </w:r>
    </w:p>
    <w:p w:rsidR="005E2B57" w:rsidRPr="001672D4" w:rsidRDefault="00EA48EE">
      <w:pPr>
        <w:pStyle w:val="NormalnyWeb"/>
        <w:spacing w:before="120" w:after="120"/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</w:pPr>
      <w:r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3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. Zamawiający ma prawo do rezygnacji z punktów poboru energii elektrycznej wymienionych w Załączniku nr 1 do umowy w przypadku przeniesienia posiadania obiektu na rzecz innego podmiotu lub zam</w:t>
      </w:r>
      <w:r w:rsidR="003A5D12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knięcia albo likwidacji obiektu </w:t>
      </w:r>
      <w:r w:rsidR="003A5D12" w:rsidRPr="003A5D12">
        <w:rPr>
          <w:rFonts w:ascii="Calibri" w:eastAsia="Calibri" w:hAnsi="Calibri" w:cs="Calibri"/>
          <w:color w:val="auto"/>
          <w:sz w:val="20"/>
          <w:szCs w:val="20"/>
          <w:u w:color="000000"/>
          <w:lang w:val="pl-PL"/>
        </w:rPr>
        <w:t>do 10% wartości zamówienia określonej pierwotnie  w umowie</w:t>
      </w:r>
      <w:r w:rsidR="003A5D12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.</w:t>
      </w:r>
    </w:p>
    <w:p w:rsidR="005E2B57" w:rsidRPr="001672D4" w:rsidRDefault="00EA48EE">
      <w:pPr>
        <w:pStyle w:val="NormalnyWeb"/>
        <w:spacing w:before="120" w:after="120"/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</w:pPr>
      <w:r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4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. Zamawiający ma prawo do zwiększenia liczby punktów poboru energii elektrycznej, o których mowa w Załączniku nr 1 do umowy poprzez zawarcie stosownego aneksu do Umowy</w:t>
      </w:r>
      <w:r w:rsidR="003A5D12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 </w:t>
      </w:r>
      <w:r w:rsidR="003A5D12" w:rsidRPr="003A5D12">
        <w:rPr>
          <w:rFonts w:ascii="Calibri" w:eastAsia="Calibri" w:hAnsi="Calibri" w:cs="Calibri"/>
          <w:color w:val="FF2600"/>
          <w:sz w:val="20"/>
          <w:szCs w:val="20"/>
          <w:u w:color="000000"/>
          <w:lang w:val="pl-PL"/>
        </w:rPr>
        <w:t xml:space="preserve"> </w:t>
      </w:r>
      <w:r w:rsidR="003A5D12" w:rsidRPr="003A5D12">
        <w:rPr>
          <w:rFonts w:ascii="Calibri" w:eastAsia="Calibri" w:hAnsi="Calibri" w:cs="Calibri"/>
          <w:color w:val="auto"/>
          <w:sz w:val="20"/>
          <w:szCs w:val="20"/>
          <w:u w:color="000000"/>
          <w:lang w:val="pl-PL"/>
        </w:rPr>
        <w:t>do 10% wartości zamówienia określonej pierwotnie  w umowie.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 Rozliczenie dodatkowych punktów poboru energii elektrycznej będzie się odbywać zgodnie z warunkami ok</w:t>
      </w:r>
      <w:r w:rsidR="003A5D12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reślonymi w umowie. 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 </w:t>
      </w:r>
    </w:p>
    <w:p w:rsidR="005E2B57" w:rsidRPr="001672D4" w:rsidRDefault="00EA48EE">
      <w:pPr>
        <w:pStyle w:val="NormalnyWeb"/>
        <w:spacing w:before="120" w:after="120"/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</w:pPr>
      <w:r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5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. Zamawiający przewiduje możliwość zwiększenia wartości umowy w związku z zwiększeniem szacowane</w:t>
      </w:r>
      <w:r w:rsidR="003A5D12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go zużycia energii elektrycznej </w:t>
      </w:r>
      <w:r w:rsidR="003A5D12" w:rsidRPr="003A5D12">
        <w:rPr>
          <w:rFonts w:ascii="Calibri" w:eastAsia="Calibri" w:hAnsi="Calibri" w:cs="Calibri"/>
          <w:color w:val="auto"/>
          <w:sz w:val="20"/>
          <w:szCs w:val="20"/>
          <w:u w:color="000000"/>
          <w:lang w:val="pl-PL"/>
        </w:rPr>
        <w:t>do 10% wartości zamówienia określonej pierwotnie  w umowie</w:t>
      </w:r>
      <w:r w:rsidR="003A5D12">
        <w:rPr>
          <w:rFonts w:ascii="Calibri" w:eastAsia="Calibri" w:hAnsi="Calibri" w:cs="Calibri"/>
          <w:color w:val="auto"/>
          <w:sz w:val="20"/>
          <w:szCs w:val="20"/>
          <w:u w:color="000000"/>
          <w:lang w:val="pl-PL"/>
        </w:rPr>
        <w:t>.</w:t>
      </w:r>
    </w:p>
    <w:p w:rsidR="005E2B57" w:rsidRPr="001672D4" w:rsidRDefault="00EA48EE">
      <w:pPr>
        <w:pStyle w:val="NormalnyWeb"/>
        <w:spacing w:before="120" w:after="120"/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</w:pPr>
      <w:r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6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. Nie stanowi zmiany umowy i nie wymaga sporządzenia aneksu do umowy: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br/>
        <w:t xml:space="preserve">a) zmiana danych związanych z obsługą administracyjno-organizacyjną Umowy (np. zmiana nr rachunku bankowego), 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br/>
        <w:t xml:space="preserve">b) zmiana nazwy firmy i danych teleadresowych, </w:t>
      </w:r>
    </w:p>
    <w:p w:rsidR="005E2B57" w:rsidRPr="001672D4" w:rsidRDefault="00EA48EE">
      <w:pPr>
        <w:pStyle w:val="NormalnyWeb"/>
        <w:spacing w:before="120" w:after="120"/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</w:pPr>
      <w:r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7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. Zm</w:t>
      </w:r>
      <w:r w:rsidR="007E4133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>iana danych określonych w pkt. 6</w:t>
      </w:r>
      <w:r w:rsidR="001672D4" w:rsidRPr="001672D4">
        <w:rPr>
          <w:rFonts w:ascii="Calibri" w:eastAsia="Calibri" w:hAnsi="Calibri" w:cs="Calibri"/>
          <w:color w:val="000000"/>
          <w:sz w:val="20"/>
          <w:szCs w:val="20"/>
          <w:u w:color="000000"/>
          <w:lang w:val="pl-PL"/>
        </w:rPr>
        <w:t xml:space="preserve"> powoduje obowiązek niezwłocznego powiadomienia drugiej ze stron umowy w formie pisemnej.</w:t>
      </w:r>
    </w:p>
    <w:p w:rsidR="005E2B57" w:rsidRPr="001672D4" w:rsidRDefault="00EA48EE">
      <w:pPr>
        <w:pStyle w:val="Nagwek5"/>
        <w:tabs>
          <w:tab w:val="left" w:pos="720"/>
        </w:tabs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8</w:t>
      </w:r>
      <w:r w:rsidR="001672D4"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  Wszelkie inne zmiany umowy mogą nastąpić wyłącznie za zgodą Stron wyrażoną na piśmie pod rygorem nieważności.</w:t>
      </w:r>
    </w:p>
    <w:p w:rsidR="005E2B57" w:rsidRPr="001672D4" w:rsidRDefault="00EA48EE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>9</w:t>
      </w:r>
      <w:r w:rsidR="001672D4" w:rsidRPr="001672D4">
        <w:rPr>
          <w:rFonts w:ascii="Calibri" w:eastAsia="Calibri" w:hAnsi="Calibri" w:cs="Calibri"/>
          <w:sz w:val="20"/>
          <w:szCs w:val="20"/>
          <w:lang w:val="pl-PL"/>
        </w:rPr>
        <w:t>. Wszelkie sprawy sporne wynikłe z realizacji niniejszej Umowy, Strony będą rozstrzygały polubownie.</w:t>
      </w:r>
    </w:p>
    <w:p w:rsidR="005E2B57" w:rsidRPr="001672D4" w:rsidRDefault="00EA48EE">
      <w:pPr>
        <w:suppressAutoHyphens/>
        <w:spacing w:before="120" w:after="120"/>
        <w:jc w:val="both"/>
        <w:rPr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>10</w:t>
      </w:r>
      <w:r w:rsidR="001672D4" w:rsidRPr="001672D4">
        <w:rPr>
          <w:rFonts w:ascii="Calibri" w:eastAsia="Calibri" w:hAnsi="Calibri" w:cs="Calibri"/>
          <w:sz w:val="20"/>
          <w:szCs w:val="20"/>
          <w:lang w:val="pl-PL"/>
        </w:rPr>
        <w:t>. Strony ustalają, że w razie powstania sporu nierozstrzygniętego polubownie, do jego rozpatrzenia właściwy będzie Sąd właściwy miejscowo dla siedziby Zamawiającego.</w:t>
      </w:r>
    </w:p>
    <w:p w:rsidR="005E2B57" w:rsidRPr="001672D4" w:rsidRDefault="00EA48EE">
      <w:pPr>
        <w:pStyle w:val="Nagwek5"/>
        <w:tabs>
          <w:tab w:val="left" w:pos="284"/>
        </w:tabs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11</w:t>
      </w:r>
      <w:r w:rsidR="001672D4"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. Strony dopuszczają możliwość dokonania cesji praw i obowiązków z niniejszej Umowy na inny podmiot w przypadku zmiany właściciela lub posiadacza obiektu, do którego dostarczana jest energia elektryczna na podstawie niniejszej Umowy. W takim przypadku cesja nastąpi zgodnie z przepisami Kodeksu Cywilnego.</w:t>
      </w:r>
    </w:p>
    <w:p w:rsidR="005E2B57" w:rsidRPr="001672D4" w:rsidRDefault="00EA48EE">
      <w:pPr>
        <w:pStyle w:val="Nagwek5"/>
        <w:tabs>
          <w:tab w:val="left" w:pos="284"/>
        </w:tabs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lastRenderedPageBreak/>
        <w:t>12</w:t>
      </w:r>
      <w:r w:rsidR="001672D4"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. Umowa może być rozwiązana przez jedną ze Stron w trybie natychmiastowym w przypadku, gdy druga ze Stron pomimo pisemnego wezwania rażąco i uporczywie narusza warunki Umowy.</w:t>
      </w:r>
    </w:p>
    <w:p w:rsidR="005E2B57" w:rsidRDefault="00EA48EE">
      <w:pPr>
        <w:pStyle w:val="Nagwek5"/>
        <w:suppressAutoHyphens/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13</w:t>
      </w:r>
      <w:r w:rsidR="001672D4"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. Rozwiązanie Umowy nie zwalnia Stron z obowiązku uregulowania wobec drugiej Strony wszelkich zobowiązań z niej wynikających.</w:t>
      </w:r>
    </w:p>
    <w:p w:rsidR="00C3637A" w:rsidRDefault="00C3637A" w:rsidP="00C3637A">
      <w:pPr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pl-PL"/>
        </w:rPr>
        <w:t>14. Dane do faktury:</w:t>
      </w:r>
    </w:p>
    <w:p w:rsidR="00C3637A" w:rsidRPr="00C3637A" w:rsidRDefault="00C3637A" w:rsidP="00C3637A">
      <w:pPr>
        <w:rPr>
          <w:rFonts w:ascii="Calibri" w:hAnsi="Calibri" w:cs="Calibri"/>
          <w:sz w:val="20"/>
          <w:szCs w:val="20"/>
          <w:lang w:val="pl-PL"/>
        </w:rPr>
      </w:pPr>
    </w:p>
    <w:p w:rsidR="00C3637A" w:rsidRPr="00C3637A" w:rsidRDefault="00C3637A" w:rsidP="00C3637A">
      <w:pPr>
        <w:rPr>
          <w:rFonts w:ascii="Calibri" w:hAnsi="Calibri" w:cs="Calibri"/>
          <w:sz w:val="20"/>
          <w:szCs w:val="20"/>
        </w:rPr>
      </w:pPr>
      <w:r w:rsidRPr="00C3637A">
        <w:rPr>
          <w:rFonts w:ascii="Calibri" w:hAnsi="Calibri" w:cs="Calibri"/>
          <w:b/>
          <w:bCs/>
          <w:sz w:val="20"/>
          <w:szCs w:val="20"/>
        </w:rPr>
        <w:t>Nabywca:</w:t>
      </w:r>
      <w:r w:rsidRPr="00C3637A">
        <w:rPr>
          <w:rFonts w:ascii="Calibri" w:hAnsi="Calibri" w:cs="Calibri"/>
          <w:sz w:val="20"/>
          <w:szCs w:val="20"/>
        </w:rPr>
        <w:t xml:space="preserve"> Gmina Chorzele</w:t>
      </w:r>
    </w:p>
    <w:p w:rsidR="00C3637A" w:rsidRPr="00C3637A" w:rsidRDefault="00C3637A" w:rsidP="00C3637A">
      <w:pPr>
        <w:rPr>
          <w:rFonts w:ascii="Calibri" w:hAnsi="Calibri" w:cs="Calibri"/>
          <w:sz w:val="20"/>
          <w:szCs w:val="20"/>
        </w:rPr>
      </w:pPr>
      <w:r w:rsidRPr="00C3637A">
        <w:rPr>
          <w:rFonts w:ascii="Calibri" w:hAnsi="Calibri" w:cs="Calibri"/>
          <w:sz w:val="20"/>
          <w:szCs w:val="20"/>
        </w:rPr>
        <w:t xml:space="preserve">   ul. Stanisława Komosińskiego 1</w:t>
      </w:r>
    </w:p>
    <w:p w:rsidR="00C3637A" w:rsidRPr="00C3637A" w:rsidRDefault="00C3637A" w:rsidP="00C3637A">
      <w:pPr>
        <w:rPr>
          <w:rFonts w:ascii="Calibri" w:hAnsi="Calibri" w:cs="Calibri"/>
          <w:sz w:val="20"/>
          <w:szCs w:val="20"/>
        </w:rPr>
      </w:pPr>
      <w:r w:rsidRPr="00C3637A">
        <w:rPr>
          <w:rFonts w:ascii="Calibri" w:hAnsi="Calibri" w:cs="Calibri"/>
          <w:sz w:val="20"/>
          <w:szCs w:val="20"/>
        </w:rPr>
        <w:t>06-330 Chorzele</w:t>
      </w:r>
    </w:p>
    <w:p w:rsidR="00C3637A" w:rsidRPr="00C3637A" w:rsidRDefault="00C3637A" w:rsidP="00C3637A">
      <w:pPr>
        <w:rPr>
          <w:rFonts w:ascii="Calibri" w:hAnsi="Calibri" w:cs="Calibri"/>
          <w:sz w:val="20"/>
          <w:szCs w:val="20"/>
        </w:rPr>
      </w:pPr>
      <w:r w:rsidRPr="00C3637A">
        <w:rPr>
          <w:rFonts w:ascii="Calibri" w:hAnsi="Calibri" w:cs="Calibri"/>
          <w:sz w:val="20"/>
          <w:szCs w:val="20"/>
        </w:rPr>
        <w:t>NIP 761-15-04-561</w:t>
      </w:r>
    </w:p>
    <w:p w:rsidR="00C3637A" w:rsidRPr="00C3637A" w:rsidRDefault="00C3637A" w:rsidP="00C3637A">
      <w:pPr>
        <w:rPr>
          <w:rFonts w:ascii="Calibri" w:hAnsi="Calibri" w:cs="Calibri"/>
          <w:b/>
          <w:bCs/>
          <w:sz w:val="20"/>
          <w:szCs w:val="20"/>
        </w:rPr>
      </w:pPr>
    </w:p>
    <w:p w:rsidR="00C3637A" w:rsidRPr="00C3637A" w:rsidRDefault="00C3637A" w:rsidP="00C3637A">
      <w:pPr>
        <w:rPr>
          <w:rFonts w:ascii="Calibri" w:hAnsi="Calibri" w:cs="Calibri"/>
          <w:sz w:val="20"/>
          <w:szCs w:val="20"/>
        </w:rPr>
      </w:pPr>
      <w:r w:rsidRPr="00C3637A">
        <w:rPr>
          <w:rFonts w:ascii="Calibri" w:hAnsi="Calibri" w:cs="Calibri"/>
          <w:b/>
          <w:bCs/>
          <w:sz w:val="20"/>
          <w:szCs w:val="20"/>
        </w:rPr>
        <w:t>Odbiorca:</w:t>
      </w:r>
      <w:r w:rsidRPr="00C3637A">
        <w:rPr>
          <w:rFonts w:ascii="Calibri" w:hAnsi="Calibri" w:cs="Calibri"/>
          <w:sz w:val="20"/>
          <w:szCs w:val="20"/>
        </w:rPr>
        <w:t>Zakład Gospodarki Komunalnej i Mieszkaniowej w Chorzelach</w:t>
      </w:r>
    </w:p>
    <w:p w:rsidR="00C3637A" w:rsidRPr="00C3637A" w:rsidRDefault="00C3637A" w:rsidP="00C3637A">
      <w:pPr>
        <w:rPr>
          <w:rFonts w:ascii="Calibri" w:hAnsi="Calibri" w:cs="Calibri"/>
          <w:sz w:val="20"/>
          <w:szCs w:val="20"/>
        </w:rPr>
      </w:pPr>
      <w:r w:rsidRPr="00C3637A">
        <w:rPr>
          <w:rFonts w:ascii="Calibri" w:hAnsi="Calibri" w:cs="Calibri"/>
          <w:sz w:val="20"/>
          <w:szCs w:val="20"/>
        </w:rPr>
        <w:t xml:space="preserve">  ul. Brzozowa 3</w:t>
      </w:r>
    </w:p>
    <w:p w:rsidR="00C3637A" w:rsidRDefault="00C3637A" w:rsidP="00C3637A">
      <w:pPr>
        <w:rPr>
          <w:rFonts w:ascii="Calibri" w:hAnsi="Calibri" w:cs="Calibri"/>
          <w:sz w:val="20"/>
          <w:szCs w:val="20"/>
        </w:rPr>
      </w:pPr>
      <w:r w:rsidRPr="00C3637A">
        <w:rPr>
          <w:rFonts w:ascii="Calibri" w:hAnsi="Calibri" w:cs="Calibri"/>
          <w:sz w:val="20"/>
          <w:szCs w:val="20"/>
        </w:rPr>
        <w:t>06-330 Chorzele</w:t>
      </w:r>
    </w:p>
    <w:p w:rsidR="00C3637A" w:rsidRDefault="00C3637A" w:rsidP="00C3637A">
      <w:pPr>
        <w:rPr>
          <w:rFonts w:ascii="Calibri" w:hAnsi="Calibri" w:cs="Calibri"/>
          <w:sz w:val="20"/>
          <w:szCs w:val="20"/>
        </w:rPr>
      </w:pPr>
    </w:p>
    <w:p w:rsidR="00C3637A" w:rsidRPr="00C3637A" w:rsidRDefault="008E5181" w:rsidP="00C3637A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15. Wszelką korespondencję dotyczącą</w:t>
      </w:r>
      <w:r w:rsidR="00C3637A">
        <w:rPr>
          <w:rFonts w:ascii="Calibri" w:hAnsi="Calibri" w:cs="Calibri"/>
          <w:sz w:val="20"/>
          <w:szCs w:val="20"/>
        </w:rPr>
        <w:t xml:space="preserve"> niniejszej umowy </w:t>
      </w:r>
      <w:r>
        <w:rPr>
          <w:rFonts w:ascii="Calibri" w:hAnsi="Calibri" w:cs="Calibri"/>
          <w:sz w:val="20"/>
          <w:szCs w:val="20"/>
        </w:rPr>
        <w:t>Wykonawca będzie kierował</w:t>
      </w:r>
      <w:r w:rsidR="00C3637A">
        <w:rPr>
          <w:rFonts w:ascii="Calibri" w:hAnsi="Calibri" w:cs="Calibri"/>
          <w:sz w:val="20"/>
          <w:szCs w:val="20"/>
        </w:rPr>
        <w:t xml:space="preserve"> na adres </w:t>
      </w:r>
      <w:r w:rsidR="00C3637A" w:rsidRPr="00C3637A">
        <w:rPr>
          <w:rFonts w:ascii="Calibri" w:hAnsi="Calibri" w:cs="Calibri"/>
          <w:b/>
          <w:sz w:val="20"/>
          <w:szCs w:val="20"/>
        </w:rPr>
        <w:t>Odbio</w:t>
      </w:r>
      <w:r w:rsidR="00C3637A" w:rsidRPr="00C3637A">
        <w:rPr>
          <w:rFonts w:ascii="Calibri" w:hAnsi="Calibri" w:cs="Calibri"/>
          <w:b/>
          <w:sz w:val="20"/>
          <w:szCs w:val="20"/>
        </w:rPr>
        <w:t>r</w:t>
      </w:r>
      <w:r w:rsidR="00C3637A" w:rsidRPr="00C3637A">
        <w:rPr>
          <w:rFonts w:ascii="Calibri" w:hAnsi="Calibri" w:cs="Calibri"/>
          <w:b/>
          <w:sz w:val="20"/>
          <w:szCs w:val="20"/>
        </w:rPr>
        <w:t>cy</w:t>
      </w:r>
      <w:r w:rsidR="00C3637A">
        <w:rPr>
          <w:rFonts w:ascii="Calibri" w:hAnsi="Calibri" w:cs="Calibri"/>
          <w:sz w:val="20"/>
          <w:szCs w:val="20"/>
        </w:rPr>
        <w:t>.</w:t>
      </w: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10.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W sprawach nieuregulowanych umową stosuje się przepisy ustawy - </w:t>
      </w:r>
      <w:r w:rsidR="00D00056">
        <w:rPr>
          <w:rFonts w:ascii="Calibri" w:eastAsia="Calibri" w:hAnsi="Calibri" w:cs="Calibri"/>
          <w:sz w:val="22"/>
          <w:szCs w:val="22"/>
          <w:lang w:val="pl-PL"/>
        </w:rPr>
        <w:t>Prawo zamówień publicznych (tj. Dz. U. z 2021r. poz 1129)</w:t>
      </w:r>
      <w:r w:rsidR="0034659C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przepisy ustawy - Kodeks Cywilny, przepisy ustawy z dnia 10 kwietnia 1997 - Prawo energetyczne </w:t>
      </w:r>
      <w:r w:rsidR="009B4DD9" w:rsidRPr="009B4DD9">
        <w:rPr>
          <w:rFonts w:ascii="Calibri" w:hAnsi="Calibri" w:cs="Calibri"/>
          <w:color w:val="00000A"/>
          <w:sz w:val="20"/>
          <w:szCs w:val="20"/>
        </w:rPr>
        <w:t>(tekst jedn. Dz. U. z 2018 r., poz. 755 ze zm.)</w:t>
      </w:r>
      <w:r w:rsidR="009B4DD9">
        <w:rPr>
          <w:rFonts w:cs="Times New Roman"/>
          <w:color w:val="00000A"/>
          <w:sz w:val="22"/>
          <w:szCs w:val="22"/>
        </w:rPr>
        <w:t xml:space="preserve">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oraz w wydanych na jej podstawie aktach wykonawczych a w szczególności Rozporządzenia Ministra Gospodarki z dnia 18 sierpnia 2011 r. w sprawie szczegółowych zasad kształtowania i kalkulacji taryf oraz rozliczeń w obrocie energią elektryczną (Dz. U. Nr 189 poz. 1126).</w:t>
      </w:r>
    </w:p>
    <w:p w:rsidR="005E2B57" w:rsidRPr="001672D4" w:rsidRDefault="001672D4">
      <w:pPr>
        <w:suppressAutoHyphens/>
        <w:spacing w:before="120" w:after="120"/>
        <w:jc w:val="center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§ 11.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Umowę sporządzono w dwóch jednobrzmiących egzemplarzach, po jednym egzemplarzu dla każdej ze Stron.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suppressAutoHyphens/>
        <w:spacing w:before="120" w:after="12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Zamawiający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 xml:space="preserve">     Wykonawca</w:t>
      </w: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b/>
          <w:bCs/>
          <w:sz w:val="20"/>
          <w:szCs w:val="20"/>
          <w:lang w:val="pl-PL"/>
        </w:rPr>
      </w:pP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5E2B57">
      <w:pPr>
        <w:suppressAutoHyphens/>
        <w:spacing w:before="120" w:after="120"/>
        <w:rPr>
          <w:rStyle w:val="Numerstrony"/>
          <w:rFonts w:ascii="Calibri" w:eastAsia="Calibri" w:hAnsi="Calibri" w:cs="Calibri"/>
          <w:sz w:val="20"/>
          <w:szCs w:val="20"/>
          <w:lang w:val="pl-PL"/>
        </w:rPr>
      </w:pPr>
    </w:p>
    <w:p w:rsidR="005E2B57" w:rsidRPr="001672D4" w:rsidRDefault="001672D4">
      <w:pPr>
        <w:pStyle w:val="Nagwek5"/>
        <w:suppressAutoHyphens/>
        <w:spacing w:before="120" w:after="120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Załącznik nr 1 – lista punktów poboru energii</w:t>
      </w:r>
    </w:p>
    <w:p w:rsidR="005E2B57" w:rsidRPr="001672D4" w:rsidRDefault="001672D4">
      <w:pPr>
        <w:pStyle w:val="Nagwek5"/>
        <w:suppressAutoHyphens/>
        <w:spacing w:before="120" w:after="120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Załącznik nr 2 – Pełnomocnictwo</w:t>
      </w:r>
    </w:p>
    <w:p w:rsidR="005E2B57" w:rsidRPr="001672D4" w:rsidRDefault="001672D4">
      <w:pPr>
        <w:pStyle w:val="Nagwek5"/>
        <w:tabs>
          <w:tab w:val="left" w:pos="1135"/>
        </w:tabs>
        <w:suppressAutoHyphens/>
        <w:spacing w:before="120" w:after="120"/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br w:type="page"/>
      </w:r>
    </w:p>
    <w:p w:rsidR="005E2B57" w:rsidRPr="001672D4" w:rsidRDefault="005E2B57">
      <w:pPr>
        <w:pStyle w:val="Nagwek5"/>
        <w:tabs>
          <w:tab w:val="right" w:pos="8820"/>
        </w:tabs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tbl>
      <w:tblPr>
        <w:tblStyle w:val="TableNormal"/>
        <w:tblW w:w="9214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214"/>
      </w:tblGrid>
      <w:tr w:rsidR="005E2B57" w:rsidRPr="0019698D">
        <w:trPr>
          <w:trHeight w:val="26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Tekstprzypisudolnego"/>
              <w:spacing w:after="40"/>
              <w:jc w:val="right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b/>
                <w:bCs/>
                <w:lang w:val="pl-PL"/>
              </w:rPr>
              <w:t>Załącznik nr 2 do wzoru umowy</w:t>
            </w:r>
          </w:p>
        </w:tc>
      </w:tr>
      <w:tr w:rsidR="005E2B57" w:rsidRPr="001672D4">
        <w:trPr>
          <w:trHeight w:val="33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E2B57" w:rsidRPr="001672D4" w:rsidRDefault="001672D4">
            <w:pPr>
              <w:pStyle w:val="Nagwek1"/>
              <w:spacing w:before="0"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sz w:val="20"/>
                <w:szCs w:val="20"/>
                <w:lang w:val="pl-PL"/>
              </w:rPr>
              <w:t xml:space="preserve">WZÓR PEŁNOMOCNICTWA  </w:t>
            </w:r>
          </w:p>
        </w:tc>
      </w:tr>
    </w:tbl>
    <w:p w:rsidR="005E2B57" w:rsidRPr="001672D4" w:rsidRDefault="005E2B57">
      <w:pPr>
        <w:pStyle w:val="Nagwek5"/>
        <w:widowControl w:val="0"/>
        <w:tabs>
          <w:tab w:val="right" w:pos="8820"/>
        </w:tabs>
        <w:spacing w:before="120" w:after="120"/>
        <w:ind w:left="216" w:hanging="216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tabs>
          <w:tab w:val="right" w:pos="8820"/>
        </w:tabs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tabs>
          <w:tab w:val="right" w:pos="8820"/>
        </w:tabs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tabs>
          <w:tab w:val="right" w:pos="8820"/>
        </w:tabs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4"/>
          <w:szCs w:val="24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4"/>
          <w:szCs w:val="24"/>
        </w:rPr>
        <w:t>Chorzele, _______________ r.</w:t>
      </w: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4"/>
          <w:szCs w:val="24"/>
        </w:rPr>
      </w:pP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i w:val="0"/>
          <w:iCs w:val="0"/>
          <w:sz w:val="24"/>
          <w:szCs w:val="24"/>
        </w:rPr>
      </w:pPr>
    </w:p>
    <w:p w:rsidR="005E2B57" w:rsidRPr="001672D4" w:rsidRDefault="001672D4">
      <w:pPr>
        <w:pStyle w:val="Nagwek5"/>
        <w:spacing w:before="120" w:after="120"/>
        <w:jc w:val="center"/>
        <w:rPr>
          <w:rFonts w:ascii="Calibri" w:eastAsia="Calibri" w:hAnsi="Calibri" w:cs="Calibri"/>
          <w:i w:val="0"/>
          <w:iCs w:val="0"/>
          <w:sz w:val="28"/>
          <w:szCs w:val="28"/>
        </w:rPr>
      </w:pPr>
      <w:r w:rsidRPr="001672D4">
        <w:rPr>
          <w:rFonts w:ascii="Calibri" w:eastAsia="Calibri" w:hAnsi="Calibri" w:cs="Calibri"/>
          <w:i w:val="0"/>
          <w:iCs w:val="0"/>
          <w:sz w:val="28"/>
          <w:szCs w:val="28"/>
        </w:rPr>
        <w:t>PEŁNOMOCNICTWO</w:t>
      </w:r>
    </w:p>
    <w:p w:rsidR="005E2B57" w:rsidRPr="001672D4" w:rsidRDefault="005E2B57">
      <w:pPr>
        <w:pStyle w:val="Nagwek5"/>
        <w:spacing w:before="120" w:after="120"/>
        <w:rPr>
          <w:rStyle w:val="Numerstrony"/>
          <w:rFonts w:ascii="Calibri" w:eastAsia="Calibri" w:hAnsi="Calibri" w:cs="Calibri"/>
          <w:i w:val="0"/>
          <w:iCs w:val="0"/>
          <w:sz w:val="24"/>
          <w:szCs w:val="24"/>
          <w:lang w:val="pl-PL"/>
        </w:rPr>
      </w:pPr>
    </w:p>
    <w:p w:rsidR="005E2B57" w:rsidRPr="001672D4" w:rsidRDefault="001672D4">
      <w:pPr>
        <w:pStyle w:val="Nagwek5"/>
        <w:spacing w:before="120" w:after="120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ab/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ab/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ab/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ab/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ab/>
      </w:r>
    </w:p>
    <w:p w:rsidR="005E2B57" w:rsidRPr="001672D4" w:rsidRDefault="001672D4">
      <w:pPr>
        <w:pStyle w:val="Nagwek5"/>
        <w:spacing w:before="120" w:after="120"/>
        <w:ind w:left="2832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Nazwa:</w:t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ab/>
        <w:t>……………………………………….</w:t>
      </w:r>
    </w:p>
    <w:p w:rsidR="005E2B57" w:rsidRPr="001672D4" w:rsidRDefault="005E2B57">
      <w:pPr>
        <w:pStyle w:val="Nagwek5"/>
        <w:spacing w:before="120" w:after="120"/>
        <w:ind w:left="3540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ind w:left="2832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Adres: ……………………………………….</w:t>
      </w:r>
    </w:p>
    <w:p w:rsidR="005E2B57" w:rsidRPr="001672D4" w:rsidRDefault="005E2B57">
      <w:pPr>
        <w:pStyle w:val="Nagwek5"/>
        <w:spacing w:before="120" w:after="120"/>
        <w:ind w:left="3540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ind w:left="2832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NIP: ……………………………………….</w:t>
      </w:r>
    </w:p>
    <w:p w:rsidR="005E2B57" w:rsidRPr="001672D4" w:rsidRDefault="005E2B57">
      <w:pPr>
        <w:pStyle w:val="Nagwek5"/>
        <w:spacing w:before="120" w:after="120"/>
        <w:ind w:left="3540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spacing w:before="120" w:after="120"/>
        <w:ind w:left="3540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ind w:left="2832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(dalej: Zamawiający)</w:t>
      </w:r>
    </w:p>
    <w:p w:rsidR="005E2B57" w:rsidRPr="001672D4" w:rsidRDefault="005E2B57">
      <w:pPr>
        <w:pStyle w:val="Nagwek5"/>
        <w:spacing w:before="120" w:after="120"/>
        <w:ind w:left="3540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spacing w:before="120" w:after="120"/>
        <w:ind w:left="3540"/>
        <w:rPr>
          <w:rFonts w:ascii="Calibri" w:eastAsia="Calibri" w:hAnsi="Calibri" w:cs="Calibri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ind w:left="2832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 xml:space="preserve">Reprezentowana/y przez 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br/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br/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………………………– …………………………...</w:t>
      </w: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Zamawiający niniejszym upoważnia:</w:t>
      </w: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sz w:val="20"/>
          <w:szCs w:val="20"/>
        </w:rPr>
        <w:t>(dane Sprzedawcy)</w:t>
      </w: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Nazwa/firma:</w:t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ab/>
        <w:t>…………………………………………………………………………………..</w:t>
      </w:r>
    </w:p>
    <w:p w:rsidR="005E2B57" w:rsidRPr="001672D4" w:rsidRDefault="005E2B57">
      <w:pPr>
        <w:pStyle w:val="Nagwek5"/>
        <w:spacing w:before="120" w:after="120"/>
        <w:ind w:left="3540"/>
        <w:rPr>
          <w:rStyle w:val="Numerstrony"/>
          <w:rFonts w:ascii="Calibri" w:eastAsia="Calibri" w:hAnsi="Calibri" w:cs="Calibri"/>
          <w:i w:val="0"/>
          <w:iCs w:val="0"/>
          <w:sz w:val="20"/>
          <w:szCs w:val="20"/>
          <w:lang w:val="pl-PL"/>
        </w:rPr>
      </w:pPr>
    </w:p>
    <w:p w:rsidR="005E2B57" w:rsidRPr="001672D4" w:rsidRDefault="001672D4">
      <w:pPr>
        <w:pStyle w:val="Nagwek5"/>
        <w:spacing w:before="120" w:after="120"/>
        <w:rPr>
          <w:rFonts w:ascii="Calibri" w:eastAsia="Calibri" w:hAnsi="Calibri" w:cs="Calibri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Adres: …………………………………………………………………………………………………</w:t>
      </w:r>
    </w:p>
    <w:p w:rsidR="005E2B57" w:rsidRPr="001672D4" w:rsidRDefault="005E2B57">
      <w:pPr>
        <w:pStyle w:val="Nagwek5"/>
        <w:spacing w:before="120" w:after="120"/>
        <w:ind w:left="3540"/>
        <w:rPr>
          <w:rStyle w:val="Numerstrony"/>
          <w:rFonts w:ascii="Calibri" w:eastAsia="Calibri" w:hAnsi="Calibri" w:cs="Calibri"/>
          <w:i w:val="0"/>
          <w:iCs w:val="0"/>
          <w:sz w:val="20"/>
          <w:szCs w:val="20"/>
          <w:lang w:val="pl-PL"/>
        </w:rPr>
      </w:pPr>
    </w:p>
    <w:p w:rsidR="005E2B57" w:rsidRPr="001672D4" w:rsidRDefault="001672D4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lastRenderedPageBreak/>
        <w:t>NIP: ……………………………………………………………………………………………………</w:t>
      </w: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(dalej: </w:t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Wykonawca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>)</w:t>
      </w: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do dokonania w imieniu i na rzecz </w:t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Zamawiającego</w:t>
      </w: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 następujących czynności:</w:t>
      </w: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numPr>
          <w:ilvl w:val="0"/>
          <w:numId w:val="61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t xml:space="preserve">zgłoszenia właściwemu Operatorowi Systemu Dystrybucyjnego do realizacji zawartej </w:t>
      </w: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br/>
        <w:t xml:space="preserve">z </w:t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Wykonawcą</w:t>
      </w: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t xml:space="preserve"> umowy sprzedaży energii elektrycznej;</w:t>
      </w:r>
    </w:p>
    <w:p w:rsidR="005E2B57" w:rsidRPr="001672D4" w:rsidRDefault="001672D4">
      <w:pPr>
        <w:pStyle w:val="Nagwek5"/>
        <w:numPr>
          <w:ilvl w:val="0"/>
          <w:numId w:val="61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u w:color="FF0000"/>
        </w:rPr>
      </w:pP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t>składania oświadczeń woli w zakresie wypowiadania dotychczas obowiązujących umów sprzedaży energii elektrycznej i świadczenia usług dystrybucji (umów kompleksowych);</w:t>
      </w:r>
    </w:p>
    <w:p w:rsidR="005E2B57" w:rsidRPr="001672D4" w:rsidRDefault="001672D4">
      <w:pPr>
        <w:pStyle w:val="Nagwek5"/>
        <w:numPr>
          <w:ilvl w:val="0"/>
          <w:numId w:val="61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t xml:space="preserve">reprezentowania </w:t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Zamawiającego</w:t>
      </w: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t xml:space="preserve"> przed właściwym Operatorem Systemu Dystrybucyjnego </w:t>
      </w: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br/>
        <w:t xml:space="preserve">w sprawach związanych z zawarciem umów o świadczenie usług dystrybucji energii elektrycznej, a w szczególności uzyskania, ustalenia treści i przedłożenia </w:t>
      </w:r>
      <w:r w:rsidRPr="001672D4">
        <w:rPr>
          <w:rFonts w:ascii="Calibri" w:eastAsia="Calibri" w:hAnsi="Calibri" w:cs="Calibri"/>
          <w:i w:val="0"/>
          <w:iCs w:val="0"/>
          <w:sz w:val="20"/>
          <w:szCs w:val="20"/>
        </w:rPr>
        <w:t>Zamawiającemu</w:t>
      </w:r>
      <w:r w:rsidRPr="001672D4">
        <w:rPr>
          <w:rStyle w:val="Numerstrony"/>
          <w:rFonts w:ascii="Calibri" w:eastAsia="Calibri" w:hAnsi="Calibri" w:cs="Calibri"/>
          <w:b w:val="0"/>
          <w:bCs w:val="0"/>
          <w:i w:val="0"/>
          <w:iCs w:val="0"/>
          <w:sz w:val="20"/>
          <w:szCs w:val="20"/>
          <w:lang w:val="pl-PL"/>
        </w:rPr>
        <w:br/>
        <w:t>do podpisania niezbędnych dokumentów.</w:t>
      </w:r>
    </w:p>
    <w:p w:rsidR="005E2B57" w:rsidRPr="001672D4" w:rsidRDefault="005E2B57">
      <w:pPr>
        <w:pStyle w:val="Nagwek5"/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</w:pPr>
    </w:p>
    <w:p w:rsidR="005E2B57" w:rsidRPr="001672D4" w:rsidRDefault="001672D4">
      <w:pPr>
        <w:pStyle w:val="Nagwek5"/>
        <w:spacing w:before="120" w:after="120"/>
      </w:pPr>
      <w:r w:rsidRPr="001672D4">
        <w:rPr>
          <w:rFonts w:ascii="Calibri" w:eastAsia="Calibri" w:hAnsi="Calibri" w:cs="Calibri"/>
          <w:b w:val="0"/>
          <w:bCs w:val="0"/>
          <w:i w:val="0"/>
          <w:iCs w:val="0"/>
          <w:sz w:val="20"/>
          <w:szCs w:val="20"/>
        </w:rPr>
        <w:t xml:space="preserve">Niniejsze pełnomocnictwo uprawnia do udzielania dalszych pełnomocnictw substytucyjnych. </w:t>
      </w:r>
    </w:p>
    <w:sectPr w:rsidR="005E2B57" w:rsidRPr="001672D4" w:rsidSect="00CC0129">
      <w:headerReference w:type="default" r:id="rId13"/>
      <w:footerReference w:type="default" r:id="rId14"/>
      <w:pgSz w:w="11900" w:h="16840"/>
      <w:pgMar w:top="1417" w:right="1417" w:bottom="1276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8C3" w:rsidRDefault="00F258C3" w:rsidP="005E2B57">
      <w:r>
        <w:separator/>
      </w:r>
    </w:p>
  </w:endnote>
  <w:endnote w:type="continuationSeparator" w:id="1">
    <w:p w:rsidR="00F258C3" w:rsidRDefault="00F258C3" w:rsidP="005E2B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CIDFont+F6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9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FB" w:rsidRDefault="004B09B3">
    <w:pPr>
      <w:pStyle w:val="Stopka"/>
      <w:tabs>
        <w:tab w:val="clear" w:pos="9072"/>
        <w:tab w:val="right" w:pos="9046"/>
      </w:tabs>
      <w:jc w:val="center"/>
    </w:pPr>
    <w:r>
      <w:rPr>
        <w:rFonts w:ascii="Arial Narrow" w:eastAsia="Arial Narrow" w:hAnsi="Arial Narrow" w:cs="Arial Narrow"/>
        <w:lang w:val="de-DE"/>
      </w:rPr>
      <w:fldChar w:fldCharType="begin"/>
    </w:r>
    <w:r w:rsidR="00A269FB">
      <w:rPr>
        <w:rFonts w:ascii="Arial Narrow" w:eastAsia="Arial Narrow" w:hAnsi="Arial Narrow" w:cs="Arial Narrow"/>
        <w:lang w:val="de-DE"/>
      </w:rPr>
      <w:instrText xml:space="preserve"> PAGE </w:instrText>
    </w:r>
    <w:r>
      <w:rPr>
        <w:rFonts w:ascii="Arial Narrow" w:eastAsia="Arial Narrow" w:hAnsi="Arial Narrow" w:cs="Arial Narrow"/>
        <w:lang w:val="de-DE"/>
      </w:rPr>
      <w:fldChar w:fldCharType="separate"/>
    </w:r>
    <w:r w:rsidR="008E5181">
      <w:rPr>
        <w:rFonts w:ascii="Arial Narrow" w:eastAsia="Arial Narrow" w:hAnsi="Arial Narrow" w:cs="Arial Narrow"/>
        <w:noProof/>
        <w:lang w:val="de-DE"/>
      </w:rPr>
      <w:t>28</w:t>
    </w:r>
    <w:r>
      <w:rPr>
        <w:rFonts w:ascii="Arial Narrow" w:eastAsia="Arial Narrow" w:hAnsi="Arial Narrow" w:cs="Arial Narrow"/>
        <w:lang w:val="de-DE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8C3" w:rsidRDefault="00F258C3" w:rsidP="005E2B57">
      <w:r>
        <w:separator/>
      </w:r>
    </w:p>
  </w:footnote>
  <w:footnote w:type="continuationSeparator" w:id="1">
    <w:p w:rsidR="00F258C3" w:rsidRDefault="00F258C3" w:rsidP="005E2B57">
      <w:r>
        <w:continuationSeparator/>
      </w:r>
    </w:p>
  </w:footnote>
  <w:footnote w:id="2">
    <w:p w:rsidR="00A269FB" w:rsidRDefault="00A269FB" w:rsidP="00005D89">
      <w:pPr>
        <w:pStyle w:val="Tekstprzypisudolnego"/>
        <w:rPr>
          <w:rFonts w:cs="Times New Roman"/>
        </w:rPr>
      </w:pPr>
      <w:r>
        <w:rPr>
          <w:rStyle w:val="Odwoanieprzypisudolnego"/>
        </w:rPr>
        <w:footnoteRef/>
      </w:r>
      <w:r>
        <w:rPr>
          <w:b/>
          <w:sz w:val="18"/>
          <w:szCs w:val="18"/>
        </w:rPr>
        <w:t>Wyjaśnienie:</w:t>
      </w:r>
      <w:r>
        <w:rPr>
          <w:sz w:val="18"/>
          <w:szCs w:val="18"/>
        </w:rPr>
        <w:t xml:space="preserve"> skorzystanie z prawa do sprostowania nie może skutkować zmianą wyniku postępowania o udzi</w:t>
      </w:r>
      <w:r>
        <w:rPr>
          <w:sz w:val="18"/>
          <w:szCs w:val="18"/>
        </w:rPr>
        <w:t>e</w:t>
      </w:r>
      <w:r>
        <w:rPr>
          <w:sz w:val="18"/>
          <w:szCs w:val="18"/>
        </w:rPr>
        <w:t>lenie zamówienia publicznego ani zmianą postanowień umowy w zakresie niezgodnym z ustawą Pzp oraz nie może naruszać integralności protokołu oraz jego załączników.</w:t>
      </w:r>
    </w:p>
  </w:footnote>
  <w:footnote w:id="3">
    <w:p w:rsidR="00A269FB" w:rsidRDefault="00A269FB" w:rsidP="00005D89">
      <w:pPr>
        <w:pStyle w:val="Tekstprzypisudolnego"/>
      </w:pPr>
      <w:r>
        <w:rPr>
          <w:rStyle w:val="Odwoanieprzypisudolnego"/>
        </w:rPr>
        <w:footnoteRef/>
      </w:r>
      <w:r>
        <w:rPr>
          <w:rFonts w:eastAsia="Calibri"/>
          <w:b/>
          <w:sz w:val="18"/>
          <w:szCs w:val="18"/>
          <w:lang w:eastAsia="en-US"/>
        </w:rPr>
        <w:t>Wyjaśnienie:</w:t>
      </w:r>
      <w:r>
        <w:rPr>
          <w:rFonts w:eastAsia="Calibri"/>
          <w:sz w:val="18"/>
          <w:szCs w:val="18"/>
          <w:lang w:eastAsia="en-US"/>
        </w:rPr>
        <w:t xml:space="preserve"> prawo do ograniczenia przetwarzania nie ma zastosowania w odniesieniu do </w:t>
      </w:r>
      <w:r>
        <w:rPr>
          <w:sz w:val="18"/>
          <w:szCs w:val="18"/>
        </w:rPr>
        <w:t>przechowywania, w celu zapewnienia korzystania ze środków ochrony prawnej lub w celu ochrony praw innej osoby fizycznej lub prawnej, lub z uwagi na ważne względy interesu publicznego Unii                  Europejskiej lub państwa członkowskiego.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9FB" w:rsidRDefault="00A269FB">
    <w:pPr>
      <w:pStyle w:val="Nagwekistop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75F60"/>
    <w:multiLevelType w:val="hybridMultilevel"/>
    <w:tmpl w:val="7FC63448"/>
    <w:styleLink w:val="Zaimportowanystyl9"/>
    <w:lvl w:ilvl="0" w:tplc="1A860576">
      <w:start w:val="1"/>
      <w:numFmt w:val="decimal"/>
      <w:lvlText w:val="%1."/>
      <w:lvlJc w:val="left"/>
      <w:pPr>
        <w:ind w:left="219" w:hanging="21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C4C9CC">
      <w:start w:val="1"/>
      <w:numFmt w:val="lowerLetter"/>
      <w:lvlText w:val="%2)"/>
      <w:lvlJc w:val="left"/>
      <w:pPr>
        <w:ind w:left="1253" w:hanging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8C3C90">
      <w:start w:val="1"/>
      <w:numFmt w:val="lowerRoman"/>
      <w:lvlText w:val="%3."/>
      <w:lvlJc w:val="left"/>
      <w:pPr>
        <w:ind w:left="2014" w:hanging="1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0C4336">
      <w:start w:val="1"/>
      <w:numFmt w:val="decimal"/>
      <w:lvlText w:val="%4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5ACC66">
      <w:start w:val="1"/>
      <w:numFmt w:val="lowerLetter"/>
      <w:lvlText w:val="%5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A4F3FE">
      <w:start w:val="1"/>
      <w:numFmt w:val="lowerRoman"/>
      <w:lvlText w:val="%6."/>
      <w:lvlJc w:val="left"/>
      <w:pPr>
        <w:ind w:left="1866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B223C4">
      <w:start w:val="1"/>
      <w:numFmt w:val="decimal"/>
      <w:lvlText w:val="%7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ECE65E">
      <w:start w:val="1"/>
      <w:numFmt w:val="lowerLetter"/>
      <w:lvlText w:val="%8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DC1A10">
      <w:start w:val="1"/>
      <w:numFmt w:val="lowerRoman"/>
      <w:lvlText w:val="%9."/>
      <w:lvlJc w:val="left"/>
      <w:pPr>
        <w:ind w:left="4026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77B24F5"/>
    <w:multiLevelType w:val="hybridMultilevel"/>
    <w:tmpl w:val="6720C764"/>
    <w:numStyleLink w:val="Zaimportowanystyl4"/>
  </w:abstractNum>
  <w:abstractNum w:abstractNumId="2">
    <w:nsid w:val="08043424"/>
    <w:multiLevelType w:val="hybridMultilevel"/>
    <w:tmpl w:val="57886572"/>
    <w:numStyleLink w:val="Zaimportowanystyl14"/>
  </w:abstractNum>
  <w:abstractNum w:abstractNumId="3">
    <w:nsid w:val="08763888"/>
    <w:multiLevelType w:val="hybridMultilevel"/>
    <w:tmpl w:val="E718181A"/>
    <w:lvl w:ilvl="0" w:tplc="FD5E9408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304DB0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8838A2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9C1906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667916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2E4EF8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6EAB0C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D870EC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EA25C8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0D87170A"/>
    <w:multiLevelType w:val="hybridMultilevel"/>
    <w:tmpl w:val="850ED70A"/>
    <w:numStyleLink w:val="Zaimportowanystyl17"/>
  </w:abstractNum>
  <w:abstractNum w:abstractNumId="5">
    <w:nsid w:val="12EB750B"/>
    <w:multiLevelType w:val="hybridMultilevel"/>
    <w:tmpl w:val="955C7272"/>
    <w:numStyleLink w:val="Zaimportowanystyl23"/>
  </w:abstractNum>
  <w:abstractNum w:abstractNumId="6">
    <w:nsid w:val="15A8768B"/>
    <w:multiLevelType w:val="hybridMultilevel"/>
    <w:tmpl w:val="5226FA0A"/>
    <w:numStyleLink w:val="Zaimportowanystyl25"/>
  </w:abstractNum>
  <w:abstractNum w:abstractNumId="7">
    <w:nsid w:val="15CC6727"/>
    <w:multiLevelType w:val="hybridMultilevel"/>
    <w:tmpl w:val="3D38F336"/>
    <w:numStyleLink w:val="Zaimportowanystyl32"/>
  </w:abstractNum>
  <w:abstractNum w:abstractNumId="8">
    <w:nsid w:val="16601C2E"/>
    <w:multiLevelType w:val="hybridMultilevel"/>
    <w:tmpl w:val="FFCE140C"/>
    <w:numStyleLink w:val="Zaimportowanystyl22"/>
  </w:abstractNum>
  <w:abstractNum w:abstractNumId="9">
    <w:nsid w:val="194A7045"/>
    <w:multiLevelType w:val="hybridMultilevel"/>
    <w:tmpl w:val="FCF84C86"/>
    <w:lvl w:ilvl="0" w:tplc="3556ACB6">
      <w:start w:val="2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C0479"/>
    <w:multiLevelType w:val="hybridMultilevel"/>
    <w:tmpl w:val="77208C52"/>
    <w:styleLink w:val="Zaimportowanystyl34"/>
    <w:lvl w:ilvl="0" w:tplc="9048A618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C8C0D8">
      <w:start w:val="1"/>
      <w:numFmt w:val="lowerLetter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C667C8">
      <w:start w:val="1"/>
      <w:numFmt w:val="lowerRoman"/>
      <w:lvlText w:val="%3."/>
      <w:lvlJc w:val="left"/>
      <w:pPr>
        <w:ind w:left="789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7A228C">
      <w:start w:val="1"/>
      <w:numFmt w:val="decimal"/>
      <w:lvlText w:val="%4."/>
      <w:lvlJc w:val="left"/>
      <w:pPr>
        <w:ind w:left="1509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92C08C">
      <w:start w:val="1"/>
      <w:numFmt w:val="lowerLetter"/>
      <w:lvlText w:val="%5."/>
      <w:lvlJc w:val="left"/>
      <w:pPr>
        <w:ind w:left="2229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92AEF8">
      <w:start w:val="1"/>
      <w:numFmt w:val="lowerRoman"/>
      <w:lvlText w:val="%6."/>
      <w:lvlJc w:val="left"/>
      <w:pPr>
        <w:ind w:left="2949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BE4752">
      <w:start w:val="1"/>
      <w:numFmt w:val="decimal"/>
      <w:lvlText w:val="%7."/>
      <w:lvlJc w:val="left"/>
      <w:pPr>
        <w:ind w:left="3669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8E619C">
      <w:start w:val="1"/>
      <w:numFmt w:val="lowerLetter"/>
      <w:lvlText w:val="%8."/>
      <w:lvlJc w:val="left"/>
      <w:pPr>
        <w:ind w:left="4389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7664FE">
      <w:start w:val="1"/>
      <w:numFmt w:val="lowerRoman"/>
      <w:lvlText w:val="%9."/>
      <w:lvlJc w:val="left"/>
      <w:pPr>
        <w:ind w:left="5109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1BDE48FD"/>
    <w:multiLevelType w:val="hybridMultilevel"/>
    <w:tmpl w:val="E05A5AC4"/>
    <w:numStyleLink w:val="Zaimportowanystyl26"/>
  </w:abstractNum>
  <w:abstractNum w:abstractNumId="12">
    <w:nsid w:val="1C407369"/>
    <w:multiLevelType w:val="hybridMultilevel"/>
    <w:tmpl w:val="930EF074"/>
    <w:styleLink w:val="Zaimportowanystyl1"/>
    <w:lvl w:ilvl="0" w:tplc="2EC23E8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B29906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5444D6">
      <w:start w:val="1"/>
      <w:numFmt w:val="decimal"/>
      <w:lvlText w:val="%3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D4782A">
      <w:start w:val="1"/>
      <w:numFmt w:val="decimal"/>
      <w:lvlText w:val="%4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86105E">
      <w:start w:val="1"/>
      <w:numFmt w:val="decimal"/>
      <w:lvlText w:val="%5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8A9AEA">
      <w:start w:val="1"/>
      <w:numFmt w:val="decimal"/>
      <w:lvlText w:val="%6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226ADE">
      <w:start w:val="1"/>
      <w:numFmt w:val="decimal"/>
      <w:lvlText w:val="%7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4E2F68">
      <w:start w:val="1"/>
      <w:numFmt w:val="decimal"/>
      <w:lvlText w:val="%8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FCCCBA">
      <w:start w:val="1"/>
      <w:numFmt w:val="decimal"/>
      <w:lvlText w:val="%9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202608DB"/>
    <w:multiLevelType w:val="hybridMultilevel"/>
    <w:tmpl w:val="E05A5AC4"/>
    <w:styleLink w:val="Zaimportowanystyl26"/>
    <w:lvl w:ilvl="0" w:tplc="825EB94E">
      <w:start w:val="1"/>
      <w:numFmt w:val="decimal"/>
      <w:lvlText w:val="%1."/>
      <w:lvlJc w:val="left"/>
      <w:pPr>
        <w:tabs>
          <w:tab w:val="left" w:pos="3855"/>
        </w:tabs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10DA08">
      <w:start w:val="1"/>
      <w:numFmt w:val="lowerLetter"/>
      <w:lvlText w:val="%2."/>
      <w:lvlJc w:val="left"/>
      <w:pPr>
        <w:tabs>
          <w:tab w:val="left" w:pos="3855"/>
        </w:tabs>
        <w:ind w:left="423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565084">
      <w:start w:val="1"/>
      <w:numFmt w:val="lowerRoman"/>
      <w:lvlText w:val="%3."/>
      <w:lvlJc w:val="left"/>
      <w:pPr>
        <w:tabs>
          <w:tab w:val="left" w:pos="3855"/>
        </w:tabs>
        <w:ind w:left="78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7E6BC8">
      <w:start w:val="1"/>
      <w:numFmt w:val="decimal"/>
      <w:lvlText w:val="%4."/>
      <w:lvlJc w:val="left"/>
      <w:pPr>
        <w:tabs>
          <w:tab w:val="left" w:pos="3855"/>
        </w:tabs>
        <w:ind w:left="150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64108C">
      <w:start w:val="1"/>
      <w:numFmt w:val="lowerLetter"/>
      <w:lvlText w:val="%5."/>
      <w:lvlJc w:val="left"/>
      <w:pPr>
        <w:tabs>
          <w:tab w:val="left" w:pos="3855"/>
        </w:tabs>
        <w:ind w:left="222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E808DA">
      <w:start w:val="1"/>
      <w:numFmt w:val="lowerRoman"/>
      <w:lvlText w:val="%6."/>
      <w:lvlJc w:val="left"/>
      <w:pPr>
        <w:tabs>
          <w:tab w:val="left" w:pos="3855"/>
        </w:tabs>
        <w:ind w:left="294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E8E602">
      <w:start w:val="1"/>
      <w:numFmt w:val="decimal"/>
      <w:lvlText w:val="%7."/>
      <w:lvlJc w:val="left"/>
      <w:pPr>
        <w:tabs>
          <w:tab w:val="left" w:pos="3855"/>
        </w:tabs>
        <w:ind w:left="366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86BC1C">
      <w:start w:val="1"/>
      <w:numFmt w:val="lowerLetter"/>
      <w:lvlText w:val="%8."/>
      <w:lvlJc w:val="left"/>
      <w:pPr>
        <w:tabs>
          <w:tab w:val="left" w:pos="3855"/>
        </w:tabs>
        <w:ind w:left="438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9E2590">
      <w:start w:val="1"/>
      <w:numFmt w:val="lowerRoman"/>
      <w:lvlText w:val="%9."/>
      <w:lvlJc w:val="left"/>
      <w:pPr>
        <w:tabs>
          <w:tab w:val="left" w:pos="3855"/>
        </w:tabs>
        <w:ind w:left="510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206158BA"/>
    <w:multiLevelType w:val="hybridMultilevel"/>
    <w:tmpl w:val="1F3CB268"/>
    <w:lvl w:ilvl="0" w:tplc="D2C68B4C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D013E8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7A0B68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583E5A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7AC5A2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F02BA2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EEF044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02B754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D4EA2A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2EF35A18"/>
    <w:multiLevelType w:val="hybridMultilevel"/>
    <w:tmpl w:val="22CAEF40"/>
    <w:lvl w:ilvl="0" w:tplc="2F9E17AC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4427CE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FE514A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BC383A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E49BC4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440F72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B6B1E8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C47D2C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52878E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30281E61"/>
    <w:multiLevelType w:val="hybridMultilevel"/>
    <w:tmpl w:val="54DAB2FE"/>
    <w:styleLink w:val="Zaimportowanystyl11"/>
    <w:lvl w:ilvl="0" w:tplc="4016F0CA">
      <w:start w:val="1"/>
      <w:numFmt w:val="lowerLetter"/>
      <w:lvlText w:val="%1)"/>
      <w:lvlJc w:val="left"/>
      <w:pPr>
        <w:tabs>
          <w:tab w:val="left" w:pos="851"/>
        </w:tabs>
        <w:ind w:left="1134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62C524">
      <w:start w:val="1"/>
      <w:numFmt w:val="decimal"/>
      <w:lvlText w:val="%2."/>
      <w:lvlJc w:val="left"/>
      <w:pPr>
        <w:tabs>
          <w:tab w:val="left" w:pos="851"/>
        </w:tabs>
        <w:ind w:left="1948" w:hanging="45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A4D78A">
      <w:start w:val="1"/>
      <w:numFmt w:val="lowerLetter"/>
      <w:lvlText w:val="%3)"/>
      <w:lvlJc w:val="left"/>
      <w:pPr>
        <w:tabs>
          <w:tab w:val="left" w:pos="851"/>
        </w:tabs>
        <w:ind w:left="2754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465A6A">
      <w:start w:val="1"/>
      <w:numFmt w:val="decimal"/>
      <w:lvlText w:val="%4."/>
      <w:lvlJc w:val="left"/>
      <w:pPr>
        <w:tabs>
          <w:tab w:val="left" w:pos="851"/>
        </w:tabs>
        <w:ind w:left="3294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5E38DC">
      <w:start w:val="1"/>
      <w:numFmt w:val="lowerLetter"/>
      <w:lvlText w:val="%5."/>
      <w:lvlJc w:val="left"/>
      <w:pPr>
        <w:tabs>
          <w:tab w:val="left" w:pos="851"/>
        </w:tabs>
        <w:ind w:left="4014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2D1AA">
      <w:start w:val="1"/>
      <w:numFmt w:val="lowerRoman"/>
      <w:lvlText w:val="%6."/>
      <w:lvlJc w:val="left"/>
      <w:pPr>
        <w:tabs>
          <w:tab w:val="left" w:pos="851"/>
        </w:tabs>
        <w:ind w:left="4734" w:hanging="2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46815E">
      <w:start w:val="1"/>
      <w:numFmt w:val="decimal"/>
      <w:lvlText w:val="%7."/>
      <w:lvlJc w:val="left"/>
      <w:pPr>
        <w:tabs>
          <w:tab w:val="left" w:pos="851"/>
        </w:tabs>
        <w:ind w:left="5454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A610D2">
      <w:start w:val="1"/>
      <w:numFmt w:val="lowerLetter"/>
      <w:lvlText w:val="%8."/>
      <w:lvlJc w:val="left"/>
      <w:pPr>
        <w:tabs>
          <w:tab w:val="left" w:pos="851"/>
        </w:tabs>
        <w:ind w:left="6174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5A22A8">
      <w:start w:val="1"/>
      <w:numFmt w:val="lowerRoman"/>
      <w:lvlText w:val="%9."/>
      <w:lvlJc w:val="left"/>
      <w:pPr>
        <w:tabs>
          <w:tab w:val="left" w:pos="851"/>
        </w:tabs>
        <w:ind w:left="6894" w:hanging="2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30D920FD"/>
    <w:multiLevelType w:val="hybridMultilevel"/>
    <w:tmpl w:val="8D765D40"/>
    <w:numStyleLink w:val="Zaimportowanystyl10"/>
  </w:abstractNum>
  <w:abstractNum w:abstractNumId="18">
    <w:nsid w:val="36E1059E"/>
    <w:multiLevelType w:val="hybridMultilevel"/>
    <w:tmpl w:val="AFE2EB78"/>
    <w:lvl w:ilvl="0" w:tplc="DEBEB3DE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6CBFB2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5E462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BAF4F8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07BCA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0400A0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28FD7C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807ED4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3883A4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38C93816"/>
    <w:multiLevelType w:val="hybridMultilevel"/>
    <w:tmpl w:val="AC885D22"/>
    <w:numStyleLink w:val="Zaimportowanystyl27"/>
  </w:abstractNum>
  <w:abstractNum w:abstractNumId="20">
    <w:nsid w:val="40D458A6"/>
    <w:multiLevelType w:val="hybridMultilevel"/>
    <w:tmpl w:val="6720C764"/>
    <w:styleLink w:val="Zaimportowanystyl4"/>
    <w:lvl w:ilvl="0" w:tplc="F184DD94">
      <w:start w:val="1"/>
      <w:numFmt w:val="decimal"/>
      <w:lvlText w:val="%1."/>
      <w:lvlJc w:val="left"/>
      <w:pPr>
        <w:tabs>
          <w:tab w:val="left" w:pos="3855"/>
        </w:tabs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B8620C">
      <w:start w:val="1"/>
      <w:numFmt w:val="lowerLetter"/>
      <w:lvlText w:val="%2."/>
      <w:lvlJc w:val="left"/>
      <w:pPr>
        <w:tabs>
          <w:tab w:val="left" w:pos="385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769F5E">
      <w:start w:val="1"/>
      <w:numFmt w:val="decimal"/>
      <w:lvlText w:val="%3)"/>
      <w:lvlJc w:val="left"/>
      <w:pPr>
        <w:tabs>
          <w:tab w:val="left" w:pos="3855"/>
        </w:tabs>
        <w:ind w:left="2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540600">
      <w:start w:val="1"/>
      <w:numFmt w:val="decimal"/>
      <w:lvlText w:val="%4)"/>
      <w:lvlJc w:val="left"/>
      <w:pPr>
        <w:tabs>
          <w:tab w:val="left" w:pos="385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02164">
      <w:start w:val="1"/>
      <w:numFmt w:val="lowerLetter"/>
      <w:lvlText w:val="%5)"/>
      <w:lvlJc w:val="left"/>
      <w:pPr>
        <w:tabs>
          <w:tab w:val="left" w:pos="3855"/>
        </w:tabs>
        <w:ind w:left="3663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EA9098">
      <w:start w:val="1"/>
      <w:numFmt w:val="lowerRoman"/>
      <w:lvlText w:val="%6."/>
      <w:lvlJc w:val="left"/>
      <w:pPr>
        <w:tabs>
          <w:tab w:val="left" w:pos="3855"/>
        </w:tabs>
        <w:ind w:left="4320" w:hanging="2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C251A6">
      <w:start w:val="1"/>
      <w:numFmt w:val="decimal"/>
      <w:lvlText w:val="%7."/>
      <w:lvlJc w:val="left"/>
      <w:pPr>
        <w:tabs>
          <w:tab w:val="left" w:pos="385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CA802A">
      <w:start w:val="1"/>
      <w:numFmt w:val="lowerLetter"/>
      <w:lvlText w:val="%8."/>
      <w:lvlJc w:val="left"/>
      <w:pPr>
        <w:tabs>
          <w:tab w:val="left" w:pos="385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8C3544">
      <w:start w:val="1"/>
      <w:numFmt w:val="lowerRoman"/>
      <w:lvlText w:val="%9."/>
      <w:lvlJc w:val="left"/>
      <w:pPr>
        <w:tabs>
          <w:tab w:val="left" w:pos="3855"/>
        </w:tabs>
        <w:ind w:left="6480" w:hanging="2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426554C0"/>
    <w:multiLevelType w:val="hybridMultilevel"/>
    <w:tmpl w:val="159A1DD4"/>
    <w:lvl w:ilvl="0" w:tplc="B32408A0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9CE73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A4E71C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1A0030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EA96DA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50778A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5832C4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686BB6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22A884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427009F5"/>
    <w:multiLevelType w:val="hybridMultilevel"/>
    <w:tmpl w:val="57886572"/>
    <w:styleLink w:val="Zaimportowanystyl14"/>
    <w:lvl w:ilvl="0" w:tplc="52088F08">
      <w:start w:val="1"/>
      <w:numFmt w:val="decimal"/>
      <w:lvlText w:val="%1."/>
      <w:lvlJc w:val="left"/>
      <w:pPr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92AF268">
      <w:start w:val="1"/>
      <w:numFmt w:val="lowerLetter"/>
      <w:lvlText w:val="%2."/>
      <w:lvlJc w:val="left"/>
      <w:pPr>
        <w:ind w:left="96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ECEF112">
      <w:start w:val="1"/>
      <w:numFmt w:val="lowerRoman"/>
      <w:lvlText w:val="%3."/>
      <w:lvlJc w:val="left"/>
      <w:pPr>
        <w:ind w:left="1686" w:hanging="34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8FE6F4E">
      <w:start w:val="1"/>
      <w:numFmt w:val="decimal"/>
      <w:lvlText w:val="%4."/>
      <w:lvlJc w:val="left"/>
      <w:pPr>
        <w:ind w:left="240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BAC1406">
      <w:start w:val="1"/>
      <w:numFmt w:val="lowerLetter"/>
      <w:lvlText w:val="%5."/>
      <w:lvlJc w:val="left"/>
      <w:pPr>
        <w:ind w:left="31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0E7A8E">
      <w:start w:val="1"/>
      <w:numFmt w:val="lowerRoman"/>
      <w:lvlText w:val="%6."/>
      <w:lvlJc w:val="left"/>
      <w:pPr>
        <w:ind w:left="3846" w:hanging="34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0F0B86C">
      <w:start w:val="1"/>
      <w:numFmt w:val="decimal"/>
      <w:lvlText w:val="%7."/>
      <w:lvlJc w:val="left"/>
      <w:pPr>
        <w:ind w:left="456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54646B8">
      <w:start w:val="1"/>
      <w:numFmt w:val="lowerLetter"/>
      <w:lvlText w:val="%8."/>
      <w:lvlJc w:val="left"/>
      <w:pPr>
        <w:ind w:left="528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6447090">
      <w:start w:val="1"/>
      <w:numFmt w:val="lowerRoman"/>
      <w:lvlText w:val="%9."/>
      <w:lvlJc w:val="left"/>
      <w:pPr>
        <w:ind w:left="6006" w:hanging="34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4397279F"/>
    <w:multiLevelType w:val="hybridMultilevel"/>
    <w:tmpl w:val="7132F96E"/>
    <w:numStyleLink w:val="Zaimportowanystyl31"/>
  </w:abstractNum>
  <w:abstractNum w:abstractNumId="24">
    <w:nsid w:val="44133FC6"/>
    <w:multiLevelType w:val="hybridMultilevel"/>
    <w:tmpl w:val="8D765D40"/>
    <w:styleLink w:val="Zaimportowanystyl10"/>
    <w:lvl w:ilvl="0" w:tplc="C56EABE8">
      <w:start w:val="1"/>
      <w:numFmt w:val="decimal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EC1ED2">
      <w:start w:val="1"/>
      <w:numFmt w:val="decimal"/>
      <w:lvlText w:val="%2."/>
      <w:lvlJc w:val="left"/>
      <w:pPr>
        <w:ind w:left="15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44C108">
      <w:start w:val="1"/>
      <w:numFmt w:val="lowerLetter"/>
      <w:lvlText w:val="%3)"/>
      <w:lvlJc w:val="left"/>
      <w:pPr>
        <w:ind w:left="24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707B12">
      <w:start w:val="1"/>
      <w:numFmt w:val="decimal"/>
      <w:lvlText w:val="%4."/>
      <w:lvlJc w:val="left"/>
      <w:pPr>
        <w:ind w:left="301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9C52CE">
      <w:start w:val="1"/>
      <w:numFmt w:val="decimal"/>
      <w:lvlText w:val="%5."/>
      <w:lvlJc w:val="left"/>
      <w:pPr>
        <w:ind w:left="3731" w:hanging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8C243E">
      <w:start w:val="1"/>
      <w:numFmt w:val="lowerRoman"/>
      <w:lvlText w:val="%6."/>
      <w:lvlJc w:val="left"/>
      <w:pPr>
        <w:ind w:left="4451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CCC180">
      <w:start w:val="1"/>
      <w:numFmt w:val="decimal"/>
      <w:lvlText w:val="%7."/>
      <w:lvlJc w:val="left"/>
      <w:pPr>
        <w:ind w:left="51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0C138E">
      <w:start w:val="1"/>
      <w:numFmt w:val="lowerLetter"/>
      <w:lvlText w:val="%8."/>
      <w:lvlJc w:val="left"/>
      <w:pPr>
        <w:ind w:left="589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10DAF6">
      <w:start w:val="1"/>
      <w:numFmt w:val="lowerRoman"/>
      <w:lvlText w:val="%9."/>
      <w:lvlJc w:val="left"/>
      <w:pPr>
        <w:ind w:left="6611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44E135DC"/>
    <w:multiLevelType w:val="hybridMultilevel"/>
    <w:tmpl w:val="EC925F2E"/>
    <w:styleLink w:val="Zaimportowanystyl21"/>
    <w:lvl w:ilvl="0" w:tplc="E648EF70">
      <w:start w:val="1"/>
      <w:numFmt w:val="decimal"/>
      <w:lvlText w:val="%1."/>
      <w:lvlJc w:val="left"/>
      <w:pPr>
        <w:tabs>
          <w:tab w:val="left" w:pos="426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E879B0">
      <w:start w:val="1"/>
      <w:numFmt w:val="lowerLetter"/>
      <w:lvlText w:val="%2."/>
      <w:lvlJc w:val="left"/>
      <w:pPr>
        <w:tabs>
          <w:tab w:val="left" w:pos="426"/>
        </w:tabs>
        <w:ind w:left="422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0C9AA6">
      <w:start w:val="1"/>
      <w:numFmt w:val="lowerRoman"/>
      <w:lvlText w:val="%3."/>
      <w:lvlJc w:val="left"/>
      <w:pPr>
        <w:tabs>
          <w:tab w:val="left" w:pos="426"/>
        </w:tabs>
        <w:ind w:left="785" w:hanging="3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2AC33C">
      <w:start w:val="1"/>
      <w:numFmt w:val="decimal"/>
      <w:lvlText w:val="%4."/>
      <w:lvlJc w:val="left"/>
      <w:pPr>
        <w:tabs>
          <w:tab w:val="left" w:pos="426"/>
        </w:tabs>
        <w:ind w:left="1505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10567C">
      <w:start w:val="1"/>
      <w:numFmt w:val="lowerLetter"/>
      <w:lvlText w:val="%5."/>
      <w:lvlJc w:val="left"/>
      <w:pPr>
        <w:tabs>
          <w:tab w:val="left" w:pos="426"/>
        </w:tabs>
        <w:ind w:left="2225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3CED1A">
      <w:start w:val="1"/>
      <w:numFmt w:val="lowerRoman"/>
      <w:lvlText w:val="%6."/>
      <w:lvlJc w:val="left"/>
      <w:pPr>
        <w:tabs>
          <w:tab w:val="left" w:pos="426"/>
        </w:tabs>
        <w:ind w:left="2945" w:hanging="3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D09F74">
      <w:start w:val="1"/>
      <w:numFmt w:val="decimal"/>
      <w:lvlText w:val="%7."/>
      <w:lvlJc w:val="left"/>
      <w:pPr>
        <w:tabs>
          <w:tab w:val="left" w:pos="426"/>
        </w:tabs>
        <w:ind w:left="3665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BEE882">
      <w:start w:val="1"/>
      <w:numFmt w:val="lowerLetter"/>
      <w:lvlText w:val="%8."/>
      <w:lvlJc w:val="left"/>
      <w:pPr>
        <w:tabs>
          <w:tab w:val="left" w:pos="426"/>
        </w:tabs>
        <w:ind w:left="4385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E4B84E">
      <w:start w:val="1"/>
      <w:numFmt w:val="lowerRoman"/>
      <w:lvlText w:val="%9."/>
      <w:lvlJc w:val="left"/>
      <w:pPr>
        <w:tabs>
          <w:tab w:val="left" w:pos="426"/>
        </w:tabs>
        <w:ind w:left="5105" w:hanging="3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4842601C"/>
    <w:multiLevelType w:val="hybridMultilevel"/>
    <w:tmpl w:val="955C7272"/>
    <w:styleLink w:val="Zaimportowanystyl23"/>
    <w:lvl w:ilvl="0" w:tplc="220220C0">
      <w:start w:val="1"/>
      <w:numFmt w:val="decimal"/>
      <w:lvlText w:val="%1)"/>
      <w:lvlJc w:val="left"/>
      <w:pPr>
        <w:ind w:left="1253" w:hanging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DA5CE0">
      <w:start w:val="1"/>
      <w:numFmt w:val="lowerLetter"/>
      <w:lvlText w:val="%2)"/>
      <w:lvlJc w:val="left"/>
      <w:pPr>
        <w:ind w:left="1253" w:hanging="1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18C9A2">
      <w:start w:val="1"/>
      <w:numFmt w:val="decimal"/>
      <w:lvlText w:val="%3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300018">
      <w:start w:val="1"/>
      <w:numFmt w:val="decimal"/>
      <w:lvlText w:val="%4."/>
      <w:lvlJc w:val="left"/>
      <w:pPr>
        <w:ind w:left="139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E6F4CA">
      <w:start w:val="1"/>
      <w:numFmt w:val="lowerLetter"/>
      <w:lvlText w:val="%5."/>
      <w:lvlJc w:val="left"/>
      <w:pPr>
        <w:ind w:left="211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B832A8">
      <w:start w:val="1"/>
      <w:numFmt w:val="lowerRoman"/>
      <w:lvlText w:val="%6."/>
      <w:lvlJc w:val="left"/>
      <w:pPr>
        <w:ind w:left="2831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0AEF62">
      <w:start w:val="1"/>
      <w:numFmt w:val="decimal"/>
      <w:lvlText w:val="%7."/>
      <w:lvlJc w:val="left"/>
      <w:pPr>
        <w:ind w:left="35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8AA40E">
      <w:start w:val="1"/>
      <w:numFmt w:val="lowerLetter"/>
      <w:lvlText w:val="%8."/>
      <w:lvlJc w:val="left"/>
      <w:pPr>
        <w:ind w:left="42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CAB40E">
      <w:start w:val="1"/>
      <w:numFmt w:val="lowerRoman"/>
      <w:lvlText w:val="%9."/>
      <w:lvlJc w:val="left"/>
      <w:pPr>
        <w:ind w:left="4991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49A345F0"/>
    <w:multiLevelType w:val="hybridMultilevel"/>
    <w:tmpl w:val="850ED70A"/>
    <w:styleLink w:val="Zaimportowanystyl17"/>
    <w:lvl w:ilvl="0" w:tplc="1FDCA090">
      <w:start w:val="1"/>
      <w:numFmt w:val="decimal"/>
      <w:lvlText w:val="%1)"/>
      <w:lvlJc w:val="left"/>
      <w:pPr>
        <w:ind w:left="85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402304">
      <w:start w:val="1"/>
      <w:numFmt w:val="lowerLetter"/>
      <w:lvlText w:val="%2."/>
      <w:lvlJc w:val="left"/>
      <w:pPr>
        <w:ind w:left="15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E818D4">
      <w:start w:val="1"/>
      <w:numFmt w:val="lowerRoman"/>
      <w:lvlText w:val="%3."/>
      <w:lvlJc w:val="left"/>
      <w:pPr>
        <w:ind w:left="2291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D0DAC2">
      <w:start w:val="1"/>
      <w:numFmt w:val="decimal"/>
      <w:lvlText w:val="%4."/>
      <w:lvlJc w:val="left"/>
      <w:pPr>
        <w:ind w:left="301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586826">
      <w:start w:val="1"/>
      <w:numFmt w:val="lowerLetter"/>
      <w:lvlText w:val="%5."/>
      <w:lvlJc w:val="left"/>
      <w:pPr>
        <w:ind w:left="373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842EA2">
      <w:start w:val="1"/>
      <w:numFmt w:val="lowerRoman"/>
      <w:lvlText w:val="%6."/>
      <w:lvlJc w:val="left"/>
      <w:pPr>
        <w:ind w:left="4451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0A3FF6">
      <w:start w:val="1"/>
      <w:numFmt w:val="decimal"/>
      <w:lvlText w:val="%7."/>
      <w:lvlJc w:val="left"/>
      <w:pPr>
        <w:ind w:left="517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3A42B8">
      <w:start w:val="1"/>
      <w:numFmt w:val="lowerLetter"/>
      <w:lvlText w:val="%8."/>
      <w:lvlJc w:val="left"/>
      <w:pPr>
        <w:ind w:left="5891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0E48E4">
      <w:start w:val="1"/>
      <w:numFmt w:val="lowerRoman"/>
      <w:lvlText w:val="%9."/>
      <w:lvlJc w:val="left"/>
      <w:pPr>
        <w:ind w:left="6611" w:hanging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4A9204A5"/>
    <w:multiLevelType w:val="hybridMultilevel"/>
    <w:tmpl w:val="9592B19A"/>
    <w:styleLink w:val="Zaimportowanystyl3"/>
    <w:lvl w:ilvl="0" w:tplc="02584858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C42C48">
      <w:start w:val="1"/>
      <w:numFmt w:val="lowerLetter"/>
      <w:lvlText w:val="%2."/>
      <w:lvlJc w:val="left"/>
      <w:pPr>
        <w:ind w:left="1412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02D1B8">
      <w:start w:val="1"/>
      <w:numFmt w:val="lowerRoman"/>
      <w:lvlText w:val="%3."/>
      <w:lvlJc w:val="left"/>
      <w:pPr>
        <w:ind w:left="2132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A2FDE0">
      <w:start w:val="1"/>
      <w:numFmt w:val="decimal"/>
      <w:lvlText w:val="%4."/>
      <w:lvlJc w:val="left"/>
      <w:pPr>
        <w:ind w:left="2852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DBE2C6E">
      <w:start w:val="1"/>
      <w:numFmt w:val="lowerLetter"/>
      <w:lvlText w:val="%5."/>
      <w:lvlJc w:val="left"/>
      <w:pPr>
        <w:ind w:left="3572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546C4C">
      <w:start w:val="1"/>
      <w:numFmt w:val="lowerRoman"/>
      <w:lvlText w:val="%6."/>
      <w:lvlJc w:val="left"/>
      <w:pPr>
        <w:ind w:left="4292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C482B6">
      <w:start w:val="1"/>
      <w:numFmt w:val="decimal"/>
      <w:lvlText w:val="%7."/>
      <w:lvlJc w:val="left"/>
      <w:pPr>
        <w:ind w:left="5012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B20020">
      <w:start w:val="1"/>
      <w:numFmt w:val="lowerLetter"/>
      <w:lvlText w:val="%8."/>
      <w:lvlJc w:val="left"/>
      <w:pPr>
        <w:ind w:left="5732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348AC4">
      <w:start w:val="1"/>
      <w:numFmt w:val="lowerRoman"/>
      <w:lvlText w:val="%9."/>
      <w:lvlJc w:val="left"/>
      <w:pPr>
        <w:ind w:left="6452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56FF2E7E"/>
    <w:multiLevelType w:val="hybridMultilevel"/>
    <w:tmpl w:val="54DAB2FE"/>
    <w:numStyleLink w:val="Zaimportowanystyl11"/>
  </w:abstractNum>
  <w:abstractNum w:abstractNumId="30">
    <w:nsid w:val="594A3C4F"/>
    <w:multiLevelType w:val="hybridMultilevel"/>
    <w:tmpl w:val="77208C52"/>
    <w:numStyleLink w:val="Zaimportowanystyl34"/>
  </w:abstractNum>
  <w:abstractNum w:abstractNumId="31">
    <w:nsid w:val="594D2378"/>
    <w:multiLevelType w:val="hybridMultilevel"/>
    <w:tmpl w:val="5B12557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CA3C0B"/>
    <w:multiLevelType w:val="hybridMultilevel"/>
    <w:tmpl w:val="412EF5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426442"/>
    <w:multiLevelType w:val="hybridMultilevel"/>
    <w:tmpl w:val="FFCE140C"/>
    <w:styleLink w:val="Zaimportowanystyl22"/>
    <w:lvl w:ilvl="0" w:tplc="84564F72">
      <w:start w:val="1"/>
      <w:numFmt w:val="decimal"/>
      <w:lvlText w:val="%1."/>
      <w:lvlJc w:val="left"/>
      <w:pPr>
        <w:tabs>
          <w:tab w:val="left" w:pos="480"/>
        </w:tabs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DE6600">
      <w:start w:val="1"/>
      <w:numFmt w:val="lowerLetter"/>
      <w:lvlText w:val="%2."/>
      <w:lvlJc w:val="left"/>
      <w:pPr>
        <w:tabs>
          <w:tab w:val="left" w:pos="480"/>
        </w:tabs>
        <w:ind w:left="423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F8D856">
      <w:start w:val="1"/>
      <w:numFmt w:val="lowerRoman"/>
      <w:lvlText w:val="%3."/>
      <w:lvlJc w:val="left"/>
      <w:pPr>
        <w:tabs>
          <w:tab w:val="left" w:pos="480"/>
        </w:tabs>
        <w:ind w:left="78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70302E">
      <w:start w:val="1"/>
      <w:numFmt w:val="decimal"/>
      <w:lvlText w:val="%4."/>
      <w:lvlJc w:val="left"/>
      <w:pPr>
        <w:tabs>
          <w:tab w:val="left" w:pos="480"/>
        </w:tabs>
        <w:ind w:left="150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9AC982">
      <w:start w:val="1"/>
      <w:numFmt w:val="lowerLetter"/>
      <w:lvlText w:val="%5."/>
      <w:lvlJc w:val="left"/>
      <w:pPr>
        <w:tabs>
          <w:tab w:val="left" w:pos="480"/>
        </w:tabs>
        <w:ind w:left="222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1EFCBE">
      <w:start w:val="1"/>
      <w:numFmt w:val="lowerRoman"/>
      <w:lvlText w:val="%6."/>
      <w:lvlJc w:val="left"/>
      <w:pPr>
        <w:tabs>
          <w:tab w:val="left" w:pos="480"/>
        </w:tabs>
        <w:ind w:left="294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1A0F14">
      <w:start w:val="1"/>
      <w:numFmt w:val="decimal"/>
      <w:lvlText w:val="%7."/>
      <w:lvlJc w:val="left"/>
      <w:pPr>
        <w:tabs>
          <w:tab w:val="left" w:pos="480"/>
        </w:tabs>
        <w:ind w:left="366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2059CE">
      <w:start w:val="1"/>
      <w:numFmt w:val="lowerLetter"/>
      <w:lvlText w:val="%8."/>
      <w:lvlJc w:val="left"/>
      <w:pPr>
        <w:tabs>
          <w:tab w:val="left" w:pos="480"/>
        </w:tabs>
        <w:ind w:left="438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446FCA">
      <w:start w:val="1"/>
      <w:numFmt w:val="lowerRoman"/>
      <w:lvlText w:val="%9."/>
      <w:lvlJc w:val="left"/>
      <w:pPr>
        <w:tabs>
          <w:tab w:val="left" w:pos="480"/>
        </w:tabs>
        <w:ind w:left="510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5E220587"/>
    <w:multiLevelType w:val="hybridMultilevel"/>
    <w:tmpl w:val="7132F96E"/>
    <w:styleLink w:val="Zaimportowanystyl31"/>
    <w:lvl w:ilvl="0" w:tplc="9D2652CC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E82F50">
      <w:start w:val="1"/>
      <w:numFmt w:val="lowerLetter"/>
      <w:lvlText w:val="%2."/>
      <w:lvlJc w:val="left"/>
      <w:pPr>
        <w:ind w:left="423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02F0C4">
      <w:start w:val="1"/>
      <w:numFmt w:val="lowerRoman"/>
      <w:lvlText w:val="%3."/>
      <w:lvlJc w:val="left"/>
      <w:pPr>
        <w:ind w:left="78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EFE04">
      <w:start w:val="1"/>
      <w:numFmt w:val="decimal"/>
      <w:lvlText w:val="%4."/>
      <w:lvlJc w:val="left"/>
      <w:pPr>
        <w:ind w:left="150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26DF2">
      <w:start w:val="1"/>
      <w:numFmt w:val="lowerLetter"/>
      <w:lvlText w:val="%5."/>
      <w:lvlJc w:val="left"/>
      <w:pPr>
        <w:ind w:left="222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96CDF6">
      <w:start w:val="1"/>
      <w:numFmt w:val="lowerRoman"/>
      <w:lvlText w:val="%6."/>
      <w:lvlJc w:val="left"/>
      <w:pPr>
        <w:ind w:left="294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766756">
      <w:start w:val="1"/>
      <w:numFmt w:val="decimal"/>
      <w:lvlText w:val="%7."/>
      <w:lvlJc w:val="left"/>
      <w:pPr>
        <w:ind w:left="366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98D4B2">
      <w:start w:val="1"/>
      <w:numFmt w:val="lowerLetter"/>
      <w:lvlText w:val="%8."/>
      <w:lvlJc w:val="left"/>
      <w:pPr>
        <w:ind w:left="438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AEA598">
      <w:start w:val="1"/>
      <w:numFmt w:val="lowerRoman"/>
      <w:lvlText w:val="%9."/>
      <w:lvlJc w:val="left"/>
      <w:pPr>
        <w:ind w:left="510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634B6DBB"/>
    <w:multiLevelType w:val="hybridMultilevel"/>
    <w:tmpl w:val="EAA0BF4E"/>
    <w:lvl w:ilvl="0" w:tplc="AB1012A4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08C8A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624EC2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78001C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EEBC84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BE61B8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604E78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60B8E8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C4316A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63CB2207"/>
    <w:multiLevelType w:val="hybridMultilevel"/>
    <w:tmpl w:val="36C6CA80"/>
    <w:lvl w:ilvl="0" w:tplc="351CE7C2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8E4A12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52D5CE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82F514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1CAB2A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6E4462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FC949A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D4BE2A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26F8CE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652F0F5E"/>
    <w:multiLevelType w:val="hybridMultilevel"/>
    <w:tmpl w:val="783894C0"/>
    <w:styleLink w:val="Zaimportowanystyl16"/>
    <w:lvl w:ilvl="0" w:tplc="2632A796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F24BB0">
      <w:start w:val="1"/>
      <w:numFmt w:val="lowerLetter"/>
      <w:lvlText w:val="%2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F03FA6">
      <w:start w:val="1"/>
      <w:numFmt w:val="lowerRoman"/>
      <w:lvlText w:val="%3."/>
      <w:lvlJc w:val="left"/>
      <w:pPr>
        <w:ind w:left="78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E48F50">
      <w:start w:val="1"/>
      <w:numFmt w:val="decimal"/>
      <w:lvlText w:val="%4."/>
      <w:lvlJc w:val="left"/>
      <w:pPr>
        <w:ind w:left="150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1CD142">
      <w:start w:val="1"/>
      <w:numFmt w:val="lowerLetter"/>
      <w:lvlText w:val="%5."/>
      <w:lvlJc w:val="left"/>
      <w:pPr>
        <w:ind w:left="222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587F7C">
      <w:start w:val="1"/>
      <w:numFmt w:val="lowerRoman"/>
      <w:lvlText w:val="%6."/>
      <w:lvlJc w:val="left"/>
      <w:pPr>
        <w:ind w:left="294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9E0376">
      <w:start w:val="1"/>
      <w:numFmt w:val="decimal"/>
      <w:lvlText w:val="%7."/>
      <w:lvlJc w:val="left"/>
      <w:pPr>
        <w:ind w:left="366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2CF48">
      <w:start w:val="1"/>
      <w:numFmt w:val="lowerLetter"/>
      <w:lvlText w:val="%8."/>
      <w:lvlJc w:val="left"/>
      <w:pPr>
        <w:ind w:left="4386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1CA658">
      <w:start w:val="1"/>
      <w:numFmt w:val="lowerRoman"/>
      <w:lvlText w:val="%9."/>
      <w:lvlJc w:val="left"/>
      <w:pPr>
        <w:ind w:left="5106" w:hanging="3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6711477F"/>
    <w:multiLevelType w:val="hybridMultilevel"/>
    <w:tmpl w:val="5226FA0A"/>
    <w:styleLink w:val="Zaimportowanystyl25"/>
    <w:lvl w:ilvl="0" w:tplc="DCF09C30">
      <w:start w:val="1"/>
      <w:numFmt w:val="lowerLetter"/>
      <w:lvlText w:val="%1)"/>
      <w:lvlJc w:val="left"/>
      <w:pPr>
        <w:tabs>
          <w:tab w:val="left" w:pos="3855"/>
        </w:tabs>
        <w:ind w:left="85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A28A58">
      <w:start w:val="1"/>
      <w:numFmt w:val="lowerLetter"/>
      <w:lvlText w:val="%2."/>
      <w:lvlJc w:val="left"/>
      <w:pPr>
        <w:tabs>
          <w:tab w:val="left" w:pos="3855"/>
        </w:tabs>
        <w:ind w:left="15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921F88">
      <w:start w:val="1"/>
      <w:numFmt w:val="lowerRoman"/>
      <w:lvlText w:val="%3."/>
      <w:lvlJc w:val="left"/>
      <w:pPr>
        <w:tabs>
          <w:tab w:val="left" w:pos="3855"/>
        </w:tabs>
        <w:ind w:left="2291" w:hanging="2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EE1636">
      <w:start w:val="1"/>
      <w:numFmt w:val="decimal"/>
      <w:lvlText w:val="%4."/>
      <w:lvlJc w:val="left"/>
      <w:pPr>
        <w:tabs>
          <w:tab w:val="left" w:pos="3855"/>
        </w:tabs>
        <w:ind w:left="301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0C41A2">
      <w:start w:val="1"/>
      <w:numFmt w:val="lowerLetter"/>
      <w:lvlText w:val="%5."/>
      <w:lvlJc w:val="left"/>
      <w:pPr>
        <w:tabs>
          <w:tab w:val="left" w:pos="3855"/>
        </w:tabs>
        <w:ind w:left="37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24D4BC">
      <w:start w:val="1"/>
      <w:numFmt w:val="lowerRoman"/>
      <w:lvlText w:val="%6."/>
      <w:lvlJc w:val="left"/>
      <w:pPr>
        <w:tabs>
          <w:tab w:val="left" w:pos="3855"/>
        </w:tabs>
        <w:ind w:left="4451" w:hanging="2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FC6506">
      <w:start w:val="1"/>
      <w:numFmt w:val="decimal"/>
      <w:lvlText w:val="%7."/>
      <w:lvlJc w:val="left"/>
      <w:pPr>
        <w:tabs>
          <w:tab w:val="left" w:pos="3855"/>
        </w:tabs>
        <w:ind w:left="517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6C2462">
      <w:start w:val="1"/>
      <w:numFmt w:val="lowerLetter"/>
      <w:lvlText w:val="%8."/>
      <w:lvlJc w:val="left"/>
      <w:pPr>
        <w:tabs>
          <w:tab w:val="left" w:pos="3855"/>
        </w:tabs>
        <w:ind w:left="589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288F76">
      <w:start w:val="1"/>
      <w:numFmt w:val="lowerRoman"/>
      <w:lvlText w:val="%9."/>
      <w:lvlJc w:val="left"/>
      <w:pPr>
        <w:tabs>
          <w:tab w:val="left" w:pos="3855"/>
        </w:tabs>
        <w:ind w:left="6611" w:hanging="2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690E158D"/>
    <w:multiLevelType w:val="hybridMultilevel"/>
    <w:tmpl w:val="783894C0"/>
    <w:numStyleLink w:val="Zaimportowanystyl16"/>
  </w:abstractNum>
  <w:abstractNum w:abstractNumId="40">
    <w:nsid w:val="694846EA"/>
    <w:multiLevelType w:val="hybridMultilevel"/>
    <w:tmpl w:val="718C74E2"/>
    <w:styleLink w:val="Zaimportowanystyl24"/>
    <w:lvl w:ilvl="0" w:tplc="A1C48E46">
      <w:start w:val="1"/>
      <w:numFmt w:val="decimal"/>
      <w:lvlText w:val="%1."/>
      <w:lvlJc w:val="left"/>
      <w:pPr>
        <w:tabs>
          <w:tab w:val="left" w:pos="3855"/>
        </w:tabs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E02D28">
      <w:start w:val="1"/>
      <w:numFmt w:val="lowerLetter"/>
      <w:lvlText w:val="%2."/>
      <w:lvlJc w:val="left"/>
      <w:pPr>
        <w:tabs>
          <w:tab w:val="left" w:pos="3855"/>
        </w:tabs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085876">
      <w:start w:val="1"/>
      <w:numFmt w:val="lowerRoman"/>
      <w:lvlText w:val="%3."/>
      <w:lvlJc w:val="left"/>
      <w:pPr>
        <w:tabs>
          <w:tab w:val="left" w:pos="3855"/>
        </w:tabs>
        <w:ind w:left="335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640B60">
      <w:start w:val="1"/>
      <w:numFmt w:val="decimal"/>
      <w:lvlText w:val="%4."/>
      <w:lvlJc w:val="left"/>
      <w:pPr>
        <w:tabs>
          <w:tab w:val="left" w:pos="3855"/>
        </w:tabs>
        <w:ind w:left="9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8E71F2">
      <w:start w:val="1"/>
      <w:numFmt w:val="lowerLetter"/>
      <w:lvlText w:val="%5."/>
      <w:lvlJc w:val="left"/>
      <w:pPr>
        <w:tabs>
          <w:tab w:val="left" w:pos="3855"/>
        </w:tabs>
        <w:ind w:left="16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F845A0">
      <w:start w:val="1"/>
      <w:numFmt w:val="lowerRoman"/>
      <w:lvlText w:val="%6."/>
      <w:lvlJc w:val="left"/>
      <w:pPr>
        <w:tabs>
          <w:tab w:val="left" w:pos="3855"/>
        </w:tabs>
        <w:ind w:left="2406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0698E0">
      <w:start w:val="1"/>
      <w:numFmt w:val="decimal"/>
      <w:lvlText w:val="%7."/>
      <w:lvlJc w:val="left"/>
      <w:pPr>
        <w:tabs>
          <w:tab w:val="left" w:pos="3855"/>
        </w:tabs>
        <w:ind w:left="31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9654A4">
      <w:start w:val="1"/>
      <w:numFmt w:val="lowerLetter"/>
      <w:lvlText w:val="%8."/>
      <w:lvlJc w:val="left"/>
      <w:pPr>
        <w:tabs>
          <w:tab w:val="left" w:pos="3855"/>
        </w:tabs>
        <w:ind w:left="38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C80752">
      <w:start w:val="1"/>
      <w:numFmt w:val="lowerRoman"/>
      <w:lvlText w:val="%9."/>
      <w:lvlJc w:val="left"/>
      <w:pPr>
        <w:tabs>
          <w:tab w:val="left" w:pos="3855"/>
        </w:tabs>
        <w:ind w:left="4566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nsid w:val="69A35565"/>
    <w:multiLevelType w:val="hybridMultilevel"/>
    <w:tmpl w:val="930EF074"/>
    <w:numStyleLink w:val="Zaimportowanystyl1"/>
  </w:abstractNum>
  <w:abstractNum w:abstractNumId="42">
    <w:nsid w:val="6A2D7C7A"/>
    <w:multiLevelType w:val="hybridMultilevel"/>
    <w:tmpl w:val="7FC63448"/>
    <w:numStyleLink w:val="Zaimportowanystyl9"/>
  </w:abstractNum>
  <w:abstractNum w:abstractNumId="43">
    <w:nsid w:val="6A8715D4"/>
    <w:multiLevelType w:val="hybridMultilevel"/>
    <w:tmpl w:val="3A38ED5A"/>
    <w:lvl w:ilvl="0" w:tplc="3D8442B8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1DA1E44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D6F81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0AE174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D88648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892B2FA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26E20E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FC7418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149282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6E421EE7"/>
    <w:multiLevelType w:val="hybridMultilevel"/>
    <w:tmpl w:val="EC925F2E"/>
    <w:numStyleLink w:val="Zaimportowanystyl21"/>
  </w:abstractNum>
  <w:abstractNum w:abstractNumId="45">
    <w:nsid w:val="75410CBC"/>
    <w:multiLevelType w:val="hybridMultilevel"/>
    <w:tmpl w:val="718C74E2"/>
    <w:numStyleLink w:val="Zaimportowanystyl24"/>
  </w:abstractNum>
  <w:abstractNum w:abstractNumId="46">
    <w:nsid w:val="757E2B48"/>
    <w:multiLevelType w:val="hybridMultilevel"/>
    <w:tmpl w:val="9592B19A"/>
    <w:numStyleLink w:val="Zaimportowanystyl3"/>
  </w:abstractNum>
  <w:abstractNum w:abstractNumId="47">
    <w:nsid w:val="75823D96"/>
    <w:multiLevelType w:val="hybridMultilevel"/>
    <w:tmpl w:val="AC885D22"/>
    <w:styleLink w:val="Zaimportowanystyl27"/>
    <w:lvl w:ilvl="0" w:tplc="4FFE4130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8A98A6">
      <w:start w:val="1"/>
      <w:numFmt w:val="lowerLetter"/>
      <w:lvlText w:val="%2."/>
      <w:lvlJc w:val="left"/>
      <w:pPr>
        <w:ind w:left="422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BAF7A6">
      <w:start w:val="1"/>
      <w:numFmt w:val="lowerRoman"/>
      <w:lvlText w:val="%3."/>
      <w:lvlJc w:val="left"/>
      <w:pPr>
        <w:ind w:left="785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08EE18">
      <w:start w:val="1"/>
      <w:numFmt w:val="decimal"/>
      <w:lvlText w:val="%4."/>
      <w:lvlJc w:val="left"/>
      <w:pPr>
        <w:ind w:left="1505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704688">
      <w:start w:val="1"/>
      <w:numFmt w:val="lowerLetter"/>
      <w:lvlText w:val="%5."/>
      <w:lvlJc w:val="left"/>
      <w:pPr>
        <w:ind w:left="2225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AA4F56">
      <w:start w:val="1"/>
      <w:numFmt w:val="lowerRoman"/>
      <w:lvlText w:val="%6."/>
      <w:lvlJc w:val="left"/>
      <w:pPr>
        <w:ind w:left="2945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F2E924">
      <w:start w:val="1"/>
      <w:numFmt w:val="decimal"/>
      <w:lvlText w:val="%7."/>
      <w:lvlJc w:val="left"/>
      <w:pPr>
        <w:ind w:left="3665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5A073C">
      <w:start w:val="1"/>
      <w:numFmt w:val="lowerLetter"/>
      <w:lvlText w:val="%8."/>
      <w:lvlJc w:val="left"/>
      <w:pPr>
        <w:ind w:left="4385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EE49C6">
      <w:start w:val="1"/>
      <w:numFmt w:val="lowerRoman"/>
      <w:lvlText w:val="%9."/>
      <w:lvlJc w:val="left"/>
      <w:pPr>
        <w:ind w:left="5105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>
    <w:nsid w:val="7C494465"/>
    <w:multiLevelType w:val="hybridMultilevel"/>
    <w:tmpl w:val="2DA8F6BC"/>
    <w:lvl w:ilvl="0" w:tplc="6612182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9">
    <w:nsid w:val="7CC86201"/>
    <w:multiLevelType w:val="hybridMultilevel"/>
    <w:tmpl w:val="3D38F336"/>
    <w:styleLink w:val="Zaimportowanystyl32"/>
    <w:lvl w:ilvl="0" w:tplc="0540C27C">
      <w:start w:val="1"/>
      <w:numFmt w:val="decimal"/>
      <w:lvlText w:val="%1)"/>
      <w:lvlJc w:val="left"/>
      <w:pPr>
        <w:ind w:left="413" w:hanging="173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920C86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1A24BE">
      <w:start w:val="1"/>
      <w:numFmt w:val="decimal"/>
      <w:lvlText w:val="%3)"/>
      <w:lvlJc w:val="left"/>
      <w:pPr>
        <w:ind w:left="13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1EE36C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864978">
      <w:start w:val="1"/>
      <w:numFmt w:val="upperRoman"/>
      <w:lvlText w:val="%5."/>
      <w:lvlJc w:val="left"/>
      <w:pPr>
        <w:ind w:left="2946" w:hanging="7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9AABEE">
      <w:start w:val="1"/>
      <w:numFmt w:val="lowerRoman"/>
      <w:lvlText w:val="%6."/>
      <w:lvlJc w:val="left"/>
      <w:pPr>
        <w:ind w:left="3306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C48E24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DAF8EC">
      <w:start w:val="1"/>
      <w:numFmt w:val="lowerLetter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AA22D6">
      <w:start w:val="1"/>
      <w:numFmt w:val="lowerRoman"/>
      <w:lvlText w:val="%9."/>
      <w:lvlJc w:val="left"/>
      <w:pPr>
        <w:ind w:left="5466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8"/>
  </w:num>
  <w:num w:numId="2">
    <w:abstractNumId w:val="36"/>
  </w:num>
  <w:num w:numId="3">
    <w:abstractNumId w:val="21"/>
  </w:num>
  <w:num w:numId="4">
    <w:abstractNumId w:val="15"/>
  </w:num>
  <w:num w:numId="5">
    <w:abstractNumId w:val="43"/>
  </w:num>
  <w:num w:numId="6">
    <w:abstractNumId w:val="3"/>
  </w:num>
  <w:num w:numId="7">
    <w:abstractNumId w:val="35"/>
  </w:num>
  <w:num w:numId="8">
    <w:abstractNumId w:val="14"/>
  </w:num>
  <w:num w:numId="9">
    <w:abstractNumId w:val="28"/>
  </w:num>
  <w:num w:numId="10">
    <w:abstractNumId w:val="46"/>
  </w:num>
  <w:num w:numId="11">
    <w:abstractNumId w:val="20"/>
  </w:num>
  <w:num w:numId="12">
    <w:abstractNumId w:val="1"/>
  </w:num>
  <w:num w:numId="13">
    <w:abstractNumId w:val="1"/>
    <w:lvlOverride w:ilvl="0">
      <w:lvl w:ilvl="0" w:tplc="76504EF0">
        <w:start w:val="1"/>
        <w:numFmt w:val="decimal"/>
        <w:lvlText w:val="%1."/>
        <w:lvlJc w:val="left"/>
        <w:pPr>
          <w:tabs>
            <w:tab w:val="left" w:pos="3855"/>
          </w:tabs>
          <w:ind w:left="363" w:hanging="3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1242F0">
        <w:start w:val="1"/>
        <w:numFmt w:val="lowerLetter"/>
        <w:lvlText w:val="%2."/>
        <w:lvlJc w:val="left"/>
        <w:pPr>
          <w:tabs>
            <w:tab w:val="left" w:pos="3855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810B74A">
        <w:start w:val="1"/>
        <w:numFmt w:val="decimal"/>
        <w:lvlText w:val="%3)"/>
        <w:lvlJc w:val="left"/>
        <w:pPr>
          <w:tabs>
            <w:tab w:val="left" w:pos="3855"/>
          </w:tabs>
          <w:ind w:left="23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BF6038E">
        <w:start w:val="1"/>
        <w:numFmt w:val="decimal"/>
        <w:lvlText w:val="%4)"/>
        <w:lvlJc w:val="left"/>
        <w:pPr>
          <w:tabs>
            <w:tab w:val="left" w:pos="3855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0416B6">
        <w:start w:val="1"/>
        <w:numFmt w:val="lowerLetter"/>
        <w:lvlText w:val="%5)"/>
        <w:lvlJc w:val="left"/>
        <w:pPr>
          <w:tabs>
            <w:tab w:val="left" w:pos="3855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4289470">
        <w:start w:val="1"/>
        <w:numFmt w:val="lowerRoman"/>
        <w:lvlText w:val="%6."/>
        <w:lvlJc w:val="left"/>
        <w:pPr>
          <w:tabs>
            <w:tab w:val="left" w:pos="3855"/>
          </w:tabs>
          <w:ind w:left="4320" w:hanging="2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3B03EB2">
        <w:start w:val="1"/>
        <w:numFmt w:val="decimal"/>
        <w:lvlText w:val="%7."/>
        <w:lvlJc w:val="left"/>
        <w:pPr>
          <w:tabs>
            <w:tab w:val="left" w:pos="3855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46E224">
        <w:start w:val="1"/>
        <w:numFmt w:val="lowerLetter"/>
        <w:lvlText w:val="%8."/>
        <w:lvlJc w:val="left"/>
        <w:pPr>
          <w:tabs>
            <w:tab w:val="left" w:pos="3855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982A372">
        <w:start w:val="1"/>
        <w:numFmt w:val="lowerRoman"/>
        <w:lvlText w:val="%9."/>
        <w:lvlJc w:val="left"/>
        <w:pPr>
          <w:tabs>
            <w:tab w:val="left" w:pos="3855"/>
          </w:tabs>
          <w:ind w:left="6480" w:hanging="2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0"/>
  </w:num>
  <w:num w:numId="15">
    <w:abstractNumId w:val="42"/>
  </w:num>
  <w:num w:numId="16">
    <w:abstractNumId w:val="24"/>
  </w:num>
  <w:num w:numId="17">
    <w:abstractNumId w:val="17"/>
  </w:num>
  <w:num w:numId="18">
    <w:abstractNumId w:val="17"/>
    <w:lvlOverride w:ilvl="0">
      <w:lvl w:ilvl="0" w:tplc="0192A782">
        <w:start w:val="1"/>
        <w:numFmt w:val="decimal"/>
        <w:lvlText w:val="%1)"/>
        <w:lvlJc w:val="left"/>
        <w:pPr>
          <w:ind w:left="851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580A710">
        <w:start w:val="1"/>
        <w:numFmt w:val="decimal"/>
        <w:lvlText w:val="%2."/>
        <w:lvlJc w:val="left"/>
        <w:pPr>
          <w:ind w:left="1571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F3AC0F8">
        <w:start w:val="1"/>
        <w:numFmt w:val="lowerLetter"/>
        <w:lvlText w:val="%3)"/>
        <w:lvlJc w:val="left"/>
        <w:pPr>
          <w:ind w:left="2471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C1647EC">
        <w:start w:val="1"/>
        <w:numFmt w:val="decimal"/>
        <w:lvlText w:val="%4."/>
        <w:lvlJc w:val="left"/>
        <w:pPr>
          <w:ind w:left="3011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4243E72">
        <w:start w:val="1"/>
        <w:numFmt w:val="decimal"/>
        <w:lvlText w:val="%5."/>
        <w:lvlJc w:val="left"/>
        <w:pPr>
          <w:ind w:left="3731" w:hanging="38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EA40640">
        <w:start w:val="1"/>
        <w:numFmt w:val="lowerRoman"/>
        <w:lvlText w:val="%6."/>
        <w:lvlJc w:val="left"/>
        <w:pPr>
          <w:ind w:left="4451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FC83D1A">
        <w:start w:val="1"/>
        <w:numFmt w:val="decimal"/>
        <w:lvlText w:val="%7."/>
        <w:lvlJc w:val="left"/>
        <w:pPr>
          <w:ind w:left="5171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29637D4">
        <w:start w:val="1"/>
        <w:numFmt w:val="lowerLetter"/>
        <w:lvlText w:val="%8."/>
        <w:lvlJc w:val="left"/>
        <w:pPr>
          <w:ind w:left="5891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90A0422">
        <w:start w:val="1"/>
        <w:numFmt w:val="lowerRoman"/>
        <w:lvlText w:val="%9."/>
        <w:lvlJc w:val="left"/>
        <w:pPr>
          <w:ind w:left="6611" w:hanging="3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6"/>
  </w:num>
  <w:num w:numId="20">
    <w:abstractNumId w:val="29"/>
  </w:num>
  <w:num w:numId="21">
    <w:abstractNumId w:val="22"/>
  </w:num>
  <w:num w:numId="22">
    <w:abstractNumId w:val="2"/>
  </w:num>
  <w:num w:numId="23">
    <w:abstractNumId w:val="2"/>
    <w:lvlOverride w:ilvl="0">
      <w:lvl w:ilvl="0" w:tplc="64360888">
        <w:start w:val="1"/>
        <w:numFmt w:val="decimal"/>
        <w:lvlText w:val="%1."/>
        <w:lvlJc w:val="left"/>
        <w:pPr>
          <w:tabs>
            <w:tab w:val="left" w:pos="426"/>
          </w:tabs>
          <w:ind w:left="4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90EFE88">
        <w:start w:val="1"/>
        <w:numFmt w:val="lowerLetter"/>
        <w:lvlText w:val="%2."/>
        <w:lvlJc w:val="left"/>
        <w:pPr>
          <w:tabs>
            <w:tab w:val="left" w:pos="426"/>
          </w:tabs>
          <w:ind w:left="96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E52DFB0">
        <w:start w:val="1"/>
        <w:numFmt w:val="lowerRoman"/>
        <w:lvlText w:val="%3."/>
        <w:lvlJc w:val="left"/>
        <w:pPr>
          <w:tabs>
            <w:tab w:val="left" w:pos="426"/>
          </w:tabs>
          <w:ind w:left="1685" w:hanging="3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C6EAEC">
        <w:start w:val="1"/>
        <w:numFmt w:val="decimal"/>
        <w:lvlText w:val="%4."/>
        <w:lvlJc w:val="left"/>
        <w:pPr>
          <w:tabs>
            <w:tab w:val="left" w:pos="426"/>
          </w:tabs>
          <w:ind w:left="240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3C6164">
        <w:start w:val="1"/>
        <w:numFmt w:val="lowerLetter"/>
        <w:lvlText w:val="%5."/>
        <w:lvlJc w:val="left"/>
        <w:pPr>
          <w:tabs>
            <w:tab w:val="left" w:pos="426"/>
          </w:tabs>
          <w:ind w:left="31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F7C0090">
        <w:start w:val="1"/>
        <w:numFmt w:val="lowerRoman"/>
        <w:lvlText w:val="%6."/>
        <w:lvlJc w:val="left"/>
        <w:pPr>
          <w:tabs>
            <w:tab w:val="left" w:pos="426"/>
          </w:tabs>
          <w:ind w:left="3845" w:hanging="3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2DA8096">
        <w:start w:val="1"/>
        <w:numFmt w:val="decimal"/>
        <w:lvlText w:val="%7."/>
        <w:lvlJc w:val="left"/>
        <w:pPr>
          <w:tabs>
            <w:tab w:val="left" w:pos="426"/>
          </w:tabs>
          <w:ind w:left="456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674A020">
        <w:start w:val="1"/>
        <w:numFmt w:val="lowerLetter"/>
        <w:lvlText w:val="%8."/>
        <w:lvlJc w:val="left"/>
        <w:pPr>
          <w:tabs>
            <w:tab w:val="left" w:pos="426"/>
          </w:tabs>
          <w:ind w:left="528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A209A8A">
        <w:start w:val="1"/>
        <w:numFmt w:val="lowerRoman"/>
        <w:lvlText w:val="%9."/>
        <w:lvlJc w:val="left"/>
        <w:pPr>
          <w:tabs>
            <w:tab w:val="left" w:pos="426"/>
          </w:tabs>
          <w:ind w:left="6005" w:hanging="3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2"/>
    <w:lvlOverride w:ilvl="0">
      <w:lvl w:ilvl="0" w:tplc="64360888">
        <w:start w:val="1"/>
        <w:numFmt w:val="decimal"/>
        <w:lvlText w:val="%1."/>
        <w:lvlJc w:val="left"/>
        <w:pPr>
          <w:ind w:left="42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90EFE88">
        <w:start w:val="1"/>
        <w:numFmt w:val="lowerLetter"/>
        <w:lvlText w:val="%2."/>
        <w:lvlJc w:val="left"/>
        <w:pPr>
          <w:ind w:left="96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E52DFB0">
        <w:start w:val="1"/>
        <w:numFmt w:val="lowerRoman"/>
        <w:lvlText w:val="%3."/>
        <w:lvlJc w:val="left"/>
        <w:pPr>
          <w:ind w:left="1686" w:hanging="2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C6EAEC">
        <w:start w:val="1"/>
        <w:numFmt w:val="decimal"/>
        <w:lvlText w:val="%4."/>
        <w:lvlJc w:val="left"/>
        <w:pPr>
          <w:ind w:left="240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3C6164">
        <w:start w:val="1"/>
        <w:numFmt w:val="lowerLetter"/>
        <w:lvlText w:val="%5."/>
        <w:lvlJc w:val="left"/>
        <w:pPr>
          <w:ind w:left="312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F7C0090">
        <w:start w:val="1"/>
        <w:numFmt w:val="lowerRoman"/>
        <w:lvlText w:val="%6."/>
        <w:lvlJc w:val="left"/>
        <w:pPr>
          <w:ind w:left="3846" w:hanging="2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2DA8096">
        <w:start w:val="1"/>
        <w:numFmt w:val="decimal"/>
        <w:lvlText w:val="%7."/>
        <w:lvlJc w:val="left"/>
        <w:pPr>
          <w:ind w:left="456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674A020">
        <w:start w:val="1"/>
        <w:numFmt w:val="lowerLetter"/>
        <w:lvlText w:val="%8."/>
        <w:lvlJc w:val="left"/>
        <w:pPr>
          <w:ind w:left="528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A209A8A">
        <w:start w:val="1"/>
        <w:numFmt w:val="lowerRoman"/>
        <w:lvlText w:val="%9."/>
        <w:lvlJc w:val="left"/>
        <w:pPr>
          <w:ind w:left="6006" w:hanging="2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37"/>
  </w:num>
  <w:num w:numId="26">
    <w:abstractNumId w:val="39"/>
  </w:num>
  <w:num w:numId="27">
    <w:abstractNumId w:val="27"/>
  </w:num>
  <w:num w:numId="28">
    <w:abstractNumId w:val="4"/>
  </w:num>
  <w:num w:numId="29">
    <w:abstractNumId w:val="25"/>
  </w:num>
  <w:num w:numId="30">
    <w:abstractNumId w:val="44"/>
  </w:num>
  <w:num w:numId="31">
    <w:abstractNumId w:val="33"/>
  </w:num>
  <w:num w:numId="32">
    <w:abstractNumId w:val="8"/>
  </w:num>
  <w:num w:numId="33">
    <w:abstractNumId w:val="26"/>
  </w:num>
  <w:num w:numId="34">
    <w:abstractNumId w:val="5"/>
  </w:num>
  <w:num w:numId="35">
    <w:abstractNumId w:val="8"/>
    <w:lvlOverride w:ilvl="0">
      <w:startOverride w:val="2"/>
      <w:lvl w:ilvl="0" w:tplc="D1FC68FC">
        <w:start w:val="2"/>
        <w:numFmt w:val="decimal"/>
        <w:lvlText w:val="%1."/>
        <w:lvlJc w:val="left"/>
        <w:pPr>
          <w:tabs>
            <w:tab w:val="left" w:pos="851"/>
          </w:tabs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CCA97EA">
        <w:start w:val="1"/>
        <w:numFmt w:val="lowerLetter"/>
        <w:lvlText w:val="%2."/>
        <w:lvlJc w:val="left"/>
        <w:pPr>
          <w:tabs>
            <w:tab w:val="left" w:pos="851"/>
          </w:tabs>
          <w:ind w:left="423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ED2A7D6">
        <w:start w:val="1"/>
        <w:numFmt w:val="lowerRoman"/>
        <w:lvlText w:val="%3."/>
        <w:lvlJc w:val="left"/>
        <w:pPr>
          <w:tabs>
            <w:tab w:val="left" w:pos="851"/>
          </w:tabs>
          <w:ind w:left="786" w:hanging="3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1A0B574">
        <w:start w:val="1"/>
        <w:numFmt w:val="decimal"/>
        <w:lvlText w:val="%4."/>
        <w:lvlJc w:val="left"/>
        <w:pPr>
          <w:tabs>
            <w:tab w:val="left" w:pos="851"/>
          </w:tabs>
          <w:ind w:left="1506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C44F1EE">
        <w:start w:val="1"/>
        <w:numFmt w:val="lowerLetter"/>
        <w:lvlText w:val="%5."/>
        <w:lvlJc w:val="left"/>
        <w:pPr>
          <w:tabs>
            <w:tab w:val="left" w:pos="851"/>
          </w:tabs>
          <w:ind w:left="2226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67870AA">
        <w:start w:val="1"/>
        <w:numFmt w:val="lowerRoman"/>
        <w:lvlText w:val="%6."/>
        <w:lvlJc w:val="left"/>
        <w:pPr>
          <w:tabs>
            <w:tab w:val="left" w:pos="851"/>
          </w:tabs>
          <w:ind w:left="2946" w:hanging="3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D241798">
        <w:start w:val="1"/>
        <w:numFmt w:val="decimal"/>
        <w:lvlText w:val="%7."/>
        <w:lvlJc w:val="left"/>
        <w:pPr>
          <w:tabs>
            <w:tab w:val="left" w:pos="851"/>
          </w:tabs>
          <w:ind w:left="3666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35CF7B0">
        <w:start w:val="1"/>
        <w:numFmt w:val="lowerLetter"/>
        <w:lvlText w:val="%8."/>
        <w:lvlJc w:val="left"/>
        <w:pPr>
          <w:tabs>
            <w:tab w:val="left" w:pos="851"/>
          </w:tabs>
          <w:ind w:left="4386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460E75E">
        <w:start w:val="1"/>
        <w:numFmt w:val="lowerRoman"/>
        <w:lvlText w:val="%9."/>
        <w:lvlJc w:val="left"/>
        <w:pPr>
          <w:tabs>
            <w:tab w:val="left" w:pos="851"/>
          </w:tabs>
          <w:ind w:left="5106" w:hanging="3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>
    <w:abstractNumId w:val="8"/>
    <w:lvlOverride w:ilvl="0">
      <w:lvl w:ilvl="0" w:tplc="D1FC68FC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CCA97EA">
        <w:start w:val="1"/>
        <w:numFmt w:val="lowerLetter"/>
        <w:lvlText w:val="%2."/>
        <w:lvlJc w:val="left"/>
        <w:pPr>
          <w:ind w:left="423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ED2A7D6">
        <w:start w:val="1"/>
        <w:numFmt w:val="lowerRoman"/>
        <w:lvlText w:val="%3."/>
        <w:lvlJc w:val="left"/>
        <w:pPr>
          <w:ind w:left="786" w:hanging="3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1A0B574">
        <w:start w:val="1"/>
        <w:numFmt w:val="decimal"/>
        <w:lvlText w:val="%4."/>
        <w:lvlJc w:val="left"/>
        <w:pPr>
          <w:ind w:left="1506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44F1EE">
        <w:start w:val="1"/>
        <w:numFmt w:val="lowerLetter"/>
        <w:lvlText w:val="%5."/>
        <w:lvlJc w:val="left"/>
        <w:pPr>
          <w:ind w:left="2226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67870AA">
        <w:start w:val="1"/>
        <w:numFmt w:val="lowerRoman"/>
        <w:lvlText w:val="%6."/>
        <w:lvlJc w:val="left"/>
        <w:pPr>
          <w:ind w:left="2946" w:hanging="3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D241798">
        <w:start w:val="1"/>
        <w:numFmt w:val="decimal"/>
        <w:lvlText w:val="%7."/>
        <w:lvlJc w:val="left"/>
        <w:pPr>
          <w:ind w:left="3666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35CF7B0">
        <w:start w:val="1"/>
        <w:numFmt w:val="lowerLetter"/>
        <w:lvlText w:val="%8."/>
        <w:lvlJc w:val="left"/>
        <w:pPr>
          <w:ind w:left="4386" w:hanging="4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460E75E">
        <w:start w:val="1"/>
        <w:numFmt w:val="lowerRoman"/>
        <w:lvlText w:val="%9."/>
        <w:lvlJc w:val="left"/>
        <w:pPr>
          <w:ind w:left="5106" w:hanging="3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40"/>
  </w:num>
  <w:num w:numId="38">
    <w:abstractNumId w:val="45"/>
  </w:num>
  <w:num w:numId="39">
    <w:abstractNumId w:val="38"/>
  </w:num>
  <w:num w:numId="40">
    <w:abstractNumId w:val="6"/>
  </w:num>
  <w:num w:numId="41">
    <w:abstractNumId w:val="13"/>
  </w:num>
  <w:num w:numId="42">
    <w:abstractNumId w:val="11"/>
  </w:num>
  <w:num w:numId="43">
    <w:abstractNumId w:val="47"/>
  </w:num>
  <w:num w:numId="44">
    <w:abstractNumId w:val="19"/>
  </w:num>
  <w:num w:numId="45">
    <w:abstractNumId w:val="19"/>
    <w:lvlOverride w:ilvl="0">
      <w:lvl w:ilvl="0" w:tplc="285CDD3C">
        <w:start w:val="1"/>
        <w:numFmt w:val="decimal"/>
        <w:lvlText w:val="%1."/>
        <w:lvlJc w:val="left"/>
        <w:pPr>
          <w:ind w:left="4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8C1DE6">
        <w:start w:val="1"/>
        <w:numFmt w:val="lowerLetter"/>
        <w:lvlText w:val="%2."/>
        <w:lvlJc w:val="left"/>
        <w:pPr>
          <w:ind w:left="42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4EEB70">
        <w:start w:val="1"/>
        <w:numFmt w:val="lowerRoman"/>
        <w:lvlText w:val="%3."/>
        <w:lvlJc w:val="left"/>
        <w:pPr>
          <w:ind w:left="78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6022FE8">
        <w:start w:val="1"/>
        <w:numFmt w:val="decimal"/>
        <w:lvlText w:val="%4."/>
        <w:lvlJc w:val="left"/>
        <w:pPr>
          <w:ind w:left="150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CA0CA8">
        <w:start w:val="1"/>
        <w:numFmt w:val="lowerLetter"/>
        <w:lvlText w:val="%5."/>
        <w:lvlJc w:val="left"/>
        <w:pPr>
          <w:ind w:left="222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8AE0312">
        <w:start w:val="1"/>
        <w:numFmt w:val="lowerRoman"/>
        <w:lvlText w:val="%6."/>
        <w:lvlJc w:val="left"/>
        <w:pPr>
          <w:ind w:left="294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CA60CCA">
        <w:start w:val="1"/>
        <w:numFmt w:val="decimal"/>
        <w:lvlText w:val="%7."/>
        <w:lvlJc w:val="left"/>
        <w:pPr>
          <w:ind w:left="366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FE2ACAE">
        <w:start w:val="1"/>
        <w:numFmt w:val="lowerLetter"/>
        <w:lvlText w:val="%8."/>
        <w:lvlJc w:val="left"/>
        <w:pPr>
          <w:ind w:left="438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4D8BFA6">
        <w:start w:val="1"/>
        <w:numFmt w:val="lowerRoman"/>
        <w:lvlText w:val="%9."/>
        <w:lvlJc w:val="left"/>
        <w:pPr>
          <w:ind w:left="510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>
    <w:abstractNumId w:val="34"/>
  </w:num>
  <w:num w:numId="47">
    <w:abstractNumId w:val="23"/>
  </w:num>
  <w:num w:numId="48">
    <w:abstractNumId w:val="23"/>
    <w:lvlOverride w:ilvl="0">
      <w:lvl w:ilvl="0" w:tplc="E056ED5A">
        <w:start w:val="1"/>
        <w:numFmt w:val="decimal"/>
        <w:lvlText w:val="%1."/>
        <w:lvlJc w:val="left"/>
        <w:pPr>
          <w:tabs>
            <w:tab w:val="left" w:pos="426"/>
          </w:tabs>
          <w:ind w:left="4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60A7D76">
        <w:start w:val="1"/>
        <w:numFmt w:val="lowerLetter"/>
        <w:lvlText w:val="%2."/>
        <w:lvlJc w:val="left"/>
        <w:pPr>
          <w:tabs>
            <w:tab w:val="left" w:pos="426"/>
          </w:tabs>
          <w:ind w:left="42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9E3890">
        <w:start w:val="1"/>
        <w:numFmt w:val="lowerRoman"/>
        <w:lvlText w:val="%3."/>
        <w:lvlJc w:val="left"/>
        <w:pPr>
          <w:tabs>
            <w:tab w:val="left" w:pos="426"/>
          </w:tabs>
          <w:ind w:left="78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8CEBD08">
        <w:start w:val="1"/>
        <w:numFmt w:val="decimal"/>
        <w:lvlText w:val="%4."/>
        <w:lvlJc w:val="left"/>
        <w:pPr>
          <w:tabs>
            <w:tab w:val="left" w:pos="426"/>
          </w:tabs>
          <w:ind w:left="150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D02A6E">
        <w:start w:val="1"/>
        <w:numFmt w:val="lowerLetter"/>
        <w:lvlText w:val="%5."/>
        <w:lvlJc w:val="left"/>
        <w:pPr>
          <w:tabs>
            <w:tab w:val="left" w:pos="426"/>
          </w:tabs>
          <w:ind w:left="222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4328C52">
        <w:start w:val="1"/>
        <w:numFmt w:val="lowerRoman"/>
        <w:lvlText w:val="%6."/>
        <w:lvlJc w:val="left"/>
        <w:pPr>
          <w:tabs>
            <w:tab w:val="left" w:pos="426"/>
          </w:tabs>
          <w:ind w:left="294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38EDE9E">
        <w:start w:val="1"/>
        <w:numFmt w:val="decimal"/>
        <w:lvlText w:val="%7."/>
        <w:lvlJc w:val="left"/>
        <w:pPr>
          <w:tabs>
            <w:tab w:val="left" w:pos="426"/>
          </w:tabs>
          <w:ind w:left="366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53A9E3A">
        <w:start w:val="1"/>
        <w:numFmt w:val="lowerLetter"/>
        <w:lvlText w:val="%8."/>
        <w:lvlJc w:val="left"/>
        <w:pPr>
          <w:tabs>
            <w:tab w:val="left" w:pos="426"/>
          </w:tabs>
          <w:ind w:left="438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EE89CF0">
        <w:start w:val="1"/>
        <w:numFmt w:val="lowerRoman"/>
        <w:lvlText w:val="%9."/>
        <w:lvlJc w:val="left"/>
        <w:pPr>
          <w:tabs>
            <w:tab w:val="left" w:pos="426"/>
          </w:tabs>
          <w:ind w:left="510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>
    <w:abstractNumId w:val="49"/>
  </w:num>
  <w:num w:numId="50">
    <w:abstractNumId w:val="7"/>
  </w:num>
  <w:num w:numId="51">
    <w:abstractNumId w:val="10"/>
  </w:num>
  <w:num w:numId="52">
    <w:abstractNumId w:val="30"/>
  </w:num>
  <w:num w:numId="53">
    <w:abstractNumId w:val="30"/>
    <w:lvlOverride w:ilvl="0">
      <w:lvl w:ilvl="0" w:tplc="9BF23AC8">
        <w:start w:val="1"/>
        <w:numFmt w:val="decimal"/>
        <w:lvlText w:val="%1."/>
        <w:lvlJc w:val="left"/>
        <w:pPr>
          <w:tabs>
            <w:tab w:val="left" w:pos="426"/>
          </w:tabs>
          <w:ind w:left="4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4A6453A">
        <w:start w:val="1"/>
        <w:numFmt w:val="lowerLetter"/>
        <w:lvlText w:val="%2."/>
        <w:lvlJc w:val="left"/>
        <w:pPr>
          <w:tabs>
            <w:tab w:val="left" w:pos="426"/>
          </w:tabs>
          <w:ind w:left="4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A61638">
        <w:start w:val="1"/>
        <w:numFmt w:val="lowerRoman"/>
        <w:lvlText w:val="%3."/>
        <w:lvlJc w:val="left"/>
        <w:pPr>
          <w:tabs>
            <w:tab w:val="left" w:pos="426"/>
          </w:tabs>
          <w:ind w:left="788" w:hanging="3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84E0DDA">
        <w:start w:val="1"/>
        <w:numFmt w:val="decimal"/>
        <w:lvlText w:val="%4."/>
        <w:lvlJc w:val="left"/>
        <w:pPr>
          <w:tabs>
            <w:tab w:val="left" w:pos="426"/>
          </w:tabs>
          <w:ind w:left="1508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E2882A6">
        <w:start w:val="1"/>
        <w:numFmt w:val="lowerLetter"/>
        <w:lvlText w:val="%5."/>
        <w:lvlJc w:val="left"/>
        <w:pPr>
          <w:tabs>
            <w:tab w:val="left" w:pos="426"/>
          </w:tabs>
          <w:ind w:left="2228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422839C">
        <w:start w:val="1"/>
        <w:numFmt w:val="lowerRoman"/>
        <w:lvlText w:val="%6."/>
        <w:lvlJc w:val="left"/>
        <w:pPr>
          <w:tabs>
            <w:tab w:val="left" w:pos="426"/>
          </w:tabs>
          <w:ind w:left="2948" w:hanging="3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0C813FE">
        <w:start w:val="1"/>
        <w:numFmt w:val="decimal"/>
        <w:lvlText w:val="%7."/>
        <w:lvlJc w:val="left"/>
        <w:pPr>
          <w:tabs>
            <w:tab w:val="left" w:pos="426"/>
          </w:tabs>
          <w:ind w:left="3668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7C047F2">
        <w:start w:val="1"/>
        <w:numFmt w:val="lowerLetter"/>
        <w:lvlText w:val="%8."/>
        <w:lvlJc w:val="left"/>
        <w:pPr>
          <w:tabs>
            <w:tab w:val="left" w:pos="426"/>
          </w:tabs>
          <w:ind w:left="4388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B58377E">
        <w:start w:val="1"/>
        <w:numFmt w:val="lowerRoman"/>
        <w:lvlText w:val="%9."/>
        <w:lvlJc w:val="left"/>
        <w:pPr>
          <w:tabs>
            <w:tab w:val="left" w:pos="426"/>
          </w:tabs>
          <w:ind w:left="5108" w:hanging="3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4">
    <w:abstractNumId w:val="12"/>
  </w:num>
  <w:num w:numId="55">
    <w:abstractNumId w:val="41"/>
  </w:num>
  <w:num w:numId="56">
    <w:abstractNumId w:val="41"/>
    <w:lvlOverride w:ilvl="0">
      <w:startOverride w:val="3"/>
    </w:lvlOverride>
  </w:num>
  <w:num w:numId="57">
    <w:abstractNumId w:val="41"/>
    <w:lvlOverride w:ilvl="0">
      <w:lvl w:ilvl="0" w:tplc="12D4BD98">
        <w:start w:val="1"/>
        <w:numFmt w:val="decimal"/>
        <w:lvlText w:val="%1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B4466AA">
        <w:start w:val="1"/>
        <w:numFmt w:val="decimal"/>
        <w:lvlText w:val="%2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765D56">
        <w:start w:val="1"/>
        <w:numFmt w:val="decimal"/>
        <w:lvlText w:val="%3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F10276A">
        <w:start w:val="1"/>
        <w:numFmt w:val="decimal"/>
        <w:lvlText w:val="%4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E063D8">
        <w:start w:val="1"/>
        <w:numFmt w:val="decimal"/>
        <w:lvlText w:val="%5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7E63A60">
        <w:start w:val="1"/>
        <w:numFmt w:val="decimal"/>
        <w:lvlText w:val="%6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948D7C">
        <w:start w:val="1"/>
        <w:numFmt w:val="decimal"/>
        <w:lvlText w:val="%7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7AACD6">
        <w:start w:val="1"/>
        <w:numFmt w:val="decimal"/>
        <w:lvlText w:val="%8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758CF9E">
        <w:start w:val="1"/>
        <w:numFmt w:val="decimal"/>
        <w:lvlText w:val="%9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8">
    <w:abstractNumId w:val="41"/>
    <w:lvlOverride w:ilvl="0">
      <w:lvl w:ilvl="0" w:tplc="12D4BD98">
        <w:start w:val="1"/>
        <w:numFmt w:val="decimal"/>
        <w:lvlText w:val="%1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B4466AA">
        <w:start w:val="1"/>
        <w:numFmt w:val="decimal"/>
        <w:lvlText w:val="%2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765D56">
        <w:start w:val="1"/>
        <w:numFmt w:val="decimal"/>
        <w:lvlText w:val="%3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F10276A">
        <w:start w:val="1"/>
        <w:numFmt w:val="decimal"/>
        <w:lvlText w:val="%4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E063D8">
        <w:start w:val="1"/>
        <w:numFmt w:val="decimal"/>
        <w:lvlText w:val="%5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7E63A60">
        <w:start w:val="1"/>
        <w:numFmt w:val="decimal"/>
        <w:lvlText w:val="%6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948D7C">
        <w:start w:val="1"/>
        <w:numFmt w:val="decimal"/>
        <w:lvlText w:val="%7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7AACD6">
        <w:start w:val="1"/>
        <w:numFmt w:val="decimal"/>
        <w:lvlText w:val="%8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758CF9E">
        <w:start w:val="1"/>
        <w:numFmt w:val="decimal"/>
        <w:lvlText w:val="%9."/>
        <w:lvlJc w:val="left"/>
        <w:pPr>
          <w:ind w:left="7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9">
    <w:abstractNumId w:val="41"/>
    <w:lvlOverride w:ilvl="0">
      <w:startOverride w:val="1"/>
      <w:lvl w:ilvl="0" w:tplc="12D4BD98">
        <w:start w:val="1"/>
        <w:numFmt w:val="decimal"/>
        <w:lvlText w:val="%1."/>
        <w:lvlJc w:val="left"/>
        <w:pPr>
          <w:tabs>
            <w:tab w:val="num" w:pos="284"/>
            <w:tab w:val="left" w:pos="360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B4466AA">
        <w:start w:val="1"/>
        <w:numFmt w:val="decimal"/>
        <w:lvlText w:val="%1.%2."/>
        <w:lvlJc w:val="left"/>
        <w:pPr>
          <w:tabs>
            <w:tab w:val="left" w:pos="284"/>
            <w:tab w:val="left" w:pos="360"/>
            <w:tab w:val="num" w:pos="792"/>
          </w:tabs>
          <w:ind w:left="868" w:hanging="5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1765D56">
        <w:start w:val="1"/>
        <w:numFmt w:val="decimal"/>
        <w:lvlText w:val="%1.%2.%3."/>
        <w:lvlJc w:val="left"/>
        <w:pPr>
          <w:tabs>
            <w:tab w:val="left" w:pos="284"/>
            <w:tab w:val="left" w:pos="360"/>
            <w:tab w:val="num" w:pos="1224"/>
          </w:tabs>
          <w:ind w:left="1300" w:hanging="7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F10276A">
        <w:start w:val="1"/>
        <w:numFmt w:val="decimal"/>
        <w:lvlText w:val="%1.%2.%3.%4."/>
        <w:lvlJc w:val="left"/>
        <w:pPr>
          <w:tabs>
            <w:tab w:val="left" w:pos="284"/>
            <w:tab w:val="left" w:pos="360"/>
            <w:tab w:val="num" w:pos="1728"/>
          </w:tabs>
          <w:ind w:left="1804" w:hanging="7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3E063D8">
        <w:start w:val="1"/>
        <w:numFmt w:val="decimal"/>
        <w:lvlText w:val="%1.%2.%3.%4.%5."/>
        <w:lvlJc w:val="left"/>
        <w:pPr>
          <w:tabs>
            <w:tab w:val="left" w:pos="284"/>
            <w:tab w:val="left" w:pos="360"/>
            <w:tab w:val="num" w:pos="2232"/>
          </w:tabs>
          <w:ind w:left="2308" w:hanging="11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7E63A60">
        <w:start w:val="1"/>
        <w:numFmt w:val="decimal"/>
        <w:lvlText w:val="%1.%2.%3.%4.%5.%6."/>
        <w:lvlJc w:val="left"/>
        <w:pPr>
          <w:tabs>
            <w:tab w:val="left" w:pos="284"/>
            <w:tab w:val="left" w:pos="360"/>
            <w:tab w:val="num" w:pos="2736"/>
          </w:tabs>
          <w:ind w:left="2812" w:hanging="11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7948D7C">
        <w:start w:val="1"/>
        <w:numFmt w:val="decimal"/>
        <w:lvlText w:val="%1.%2.%3.%4.%5.%6.%7."/>
        <w:lvlJc w:val="left"/>
        <w:pPr>
          <w:tabs>
            <w:tab w:val="left" w:pos="284"/>
            <w:tab w:val="left" w:pos="360"/>
            <w:tab w:val="num" w:pos="3240"/>
          </w:tabs>
          <w:ind w:left="3316" w:hanging="1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67AACD6">
        <w:start w:val="1"/>
        <w:numFmt w:val="decimal"/>
        <w:lvlText w:val="%1.%2.%3.%4.%5.%6.%7.%8."/>
        <w:lvlJc w:val="left"/>
        <w:pPr>
          <w:tabs>
            <w:tab w:val="left" w:pos="284"/>
            <w:tab w:val="left" w:pos="360"/>
            <w:tab w:val="num" w:pos="3744"/>
          </w:tabs>
          <w:ind w:left="3820" w:hanging="1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758CF9E">
        <w:start w:val="1"/>
        <w:numFmt w:val="decimal"/>
        <w:lvlText w:val="%1.%2.%3.%4.%5.%6.%7.%8.%9."/>
        <w:lvlJc w:val="left"/>
        <w:pPr>
          <w:tabs>
            <w:tab w:val="left" w:pos="284"/>
            <w:tab w:val="left" w:pos="360"/>
            <w:tab w:val="num" w:pos="4320"/>
          </w:tabs>
          <w:ind w:left="4396" w:hanging="18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>
    <w:abstractNumId w:val="41"/>
    <w:lvlOverride w:ilvl="0">
      <w:lvl w:ilvl="0" w:tplc="12D4BD98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B4466AA">
        <w:start w:val="1"/>
        <w:numFmt w:val="decimal"/>
        <w:lvlText w:val="%1.%2."/>
        <w:lvlJc w:val="left"/>
        <w:pPr>
          <w:ind w:left="792" w:hanging="4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765D56">
        <w:start w:val="1"/>
        <w:numFmt w:val="decimal"/>
        <w:lvlText w:val="%1.%2.%3."/>
        <w:lvlJc w:val="left"/>
        <w:pPr>
          <w:ind w:left="1224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F10276A">
        <w:start w:val="1"/>
        <w:numFmt w:val="decimal"/>
        <w:lvlText w:val="%1.%2.%3.%4."/>
        <w:lvlJc w:val="left"/>
        <w:pPr>
          <w:ind w:left="1728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3E063D8">
        <w:start w:val="1"/>
        <w:numFmt w:val="decimal"/>
        <w:lvlText w:val="%1.%2.%3.%4.%5."/>
        <w:lvlJc w:val="left"/>
        <w:pPr>
          <w:ind w:left="2232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7E63A60">
        <w:start w:val="1"/>
        <w:numFmt w:val="decimal"/>
        <w:lvlText w:val="%1.%2.%3.%4.%5.%6."/>
        <w:lvlJc w:val="left"/>
        <w:pPr>
          <w:ind w:left="2736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948D7C">
        <w:start w:val="1"/>
        <w:numFmt w:val="decimal"/>
        <w:lvlText w:val="%1.%2.%3.%4.%5.%6.%7."/>
        <w:lvlJc w:val="left"/>
        <w:pPr>
          <w:ind w:left="324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7AACD6">
        <w:start w:val="1"/>
        <w:numFmt w:val="decimal"/>
        <w:lvlText w:val="%1.%2.%3.%4.%5.%6.%7.%8."/>
        <w:lvlJc w:val="left"/>
        <w:pPr>
          <w:ind w:left="3744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758CF9E">
        <w:start w:val="1"/>
        <w:numFmt w:val="decimal"/>
        <w:lvlText w:val="%1.%2.%3.%4.%5.%6.%7.%8.%9."/>
        <w:lvlJc w:val="left"/>
        <w:pPr>
          <w:ind w:left="432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41"/>
    <w:lvlOverride w:ilvl="0">
      <w:startOverride w:val="1"/>
      <w:lvl w:ilvl="0" w:tplc="12D4BD9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B4466A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1765D56">
        <w:start w:val="1"/>
        <w:numFmt w:val="lowerRoman"/>
        <w:lvlText w:val="%3."/>
        <w:lvlJc w:val="left"/>
        <w:pPr>
          <w:ind w:left="2160" w:hanging="2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F10276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3E063D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7E63A60">
        <w:start w:val="1"/>
        <w:numFmt w:val="lowerRoman"/>
        <w:lvlText w:val="%6."/>
        <w:lvlJc w:val="left"/>
        <w:pPr>
          <w:ind w:left="4320" w:hanging="2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7948D7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67AACD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758CF9E">
        <w:start w:val="1"/>
        <w:numFmt w:val="lowerRoman"/>
        <w:lvlText w:val="%9."/>
        <w:lvlJc w:val="left"/>
        <w:pPr>
          <w:ind w:left="6480" w:hanging="2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2">
    <w:abstractNumId w:val="31"/>
  </w:num>
  <w:num w:numId="63">
    <w:abstractNumId w:val="9"/>
  </w:num>
  <w:num w:numId="64">
    <w:abstractNumId w:val="32"/>
  </w:num>
  <w:num w:numId="65">
    <w:abstractNumId w:val="48"/>
  </w:num>
  <w:numIdMacAtCleanup w:val="6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E2B57"/>
    <w:rsid w:val="00005D89"/>
    <w:rsid w:val="00007004"/>
    <w:rsid w:val="00046772"/>
    <w:rsid w:val="00082BCB"/>
    <w:rsid w:val="00087648"/>
    <w:rsid w:val="00097E29"/>
    <w:rsid w:val="0011677F"/>
    <w:rsid w:val="00142C75"/>
    <w:rsid w:val="00144095"/>
    <w:rsid w:val="001461DB"/>
    <w:rsid w:val="001672D4"/>
    <w:rsid w:val="00183547"/>
    <w:rsid w:val="0019698D"/>
    <w:rsid w:val="001B1D0F"/>
    <w:rsid w:val="001F2A56"/>
    <w:rsid w:val="002132BB"/>
    <w:rsid w:val="002215AC"/>
    <w:rsid w:val="00233C78"/>
    <w:rsid w:val="00261B61"/>
    <w:rsid w:val="00266499"/>
    <w:rsid w:val="00280A78"/>
    <w:rsid w:val="0028602A"/>
    <w:rsid w:val="00286A71"/>
    <w:rsid w:val="002A40F9"/>
    <w:rsid w:val="002A7360"/>
    <w:rsid w:val="002B12C9"/>
    <w:rsid w:val="002B2DE7"/>
    <w:rsid w:val="002C387C"/>
    <w:rsid w:val="002E0234"/>
    <w:rsid w:val="002E0807"/>
    <w:rsid w:val="002F23C0"/>
    <w:rsid w:val="002F4BF6"/>
    <w:rsid w:val="002F53C4"/>
    <w:rsid w:val="003111EB"/>
    <w:rsid w:val="00313973"/>
    <w:rsid w:val="00331A0B"/>
    <w:rsid w:val="003372C1"/>
    <w:rsid w:val="0034416B"/>
    <w:rsid w:val="0034659C"/>
    <w:rsid w:val="0035653D"/>
    <w:rsid w:val="00360A99"/>
    <w:rsid w:val="00364206"/>
    <w:rsid w:val="003709C0"/>
    <w:rsid w:val="003A5D12"/>
    <w:rsid w:val="00403978"/>
    <w:rsid w:val="0040573A"/>
    <w:rsid w:val="00435AE7"/>
    <w:rsid w:val="004400E3"/>
    <w:rsid w:val="0046441D"/>
    <w:rsid w:val="004839E0"/>
    <w:rsid w:val="004A6FFA"/>
    <w:rsid w:val="004B09B3"/>
    <w:rsid w:val="004B6B0E"/>
    <w:rsid w:val="004E0236"/>
    <w:rsid w:val="004E46A9"/>
    <w:rsid w:val="004F6990"/>
    <w:rsid w:val="0050303E"/>
    <w:rsid w:val="00505EEF"/>
    <w:rsid w:val="00537C44"/>
    <w:rsid w:val="00543346"/>
    <w:rsid w:val="00575937"/>
    <w:rsid w:val="005C4338"/>
    <w:rsid w:val="005C5777"/>
    <w:rsid w:val="005D70F9"/>
    <w:rsid w:val="005D7CA9"/>
    <w:rsid w:val="005E2B57"/>
    <w:rsid w:val="00603A73"/>
    <w:rsid w:val="0061001A"/>
    <w:rsid w:val="00615E28"/>
    <w:rsid w:val="00651BD5"/>
    <w:rsid w:val="006611A6"/>
    <w:rsid w:val="006A3630"/>
    <w:rsid w:val="006A507E"/>
    <w:rsid w:val="006B74A9"/>
    <w:rsid w:val="006C2070"/>
    <w:rsid w:val="006C3BF0"/>
    <w:rsid w:val="0070405A"/>
    <w:rsid w:val="007177DE"/>
    <w:rsid w:val="007714AD"/>
    <w:rsid w:val="0078426B"/>
    <w:rsid w:val="0079102E"/>
    <w:rsid w:val="007D2D81"/>
    <w:rsid w:val="007E2915"/>
    <w:rsid w:val="007E4133"/>
    <w:rsid w:val="007E7379"/>
    <w:rsid w:val="007F14DC"/>
    <w:rsid w:val="007F70B8"/>
    <w:rsid w:val="008007DF"/>
    <w:rsid w:val="008507AF"/>
    <w:rsid w:val="00880444"/>
    <w:rsid w:val="008957C1"/>
    <w:rsid w:val="008A0DBF"/>
    <w:rsid w:val="008A29B4"/>
    <w:rsid w:val="008B202C"/>
    <w:rsid w:val="008C5DC2"/>
    <w:rsid w:val="008D14AC"/>
    <w:rsid w:val="008E5181"/>
    <w:rsid w:val="008F6012"/>
    <w:rsid w:val="009571F7"/>
    <w:rsid w:val="0096215E"/>
    <w:rsid w:val="00975977"/>
    <w:rsid w:val="00993156"/>
    <w:rsid w:val="009A78EE"/>
    <w:rsid w:val="009B1D31"/>
    <w:rsid w:val="009B4DD9"/>
    <w:rsid w:val="009B7497"/>
    <w:rsid w:val="009D0BB1"/>
    <w:rsid w:val="00A2464C"/>
    <w:rsid w:val="00A269FB"/>
    <w:rsid w:val="00A613FF"/>
    <w:rsid w:val="00A64C5B"/>
    <w:rsid w:val="00A64DB7"/>
    <w:rsid w:val="00A7146F"/>
    <w:rsid w:val="00AA4CEB"/>
    <w:rsid w:val="00AA4F76"/>
    <w:rsid w:val="00AB65F1"/>
    <w:rsid w:val="00AE552E"/>
    <w:rsid w:val="00B00D25"/>
    <w:rsid w:val="00B20DC5"/>
    <w:rsid w:val="00B73EE1"/>
    <w:rsid w:val="00B8531E"/>
    <w:rsid w:val="00B919EE"/>
    <w:rsid w:val="00BB5D9C"/>
    <w:rsid w:val="00BC5793"/>
    <w:rsid w:val="00BE2E63"/>
    <w:rsid w:val="00BE7B0A"/>
    <w:rsid w:val="00BF7DB5"/>
    <w:rsid w:val="00C02639"/>
    <w:rsid w:val="00C22B8D"/>
    <w:rsid w:val="00C3637A"/>
    <w:rsid w:val="00C52B15"/>
    <w:rsid w:val="00C80BC6"/>
    <w:rsid w:val="00CC0129"/>
    <w:rsid w:val="00CC3377"/>
    <w:rsid w:val="00CF7122"/>
    <w:rsid w:val="00D00056"/>
    <w:rsid w:val="00D4133C"/>
    <w:rsid w:val="00D42650"/>
    <w:rsid w:val="00D526B6"/>
    <w:rsid w:val="00D602BD"/>
    <w:rsid w:val="00D97AD1"/>
    <w:rsid w:val="00DD7F42"/>
    <w:rsid w:val="00DE76A9"/>
    <w:rsid w:val="00E1353B"/>
    <w:rsid w:val="00E25185"/>
    <w:rsid w:val="00E64333"/>
    <w:rsid w:val="00E72BFF"/>
    <w:rsid w:val="00E80818"/>
    <w:rsid w:val="00E83A32"/>
    <w:rsid w:val="00E92919"/>
    <w:rsid w:val="00EA48EE"/>
    <w:rsid w:val="00EA6047"/>
    <w:rsid w:val="00EB7248"/>
    <w:rsid w:val="00EC1273"/>
    <w:rsid w:val="00EC3843"/>
    <w:rsid w:val="00EE4ADD"/>
    <w:rsid w:val="00EE76F5"/>
    <w:rsid w:val="00F25557"/>
    <w:rsid w:val="00F258C3"/>
    <w:rsid w:val="00F62EAE"/>
    <w:rsid w:val="00F84997"/>
    <w:rsid w:val="00F95B59"/>
    <w:rsid w:val="00F965F2"/>
    <w:rsid w:val="00FC1A6D"/>
    <w:rsid w:val="00FD7E7A"/>
    <w:rsid w:val="00FD7FE1"/>
    <w:rsid w:val="00FF2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5E2B57"/>
    <w:rPr>
      <w:rFonts w:cs="Arial Unicode MS"/>
      <w:color w:val="000000"/>
      <w:sz w:val="24"/>
      <w:szCs w:val="24"/>
      <w:u w:color="000000"/>
      <w:lang w:val="de-DE"/>
    </w:rPr>
  </w:style>
  <w:style w:type="paragraph" w:styleId="Nagwek1">
    <w:name w:val="heading 1"/>
    <w:next w:val="Normalny"/>
    <w:rsid w:val="005E2B57"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  <w:lang w:val="de-DE"/>
    </w:rPr>
  </w:style>
  <w:style w:type="paragraph" w:styleId="Nagwek5">
    <w:name w:val="heading 5"/>
    <w:next w:val="Normalny"/>
    <w:link w:val="Nagwek5Znak"/>
    <w:rsid w:val="005E2B57"/>
    <w:pPr>
      <w:spacing w:before="240" w:after="60"/>
      <w:outlineLvl w:val="4"/>
    </w:pPr>
    <w:rPr>
      <w:rFonts w:eastAsia="Times New Roman"/>
      <w:b/>
      <w:bCs/>
      <w:i/>
      <w:iCs/>
      <w:color w:val="000000"/>
      <w:sz w:val="26"/>
      <w:szCs w:val="26"/>
      <w:u w:color="000000"/>
    </w:rPr>
  </w:style>
  <w:style w:type="paragraph" w:styleId="Nagwek7">
    <w:name w:val="heading 7"/>
    <w:next w:val="Normalny"/>
    <w:rsid w:val="005E2B57"/>
    <w:pPr>
      <w:keepNext/>
      <w:pBdr>
        <w:bottom w:val="single" w:sz="4" w:space="0" w:color="000000"/>
      </w:pBdr>
      <w:jc w:val="both"/>
      <w:outlineLvl w:val="6"/>
    </w:pPr>
    <w:rPr>
      <w:rFonts w:ascii="Tahoma" w:hAnsi="Tahoma" w:cs="Arial Unicode MS"/>
      <w:b/>
      <w:bCs/>
      <w:color w:val="000000"/>
      <w:u w:color="000000"/>
      <w:lang w:val="de-DE"/>
    </w:rPr>
  </w:style>
  <w:style w:type="paragraph" w:styleId="Nagwek8">
    <w:name w:val="heading 8"/>
    <w:next w:val="Normalny"/>
    <w:rsid w:val="005E2B57"/>
    <w:pPr>
      <w:spacing w:before="240" w:after="60"/>
      <w:outlineLvl w:val="7"/>
    </w:pPr>
    <w:rPr>
      <w:rFonts w:eastAsia="Times New Roman"/>
      <w:i/>
      <w:iCs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E2B57"/>
    <w:rPr>
      <w:u w:val="single"/>
    </w:rPr>
  </w:style>
  <w:style w:type="table" w:customStyle="1" w:styleId="TableNormal">
    <w:name w:val="Table Normal"/>
    <w:rsid w:val="005E2B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5E2B57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">
    <w:name w:val="Treść"/>
    <w:rsid w:val="005E2B57"/>
    <w:rPr>
      <w:rFonts w:ascii="Helvetica" w:hAnsi="Helvetica" w:cs="Arial Unicode MS"/>
      <w:color w:val="000000"/>
      <w:sz w:val="22"/>
      <w:szCs w:val="22"/>
    </w:rPr>
  </w:style>
  <w:style w:type="paragraph" w:styleId="Tytu">
    <w:name w:val="Title"/>
    <w:rsid w:val="005E2B57"/>
    <w:pPr>
      <w:jc w:val="center"/>
    </w:pPr>
    <w:rPr>
      <w:rFonts w:ascii="Arial" w:hAnsi="Arial" w:cs="Arial Unicode MS"/>
      <w:b/>
      <w:bCs/>
      <w:color w:val="000000"/>
      <w:sz w:val="22"/>
      <w:szCs w:val="22"/>
      <w:u w:color="000000"/>
      <w:lang w:val="de-DE"/>
    </w:rPr>
  </w:style>
  <w:style w:type="paragraph" w:styleId="Tekstpodstawowy">
    <w:name w:val="Body Text"/>
    <w:rsid w:val="005E2B57"/>
    <w:pPr>
      <w:jc w:val="both"/>
    </w:pPr>
    <w:rPr>
      <w:rFonts w:ascii="Arial" w:hAnsi="Arial" w:cs="Arial Unicode MS"/>
      <w:b/>
      <w:bCs/>
      <w:color w:val="000000"/>
      <w:sz w:val="22"/>
      <w:szCs w:val="22"/>
      <w:u w:color="000000"/>
    </w:rPr>
  </w:style>
  <w:style w:type="character" w:styleId="Numerstrony">
    <w:name w:val="page number"/>
    <w:rsid w:val="005E2B57"/>
    <w:rPr>
      <w:lang w:val="de-DE"/>
    </w:rPr>
  </w:style>
  <w:style w:type="paragraph" w:customStyle="1" w:styleId="pkt">
    <w:name w:val="pkt"/>
    <w:rsid w:val="005E2B57"/>
    <w:pPr>
      <w:spacing w:before="60" w:after="60"/>
      <w:ind w:left="851" w:hanging="295"/>
      <w:jc w:val="both"/>
    </w:pPr>
    <w:rPr>
      <w:rFonts w:cs="Arial Unicode MS"/>
      <w:color w:val="000000"/>
      <w:sz w:val="24"/>
      <w:szCs w:val="24"/>
      <w:u w:color="000000"/>
      <w:lang w:val="de-DE"/>
    </w:rPr>
  </w:style>
  <w:style w:type="character" w:customStyle="1" w:styleId="cze">
    <w:name w:val="Łącze"/>
    <w:rsid w:val="005E2B57"/>
    <w:rPr>
      <w:color w:val="0000FF"/>
      <w:u w:val="single" w:color="0000FF"/>
    </w:rPr>
  </w:style>
  <w:style w:type="character" w:customStyle="1" w:styleId="Hyperlink0">
    <w:name w:val="Hyperlink.0"/>
    <w:basedOn w:val="cze"/>
    <w:rsid w:val="005E2B57"/>
    <w:rPr>
      <w:rFonts w:ascii="Arial" w:eastAsia="Arial" w:hAnsi="Arial" w:cs="Arial"/>
      <w:b/>
      <w:bCs/>
      <w:color w:val="E72D2E"/>
      <w:sz w:val="18"/>
      <w:szCs w:val="18"/>
      <w:u w:color="E72D2E"/>
      <w:shd w:val="clear" w:color="auto" w:fill="FFFFFF"/>
    </w:rPr>
  </w:style>
  <w:style w:type="numbering" w:customStyle="1" w:styleId="Zaimportowanystyl3">
    <w:name w:val="Zaimportowany styl 3"/>
    <w:rsid w:val="005E2B57"/>
    <w:pPr>
      <w:numPr>
        <w:numId w:val="9"/>
      </w:numPr>
    </w:pPr>
  </w:style>
  <w:style w:type="numbering" w:customStyle="1" w:styleId="Zaimportowanystyl4">
    <w:name w:val="Zaimportowany styl 4"/>
    <w:rsid w:val="005E2B57"/>
    <w:pPr>
      <w:numPr>
        <w:numId w:val="11"/>
      </w:numPr>
    </w:pPr>
  </w:style>
  <w:style w:type="paragraph" w:styleId="Akapitzlist">
    <w:name w:val="List Paragraph"/>
    <w:uiPriority w:val="34"/>
    <w:qFormat/>
    <w:rsid w:val="005E2B57"/>
    <w:pPr>
      <w:ind w:left="708"/>
    </w:pPr>
    <w:rPr>
      <w:rFonts w:cs="Arial Unicode MS"/>
      <w:color w:val="000000"/>
      <w:sz w:val="24"/>
      <w:szCs w:val="24"/>
      <w:u w:color="000000"/>
      <w:lang w:val="de-DE"/>
    </w:rPr>
  </w:style>
  <w:style w:type="paragraph" w:customStyle="1" w:styleId="arimr">
    <w:name w:val="arimr"/>
    <w:rsid w:val="005E2B57"/>
    <w:pPr>
      <w:widowControl w:val="0"/>
      <w:spacing w:line="360" w:lineRule="auto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Zaimportowanystyl9">
    <w:name w:val="Zaimportowany styl 9"/>
    <w:rsid w:val="005E2B57"/>
    <w:pPr>
      <w:numPr>
        <w:numId w:val="14"/>
      </w:numPr>
    </w:pPr>
  </w:style>
  <w:style w:type="numbering" w:customStyle="1" w:styleId="Zaimportowanystyl10">
    <w:name w:val="Zaimportowany styl 10"/>
    <w:rsid w:val="005E2B57"/>
    <w:pPr>
      <w:numPr>
        <w:numId w:val="16"/>
      </w:numPr>
    </w:pPr>
  </w:style>
  <w:style w:type="numbering" w:customStyle="1" w:styleId="Zaimportowanystyl11">
    <w:name w:val="Zaimportowany styl 11"/>
    <w:rsid w:val="005E2B57"/>
    <w:pPr>
      <w:numPr>
        <w:numId w:val="19"/>
      </w:numPr>
    </w:pPr>
  </w:style>
  <w:style w:type="numbering" w:customStyle="1" w:styleId="Zaimportowanystyl14">
    <w:name w:val="Zaimportowany styl 14"/>
    <w:rsid w:val="005E2B57"/>
    <w:pPr>
      <w:numPr>
        <w:numId w:val="21"/>
      </w:numPr>
    </w:pPr>
  </w:style>
  <w:style w:type="numbering" w:customStyle="1" w:styleId="Zaimportowanystyl16">
    <w:name w:val="Zaimportowany styl 16"/>
    <w:rsid w:val="005E2B57"/>
    <w:pPr>
      <w:numPr>
        <w:numId w:val="25"/>
      </w:numPr>
    </w:pPr>
  </w:style>
  <w:style w:type="numbering" w:customStyle="1" w:styleId="Zaimportowanystyl17">
    <w:name w:val="Zaimportowany styl 17"/>
    <w:rsid w:val="005E2B57"/>
    <w:pPr>
      <w:numPr>
        <w:numId w:val="27"/>
      </w:numPr>
    </w:pPr>
  </w:style>
  <w:style w:type="paragraph" w:customStyle="1" w:styleId="pkt1">
    <w:name w:val="pkt1"/>
    <w:rsid w:val="005E2B57"/>
    <w:pPr>
      <w:spacing w:before="60" w:after="60"/>
      <w:ind w:left="850" w:hanging="425"/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Zaimportowanystyl21">
    <w:name w:val="Zaimportowany styl 21"/>
    <w:rsid w:val="005E2B57"/>
    <w:pPr>
      <w:numPr>
        <w:numId w:val="29"/>
      </w:numPr>
    </w:pPr>
  </w:style>
  <w:style w:type="numbering" w:customStyle="1" w:styleId="Zaimportowanystyl22">
    <w:name w:val="Zaimportowany styl 22"/>
    <w:rsid w:val="005E2B57"/>
    <w:pPr>
      <w:numPr>
        <w:numId w:val="31"/>
      </w:numPr>
    </w:pPr>
  </w:style>
  <w:style w:type="numbering" w:customStyle="1" w:styleId="Zaimportowanystyl23">
    <w:name w:val="Zaimportowany styl 23"/>
    <w:rsid w:val="005E2B57"/>
    <w:pPr>
      <w:numPr>
        <w:numId w:val="33"/>
      </w:numPr>
    </w:pPr>
  </w:style>
  <w:style w:type="numbering" w:customStyle="1" w:styleId="Zaimportowanystyl24">
    <w:name w:val="Zaimportowany styl 24"/>
    <w:rsid w:val="005E2B57"/>
    <w:pPr>
      <w:numPr>
        <w:numId w:val="37"/>
      </w:numPr>
    </w:pPr>
  </w:style>
  <w:style w:type="character" w:customStyle="1" w:styleId="Hyperlink1">
    <w:name w:val="Hyperlink.1"/>
    <w:basedOn w:val="cze"/>
    <w:rsid w:val="005E2B57"/>
    <w:rPr>
      <w:rFonts w:ascii="Arial" w:eastAsia="Arial" w:hAnsi="Arial" w:cs="Arial"/>
      <w:b/>
      <w:bCs/>
      <w:color w:val="E72D2E"/>
      <w:sz w:val="18"/>
      <w:szCs w:val="18"/>
      <w:u w:color="E72D2E"/>
      <w:shd w:val="clear" w:color="auto" w:fill="FFFFFF"/>
    </w:rPr>
  </w:style>
  <w:style w:type="numbering" w:customStyle="1" w:styleId="Zaimportowanystyl25">
    <w:name w:val="Zaimportowany styl 25"/>
    <w:rsid w:val="005E2B57"/>
    <w:pPr>
      <w:numPr>
        <w:numId w:val="39"/>
      </w:numPr>
    </w:pPr>
  </w:style>
  <w:style w:type="numbering" w:customStyle="1" w:styleId="Zaimportowanystyl26">
    <w:name w:val="Zaimportowany styl 26"/>
    <w:rsid w:val="005E2B57"/>
    <w:pPr>
      <w:numPr>
        <w:numId w:val="41"/>
      </w:numPr>
    </w:pPr>
  </w:style>
  <w:style w:type="numbering" w:customStyle="1" w:styleId="Zaimportowanystyl27">
    <w:name w:val="Zaimportowany styl 27"/>
    <w:rsid w:val="005E2B57"/>
    <w:pPr>
      <w:numPr>
        <w:numId w:val="43"/>
      </w:numPr>
    </w:pPr>
  </w:style>
  <w:style w:type="numbering" w:customStyle="1" w:styleId="Zaimportowanystyl31">
    <w:name w:val="Zaimportowany styl 31"/>
    <w:rsid w:val="005E2B57"/>
    <w:pPr>
      <w:numPr>
        <w:numId w:val="46"/>
      </w:numPr>
    </w:pPr>
  </w:style>
  <w:style w:type="numbering" w:customStyle="1" w:styleId="Zaimportowanystyl32">
    <w:name w:val="Zaimportowany styl 32"/>
    <w:rsid w:val="005E2B57"/>
    <w:pPr>
      <w:numPr>
        <w:numId w:val="49"/>
      </w:numPr>
    </w:pPr>
  </w:style>
  <w:style w:type="numbering" w:customStyle="1" w:styleId="Zaimportowanystyl34">
    <w:name w:val="Zaimportowany styl 34"/>
    <w:rsid w:val="005E2B57"/>
    <w:pPr>
      <w:numPr>
        <w:numId w:val="51"/>
      </w:numPr>
    </w:pPr>
  </w:style>
  <w:style w:type="paragraph" w:styleId="Stopka">
    <w:name w:val="footer"/>
    <w:rsid w:val="005E2B57"/>
    <w:pPr>
      <w:tabs>
        <w:tab w:val="center" w:pos="4536"/>
        <w:tab w:val="right" w:pos="9072"/>
      </w:tabs>
    </w:pPr>
    <w:rPr>
      <w:rFonts w:ascii="Tahoma" w:eastAsia="Tahoma" w:hAnsi="Tahoma" w:cs="Tahoma"/>
      <w:color w:val="000000"/>
      <w:u w:color="000000"/>
    </w:rPr>
  </w:style>
  <w:style w:type="paragraph" w:styleId="Tekstprzypisudolnego">
    <w:name w:val="footnote text"/>
    <w:link w:val="TekstprzypisudolnegoZnak"/>
    <w:rsid w:val="005E2B57"/>
    <w:rPr>
      <w:rFonts w:ascii="Tahoma" w:hAnsi="Tahoma" w:cs="Arial Unicode MS"/>
      <w:color w:val="000000"/>
      <w:u w:color="000000"/>
      <w:lang w:val="de-DE"/>
    </w:rPr>
  </w:style>
  <w:style w:type="numbering" w:customStyle="1" w:styleId="Zaimportowanystyl1">
    <w:name w:val="Zaimportowany styl 1"/>
    <w:rsid w:val="005E2B57"/>
    <w:pPr>
      <w:numPr>
        <w:numId w:val="54"/>
      </w:numPr>
    </w:pPr>
  </w:style>
  <w:style w:type="paragraph" w:styleId="Tekstpodstawowywcity2">
    <w:name w:val="Body Text Indent 2"/>
    <w:rsid w:val="005E2B57"/>
    <w:pPr>
      <w:spacing w:after="120" w:line="480" w:lineRule="auto"/>
      <w:ind w:left="283"/>
    </w:pPr>
    <w:rPr>
      <w:rFonts w:eastAsia="Times New Roman"/>
      <w:color w:val="000000"/>
      <w:sz w:val="24"/>
      <w:szCs w:val="24"/>
      <w:u w:color="000000"/>
    </w:rPr>
  </w:style>
  <w:style w:type="paragraph" w:styleId="NormalnyWeb">
    <w:name w:val="Normal (Web)"/>
    <w:rsid w:val="005E2B57"/>
    <w:pPr>
      <w:suppressAutoHyphens/>
      <w:spacing w:before="100" w:after="100"/>
    </w:pPr>
    <w:rPr>
      <w:rFonts w:ascii="Tahoma" w:hAnsi="Tahoma" w:cs="Arial Unicode MS"/>
      <w:color w:val="04305F"/>
      <w:sz w:val="17"/>
      <w:szCs w:val="17"/>
      <w:u w:color="04305F"/>
      <w:lang w:val="de-DE"/>
    </w:rPr>
  </w:style>
  <w:style w:type="character" w:customStyle="1" w:styleId="TekstprzypisudolnegoZnak">
    <w:name w:val="Tekst przypisu dolnego Znak"/>
    <w:basedOn w:val="Domylnaczcionkaakapitu"/>
    <w:link w:val="Tekstprzypisudolnego"/>
    <w:rsid w:val="00005D89"/>
    <w:rPr>
      <w:rFonts w:ascii="Tahoma" w:hAnsi="Tahoma" w:cs="Arial Unicode MS"/>
      <w:color w:val="000000"/>
      <w:u w:color="000000"/>
      <w:lang w:val="de-DE"/>
    </w:rPr>
  </w:style>
  <w:style w:type="character" w:styleId="Odwoanieprzypisudolnego">
    <w:name w:val="footnote reference"/>
    <w:semiHidden/>
    <w:unhideWhenUsed/>
    <w:rsid w:val="00005D89"/>
    <w:rPr>
      <w:position w:val="0"/>
      <w:vertAlign w:val="superscript"/>
    </w:rPr>
  </w:style>
  <w:style w:type="character" w:customStyle="1" w:styleId="FontStyle31">
    <w:name w:val="Font Style31"/>
    <w:rsid w:val="00005D89"/>
    <w:rPr>
      <w:rFonts w:ascii="Times New Roman" w:hAnsi="Times New Roman" w:cs="Times New Roman" w:hint="default"/>
      <w:b/>
      <w:bCs w:val="0"/>
      <w:i/>
      <w:iCs w:val="0"/>
      <w:color w:val="000000"/>
      <w:sz w:val="30"/>
    </w:rPr>
  </w:style>
  <w:style w:type="character" w:customStyle="1" w:styleId="Nagwek5Znak">
    <w:name w:val="Nagłówek 5 Znak"/>
    <w:basedOn w:val="Domylnaczcionkaakapitu"/>
    <w:link w:val="Nagwek5"/>
    <w:rsid w:val="006C3BF0"/>
    <w:rPr>
      <w:rFonts w:eastAsia="Times New Roman"/>
      <w:b/>
      <w:bCs/>
      <w:i/>
      <w:iCs/>
      <w:color w:val="000000"/>
      <w:sz w:val="26"/>
      <w:szCs w:val="26"/>
      <w:u w:color="000000"/>
    </w:rPr>
  </w:style>
  <w:style w:type="paragraph" w:styleId="Bezodstpw">
    <w:name w:val="No Spacing"/>
    <w:uiPriority w:val="1"/>
    <w:qFormat/>
    <w:rsid w:val="00F62E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paragraph" w:customStyle="1" w:styleId="Default">
    <w:name w:val="Default"/>
    <w:rsid w:val="00CC01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orzele.ezamawiajacy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-bip.org.pl/zgkimchorzele" TargetMode="External"/><Relationship Id="rId12" Type="http://schemas.openxmlformats.org/officeDocument/2006/relationships/hyperlink" Target="https://chorzele.ezamawiajacy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orzele.ezamawiajacy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chorzele.ezamawiajac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orzele.ezamawiajacy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28</Pages>
  <Words>10061</Words>
  <Characters>60370</Characters>
  <Application>Microsoft Office Word</Application>
  <DocSecurity>0</DocSecurity>
  <Lines>503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Tomek</cp:lastModifiedBy>
  <cp:revision>5</cp:revision>
  <dcterms:created xsi:type="dcterms:W3CDTF">2021-11-03T06:53:00Z</dcterms:created>
  <dcterms:modified xsi:type="dcterms:W3CDTF">2021-11-05T06:47:00Z</dcterms:modified>
</cp:coreProperties>
</file>