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228" w:rsidRDefault="001E7228" w:rsidP="001E722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:rsidR="001E7228" w:rsidRPr="001E7228" w:rsidRDefault="001E7228" w:rsidP="001E7228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z 2016 r. Nr 119, s. 1 ze zm.) - dalej: „RODO” informuję, że:</w:t>
      </w:r>
    </w:p>
    <w:p w:rsidR="001E7228" w:rsidRPr="00EA0155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en-GB"/>
        </w:rPr>
      </w:pPr>
      <w:r w:rsidRPr="00EA0155">
        <w:rPr>
          <w:rFonts w:ascii="Times New Roman" w:hAnsi="Times New Roman" w:cs="Times New Roman"/>
          <w:sz w:val="23"/>
          <w:szCs w:val="23"/>
        </w:rPr>
        <w:t xml:space="preserve">Administratorem Pani/Pana danych </w:t>
      </w:r>
      <w:r w:rsidR="00EA0155" w:rsidRPr="00EA0155">
        <w:rPr>
          <w:rFonts w:ascii="Times New Roman" w:hAnsi="Times New Roman" w:cs="Times New Roman"/>
          <w:sz w:val="23"/>
          <w:szCs w:val="23"/>
        </w:rPr>
        <w:t xml:space="preserve">jest Przedszkole Miejskie </w:t>
      </w:r>
      <w:r w:rsidRPr="00EA0155">
        <w:rPr>
          <w:rFonts w:ascii="Times New Roman" w:hAnsi="Times New Roman" w:cs="Times New Roman"/>
          <w:sz w:val="23"/>
          <w:szCs w:val="23"/>
        </w:rPr>
        <w:t xml:space="preserve"> </w:t>
      </w:r>
      <w:r w:rsidR="00EA0155"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nr 2 im. Kostrzyńskich Papierników ul. Czereśniowa 1, 66-470 Kostrzyn nad Odrą, </w:t>
      </w:r>
      <w:r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adres e-mail: </w:t>
      </w:r>
      <w:r w:rsidR="00EA0155"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pm2kostrzyn.dlaprzedszkoli.eu, </w:t>
      </w:r>
      <w:r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nr tel. </w:t>
      </w:r>
      <w:r w:rsidR="00EA0155" w:rsidRPr="00EA0155">
        <w:rPr>
          <w:rFonts w:ascii="Times New Roman" w:hAnsi="Times New Roman" w:cs="Times New Roman"/>
          <w:sz w:val="23"/>
          <w:szCs w:val="23"/>
          <w:lang w:val="en-GB"/>
        </w:rPr>
        <w:t>95 752 26 48</w:t>
      </w:r>
      <w:bookmarkStart w:id="0" w:name="_GoBack"/>
      <w:bookmarkEnd w:id="0"/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Administrator wyznaczył Inspektora Ochrony Danych, z którym mogą się Państwo kontaktować we wszystkich sprawach dotyczących przetwarzania danych osobowych za pośrednictwem adresu e - mail: inspektor@cbi24.pl lub pisemnie pod adres Administratora.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Pani/Pana dane osobowe będą przetwarzane w celu prowadzenia postępowania rekrutacyjnego do publicznego przedszkola.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Podstawą dopuszczalności przetwarzania danych osobowych jest art. 6 ust. 1 lit. c) RODO oraz art. 9 ust. 2 lit. g) RODO. Przepisy szczególne zostały zawarte w ustawie z dnia 14 grudnia 2016 r. Prawo oświatowe (t. j. Dz. U. z 2020 r. poz. 910).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 xml:space="preserve">Przetwarzanie danych osobowych jest wymogiem ustawowym. Osoby, których dane dotyczą są zobowiązane do ich podania. Nieprzekazanie danych skutkować będzie niemożnością przyjęcia dziecka do publicznego przedszkola. </w:t>
      </w:r>
    </w:p>
    <w:p w:rsidR="001E7228" w:rsidRPr="001E7228" w:rsidRDefault="001E7228" w:rsidP="001E7228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3"/>
          <w:szCs w:val="23"/>
          <w:lang w:val="pl-PL"/>
        </w:rPr>
      </w:pPr>
      <w:r w:rsidRPr="001E7228">
        <w:rPr>
          <w:sz w:val="23"/>
          <w:szCs w:val="23"/>
          <w:lang w:val="pl-PL"/>
        </w:rPr>
        <w:t xml:space="preserve">Dane osobowe będą </w:t>
      </w:r>
      <w:r w:rsidRPr="001E7228">
        <w:rPr>
          <w:color w:val="000000"/>
          <w:sz w:val="23"/>
          <w:szCs w:val="23"/>
          <w:lang w:val="pl-PL"/>
        </w:rPr>
        <w:t>ujawniane osobom działającym z upoważnienia administratora, mającym dostęp do danych osobowych i przetwarzającym je wyłącznie na polecenie administratora, chyba że wymaga tego prawo UE lub prawo państwa członkowskiego. </w:t>
      </w:r>
    </w:p>
    <w:p w:rsidR="001E7228" w:rsidRPr="001E7228" w:rsidRDefault="001E7228" w:rsidP="001E7228">
      <w:pPr>
        <w:pStyle w:val="NormalnyWeb"/>
        <w:spacing w:before="0" w:beforeAutospacing="0" w:after="0" w:afterAutospacing="0" w:line="276" w:lineRule="auto"/>
        <w:jc w:val="both"/>
        <w:rPr>
          <w:sz w:val="23"/>
          <w:szCs w:val="23"/>
          <w:lang w:val="pl-PL"/>
        </w:rPr>
      </w:pPr>
      <w:r w:rsidRPr="001E7228">
        <w:rPr>
          <w:color w:val="000000"/>
          <w:sz w:val="23"/>
          <w:szCs w:val="23"/>
          <w:lang w:val="pl-PL"/>
        </w:rPr>
        <w:t xml:space="preserve">Odbiorcami danych mogą być również podmioty przetwarzające dane na zlecenie tj. np. </w:t>
      </w:r>
      <w:r w:rsidRPr="001E7228">
        <w:rPr>
          <w:sz w:val="23"/>
          <w:szCs w:val="23"/>
        </w:rPr>
        <w:t>dostawca system</w:t>
      </w:r>
      <w:r w:rsidRPr="001E7228">
        <w:rPr>
          <w:sz w:val="23"/>
          <w:szCs w:val="23"/>
          <w:lang w:val="pl-PL"/>
        </w:rPr>
        <w:t>u</w:t>
      </w:r>
      <w:r w:rsidRPr="001E7228">
        <w:rPr>
          <w:sz w:val="23"/>
          <w:szCs w:val="23"/>
        </w:rPr>
        <w:t xml:space="preserve"> informatyczn</w:t>
      </w:r>
      <w:r w:rsidRPr="001E7228">
        <w:rPr>
          <w:sz w:val="23"/>
          <w:szCs w:val="23"/>
          <w:lang w:val="pl-PL"/>
        </w:rPr>
        <w:t>ego</w:t>
      </w:r>
      <w:r w:rsidRPr="001E7228">
        <w:rPr>
          <w:sz w:val="23"/>
          <w:szCs w:val="23"/>
        </w:rPr>
        <w:t xml:space="preserve"> służąc</w:t>
      </w:r>
      <w:r w:rsidRPr="001E7228">
        <w:rPr>
          <w:sz w:val="23"/>
          <w:szCs w:val="23"/>
          <w:lang w:val="pl-PL"/>
        </w:rPr>
        <w:t>ego</w:t>
      </w:r>
      <w:r w:rsidR="00061F8F">
        <w:rPr>
          <w:sz w:val="23"/>
          <w:szCs w:val="23"/>
        </w:rPr>
        <w:t xml:space="preserve"> do przetwarzania danych osobowych</w:t>
      </w:r>
      <w:r w:rsidRPr="001E7228">
        <w:rPr>
          <w:sz w:val="23"/>
          <w:szCs w:val="23"/>
        </w:rPr>
        <w:t xml:space="preserve"> w celu prowadzenia postępowania rekrutacyjnego.</w:t>
      </w:r>
    </w:p>
    <w:p w:rsidR="001E7228" w:rsidRPr="001E7228" w:rsidRDefault="001E7228" w:rsidP="001E7228">
      <w:pPr>
        <w:pStyle w:val="NormalnyWeb"/>
        <w:spacing w:before="0" w:beforeAutospacing="0" w:after="0" w:afterAutospacing="0" w:line="276" w:lineRule="auto"/>
        <w:jc w:val="both"/>
        <w:rPr>
          <w:sz w:val="23"/>
          <w:szCs w:val="23"/>
          <w:lang w:val="pl-PL"/>
        </w:rPr>
      </w:pPr>
      <w:r w:rsidRPr="001E7228">
        <w:rPr>
          <w:color w:val="000000"/>
          <w:sz w:val="23"/>
          <w:szCs w:val="23"/>
          <w:lang w:val="pl-PL"/>
        </w:rPr>
        <w:t>Ponadto listy kandydatów przyjętych i nieprzyjętych podaje się do publicznej wiadomości poprzez umieszczenie w widocznym miejscu w siedzibie administratora. W związku z obecną sytuacją epidemiczną listy kandydatów przyjętych i nieprzyjętych podaje się do publicznej wiadomości także na stronie internetowej administratora.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Okres przechowywania danych osobowych został określony w art. 160 ustawy Prawo oświatowe. Dane osobowe kandydatów zgromadzone w celach postępowania rekrutacyjnego oraz dokumentacja postępowania rekrutacyjnego są przechowywane nie dłużej niż do końca okresu, w którym uczeń korzysta z wychowania przedszkolnego w danym publicznym przedszkolu. Dane osobowe kandydatów nieprzyjętych zgromadzone w celach postępowania rekrutacyjnego są przechowywane w publicznym przedszkolu, przez okres roku, chyba że na rozstrzygnięcie dyrektora przedszkola została wniesiona skarga do sądu administracyjnego i postępowanie nie zostało zakończone prawomocnym wyrokiem.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W związku z przetwarzaniem Pani/Pana danych osobowych, przysługują Państwu następujące prawa: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prawo dostępu do swoich danych osobowych oraz otrzymania ich kopii;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sprostowania danych;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ograniczenia przetwarzania;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żądania usunięcia danych, o ile znajdzie zastosowanie jedna z przesłanek z art. 17 ust. 1 RODO;</w:t>
      </w:r>
    </w:p>
    <w:p w:rsidR="001E7228" w:rsidRPr="001E7228" w:rsidRDefault="001E7228" w:rsidP="001E7228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lastRenderedPageBreak/>
        <w:t>9. Ma Pani/Pan prawo złożenia skargi na niezgodne z prawem przetwarzanie danych osobowych do Prezesa Urzędu Ochrony Danych Osobowych (Urząd Ochrony Danych Osobowych, ul. Stawki 2, 00 – 193 Warszawa).</w:t>
      </w:r>
    </w:p>
    <w:p w:rsidR="00146817" w:rsidRPr="001E7228" w:rsidRDefault="00146817">
      <w:pPr>
        <w:rPr>
          <w:sz w:val="23"/>
          <w:szCs w:val="23"/>
        </w:rPr>
      </w:pPr>
    </w:p>
    <w:sectPr w:rsidR="00146817" w:rsidRPr="001E7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39C9B"/>
    <w:multiLevelType w:val="singleLevel"/>
    <w:tmpl w:val="17D39C9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C3D457A"/>
    <w:multiLevelType w:val="singleLevel"/>
    <w:tmpl w:val="4C3D457A"/>
    <w:lvl w:ilvl="0">
      <w:start w:val="1"/>
      <w:numFmt w:val="lowerLetter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8E"/>
    <w:rsid w:val="00061F8F"/>
    <w:rsid w:val="00146817"/>
    <w:rsid w:val="001E7228"/>
    <w:rsid w:val="003C58D7"/>
    <w:rsid w:val="00673DA8"/>
    <w:rsid w:val="00E1108E"/>
    <w:rsid w:val="00EA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DBFE"/>
  <w15:chartTrackingRefBased/>
  <w15:docId w15:val="{6E566689-8B9D-4EBD-9474-14BD4AF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722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1E7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475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Spętany</dc:creator>
  <cp:keywords/>
  <dc:description/>
  <cp:lastModifiedBy>dyrektor</cp:lastModifiedBy>
  <cp:revision>2</cp:revision>
  <dcterms:created xsi:type="dcterms:W3CDTF">2021-02-01T07:42:00Z</dcterms:created>
  <dcterms:modified xsi:type="dcterms:W3CDTF">2021-02-01T07:42:00Z</dcterms:modified>
</cp:coreProperties>
</file>