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47456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77D99979" w14:textId="77777777" w:rsidR="00B0325B" w:rsidRDefault="00B0325B" w:rsidP="00FC41F0">
      <w:pPr>
        <w:spacing w:after="0" w:line="240" w:lineRule="auto"/>
        <w:ind w:left="4962"/>
        <w:jc w:val="both"/>
        <w:rPr>
          <w:rFonts w:asciiTheme="majorHAnsi" w:hAnsiTheme="majorHAnsi" w:cstheme="majorHAnsi"/>
        </w:rPr>
      </w:pPr>
    </w:p>
    <w:p w14:paraId="75D9B671" w14:textId="3B282CB5" w:rsidR="00FC41F0" w:rsidRPr="00FC41F0" w:rsidRDefault="00FC41F0" w:rsidP="00FC41F0">
      <w:pPr>
        <w:spacing w:after="0" w:line="240" w:lineRule="auto"/>
        <w:ind w:left="4962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Załącznik do zarządzenia Nr</w:t>
      </w:r>
      <w:r w:rsidR="002408F2">
        <w:rPr>
          <w:rFonts w:asciiTheme="majorHAnsi" w:hAnsiTheme="majorHAnsi" w:cstheme="majorHAnsi"/>
        </w:rPr>
        <w:t>__</w:t>
      </w:r>
      <w:r>
        <w:rPr>
          <w:rFonts w:asciiTheme="majorHAnsi" w:hAnsiTheme="majorHAnsi" w:cstheme="majorHAnsi"/>
        </w:rPr>
        <w:t>9</w:t>
      </w:r>
      <w:r w:rsidRPr="00FC41F0">
        <w:rPr>
          <w:rFonts w:asciiTheme="majorHAnsi" w:hAnsiTheme="majorHAnsi" w:cstheme="majorHAnsi"/>
        </w:rPr>
        <w:t>/</w:t>
      </w:r>
      <w:r>
        <w:rPr>
          <w:rFonts w:asciiTheme="majorHAnsi" w:hAnsiTheme="majorHAnsi" w:cstheme="majorHAnsi"/>
        </w:rPr>
        <w:t>20</w:t>
      </w:r>
      <w:r w:rsidRPr="00FC41F0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>5</w:t>
      </w:r>
    </w:p>
    <w:p w14:paraId="4371E570" w14:textId="77777777" w:rsidR="00FC41F0" w:rsidRPr="00FC41F0" w:rsidRDefault="00FC41F0" w:rsidP="00FC41F0">
      <w:pPr>
        <w:spacing w:after="0" w:line="240" w:lineRule="auto"/>
        <w:ind w:left="4962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Dyrektora Muzeum Historii Miasta Zduńska Wola</w:t>
      </w:r>
    </w:p>
    <w:p w14:paraId="037BDD1F" w14:textId="7E7C9A1B" w:rsidR="00FC41F0" w:rsidRPr="00FC41F0" w:rsidRDefault="00FC41F0" w:rsidP="00FC41F0">
      <w:pPr>
        <w:spacing w:after="0" w:line="240" w:lineRule="auto"/>
        <w:ind w:left="4962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z dnia </w:t>
      </w:r>
      <w:r w:rsidR="009B6CD0">
        <w:rPr>
          <w:rFonts w:asciiTheme="majorHAnsi" w:hAnsiTheme="majorHAnsi" w:cstheme="majorHAnsi"/>
        </w:rPr>
        <w:t>31 grudnia</w:t>
      </w:r>
      <w:r w:rsidRPr="00FC41F0">
        <w:rPr>
          <w:rFonts w:asciiTheme="majorHAnsi" w:hAnsiTheme="majorHAnsi" w:cstheme="majorHAnsi"/>
        </w:rPr>
        <w:t xml:space="preserve">  2025 roku</w:t>
      </w:r>
    </w:p>
    <w:p w14:paraId="0F0BC760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68F1960D" w14:textId="77777777" w:rsidR="00FC41F0" w:rsidRPr="000754C7" w:rsidRDefault="00FC41F0" w:rsidP="00FC41F0">
      <w:pPr>
        <w:spacing w:after="0" w:line="240" w:lineRule="auto"/>
        <w:jc w:val="center"/>
        <w:rPr>
          <w:rFonts w:asciiTheme="majorHAnsi" w:hAnsiTheme="majorHAnsi" w:cstheme="majorHAnsi"/>
          <w:b/>
          <w:bCs/>
          <w:caps/>
        </w:rPr>
      </w:pPr>
      <w:r w:rsidRPr="000754C7">
        <w:rPr>
          <w:rFonts w:asciiTheme="majorHAnsi" w:hAnsiTheme="majorHAnsi" w:cstheme="majorHAnsi"/>
          <w:b/>
          <w:bCs/>
          <w:caps/>
        </w:rPr>
        <w:t>Regulamin</w:t>
      </w:r>
    </w:p>
    <w:p w14:paraId="52224F57" w14:textId="7EA0F21D" w:rsidR="00FC41F0" w:rsidRDefault="00FC41F0" w:rsidP="00FC41F0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FC41F0">
        <w:rPr>
          <w:rFonts w:asciiTheme="majorHAnsi" w:hAnsiTheme="majorHAnsi" w:cstheme="majorHAnsi"/>
          <w:b/>
          <w:bCs/>
        </w:rPr>
        <w:t>udzielania zamówień publicznych</w:t>
      </w:r>
    </w:p>
    <w:p w14:paraId="41900B73" w14:textId="17166B62" w:rsidR="00FC41F0" w:rsidRDefault="00FC41F0" w:rsidP="00FC41F0">
      <w:pPr>
        <w:spacing w:after="0" w:line="240" w:lineRule="auto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przez</w:t>
      </w:r>
      <w:r w:rsidRPr="00FC41F0">
        <w:rPr>
          <w:rFonts w:asciiTheme="majorHAnsi" w:hAnsiTheme="majorHAnsi" w:cstheme="majorHAnsi"/>
          <w:b/>
          <w:bCs/>
        </w:rPr>
        <w:t xml:space="preserve"> Muzeum Historii Miasta Zduńska Wola</w:t>
      </w:r>
    </w:p>
    <w:p w14:paraId="528AE771" w14:textId="77777777" w:rsidR="00FC41F0" w:rsidRDefault="00FC41F0" w:rsidP="00C41B83">
      <w:pPr>
        <w:jc w:val="both"/>
        <w:rPr>
          <w:rFonts w:asciiTheme="majorHAnsi" w:hAnsiTheme="majorHAnsi" w:cstheme="majorHAnsi"/>
        </w:rPr>
      </w:pPr>
    </w:p>
    <w:p w14:paraId="62889262" w14:textId="7F754FFF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1. Zakres regulaminu</w:t>
      </w:r>
    </w:p>
    <w:p w14:paraId="1551CA48" w14:textId="4BE3E823" w:rsidR="00ED05A9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1. Regulamin określa zasady udzielania zamówień publicznych o wartości </w:t>
      </w:r>
      <w:r w:rsidR="00B0325B">
        <w:rPr>
          <w:rFonts w:asciiTheme="majorHAnsi" w:hAnsiTheme="majorHAnsi" w:cstheme="majorHAnsi"/>
        </w:rPr>
        <w:t>podprogowej</w:t>
      </w:r>
      <w:r w:rsidRPr="00FC41F0">
        <w:rPr>
          <w:rFonts w:asciiTheme="majorHAnsi" w:hAnsiTheme="majorHAnsi" w:cstheme="majorHAnsi"/>
        </w:rPr>
        <w:t xml:space="preserve">, tj. zamówień wyłączonych </w:t>
      </w:r>
      <w:r w:rsidR="0044520A">
        <w:rPr>
          <w:rFonts w:asciiTheme="majorHAnsi" w:hAnsiTheme="majorHAnsi" w:cstheme="majorHAnsi"/>
        </w:rPr>
        <w:t>ze</w:t>
      </w:r>
      <w:r w:rsidRPr="00FC41F0">
        <w:rPr>
          <w:rFonts w:asciiTheme="majorHAnsi" w:hAnsiTheme="majorHAnsi" w:cstheme="majorHAnsi"/>
        </w:rPr>
        <w:t xml:space="preserve"> stosowania przepisów ustawy Prawo zamówień publicznych.</w:t>
      </w:r>
    </w:p>
    <w:p w14:paraId="2C64B2D7" w14:textId="068AC91B" w:rsidR="00C41B83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Celem regulaminu jest zapewnienie racjonalnego, przejrzystego i efektywnego wydatkowania środków publicznych przy zachowaniu zasad uczciwej konkurencji, równego traktowania wykonawców, jawności postępowania oraz gospodarności.</w:t>
      </w:r>
    </w:p>
    <w:p w14:paraId="2E2D9D00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2. Definicje</w:t>
      </w:r>
    </w:p>
    <w:p w14:paraId="64037D46" w14:textId="4CDC3F47" w:rsidR="0044520A" w:rsidRDefault="00C41B83" w:rsidP="0044520A">
      <w:pPr>
        <w:pStyle w:val="Akapitzlist"/>
        <w:numPr>
          <w:ilvl w:val="0"/>
          <w:numId w:val="12"/>
        </w:numPr>
        <w:tabs>
          <w:tab w:val="left" w:pos="284"/>
        </w:tabs>
        <w:spacing w:afterLines="120" w:after="288" w:line="240" w:lineRule="auto"/>
        <w:ind w:left="0" w:firstLine="0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Zamówienie – zakup dostaw, usług lub robót budowlanych o wartości </w:t>
      </w:r>
      <w:r w:rsidR="0044520A">
        <w:rPr>
          <w:rFonts w:asciiTheme="majorHAnsi" w:hAnsiTheme="majorHAnsi" w:cstheme="majorHAnsi"/>
        </w:rPr>
        <w:t>podprogowej</w:t>
      </w:r>
      <w:r w:rsidRPr="00FC41F0">
        <w:rPr>
          <w:rFonts w:asciiTheme="majorHAnsi" w:hAnsiTheme="majorHAnsi" w:cstheme="majorHAnsi"/>
        </w:rPr>
        <w:t xml:space="preserve"> netto.</w:t>
      </w:r>
    </w:p>
    <w:p w14:paraId="2D4546B5" w14:textId="79B9B28B" w:rsidR="00C41B83" w:rsidRPr="0044520A" w:rsidRDefault="00C41B83" w:rsidP="0044520A">
      <w:pPr>
        <w:pStyle w:val="Akapitzlist"/>
        <w:numPr>
          <w:ilvl w:val="0"/>
          <w:numId w:val="12"/>
        </w:numPr>
        <w:tabs>
          <w:tab w:val="left" w:pos="284"/>
        </w:tabs>
        <w:spacing w:afterLines="120" w:after="288" w:line="240" w:lineRule="auto"/>
        <w:ind w:left="0" w:firstLine="0"/>
        <w:rPr>
          <w:rFonts w:asciiTheme="majorHAnsi" w:hAnsiTheme="majorHAnsi" w:cstheme="majorHAnsi"/>
        </w:rPr>
      </w:pPr>
      <w:r w:rsidRPr="0044520A">
        <w:rPr>
          <w:rFonts w:asciiTheme="majorHAnsi" w:hAnsiTheme="majorHAnsi" w:cstheme="majorHAnsi"/>
        </w:rPr>
        <w:t>Wnioskodawca – pracownik Muzeum zgłaszający potrzebę udzielenia zamówienia.</w:t>
      </w:r>
      <w:r w:rsidRPr="0044520A">
        <w:rPr>
          <w:rFonts w:asciiTheme="majorHAnsi" w:hAnsiTheme="majorHAnsi" w:cstheme="majorHAnsi"/>
        </w:rPr>
        <w:br/>
        <w:t>3. Dyrektor – Dyrektor Muzeum Historii Miasta Zduńska Wola.</w:t>
      </w:r>
    </w:p>
    <w:p w14:paraId="26ECDA00" w14:textId="569E17F1" w:rsidR="00C41B83" w:rsidRPr="00FC41F0" w:rsidRDefault="00C41B83" w:rsidP="0044520A">
      <w:pPr>
        <w:pStyle w:val="Akapitzlist"/>
        <w:spacing w:afterLines="120" w:after="288" w:line="240" w:lineRule="auto"/>
        <w:ind w:left="0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4. Komórka merytoryczna – dział lub osoba odpowiedzialna za realizację zamówienia.</w:t>
      </w:r>
    </w:p>
    <w:p w14:paraId="6773F309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3. Ustalanie wartości zamówienia</w:t>
      </w:r>
    </w:p>
    <w:p w14:paraId="1DF5BF12" w14:textId="0E16AA3E" w:rsidR="00D657D1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Szacunkową wartość zamówienia ustala się z należytą starannością przed jego udzieleniem.</w:t>
      </w:r>
    </w:p>
    <w:p w14:paraId="652415DC" w14:textId="3B8A0A77" w:rsidR="00D657D1" w:rsidRPr="00FC41F0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Niedopuszczalne jest dzielenie zamówienia na części w celu uniknięcia stosowania ustawy P</w:t>
      </w:r>
      <w:r w:rsidR="00D657D1" w:rsidRPr="00FC41F0">
        <w:rPr>
          <w:rFonts w:asciiTheme="majorHAnsi" w:hAnsiTheme="majorHAnsi" w:cstheme="majorHAnsi"/>
        </w:rPr>
        <w:t>ZP</w:t>
      </w:r>
      <w:r w:rsidRPr="00FC41F0">
        <w:rPr>
          <w:rFonts w:asciiTheme="majorHAnsi" w:hAnsiTheme="majorHAnsi" w:cstheme="majorHAnsi"/>
        </w:rPr>
        <w:t xml:space="preserve"> lub niniejszego regulaminu.</w:t>
      </w:r>
    </w:p>
    <w:p w14:paraId="0C6068C5" w14:textId="3FECEF24" w:rsidR="00B0325B" w:rsidRDefault="00C41B83" w:rsidP="00ED05A9">
      <w:pPr>
        <w:spacing w:after="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3. Ustalenie </w:t>
      </w:r>
      <w:r w:rsidR="002F1889">
        <w:rPr>
          <w:rFonts w:asciiTheme="majorHAnsi" w:hAnsiTheme="majorHAnsi" w:cstheme="majorHAnsi"/>
        </w:rPr>
        <w:t xml:space="preserve">szacunkowej </w:t>
      </w:r>
      <w:r w:rsidRPr="00FC41F0">
        <w:rPr>
          <w:rFonts w:asciiTheme="majorHAnsi" w:hAnsiTheme="majorHAnsi" w:cstheme="majorHAnsi"/>
        </w:rPr>
        <w:t xml:space="preserve">wartości zamówienia dokumentuje się </w:t>
      </w:r>
      <w:r w:rsidR="00DD53C8">
        <w:rPr>
          <w:rFonts w:asciiTheme="majorHAnsi" w:hAnsiTheme="majorHAnsi" w:cstheme="majorHAnsi"/>
        </w:rPr>
        <w:t>na zamówieniu potwierdzającym</w:t>
      </w:r>
      <w:r w:rsidR="0044520A">
        <w:rPr>
          <w:rFonts w:asciiTheme="majorHAnsi" w:hAnsiTheme="majorHAnsi" w:cstheme="majorHAnsi"/>
        </w:rPr>
        <w:t xml:space="preserve"> ustaleni</w:t>
      </w:r>
      <w:r w:rsidR="00DD53C8">
        <w:rPr>
          <w:rFonts w:asciiTheme="majorHAnsi" w:hAnsiTheme="majorHAnsi" w:cstheme="majorHAnsi"/>
        </w:rPr>
        <w:t>e</w:t>
      </w:r>
      <w:r w:rsidR="0044520A">
        <w:rPr>
          <w:rFonts w:asciiTheme="majorHAnsi" w:hAnsiTheme="majorHAnsi" w:cstheme="majorHAnsi"/>
        </w:rPr>
        <w:t xml:space="preserve"> wartości zamówienia </w:t>
      </w:r>
      <w:r w:rsidR="0044520A" w:rsidRPr="0044520A">
        <w:rPr>
          <w:rFonts w:asciiTheme="majorHAnsi" w:hAnsiTheme="majorHAnsi" w:cstheme="majorHAnsi"/>
        </w:rPr>
        <w:t>według wzoru stanowiącego załącznik nr 1 do Regulaminu.</w:t>
      </w:r>
    </w:p>
    <w:p w14:paraId="3C4BDE09" w14:textId="77777777" w:rsidR="00B0325B" w:rsidRDefault="00B0325B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</w:p>
    <w:p w14:paraId="0859AC4E" w14:textId="7333CF40" w:rsidR="00B0325B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§ 4. </w:t>
      </w:r>
      <w:r w:rsidR="00D657D1" w:rsidRPr="00FC41F0">
        <w:rPr>
          <w:rFonts w:asciiTheme="majorHAnsi" w:hAnsiTheme="majorHAnsi" w:cstheme="majorHAnsi"/>
        </w:rPr>
        <w:t>Tryby udzielania zamówień</w:t>
      </w:r>
    </w:p>
    <w:p w14:paraId="660CF938" w14:textId="4591E060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W zależności od wartości szacunkowej, stosuje się następujące zasady:</w:t>
      </w:r>
    </w:p>
    <w:p w14:paraId="71327B4C" w14:textId="12F4E23B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1) do </w:t>
      </w:r>
      <w:r w:rsidR="00B0325B">
        <w:rPr>
          <w:rFonts w:asciiTheme="majorHAnsi" w:hAnsiTheme="majorHAnsi" w:cstheme="majorHAnsi"/>
        </w:rPr>
        <w:t>2</w:t>
      </w:r>
      <w:r w:rsidRPr="00FC41F0">
        <w:rPr>
          <w:rFonts w:asciiTheme="majorHAnsi" w:hAnsiTheme="majorHAnsi" w:cstheme="majorHAnsi"/>
        </w:rPr>
        <w:t xml:space="preserve">0.000 zł netto – dopuszcza się udzielenie zamówienia w trybie zakupu bezpośredniego, po uprzednim rozeznaniu rynku w sposób zapewniający wybór najkorzystniejszej oferty oraz po </w:t>
      </w:r>
      <w:r w:rsidR="000754C7">
        <w:rPr>
          <w:rFonts w:asciiTheme="majorHAnsi" w:hAnsiTheme="majorHAnsi" w:cstheme="majorHAnsi"/>
        </w:rPr>
        <w:t>akceptacji</w:t>
      </w:r>
      <w:r w:rsidRPr="00FC41F0">
        <w:rPr>
          <w:rFonts w:asciiTheme="majorHAnsi" w:hAnsiTheme="majorHAnsi" w:cstheme="majorHAnsi"/>
        </w:rPr>
        <w:t xml:space="preserve"> przez Dyrektora Muzeum;</w:t>
      </w:r>
    </w:p>
    <w:p w14:paraId="11596050" w14:textId="2B01D183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2) powyżej </w:t>
      </w:r>
      <w:r w:rsidR="00B0325B">
        <w:rPr>
          <w:rFonts w:asciiTheme="majorHAnsi" w:hAnsiTheme="majorHAnsi" w:cstheme="majorHAnsi"/>
        </w:rPr>
        <w:t>2</w:t>
      </w:r>
      <w:r w:rsidRPr="00FC41F0">
        <w:rPr>
          <w:rFonts w:asciiTheme="majorHAnsi" w:hAnsiTheme="majorHAnsi" w:cstheme="majorHAnsi"/>
        </w:rPr>
        <w:t xml:space="preserve">0.000 zł do </w:t>
      </w:r>
      <w:r w:rsidR="00FC41F0">
        <w:rPr>
          <w:rFonts w:asciiTheme="majorHAnsi" w:hAnsiTheme="majorHAnsi" w:cstheme="majorHAnsi"/>
        </w:rPr>
        <w:t>7</w:t>
      </w:r>
      <w:r w:rsidRPr="00FC41F0">
        <w:rPr>
          <w:rFonts w:asciiTheme="majorHAnsi" w:hAnsiTheme="majorHAnsi" w:cstheme="majorHAnsi"/>
        </w:rPr>
        <w:t>0.000 zł netto – wymagane jest przeprowadzenie rozeznania rynku poprzez uzyskanie co najmniej dwóch ofert (pisemnych, e-mailowych lub wydruków ze stron internetowych) oraz akceptacja Dyrektora;</w:t>
      </w:r>
    </w:p>
    <w:p w14:paraId="39F4E98C" w14:textId="77777777" w:rsidR="001F49E9" w:rsidRDefault="00D657D1" w:rsidP="001F49E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lastRenderedPageBreak/>
        <w:t xml:space="preserve">3) powyżej </w:t>
      </w:r>
      <w:r w:rsidR="00FC41F0">
        <w:rPr>
          <w:rFonts w:asciiTheme="majorHAnsi" w:hAnsiTheme="majorHAnsi" w:cstheme="majorHAnsi"/>
        </w:rPr>
        <w:t>7</w:t>
      </w:r>
      <w:r w:rsidRPr="00FC41F0">
        <w:rPr>
          <w:rFonts w:asciiTheme="majorHAnsi" w:hAnsiTheme="majorHAnsi" w:cstheme="majorHAnsi"/>
        </w:rPr>
        <w:t xml:space="preserve">0.000 zł do </w:t>
      </w:r>
      <w:r w:rsidR="00FC41F0">
        <w:rPr>
          <w:rFonts w:asciiTheme="majorHAnsi" w:hAnsiTheme="majorHAnsi" w:cstheme="majorHAnsi"/>
        </w:rPr>
        <w:t>wartości podprogowej</w:t>
      </w:r>
      <w:r w:rsidRPr="00FC41F0">
        <w:rPr>
          <w:rFonts w:asciiTheme="majorHAnsi" w:hAnsiTheme="majorHAnsi" w:cstheme="majorHAnsi"/>
        </w:rPr>
        <w:t xml:space="preserve"> netto – wymagane jest przeprowadzenie zapytania ofertowego skierowanego do co najmniej trzech wykonawców oraz akceptacja Dyrektora.</w:t>
      </w:r>
    </w:p>
    <w:p w14:paraId="3E560D88" w14:textId="0BA06711" w:rsidR="00D657D1" w:rsidRPr="00FC41F0" w:rsidRDefault="00D657D1" w:rsidP="001F49E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2. Każde zamówienie wymaga akceptacji Dyrektora Muzeum, potwierdzonej podpisem na </w:t>
      </w:r>
      <w:r w:rsidR="00DD53C8">
        <w:rPr>
          <w:rFonts w:asciiTheme="majorHAnsi" w:hAnsiTheme="majorHAnsi" w:cstheme="majorHAnsi"/>
        </w:rPr>
        <w:t xml:space="preserve">zamówieniu potwierdzającym ustalenie wartości zamówienia, fakturze, </w:t>
      </w:r>
      <w:r w:rsidRPr="00FC41F0">
        <w:rPr>
          <w:rFonts w:asciiTheme="majorHAnsi" w:hAnsiTheme="majorHAnsi" w:cstheme="majorHAnsi"/>
        </w:rPr>
        <w:t>protokole z wyboru wykonawcy</w:t>
      </w:r>
      <w:r w:rsidR="00DD53C8">
        <w:rPr>
          <w:rFonts w:asciiTheme="majorHAnsi" w:hAnsiTheme="majorHAnsi" w:cstheme="majorHAnsi"/>
        </w:rPr>
        <w:t xml:space="preserve"> lub innym dokumencie</w:t>
      </w:r>
      <w:r w:rsidRPr="00FC41F0">
        <w:rPr>
          <w:rFonts w:asciiTheme="majorHAnsi" w:hAnsiTheme="majorHAnsi" w:cstheme="majorHAnsi"/>
        </w:rPr>
        <w:t>.</w:t>
      </w:r>
    </w:p>
    <w:p w14:paraId="280A98AB" w14:textId="77777777" w:rsidR="00D657D1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§ 5. </w:t>
      </w:r>
      <w:r w:rsidR="00D657D1" w:rsidRPr="00FC41F0">
        <w:rPr>
          <w:rFonts w:asciiTheme="majorHAnsi" w:hAnsiTheme="majorHAnsi" w:cstheme="majorHAnsi"/>
        </w:rPr>
        <w:t>Wyłączenia stosowania procedur</w:t>
      </w:r>
    </w:p>
    <w:p w14:paraId="3AD02892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Procedur, o których mowa w § 4, nie stosuje się do zamówień, których przedmiotem są:</w:t>
      </w:r>
      <w:r w:rsidRPr="00FC41F0">
        <w:rPr>
          <w:rFonts w:asciiTheme="majorHAnsi" w:hAnsiTheme="majorHAnsi" w:cstheme="majorHAnsi"/>
        </w:rPr>
        <w:br/>
        <w:t>1) usługi prawnicze, notarialne, doradcze, wyceny nieruchomości oraz inne usługi o charakterze specjalistycznym, wykonywane przez osoby posiadające odpowiednie uprawnienia;</w:t>
      </w:r>
    </w:p>
    <w:p w14:paraId="15A510A8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2) usługi hotelarskie, gastronomiczne, szkoleniowe i warsztatowe związane z działalnością muzeum;</w:t>
      </w:r>
    </w:p>
    <w:p w14:paraId="41020498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3) zakupy publikacji (gazet, czasopism, książek, wydawnictw, druków dedykowanych dla muzeów) oraz usług z nimi związanych, w tym druku, skanowania i introligatorni;</w:t>
      </w:r>
    </w:p>
    <w:p w14:paraId="0BB3D156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4) zakup kwiatów, upominków, ozdób okolicznościowych oraz materiałów promocyjnych;</w:t>
      </w:r>
    </w:p>
    <w:p w14:paraId="25286EA6" w14:textId="7777777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5) zakupy, których dokonanie uwarunkowane jest decyzją administracyjną lub innym pozwoleniem władzy publicznej, uniemożliwiającym zachowanie zasady konkurencyjności;</w:t>
      </w:r>
    </w:p>
    <w:p w14:paraId="398F8EE5" w14:textId="1DE995E7" w:rsidR="00D657D1" w:rsidRPr="00FC41F0" w:rsidRDefault="00D657D1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6) nabycie lub produkcja materiałów promocyjnych, wystawienniczych i informacyjnych tematycznie związanych z działalnością muzeum.</w:t>
      </w:r>
    </w:p>
    <w:p w14:paraId="66A56D1D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6. Umowy wieloletnie</w:t>
      </w:r>
    </w:p>
    <w:p w14:paraId="09ADB570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1. W przypadku umów zawartych na okres przekraczający jeden rok budżetowy, których obowiązywanie wynika z wcześniej podjętych zobowiązań Muzeum, nie stosuje się procedur określonych w niniejszym Regulaminie.</w:t>
      </w:r>
    </w:p>
    <w:p w14:paraId="0A23BC64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2. Do umów wieloletnich zalicza się w szczególności umowy zawarte w latach poprzednich, które pozostają w mocy na podstawie obowiązujących przepisów lub postanowień umownych.</w:t>
      </w:r>
    </w:p>
    <w:p w14:paraId="08F3383A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3. Kontynuacja realizacji umów wieloletnich wymaga jedynie zapewnienia środków finansowych w planie finansowym Muzeum na dany rok budżetowy, bez konieczności sporządzania notatki służbowej ani uzyskiwania odrębnej akceptacji Dyrektora.</w:t>
      </w:r>
    </w:p>
    <w:p w14:paraId="7357E97E" w14:textId="077FF033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 xml:space="preserve">4. Zmiany w treści obowiązujących umów wieloletnich mogą być wprowadzane wyłącznie </w:t>
      </w:r>
      <w:r w:rsidR="00D657D1" w:rsidRPr="00FC41F0">
        <w:rPr>
          <w:rFonts w:asciiTheme="majorHAnsi" w:hAnsiTheme="majorHAnsi" w:cstheme="majorHAnsi"/>
        </w:rPr>
        <w:br/>
      </w:r>
      <w:r w:rsidRPr="00FC41F0">
        <w:rPr>
          <w:rFonts w:asciiTheme="majorHAnsi" w:hAnsiTheme="majorHAnsi" w:cstheme="majorHAnsi"/>
        </w:rPr>
        <w:t>w przypadkach przewidzianych przepisami prawa lub postanowieniami danej umowy.</w:t>
      </w:r>
    </w:p>
    <w:p w14:paraId="0EA57F90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7. Zapytanie ofertowe</w:t>
      </w:r>
    </w:p>
    <w:p w14:paraId="7E1B634B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Zapytanie ofertowe zawiera opis przedmiotu, termin, kryteria wyboru, warunki płatności i dane kontaktowe Muzeum.</w:t>
      </w:r>
    </w:p>
    <w:p w14:paraId="4EE784D8" w14:textId="77777777" w:rsidR="00A14E1D" w:rsidRDefault="00A14E1D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</w:p>
    <w:p w14:paraId="7BBD25FC" w14:textId="640C8216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lastRenderedPageBreak/>
        <w:t>§ 8. Wybór wykonawcy</w:t>
      </w:r>
    </w:p>
    <w:p w14:paraId="22672A90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Kryterium oceny ofert stanowi zasadniczo najniższa cena, chyba że charakter zamówienia uzasadnia inne kryteria.</w:t>
      </w:r>
    </w:p>
    <w:p w14:paraId="6AD88D15" w14:textId="77777777" w:rsidR="00C41B83" w:rsidRPr="00FC41F0" w:rsidRDefault="00C41B83" w:rsidP="00ED05A9">
      <w:pPr>
        <w:spacing w:afterLines="120" w:after="288" w:line="240" w:lineRule="auto"/>
        <w:jc w:val="center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§ 9. Dokumentacja</w:t>
      </w:r>
    </w:p>
    <w:p w14:paraId="10A9565E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</w:rPr>
      </w:pPr>
      <w:r w:rsidRPr="00FC41F0">
        <w:rPr>
          <w:rFonts w:asciiTheme="majorHAnsi" w:hAnsiTheme="majorHAnsi" w:cstheme="majorHAnsi"/>
        </w:rPr>
        <w:t>Dokumentację postępowania przechowuje się w komórce merytorycznej zgodnie z instrukcją kancelaryjną.</w:t>
      </w:r>
    </w:p>
    <w:p w14:paraId="4B6311D0" w14:textId="77777777" w:rsidR="00C41B83" w:rsidRPr="00FC41F0" w:rsidRDefault="00C41B83" w:rsidP="00ED05A9">
      <w:pPr>
        <w:pStyle w:val="Nagwek2"/>
        <w:spacing w:before="0" w:afterLines="120" w:after="288" w:line="240" w:lineRule="auto"/>
        <w:jc w:val="center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FC41F0">
        <w:rPr>
          <w:rFonts w:cstheme="majorHAnsi"/>
          <w:b w:val="0"/>
          <w:bCs w:val="0"/>
          <w:color w:val="000000" w:themeColor="text1"/>
          <w:sz w:val="22"/>
          <w:szCs w:val="22"/>
        </w:rPr>
        <w:t>§ 10. Zawarcie umowy</w:t>
      </w:r>
    </w:p>
    <w:p w14:paraId="32AF4536" w14:textId="77777777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Umowę zawiera się w formie pisemnej, chyba że charakter zamówienia uzasadnia inny sposób.</w:t>
      </w:r>
    </w:p>
    <w:p w14:paraId="08FEEAA2" w14:textId="77777777" w:rsidR="00C41B83" w:rsidRPr="00FC41F0" w:rsidRDefault="00C41B83" w:rsidP="00ED05A9">
      <w:pPr>
        <w:pStyle w:val="Nagwek2"/>
        <w:spacing w:before="0" w:afterLines="120" w:after="288" w:line="240" w:lineRule="auto"/>
        <w:jc w:val="center"/>
        <w:rPr>
          <w:rFonts w:cstheme="majorHAnsi"/>
          <w:b w:val="0"/>
          <w:bCs w:val="0"/>
          <w:color w:val="000000" w:themeColor="text1"/>
          <w:sz w:val="22"/>
          <w:szCs w:val="22"/>
        </w:rPr>
      </w:pPr>
      <w:r w:rsidRPr="00FC41F0">
        <w:rPr>
          <w:rFonts w:cstheme="majorHAnsi"/>
          <w:b w:val="0"/>
          <w:bCs w:val="0"/>
          <w:color w:val="000000" w:themeColor="text1"/>
          <w:sz w:val="22"/>
          <w:szCs w:val="22"/>
        </w:rPr>
        <w:t>§ 11. Odstąpienie od regulaminu</w:t>
      </w:r>
    </w:p>
    <w:p w14:paraId="4FC11D16" w14:textId="77777777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1. Dyrektor Muzeum może odstąpić od postanowień niniejszego regulaminu w szczególnie uzasadnionych przypadkach, jeżeli charakter lub pilność zamówienia wymaga szybszego działania lub zastosowania odmiennych procedur.</w:t>
      </w:r>
    </w:p>
    <w:p w14:paraId="6F7F622E" w14:textId="6A767292" w:rsidR="00D657D1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 xml:space="preserve">2. Każde odstąpienie od regulaminu </w:t>
      </w:r>
      <w:r w:rsidR="00DD53C8">
        <w:rPr>
          <w:rFonts w:asciiTheme="majorHAnsi" w:hAnsiTheme="majorHAnsi" w:cstheme="majorHAnsi"/>
          <w:color w:val="000000" w:themeColor="text1"/>
        </w:rPr>
        <w:t>dokumentuje się</w:t>
      </w:r>
      <w:r w:rsidRPr="00FC41F0">
        <w:rPr>
          <w:rFonts w:asciiTheme="majorHAnsi" w:hAnsiTheme="majorHAnsi" w:cstheme="majorHAnsi"/>
          <w:color w:val="000000" w:themeColor="text1"/>
        </w:rPr>
        <w:t xml:space="preserve"> </w:t>
      </w:r>
      <w:r w:rsidR="00DD53C8">
        <w:rPr>
          <w:rFonts w:asciiTheme="majorHAnsi" w:hAnsiTheme="majorHAnsi" w:cstheme="majorHAnsi"/>
          <w:color w:val="000000" w:themeColor="text1"/>
        </w:rPr>
        <w:t>w formie notatki, która</w:t>
      </w:r>
      <w:r w:rsidRPr="00FC41F0">
        <w:rPr>
          <w:rFonts w:asciiTheme="majorHAnsi" w:hAnsiTheme="majorHAnsi" w:cstheme="majorHAnsi"/>
          <w:color w:val="000000" w:themeColor="text1"/>
        </w:rPr>
        <w:t xml:space="preserve"> zawiera uzasadnienie decyzji, w tym wskazanie przyczyn oraz formę i sposób realizacji zamówienia</w:t>
      </w:r>
      <w:r w:rsidR="00DD53C8">
        <w:rPr>
          <w:rFonts w:asciiTheme="majorHAnsi" w:hAnsiTheme="majorHAnsi" w:cstheme="majorHAnsi"/>
          <w:color w:val="000000" w:themeColor="text1"/>
        </w:rPr>
        <w:t xml:space="preserve"> </w:t>
      </w:r>
      <w:r w:rsidR="00DD53C8" w:rsidRPr="0044520A">
        <w:rPr>
          <w:rFonts w:asciiTheme="majorHAnsi" w:hAnsiTheme="majorHAnsi" w:cstheme="majorHAnsi"/>
        </w:rPr>
        <w:t xml:space="preserve">według wzoru stanowiącego załącznik nr </w:t>
      </w:r>
      <w:r w:rsidR="00DD53C8">
        <w:rPr>
          <w:rFonts w:asciiTheme="majorHAnsi" w:hAnsiTheme="majorHAnsi" w:cstheme="majorHAnsi"/>
        </w:rPr>
        <w:t>2</w:t>
      </w:r>
      <w:r w:rsidR="00DD53C8" w:rsidRPr="0044520A">
        <w:rPr>
          <w:rFonts w:asciiTheme="majorHAnsi" w:hAnsiTheme="majorHAnsi" w:cstheme="majorHAnsi"/>
        </w:rPr>
        <w:t xml:space="preserve"> do Regulaminu</w:t>
      </w:r>
      <w:r w:rsidRPr="00FC41F0">
        <w:rPr>
          <w:rFonts w:asciiTheme="majorHAnsi" w:hAnsiTheme="majorHAnsi" w:cstheme="majorHAnsi"/>
          <w:color w:val="000000" w:themeColor="text1"/>
        </w:rPr>
        <w:t>.</w:t>
      </w:r>
    </w:p>
    <w:p w14:paraId="367BFD4D" w14:textId="2C205591" w:rsidR="00C41B83" w:rsidRPr="00FC41F0" w:rsidRDefault="00C41B83" w:rsidP="00ED05A9">
      <w:pPr>
        <w:spacing w:afterLines="120" w:after="288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t>3. Odstąpienie od regulaminu nie może naruszać zasad uczciwej konkurencji, równego traktowania wykonawców, przejrzystości postępowania oraz gospodarności wydatkowania środków publicznych.</w:t>
      </w:r>
    </w:p>
    <w:p w14:paraId="5928A242" w14:textId="77777777" w:rsidR="00FE2E6F" w:rsidRPr="00FC41F0" w:rsidRDefault="00FE2E6F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</w:p>
    <w:p w14:paraId="67FE7A81" w14:textId="04E67BFF" w:rsidR="006519AF" w:rsidRPr="00FC41F0" w:rsidRDefault="000C0395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br/>
      </w:r>
    </w:p>
    <w:p w14:paraId="28AE93D0" w14:textId="77777777" w:rsidR="006519AF" w:rsidRPr="00FC41F0" w:rsidRDefault="000C0395" w:rsidP="00B0325B">
      <w:pPr>
        <w:spacing w:afterLines="150" w:after="360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FC41F0">
        <w:rPr>
          <w:rFonts w:asciiTheme="majorHAnsi" w:hAnsiTheme="majorHAnsi" w:cstheme="majorHAnsi"/>
          <w:color w:val="000000" w:themeColor="text1"/>
        </w:rPr>
        <w:br w:type="page"/>
      </w:r>
    </w:p>
    <w:p w14:paraId="05FF7FF4" w14:textId="77777777" w:rsidR="00B0325B" w:rsidRDefault="000C0395" w:rsidP="000754C7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1 </w:t>
      </w:r>
      <w:r w:rsidR="00B0325B">
        <w:rPr>
          <w:rFonts w:asciiTheme="majorHAnsi" w:hAnsiTheme="majorHAnsi" w:cstheme="majorHAnsi"/>
          <w:color w:val="000000" w:themeColor="text1"/>
        </w:rPr>
        <w:t>do Regulaminu</w:t>
      </w:r>
    </w:p>
    <w:p w14:paraId="68D8FE81" w14:textId="712C993A" w:rsidR="007A66E2" w:rsidRDefault="007A66E2" w:rsidP="000754C7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2DBFA002" w14:textId="5946AF18" w:rsidR="0044520A" w:rsidRPr="000754C7" w:rsidRDefault="00DD53C8" w:rsidP="000754C7">
      <w:pPr>
        <w:spacing w:afterLines="200" w:after="480" w:line="240" w:lineRule="auto"/>
        <w:jc w:val="center"/>
        <w:rPr>
          <w:rFonts w:asciiTheme="majorHAnsi" w:hAnsiTheme="majorHAnsi" w:cstheme="majorHAnsi"/>
          <w:b/>
          <w:bCs/>
          <w:caps/>
          <w:color w:val="000000" w:themeColor="text1"/>
        </w:rPr>
      </w:pPr>
      <w:r>
        <w:rPr>
          <w:rFonts w:asciiTheme="majorHAnsi" w:hAnsiTheme="majorHAnsi" w:cstheme="majorHAnsi"/>
          <w:b/>
          <w:bCs/>
          <w:caps/>
          <w:color w:val="000000" w:themeColor="text1"/>
        </w:rPr>
        <w:t>ZAMÓWIENIE</w:t>
      </w:r>
    </w:p>
    <w:p w14:paraId="228E0911" w14:textId="46722AE4" w:rsidR="002F1889" w:rsidRPr="00A26FFC" w:rsidRDefault="002F1889" w:rsidP="002F1889">
      <w:pPr>
        <w:pStyle w:val="Default"/>
        <w:numPr>
          <w:ilvl w:val="0"/>
          <w:numId w:val="13"/>
        </w:numPr>
        <w:spacing w:after="180"/>
        <w:jc w:val="both"/>
        <w:rPr>
          <w:rFonts w:ascii="Calibri" w:hAnsi="Calibri" w:cs="Calibri"/>
          <w:sz w:val="22"/>
          <w:szCs w:val="22"/>
        </w:rPr>
      </w:pPr>
      <w:r w:rsidRPr="00A26FFC">
        <w:rPr>
          <w:rFonts w:ascii="Calibri" w:hAnsi="Calibri" w:cs="Calibri"/>
          <w:sz w:val="22"/>
          <w:szCs w:val="22"/>
        </w:rPr>
        <w:t xml:space="preserve">1. Nazwa i opis przedmiotu zamówienia: 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</w:t>
      </w:r>
    </w:p>
    <w:p w14:paraId="3DFEA10D" w14:textId="77777777" w:rsidR="002F1889" w:rsidRP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Czy zamówienie zostało zgłoszone do </w:t>
      </w:r>
      <w:r w:rsidRPr="002F1889">
        <w:rPr>
          <w:rFonts w:ascii="Calibri" w:hAnsi="Calibri" w:cs="Calibri"/>
          <w:sz w:val="22"/>
          <w:szCs w:val="22"/>
        </w:rPr>
        <w:t>planu rocznego? Tak/Nie</w:t>
      </w:r>
    </w:p>
    <w:p w14:paraId="036EB1AD" w14:textId="77777777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Jeśli nie, należy uzasadnić potrzebę jego realizacji i wyjaśnić okoliczności, które nie pozwoliły zgłosić </w:t>
      </w:r>
    </w:p>
    <w:p w14:paraId="6C753B53" w14:textId="4FC2B860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zamówienia do planu: ………………………………………………………………………………………………………</w:t>
      </w:r>
      <w:r w:rsidR="001F49E9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………………….</w:t>
      </w:r>
    </w:p>
    <w:p w14:paraId="6F6807B5" w14:textId="76454496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 Szacunkowa wartość kwota netto/brutto/zł/</w:t>
      </w:r>
      <w:r w:rsidR="001F49E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…………………………………………………………………</w:t>
      </w:r>
      <w:r w:rsidR="001F49E9">
        <w:rPr>
          <w:rFonts w:ascii="Calibri" w:hAnsi="Calibri" w:cs="Calibri"/>
          <w:sz w:val="22"/>
          <w:szCs w:val="22"/>
        </w:rPr>
        <w:t>……</w:t>
      </w:r>
      <w:r>
        <w:rPr>
          <w:rFonts w:ascii="Calibri" w:hAnsi="Calibri" w:cs="Calibri"/>
          <w:sz w:val="22"/>
          <w:szCs w:val="22"/>
        </w:rPr>
        <w:t>……………..</w:t>
      </w:r>
      <w:r w:rsidR="001F49E9">
        <w:rPr>
          <w:rFonts w:ascii="Calibri" w:hAnsi="Calibri" w:cs="Calibri"/>
          <w:sz w:val="22"/>
          <w:szCs w:val="22"/>
        </w:rPr>
        <w:t>..</w:t>
      </w:r>
    </w:p>
    <w:p w14:paraId="64C9FD28" w14:textId="70C5D505" w:rsidR="000754C7" w:rsidRPr="007A66E2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Wartość oszacowano na podstawie: </w:t>
      </w:r>
      <w:r w:rsidR="000754C7">
        <w:rPr>
          <w:rFonts w:ascii="Calibri" w:hAnsi="Calibri" w:cs="Calibri"/>
          <w:sz w:val="22"/>
          <w:szCs w:val="22"/>
        </w:rPr>
        <w:t>1) rozeznania rynku</w:t>
      </w:r>
      <w:r w:rsidR="001F49E9">
        <w:rPr>
          <w:rFonts w:ascii="Calibri" w:hAnsi="Calibri" w:cs="Calibri"/>
          <w:sz w:val="22"/>
          <w:szCs w:val="22"/>
        </w:rPr>
        <w:t>,</w:t>
      </w:r>
      <w:r w:rsidR="000754C7">
        <w:rPr>
          <w:rFonts w:ascii="Calibri" w:hAnsi="Calibri" w:cs="Calibri"/>
          <w:sz w:val="22"/>
          <w:szCs w:val="22"/>
        </w:rPr>
        <w:t xml:space="preserve"> 2) uzyskania ___ </w:t>
      </w:r>
      <w:r w:rsidR="001F49E9">
        <w:rPr>
          <w:rFonts w:ascii="Calibri" w:hAnsi="Calibri" w:cs="Calibri"/>
          <w:sz w:val="22"/>
          <w:szCs w:val="22"/>
        </w:rPr>
        <w:t>ofert</w:t>
      </w:r>
      <w:r w:rsidR="001F49E9" w:rsidRPr="001F49E9">
        <w:rPr>
          <w:rFonts w:ascii="Calibri" w:hAnsi="Calibri" w:cs="Calibri"/>
          <w:sz w:val="20"/>
          <w:szCs w:val="20"/>
        </w:rPr>
        <w:t xml:space="preserve">, </w:t>
      </w:r>
      <w:r w:rsidR="001F49E9" w:rsidRPr="007A66E2">
        <w:rPr>
          <w:rFonts w:ascii="Calibri" w:hAnsi="Calibri" w:cs="Calibri"/>
          <w:sz w:val="22"/>
          <w:szCs w:val="22"/>
        </w:rPr>
        <w:t xml:space="preserve">*(podać liczbę </w:t>
      </w:r>
      <w:r w:rsidR="007A66E2" w:rsidRPr="007A66E2">
        <w:rPr>
          <w:rFonts w:ascii="Calibri" w:hAnsi="Calibri" w:cs="Calibri"/>
          <w:sz w:val="22"/>
          <w:szCs w:val="22"/>
        </w:rPr>
        <w:t xml:space="preserve">zgodnie z </w:t>
      </w:r>
      <w:r w:rsidR="001F49E9" w:rsidRPr="007A66E2">
        <w:rPr>
          <w:rFonts w:asciiTheme="majorHAnsi" w:hAnsiTheme="majorHAnsi" w:cstheme="majorHAnsi"/>
          <w:sz w:val="22"/>
          <w:szCs w:val="22"/>
        </w:rPr>
        <w:t>§ 4</w:t>
      </w:r>
      <w:r w:rsidR="007A66E2">
        <w:rPr>
          <w:rFonts w:asciiTheme="majorHAnsi" w:hAnsiTheme="majorHAnsi" w:cstheme="majorHAnsi"/>
          <w:sz w:val="22"/>
          <w:szCs w:val="22"/>
        </w:rPr>
        <w:t xml:space="preserve"> i odpowiednio wymienić</w:t>
      </w:r>
      <w:r w:rsidR="007A66E2" w:rsidRPr="007A66E2">
        <w:rPr>
          <w:rFonts w:asciiTheme="majorHAnsi" w:hAnsiTheme="majorHAnsi" w:cstheme="majorHAnsi"/>
          <w:sz w:val="22"/>
          <w:szCs w:val="22"/>
        </w:rPr>
        <w:t>)</w:t>
      </w:r>
    </w:p>
    <w:p w14:paraId="6B4FE0A7" w14:textId="04CF25D8" w:rsidR="001F49E9" w:rsidRDefault="001F49E9" w:rsidP="001F49E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Oferenci .......................................................................................................................................................</w:t>
      </w:r>
    </w:p>
    <w:p w14:paraId="791D1231" w14:textId="12E56137" w:rsidR="001F49E9" w:rsidRDefault="001F49E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70098FDB" w14:textId="77777777" w:rsidR="001F49E9" w:rsidRDefault="001F49E9" w:rsidP="001F49E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.........................................................................................................................................................................</w:t>
      </w:r>
    </w:p>
    <w:p w14:paraId="3BF6E6D6" w14:textId="0D1B20E7" w:rsidR="002F1889" w:rsidRDefault="002F1889" w:rsidP="002F1889">
      <w:pPr>
        <w:pStyle w:val="Default"/>
        <w:spacing w:after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6. Termin realizacji: .........................................................................................................................................</w:t>
      </w:r>
    </w:p>
    <w:p w14:paraId="0A026DE5" w14:textId="10103907" w:rsidR="002F1889" w:rsidRDefault="002F1889" w:rsidP="002F1889">
      <w:pPr>
        <w:pStyle w:val="Default"/>
        <w:spacing w:after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Źródło finansowania: </w:t>
      </w:r>
      <w:r w:rsidRPr="002F1889">
        <w:rPr>
          <w:rFonts w:ascii="Calibri" w:hAnsi="Calibri" w:cs="Calibri"/>
          <w:sz w:val="22"/>
          <w:szCs w:val="22"/>
        </w:rPr>
        <w:t>dotacja podmiotowa/środki własne</w:t>
      </w:r>
      <w:r>
        <w:rPr>
          <w:rFonts w:ascii="Calibri" w:hAnsi="Calibri" w:cs="Calibri"/>
          <w:sz w:val="22"/>
          <w:szCs w:val="22"/>
        </w:rPr>
        <w:t>/inne ................................................................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2F1889" w14:paraId="32EAE7D9" w14:textId="77777777" w:rsidTr="007A66E2">
        <w:tc>
          <w:tcPr>
            <w:tcW w:w="4698" w:type="dxa"/>
          </w:tcPr>
          <w:p w14:paraId="1071987C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47BBF02E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3275E8D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472ABA5A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6EF2A7F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7FED8667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EF87A13" w14:textId="77777777" w:rsidR="002F1889" w:rsidRDefault="002F1889" w:rsidP="002F1889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60D54981" w14:textId="3C427958" w:rsidR="002F1889" w:rsidRPr="002F1889" w:rsidRDefault="002F1889" w:rsidP="002F1889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497C3BC7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14195D9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7C18A6C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C1B2209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F1FA048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A9D0598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6E48B90" w14:textId="77777777" w:rsidR="002F1889" w:rsidRDefault="002F1889" w:rsidP="002F1889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D360C71" w14:textId="77777777" w:rsidR="000754C7" w:rsidRDefault="000754C7" w:rsidP="000754C7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7171B99E" w14:textId="7D884555" w:rsidR="002F1889" w:rsidRDefault="000754C7" w:rsidP="000754C7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</w:tbl>
    <w:p w14:paraId="268423E1" w14:textId="77777777" w:rsidR="002F1889" w:rsidRDefault="002F1889" w:rsidP="002F1889">
      <w:pPr>
        <w:pStyle w:val="Default"/>
        <w:jc w:val="both"/>
        <w:rPr>
          <w:rFonts w:ascii="Calibri" w:hAnsi="Calibri" w:cs="Calibri"/>
          <w:sz w:val="22"/>
          <w:szCs w:val="22"/>
          <w:vertAlign w:val="superscript"/>
        </w:rPr>
      </w:pPr>
    </w:p>
    <w:p w14:paraId="4CE52A8A" w14:textId="77777777" w:rsidR="002F1889" w:rsidRDefault="002F1889" w:rsidP="002F1889">
      <w:pPr>
        <w:pStyle w:val="Tekstpodstawowy"/>
        <w:spacing w:after="0" w:line="240" w:lineRule="auto"/>
        <w:rPr>
          <w:rFonts w:cs="Calibri"/>
          <w:sz w:val="16"/>
          <w:szCs w:val="16"/>
          <w:vertAlign w:val="superscript"/>
        </w:rPr>
      </w:pPr>
    </w:p>
    <w:p w14:paraId="36DD0E31" w14:textId="77777777" w:rsidR="000754C7" w:rsidRPr="00C41B83" w:rsidRDefault="002F1889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  <w: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0754C7" w:rsidRPr="000754C7" w14:paraId="535DA944" w14:textId="77777777" w:rsidTr="00B55463">
        <w:tc>
          <w:tcPr>
            <w:tcW w:w="4698" w:type="dxa"/>
          </w:tcPr>
          <w:p w14:paraId="59764A7C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2A146B56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C66987B" w14:textId="77777777" w:rsidR="000754C7" w:rsidRDefault="000754C7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6F4A982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6317BFC2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21246605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0C6AA0EA" w14:textId="7391F260" w:rsidR="000754C7" w:rsidRP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(Podpis </w:t>
            </w:r>
            <w:r w:rsidR="007A66E2">
              <w:rPr>
                <w:rFonts w:ascii="Calibri" w:hAnsi="Calibri" w:cs="Calibri"/>
                <w:sz w:val="16"/>
                <w:szCs w:val="16"/>
              </w:rPr>
              <w:t>Głównej Księgowej</w:t>
            </w:r>
            <w:r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4698" w:type="dxa"/>
          </w:tcPr>
          <w:p w14:paraId="71ABF557" w14:textId="77777777" w:rsidR="000754C7" w:rsidRDefault="000754C7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6CEFFD9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DE18FB5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6152EF97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5BE4FB8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10513D8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AD722A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A5A458E" w14:textId="77777777" w:rsidR="000754C7" w:rsidRDefault="000754C7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142B11FC" w14:textId="77777777" w:rsidR="000754C7" w:rsidRPr="000754C7" w:rsidRDefault="000754C7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438242D2" w14:textId="3DA3255C" w:rsidR="006519AF" w:rsidRDefault="006519AF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</w:p>
    <w:p w14:paraId="7AF2EBF8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</w:p>
    <w:p w14:paraId="3C87EE86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</w:p>
    <w:p w14:paraId="219E7CF7" w14:textId="77777777" w:rsidR="00DD53C8" w:rsidRDefault="00DD53C8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 w:rsidRPr="00C41B83">
        <w:rPr>
          <w:rFonts w:asciiTheme="majorHAnsi" w:hAnsiTheme="majorHAnsi" w:cstheme="majorHAnsi"/>
          <w:color w:val="000000" w:themeColor="text1"/>
        </w:rPr>
        <w:lastRenderedPageBreak/>
        <w:t xml:space="preserve">Załącznik nr 1 </w:t>
      </w:r>
      <w:r>
        <w:rPr>
          <w:rFonts w:asciiTheme="majorHAnsi" w:hAnsiTheme="majorHAnsi" w:cstheme="majorHAnsi"/>
          <w:color w:val="000000" w:themeColor="text1"/>
        </w:rPr>
        <w:t>do Regulaminu</w:t>
      </w:r>
    </w:p>
    <w:p w14:paraId="582CE3E0" w14:textId="77777777" w:rsidR="00DD53C8" w:rsidRDefault="00DD53C8" w:rsidP="00DD53C8">
      <w:pPr>
        <w:spacing w:afterLines="200" w:after="480" w:line="240" w:lineRule="auto"/>
        <w:jc w:val="right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Zduńska Wola, dnia .........................................</w:t>
      </w:r>
    </w:p>
    <w:p w14:paraId="4ABBCC6E" w14:textId="6D8AA09B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</w:rPr>
      </w:pPr>
      <w:r w:rsidRPr="00DD53C8">
        <w:rPr>
          <w:rFonts w:asciiTheme="majorHAnsi" w:hAnsiTheme="majorHAnsi" w:cstheme="majorHAnsi"/>
          <w:b/>
          <w:bCs/>
          <w:color w:val="000000" w:themeColor="text1"/>
        </w:rPr>
        <w:t>NOTATKA</w:t>
      </w:r>
    </w:p>
    <w:p w14:paraId="63C42CD2" w14:textId="77777777" w:rsidR="00DD53C8" w:rsidRDefault="00DD53C8" w:rsidP="002F1889">
      <w:pPr>
        <w:pStyle w:val="Tekstpodstawowy"/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p w14:paraId="60090FBB" w14:textId="0BDFDF8C" w:rsidR="00DD53C8" w:rsidRPr="00B55463" w:rsidRDefault="00B55463" w:rsidP="00A14E1D">
      <w:pPr>
        <w:jc w:val="both"/>
        <w:rPr>
          <w:rFonts w:asciiTheme="majorHAnsi" w:hAnsiTheme="majorHAnsi" w:cstheme="majorHAnsi"/>
          <w:color w:val="000000"/>
        </w:rPr>
      </w:pPr>
      <w:r w:rsidRPr="00B55463">
        <w:rPr>
          <w:rFonts w:asciiTheme="majorHAnsi" w:hAnsiTheme="majorHAnsi" w:cstheme="majorHAnsi"/>
        </w:rPr>
        <w:t>Zgodnie z Regulaminem udzielania zamówień publicznych przez Muzeum Historii Miasta Zduńska Wola</w:t>
      </w:r>
      <w:r w:rsidRPr="00B55463">
        <w:rPr>
          <w:rStyle w:val="StrongEmphasis"/>
          <w:rFonts w:asciiTheme="majorHAnsi" w:hAnsiTheme="majorHAnsi" w:cstheme="majorHAnsi"/>
          <w:color w:val="000000"/>
        </w:rPr>
        <w:t xml:space="preserve"> </w:t>
      </w:r>
      <w:r w:rsidR="00DD53C8" w:rsidRPr="00B55463">
        <w:rPr>
          <w:rFonts w:asciiTheme="majorHAnsi" w:hAnsiTheme="majorHAnsi" w:cstheme="majorHAnsi"/>
          <w:color w:val="000000"/>
        </w:rPr>
        <w:t>odstępuję od stosowania regulaminu</w:t>
      </w:r>
      <w:r w:rsidRPr="00B55463">
        <w:rPr>
          <w:rFonts w:asciiTheme="majorHAnsi" w:hAnsiTheme="majorHAnsi" w:cstheme="majorHAnsi"/>
          <w:color w:val="000000"/>
        </w:rPr>
        <w:t>.</w:t>
      </w:r>
    </w:p>
    <w:p w14:paraId="54F688F3" w14:textId="58DF632D" w:rsidR="00DD53C8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eastAsia="Calibri" w:hAnsiTheme="majorHAnsi" w:cstheme="majorHAnsi"/>
          <w:color w:val="000000"/>
          <w:lang w:eastAsia="zh-CN"/>
        </w:rPr>
        <w:t>1.</w:t>
      </w:r>
      <w:r w:rsidRPr="00B55463">
        <w:rPr>
          <w:rFonts w:asciiTheme="majorHAnsi" w:hAnsiTheme="majorHAnsi" w:cstheme="majorHAnsi"/>
        </w:rPr>
        <w:t xml:space="preserve"> </w:t>
      </w:r>
      <w:r w:rsidR="00DD53C8" w:rsidRPr="00B55463">
        <w:rPr>
          <w:rFonts w:asciiTheme="majorHAnsi" w:hAnsiTheme="majorHAnsi" w:cstheme="majorHAnsi"/>
        </w:rPr>
        <w:t xml:space="preserve">Nazwa i opis przedmiotu zamówienia: </w:t>
      </w:r>
      <w:r w:rsidRPr="00B55463">
        <w:rPr>
          <w:rFonts w:asciiTheme="majorHAnsi" w:hAnsiTheme="majorHAnsi" w:cstheme="majorHAnsi"/>
        </w:rPr>
        <w:t>............................................................................................</w:t>
      </w:r>
      <w:r>
        <w:rPr>
          <w:rFonts w:asciiTheme="majorHAnsi" w:hAnsiTheme="majorHAnsi" w:cstheme="majorHAnsi"/>
        </w:rPr>
        <w:t>...........</w:t>
      </w:r>
    </w:p>
    <w:p w14:paraId="7C1D2B7A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0619D7A4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0EC9EECD" w14:textId="0F38B5E9" w:rsidR="00DD53C8" w:rsidRPr="00B55463" w:rsidRDefault="00DD53C8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 xml:space="preserve">2. </w:t>
      </w:r>
      <w:r w:rsidR="00B55463">
        <w:rPr>
          <w:rFonts w:asciiTheme="majorHAnsi" w:hAnsiTheme="majorHAnsi" w:cstheme="majorHAnsi"/>
        </w:rPr>
        <w:t>Szacunkowa w</w:t>
      </w:r>
      <w:r w:rsidRPr="00B55463">
        <w:rPr>
          <w:rFonts w:asciiTheme="majorHAnsi" w:hAnsiTheme="majorHAnsi" w:cstheme="majorHAnsi"/>
        </w:rPr>
        <w:t xml:space="preserve">artość zamówienia:  </w:t>
      </w:r>
      <w:r w:rsidR="00B55463">
        <w:rPr>
          <w:rFonts w:asciiTheme="majorHAnsi" w:hAnsiTheme="majorHAnsi" w:cstheme="majorHAnsi"/>
        </w:rPr>
        <w:t>............................................................................................................</w:t>
      </w:r>
    </w:p>
    <w:p w14:paraId="73DAEF22" w14:textId="54FB01EA" w:rsidR="00DD53C8" w:rsidRPr="00B55463" w:rsidRDefault="00DD53C8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3. Uzasadnienie</w:t>
      </w:r>
      <w:r w:rsidR="00B55463">
        <w:rPr>
          <w:rFonts w:asciiTheme="majorHAnsi" w:hAnsiTheme="majorHAnsi" w:cstheme="majorHAnsi"/>
        </w:rPr>
        <w:t>, forma i sposób realizacji</w:t>
      </w:r>
      <w:r w:rsidRPr="00B55463">
        <w:rPr>
          <w:rFonts w:asciiTheme="majorHAnsi" w:hAnsiTheme="majorHAnsi" w:cstheme="majorHAnsi"/>
        </w:rPr>
        <w:t xml:space="preserve">: </w:t>
      </w:r>
      <w:r w:rsidR="00B55463">
        <w:rPr>
          <w:rFonts w:asciiTheme="majorHAnsi" w:hAnsiTheme="majorHAnsi" w:cstheme="majorHAnsi"/>
        </w:rPr>
        <w:t>....................................................................................................</w:t>
      </w:r>
    </w:p>
    <w:p w14:paraId="7CB3AC65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13E98B44" w14:textId="77777777" w:rsidR="00B55463" w:rsidRPr="00B55463" w:rsidRDefault="00B55463" w:rsidP="00B55463">
      <w:pPr>
        <w:rPr>
          <w:rFonts w:asciiTheme="majorHAnsi" w:hAnsiTheme="majorHAnsi" w:cstheme="majorHAnsi"/>
        </w:rPr>
      </w:pPr>
      <w:r w:rsidRPr="00B55463">
        <w:rPr>
          <w:rFonts w:asciiTheme="majorHAnsi" w:hAnsiTheme="majorHAnsi" w:cstheme="majorHAnsi"/>
        </w:rPr>
        <w:t>.........................................................................................................................................................................</w:t>
      </w:r>
    </w:p>
    <w:p w14:paraId="3114E230" w14:textId="77777777" w:rsidR="00DD53C8" w:rsidRDefault="00DD53C8" w:rsidP="00DD53C8">
      <w:pPr>
        <w:pStyle w:val="Default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55463" w14:paraId="1707DD68" w14:textId="77777777" w:rsidTr="00107F76">
        <w:tc>
          <w:tcPr>
            <w:tcW w:w="4698" w:type="dxa"/>
          </w:tcPr>
          <w:p w14:paraId="0D0F2106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1872AC9D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254B6D1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06F610C0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28ED384C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2F957BF7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14C17E73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</w:p>
          <w:p w14:paraId="5E1CB716" w14:textId="77777777" w:rsidR="00B55463" w:rsidRPr="002F1889" w:rsidRDefault="00B55463" w:rsidP="00107F76">
            <w:pPr>
              <w:pStyle w:val="Default"/>
              <w:jc w:val="center"/>
              <w:rPr>
                <w:rFonts w:ascii="Calibri" w:hAnsi="Calibri" w:cs="Calibri"/>
              </w:rPr>
            </w:pPr>
          </w:p>
        </w:tc>
        <w:tc>
          <w:tcPr>
            <w:tcW w:w="4698" w:type="dxa"/>
          </w:tcPr>
          <w:p w14:paraId="0EA8BD1F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7A6BFC44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BB9AAC6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3CD94153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75ABED5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FBDC4F3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E39991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2B2AFA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2C0A0252" w14:textId="77777777" w:rsidR="00B55463" w:rsidRDefault="00B55463" w:rsidP="00107F76">
            <w:pPr>
              <w:pStyle w:val="Default"/>
              <w:jc w:val="center"/>
              <w:rPr>
                <w:rFonts w:ascii="Calibri" w:hAnsi="Calibri" w:cs="Calibri"/>
                <w:sz w:val="22"/>
                <w:szCs w:val="22"/>
                <w:vertAlign w:val="superscript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osoby, która dokonała oszacowania)</w:t>
            </w:r>
          </w:p>
        </w:tc>
      </w:tr>
    </w:tbl>
    <w:p w14:paraId="23C59B8D" w14:textId="77777777" w:rsidR="00B55463" w:rsidRDefault="00B55463" w:rsidP="00B55463">
      <w:pPr>
        <w:pStyle w:val="Default"/>
        <w:jc w:val="both"/>
        <w:rPr>
          <w:rFonts w:ascii="Calibri" w:hAnsi="Calibri" w:cs="Calibri"/>
          <w:sz w:val="22"/>
          <w:szCs w:val="22"/>
          <w:vertAlign w:val="superscript"/>
        </w:rPr>
      </w:pPr>
    </w:p>
    <w:p w14:paraId="6EED2F9C" w14:textId="77777777" w:rsidR="00B55463" w:rsidRDefault="00B55463" w:rsidP="00B55463">
      <w:pPr>
        <w:pStyle w:val="Tekstpodstawowy"/>
        <w:spacing w:after="0" w:line="240" w:lineRule="auto"/>
        <w:rPr>
          <w:rFonts w:cs="Calibri"/>
          <w:sz w:val="16"/>
          <w:szCs w:val="16"/>
          <w:vertAlign w:val="superscript"/>
        </w:rPr>
      </w:pPr>
    </w:p>
    <w:p w14:paraId="1C486724" w14:textId="77777777" w:rsidR="00B55463" w:rsidRPr="00C41B83" w:rsidRDefault="00B55463" w:rsidP="00B55463">
      <w:pPr>
        <w:pStyle w:val="Tekstpodstawowy"/>
        <w:spacing w:after="0"/>
        <w:jc w:val="center"/>
        <w:rPr>
          <w:rFonts w:asciiTheme="majorHAnsi" w:hAnsiTheme="majorHAnsi" w:cstheme="majorHAnsi"/>
          <w:color w:val="000000" w:themeColor="text1"/>
        </w:rPr>
      </w:pPr>
      <w: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55463" w:rsidRPr="000754C7" w14:paraId="373CF4E5" w14:textId="77777777" w:rsidTr="00107F76">
        <w:tc>
          <w:tcPr>
            <w:tcW w:w="4698" w:type="dxa"/>
          </w:tcPr>
          <w:p w14:paraId="20A9801C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21A47635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3D57A665" w14:textId="77777777" w:rsidR="00B55463" w:rsidRDefault="00B55463" w:rsidP="00107F76">
            <w:pPr>
              <w:pStyle w:val="Tekstpodstawowy"/>
              <w:spacing w:after="0"/>
              <w:rPr>
                <w:rFonts w:asciiTheme="majorHAnsi" w:hAnsiTheme="majorHAnsi" w:cstheme="majorHAnsi"/>
              </w:rPr>
            </w:pPr>
          </w:p>
          <w:p w14:paraId="6697540B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568024A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0D0B01C6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7A4FBA01" w14:textId="77777777" w:rsidR="00B55463" w:rsidRPr="000754C7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Głównej Księgowej)</w:t>
            </w:r>
          </w:p>
        </w:tc>
        <w:tc>
          <w:tcPr>
            <w:tcW w:w="4698" w:type="dxa"/>
          </w:tcPr>
          <w:p w14:paraId="5F9FB797" w14:textId="77777777" w:rsidR="00B55463" w:rsidRDefault="00B55463" w:rsidP="00107F76">
            <w:pPr>
              <w:pStyle w:val="Tekstpodstawowy"/>
              <w:spacing w:after="0"/>
              <w:rPr>
                <w:rFonts w:cs="Calibri"/>
                <w:sz w:val="16"/>
                <w:szCs w:val="16"/>
              </w:rPr>
            </w:pPr>
            <w:r>
              <w:rPr>
                <w:rFonts w:asciiTheme="majorHAnsi" w:hAnsiTheme="majorHAnsi" w:cstheme="majorHAnsi"/>
              </w:rPr>
              <w:t>Akceptuję</w:t>
            </w:r>
            <w:r w:rsidRPr="000754C7">
              <w:rPr>
                <w:rFonts w:asciiTheme="majorHAnsi" w:hAnsiTheme="majorHAnsi" w:cstheme="majorHAnsi"/>
              </w:rPr>
              <w:t>:</w:t>
            </w:r>
          </w:p>
          <w:p w14:paraId="0D53062F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4520E2E2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9ACDF95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180A04B0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53629832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0875A237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</w:p>
          <w:p w14:paraId="23DCC89C" w14:textId="77777777" w:rsidR="00B55463" w:rsidRDefault="00B55463" w:rsidP="00107F76">
            <w:pPr>
              <w:pStyle w:val="Tekstpodstawowy"/>
              <w:spacing w:after="0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……………………………………………..………………...……………</w:t>
            </w:r>
          </w:p>
          <w:p w14:paraId="6808DE17" w14:textId="77777777" w:rsidR="00B55463" w:rsidRPr="000754C7" w:rsidRDefault="00B55463" w:rsidP="00107F76">
            <w:pPr>
              <w:pStyle w:val="Tekstpodstawowy"/>
              <w:spacing w:after="0"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(Podpis dyrektora)</w:t>
            </w:r>
          </w:p>
        </w:tc>
      </w:tr>
    </w:tbl>
    <w:p w14:paraId="0FF90A33" w14:textId="44EB2C4B" w:rsidR="00DD53C8" w:rsidRPr="00DD53C8" w:rsidRDefault="00DD53C8" w:rsidP="00B55463">
      <w:pPr>
        <w:pStyle w:val="Tekstpodstawowy"/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</w:rPr>
      </w:pPr>
    </w:p>
    <w:sectPr w:rsidR="00DD53C8" w:rsidRPr="00DD53C8" w:rsidSect="00FC41F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90B0A07"/>
    <w:multiLevelType w:val="hybridMultilevel"/>
    <w:tmpl w:val="A91883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6F26F5"/>
    <w:multiLevelType w:val="multilevel"/>
    <w:tmpl w:val="7984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830752"/>
    <w:multiLevelType w:val="hybridMultilevel"/>
    <w:tmpl w:val="3D8EB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C7575"/>
    <w:multiLevelType w:val="hybridMultilevel"/>
    <w:tmpl w:val="EA962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05680">
    <w:abstractNumId w:val="8"/>
  </w:num>
  <w:num w:numId="2" w16cid:durableId="591201083">
    <w:abstractNumId w:val="6"/>
  </w:num>
  <w:num w:numId="3" w16cid:durableId="2077507541">
    <w:abstractNumId w:val="5"/>
  </w:num>
  <w:num w:numId="4" w16cid:durableId="1185631272">
    <w:abstractNumId w:val="4"/>
  </w:num>
  <w:num w:numId="5" w16cid:durableId="1965652658">
    <w:abstractNumId w:val="7"/>
  </w:num>
  <w:num w:numId="6" w16cid:durableId="1503206069">
    <w:abstractNumId w:val="3"/>
  </w:num>
  <w:num w:numId="7" w16cid:durableId="2089036337">
    <w:abstractNumId w:val="2"/>
  </w:num>
  <w:num w:numId="8" w16cid:durableId="1465779713">
    <w:abstractNumId w:val="1"/>
  </w:num>
  <w:num w:numId="9" w16cid:durableId="383139664">
    <w:abstractNumId w:val="0"/>
  </w:num>
  <w:num w:numId="10" w16cid:durableId="108018058">
    <w:abstractNumId w:val="11"/>
  </w:num>
  <w:num w:numId="11" w16cid:durableId="932788160">
    <w:abstractNumId w:val="13"/>
  </w:num>
  <w:num w:numId="12" w16cid:durableId="1110052655">
    <w:abstractNumId w:val="12"/>
  </w:num>
  <w:num w:numId="13" w16cid:durableId="914441254">
    <w:abstractNumId w:val="9"/>
  </w:num>
  <w:num w:numId="14" w16cid:durableId="1407217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4C7"/>
    <w:rsid w:val="000C0395"/>
    <w:rsid w:val="0015074B"/>
    <w:rsid w:val="001E38F4"/>
    <w:rsid w:val="001F49E9"/>
    <w:rsid w:val="002408F2"/>
    <w:rsid w:val="0029639D"/>
    <w:rsid w:val="002F1889"/>
    <w:rsid w:val="002F59D4"/>
    <w:rsid w:val="00326F90"/>
    <w:rsid w:val="004233F7"/>
    <w:rsid w:val="0044520A"/>
    <w:rsid w:val="004C2A64"/>
    <w:rsid w:val="00525923"/>
    <w:rsid w:val="005F5184"/>
    <w:rsid w:val="0063748A"/>
    <w:rsid w:val="006519AF"/>
    <w:rsid w:val="00692E3A"/>
    <w:rsid w:val="007A66E2"/>
    <w:rsid w:val="008113E3"/>
    <w:rsid w:val="009B53D1"/>
    <w:rsid w:val="009B6CD0"/>
    <w:rsid w:val="00A14E1D"/>
    <w:rsid w:val="00AA1D8D"/>
    <w:rsid w:val="00AE5363"/>
    <w:rsid w:val="00B0325B"/>
    <w:rsid w:val="00B47730"/>
    <w:rsid w:val="00B55463"/>
    <w:rsid w:val="00B608B0"/>
    <w:rsid w:val="00C41B83"/>
    <w:rsid w:val="00CA1338"/>
    <w:rsid w:val="00CB0664"/>
    <w:rsid w:val="00D657D1"/>
    <w:rsid w:val="00DD53C8"/>
    <w:rsid w:val="00E742B8"/>
    <w:rsid w:val="00ED05A9"/>
    <w:rsid w:val="00EE68AA"/>
    <w:rsid w:val="00FC41F0"/>
    <w:rsid w:val="00FC693F"/>
    <w:rsid w:val="00FE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851E3"/>
  <w14:defaultImageDpi w14:val="300"/>
  <w15:docId w15:val="{741B3D77-5A1E-4CBB-A326-2EC185E9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D657D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  <w14:ligatures w14:val="standardContextual"/>
    </w:rPr>
  </w:style>
  <w:style w:type="paragraph" w:customStyle="1" w:styleId="StandardWW">
    <w:name w:val="Standard (WW)"/>
    <w:rsid w:val="008113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character" w:customStyle="1" w:styleId="StrongEmphasisWW">
    <w:name w:val="Strong Emphasis (WW)"/>
    <w:rsid w:val="00ED05A9"/>
    <w:rPr>
      <w:b/>
      <w:bCs/>
    </w:rPr>
  </w:style>
  <w:style w:type="paragraph" w:customStyle="1" w:styleId="Default">
    <w:name w:val="Default"/>
    <w:rsid w:val="002F188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pl-PL" w:eastAsia="zh-CN"/>
    </w:rPr>
  </w:style>
  <w:style w:type="character" w:customStyle="1" w:styleId="StrongEmphasis">
    <w:name w:val="Strong Emphasis"/>
    <w:rsid w:val="00DD5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816</Words>
  <Characters>7544</Characters>
  <Application>Microsoft Office Word</Application>
  <DocSecurity>0</DocSecurity>
  <Lines>194</Lines>
  <Paragraphs>86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Polkowski</cp:lastModifiedBy>
  <cp:revision>3</cp:revision>
  <cp:lastPrinted>2025-10-09T12:40:00Z</cp:lastPrinted>
  <dcterms:created xsi:type="dcterms:W3CDTF">2025-12-31T12:30:00Z</dcterms:created>
  <dcterms:modified xsi:type="dcterms:W3CDTF">2025-12-31T12:59:00Z</dcterms:modified>
  <cp:category/>
</cp:coreProperties>
</file>