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E22D" w14:textId="219171A5" w:rsidR="0036300B" w:rsidRDefault="0036300B" w:rsidP="0036300B">
      <w:pPr>
        <w:spacing w:after="0" w:line="240" w:lineRule="auto"/>
        <w:jc w:val="center"/>
        <w:rPr>
          <w:rFonts w:eastAsia="Times New Roman"/>
          <w:szCs w:val="24"/>
          <w:lang w:eastAsia="pl-PL"/>
        </w:rPr>
      </w:pPr>
      <w:r>
        <w:rPr>
          <w:rFonts w:eastAsia="Times New Roman"/>
          <w:b/>
          <w:szCs w:val="24"/>
          <w:lang w:eastAsia="pl-PL"/>
        </w:rPr>
        <w:t xml:space="preserve">Procedura działalności, organizacji pracy i opieki oraz zasad bezpieczeństwa </w:t>
      </w:r>
      <w:r w:rsidR="00B376A7">
        <w:rPr>
          <w:rFonts w:eastAsia="Times New Roman"/>
          <w:b/>
          <w:szCs w:val="24"/>
          <w:lang w:eastAsia="pl-PL"/>
        </w:rPr>
        <w:br/>
      </w:r>
      <w:r>
        <w:rPr>
          <w:rFonts w:eastAsia="Times New Roman"/>
          <w:b/>
          <w:szCs w:val="24"/>
          <w:lang w:eastAsia="pl-PL"/>
        </w:rPr>
        <w:t xml:space="preserve">w Przedszkolu Miejskim nr </w:t>
      </w:r>
      <w:r w:rsidR="00614C18">
        <w:rPr>
          <w:rFonts w:eastAsia="Times New Roman"/>
          <w:b/>
          <w:szCs w:val="24"/>
          <w:lang w:eastAsia="pl-PL"/>
        </w:rPr>
        <w:t>3 „Ekoludki”</w:t>
      </w:r>
      <w:r>
        <w:rPr>
          <w:rFonts w:eastAsia="Times New Roman"/>
          <w:b/>
          <w:szCs w:val="24"/>
          <w:lang w:eastAsia="pl-PL"/>
        </w:rPr>
        <w:t xml:space="preserve"> w Kostrzynie nad Odrą  w związku</w:t>
      </w:r>
      <w:r w:rsidR="00B376A7">
        <w:rPr>
          <w:rFonts w:eastAsia="Times New Roman"/>
          <w:b/>
          <w:szCs w:val="24"/>
          <w:lang w:eastAsia="pl-PL"/>
        </w:rPr>
        <w:t xml:space="preserve"> </w:t>
      </w:r>
      <w:r w:rsidR="00B376A7">
        <w:rPr>
          <w:rFonts w:eastAsia="Times New Roman"/>
          <w:b/>
          <w:szCs w:val="24"/>
          <w:lang w:eastAsia="pl-PL"/>
        </w:rPr>
        <w:br/>
      </w:r>
      <w:r>
        <w:rPr>
          <w:rFonts w:eastAsia="Times New Roman"/>
          <w:b/>
          <w:szCs w:val="24"/>
          <w:lang w:eastAsia="pl-PL"/>
        </w:rPr>
        <w:t>z pandemią COVID- 19 na terenie kraju</w:t>
      </w:r>
    </w:p>
    <w:p w14:paraId="10B5D21C" w14:textId="77777777" w:rsidR="0036300B" w:rsidRDefault="0036300B" w:rsidP="0036300B">
      <w:pPr>
        <w:spacing w:after="0" w:line="240" w:lineRule="auto"/>
        <w:rPr>
          <w:rFonts w:eastAsia="Times New Roman"/>
          <w:szCs w:val="24"/>
          <w:lang w:eastAsia="pl-PL"/>
        </w:rPr>
      </w:pPr>
    </w:p>
    <w:p w14:paraId="2A4A3605" w14:textId="77777777" w:rsidR="0036300B" w:rsidRDefault="0036300B" w:rsidP="0036300B">
      <w:pPr>
        <w:spacing w:after="0" w:line="240" w:lineRule="auto"/>
        <w:rPr>
          <w:rFonts w:eastAsia="Times New Roman"/>
          <w:szCs w:val="24"/>
          <w:lang w:eastAsia="pl-PL"/>
        </w:rPr>
      </w:pPr>
    </w:p>
    <w:p w14:paraId="7C0719FB" w14:textId="783CACE8" w:rsidR="0036300B" w:rsidRDefault="00822495" w:rsidP="0036300B">
      <w:pPr>
        <w:numPr>
          <w:ilvl w:val="0"/>
          <w:numId w:val="1"/>
        </w:numPr>
        <w:suppressAutoHyphens/>
        <w:spacing w:after="0" w:line="240" w:lineRule="auto"/>
        <w:jc w:val="both"/>
        <w:rPr>
          <w:rFonts w:eastAsia="Times New Roman"/>
          <w:szCs w:val="24"/>
          <w:lang w:eastAsia="pl-PL"/>
        </w:rPr>
      </w:pPr>
      <w:r>
        <w:rPr>
          <w:rFonts w:eastAsia="Times New Roman"/>
          <w:b/>
          <w:szCs w:val="24"/>
          <w:lang w:eastAsia="pl-PL"/>
        </w:rPr>
        <w:t xml:space="preserve"> </w:t>
      </w:r>
      <w:r w:rsidR="0036300B">
        <w:rPr>
          <w:rFonts w:eastAsia="Times New Roman"/>
          <w:b/>
          <w:szCs w:val="24"/>
          <w:lang w:eastAsia="pl-PL"/>
        </w:rPr>
        <w:t>Podstawa prawna</w:t>
      </w:r>
    </w:p>
    <w:p w14:paraId="377CACEB" w14:textId="77777777" w:rsidR="0036300B" w:rsidRDefault="0036300B" w:rsidP="0036300B">
      <w:pPr>
        <w:spacing w:after="0"/>
        <w:rPr>
          <w:rFonts w:eastAsia="Times New Roman"/>
          <w:b/>
          <w:szCs w:val="24"/>
          <w:lang w:eastAsia="pl-PL"/>
        </w:rPr>
      </w:pPr>
    </w:p>
    <w:p w14:paraId="45027B3A" w14:textId="77777777" w:rsidR="0036300B" w:rsidRDefault="0036300B" w:rsidP="0036300B">
      <w:pPr>
        <w:numPr>
          <w:ilvl w:val="0"/>
          <w:numId w:val="2"/>
        </w:numPr>
        <w:suppressAutoHyphens/>
        <w:spacing w:after="0" w:line="240" w:lineRule="auto"/>
        <w:jc w:val="both"/>
        <w:rPr>
          <w:rFonts w:eastAsia="Times New Roman"/>
          <w:i/>
          <w:sz w:val="22"/>
          <w:lang w:eastAsia="pl-PL"/>
        </w:rPr>
      </w:pPr>
      <w:r>
        <w:rPr>
          <w:rFonts w:eastAsia="Times New Roman"/>
          <w:i/>
          <w:sz w:val="22"/>
          <w:lang w:eastAsia="pl-PL"/>
        </w:rPr>
        <w:t>Ustawa z dnia 5 grudnia 2008 r. o zapobieganiu oraz zwalczaniu zakażeń i chorób zakaźnych                   u ludzi (t. j. Dz. U. z 2020 r. poz.284, 322, 374, 567 ze zm.),</w:t>
      </w:r>
    </w:p>
    <w:p w14:paraId="0B3E4155" w14:textId="77777777" w:rsidR="0036300B" w:rsidRDefault="0036300B" w:rsidP="0036300B">
      <w:pPr>
        <w:numPr>
          <w:ilvl w:val="0"/>
          <w:numId w:val="2"/>
        </w:numPr>
        <w:suppressAutoHyphens/>
        <w:spacing w:after="0" w:line="240" w:lineRule="auto"/>
        <w:jc w:val="both"/>
        <w:rPr>
          <w:rFonts w:eastAsia="Times New Roman"/>
          <w:i/>
          <w:sz w:val="22"/>
          <w:lang w:eastAsia="pl-PL"/>
        </w:rPr>
      </w:pPr>
      <w:r>
        <w:rPr>
          <w:rFonts w:eastAsia="Times New Roman"/>
          <w:i/>
          <w:sz w:val="22"/>
          <w:lang w:eastAsia="pl-PL"/>
        </w:rPr>
        <w:t>Ustawa z dnia 14 marca 1985 r. o Państwowej Inspekcji Sanitarnej (t. j. Dz. U. z 2020 r. poz. 322, 374, 567 ze zm.),</w:t>
      </w:r>
    </w:p>
    <w:p w14:paraId="6E5D0483" w14:textId="77777777" w:rsidR="0036300B" w:rsidRDefault="0036300B" w:rsidP="0036300B">
      <w:pPr>
        <w:numPr>
          <w:ilvl w:val="0"/>
          <w:numId w:val="2"/>
        </w:numPr>
        <w:suppressAutoHyphens/>
        <w:spacing w:after="0" w:line="240" w:lineRule="auto"/>
        <w:jc w:val="both"/>
        <w:rPr>
          <w:rFonts w:eastAsia="Times New Roman"/>
          <w:i/>
          <w:sz w:val="22"/>
          <w:lang w:eastAsia="pl-PL"/>
        </w:rPr>
      </w:pPr>
      <w:r>
        <w:rPr>
          <w:rFonts w:eastAsia="Times New Roman"/>
          <w:i/>
          <w:sz w:val="22"/>
          <w:lang w:eastAsia="pl-PL"/>
        </w:rPr>
        <w:t>Ustawa z dnia 14 grudnia 2016 r. Prawo oświatowe (t. j. Dz. U. z 2020 r. poz. 374 ze zm.),</w:t>
      </w:r>
    </w:p>
    <w:p w14:paraId="0182FCFF" w14:textId="77777777" w:rsidR="0036300B" w:rsidRDefault="0036300B" w:rsidP="0036300B">
      <w:pPr>
        <w:numPr>
          <w:ilvl w:val="0"/>
          <w:numId w:val="2"/>
        </w:numPr>
        <w:suppressAutoHyphens/>
        <w:spacing w:after="0" w:line="240" w:lineRule="auto"/>
        <w:jc w:val="both"/>
        <w:rPr>
          <w:rFonts w:eastAsia="Times New Roman"/>
          <w:i/>
          <w:sz w:val="22"/>
          <w:lang w:eastAsia="pl-PL"/>
        </w:rPr>
      </w:pPr>
      <w:r>
        <w:rPr>
          <w:rFonts w:eastAsia="Times New Roman"/>
          <w:i/>
          <w:sz w:val="22"/>
          <w:shd w:val="clear" w:color="auto" w:fill="FFFFFF"/>
          <w:lang w:eastAsia="pl-PL"/>
        </w:rPr>
        <w:t>Ustawa z dnia 25 czerwca 1999 o świadczeniach pieniężnych z ubezpieczenia społecznego w razie choroby lub macierzyństwa (</w:t>
      </w:r>
      <w:r>
        <w:rPr>
          <w:rFonts w:eastAsia="Times New Roman"/>
          <w:i/>
          <w:sz w:val="22"/>
          <w:lang w:eastAsia="pl-PL"/>
        </w:rPr>
        <w:t xml:space="preserve">t. j. </w:t>
      </w:r>
      <w:r>
        <w:rPr>
          <w:rFonts w:eastAsia="Times New Roman"/>
          <w:i/>
          <w:sz w:val="22"/>
          <w:shd w:val="clear" w:color="auto" w:fill="FFFFFF"/>
          <w:lang w:eastAsia="pl-PL"/>
        </w:rPr>
        <w:t>Dz. U. 2020, poz. 568</w:t>
      </w:r>
      <w:r>
        <w:rPr>
          <w:rFonts w:eastAsia="Times New Roman"/>
          <w:i/>
          <w:sz w:val="22"/>
          <w:lang w:eastAsia="pl-PL"/>
        </w:rPr>
        <w:t xml:space="preserve"> ze zm.</w:t>
      </w:r>
      <w:r>
        <w:rPr>
          <w:rFonts w:eastAsia="Times New Roman"/>
          <w:i/>
          <w:sz w:val="22"/>
          <w:shd w:val="clear" w:color="auto" w:fill="FFFFFF"/>
          <w:lang w:eastAsia="pl-PL"/>
        </w:rPr>
        <w:t xml:space="preserve">), </w:t>
      </w:r>
    </w:p>
    <w:p w14:paraId="1930693A" w14:textId="44AC0DE0" w:rsidR="0036300B" w:rsidRPr="000F72EF" w:rsidRDefault="0036300B" w:rsidP="0036300B">
      <w:pPr>
        <w:numPr>
          <w:ilvl w:val="0"/>
          <w:numId w:val="2"/>
        </w:numPr>
        <w:suppressAutoHyphens/>
        <w:spacing w:after="0" w:line="240" w:lineRule="auto"/>
        <w:jc w:val="both"/>
        <w:rPr>
          <w:rFonts w:eastAsia="Times New Roman"/>
          <w:i/>
          <w:sz w:val="22"/>
          <w:lang w:eastAsia="pl-PL"/>
        </w:rPr>
      </w:pPr>
      <w:r>
        <w:rPr>
          <w:rFonts w:eastAsia="Times New Roman"/>
          <w:i/>
          <w:sz w:val="22"/>
          <w:lang w:eastAsia="pl-PL"/>
        </w:rPr>
        <w:t xml:space="preserve">Rozporządzenie Ministra Edukacji Narodowej i Sportu z dnia 31 grudnia 2002 r. w sprawie bezpieczeństwa i higieny w publicznych i niepublicznych szkołach i placówkach </w:t>
      </w:r>
      <w:r>
        <w:rPr>
          <w:rFonts w:eastAsia="Times New Roman"/>
          <w:i/>
          <w:sz w:val="22"/>
          <w:shd w:val="clear" w:color="auto" w:fill="FFFFFF"/>
          <w:lang w:eastAsia="pl-PL"/>
        </w:rPr>
        <w:t xml:space="preserve">(Dz. U. z 2003 r. nr 6 poz. 69 </w:t>
      </w:r>
      <w:proofErr w:type="spellStart"/>
      <w:r>
        <w:rPr>
          <w:rFonts w:eastAsia="Times New Roman"/>
          <w:i/>
          <w:sz w:val="22"/>
          <w:shd w:val="clear" w:color="auto" w:fill="FFFFFF"/>
          <w:lang w:eastAsia="pl-PL"/>
        </w:rPr>
        <w:t>póź</w:t>
      </w:r>
      <w:r w:rsidR="00261FBD">
        <w:rPr>
          <w:rFonts w:eastAsia="Times New Roman"/>
          <w:i/>
          <w:sz w:val="22"/>
          <w:shd w:val="clear" w:color="auto" w:fill="FFFFFF"/>
          <w:lang w:eastAsia="pl-PL"/>
        </w:rPr>
        <w:t>n</w:t>
      </w:r>
      <w:proofErr w:type="spellEnd"/>
      <w:r w:rsidR="00261FBD">
        <w:rPr>
          <w:rFonts w:eastAsia="Times New Roman"/>
          <w:i/>
          <w:sz w:val="22"/>
          <w:shd w:val="clear" w:color="auto" w:fill="FFFFFF"/>
          <w:lang w:eastAsia="pl-PL"/>
        </w:rPr>
        <w:t>.</w:t>
      </w:r>
      <w:r>
        <w:rPr>
          <w:rFonts w:eastAsia="Times New Roman"/>
          <w:i/>
          <w:sz w:val="22"/>
          <w:shd w:val="clear" w:color="auto" w:fill="FFFFFF"/>
          <w:lang w:eastAsia="pl-PL"/>
        </w:rPr>
        <w:t>. zm.),</w:t>
      </w:r>
    </w:p>
    <w:p w14:paraId="051E05A7" w14:textId="0836021C" w:rsidR="000F72EF" w:rsidRPr="000F72EF" w:rsidRDefault="000F72EF" w:rsidP="000F72EF">
      <w:pPr>
        <w:pStyle w:val="Akapitzlist"/>
        <w:numPr>
          <w:ilvl w:val="0"/>
          <w:numId w:val="2"/>
        </w:numPr>
        <w:jc w:val="both"/>
        <w:rPr>
          <w:i/>
          <w:szCs w:val="24"/>
        </w:rPr>
      </w:pPr>
      <w:r w:rsidRPr="000F72EF">
        <w:rPr>
          <w:i/>
          <w:szCs w:val="24"/>
        </w:rPr>
        <w:t xml:space="preserve">Rozporządzenie Ministra Edukacji Narodowej z dnia 12 sierpnia 2020 r. w sprawie czasowego ograniczenia funkcjonowania jednostek systemu oświaty w związku </w:t>
      </w:r>
      <w:r>
        <w:rPr>
          <w:i/>
          <w:szCs w:val="24"/>
        </w:rPr>
        <w:t xml:space="preserve">                               </w:t>
      </w:r>
      <w:r w:rsidRPr="000F72EF">
        <w:rPr>
          <w:i/>
          <w:szCs w:val="24"/>
        </w:rPr>
        <w:t>z zapobieganiem, przeciwdziałaniem i zwalczaniem COVID-19(Dz.U. 2020 poz. 1389)</w:t>
      </w:r>
    </w:p>
    <w:p w14:paraId="6BCB8DB0" w14:textId="2C8104FD" w:rsidR="000F72EF" w:rsidRPr="000F72EF" w:rsidRDefault="000F72EF" w:rsidP="000F72EF">
      <w:pPr>
        <w:pStyle w:val="Akapitzlist"/>
        <w:numPr>
          <w:ilvl w:val="0"/>
          <w:numId w:val="2"/>
        </w:numPr>
        <w:jc w:val="both"/>
        <w:rPr>
          <w:i/>
          <w:szCs w:val="24"/>
        </w:rPr>
      </w:pPr>
      <w:r w:rsidRPr="000F72EF">
        <w:rPr>
          <w:i/>
          <w:szCs w:val="24"/>
        </w:rPr>
        <w:t>Rozporządzenie Ministra Edukacji Narodowej z dnia 20 marca 2020 r. w sprawie szczególnych rozwiązań w okresie czasowego ograniczenia funkcjonowania jednostek systemu oświaty w związku z zapobieganiem, przeciwdziałaniem i zwalczaniem COVID-19(Dz.U. 2020 poz. 493);</w:t>
      </w:r>
    </w:p>
    <w:p w14:paraId="54C04C19" w14:textId="77777777" w:rsidR="000F72EF" w:rsidRDefault="000F72EF" w:rsidP="000F72EF">
      <w:pPr>
        <w:pStyle w:val="Akapitzlist"/>
        <w:numPr>
          <w:ilvl w:val="0"/>
          <w:numId w:val="2"/>
        </w:numPr>
        <w:jc w:val="both"/>
        <w:rPr>
          <w:i/>
          <w:szCs w:val="24"/>
        </w:rPr>
      </w:pPr>
      <w:r w:rsidRPr="000F72EF">
        <w:rPr>
          <w:i/>
          <w:szCs w:val="24"/>
        </w:rPr>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COVID-19(Dz.U. 2020 poz. 1394),</w:t>
      </w:r>
    </w:p>
    <w:p w14:paraId="30C08B8E" w14:textId="2165AD91" w:rsidR="0036300B" w:rsidRPr="000F72EF" w:rsidRDefault="0036300B" w:rsidP="000F72EF">
      <w:pPr>
        <w:pStyle w:val="Akapitzlist"/>
        <w:numPr>
          <w:ilvl w:val="0"/>
          <w:numId w:val="2"/>
        </w:numPr>
        <w:jc w:val="both"/>
        <w:rPr>
          <w:i/>
          <w:szCs w:val="24"/>
        </w:rPr>
      </w:pPr>
      <w:r w:rsidRPr="000F72EF">
        <w:rPr>
          <w:rFonts w:eastAsia="Times New Roman"/>
          <w:i/>
          <w:sz w:val="22"/>
          <w:lang w:eastAsia="pl-PL"/>
        </w:rPr>
        <w:t>Wytyczne MEN, GIS i MZ</w:t>
      </w:r>
      <w:r w:rsidR="00C53327" w:rsidRPr="000F72EF">
        <w:rPr>
          <w:rFonts w:eastAsia="Times New Roman"/>
          <w:i/>
          <w:sz w:val="22"/>
          <w:lang w:eastAsia="pl-PL"/>
        </w:rPr>
        <w:t xml:space="preserve"> aktualnie obowiązujące</w:t>
      </w:r>
    </w:p>
    <w:p w14:paraId="25A63BC7" w14:textId="072204ED" w:rsidR="0036300B" w:rsidRPr="000F72EF" w:rsidRDefault="0036300B" w:rsidP="000F72EF">
      <w:pPr>
        <w:suppressAutoHyphens/>
        <w:spacing w:after="0" w:line="240" w:lineRule="auto"/>
        <w:ind w:left="360"/>
        <w:jc w:val="both"/>
        <w:rPr>
          <w:rFonts w:eastAsia="Times New Roman"/>
          <w:i/>
          <w:iCs/>
          <w:sz w:val="20"/>
          <w:szCs w:val="20"/>
          <w:lang w:eastAsia="pl-PL"/>
        </w:rPr>
      </w:pPr>
    </w:p>
    <w:p w14:paraId="75500BD8" w14:textId="77777777" w:rsidR="0036300B" w:rsidRDefault="0036300B" w:rsidP="0036300B">
      <w:pPr>
        <w:spacing w:after="0" w:line="240" w:lineRule="auto"/>
        <w:jc w:val="both"/>
      </w:pPr>
    </w:p>
    <w:p w14:paraId="1AE35369" w14:textId="4AC233E5" w:rsidR="0036300B" w:rsidRDefault="00822495" w:rsidP="0036300B">
      <w:pPr>
        <w:numPr>
          <w:ilvl w:val="0"/>
          <w:numId w:val="1"/>
        </w:numPr>
        <w:suppressAutoHyphens/>
        <w:spacing w:after="0" w:line="240" w:lineRule="auto"/>
        <w:jc w:val="both"/>
        <w:rPr>
          <w:rFonts w:eastAsia="Times New Roman"/>
          <w:szCs w:val="24"/>
          <w:lang w:eastAsia="pl-PL"/>
        </w:rPr>
      </w:pPr>
      <w:r>
        <w:rPr>
          <w:rFonts w:eastAsia="Times New Roman"/>
          <w:b/>
          <w:szCs w:val="24"/>
          <w:lang w:eastAsia="pl-PL"/>
        </w:rPr>
        <w:t xml:space="preserve"> </w:t>
      </w:r>
      <w:r w:rsidR="0036300B">
        <w:rPr>
          <w:rFonts w:eastAsia="Times New Roman"/>
          <w:b/>
          <w:szCs w:val="24"/>
          <w:lang w:eastAsia="pl-PL"/>
        </w:rPr>
        <w:t>Cel procedury</w:t>
      </w:r>
    </w:p>
    <w:p w14:paraId="1E039307" w14:textId="768D8732" w:rsidR="0036300B" w:rsidRDefault="0036300B" w:rsidP="0036300B">
      <w:pPr>
        <w:suppressAutoHyphens/>
        <w:spacing w:after="0"/>
        <w:jc w:val="both"/>
        <w:rPr>
          <w:rFonts w:eastAsia="Times New Roman"/>
          <w:szCs w:val="24"/>
          <w:lang w:eastAsia="pl-PL"/>
        </w:rPr>
      </w:pPr>
      <w:r>
        <w:rPr>
          <w:rFonts w:eastAsia="Times New Roman"/>
          <w:szCs w:val="24"/>
          <w:lang w:eastAsia="pl-PL"/>
        </w:rPr>
        <w:t xml:space="preserve">Celem procedury jest ustalenie zasad funkcjonowania przedszkola w związku z nałożeniem </w:t>
      </w:r>
      <w:r w:rsidR="00B376A7">
        <w:rPr>
          <w:rFonts w:eastAsia="Times New Roman"/>
          <w:szCs w:val="24"/>
          <w:lang w:eastAsia="pl-PL"/>
        </w:rPr>
        <w:br/>
      </w:r>
      <w:r>
        <w:rPr>
          <w:rFonts w:eastAsia="Times New Roman"/>
          <w:szCs w:val="24"/>
          <w:lang w:eastAsia="pl-PL"/>
        </w:rPr>
        <w:t xml:space="preserve">na placówki obowiązku utrzymywania reżimu sanitarnego, związanego z pandemią </w:t>
      </w:r>
      <w:r w:rsidR="00B376A7">
        <w:rPr>
          <w:rFonts w:eastAsia="Times New Roman"/>
          <w:szCs w:val="24"/>
          <w:lang w:eastAsia="pl-PL"/>
        </w:rPr>
        <w:br/>
      </w:r>
      <w:r>
        <w:rPr>
          <w:rFonts w:eastAsia="Times New Roman"/>
          <w:szCs w:val="24"/>
          <w:lang w:eastAsia="pl-PL"/>
        </w:rPr>
        <w:t>COVID-19 na terenie kraju.</w:t>
      </w:r>
    </w:p>
    <w:p w14:paraId="0A2C29A5" w14:textId="77777777" w:rsidR="0036300B" w:rsidRDefault="0036300B" w:rsidP="0036300B">
      <w:pPr>
        <w:spacing w:after="0" w:line="240" w:lineRule="auto"/>
        <w:rPr>
          <w:rFonts w:eastAsia="Times New Roman"/>
          <w:szCs w:val="24"/>
          <w:lang w:eastAsia="pl-PL"/>
        </w:rPr>
      </w:pPr>
    </w:p>
    <w:p w14:paraId="5B4657F6" w14:textId="174DBC86" w:rsidR="0036300B" w:rsidRDefault="00822495" w:rsidP="0036300B">
      <w:pPr>
        <w:numPr>
          <w:ilvl w:val="0"/>
          <w:numId w:val="1"/>
        </w:numPr>
        <w:suppressAutoHyphens/>
        <w:spacing w:after="0" w:line="240" w:lineRule="auto"/>
        <w:jc w:val="both"/>
        <w:rPr>
          <w:rFonts w:eastAsia="Times New Roman"/>
          <w:szCs w:val="24"/>
          <w:lang w:eastAsia="pl-PL"/>
        </w:rPr>
      </w:pPr>
      <w:r>
        <w:rPr>
          <w:rFonts w:eastAsia="Times New Roman"/>
          <w:b/>
          <w:szCs w:val="24"/>
          <w:lang w:eastAsia="pl-PL"/>
        </w:rPr>
        <w:t xml:space="preserve"> </w:t>
      </w:r>
      <w:r w:rsidR="0036300B">
        <w:rPr>
          <w:rFonts w:eastAsia="Times New Roman"/>
          <w:b/>
          <w:szCs w:val="24"/>
          <w:lang w:eastAsia="pl-PL"/>
        </w:rPr>
        <w:t>Przedmiot procedury</w:t>
      </w:r>
    </w:p>
    <w:p w14:paraId="34A95AF9" w14:textId="77777777" w:rsidR="0036300B" w:rsidRDefault="0036300B" w:rsidP="0036300B">
      <w:pPr>
        <w:spacing w:after="0"/>
        <w:jc w:val="both"/>
        <w:rPr>
          <w:rFonts w:eastAsia="Times New Roman"/>
          <w:szCs w:val="24"/>
          <w:lang w:eastAsia="pl-PL"/>
        </w:rPr>
      </w:pPr>
      <w:r>
        <w:rPr>
          <w:rFonts w:eastAsia="Times New Roman"/>
          <w:szCs w:val="24"/>
          <w:lang w:eastAsia="pl-PL"/>
        </w:rPr>
        <w:t>Przedmiotem niniejszej procedury jest określenie:</w:t>
      </w:r>
    </w:p>
    <w:p w14:paraId="6013DDCB" w14:textId="77777777" w:rsidR="0036300B" w:rsidRDefault="0036300B" w:rsidP="0036300B">
      <w:pPr>
        <w:numPr>
          <w:ilvl w:val="0"/>
          <w:numId w:val="3"/>
        </w:numPr>
        <w:tabs>
          <w:tab w:val="num" w:pos="1440"/>
        </w:tabs>
        <w:spacing w:after="0" w:line="240" w:lineRule="auto"/>
        <w:rPr>
          <w:rFonts w:eastAsia="Times New Roman"/>
          <w:szCs w:val="24"/>
          <w:lang w:eastAsia="pl-PL"/>
        </w:rPr>
      </w:pPr>
      <w:r>
        <w:rPr>
          <w:rFonts w:eastAsia="Times New Roman"/>
          <w:szCs w:val="24"/>
          <w:lang w:eastAsia="pl-PL"/>
        </w:rPr>
        <w:t>zasad organizacji opieki w placówce,</w:t>
      </w:r>
    </w:p>
    <w:p w14:paraId="75309EB1" w14:textId="77777777" w:rsidR="0036300B" w:rsidRDefault="0036300B" w:rsidP="0036300B">
      <w:pPr>
        <w:numPr>
          <w:ilvl w:val="0"/>
          <w:numId w:val="3"/>
        </w:numPr>
        <w:tabs>
          <w:tab w:val="num" w:pos="1440"/>
        </w:tabs>
        <w:spacing w:after="0" w:line="240" w:lineRule="auto"/>
        <w:rPr>
          <w:rFonts w:eastAsia="Times New Roman"/>
          <w:szCs w:val="24"/>
          <w:lang w:eastAsia="pl-PL"/>
        </w:rPr>
      </w:pPr>
      <w:r>
        <w:rPr>
          <w:rFonts w:eastAsia="Times New Roman"/>
          <w:szCs w:val="24"/>
          <w:lang w:eastAsia="pl-PL"/>
        </w:rPr>
        <w:t>zasad higieny, czyszczenia i dezynfekcji pomieszczeń i powierzchni,</w:t>
      </w:r>
    </w:p>
    <w:p w14:paraId="6544E65B" w14:textId="77777777" w:rsidR="0036300B" w:rsidRDefault="0036300B" w:rsidP="0036300B">
      <w:pPr>
        <w:numPr>
          <w:ilvl w:val="0"/>
          <w:numId w:val="3"/>
        </w:numPr>
        <w:tabs>
          <w:tab w:val="num" w:pos="1440"/>
        </w:tabs>
        <w:spacing w:after="0" w:line="240" w:lineRule="auto"/>
        <w:rPr>
          <w:rFonts w:eastAsia="Times New Roman"/>
          <w:szCs w:val="24"/>
          <w:lang w:eastAsia="pl-PL"/>
        </w:rPr>
      </w:pPr>
      <w:r>
        <w:rPr>
          <w:rFonts w:eastAsia="Times New Roman"/>
          <w:szCs w:val="24"/>
          <w:lang w:eastAsia="pl-PL"/>
        </w:rPr>
        <w:t>zasad dotyczące gastronomii,</w:t>
      </w:r>
    </w:p>
    <w:p w14:paraId="1F462D38" w14:textId="77777777" w:rsidR="0036300B" w:rsidRDefault="0036300B" w:rsidP="0036300B">
      <w:pPr>
        <w:spacing w:after="0" w:line="240" w:lineRule="auto"/>
        <w:rPr>
          <w:rFonts w:eastAsia="Times New Roman"/>
          <w:szCs w:val="24"/>
          <w:lang w:eastAsia="pl-PL"/>
        </w:rPr>
      </w:pPr>
    </w:p>
    <w:p w14:paraId="62416FFE" w14:textId="1C461C7A" w:rsidR="0036300B" w:rsidRDefault="00822495" w:rsidP="0036300B">
      <w:pPr>
        <w:keepNext/>
        <w:keepLines/>
        <w:numPr>
          <w:ilvl w:val="0"/>
          <w:numId w:val="1"/>
        </w:numPr>
        <w:suppressAutoHyphens/>
        <w:spacing w:after="0" w:line="240" w:lineRule="auto"/>
        <w:jc w:val="both"/>
        <w:rPr>
          <w:rFonts w:eastAsia="Times New Roman"/>
          <w:szCs w:val="24"/>
          <w:lang w:eastAsia="pl-PL"/>
        </w:rPr>
      </w:pPr>
      <w:r>
        <w:rPr>
          <w:rFonts w:eastAsia="Times New Roman"/>
          <w:b/>
          <w:szCs w:val="24"/>
          <w:lang w:eastAsia="pl-PL"/>
        </w:rPr>
        <w:lastRenderedPageBreak/>
        <w:t xml:space="preserve"> </w:t>
      </w:r>
      <w:r w:rsidR="0036300B">
        <w:rPr>
          <w:rFonts w:eastAsia="Times New Roman"/>
          <w:b/>
          <w:szCs w:val="24"/>
          <w:lang w:eastAsia="pl-PL"/>
        </w:rPr>
        <w:t>Zakres procedury</w:t>
      </w:r>
    </w:p>
    <w:p w14:paraId="03725B63" w14:textId="77777777" w:rsidR="0036300B" w:rsidRDefault="0036300B" w:rsidP="0036300B">
      <w:pPr>
        <w:keepNext/>
        <w:keepLines/>
        <w:spacing w:after="0"/>
        <w:jc w:val="both"/>
        <w:rPr>
          <w:rFonts w:eastAsia="Times New Roman"/>
          <w:szCs w:val="24"/>
          <w:lang w:eastAsia="pl-PL"/>
        </w:rPr>
      </w:pPr>
      <w:r>
        <w:rPr>
          <w:rFonts w:eastAsia="Times New Roman"/>
          <w:szCs w:val="24"/>
          <w:lang w:eastAsia="pl-PL"/>
        </w:rPr>
        <w:t>Zakres stosowania dotyczy wszystkich pracowników przedszkola, wychowanków przedszkola, a także rodziców/opiekunów prawnych wychowanków placówki.</w:t>
      </w:r>
    </w:p>
    <w:p w14:paraId="55289EF5" w14:textId="770268D2" w:rsidR="0036300B" w:rsidRDefault="0036300B" w:rsidP="0036300B">
      <w:pPr>
        <w:keepNext/>
        <w:keepLines/>
        <w:spacing w:after="0"/>
        <w:jc w:val="both"/>
        <w:rPr>
          <w:rFonts w:eastAsia="Times New Roman"/>
          <w:szCs w:val="24"/>
          <w:lang w:eastAsia="pl-PL"/>
        </w:rPr>
      </w:pPr>
    </w:p>
    <w:p w14:paraId="327C3ED8" w14:textId="77777777" w:rsidR="00FB5234" w:rsidRDefault="00FB5234" w:rsidP="0036300B">
      <w:pPr>
        <w:keepNext/>
        <w:keepLines/>
        <w:spacing w:after="0"/>
        <w:jc w:val="both"/>
        <w:rPr>
          <w:rFonts w:eastAsia="Times New Roman"/>
          <w:szCs w:val="24"/>
          <w:lang w:eastAsia="pl-PL"/>
        </w:rPr>
      </w:pPr>
    </w:p>
    <w:p w14:paraId="12670D79" w14:textId="48BF25D9" w:rsidR="0036300B" w:rsidRDefault="00822495" w:rsidP="0036300B">
      <w:pPr>
        <w:keepNext/>
        <w:keepLines/>
        <w:numPr>
          <w:ilvl w:val="0"/>
          <w:numId w:val="1"/>
        </w:numPr>
        <w:spacing w:after="0"/>
        <w:jc w:val="both"/>
        <w:rPr>
          <w:rFonts w:eastAsia="Times New Roman"/>
          <w:szCs w:val="24"/>
          <w:lang w:eastAsia="pl-PL"/>
        </w:rPr>
      </w:pPr>
      <w:r>
        <w:rPr>
          <w:b/>
        </w:rPr>
        <w:t xml:space="preserve"> </w:t>
      </w:r>
      <w:r w:rsidR="0036300B">
        <w:rPr>
          <w:b/>
        </w:rPr>
        <w:t>Organizacja opieki w przedszkolu:</w:t>
      </w:r>
    </w:p>
    <w:p w14:paraId="167CA716" w14:textId="77777777" w:rsidR="0036300B" w:rsidRDefault="0036300B" w:rsidP="0036300B">
      <w:pPr>
        <w:spacing w:after="0" w:line="240" w:lineRule="auto"/>
        <w:jc w:val="both"/>
      </w:pPr>
    </w:p>
    <w:p w14:paraId="1A67665C" w14:textId="77777777" w:rsidR="00C53327" w:rsidRPr="00C53327" w:rsidRDefault="00D04EC4" w:rsidP="00FB5234">
      <w:pPr>
        <w:pStyle w:val="Akapitzlist"/>
        <w:numPr>
          <w:ilvl w:val="0"/>
          <w:numId w:val="4"/>
        </w:numPr>
        <w:spacing w:after="0" w:line="240" w:lineRule="auto"/>
        <w:ind w:left="426" w:hanging="502"/>
        <w:jc w:val="both"/>
      </w:pPr>
      <w:r>
        <w:rPr>
          <w:szCs w:val="24"/>
        </w:rPr>
        <w:t>Gr</w:t>
      </w:r>
      <w:r w:rsidRPr="00D04EC4">
        <w:rPr>
          <w:szCs w:val="24"/>
        </w:rPr>
        <w:t>upa dzieci powinna przebywać w wyznaczonej i stałej sali.</w:t>
      </w:r>
    </w:p>
    <w:p w14:paraId="0B49F8AF" w14:textId="151CACE1" w:rsidR="00C53327" w:rsidRPr="00C53327" w:rsidRDefault="00D04EC4" w:rsidP="00FB5234">
      <w:pPr>
        <w:pStyle w:val="Akapitzlist"/>
        <w:numPr>
          <w:ilvl w:val="0"/>
          <w:numId w:val="4"/>
        </w:numPr>
        <w:spacing w:after="0" w:line="240" w:lineRule="auto"/>
        <w:ind w:left="426" w:hanging="502"/>
        <w:jc w:val="both"/>
      </w:pPr>
      <w:r w:rsidRPr="00C53327">
        <w:rPr>
          <w:szCs w:val="24"/>
        </w:rPr>
        <w:t>Do grupy dzieci przyporządkowani są w miarę możliwości organizacyjnych, ci sami opiekunowie.</w:t>
      </w:r>
    </w:p>
    <w:p w14:paraId="74D0F26E" w14:textId="304693A0" w:rsidR="00C53327" w:rsidRDefault="00C53327" w:rsidP="00FB5234">
      <w:pPr>
        <w:pStyle w:val="Akapitzlist"/>
        <w:numPr>
          <w:ilvl w:val="0"/>
          <w:numId w:val="4"/>
        </w:numPr>
        <w:spacing w:after="0" w:line="240" w:lineRule="auto"/>
        <w:ind w:left="426" w:hanging="502"/>
        <w:jc w:val="both"/>
      </w:pPr>
      <w:r w:rsidRPr="00D04EC4">
        <w:rPr>
          <w:szCs w:val="24"/>
        </w:rPr>
        <w:t>Dzieci z różnych grup stykają się ze sobą w godzinach porannych(do momentu otwarcia oddziału do, którego uczęszczają na stałe), popołudniowych</w:t>
      </w:r>
      <w:r w:rsidR="00A25279">
        <w:rPr>
          <w:szCs w:val="24"/>
        </w:rPr>
        <w:t xml:space="preserve"> </w:t>
      </w:r>
      <w:r w:rsidRPr="00D04EC4">
        <w:rPr>
          <w:szCs w:val="24"/>
        </w:rPr>
        <w:t>(w momencie zakończenia godzin pracy ich oddziału) oraz</w:t>
      </w:r>
      <w:r>
        <w:rPr>
          <w:szCs w:val="24"/>
        </w:rPr>
        <w:t xml:space="preserve"> </w:t>
      </w:r>
      <w:r w:rsidRPr="00D04EC4">
        <w:rPr>
          <w:szCs w:val="24"/>
        </w:rPr>
        <w:t xml:space="preserve">na zajęciach: gimnastyki korekcyjno-kompensacyjnej, </w:t>
      </w:r>
      <w:r w:rsidR="00A25279">
        <w:rPr>
          <w:szCs w:val="24"/>
        </w:rPr>
        <w:t xml:space="preserve">na </w:t>
      </w:r>
      <w:r w:rsidRPr="00D04EC4">
        <w:rPr>
          <w:szCs w:val="24"/>
        </w:rPr>
        <w:t xml:space="preserve">zajęciach rozwijających uzdolnienia, </w:t>
      </w:r>
      <w:r w:rsidR="00A25279">
        <w:rPr>
          <w:szCs w:val="24"/>
        </w:rPr>
        <w:t xml:space="preserve">na </w:t>
      </w:r>
      <w:r w:rsidRPr="00D04EC4">
        <w:rPr>
          <w:szCs w:val="24"/>
        </w:rPr>
        <w:t>zajęci</w:t>
      </w:r>
      <w:r w:rsidR="00FB5234">
        <w:rPr>
          <w:szCs w:val="24"/>
        </w:rPr>
        <w:t xml:space="preserve">ach korekcyjno-kompensacyjnych </w:t>
      </w:r>
      <w:r w:rsidR="00FB5234">
        <w:rPr>
          <w:szCs w:val="24"/>
        </w:rPr>
        <w:br/>
      </w:r>
      <w:r w:rsidR="00A25279">
        <w:rPr>
          <w:szCs w:val="24"/>
        </w:rPr>
        <w:t xml:space="preserve">i </w:t>
      </w:r>
      <w:r w:rsidRPr="00D04EC4">
        <w:rPr>
          <w:szCs w:val="24"/>
        </w:rPr>
        <w:t>logopedycznych. Rekomenduje się nauczycielom</w:t>
      </w:r>
      <w:r>
        <w:rPr>
          <w:szCs w:val="24"/>
        </w:rPr>
        <w:t xml:space="preserve"> </w:t>
      </w:r>
      <w:r w:rsidRPr="00D04EC4">
        <w:rPr>
          <w:szCs w:val="24"/>
        </w:rPr>
        <w:t>mającym w danym momencie pracy kontakt z dzieci z</w:t>
      </w:r>
      <w:r>
        <w:rPr>
          <w:szCs w:val="24"/>
        </w:rPr>
        <w:t xml:space="preserve"> </w:t>
      </w:r>
      <w:r w:rsidRPr="00D04EC4">
        <w:rPr>
          <w:szCs w:val="24"/>
        </w:rPr>
        <w:t>różnych grup,</w:t>
      </w:r>
      <w:r>
        <w:rPr>
          <w:szCs w:val="24"/>
        </w:rPr>
        <w:t xml:space="preserve"> </w:t>
      </w:r>
      <w:r w:rsidRPr="00D04EC4">
        <w:rPr>
          <w:szCs w:val="24"/>
        </w:rPr>
        <w:t>pracę z wykorzystaniem maseczek lub przyłbicy.</w:t>
      </w:r>
      <w:r>
        <w:rPr>
          <w:szCs w:val="24"/>
        </w:rPr>
        <w:t xml:space="preserve"> </w:t>
      </w:r>
      <w:r>
        <w:t>Jedna grupa dzieci powinna przebywać w miarę możliwości w wyznaczonej i stałej sali.</w:t>
      </w:r>
    </w:p>
    <w:p w14:paraId="6C72CE7A" w14:textId="7B278042" w:rsidR="0036300B" w:rsidRDefault="00A15E4F" w:rsidP="00FB5234">
      <w:pPr>
        <w:pStyle w:val="Akapitzlist"/>
        <w:numPr>
          <w:ilvl w:val="0"/>
          <w:numId w:val="4"/>
        </w:numPr>
        <w:spacing w:after="0" w:line="240" w:lineRule="auto"/>
        <w:ind w:left="426" w:hanging="502"/>
        <w:jc w:val="both"/>
      </w:pPr>
      <w:r>
        <w:t>W grupie może przebywać do 25</w:t>
      </w:r>
      <w:r w:rsidR="0036300B">
        <w:t xml:space="preserve"> dzieci. </w:t>
      </w:r>
    </w:p>
    <w:p w14:paraId="35706215" w14:textId="33BE5CAA" w:rsidR="00C53327" w:rsidRDefault="00C53327" w:rsidP="00FB5234">
      <w:pPr>
        <w:pStyle w:val="Akapitzlist"/>
        <w:numPr>
          <w:ilvl w:val="0"/>
          <w:numId w:val="4"/>
        </w:numPr>
        <w:spacing w:after="0" w:line="240" w:lineRule="auto"/>
        <w:ind w:left="426" w:hanging="502"/>
        <w:jc w:val="both"/>
      </w:pPr>
      <w:r>
        <w:t>Każda grupa spożywa posiłki w swojej sali</w:t>
      </w:r>
    </w:p>
    <w:p w14:paraId="0B6808B9" w14:textId="3CE2AA8C" w:rsidR="0036300B" w:rsidRDefault="0036300B" w:rsidP="00FB5234">
      <w:pPr>
        <w:pStyle w:val="Akapitzlist"/>
        <w:numPr>
          <w:ilvl w:val="0"/>
          <w:numId w:val="4"/>
        </w:numPr>
        <w:spacing w:after="0" w:line="240" w:lineRule="auto"/>
        <w:ind w:left="426" w:hanging="502"/>
        <w:jc w:val="both"/>
      </w:pPr>
      <w:r>
        <w:t>Minimalna przestrzeń do wypoczynku, zabawy i zajęć dla dzieci w s</w:t>
      </w:r>
      <w:r w:rsidR="00D04EC4">
        <w:t>ali nie może być mniejsza niż 1</w:t>
      </w:r>
      <w:r w:rsidR="00A15E4F">
        <w:t>,5</w:t>
      </w:r>
      <w:r>
        <w:t>m</w:t>
      </w:r>
      <w:r w:rsidR="00A15E4F">
        <w:t xml:space="preserve"> </w:t>
      </w:r>
      <w:r>
        <w:t>2 na 1 dziecko.</w:t>
      </w:r>
    </w:p>
    <w:p w14:paraId="312351FD" w14:textId="77777777" w:rsidR="0036300B" w:rsidRDefault="0036300B" w:rsidP="00FB5234">
      <w:pPr>
        <w:pStyle w:val="Akapitzlist"/>
        <w:numPr>
          <w:ilvl w:val="0"/>
          <w:numId w:val="4"/>
        </w:numPr>
        <w:spacing w:after="0" w:line="240" w:lineRule="auto"/>
        <w:ind w:left="426" w:hanging="502"/>
        <w:jc w:val="both"/>
      </w:pPr>
      <w:r>
        <w:t>W sali, w której przebywa grupa usuwa się przedmioty i sprzęty, których nie można skutecznie uprać lub dezynfekować (np. pluszowe zabawki). Jeżeli do zajęć wykorzystywane są przybory sportowe (piłki, skakanki, obręcze itp.) należy je dokładnie czyścić lub dezynfekować.</w:t>
      </w:r>
    </w:p>
    <w:p w14:paraId="330D13E7" w14:textId="77777777" w:rsidR="0036300B" w:rsidRDefault="0036300B" w:rsidP="00FB5234">
      <w:pPr>
        <w:pStyle w:val="Akapitzlist"/>
        <w:numPr>
          <w:ilvl w:val="0"/>
          <w:numId w:val="4"/>
        </w:numPr>
        <w:spacing w:after="0" w:line="240" w:lineRule="auto"/>
        <w:ind w:left="426" w:hanging="502"/>
        <w:jc w:val="both"/>
      </w:pPr>
      <w:r>
        <w:t xml:space="preserve">Dziecko nie może zabierać ze sobą do placówki i z placówki niepotrzebnych przedmiotów lub zabawek. </w:t>
      </w:r>
    </w:p>
    <w:p w14:paraId="17C15937" w14:textId="77777777" w:rsidR="0036300B" w:rsidRDefault="0036300B" w:rsidP="00FB5234">
      <w:pPr>
        <w:pStyle w:val="Akapitzlist"/>
        <w:numPr>
          <w:ilvl w:val="0"/>
          <w:numId w:val="4"/>
        </w:numPr>
        <w:spacing w:after="0" w:line="240" w:lineRule="auto"/>
        <w:ind w:left="426" w:hanging="502"/>
        <w:jc w:val="both"/>
      </w:pPr>
      <w:r>
        <w:t>Należy wietrzyć salę co najmniej raz na godzinę, a w razie potrzeby także w czasie zajęć.</w:t>
      </w:r>
    </w:p>
    <w:p w14:paraId="6F8853B7" w14:textId="77777777" w:rsidR="0036300B" w:rsidRDefault="0036300B" w:rsidP="00FB5234">
      <w:pPr>
        <w:pStyle w:val="Akapitzlist"/>
        <w:numPr>
          <w:ilvl w:val="0"/>
          <w:numId w:val="4"/>
        </w:numPr>
        <w:spacing w:after="0" w:line="240" w:lineRule="auto"/>
        <w:ind w:left="426" w:hanging="502"/>
        <w:jc w:val="both"/>
      </w:pPr>
      <w:r>
        <w:t>Poszczególne grupy dzieci nie stykają się ze sobą.</w:t>
      </w:r>
    </w:p>
    <w:p w14:paraId="5C009149" w14:textId="77777777" w:rsidR="0036300B" w:rsidRDefault="0036300B" w:rsidP="00FB5234">
      <w:pPr>
        <w:pStyle w:val="Akapitzlist"/>
        <w:numPr>
          <w:ilvl w:val="0"/>
          <w:numId w:val="4"/>
        </w:numPr>
        <w:spacing w:after="0" w:line="240" w:lineRule="auto"/>
        <w:ind w:left="426" w:hanging="502"/>
        <w:jc w:val="both"/>
      </w:pPr>
      <w:r>
        <w:t>Opiekunowie powinni zachowywać dystans społeczny między sobą, w każdej przestrzeni podmiotu, wynoszący min. 1,5 m.</w:t>
      </w:r>
    </w:p>
    <w:p w14:paraId="1CD27676" w14:textId="77777777" w:rsidR="0036300B" w:rsidRDefault="0036300B" w:rsidP="00FB5234">
      <w:pPr>
        <w:pStyle w:val="Akapitzlist"/>
        <w:numPr>
          <w:ilvl w:val="0"/>
          <w:numId w:val="4"/>
        </w:numPr>
        <w:spacing w:after="0" w:line="240" w:lineRule="auto"/>
        <w:ind w:left="426" w:hanging="502"/>
        <w:jc w:val="both"/>
      </w:pPr>
      <w:r>
        <w:t>Personel kuchenny nie powinien kontaktować się z dziećmi oraz personelem opiekującym się dziećmi.</w:t>
      </w:r>
    </w:p>
    <w:p w14:paraId="511757A5" w14:textId="77777777" w:rsidR="0036300B" w:rsidRDefault="0036300B" w:rsidP="00FB5234">
      <w:pPr>
        <w:pStyle w:val="Akapitzlist"/>
        <w:numPr>
          <w:ilvl w:val="0"/>
          <w:numId w:val="4"/>
        </w:numPr>
        <w:spacing w:after="0" w:line="240" w:lineRule="auto"/>
        <w:ind w:left="426" w:hanging="502"/>
        <w:jc w:val="both"/>
      </w:pPr>
      <w:r>
        <w:t>Rodzice i opiekunowie przyprowadzający/odbierający dzieci do/ z podmiotu mają zachować dystans społeczny w odniesieniu do pracowników podmiotu jak i innych dzieci i ich rodziców wynoszący min. 2 m.</w:t>
      </w:r>
    </w:p>
    <w:p w14:paraId="078A396D" w14:textId="10154BA9" w:rsidR="0036300B" w:rsidRDefault="0036300B" w:rsidP="00FB5234">
      <w:pPr>
        <w:pStyle w:val="Akapitzlist"/>
        <w:numPr>
          <w:ilvl w:val="0"/>
          <w:numId w:val="4"/>
        </w:numPr>
        <w:spacing w:after="0" w:line="240" w:lineRule="auto"/>
        <w:ind w:left="426" w:hanging="502"/>
        <w:jc w:val="both"/>
      </w:pPr>
      <w:r>
        <w:rPr>
          <w:color w:val="1D2129"/>
          <w:szCs w:val="24"/>
          <w:shd w:val="clear" w:color="auto" w:fill="FFFFFF"/>
        </w:rPr>
        <w:t>Rodzice mogą wchodzić z dziećmi wyłącznie do przestrzeni wspólnej podmiotu</w:t>
      </w:r>
      <w:r w:rsidR="00DC7693">
        <w:rPr>
          <w:color w:val="1D2129"/>
          <w:szCs w:val="24"/>
          <w:shd w:val="clear" w:color="auto" w:fill="FFFFFF"/>
        </w:rPr>
        <w:t xml:space="preserve"> </w:t>
      </w:r>
      <w:r w:rsidR="00D04EC4">
        <w:rPr>
          <w:color w:val="1D2129"/>
          <w:szCs w:val="24"/>
          <w:shd w:val="clear" w:color="auto" w:fill="FFFFFF"/>
        </w:rPr>
        <w:t>–</w:t>
      </w:r>
      <w:r>
        <w:rPr>
          <w:color w:val="1D2129"/>
          <w:szCs w:val="24"/>
          <w:shd w:val="clear" w:color="auto" w:fill="FFFFFF"/>
        </w:rPr>
        <w:t xml:space="preserve"> </w:t>
      </w:r>
      <w:r w:rsidR="00D04EC4">
        <w:rPr>
          <w:color w:val="1D2129"/>
          <w:szCs w:val="24"/>
          <w:shd w:val="clear" w:color="auto" w:fill="FFFFFF"/>
        </w:rPr>
        <w:t xml:space="preserve">hol               i szatnia </w:t>
      </w:r>
      <w:r>
        <w:rPr>
          <w:color w:val="1D2129"/>
          <w:szCs w:val="24"/>
          <w:shd w:val="clear" w:color="auto" w:fill="FFFFFF"/>
        </w:rPr>
        <w:t>z zachowaniem zasady 1 rodzic z dzieckiem lub więcej rodziców z dziećmi</w:t>
      </w:r>
      <w:r w:rsidR="00D04EC4">
        <w:rPr>
          <w:color w:val="1D2129"/>
          <w:szCs w:val="24"/>
          <w:shd w:val="clear" w:color="auto" w:fill="FFFFFF"/>
        </w:rPr>
        <w:t xml:space="preserve">                           </w:t>
      </w:r>
      <w:r>
        <w:rPr>
          <w:color w:val="1D2129"/>
          <w:szCs w:val="24"/>
          <w:shd w:val="clear" w:color="auto" w:fill="FFFFFF"/>
        </w:rPr>
        <w:t xml:space="preserve"> w odstępie </w:t>
      </w:r>
      <w:r w:rsidR="00D04EC4">
        <w:rPr>
          <w:color w:val="1D2129"/>
          <w:szCs w:val="24"/>
          <w:shd w:val="clear" w:color="auto" w:fill="FFFFFF"/>
        </w:rPr>
        <w:t>od kolejnego rodzica 1,5</w:t>
      </w:r>
      <w:r>
        <w:rPr>
          <w:color w:val="1D2129"/>
          <w:szCs w:val="24"/>
          <w:shd w:val="clear" w:color="auto" w:fill="FFFFFF"/>
        </w:rPr>
        <w:t xml:space="preserve"> m, przy czym konieczne są osłona ust i nosa, rękawiczki jednorazowe lub dezynfekcja rąk przy wejściu. </w:t>
      </w:r>
    </w:p>
    <w:p w14:paraId="5CC9ADF6" w14:textId="36D4A4D9" w:rsidR="0036300B" w:rsidRPr="00DC7693" w:rsidRDefault="0036300B" w:rsidP="00FB5234">
      <w:pPr>
        <w:pStyle w:val="Akapitzlist"/>
        <w:numPr>
          <w:ilvl w:val="0"/>
          <w:numId w:val="4"/>
        </w:numPr>
        <w:spacing w:after="0" w:line="240" w:lineRule="auto"/>
        <w:ind w:left="426" w:hanging="502"/>
        <w:jc w:val="both"/>
        <w:rPr>
          <w:szCs w:val="24"/>
        </w:rPr>
      </w:pPr>
      <w:r w:rsidRPr="00DC7693">
        <w:rPr>
          <w:szCs w:val="24"/>
        </w:rPr>
        <w:t>Do przedszkola może uczęszczać wyłącznie dziecko zdrowe, bez objawów chorobowych sugerujących chorobę zakaźną (jako niepokojące objawy rozumie się np. gorączka, katar, kaszel, biegunka, duszności, wysypka, bóle mięśni, ból gardła, utrata smaku czy węchu i inne nietypowe</w:t>
      </w:r>
      <w:r w:rsidR="00DC7693" w:rsidRPr="00DC7693">
        <w:rPr>
          <w:szCs w:val="24"/>
        </w:rPr>
        <w:t xml:space="preserve"> objawy</w:t>
      </w:r>
      <w:r w:rsidRPr="00DC7693">
        <w:rPr>
          <w:szCs w:val="24"/>
        </w:rPr>
        <w:t xml:space="preserve">, </w:t>
      </w:r>
      <w:r w:rsidR="00DC7693" w:rsidRPr="00DC7693">
        <w:rPr>
          <w:szCs w:val="24"/>
        </w:rPr>
        <w:t xml:space="preserve">podwyższona </w:t>
      </w:r>
      <w:r w:rsidRPr="00DC7693">
        <w:rPr>
          <w:szCs w:val="24"/>
        </w:rPr>
        <w:t>temperatura ciała).</w:t>
      </w:r>
    </w:p>
    <w:p w14:paraId="4023AC61" w14:textId="77777777" w:rsidR="0036300B" w:rsidRDefault="0036300B" w:rsidP="00FB5234">
      <w:pPr>
        <w:pStyle w:val="Akapitzlist"/>
        <w:numPr>
          <w:ilvl w:val="0"/>
          <w:numId w:val="4"/>
        </w:numPr>
        <w:spacing w:after="0" w:line="240" w:lineRule="auto"/>
        <w:ind w:left="426" w:hanging="502"/>
        <w:jc w:val="both"/>
      </w:pPr>
      <w:r>
        <w:t>Dzieci do przedszkola są przyprowadzane/ odbierane przez osoby zdrowe.</w:t>
      </w:r>
    </w:p>
    <w:p w14:paraId="3398E24D" w14:textId="42FA1BB6" w:rsidR="0036300B" w:rsidRDefault="0036300B" w:rsidP="00FB5234">
      <w:pPr>
        <w:pStyle w:val="Akapitzlist"/>
        <w:numPr>
          <w:ilvl w:val="0"/>
          <w:numId w:val="4"/>
        </w:numPr>
        <w:spacing w:after="0" w:line="240" w:lineRule="auto"/>
        <w:ind w:left="426" w:hanging="502"/>
        <w:jc w:val="both"/>
      </w:pPr>
      <w:r>
        <w:t xml:space="preserve">Jeżeli w domu przebywa osoba na kwarantannie lub izolacji w warunkach domowych </w:t>
      </w:r>
      <w:r w:rsidR="00B376A7">
        <w:br/>
      </w:r>
      <w:r>
        <w:t>nie wolno przyprowadzać dziecka do podmiotu, należy niezwłocznie o tym fakcie powiadomić dyrektora placówki/ nauczyciela poprzez kontakt telefoniczny.</w:t>
      </w:r>
    </w:p>
    <w:p w14:paraId="0B2E6E61" w14:textId="51222AD9" w:rsidR="0036300B" w:rsidRDefault="0036300B" w:rsidP="00FB5234">
      <w:pPr>
        <w:pStyle w:val="Akapitzlist"/>
        <w:numPr>
          <w:ilvl w:val="0"/>
          <w:numId w:val="4"/>
        </w:numPr>
        <w:spacing w:after="0" w:line="240" w:lineRule="auto"/>
        <w:ind w:left="426" w:hanging="502"/>
        <w:jc w:val="both"/>
      </w:pPr>
      <w:r>
        <w:t>Ogranicza się przebywanie osób trzecich w placówce do niezbędnego minimum,</w:t>
      </w:r>
      <w:r w:rsidR="00B376A7">
        <w:t xml:space="preserve"> </w:t>
      </w:r>
      <w:r w:rsidR="00B376A7">
        <w:br/>
      </w:r>
      <w:r>
        <w:t>z zachowaniem wszelkich środków ostrożności (min. osłona ust i nosa, rękawiczki jednorazowe, dezynfekcja rąk, tylko osoby zdrowe).</w:t>
      </w:r>
    </w:p>
    <w:p w14:paraId="0F4D40E1" w14:textId="77777777" w:rsidR="0036300B" w:rsidRDefault="0036300B" w:rsidP="00B376A7">
      <w:pPr>
        <w:pStyle w:val="Akapitzlist"/>
        <w:numPr>
          <w:ilvl w:val="0"/>
          <w:numId w:val="4"/>
        </w:numPr>
        <w:spacing w:after="0" w:line="240" w:lineRule="auto"/>
        <w:ind w:left="284" w:hanging="568"/>
        <w:jc w:val="both"/>
      </w:pPr>
      <w:r>
        <w:t>W placówce zapewnione są kanały szybkiej komunikacji z rodzicami/opiekunami dziecka – kontakt telefoniczny, komunikatory.</w:t>
      </w:r>
    </w:p>
    <w:p w14:paraId="21BEAFB6" w14:textId="1EFF8F6B" w:rsidR="0036300B" w:rsidRDefault="0036300B" w:rsidP="00B376A7">
      <w:pPr>
        <w:pStyle w:val="Akapitzlist"/>
        <w:numPr>
          <w:ilvl w:val="0"/>
          <w:numId w:val="4"/>
        </w:numPr>
        <w:spacing w:after="0" w:line="240" w:lineRule="auto"/>
        <w:ind w:left="284" w:hanging="568"/>
        <w:jc w:val="both"/>
      </w:pPr>
      <w:r>
        <w:t>Przedszkole posiada termometr bezdotykow</w:t>
      </w:r>
      <w:r w:rsidR="00DC7693">
        <w:t>y. Termometr jest</w:t>
      </w:r>
      <w:r>
        <w:t xml:space="preserve"> dezynfekowan</w:t>
      </w:r>
      <w:r w:rsidR="00DC7693">
        <w:t>y</w:t>
      </w:r>
      <w:r w:rsidR="00B376A7">
        <w:t xml:space="preserve"> </w:t>
      </w:r>
      <w:r w:rsidR="00B376A7">
        <w:br/>
      </w:r>
      <w:r>
        <w:t>w przypadku korzystania z niego w różnych grupach.</w:t>
      </w:r>
    </w:p>
    <w:p w14:paraId="2B67A6E5" w14:textId="2C4E8667" w:rsidR="0036300B" w:rsidRDefault="0036300B" w:rsidP="00B376A7">
      <w:pPr>
        <w:pStyle w:val="Akapitzlist"/>
        <w:numPr>
          <w:ilvl w:val="0"/>
          <w:numId w:val="4"/>
        </w:numPr>
        <w:spacing w:after="0" w:line="240" w:lineRule="auto"/>
        <w:ind w:left="284" w:hanging="568"/>
        <w:jc w:val="both"/>
      </w:pPr>
      <w:r>
        <w:t>Przedszkole pozyskuje zgodę rodziców/opiekunów na pomiar temperatury ciała dziecka</w:t>
      </w:r>
      <w:r w:rsidR="00822495">
        <w:t xml:space="preserve"> </w:t>
      </w:r>
      <w:r w:rsidR="000C7810">
        <w:br/>
      </w:r>
      <w:r w:rsidR="00822495">
        <w:t>w</w:t>
      </w:r>
      <w:r w:rsidRPr="00B376A7">
        <w:rPr>
          <w:szCs w:val="24"/>
          <w:shd w:val="clear" w:color="auto" w:fill="FFFFFF"/>
        </w:rPr>
        <w:t xml:space="preserve"> </w:t>
      </w:r>
      <w:r w:rsidRPr="00B13A00">
        <w:rPr>
          <w:szCs w:val="24"/>
          <w:shd w:val="clear" w:color="auto" w:fill="FFFFFF"/>
        </w:rPr>
        <w:t xml:space="preserve">przypadku wystąpienia niepokojących objawów chorobowych. </w:t>
      </w:r>
      <w:r w:rsidR="00822495">
        <w:rPr>
          <w:szCs w:val="24"/>
          <w:shd w:val="clear" w:color="auto" w:fill="FFFFFF"/>
        </w:rPr>
        <w:t xml:space="preserve">W sytuacji podwyższonej temperatury </w:t>
      </w:r>
      <w:r w:rsidR="000C7810">
        <w:rPr>
          <w:szCs w:val="24"/>
          <w:shd w:val="clear" w:color="auto" w:fill="FFFFFF"/>
        </w:rPr>
        <w:t xml:space="preserve">ciała dziecka, </w:t>
      </w:r>
      <w:r w:rsidRPr="00B13A00">
        <w:rPr>
          <w:szCs w:val="24"/>
          <w:shd w:val="clear" w:color="auto" w:fill="FFFFFF"/>
        </w:rPr>
        <w:t>rodzice</w:t>
      </w:r>
      <w:r>
        <w:rPr>
          <w:szCs w:val="24"/>
          <w:shd w:val="clear" w:color="auto" w:fill="FFFFFF"/>
        </w:rPr>
        <w:t xml:space="preserve"> zostaną poinformowani o konieczności odebrania dziecka </w:t>
      </w:r>
      <w:r w:rsidR="000C7810">
        <w:rPr>
          <w:szCs w:val="24"/>
          <w:shd w:val="clear" w:color="auto" w:fill="FFFFFF"/>
        </w:rPr>
        <w:br/>
      </w:r>
      <w:r>
        <w:rPr>
          <w:szCs w:val="24"/>
          <w:shd w:val="clear" w:color="auto" w:fill="FFFFFF"/>
        </w:rPr>
        <w:t xml:space="preserve">z przedszkola. </w:t>
      </w:r>
    </w:p>
    <w:p w14:paraId="427A677F" w14:textId="4BC4AC2C" w:rsidR="0036300B" w:rsidRDefault="0036300B" w:rsidP="00B376A7">
      <w:pPr>
        <w:pStyle w:val="Akapitzlist"/>
        <w:numPr>
          <w:ilvl w:val="0"/>
          <w:numId w:val="4"/>
        </w:numPr>
        <w:spacing w:after="0" w:line="240" w:lineRule="auto"/>
        <w:ind w:left="284" w:hanging="568"/>
        <w:jc w:val="both"/>
      </w:pPr>
      <w:r>
        <w:t xml:space="preserve">Jeśli dziecko manifestuje, przejawia niepokojące objawy choroby zostanie odizolowane </w:t>
      </w:r>
      <w:r w:rsidR="00B376A7">
        <w:br/>
      </w:r>
      <w:r>
        <w:t>w odrębnym pomieszczeniu wyposażonym w specjalne środki ochrony osobistej</w:t>
      </w:r>
      <w:r w:rsidR="00B376A7">
        <w:t xml:space="preserve"> </w:t>
      </w:r>
      <w:r w:rsidR="00B376A7">
        <w:br/>
      </w:r>
      <w:r>
        <w:t>z zachowaniem minimum 2 m odległości od innych osób. Niezwłocznie zostanie powiadomiony rodzic/opiekun w celu pilnego odebrania dziecka z podmiotu.</w:t>
      </w:r>
    </w:p>
    <w:p w14:paraId="6CE157D7" w14:textId="77777777" w:rsidR="0036300B" w:rsidRDefault="0036300B" w:rsidP="00B376A7">
      <w:pPr>
        <w:pStyle w:val="Akapitzlist"/>
        <w:numPr>
          <w:ilvl w:val="0"/>
          <w:numId w:val="4"/>
        </w:numPr>
        <w:spacing w:after="0" w:line="240" w:lineRule="auto"/>
        <w:ind w:left="284" w:hanging="568"/>
        <w:jc w:val="both"/>
      </w:pPr>
      <w:r>
        <w:t>Dzieci korzystają z pobytu na świeżym powietrzu na terenie przedszkola, przy zachowaniu możliwie maksymalnej odległości, zmianowości grup.</w:t>
      </w:r>
    </w:p>
    <w:p w14:paraId="1BF3B1BE" w14:textId="5B86DAA2" w:rsidR="0036300B" w:rsidRDefault="0036300B" w:rsidP="00B376A7">
      <w:pPr>
        <w:pStyle w:val="Akapitzlist"/>
        <w:numPr>
          <w:ilvl w:val="0"/>
          <w:numId w:val="4"/>
        </w:numPr>
        <w:spacing w:after="0" w:line="240" w:lineRule="auto"/>
        <w:ind w:left="284" w:hanging="568"/>
        <w:jc w:val="both"/>
      </w:pPr>
      <w:r>
        <w:t xml:space="preserve">Sprzęt na placu zabaw poddawany zostaje regularnemu czyszczeniu z użyciem detergentu lub dezynfekowany, jeśli nie ma takiej możliwości </w:t>
      </w:r>
      <w:r w:rsidR="00822495">
        <w:t>sprzęt</w:t>
      </w:r>
      <w:r>
        <w:t xml:space="preserve"> zostaje zabezpieczon</w:t>
      </w:r>
      <w:r w:rsidR="00822495">
        <w:t>y</w:t>
      </w:r>
      <w:r>
        <w:t xml:space="preserve"> </w:t>
      </w:r>
      <w:r w:rsidR="000C7810">
        <w:br/>
      </w:r>
      <w:r>
        <w:t>przed używaniem.</w:t>
      </w:r>
    </w:p>
    <w:p w14:paraId="6EF68962" w14:textId="77777777" w:rsidR="0036300B" w:rsidRDefault="0036300B" w:rsidP="00B376A7">
      <w:pPr>
        <w:pStyle w:val="Akapitzlist"/>
        <w:numPr>
          <w:ilvl w:val="0"/>
          <w:numId w:val="4"/>
        </w:numPr>
        <w:spacing w:after="0" w:line="240" w:lineRule="auto"/>
        <w:ind w:left="284" w:hanging="568"/>
        <w:jc w:val="both"/>
      </w:pPr>
      <w:r>
        <w:t>Przedszkole nie organizuje żadnych wyjść poza teren podmiotu (np. spacer do parku).</w:t>
      </w:r>
    </w:p>
    <w:p w14:paraId="030159C2" w14:textId="77777777" w:rsidR="0036300B" w:rsidRDefault="0036300B" w:rsidP="0036300B">
      <w:pPr>
        <w:pStyle w:val="Akapitzlist"/>
        <w:spacing w:after="0" w:line="240" w:lineRule="auto"/>
        <w:jc w:val="both"/>
      </w:pPr>
    </w:p>
    <w:p w14:paraId="65DD2358" w14:textId="36230327" w:rsidR="0036300B" w:rsidRDefault="00822495" w:rsidP="0036300B">
      <w:pPr>
        <w:numPr>
          <w:ilvl w:val="0"/>
          <w:numId w:val="1"/>
        </w:numPr>
        <w:spacing w:after="0" w:line="240" w:lineRule="auto"/>
        <w:jc w:val="both"/>
        <w:rPr>
          <w:b/>
          <w:bCs/>
        </w:rPr>
      </w:pPr>
      <w:r>
        <w:rPr>
          <w:b/>
          <w:bCs/>
        </w:rPr>
        <w:t xml:space="preserve"> </w:t>
      </w:r>
      <w:r w:rsidR="0036300B">
        <w:rPr>
          <w:b/>
          <w:bCs/>
        </w:rPr>
        <w:t>Higiena, czyszczenie i dezynfekcja pomieszczeń i powierzchni</w:t>
      </w:r>
    </w:p>
    <w:p w14:paraId="6FA1C5D4" w14:textId="77777777" w:rsidR="0036300B" w:rsidRDefault="0036300B" w:rsidP="0036300B">
      <w:pPr>
        <w:spacing w:after="0" w:line="240" w:lineRule="auto"/>
        <w:jc w:val="both"/>
      </w:pPr>
    </w:p>
    <w:p w14:paraId="2C2F4536" w14:textId="0E9F6D3A" w:rsidR="0036300B" w:rsidRDefault="0036300B" w:rsidP="0036300B">
      <w:pPr>
        <w:pStyle w:val="Akapitzlist"/>
        <w:numPr>
          <w:ilvl w:val="0"/>
          <w:numId w:val="5"/>
        </w:numPr>
        <w:spacing w:after="0" w:line="240" w:lineRule="auto"/>
        <w:ind w:left="284"/>
        <w:jc w:val="both"/>
      </w:pPr>
      <w:r>
        <w:t xml:space="preserve">Przed wejściem do </w:t>
      </w:r>
      <w:r w:rsidR="00822495">
        <w:t xml:space="preserve">holu </w:t>
      </w:r>
      <w:r>
        <w:t>umożliwia się skorzystanie z płynu dezynfekującego do rąk oraz zamieszczona zostaje informacja o obligatoryjnym dezynfekowaniu rąk przez osoby dorosłe, wchodzące do przedszkola.</w:t>
      </w:r>
    </w:p>
    <w:p w14:paraId="2C7EF160" w14:textId="77777777" w:rsidR="0036300B" w:rsidRDefault="0036300B" w:rsidP="0036300B">
      <w:pPr>
        <w:pStyle w:val="Akapitzlist"/>
        <w:numPr>
          <w:ilvl w:val="0"/>
          <w:numId w:val="5"/>
        </w:numPr>
        <w:spacing w:after="0" w:line="240" w:lineRule="auto"/>
        <w:ind w:left="284"/>
        <w:jc w:val="both"/>
      </w:pPr>
      <w:r>
        <w:t>Rodzice/opiekunowie obowiązkowo dezynfekują dłonie przy wejściu lub zakładają rękawiczki ochronne oraz zakrywają usta i nos przebywając na terenie przedszkola.</w:t>
      </w:r>
    </w:p>
    <w:p w14:paraId="1CFEB1AA" w14:textId="77777777" w:rsidR="0036300B" w:rsidRDefault="0036300B" w:rsidP="0036300B">
      <w:pPr>
        <w:pStyle w:val="Akapitzlist"/>
        <w:numPr>
          <w:ilvl w:val="0"/>
          <w:numId w:val="5"/>
        </w:numPr>
        <w:spacing w:after="0" w:line="240" w:lineRule="auto"/>
        <w:ind w:left="284"/>
        <w:jc w:val="both"/>
      </w:pPr>
      <w:r>
        <w:t>Należy regularnie myć ręce wodą z mydłem oraz dopilnować, aby robiły to dzieci, szczególnie po przyjściu do przedszkola, przed jedzeniem i po powrocie ze świeżego powietrza, po skorzystaniu z toalety.</w:t>
      </w:r>
    </w:p>
    <w:p w14:paraId="71F28CAA" w14:textId="77777777" w:rsidR="0036300B" w:rsidRPr="00261FBD" w:rsidRDefault="0036300B" w:rsidP="0036300B">
      <w:pPr>
        <w:pStyle w:val="Akapitzlist"/>
        <w:numPr>
          <w:ilvl w:val="0"/>
          <w:numId w:val="5"/>
        </w:numPr>
        <w:spacing w:after="0" w:line="240" w:lineRule="auto"/>
        <w:ind w:left="284"/>
        <w:jc w:val="both"/>
        <w:rPr>
          <w:b/>
          <w:bCs/>
        </w:rPr>
      </w:pPr>
      <w:r w:rsidRPr="00261FBD">
        <w:t xml:space="preserve">Prowadzi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r w:rsidRPr="00261FBD">
        <w:rPr>
          <w:b/>
          <w:bCs/>
        </w:rPr>
        <w:t>(załącznik nr 1 do niniejszej procedury)</w:t>
      </w:r>
    </w:p>
    <w:p w14:paraId="010B41A9" w14:textId="77777777" w:rsidR="0036300B" w:rsidRDefault="0036300B" w:rsidP="0036300B">
      <w:pPr>
        <w:pStyle w:val="Akapitzlist"/>
        <w:numPr>
          <w:ilvl w:val="0"/>
          <w:numId w:val="5"/>
        </w:numPr>
        <w:spacing w:after="0" w:line="240" w:lineRule="auto"/>
        <w:ind w:left="284"/>
        <w:jc w:val="both"/>
      </w:pPr>
      <w: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27E29317" w14:textId="77777777" w:rsidR="0036300B" w:rsidRDefault="0036300B" w:rsidP="0036300B">
      <w:pPr>
        <w:pStyle w:val="Akapitzlist"/>
        <w:numPr>
          <w:ilvl w:val="0"/>
          <w:numId w:val="5"/>
        </w:numPr>
        <w:spacing w:after="0" w:line="240" w:lineRule="auto"/>
        <w:ind w:left="284"/>
        <w:jc w:val="both"/>
      </w:pPr>
      <w:r>
        <w:t>Zabawki po zakończonej zabawie są dezynfekowane przed ponownym użyciem.</w:t>
      </w:r>
    </w:p>
    <w:p w14:paraId="3A3190A8" w14:textId="1A4BAA97" w:rsidR="0036300B" w:rsidRDefault="0036300B" w:rsidP="0036300B">
      <w:pPr>
        <w:pStyle w:val="Akapitzlist"/>
        <w:numPr>
          <w:ilvl w:val="0"/>
          <w:numId w:val="5"/>
        </w:numPr>
        <w:spacing w:after="0" w:line="240" w:lineRule="auto"/>
        <w:ind w:left="284"/>
        <w:jc w:val="both"/>
      </w:pPr>
      <w:r>
        <w:t xml:space="preserve">Personel opiekujący się dziećmi i pozostali pracownicy w razie konieczności zostają  zaopatrzeni w indywidualne środki ochrony osobistej — jednorazowe rękawiczki, maseczki na usta i nos, a także fartuchy z długim rękawem (do użycia w razie konieczności </w:t>
      </w:r>
      <w:r w:rsidR="00B376A7">
        <w:br/>
      </w:r>
      <w:r>
        <w:t>np. przeprowadzania zabiegów higienicznych u dziecka – adekwatnie do aktualnej sytuacji).</w:t>
      </w:r>
    </w:p>
    <w:p w14:paraId="1A873DF6" w14:textId="77777777" w:rsidR="0036300B" w:rsidRDefault="0036300B" w:rsidP="0036300B">
      <w:pPr>
        <w:pStyle w:val="Akapitzlist"/>
        <w:numPr>
          <w:ilvl w:val="0"/>
          <w:numId w:val="5"/>
        </w:numPr>
        <w:spacing w:after="0" w:line="240" w:lineRule="auto"/>
        <w:ind w:left="284"/>
        <w:jc w:val="both"/>
      </w:pPr>
      <w:r>
        <w:t>W pomieszczeniach sanitarno-higienicznych wywiesza się plakaty z zasadami prawidłowego mycia rąk, a przy dozownikach z płynem do dezynfekcji rąk – instrukcje.</w:t>
      </w:r>
    </w:p>
    <w:p w14:paraId="5160B5B9" w14:textId="77777777" w:rsidR="0036300B" w:rsidRDefault="0036300B" w:rsidP="0036300B">
      <w:pPr>
        <w:pStyle w:val="Akapitzlist"/>
        <w:numPr>
          <w:ilvl w:val="0"/>
          <w:numId w:val="5"/>
        </w:numPr>
        <w:spacing w:after="0" w:line="240" w:lineRule="auto"/>
        <w:ind w:left="284"/>
        <w:jc w:val="both"/>
      </w:pPr>
      <w:r>
        <w:t xml:space="preserve">Zapewnia się bieżącą dezynfekcję toalet, po każdym dziecku. </w:t>
      </w:r>
    </w:p>
    <w:p w14:paraId="06284C42" w14:textId="4EF7FC14" w:rsidR="0036300B" w:rsidRDefault="0036300B" w:rsidP="0036300B">
      <w:pPr>
        <w:spacing w:after="0" w:line="240" w:lineRule="auto"/>
        <w:jc w:val="both"/>
      </w:pPr>
    </w:p>
    <w:p w14:paraId="1A8E737E" w14:textId="65F175A6" w:rsidR="00FB5234" w:rsidRDefault="00FB5234" w:rsidP="0036300B">
      <w:pPr>
        <w:spacing w:after="0" w:line="240" w:lineRule="auto"/>
        <w:jc w:val="both"/>
      </w:pPr>
    </w:p>
    <w:p w14:paraId="7B3B4914" w14:textId="77777777" w:rsidR="00FB5234" w:rsidRDefault="00FB5234" w:rsidP="0036300B">
      <w:pPr>
        <w:spacing w:after="0" w:line="240" w:lineRule="auto"/>
        <w:jc w:val="both"/>
      </w:pPr>
      <w:bookmarkStart w:id="0" w:name="_GoBack"/>
      <w:bookmarkEnd w:id="0"/>
    </w:p>
    <w:p w14:paraId="53022F7B" w14:textId="6383B65D" w:rsidR="0036300B" w:rsidRDefault="00FB5234" w:rsidP="0036300B">
      <w:pPr>
        <w:numPr>
          <w:ilvl w:val="0"/>
          <w:numId w:val="1"/>
        </w:numPr>
        <w:spacing w:after="0" w:line="240" w:lineRule="auto"/>
        <w:jc w:val="both"/>
        <w:rPr>
          <w:b/>
          <w:bCs/>
        </w:rPr>
      </w:pPr>
      <w:r>
        <w:rPr>
          <w:b/>
          <w:bCs/>
        </w:rPr>
        <w:t xml:space="preserve"> </w:t>
      </w:r>
      <w:r w:rsidR="0036300B">
        <w:rPr>
          <w:b/>
          <w:bCs/>
        </w:rPr>
        <w:t>Gastronomia</w:t>
      </w:r>
    </w:p>
    <w:p w14:paraId="15E461AB" w14:textId="77777777" w:rsidR="0036300B" w:rsidRDefault="0036300B" w:rsidP="0036300B">
      <w:pPr>
        <w:spacing w:after="0" w:line="240" w:lineRule="auto"/>
        <w:jc w:val="both"/>
      </w:pPr>
    </w:p>
    <w:p w14:paraId="7583AABE" w14:textId="77777777" w:rsidR="0036300B" w:rsidRDefault="0036300B" w:rsidP="0036300B">
      <w:pPr>
        <w:pStyle w:val="Akapitzlist"/>
        <w:numPr>
          <w:ilvl w:val="0"/>
          <w:numId w:val="6"/>
        </w:numPr>
        <w:spacing w:after="0" w:line="240" w:lineRule="auto"/>
        <w:ind w:left="284"/>
        <w:jc w:val="both"/>
      </w:pPr>
      <w:r>
        <w:t>Korzystanie przez dzieci z dystrybutorów wody odbywa się pod nadzorem nauczycieli, opiekunów.</w:t>
      </w:r>
    </w:p>
    <w:p w14:paraId="573A421E" w14:textId="77777777" w:rsidR="0036300B" w:rsidRPr="00261FBD" w:rsidRDefault="0036300B" w:rsidP="0036300B">
      <w:pPr>
        <w:pStyle w:val="Akapitzlist"/>
        <w:numPr>
          <w:ilvl w:val="0"/>
          <w:numId w:val="6"/>
        </w:numPr>
        <w:spacing w:after="0" w:line="240" w:lineRule="auto"/>
        <w:ind w:left="284"/>
        <w:jc w:val="both"/>
      </w:pPr>
      <w:r>
        <w:lastRenderedPageBreak/>
        <w:t xml:space="preserve">Przy organizacji żywienia (stołówka, kuchnia) w instytucji, obok warunków higienicznych wymaganych przepisami prawa odnoszących się do funkcjonowania żywienia zbiorowego, dodatkowo wprowadza się zasady szczególnej ostrożności dotyczące zabezpieczenia epidemiologicznego pracowników, w miarę możliwości należy pracować z zachowaniem właściwej odległości stanowisk pracy, a jeśli to niemożliwe – pracownicy są zobowiązani korzystać ze środków ochrony osobistej, regularnie korzystają z płynów dezynfekujących do czyszczenia powierzchni i sprzętów. Szczególną uwagę zwraca się na utrzymanie wysokiej higieny, mycia i dezynfekcji stanowisk pracy, opakowań produktów, sprzętu kuchennego, naczyń stołowych oraz </w:t>
      </w:r>
      <w:r w:rsidRPr="00261FBD">
        <w:t>sztućców.</w:t>
      </w:r>
      <w:r w:rsidRPr="00261FBD">
        <w:rPr>
          <w:b/>
          <w:bCs/>
        </w:rPr>
        <w:t xml:space="preserve"> (załącznik nr 2 do niniejszej procedury)</w:t>
      </w:r>
    </w:p>
    <w:p w14:paraId="710765EB" w14:textId="0FF9EA75" w:rsidR="0036300B" w:rsidRDefault="0036300B" w:rsidP="0036300B">
      <w:pPr>
        <w:pStyle w:val="Akapitzlist"/>
        <w:numPr>
          <w:ilvl w:val="0"/>
          <w:numId w:val="6"/>
        </w:numPr>
        <w:spacing w:after="0" w:line="240" w:lineRule="auto"/>
        <w:ind w:left="284"/>
        <w:jc w:val="both"/>
      </w:pPr>
      <w:r w:rsidRPr="00261FBD">
        <w:t xml:space="preserve">Korzystanie z posiłków odbywa się z zachowaniem zasad bezpieczeństwa, w miejscach </w:t>
      </w:r>
      <w:r w:rsidR="00822495">
        <w:br/>
      </w:r>
      <w:r w:rsidRPr="00261FBD">
        <w:t>do</w:t>
      </w:r>
      <w:r>
        <w:t xml:space="preserve"> tego przeznaczonych (w salach pobytu dzieci). Wielorazowe naczynia i sztućce należy myć w zmywarce z dodatkiem detergentu, w temperaturze minimum 60°C lub je wyparzać.</w:t>
      </w:r>
    </w:p>
    <w:p w14:paraId="38D2D462" w14:textId="530E0127" w:rsidR="00B00C88" w:rsidRDefault="0036300B" w:rsidP="00FD2427">
      <w:pPr>
        <w:pStyle w:val="Akapitzlist"/>
        <w:numPr>
          <w:ilvl w:val="0"/>
          <w:numId w:val="6"/>
        </w:numPr>
        <w:spacing w:after="0" w:line="240" w:lineRule="auto"/>
        <w:ind w:left="284"/>
        <w:jc w:val="both"/>
      </w:pPr>
      <w:r>
        <w:t>Od dostawców cateringu wymaga się pojemników i sztućców jednorazowych</w:t>
      </w:r>
      <w:r w:rsidR="00B376A7">
        <w:t>.</w:t>
      </w:r>
    </w:p>
    <w:sectPr w:rsidR="00B00C88" w:rsidSect="00FB523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15:restartNumberingAfterBreak="0">
    <w:nsid w:val="00000009"/>
    <w:multiLevelType w:val="singleLevel"/>
    <w:tmpl w:val="00000009"/>
    <w:lvl w:ilvl="0">
      <w:start w:val="1"/>
      <w:numFmt w:val="upperRoman"/>
      <w:lvlText w:val="%1."/>
      <w:lvlJc w:val="right"/>
      <w:pPr>
        <w:tabs>
          <w:tab w:val="num" w:pos="0"/>
        </w:tabs>
        <w:ind w:left="360" w:hanging="360"/>
      </w:pPr>
      <w:rPr>
        <w:b/>
      </w:rPr>
    </w:lvl>
  </w:abstractNum>
  <w:abstractNum w:abstractNumId="2" w15:restartNumberingAfterBreak="0">
    <w:nsid w:val="342D6440"/>
    <w:multiLevelType w:val="hybridMultilevel"/>
    <w:tmpl w:val="6FFA4076"/>
    <w:lvl w:ilvl="0" w:tplc="85020868">
      <w:start w:val="1"/>
      <w:numFmt w:val="decimal"/>
      <w:lvlText w:val="%1."/>
      <w:lvlJc w:val="left"/>
      <w:pPr>
        <w:ind w:left="360" w:hanging="360"/>
      </w:pPr>
      <w:rPr>
        <w:b w:val="0"/>
        <w:bCs/>
      </w:rPr>
    </w:lvl>
    <w:lvl w:ilvl="1" w:tplc="38C06E6A">
      <w:numFmt w:val="bullet"/>
      <w:lvlText w:val="•"/>
      <w:lvlJc w:val="left"/>
      <w:pPr>
        <w:ind w:left="1440" w:hanging="36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4790AE3"/>
    <w:multiLevelType w:val="hybridMultilevel"/>
    <w:tmpl w:val="9EACB93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CFA069D"/>
    <w:multiLevelType w:val="hybridMultilevel"/>
    <w:tmpl w:val="D0BEBAC6"/>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644"/>
        </w:tabs>
        <w:ind w:left="644" w:hanging="360"/>
      </w:pPr>
      <w:rPr>
        <w:rFonts w:ascii="Courier New" w:hAnsi="Courier New" w:cs="Courier New" w:hint="default"/>
      </w:rPr>
    </w:lvl>
    <w:lvl w:ilvl="2" w:tplc="04150005">
      <w:start w:val="1"/>
      <w:numFmt w:val="bullet"/>
      <w:lvlText w:val=""/>
      <w:lvlJc w:val="left"/>
      <w:pPr>
        <w:tabs>
          <w:tab w:val="num" w:pos="1364"/>
        </w:tabs>
        <w:ind w:left="1364" w:hanging="360"/>
      </w:pPr>
      <w:rPr>
        <w:rFonts w:ascii="Wingdings" w:hAnsi="Wingdings" w:hint="default"/>
      </w:rPr>
    </w:lvl>
    <w:lvl w:ilvl="3" w:tplc="04150001">
      <w:start w:val="1"/>
      <w:numFmt w:val="bullet"/>
      <w:lvlText w:val=""/>
      <w:lvlJc w:val="left"/>
      <w:pPr>
        <w:tabs>
          <w:tab w:val="num" w:pos="2084"/>
        </w:tabs>
        <w:ind w:left="2084" w:hanging="360"/>
      </w:pPr>
      <w:rPr>
        <w:rFonts w:ascii="Symbol" w:hAnsi="Symbol" w:hint="default"/>
      </w:rPr>
    </w:lvl>
    <w:lvl w:ilvl="4" w:tplc="04150003">
      <w:start w:val="1"/>
      <w:numFmt w:val="bullet"/>
      <w:lvlText w:val="o"/>
      <w:lvlJc w:val="left"/>
      <w:pPr>
        <w:tabs>
          <w:tab w:val="num" w:pos="2804"/>
        </w:tabs>
        <w:ind w:left="2804" w:hanging="360"/>
      </w:pPr>
      <w:rPr>
        <w:rFonts w:ascii="Courier New" w:hAnsi="Courier New" w:cs="Courier New" w:hint="default"/>
      </w:rPr>
    </w:lvl>
    <w:lvl w:ilvl="5" w:tplc="04150005">
      <w:start w:val="1"/>
      <w:numFmt w:val="bullet"/>
      <w:lvlText w:val=""/>
      <w:lvlJc w:val="left"/>
      <w:pPr>
        <w:tabs>
          <w:tab w:val="num" w:pos="3524"/>
        </w:tabs>
        <w:ind w:left="3524" w:hanging="360"/>
      </w:pPr>
      <w:rPr>
        <w:rFonts w:ascii="Wingdings" w:hAnsi="Wingdings" w:hint="default"/>
      </w:rPr>
    </w:lvl>
    <w:lvl w:ilvl="6" w:tplc="04150001">
      <w:start w:val="1"/>
      <w:numFmt w:val="bullet"/>
      <w:lvlText w:val=""/>
      <w:lvlJc w:val="left"/>
      <w:pPr>
        <w:tabs>
          <w:tab w:val="num" w:pos="4244"/>
        </w:tabs>
        <w:ind w:left="4244" w:hanging="360"/>
      </w:pPr>
      <w:rPr>
        <w:rFonts w:ascii="Symbol" w:hAnsi="Symbol" w:hint="default"/>
      </w:rPr>
    </w:lvl>
    <w:lvl w:ilvl="7" w:tplc="04150003">
      <w:start w:val="1"/>
      <w:numFmt w:val="bullet"/>
      <w:lvlText w:val="o"/>
      <w:lvlJc w:val="left"/>
      <w:pPr>
        <w:tabs>
          <w:tab w:val="num" w:pos="4964"/>
        </w:tabs>
        <w:ind w:left="4964" w:hanging="360"/>
      </w:pPr>
      <w:rPr>
        <w:rFonts w:ascii="Courier New" w:hAnsi="Courier New" w:cs="Courier New" w:hint="default"/>
      </w:rPr>
    </w:lvl>
    <w:lvl w:ilvl="8" w:tplc="04150005">
      <w:start w:val="1"/>
      <w:numFmt w:val="bullet"/>
      <w:lvlText w:val=""/>
      <w:lvlJc w:val="left"/>
      <w:pPr>
        <w:tabs>
          <w:tab w:val="num" w:pos="5684"/>
        </w:tabs>
        <w:ind w:left="5684" w:hanging="360"/>
      </w:pPr>
      <w:rPr>
        <w:rFonts w:ascii="Wingdings" w:hAnsi="Wingdings" w:hint="default"/>
      </w:rPr>
    </w:lvl>
  </w:abstractNum>
  <w:abstractNum w:abstractNumId="5" w15:restartNumberingAfterBreak="0">
    <w:nsid w:val="73B419C6"/>
    <w:multiLevelType w:val="hybridMultilevel"/>
    <w:tmpl w:val="35EC0A5E"/>
    <w:lvl w:ilvl="0" w:tplc="F2AA0C70">
      <w:start w:val="1"/>
      <w:numFmt w:val="decimal"/>
      <w:lvlText w:val="%1."/>
      <w:lvlJc w:val="left"/>
      <w:pPr>
        <w:ind w:left="1440" w:hanging="360"/>
      </w:pPr>
      <w:rPr>
        <w:b w:val="0"/>
        <w:bCs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
    <w:lvlOverride w:ilvl="0">
      <w:startOverride w:val="1"/>
    </w:lvlOverride>
  </w:num>
  <w:num w:numId="2">
    <w:abstractNumId w:val="0"/>
  </w:num>
  <w:num w:numId="3">
    <w:abstractNumId w:val="4"/>
  </w:num>
  <w:num w:numId="4">
    <w:abstractNumId w:val="2"/>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B0"/>
    <w:rsid w:val="000C7810"/>
    <w:rsid w:val="000F72EF"/>
    <w:rsid w:val="002267F0"/>
    <w:rsid w:val="00261FBD"/>
    <w:rsid w:val="002A7BB0"/>
    <w:rsid w:val="0036300B"/>
    <w:rsid w:val="00614C18"/>
    <w:rsid w:val="00822495"/>
    <w:rsid w:val="00A15E4F"/>
    <w:rsid w:val="00A25279"/>
    <w:rsid w:val="00B00C88"/>
    <w:rsid w:val="00B13A00"/>
    <w:rsid w:val="00B376A7"/>
    <w:rsid w:val="00C53327"/>
    <w:rsid w:val="00D04EC4"/>
    <w:rsid w:val="00DC7693"/>
    <w:rsid w:val="00FB5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A8F1"/>
  <w15:chartTrackingRefBased/>
  <w15:docId w15:val="{FA17C9BD-4990-489C-BF7C-064B3B52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00B"/>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300B"/>
    <w:pPr>
      <w:ind w:left="720"/>
      <w:contextualSpacing/>
    </w:pPr>
  </w:style>
  <w:style w:type="paragraph" w:styleId="Tekstdymka">
    <w:name w:val="Balloon Text"/>
    <w:basedOn w:val="Normalny"/>
    <w:link w:val="TekstdymkaZnak"/>
    <w:uiPriority w:val="99"/>
    <w:semiHidden/>
    <w:unhideWhenUsed/>
    <w:rsid w:val="00261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F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677A-9C5F-4DC5-9406-F23CEF9F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Kadry</cp:lastModifiedBy>
  <cp:revision>12</cp:revision>
  <cp:lastPrinted>2020-05-06T08:31:00Z</cp:lastPrinted>
  <dcterms:created xsi:type="dcterms:W3CDTF">2020-05-06T08:28:00Z</dcterms:created>
  <dcterms:modified xsi:type="dcterms:W3CDTF">2020-08-31T10:01:00Z</dcterms:modified>
</cp:coreProperties>
</file>