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937B" w14:textId="77777777" w:rsidR="0003505B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Ogłoszenie </w:t>
      </w:r>
    </w:p>
    <w:p w14:paraId="1CCCE675" w14:textId="7DE5135B" w:rsidR="00D62983" w:rsidRPr="00D62983" w:rsidRDefault="00D62983" w:rsidP="00D62983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w sprawie wyznaczenia do wykonywa</w:t>
      </w:r>
      <w:r w:rsidR="00503F6D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nia czynności urzędowych na 202</w:t>
      </w:r>
      <w:r w:rsidR="00626F45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>4</w:t>
      </w:r>
      <w:r w:rsidRPr="00D62983"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pl-PL"/>
        </w:rPr>
        <w:t xml:space="preserve"> rok na terenie powiatu lubartowskiego</w:t>
      </w:r>
    </w:p>
    <w:p w14:paraId="7BB1D285" w14:textId="3E8BEE0C" w:rsidR="00D62983" w:rsidRPr="00D62983" w:rsidRDefault="00D62983" w:rsidP="00D62983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Lubartowie,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 związku z art. 16 ust.1 pkt 1-3 ustawy o Inspekcji Weterynaryjnej z dnia 29 stycznia 2004 r. (Dz.U. z 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2022</w:t>
      </w:r>
      <w:r w:rsidR="001B1FB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poz.</w:t>
      </w:r>
      <w:r w:rsidR="001B1FB4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15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>70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) ogłasza nabór lekarzy weterynarii niebędących pracownikami Inspekcji oraz osób posiadających kwalifikacje do wykonywania czynności urzędowych i niektórych czynności pomocniczych w ramach umowy zlecenia.</w:t>
      </w:r>
    </w:p>
    <w:p w14:paraId="6FE6251C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6B2A997B" w14:textId="77777777" w:rsidR="00D62983" w:rsidRPr="00D62983" w:rsidRDefault="00D62983" w:rsidP="00D6298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Rodzaj, liczba lekarzy, zakres i miejsce wykonywania czynności: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026"/>
        <w:gridCol w:w="2634"/>
        <w:gridCol w:w="1597"/>
        <w:gridCol w:w="1657"/>
      </w:tblGrid>
      <w:tr w:rsidR="00D62983" w:rsidRPr="00D62983" w14:paraId="00EF0283" w14:textId="77777777" w:rsidTr="00D62983">
        <w:trPr>
          <w:trHeight w:val="150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FCB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odzaj i zakres wyznaczenia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F9A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Rodzaj czynności zleconych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art.. 16 ust. 1 pkt 1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B79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iejsce (obszar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) wykonywania czynności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FD75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ermin (okres) realizacji zadań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5CCE" w14:textId="77777777" w:rsidR="00D62983" w:rsidRPr="00D62983" w:rsidRDefault="00F0509B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iczba lekarzy weterynarii i innych osób potrzebnych do wykonania zadania</w:t>
            </w:r>
          </w:p>
        </w:tc>
      </w:tr>
      <w:tr w:rsidR="00D62983" w:rsidRPr="00D62983" w14:paraId="2B5FE02E" w14:textId="77777777" w:rsidTr="00D629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0D7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7390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4A22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6B3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3C4C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62983" w:rsidRPr="00D62983" w14:paraId="3E0CC239" w14:textId="77777777" w:rsidTr="00D62983">
        <w:trPr>
          <w:trHeight w:val="208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3CE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zczepienia ochronne i badania rozpoznawcze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BE1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6FEA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2067" w14:textId="7BB95BCD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D255" w14:textId="24A59BE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62983" w:rsidRPr="00D62983" w14:paraId="518B653D" w14:textId="77777777" w:rsidTr="00D62983">
        <w:trPr>
          <w:trHeight w:val="20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3D928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prawowanie nadzoru nad miejscami gromadzenia zwierząt, skupu i sprzedaży, targami, wystawami, pokazami, konkursami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7BD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b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1DCAB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65D0" w14:textId="56F681B4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72695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A04D" w14:textId="5771986A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15</w:t>
            </w:r>
          </w:p>
        </w:tc>
      </w:tr>
      <w:tr w:rsidR="00D62983" w:rsidRPr="00D62983" w14:paraId="12D5F8BF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C8F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zwierząt umieszczonych na rynku przeznacz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onych do wywozu oraz wystawianie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świadectw zdrowia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D7CD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7C03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CD5" w14:textId="6617B40F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84A1" w14:textId="403DE6EC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62983" w:rsidRPr="00D62983" w14:paraId="6A43F24A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6C3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Sprawowani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nadzoru nad ubojem zwierząt rzeźnych, w tym badania przed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i po - ubojowego, oceny mięsa i nadzoru nad przestrzeganiem przepisów o ochronie zwierząt podczas uboju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2FA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0F6E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9D92" w14:textId="2661FCAA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CC5" w14:textId="32BEF239" w:rsidR="00D62983" w:rsidRPr="00D62983" w:rsidRDefault="00F72695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1CF5916A" w14:textId="77777777" w:rsidTr="00D629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FEC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Badanie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mięsa zwierząt łownych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CEA6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776C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17CB" w14:textId="20EAA0FB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8B02" w14:textId="7B33097C" w:rsidR="00D62983" w:rsidRPr="00D62983" w:rsidRDefault="00F72695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51DD19DB" w14:textId="77777777" w:rsidTr="00D62983">
        <w:trPr>
          <w:trHeight w:val="18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402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Pobieranie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próbek do badań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5421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8E4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82D1" w14:textId="65262F3F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6A69" w14:textId="6A1B27E1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565CF9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62983" w:rsidRPr="00D62983" w14:paraId="7D4E1C5B" w14:textId="77777777" w:rsidTr="00D62983">
        <w:trPr>
          <w:trHeight w:val="6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CCFD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adanie laboratoryjne mięsa na obecność włośni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C4FF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6898" w14:textId="77777777" w:rsidR="0003174D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2DB04FBC" w14:textId="77777777" w:rsidR="00D62983" w:rsidRPr="0003174D" w:rsidRDefault="0003174D" w:rsidP="0003174D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A1D5" w14:textId="6ECE9006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4D9C" w14:textId="46F708E4" w:rsidR="00D62983" w:rsidRPr="00D62983" w:rsidRDefault="00F72695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D62983" w:rsidRPr="00D62983" w14:paraId="0FF7478E" w14:textId="77777777" w:rsidTr="0003174D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C239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rzeprowadzanie kontroli urzędowej w ramach zwalczania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E597" w14:textId="77777777" w:rsidR="00D62983" w:rsidRPr="00D62983" w:rsidRDefault="00D62983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lit. m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A65F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685" w14:textId="6CEE2040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6778" w14:textId="2BC87F41" w:rsidR="00D62983" w:rsidRPr="00D62983" w:rsidRDefault="00565CF9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D62983" w:rsidRPr="00D62983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2983" w:rsidRPr="00D62983" w14:paraId="39B0D1C2" w14:textId="77777777" w:rsidTr="00D62983">
        <w:trPr>
          <w:trHeight w:val="9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0C7B6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zynności pomocnicze mające na celu poskramianie </w:t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świń wykonywane w ramach programu zwalczania choroby Aujeszkyego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</w:r>
            <w:r w:rsidR="00D62983" w:rsidRPr="00D62983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 świń, ustanowionego na podstawie art. 57 ustawy z dnia 11 marca 2004 r. o ochronie zdrowia zwierząt oraz zwalczaniu chorób zakaźnych zwierząt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62A4" w14:textId="0ACC80E0" w:rsidR="00D62983" w:rsidRPr="00F72695" w:rsidRDefault="00F72695" w:rsidP="00D62983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Rozporządzenie Ministra Rolnictwa i Rozwoju Wsi</w:t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</w:rPr>
              <w:br/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sprawie zakresu czynności o charakterze pomocniczym</w:t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</w:rPr>
              <w:br/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>wykonywanych przez osoby niebędące pracownikami Inspekcji Weterynaryjnej</w:t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</w:rPr>
              <w:br/>
            </w:r>
            <w:r w:rsidRPr="00F72695">
              <w:rPr>
                <w:rFonts w:ascii="Bookman Old Style" w:hAnsi="Bookman Old Style" w:cs="Arial"/>
                <w:color w:val="222222"/>
                <w:sz w:val="24"/>
                <w:szCs w:val="24"/>
                <w:shd w:val="clear" w:color="auto" w:fill="FFFFFF"/>
              </w:rPr>
              <w:t xml:space="preserve">oraz kwalifikacji tych osób (Dz. U. z 2022r. poz. 1662)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F908" w14:textId="77777777" w:rsidR="00D62983" w:rsidRPr="00D62983" w:rsidRDefault="0003174D" w:rsidP="00D6298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wszystkie miasta 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br/>
              <w:t>i gminy powiatu lubartowskiego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7E60" w14:textId="7DC4F7F5" w:rsidR="00D62983" w:rsidRPr="00D62983" w:rsidRDefault="00503F6D" w:rsidP="00F460C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202</w:t>
            </w:r>
            <w:r w:rsidR="00F460CC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3174D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F3E2" w14:textId="4CD45950" w:rsidR="00D62983" w:rsidRPr="00D62983" w:rsidRDefault="00991076" w:rsidP="00F72695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14:paraId="4F6BE335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2. Termin (okres) realizacji zadań:</w:t>
      </w:r>
    </w:p>
    <w:p w14:paraId="78F83906" w14:textId="6DC62492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Ww. zadania będą wykonywane od </w:t>
      </w:r>
      <w:r w:rsidR="00503F6D">
        <w:rPr>
          <w:rFonts w:ascii="Bookman Old Style" w:eastAsia="Times New Roman" w:hAnsi="Bookman Old Style" w:cs="Times New Roman"/>
          <w:sz w:val="24"/>
          <w:szCs w:val="24"/>
          <w:lang w:eastAsia="pl-PL"/>
        </w:rPr>
        <w:t>1 stycznia 202</w:t>
      </w:r>
      <w:r w:rsidR="00F460CC">
        <w:rPr>
          <w:rFonts w:ascii="Bookman Old Style" w:eastAsia="Times New Roman" w:hAnsi="Bookman Old Style" w:cs="Times New Roman"/>
          <w:sz w:val="24"/>
          <w:szCs w:val="24"/>
          <w:lang w:eastAsia="pl-PL"/>
        </w:rPr>
        <w:t>4</w:t>
      </w:r>
      <w:r w:rsidR="00A37C1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r. do 3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 </w:t>
      </w:r>
      <w:r w:rsidR="00AE1642">
        <w:rPr>
          <w:rFonts w:ascii="Bookman Old Style" w:eastAsia="Times New Roman" w:hAnsi="Bookman Old Style" w:cs="Times New Roman"/>
          <w:sz w:val="24"/>
          <w:szCs w:val="24"/>
          <w:lang w:eastAsia="pl-PL"/>
        </w:rPr>
        <w:t>grudnia</w:t>
      </w:r>
      <w:r w:rsidR="00A37C1F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503F6D">
        <w:rPr>
          <w:rFonts w:ascii="Bookman Old Style" w:eastAsia="Times New Roman" w:hAnsi="Bookman Old Style" w:cs="Times New Roman"/>
          <w:sz w:val="24"/>
          <w:szCs w:val="24"/>
          <w:lang w:eastAsia="pl-PL"/>
        </w:rPr>
        <w:t>202</w:t>
      </w:r>
      <w:r w:rsidR="00F460CC">
        <w:rPr>
          <w:rFonts w:ascii="Bookman Old Style" w:eastAsia="Times New Roman" w:hAnsi="Bookman Old Style" w:cs="Times New Roman"/>
          <w:sz w:val="24"/>
          <w:szCs w:val="24"/>
          <w:lang w:eastAsia="pl-PL"/>
        </w:rPr>
        <w:t>4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r.</w:t>
      </w:r>
    </w:p>
    <w:p w14:paraId="65B0940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3. Sposób i termin składania zgłoszeń przez lekarzy weterynarii i osób do wykonywania czynności pomocniczych, chętnych do wyznaczenia:</w:t>
      </w:r>
    </w:p>
    <w:p w14:paraId="422C1D06" w14:textId="0DBC13F3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Osoby zainteresowane wyznaczeniem do wykonywania czynności urzędowych  w zakresie wymienionym w art. 16 ustawy o Inspekcji Weterynaryjnej, zobowiązane są do przedłożenia zgłoszenia wstępnej gotowości do podjęcia czynności z wyznaczenia, o których mowa w art. 16 ustawy o Inspekcji Weterynaryjnej w terminie do </w:t>
      </w:r>
      <w:r w:rsidR="00F726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13</w:t>
      </w:r>
      <w:r w:rsidR="00503F6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grudnia 202</w:t>
      </w:r>
      <w:r w:rsidR="00626F4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3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31623D68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1) </w:t>
      </w:r>
      <w:r w:rsidR="00D62983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 Sekretariacie Powiatowego In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spektoratu Weterynarii w Lubartowie,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ul. Lubelska 105, w godz. 7:00 – 15:00</w:t>
      </w:r>
    </w:p>
    <w:p w14:paraId="20DA8A89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2) drogą mailową na adres: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lubartow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.piw@wiw.lublin.pl</w:t>
      </w:r>
    </w:p>
    <w:p w14:paraId="7B0175BE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3) poprzez p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latformę ePUAP, adres skrytki: </w:t>
      </w:r>
      <w:r w:rsidR="00A145EB" w:rsidRPr="00A145EB">
        <w:rPr>
          <w:rFonts w:ascii="Bookman Old Style" w:hAnsi="Bookman Old Style"/>
          <w:b/>
          <w:u w:val="single"/>
        </w:rPr>
        <w:t>piwlubartow/SkrytkaESP/</w:t>
      </w:r>
    </w:p>
    <w:p w14:paraId="020F0146" w14:textId="77777777" w:rsidR="00A145EB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4) listownie na adres: 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Powiatowy I</w:t>
      </w:r>
      <w:r w:rsidR="00A145E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nspektorat Weterynarii w Lubartowie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,</w:t>
      </w:r>
    </w:p>
    <w:p w14:paraId="14B088AA" w14:textId="77777777" w:rsidR="00D62983" w:rsidRPr="00D62983" w:rsidRDefault="00A145EB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ul. Lubelska 105, 21-100 Lubartów</w:t>
      </w:r>
    </w:p>
    <w:p w14:paraId="53779802" w14:textId="242AA77C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Liczy się data wpływu do </w:t>
      </w:r>
      <w:r w:rsidR="005A7AFC">
        <w:rPr>
          <w:rFonts w:ascii="Bookman Old Style" w:eastAsia="Times New Roman" w:hAnsi="Bookman Old Style" w:cs="Times New Roman"/>
          <w:sz w:val="24"/>
          <w:szCs w:val="24"/>
          <w:lang w:eastAsia="pl-PL"/>
        </w:rPr>
        <w:t>u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rzędu.</w:t>
      </w:r>
    </w:p>
    <w:p w14:paraId="2E0F62B0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lastRenderedPageBreak/>
        <w:br/>
        <w:t>4. Termin zapoznania się ze zgłoszeniami</w:t>
      </w:r>
    </w:p>
    <w:p w14:paraId="1F49CB3D" w14:textId="153ADAB6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Rozpatrywanie zgłoszeń odbędzie się komisyjnie </w:t>
      </w:r>
      <w:r w:rsidR="00F726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15</w:t>
      </w:r>
      <w:r w:rsidR="00503F6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.12.202</w:t>
      </w:r>
      <w:r w:rsidR="00626F4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3</w:t>
      </w:r>
      <w:r w:rsidRPr="00D6298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r.</w:t>
      </w:r>
    </w:p>
    <w:p w14:paraId="6D0699B5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Komisja po rozpatrzeniu i ocenie wniosków sporządzi protokół zawierający listę proponowanych kandydatów do wyznaczenia spełniających wymogi określone przepisami prawa.</w:t>
      </w:r>
    </w:p>
    <w:p w14:paraId="31439796" w14:textId="77777777" w:rsidR="0003174D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owy Lekarz Weterynarii w Lubartowie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wybiera z listy przedstawionej przez Komisję kandydatów do wyznaczenia oraz zawiadamia lekarzy weterynarii oraz inne osoby nie będące pracownikami Inspekcji Weterynaryjnej o wszczęciu postępowania administracyjnego w sprawie wyznaczenia ich do czynności urzędowych.</w:t>
      </w:r>
      <w:r w:rsidR="0003174D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091B1F73" w14:textId="77777777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Wnioski niepodpisane oraz niekompletne pozostaną bez rozpatrzenia.</w:t>
      </w:r>
    </w:p>
    <w:p w14:paraId="70923CF7" w14:textId="77777777" w:rsidR="00D62983" w:rsidRPr="00D62983" w:rsidRDefault="00D62983" w:rsidP="00D62983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  <w:r w:rsidRPr="00D62983"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  <w:t>5. Dodatkowe informacje</w:t>
      </w:r>
    </w:p>
    <w:p w14:paraId="3539C6CB" w14:textId="4AA84648" w:rsidR="00D62983" w:rsidRP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Wyznaczenie następuje z urzędu na podstawie decyzji administracyjnej po przeprowadzeniu przez Powiatowego Lekarza Weterynarii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F72695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Lubartowie postępowania.</w:t>
      </w:r>
    </w:p>
    <w:p w14:paraId="048C255A" w14:textId="77777777" w:rsidR="00D62983" w:rsidRDefault="00D6298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0F81ABBD" w14:textId="77777777" w:rsidR="00813AD3" w:rsidRPr="00D62983" w:rsidRDefault="00813AD3" w:rsidP="00D6298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A6346B" w14:textId="581A0F23" w:rsidR="00A145EB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ab/>
      </w:r>
      <w:r w:rsidR="00626F45" w:rsidRPr="00626F45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Z-ca</w:t>
      </w:r>
      <w:r w:rsidR="00626F4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Powiatow</w:t>
      </w:r>
      <w:r w:rsidR="00626F45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ego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Lekarz</w:t>
      </w:r>
      <w:r w:rsidR="00626F45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a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Weterynarii</w:t>
      </w:r>
    </w:p>
    <w:p w14:paraId="0F35E702" w14:textId="7AC3846F" w:rsidR="00813AD3" w:rsidRP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</w:t>
      </w:r>
      <w:r w:rsidR="00626F45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</w:t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w Lubartowie</w:t>
      </w:r>
    </w:p>
    <w:p w14:paraId="21EBEE34" w14:textId="77777777" w:rsidR="00813AD3" w:rsidRDefault="00813AD3" w:rsidP="00813AD3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</w:pP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 w:rsidRPr="00813AD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 xml:space="preserve">         </w:t>
      </w:r>
    </w:p>
    <w:p w14:paraId="731DF663" w14:textId="1B17E8B0" w:rsidR="00A145EB" w:rsidRPr="00813AD3" w:rsidRDefault="00626F45" w:rsidP="00813AD3">
      <w:pPr>
        <w:spacing w:after="0" w:line="240" w:lineRule="auto"/>
        <w:ind w:left="4956"/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 xml:space="preserve">       </w:t>
      </w:r>
      <w:r w:rsidR="005D7FEF"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>Henryk K</w:t>
      </w:r>
      <w:r>
        <w:rPr>
          <w:rFonts w:ascii="Bookman Old Style" w:eastAsia="Times New Roman" w:hAnsi="Bookman Old Style" w:cs="Times New Roman"/>
          <w:bCs/>
          <w:i/>
          <w:sz w:val="24"/>
          <w:szCs w:val="24"/>
          <w:lang w:eastAsia="pl-PL"/>
        </w:rPr>
        <w:t>adłubiak</w:t>
      </w:r>
    </w:p>
    <w:p w14:paraId="5F822854" w14:textId="77777777" w:rsidR="00A145EB" w:rsidRDefault="00A145EB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F51FBCE" w14:textId="77777777" w:rsidR="00D62983" w:rsidRPr="00D62983" w:rsidRDefault="00D62983" w:rsidP="00D6298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Załącznik:</w:t>
      </w:r>
    </w:p>
    <w:p w14:paraId="2735C6C9" w14:textId="77777777" w:rsidR="005478D0" w:rsidRPr="00A145EB" w:rsidRDefault="00D62983" w:rsidP="00A145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Załącznik nr 1 do instrukcji w sprawie wyznaczania lekarzy weterynarii do wykonywania czynności urzędowych 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„Z</w:t>
      </w:r>
      <w:r w:rsidR="00A145EB"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głoszenie wstępnej gotowości </w:t>
      </w:r>
      <w:r w:rsidRPr="00D62983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 podjęcia czynności z wyznaczenia, o których mowa w art. 16 usta</w:t>
      </w:r>
      <w:r w:rsidR="00A145EB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 o Inspekcji Weterynaryjnej”.</w:t>
      </w:r>
    </w:p>
    <w:sectPr w:rsidR="005478D0" w:rsidRPr="00A145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904CC" w14:textId="77777777" w:rsidR="00E12799" w:rsidRDefault="00E12799" w:rsidP="00A145EB">
      <w:pPr>
        <w:spacing w:after="0" w:line="240" w:lineRule="auto"/>
      </w:pPr>
      <w:r>
        <w:separator/>
      </w:r>
    </w:p>
  </w:endnote>
  <w:endnote w:type="continuationSeparator" w:id="0">
    <w:p w14:paraId="4698F488" w14:textId="77777777" w:rsidR="00E12799" w:rsidRDefault="00E12799" w:rsidP="00A1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777385"/>
      <w:docPartObj>
        <w:docPartGallery w:val="Page Numbers (Bottom of Page)"/>
        <w:docPartUnique/>
      </w:docPartObj>
    </w:sdtPr>
    <w:sdtEndPr/>
    <w:sdtContent>
      <w:p w14:paraId="03D82169" w14:textId="77777777" w:rsidR="00A145EB" w:rsidRDefault="00A14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75">
          <w:rPr>
            <w:noProof/>
          </w:rPr>
          <w:t>1</w:t>
        </w:r>
        <w:r>
          <w:fldChar w:fldCharType="end"/>
        </w:r>
      </w:p>
    </w:sdtContent>
  </w:sdt>
  <w:p w14:paraId="15867790" w14:textId="77777777" w:rsidR="00A145EB" w:rsidRDefault="00A14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31F6" w14:textId="77777777" w:rsidR="00E12799" w:rsidRDefault="00E12799" w:rsidP="00A145EB">
      <w:pPr>
        <w:spacing w:after="0" w:line="240" w:lineRule="auto"/>
      </w:pPr>
      <w:r>
        <w:separator/>
      </w:r>
    </w:p>
  </w:footnote>
  <w:footnote w:type="continuationSeparator" w:id="0">
    <w:p w14:paraId="3CD72F2B" w14:textId="77777777" w:rsidR="00E12799" w:rsidRDefault="00E12799" w:rsidP="00A1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924"/>
    <w:multiLevelType w:val="multilevel"/>
    <w:tmpl w:val="998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20A5E"/>
    <w:multiLevelType w:val="multilevel"/>
    <w:tmpl w:val="D53AC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36E7"/>
    <w:multiLevelType w:val="multilevel"/>
    <w:tmpl w:val="D420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95B24"/>
    <w:multiLevelType w:val="multilevel"/>
    <w:tmpl w:val="7B4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83"/>
    <w:rsid w:val="0002648B"/>
    <w:rsid w:val="0003174D"/>
    <w:rsid w:val="0003505B"/>
    <w:rsid w:val="000C76BC"/>
    <w:rsid w:val="001B1FB4"/>
    <w:rsid w:val="0028708C"/>
    <w:rsid w:val="00292F69"/>
    <w:rsid w:val="002B301E"/>
    <w:rsid w:val="002E5E12"/>
    <w:rsid w:val="003F5EFE"/>
    <w:rsid w:val="0040462F"/>
    <w:rsid w:val="00503F6D"/>
    <w:rsid w:val="005478D0"/>
    <w:rsid w:val="0056462B"/>
    <w:rsid w:val="00565CF9"/>
    <w:rsid w:val="005A7AFC"/>
    <w:rsid w:val="005D7FEF"/>
    <w:rsid w:val="00626F45"/>
    <w:rsid w:val="006308D4"/>
    <w:rsid w:val="00641675"/>
    <w:rsid w:val="006563C8"/>
    <w:rsid w:val="006834CB"/>
    <w:rsid w:val="00684E7E"/>
    <w:rsid w:val="00813AD3"/>
    <w:rsid w:val="008357DC"/>
    <w:rsid w:val="00875798"/>
    <w:rsid w:val="00991076"/>
    <w:rsid w:val="0099302E"/>
    <w:rsid w:val="009B16D9"/>
    <w:rsid w:val="00A145EB"/>
    <w:rsid w:val="00A37C1F"/>
    <w:rsid w:val="00AE1642"/>
    <w:rsid w:val="00BB4D82"/>
    <w:rsid w:val="00BE161E"/>
    <w:rsid w:val="00C06E12"/>
    <w:rsid w:val="00D040D0"/>
    <w:rsid w:val="00D62983"/>
    <w:rsid w:val="00D92BBC"/>
    <w:rsid w:val="00E12799"/>
    <w:rsid w:val="00E53BAD"/>
    <w:rsid w:val="00F0509B"/>
    <w:rsid w:val="00F460CC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961"/>
  <w15:docId w15:val="{14C2F0F1-D4F2-43D1-B027-7DA1D92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5EB"/>
  </w:style>
  <w:style w:type="paragraph" w:styleId="Stopka">
    <w:name w:val="footer"/>
    <w:basedOn w:val="Normalny"/>
    <w:link w:val="StopkaZnak"/>
    <w:uiPriority w:val="99"/>
    <w:unhideWhenUsed/>
    <w:rsid w:val="00A1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A926-8C61-4CB8-A977-1D16111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Henryk</cp:lastModifiedBy>
  <cp:revision>2</cp:revision>
  <dcterms:created xsi:type="dcterms:W3CDTF">2023-11-30T07:07:00Z</dcterms:created>
  <dcterms:modified xsi:type="dcterms:W3CDTF">2023-11-30T07:07:00Z</dcterms:modified>
</cp:coreProperties>
</file>