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2 do zapytania ofertowego nr </w:t>
      </w:r>
      <w:r w:rsidR="007B22CB">
        <w:rPr>
          <w:rFonts w:asciiTheme="minorHAnsi" w:hAnsiTheme="minorHAnsi" w:cstheme="minorHAnsi"/>
          <w:bCs/>
          <w:color w:val="000000"/>
          <w:lang w:eastAsia="pl-PL"/>
        </w:rPr>
        <w:t>1</w:t>
      </w:r>
      <w:r w:rsidR="000A6E92">
        <w:rPr>
          <w:rFonts w:asciiTheme="minorHAnsi" w:hAnsiTheme="minorHAnsi" w:cstheme="minorHAnsi"/>
          <w:bCs/>
          <w:color w:val="000000"/>
          <w:lang w:eastAsia="pl-PL"/>
        </w:rPr>
        <w:t>5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>/POWR/ZR21/20</w:t>
      </w:r>
      <w:r w:rsidR="007B22CB">
        <w:rPr>
          <w:rFonts w:asciiTheme="minorHAnsi" w:hAnsiTheme="minorHAnsi" w:cstheme="minorHAnsi"/>
          <w:bCs/>
          <w:color w:val="000000"/>
          <w:lang w:eastAsia="pl-PL"/>
        </w:rPr>
        <w:t>20</w:t>
      </w:r>
    </w:p>
    <w:p w:rsidR="002C4C8D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="007B22CB">
        <w:rPr>
          <w:rFonts w:asciiTheme="minorHAnsi" w:hAnsiTheme="minorHAnsi" w:cstheme="minorHAnsi"/>
          <w:b/>
        </w:rPr>
        <w:t xml:space="preserve"> </w:t>
      </w:r>
      <w:r w:rsidRPr="00DD26AC">
        <w:rPr>
          <w:rFonts w:asciiTheme="minorHAnsi" w:hAnsiTheme="minorHAnsi" w:cstheme="minorHAnsi"/>
          <w:b/>
        </w:rPr>
        <w:t>NR</w:t>
      </w:r>
      <w:r w:rsidR="00DD26AC">
        <w:rPr>
          <w:rFonts w:asciiTheme="minorHAnsi" w:hAnsiTheme="minorHAnsi" w:cstheme="minorHAnsi"/>
          <w:b/>
        </w:rPr>
        <w:t xml:space="preserve"> </w:t>
      </w:r>
      <w:r w:rsidR="007B22CB">
        <w:rPr>
          <w:rFonts w:asciiTheme="minorHAnsi" w:hAnsiTheme="minorHAnsi" w:cstheme="minorHAnsi"/>
          <w:b/>
        </w:rPr>
        <w:t>1</w:t>
      </w:r>
      <w:r w:rsidR="000A6E92">
        <w:rPr>
          <w:rFonts w:asciiTheme="minorHAnsi" w:hAnsiTheme="minorHAnsi" w:cstheme="minorHAnsi"/>
          <w:b/>
        </w:rPr>
        <w:t>5</w:t>
      </w:r>
      <w:r w:rsidRPr="00DD26AC">
        <w:rPr>
          <w:rFonts w:asciiTheme="minorHAnsi" w:hAnsiTheme="minorHAnsi" w:cstheme="minorHAnsi"/>
          <w:b/>
        </w:rPr>
        <w:t>/POWR/ZR21/20</w:t>
      </w:r>
      <w:r w:rsidR="007B22CB">
        <w:rPr>
          <w:rFonts w:asciiTheme="minorHAnsi" w:hAnsiTheme="minorHAnsi" w:cstheme="minorHAnsi"/>
          <w:b/>
        </w:rPr>
        <w:t>20</w:t>
      </w:r>
    </w:p>
    <w:p w:rsidR="007B22CB" w:rsidRDefault="007B22CB" w:rsidP="007B22C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7B22CB" w:rsidRPr="00DD26AC" w:rsidRDefault="007B22CB" w:rsidP="007B22C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7B22CB" w:rsidRPr="006F6E51" w:rsidRDefault="007B22CB" w:rsidP="007B22CB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4"/>
        </w:rPr>
      </w:pPr>
      <w:r w:rsidRPr="006F6E51">
        <w:rPr>
          <w:rFonts w:asciiTheme="minorHAnsi" w:eastAsia="Lucida Sans Unicode" w:hAnsiTheme="minorHAnsi" w:cstheme="minorHAnsi"/>
          <w:sz w:val="24"/>
        </w:rPr>
        <w:t xml:space="preserve">Zadanie nr 1 </w:t>
      </w:r>
      <w:r w:rsidRPr="006F6E51">
        <w:rPr>
          <w:rFonts w:asciiTheme="minorHAnsi" w:eastAsia="Lucida Sans Unicode" w:hAnsiTheme="minorHAnsi" w:cstheme="minorHAnsi"/>
          <w:sz w:val="44"/>
          <w:szCs w:val="40"/>
        </w:rPr>
        <w:t>□</w:t>
      </w:r>
      <w:r w:rsidRPr="006F6E51">
        <w:rPr>
          <w:rFonts w:asciiTheme="minorHAnsi" w:eastAsia="Lucida Sans Unicode" w:hAnsiTheme="minorHAnsi" w:cstheme="minorHAnsi"/>
          <w:sz w:val="24"/>
        </w:rPr>
        <w:t xml:space="preserve">         Zadanie nr 2 </w:t>
      </w:r>
      <w:r w:rsidRPr="006F6E51">
        <w:rPr>
          <w:rFonts w:asciiTheme="minorHAnsi" w:eastAsia="Lucida Sans Unicode" w:hAnsiTheme="minorHAnsi" w:cstheme="minorHAnsi"/>
          <w:sz w:val="44"/>
          <w:szCs w:val="40"/>
        </w:rPr>
        <w:t>□</w:t>
      </w:r>
      <w:r w:rsidR="000A6E92" w:rsidRPr="000A6E92">
        <w:rPr>
          <w:rFonts w:asciiTheme="minorHAnsi" w:eastAsia="Lucida Sans Unicode" w:hAnsiTheme="minorHAnsi" w:cstheme="minorHAnsi"/>
          <w:sz w:val="24"/>
        </w:rPr>
        <w:t xml:space="preserve"> </w:t>
      </w:r>
      <w:r w:rsidR="000A6E92">
        <w:rPr>
          <w:rFonts w:asciiTheme="minorHAnsi" w:eastAsia="Lucida Sans Unicode" w:hAnsiTheme="minorHAnsi" w:cstheme="minorHAnsi"/>
          <w:sz w:val="24"/>
        </w:rPr>
        <w:tab/>
      </w:r>
      <w:r w:rsidR="000A6E92" w:rsidRPr="006F6E51">
        <w:rPr>
          <w:rFonts w:asciiTheme="minorHAnsi" w:eastAsia="Lucida Sans Unicode" w:hAnsiTheme="minorHAnsi" w:cstheme="minorHAnsi"/>
          <w:sz w:val="24"/>
        </w:rPr>
        <w:t xml:space="preserve">Zadanie nr </w:t>
      </w:r>
      <w:r w:rsidR="000A6E92">
        <w:rPr>
          <w:rFonts w:asciiTheme="minorHAnsi" w:eastAsia="Lucida Sans Unicode" w:hAnsiTheme="minorHAnsi" w:cstheme="minorHAnsi"/>
          <w:sz w:val="24"/>
        </w:rPr>
        <w:t>3</w:t>
      </w:r>
      <w:r w:rsidR="000A6E92" w:rsidRPr="006F6E51">
        <w:rPr>
          <w:rFonts w:asciiTheme="minorHAnsi" w:eastAsia="Lucida Sans Unicode" w:hAnsiTheme="minorHAnsi" w:cstheme="minorHAnsi"/>
          <w:sz w:val="24"/>
        </w:rPr>
        <w:t xml:space="preserve"> </w:t>
      </w:r>
      <w:r w:rsidR="000A6E92" w:rsidRPr="006F6E51">
        <w:rPr>
          <w:rFonts w:asciiTheme="minorHAnsi" w:eastAsia="Lucida Sans Unicode" w:hAnsiTheme="minorHAnsi" w:cstheme="minorHAnsi"/>
          <w:sz w:val="44"/>
          <w:szCs w:val="40"/>
        </w:rPr>
        <w:t>□</w:t>
      </w:r>
    </w:p>
    <w:p w:rsidR="007B22CB" w:rsidRPr="00DD26AC" w:rsidRDefault="007B22CB" w:rsidP="002C4C8D">
      <w:pPr>
        <w:jc w:val="center"/>
        <w:rPr>
          <w:rFonts w:asciiTheme="minorHAnsi" w:hAnsiTheme="minorHAnsi" w:cstheme="minorHAnsi"/>
          <w:b/>
        </w:rPr>
      </w:pPr>
    </w:p>
    <w:p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9A00A5"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</w:t>
            </w:r>
            <w:r w:rsidR="007B22CB">
              <w:rPr>
                <w:rFonts w:asciiTheme="minorHAnsi" w:hAnsiTheme="minorHAnsi" w:cstheme="minorHAnsi"/>
                <w:b/>
              </w:rPr>
              <w:t>/Firma</w:t>
            </w:r>
            <w:r w:rsidRPr="00DD26A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0A6E92" w:rsidRPr="00DA719F" w:rsidTr="009A00A5">
        <w:trPr>
          <w:trHeight w:val="454"/>
        </w:trPr>
        <w:tc>
          <w:tcPr>
            <w:tcW w:w="4531" w:type="dxa"/>
          </w:tcPr>
          <w:p w:rsidR="000A6E92" w:rsidRPr="00DD26AC" w:rsidRDefault="000A6E92" w:rsidP="009A00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Regon:</w:t>
            </w:r>
          </w:p>
        </w:tc>
        <w:tc>
          <w:tcPr>
            <w:tcW w:w="4531" w:type="dxa"/>
          </w:tcPr>
          <w:p w:rsidR="000A6E92" w:rsidRPr="00DD26AC" w:rsidRDefault="000A6E92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:rsidR="002C4C8D" w:rsidRPr="00DD26AC" w:rsidRDefault="002C4C8D" w:rsidP="002C4C8D">
      <w:pPr>
        <w:spacing w:line="276" w:lineRule="auto"/>
        <w:jc w:val="both"/>
        <w:rPr>
          <w:rFonts w:asciiTheme="minorHAnsi" w:hAnsiTheme="minorHAnsi" w:cstheme="minorHAnsi"/>
        </w:rPr>
      </w:pPr>
    </w:p>
    <w:p w:rsidR="002C4C8D" w:rsidRPr="0043314B" w:rsidRDefault="002C4C8D" w:rsidP="0043314B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0A6E92">
        <w:rPr>
          <w:rFonts w:asciiTheme="minorHAnsi" w:hAnsiTheme="minorHAnsi" w:cstheme="minorHAnsi"/>
        </w:rPr>
        <w:t>Składając ofertę w odpowiedzi na zapytanie ofertowe na przedmiot zamówienia</w:t>
      </w:r>
      <w:r w:rsidR="000A6E92">
        <w:rPr>
          <w:rFonts w:asciiTheme="minorHAnsi" w:hAnsiTheme="minorHAnsi" w:cstheme="minorHAnsi"/>
        </w:rPr>
        <w:t>:</w:t>
      </w:r>
      <w:r w:rsidRPr="000A6E92">
        <w:rPr>
          <w:rFonts w:asciiTheme="minorHAnsi" w:hAnsiTheme="minorHAnsi" w:cstheme="minorHAnsi"/>
        </w:rPr>
        <w:t xml:space="preserve"> </w:t>
      </w:r>
      <w:r w:rsidR="000A6E92" w:rsidRPr="000A6E92">
        <w:rPr>
          <w:rFonts w:asciiTheme="minorHAnsi" w:eastAsia="Calibri" w:hAnsiTheme="minorHAnsi" w:cstheme="minorHAnsi"/>
          <w:b/>
        </w:rPr>
        <w:t xml:space="preserve">Przygotowanie </w:t>
      </w:r>
      <w:r w:rsidR="000A6E92">
        <w:rPr>
          <w:rFonts w:asciiTheme="minorHAnsi" w:eastAsia="Calibri" w:hAnsiTheme="minorHAnsi" w:cstheme="minorHAnsi"/>
          <w:b/>
        </w:rPr>
        <w:br/>
      </w:r>
      <w:r w:rsidR="000A6E92" w:rsidRPr="000A6E92">
        <w:rPr>
          <w:rFonts w:asciiTheme="minorHAnsi" w:eastAsia="Calibri" w:hAnsiTheme="minorHAnsi" w:cstheme="minorHAnsi"/>
          <w:b/>
        </w:rPr>
        <w:t xml:space="preserve">i przeprowadzenie szkoleń: </w:t>
      </w:r>
      <w:r w:rsidR="000A6E92" w:rsidRPr="000A6E92">
        <w:rPr>
          <w:rFonts w:asciiTheme="minorHAnsi" w:hAnsiTheme="minorHAnsi" w:cstheme="minorHAnsi"/>
          <w:b/>
        </w:rPr>
        <w:t>,,</w:t>
      </w:r>
      <w:r w:rsidR="000A6E92" w:rsidRPr="000A6E92">
        <w:rPr>
          <w:rFonts w:asciiTheme="minorHAnsi" w:eastAsia="Calibri" w:hAnsiTheme="minorHAnsi" w:cstheme="minorHAnsi"/>
          <w:b/>
        </w:rPr>
        <w:t xml:space="preserve">SOCIAL MEDIA’’, </w:t>
      </w:r>
      <w:r w:rsidR="000A6E92" w:rsidRPr="000A6E92">
        <w:rPr>
          <w:rFonts w:asciiTheme="minorHAnsi" w:hAnsiTheme="minorHAnsi" w:cstheme="minorHAnsi"/>
          <w:b/>
        </w:rPr>
        <w:t>„DIGITAL MARKETING” oraz „TECHNIKI SPRZEDAŻY”</w:t>
      </w:r>
      <w:r w:rsidR="000A6E92" w:rsidRPr="000A6E92">
        <w:rPr>
          <w:rFonts w:asciiTheme="minorHAnsi" w:eastAsia="Calibri" w:hAnsiTheme="minorHAnsi" w:cstheme="minorHAnsi"/>
          <w:b/>
        </w:rPr>
        <w:t xml:space="preserve"> dla Studentów Akademii WSB</w:t>
      </w:r>
      <w:r w:rsidR="000A6E92">
        <w:rPr>
          <w:rFonts w:asciiTheme="minorHAnsi" w:eastAsia="Calibri" w:hAnsiTheme="minorHAnsi" w:cstheme="minorHAnsi"/>
          <w:b/>
          <w:lang w:eastAsia="en-US"/>
        </w:rPr>
        <w:t xml:space="preserve">, </w:t>
      </w:r>
      <w:r w:rsidRPr="00DD26AC">
        <w:rPr>
          <w:rFonts w:asciiTheme="minorHAnsi" w:eastAsia="Calibri" w:hAnsiTheme="minorHAnsi" w:cstheme="minorHAnsi"/>
        </w:rPr>
        <w:t xml:space="preserve">w ramach realizacji projektu </w:t>
      </w:r>
      <w:r w:rsidRPr="00DD26AC">
        <w:rPr>
          <w:rFonts w:asciiTheme="minorHAnsi" w:hAnsiTheme="minorHAnsi" w:cstheme="minorHAnsi"/>
        </w:rPr>
        <w:t>„</w:t>
      </w:r>
      <w:proofErr w:type="spellStart"/>
      <w:r w:rsidRPr="00DD26AC">
        <w:rPr>
          <w:rFonts w:asciiTheme="minorHAnsi" w:hAnsiTheme="minorHAnsi" w:cstheme="minorHAnsi"/>
        </w:rPr>
        <w:t>EduLider</w:t>
      </w:r>
      <w:proofErr w:type="spellEnd"/>
      <w:r w:rsidRPr="00DD26AC">
        <w:rPr>
          <w:rFonts w:asciiTheme="minorHAnsi" w:hAnsiTheme="minorHAnsi" w:cstheme="minorHAnsi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:rsidR="000A6E92" w:rsidRDefault="000A6E92" w:rsidP="000A6E92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0A6E92" w:rsidRPr="000A6E92" w:rsidRDefault="007B22CB" w:rsidP="000A6E9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0A6E92">
        <w:rPr>
          <w:rFonts w:asciiTheme="minorHAnsi" w:hAnsiTheme="minorHAnsi" w:cstheme="minorHAnsi"/>
          <w:b/>
          <w:color w:val="000000" w:themeColor="text1"/>
        </w:rPr>
        <w:t xml:space="preserve">Zadanie 1 - </w:t>
      </w:r>
      <w:r w:rsidR="000A6E92" w:rsidRPr="000A6E92">
        <w:rPr>
          <w:rFonts w:asciiTheme="minorHAnsi" w:hAnsiTheme="minorHAnsi" w:cstheme="minorHAnsi"/>
          <w:b/>
        </w:rPr>
        <w:t xml:space="preserve">Zadanie 1 – Przygotowanie i przeprowadzenie szkolenia dla Studentów Akademii WSB </w:t>
      </w:r>
      <w:r w:rsidR="000A6E92" w:rsidRPr="000A6E92">
        <w:rPr>
          <w:rFonts w:asciiTheme="minorHAnsi" w:hAnsiTheme="minorHAnsi" w:cstheme="minorHAnsi"/>
          <w:b/>
        </w:rPr>
        <w:br/>
        <w:t xml:space="preserve">pn. </w:t>
      </w:r>
      <w:r w:rsidR="000A6E92" w:rsidRPr="000A6E92">
        <w:rPr>
          <w:rFonts w:asciiTheme="minorHAnsi" w:hAnsiTheme="minorHAnsi" w:cstheme="minorHAnsi"/>
          <w:b/>
          <w:sz w:val="24"/>
        </w:rPr>
        <w:t>,,</w:t>
      </w:r>
      <w:r w:rsidR="000A6E92" w:rsidRPr="000A6E92">
        <w:rPr>
          <w:rFonts w:asciiTheme="minorHAnsi" w:eastAsia="Calibri" w:hAnsiTheme="minorHAnsi" w:cstheme="minorHAnsi"/>
          <w:b/>
          <w:szCs w:val="18"/>
        </w:rPr>
        <w:t>SOCIAL MEDIA’’</w:t>
      </w:r>
    </w:p>
    <w:p w:rsidR="002C4C8D" w:rsidRPr="008A3B0E" w:rsidRDefault="002C4C8D" w:rsidP="002C4C8D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2693"/>
      </w:tblGrid>
      <w:tr w:rsidR="000A6E92" w:rsidRPr="008A3B0E" w:rsidTr="000A6E92">
        <w:trPr>
          <w:trHeight w:val="1760"/>
        </w:trPr>
        <w:tc>
          <w:tcPr>
            <w:tcW w:w="1985" w:type="dxa"/>
            <w:shd w:val="clear" w:color="auto" w:fill="E7E6E6"/>
          </w:tcPr>
          <w:p w:rsidR="000A6E92" w:rsidRPr="008A3B0E" w:rsidRDefault="000A6E92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jedną 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szkolenia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(45 min)</w:t>
            </w:r>
          </w:p>
        </w:tc>
        <w:tc>
          <w:tcPr>
            <w:tcW w:w="1984" w:type="dxa"/>
            <w:shd w:val="clear" w:color="auto" w:fill="E7E6E6"/>
          </w:tcPr>
          <w:p w:rsidR="000A6E92" w:rsidRPr="008A3B0E" w:rsidRDefault="000A6E92" w:rsidP="0043314B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Cena brutto za jedną godzinę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szkolenia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(45 min)</w:t>
            </w:r>
          </w:p>
        </w:tc>
        <w:tc>
          <w:tcPr>
            <w:tcW w:w="2410" w:type="dxa"/>
            <w:shd w:val="clear" w:color="auto" w:fill="E7E6E6"/>
          </w:tcPr>
          <w:p w:rsidR="000A6E92" w:rsidRPr="008A3B0E" w:rsidRDefault="000A6E92" w:rsidP="000A6E9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Cena brutto za realizację szkolenia dla jednej grupy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(16 h)</w:t>
            </w:r>
          </w:p>
        </w:tc>
        <w:tc>
          <w:tcPr>
            <w:tcW w:w="2693" w:type="dxa"/>
            <w:shd w:val="clear" w:color="auto" w:fill="E7E6E6"/>
          </w:tcPr>
          <w:p w:rsidR="000A6E92" w:rsidRPr="008A3B0E" w:rsidRDefault="000A6E92" w:rsidP="000A6E9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Łączny koszt brutto za realizację szkolenia dla 3 grup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(48 h)</w:t>
            </w:r>
          </w:p>
        </w:tc>
      </w:tr>
      <w:tr w:rsidR="000A6E92" w:rsidRPr="008A3B0E" w:rsidTr="000A6E92">
        <w:tc>
          <w:tcPr>
            <w:tcW w:w="1985" w:type="dxa"/>
          </w:tcPr>
          <w:p w:rsidR="000A6E92" w:rsidRDefault="000A6E92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0A6E92" w:rsidRPr="008A3B0E" w:rsidRDefault="000A6E92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</w:t>
            </w:r>
          </w:p>
          <w:p w:rsidR="000A6E92" w:rsidRDefault="000A6E92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</w:t>
            </w:r>
          </w:p>
          <w:p w:rsidR="000A6E92" w:rsidRPr="008A3B0E" w:rsidRDefault="000A6E92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  <w:tc>
          <w:tcPr>
            <w:tcW w:w="1984" w:type="dxa"/>
          </w:tcPr>
          <w:p w:rsidR="000A6E92" w:rsidRPr="008A3B0E" w:rsidRDefault="000A6E92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0A6E92" w:rsidRPr="008A3B0E" w:rsidRDefault="000A6E92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</w:t>
            </w:r>
          </w:p>
          <w:p w:rsidR="000A6E92" w:rsidRDefault="000A6E92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</w:t>
            </w:r>
          </w:p>
          <w:p w:rsidR="000A6E92" w:rsidRPr="008A3B0E" w:rsidRDefault="000A6E92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  <w:tc>
          <w:tcPr>
            <w:tcW w:w="2410" w:type="dxa"/>
          </w:tcPr>
          <w:p w:rsidR="000A6E92" w:rsidRPr="008A3B0E" w:rsidRDefault="000A6E92" w:rsidP="000A6E9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………….……</w:t>
            </w:r>
          </w:p>
          <w:p w:rsidR="000A6E92" w:rsidRDefault="000A6E92" w:rsidP="000A6E9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</w:p>
          <w:p w:rsidR="000A6E92" w:rsidRPr="008A3B0E" w:rsidRDefault="000A6E92" w:rsidP="000A6E9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  <w:tc>
          <w:tcPr>
            <w:tcW w:w="2693" w:type="dxa"/>
          </w:tcPr>
          <w:p w:rsidR="000A6E92" w:rsidRPr="008A3B0E" w:rsidRDefault="000A6E92" w:rsidP="000A6E9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……….……</w:t>
            </w:r>
          </w:p>
          <w:p w:rsidR="000A6E92" w:rsidRDefault="000A6E92" w:rsidP="000A6E9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</w:p>
          <w:p w:rsidR="000A6E92" w:rsidRPr="008A3B0E" w:rsidRDefault="000A6E92" w:rsidP="000A6E9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…………….………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</w:tr>
    </w:tbl>
    <w:p w:rsidR="002C4C8D" w:rsidRPr="00DA719F" w:rsidRDefault="002C4C8D" w:rsidP="002C4C8D">
      <w:pPr>
        <w:pStyle w:val="Akapitzlist"/>
        <w:spacing w:line="276" w:lineRule="auto"/>
        <w:ind w:left="0"/>
        <w:jc w:val="both"/>
        <w:rPr>
          <w:rFonts w:cs="Calibri"/>
          <w:b/>
          <w:u w:val="single"/>
        </w:rPr>
      </w:pPr>
    </w:p>
    <w:p w:rsidR="00DC6667" w:rsidRDefault="00DC6667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0A6E92" w:rsidRPr="000A6E92" w:rsidRDefault="000A6E92" w:rsidP="000A6E9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0A6E92">
        <w:rPr>
          <w:rFonts w:asciiTheme="minorHAnsi" w:hAnsiTheme="minorHAnsi" w:cstheme="minorHAnsi"/>
          <w:b/>
        </w:rPr>
        <w:t>Zadanie 2</w:t>
      </w:r>
      <w:r>
        <w:rPr>
          <w:rFonts w:asciiTheme="minorHAnsi" w:hAnsiTheme="minorHAnsi" w:cstheme="minorHAnsi"/>
          <w:b/>
        </w:rPr>
        <w:t xml:space="preserve"> -</w:t>
      </w:r>
      <w:r w:rsidRPr="000A6E92">
        <w:rPr>
          <w:rFonts w:asciiTheme="minorHAnsi" w:hAnsiTheme="minorHAnsi" w:cstheme="minorHAnsi"/>
          <w:b/>
        </w:rPr>
        <w:t xml:space="preserve"> Przygotowanie i przeprowadzenie szkolenia dla studentów Akademii WSB </w:t>
      </w:r>
      <w:r w:rsidRPr="000A6E92">
        <w:rPr>
          <w:rFonts w:asciiTheme="minorHAnsi" w:hAnsiTheme="minorHAnsi" w:cstheme="minorHAnsi"/>
          <w:b/>
        </w:rPr>
        <w:br/>
        <w:t>pn. „DIGITAL MARK</w:t>
      </w:r>
      <w:bookmarkStart w:id="0" w:name="_GoBack"/>
      <w:bookmarkEnd w:id="0"/>
      <w:r w:rsidRPr="000A6E92">
        <w:rPr>
          <w:rFonts w:asciiTheme="minorHAnsi" w:hAnsiTheme="minorHAnsi" w:cstheme="minorHAnsi"/>
          <w:b/>
        </w:rPr>
        <w:t>ETING”</w:t>
      </w:r>
    </w:p>
    <w:p w:rsidR="0043314B" w:rsidRPr="0043314B" w:rsidRDefault="0043314B" w:rsidP="004331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2693"/>
      </w:tblGrid>
      <w:tr w:rsidR="000A6E92" w:rsidRPr="008A3B0E" w:rsidTr="007E2ACF">
        <w:trPr>
          <w:trHeight w:val="1760"/>
        </w:trPr>
        <w:tc>
          <w:tcPr>
            <w:tcW w:w="1985" w:type="dxa"/>
            <w:shd w:val="clear" w:color="auto" w:fill="E7E6E6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jedną 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szkolenia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(45 min)</w:t>
            </w:r>
          </w:p>
        </w:tc>
        <w:tc>
          <w:tcPr>
            <w:tcW w:w="1984" w:type="dxa"/>
            <w:shd w:val="clear" w:color="auto" w:fill="E7E6E6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Cena brutto za jedną godzinę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szkolenia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(45 min)</w:t>
            </w:r>
          </w:p>
        </w:tc>
        <w:tc>
          <w:tcPr>
            <w:tcW w:w="2410" w:type="dxa"/>
            <w:shd w:val="clear" w:color="auto" w:fill="E7E6E6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Cena brutto za realizację szkolenia dla jednej grupy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(16 h)</w:t>
            </w:r>
          </w:p>
        </w:tc>
        <w:tc>
          <w:tcPr>
            <w:tcW w:w="2693" w:type="dxa"/>
            <w:shd w:val="clear" w:color="auto" w:fill="E7E6E6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Łączny koszt brutto za realizację szkolenia dla 3 grup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(48 h)</w:t>
            </w:r>
          </w:p>
        </w:tc>
      </w:tr>
      <w:tr w:rsidR="000A6E92" w:rsidRPr="008A3B0E" w:rsidTr="007E2ACF">
        <w:tc>
          <w:tcPr>
            <w:tcW w:w="1985" w:type="dxa"/>
          </w:tcPr>
          <w:p w:rsidR="000A6E92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</w:t>
            </w:r>
          </w:p>
          <w:p w:rsidR="000A6E92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</w:t>
            </w: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  <w:tc>
          <w:tcPr>
            <w:tcW w:w="1984" w:type="dxa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</w:t>
            </w:r>
          </w:p>
          <w:p w:rsidR="000A6E92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</w:t>
            </w: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  <w:tc>
          <w:tcPr>
            <w:tcW w:w="2410" w:type="dxa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………….……</w:t>
            </w:r>
          </w:p>
          <w:p w:rsidR="000A6E92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  <w:tc>
          <w:tcPr>
            <w:tcW w:w="2693" w:type="dxa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……….……</w:t>
            </w:r>
          </w:p>
          <w:p w:rsidR="000A6E92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…………….………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</w:tr>
    </w:tbl>
    <w:p w:rsidR="002C4C8D" w:rsidRDefault="002C4C8D" w:rsidP="00E71A50">
      <w:pPr>
        <w:spacing w:line="276" w:lineRule="auto"/>
        <w:jc w:val="both"/>
        <w:rPr>
          <w:rFonts w:cs="Calibri"/>
          <w:color w:val="000000"/>
        </w:rPr>
      </w:pPr>
    </w:p>
    <w:p w:rsidR="000A6E92" w:rsidRDefault="000A6E92" w:rsidP="00E71A50">
      <w:pPr>
        <w:spacing w:line="276" w:lineRule="auto"/>
        <w:jc w:val="both"/>
        <w:rPr>
          <w:rFonts w:cs="Calibri"/>
          <w:color w:val="000000"/>
        </w:rPr>
      </w:pPr>
    </w:p>
    <w:p w:rsidR="000A6E92" w:rsidRPr="000A6E92" w:rsidRDefault="000A6E92" w:rsidP="000A6E9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0A6E92">
        <w:rPr>
          <w:rFonts w:asciiTheme="minorHAnsi" w:hAnsiTheme="minorHAnsi" w:cstheme="minorHAnsi"/>
          <w:b/>
        </w:rPr>
        <w:t xml:space="preserve">Zadanie 3 – Przygotowanie i przeprowadzenie szkolenia dla studentów Akademii WSB </w:t>
      </w:r>
      <w:r w:rsidRPr="000A6E92">
        <w:rPr>
          <w:rFonts w:asciiTheme="minorHAnsi" w:hAnsiTheme="minorHAnsi" w:cstheme="minorHAnsi"/>
          <w:b/>
        </w:rPr>
        <w:br/>
        <w:t>pn. „TECHNIKI SPRZEDAŻY”</w:t>
      </w:r>
    </w:p>
    <w:p w:rsidR="000A6E92" w:rsidRPr="0043314B" w:rsidRDefault="000A6E92" w:rsidP="000A6E9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2693"/>
      </w:tblGrid>
      <w:tr w:rsidR="000A6E92" w:rsidRPr="008A3B0E" w:rsidTr="007E2ACF">
        <w:trPr>
          <w:trHeight w:val="1760"/>
        </w:trPr>
        <w:tc>
          <w:tcPr>
            <w:tcW w:w="1985" w:type="dxa"/>
            <w:shd w:val="clear" w:color="auto" w:fill="E7E6E6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jedną 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szkolenia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(45 min)</w:t>
            </w:r>
          </w:p>
        </w:tc>
        <w:tc>
          <w:tcPr>
            <w:tcW w:w="1984" w:type="dxa"/>
            <w:shd w:val="clear" w:color="auto" w:fill="E7E6E6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Cena brutto za jedną godzinę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szkolenia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(45 min)</w:t>
            </w:r>
          </w:p>
        </w:tc>
        <w:tc>
          <w:tcPr>
            <w:tcW w:w="2410" w:type="dxa"/>
            <w:shd w:val="clear" w:color="auto" w:fill="E7E6E6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Cena brutto za realizację szkolenia dla jednej grupy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(16 h)</w:t>
            </w:r>
          </w:p>
        </w:tc>
        <w:tc>
          <w:tcPr>
            <w:tcW w:w="2693" w:type="dxa"/>
            <w:shd w:val="clear" w:color="auto" w:fill="E7E6E6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Łączny koszt brutto za realizację szkolenia dla 3 grup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(48 h)</w:t>
            </w:r>
          </w:p>
        </w:tc>
      </w:tr>
      <w:tr w:rsidR="000A6E92" w:rsidRPr="008A3B0E" w:rsidTr="007E2ACF">
        <w:tc>
          <w:tcPr>
            <w:tcW w:w="1985" w:type="dxa"/>
          </w:tcPr>
          <w:p w:rsidR="000A6E92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</w:t>
            </w:r>
          </w:p>
          <w:p w:rsidR="000A6E92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</w:t>
            </w: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  <w:tc>
          <w:tcPr>
            <w:tcW w:w="1984" w:type="dxa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</w:t>
            </w:r>
          </w:p>
          <w:p w:rsidR="000A6E92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</w:t>
            </w: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  <w:tc>
          <w:tcPr>
            <w:tcW w:w="2410" w:type="dxa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………….……</w:t>
            </w:r>
          </w:p>
          <w:p w:rsidR="000A6E92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  <w:tc>
          <w:tcPr>
            <w:tcW w:w="2693" w:type="dxa"/>
          </w:tcPr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……….……</w:t>
            </w:r>
          </w:p>
          <w:p w:rsidR="000A6E92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</w:p>
          <w:p w:rsidR="000A6E92" w:rsidRPr="008A3B0E" w:rsidRDefault="000A6E92" w:rsidP="007E2ACF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…………….………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</w:p>
        </w:tc>
      </w:tr>
    </w:tbl>
    <w:p w:rsidR="000A6E92" w:rsidRDefault="000A6E92" w:rsidP="00E71A50">
      <w:pPr>
        <w:spacing w:line="276" w:lineRule="auto"/>
        <w:jc w:val="both"/>
        <w:rPr>
          <w:rFonts w:cs="Calibri"/>
          <w:color w:val="000000"/>
        </w:rPr>
      </w:pPr>
    </w:p>
    <w:p w:rsidR="000A6E92" w:rsidRPr="00E71A50" w:rsidRDefault="000A6E92" w:rsidP="00E71A50">
      <w:pPr>
        <w:spacing w:line="276" w:lineRule="auto"/>
        <w:jc w:val="both"/>
        <w:rPr>
          <w:rFonts w:cs="Calibri"/>
          <w:color w:val="000000"/>
        </w:rPr>
      </w:pPr>
    </w:p>
    <w:p w:rsidR="00DD26AC" w:rsidRPr="003E3852" w:rsidRDefault="00DD26AC" w:rsidP="00DD26AC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Uwaga:</w:t>
      </w:r>
    </w:p>
    <w:p w:rsidR="003E3852" w:rsidRPr="003B4F3C" w:rsidRDefault="00DD26AC" w:rsidP="003B4F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3B4F3C" w:rsidRDefault="003B4F3C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0A6E92" w:rsidRDefault="000A6E9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0A6E92" w:rsidRDefault="000A6E9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0A6E92" w:rsidRDefault="000A6E9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0A6E92" w:rsidRDefault="000A6E92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3E3852" w:rsidRDefault="003E3852" w:rsidP="00C61291">
      <w:pPr>
        <w:rPr>
          <w:rFonts w:asciiTheme="minorHAnsi" w:hAnsiTheme="minorHAnsi" w:cstheme="minorHAnsi"/>
        </w:rPr>
      </w:pPr>
    </w:p>
    <w:p w:rsidR="00C74EB8" w:rsidRDefault="00C74EB8" w:rsidP="00C61291">
      <w:pPr>
        <w:rPr>
          <w:rFonts w:asciiTheme="minorHAnsi" w:hAnsiTheme="minorHAnsi" w:cstheme="minorHAnsi"/>
        </w:rPr>
      </w:pPr>
    </w:p>
    <w:p w:rsidR="000A6E92" w:rsidRDefault="000A6E92" w:rsidP="00C61291">
      <w:pPr>
        <w:rPr>
          <w:rFonts w:asciiTheme="minorHAnsi" w:hAnsiTheme="minorHAnsi" w:cstheme="minorHAnsi"/>
        </w:rPr>
      </w:pPr>
    </w:p>
    <w:p w:rsidR="000A6E92" w:rsidRPr="00A00E06" w:rsidRDefault="000A6E92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="007B22CB">
        <w:rPr>
          <w:rFonts w:asciiTheme="minorHAnsi" w:hAnsiTheme="minorHAnsi" w:cstheme="minorHAnsi"/>
        </w:rPr>
        <w:tab/>
        <w:t xml:space="preserve">Podpis </w:t>
      </w:r>
      <w:r w:rsidRPr="00A00E06">
        <w:rPr>
          <w:rFonts w:asciiTheme="minorHAnsi" w:hAnsiTheme="minorHAnsi" w:cstheme="minorHAnsi"/>
          <w:lang w:eastAsia="en-US"/>
        </w:rPr>
        <w:t>Wykonawcy</w:t>
      </w:r>
    </w:p>
    <w:sectPr w:rsidR="00916690" w:rsidRPr="00A0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3C" w:rsidRDefault="00515D3C" w:rsidP="002B7990">
      <w:r>
        <w:separator/>
      </w:r>
    </w:p>
  </w:endnote>
  <w:endnote w:type="continuationSeparator" w:id="0">
    <w:p w:rsidR="00515D3C" w:rsidRDefault="00515D3C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3C" w:rsidRDefault="00515D3C" w:rsidP="002B7990">
      <w:r>
        <w:separator/>
      </w:r>
    </w:p>
  </w:footnote>
  <w:footnote w:type="continuationSeparator" w:id="0">
    <w:p w:rsidR="00515D3C" w:rsidRDefault="00515D3C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32C"/>
    <w:multiLevelType w:val="hybridMultilevel"/>
    <w:tmpl w:val="9468DBEC"/>
    <w:lvl w:ilvl="0" w:tplc="1C403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A958F6"/>
    <w:multiLevelType w:val="hybridMultilevel"/>
    <w:tmpl w:val="C404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9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A6E92"/>
    <w:rsid w:val="000D046D"/>
    <w:rsid w:val="000F5E82"/>
    <w:rsid w:val="0012020B"/>
    <w:rsid w:val="0014636F"/>
    <w:rsid w:val="00146F91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D7BAB"/>
    <w:rsid w:val="002E243A"/>
    <w:rsid w:val="003103DC"/>
    <w:rsid w:val="00375555"/>
    <w:rsid w:val="003A5E30"/>
    <w:rsid w:val="003B4F3C"/>
    <w:rsid w:val="003C374F"/>
    <w:rsid w:val="003E3852"/>
    <w:rsid w:val="00422B09"/>
    <w:rsid w:val="0043314B"/>
    <w:rsid w:val="00444A48"/>
    <w:rsid w:val="004A7269"/>
    <w:rsid w:val="004E522E"/>
    <w:rsid w:val="00507873"/>
    <w:rsid w:val="00515D3C"/>
    <w:rsid w:val="00522737"/>
    <w:rsid w:val="005415E8"/>
    <w:rsid w:val="0056116E"/>
    <w:rsid w:val="005917CA"/>
    <w:rsid w:val="0059611C"/>
    <w:rsid w:val="005B1AC8"/>
    <w:rsid w:val="005D3E35"/>
    <w:rsid w:val="005F5B15"/>
    <w:rsid w:val="00610E48"/>
    <w:rsid w:val="0061642D"/>
    <w:rsid w:val="0062326F"/>
    <w:rsid w:val="00645923"/>
    <w:rsid w:val="00646044"/>
    <w:rsid w:val="006630A8"/>
    <w:rsid w:val="007067A4"/>
    <w:rsid w:val="007453AD"/>
    <w:rsid w:val="00777BF3"/>
    <w:rsid w:val="007B22CB"/>
    <w:rsid w:val="007C4E0B"/>
    <w:rsid w:val="0082114E"/>
    <w:rsid w:val="00834059"/>
    <w:rsid w:val="008A3B0E"/>
    <w:rsid w:val="008C6453"/>
    <w:rsid w:val="008E4E23"/>
    <w:rsid w:val="00916690"/>
    <w:rsid w:val="00923F59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0630E"/>
    <w:rsid w:val="00A93714"/>
    <w:rsid w:val="00AA7C65"/>
    <w:rsid w:val="00AC7EEE"/>
    <w:rsid w:val="00AD7AAA"/>
    <w:rsid w:val="00AF74F8"/>
    <w:rsid w:val="00B47D7F"/>
    <w:rsid w:val="00BF448E"/>
    <w:rsid w:val="00C119BE"/>
    <w:rsid w:val="00C22548"/>
    <w:rsid w:val="00C52444"/>
    <w:rsid w:val="00C61291"/>
    <w:rsid w:val="00C74EB8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71A50"/>
    <w:rsid w:val="00EA75A4"/>
    <w:rsid w:val="00EA78DC"/>
    <w:rsid w:val="00EC5E32"/>
    <w:rsid w:val="00EF1123"/>
    <w:rsid w:val="00EF2AC6"/>
    <w:rsid w:val="00F76AAC"/>
    <w:rsid w:val="00F8640D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7892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24</cp:revision>
  <cp:lastPrinted>2020-02-26T12:18:00Z</cp:lastPrinted>
  <dcterms:created xsi:type="dcterms:W3CDTF">2019-03-12T11:21:00Z</dcterms:created>
  <dcterms:modified xsi:type="dcterms:W3CDTF">2020-02-26T12:18:00Z</dcterms:modified>
</cp:coreProperties>
</file>