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2BB" w:rsidRDefault="008D32BB" w:rsidP="008D32BB">
      <w:pPr>
        <w:pStyle w:val="Standard"/>
        <w:tabs>
          <w:tab w:val="left" w:pos="4980"/>
          <w:tab w:val="left" w:pos="5355"/>
        </w:tabs>
        <w:spacing w:line="100" w:lineRule="atLeast"/>
        <w:jc w:val="center"/>
      </w:pPr>
      <w:r>
        <w:rPr>
          <w:rFonts w:ascii="Gulim" w:eastAsia="Gulim" w:hAnsi="Gulim" w:hint="eastAsia"/>
          <w:b/>
          <w:bCs/>
          <w:color w:val="000000"/>
          <w:sz w:val="26"/>
          <w:szCs w:val="26"/>
        </w:rPr>
        <w:t>O</w:t>
      </w:r>
      <w:r>
        <w:rPr>
          <w:rFonts w:ascii="Gulim" w:eastAsia="Gulim" w:hAnsi="Gulim" w:cs="Cambria" w:hint="eastAsia"/>
          <w:b/>
          <w:bCs/>
          <w:color w:val="000000"/>
          <w:sz w:val="26"/>
          <w:szCs w:val="26"/>
        </w:rPr>
        <w:t>Ś</w:t>
      </w:r>
      <w:r>
        <w:rPr>
          <w:rFonts w:ascii="Gulim" w:eastAsia="Gulim" w:hAnsi="Gulim" w:hint="eastAsia"/>
          <w:b/>
          <w:bCs/>
          <w:color w:val="000000"/>
          <w:sz w:val="26"/>
          <w:szCs w:val="26"/>
        </w:rPr>
        <w:t>WIADCZENIE</w:t>
      </w:r>
    </w:p>
    <w:p w:rsidR="008D32BB" w:rsidRDefault="008D32BB" w:rsidP="008D32BB">
      <w:pPr>
        <w:pStyle w:val="Standard"/>
        <w:tabs>
          <w:tab w:val="left" w:pos="4980"/>
          <w:tab w:val="left" w:pos="5355"/>
        </w:tabs>
        <w:spacing w:line="100" w:lineRule="atLeast"/>
        <w:ind w:firstLine="5385"/>
        <w:jc w:val="both"/>
        <w:rPr>
          <w:rFonts w:ascii="Gulim" w:eastAsia="Gulim" w:hAnsi="Gulim"/>
          <w:color w:val="000000"/>
          <w:sz w:val="20"/>
          <w:szCs w:val="20"/>
        </w:rPr>
      </w:pPr>
    </w:p>
    <w:p w:rsidR="008D32BB" w:rsidRDefault="008D32BB" w:rsidP="008D32BB">
      <w:pPr>
        <w:pStyle w:val="Standard"/>
        <w:tabs>
          <w:tab w:val="left" w:pos="4980"/>
          <w:tab w:val="left" w:pos="5355"/>
        </w:tabs>
        <w:spacing w:line="100" w:lineRule="atLeast"/>
        <w:ind w:firstLine="5385"/>
        <w:jc w:val="both"/>
        <w:rPr>
          <w:rFonts w:ascii="Gulim" w:eastAsia="Gulim" w:hAnsi="Gulim" w:hint="eastAsia"/>
          <w:color w:val="000000"/>
          <w:sz w:val="20"/>
          <w:szCs w:val="20"/>
        </w:rPr>
      </w:pPr>
    </w:p>
    <w:p w:rsidR="008D32BB" w:rsidRDefault="008D32BB" w:rsidP="008D32BB">
      <w:pPr>
        <w:pStyle w:val="Standard"/>
        <w:tabs>
          <w:tab w:val="left" w:pos="4980"/>
          <w:tab w:val="left" w:pos="5355"/>
        </w:tabs>
        <w:spacing w:line="100" w:lineRule="atLeast"/>
        <w:ind w:firstLine="5385"/>
        <w:jc w:val="both"/>
        <w:rPr>
          <w:rFonts w:ascii="Gulim" w:eastAsia="Gulim" w:hAnsi="Gulim" w:hint="eastAsia"/>
          <w:color w:val="000000"/>
          <w:sz w:val="20"/>
          <w:szCs w:val="20"/>
        </w:rPr>
      </w:pPr>
    </w:p>
    <w:p w:rsidR="008D32BB" w:rsidRDefault="008D32BB" w:rsidP="008D32BB">
      <w:pPr>
        <w:pStyle w:val="Standard"/>
        <w:tabs>
          <w:tab w:val="left" w:pos="4980"/>
          <w:tab w:val="left" w:pos="5355"/>
        </w:tabs>
        <w:spacing w:line="100" w:lineRule="atLeast"/>
        <w:ind w:firstLine="5385"/>
        <w:jc w:val="both"/>
        <w:rPr>
          <w:rFonts w:ascii="Gulim" w:eastAsia="Gulim" w:hAnsi="Gulim" w:hint="eastAsia"/>
          <w:color w:val="000000"/>
          <w:sz w:val="20"/>
          <w:szCs w:val="20"/>
        </w:rPr>
      </w:pPr>
    </w:p>
    <w:p w:rsidR="008D32BB" w:rsidRDefault="008D32BB" w:rsidP="008D32B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Gulim" w:eastAsia="Gulim" w:hAnsi="Gulim" w:hint="eastAsia"/>
        </w:rPr>
        <w:t>O</w:t>
      </w:r>
      <w:r>
        <w:rPr>
          <w:rFonts w:ascii="Gulim" w:eastAsia="Gulim" w:hAnsi="Gulim" w:cs="Cambria" w:hint="eastAsia"/>
        </w:rPr>
        <w:t>ś</w:t>
      </w:r>
      <w:proofErr w:type="spellStart"/>
      <w:r>
        <w:rPr>
          <w:rFonts w:ascii="Gulim" w:eastAsia="Gulim" w:hAnsi="Gulim" w:hint="eastAsia"/>
        </w:rPr>
        <w:t>wiadczam</w:t>
      </w:r>
      <w:proofErr w:type="spellEnd"/>
      <w:r>
        <w:rPr>
          <w:rFonts w:ascii="Gulim" w:eastAsia="Gulim" w:hAnsi="Gulim" w:hint="eastAsia"/>
        </w:rPr>
        <w:t>, i</w:t>
      </w:r>
      <w:r>
        <w:rPr>
          <w:rFonts w:ascii="Gulim" w:eastAsia="Gulim" w:hAnsi="Gulim" w:cs="Cambria" w:hint="eastAsia"/>
        </w:rPr>
        <w:t>ż</w:t>
      </w:r>
      <w:r>
        <w:rPr>
          <w:rFonts w:ascii="Gulim" w:eastAsia="Gulim" w:hAnsi="Gulim" w:hint="eastAsia"/>
        </w:rPr>
        <w:t>:</w:t>
      </w:r>
    </w:p>
    <w:p w:rsidR="008D32BB" w:rsidRDefault="008D32BB" w:rsidP="008D32BB">
      <w:pPr>
        <w:pStyle w:val="Standard"/>
        <w:spacing w:line="360" w:lineRule="auto"/>
        <w:jc w:val="both"/>
        <w:rPr>
          <w:rFonts w:ascii="Gulim" w:eastAsia="Gulim" w:hAnsi="Gulim"/>
        </w:rPr>
      </w:pPr>
    </w:p>
    <w:p w:rsidR="008D32BB" w:rsidRDefault="008D32BB" w:rsidP="008D32BB">
      <w:pPr>
        <w:pStyle w:val="Standard"/>
        <w:numPr>
          <w:ilvl w:val="0"/>
          <w:numId w:val="6"/>
        </w:numPr>
        <w:spacing w:line="360" w:lineRule="auto"/>
        <w:jc w:val="both"/>
        <w:rPr>
          <w:rFonts w:hint="eastAsia"/>
        </w:rPr>
      </w:pPr>
      <w:r>
        <w:rPr>
          <w:rFonts w:ascii="Gulim" w:eastAsia="Gulim" w:hAnsi="Gulim" w:hint="eastAsia"/>
        </w:rPr>
        <w:t>Nie by</w:t>
      </w:r>
      <w:r>
        <w:rPr>
          <w:rFonts w:ascii="Gulim" w:eastAsia="Gulim" w:hAnsi="Gulim" w:cs="Cambria" w:hint="eastAsia"/>
        </w:rPr>
        <w:t>ł</w:t>
      </w:r>
      <w:r>
        <w:rPr>
          <w:rFonts w:ascii="Gulim" w:eastAsia="Gulim" w:hAnsi="Gulim" w:hint="eastAsia"/>
        </w:rPr>
        <w:t>em</w:t>
      </w:r>
      <w:r>
        <w:rPr>
          <w:rFonts w:ascii="Gulim" w:eastAsia="Gulim" w:hAnsi="Gulim" w:hint="eastAsia"/>
          <w:vertAlign w:val="superscript"/>
        </w:rPr>
        <w:t xml:space="preserve"> </w:t>
      </w:r>
      <w:r>
        <w:rPr>
          <w:rFonts w:ascii="Gulim" w:eastAsia="Gulim" w:hAnsi="Gulim" w:hint="eastAsia"/>
        </w:rPr>
        <w:t>skazany</w:t>
      </w:r>
      <w:r>
        <w:rPr>
          <w:rFonts w:ascii="Gulim" w:eastAsia="Gulim" w:hAnsi="Gulim" w:hint="eastAsia"/>
          <w:vertAlign w:val="superscript"/>
        </w:rPr>
        <w:t xml:space="preserve"> </w:t>
      </w:r>
      <w:r>
        <w:rPr>
          <w:rFonts w:ascii="Gulim" w:eastAsia="Gulim" w:hAnsi="Gulim" w:hint="eastAsia"/>
        </w:rPr>
        <w:t>prawomocnym wyrokiem s</w:t>
      </w:r>
      <w:r>
        <w:rPr>
          <w:rFonts w:ascii="Gulim" w:eastAsia="Gulim" w:hAnsi="Gulim" w:cs="Cambria" w:hint="eastAsia"/>
        </w:rPr>
        <w:t>ą</w:t>
      </w:r>
      <w:proofErr w:type="spellStart"/>
      <w:r>
        <w:rPr>
          <w:rFonts w:ascii="Gulim" w:eastAsia="Gulim" w:hAnsi="Gulim" w:hint="eastAsia"/>
        </w:rPr>
        <w:t>du</w:t>
      </w:r>
      <w:proofErr w:type="spellEnd"/>
      <w:r>
        <w:rPr>
          <w:rFonts w:ascii="Gulim" w:eastAsia="Gulim" w:hAnsi="Gulim" w:hint="eastAsia"/>
        </w:rPr>
        <w:t xml:space="preserve"> za </w:t>
      </w:r>
      <w:proofErr w:type="spellStart"/>
      <w:r>
        <w:rPr>
          <w:rFonts w:ascii="Gulim" w:eastAsia="Gulim" w:hAnsi="Gulim" w:hint="eastAsia"/>
        </w:rPr>
        <w:t>umy</w:t>
      </w:r>
      <w:proofErr w:type="spellEnd"/>
      <w:r>
        <w:rPr>
          <w:rFonts w:ascii="Gulim" w:eastAsia="Gulim" w:hAnsi="Gulim" w:cs="Cambria" w:hint="eastAsia"/>
        </w:rPr>
        <w:t>ś</w:t>
      </w:r>
      <w:proofErr w:type="spellStart"/>
      <w:r>
        <w:rPr>
          <w:rFonts w:ascii="Gulim" w:eastAsia="Gulim" w:hAnsi="Gulim" w:hint="eastAsia"/>
        </w:rPr>
        <w:t>lne</w:t>
      </w:r>
      <w:proofErr w:type="spellEnd"/>
      <w:r>
        <w:rPr>
          <w:rFonts w:ascii="Gulim" w:eastAsia="Gulim" w:hAnsi="Gulim" w:hint="eastAsia"/>
        </w:rPr>
        <w:t xml:space="preserve"> </w:t>
      </w:r>
      <w:proofErr w:type="spellStart"/>
      <w:r>
        <w:rPr>
          <w:rFonts w:ascii="Gulim" w:eastAsia="Gulim" w:hAnsi="Gulim" w:hint="eastAsia"/>
        </w:rPr>
        <w:t>przest</w:t>
      </w:r>
      <w:proofErr w:type="spellEnd"/>
      <w:r>
        <w:rPr>
          <w:rFonts w:ascii="Gulim" w:eastAsia="Gulim" w:hAnsi="Gulim" w:cs="Cambria" w:hint="eastAsia"/>
        </w:rPr>
        <w:t>ę</w:t>
      </w:r>
      <w:proofErr w:type="spellStart"/>
      <w:r>
        <w:rPr>
          <w:rFonts w:ascii="Gulim" w:eastAsia="Gulim" w:hAnsi="Gulim" w:hint="eastAsia"/>
        </w:rPr>
        <w:t>pstwo</w:t>
      </w:r>
      <w:proofErr w:type="spellEnd"/>
      <w:r>
        <w:rPr>
          <w:rFonts w:ascii="Gulim" w:eastAsia="Gulim" w:hAnsi="Gulim" w:hint="eastAsia"/>
        </w:rPr>
        <w:t xml:space="preserve"> </w:t>
      </w:r>
      <w:r>
        <w:rPr>
          <w:rFonts w:ascii="Gulim" w:eastAsia="Gulim" w:hAnsi="Gulim" w:cs="Cambria" w:hint="eastAsia"/>
        </w:rPr>
        <w:t>ś</w:t>
      </w:r>
      <w:proofErr w:type="spellStart"/>
      <w:r>
        <w:rPr>
          <w:rFonts w:ascii="Gulim" w:eastAsia="Gulim" w:hAnsi="Gulim" w:hint="eastAsia"/>
        </w:rPr>
        <w:t>cigane</w:t>
      </w:r>
      <w:proofErr w:type="spellEnd"/>
      <w:r>
        <w:rPr>
          <w:rFonts w:ascii="Gulim" w:eastAsia="Gulim" w:hAnsi="Gulim" w:hint="eastAsia"/>
        </w:rPr>
        <w:t xml:space="preserve"> z </w:t>
      </w:r>
      <w:proofErr w:type="spellStart"/>
      <w:r>
        <w:rPr>
          <w:rFonts w:ascii="Gulim" w:eastAsia="Gulim" w:hAnsi="Gulim" w:hint="eastAsia"/>
        </w:rPr>
        <w:t>oskar</w:t>
      </w:r>
      <w:proofErr w:type="spellEnd"/>
      <w:r>
        <w:rPr>
          <w:rFonts w:ascii="Gulim" w:eastAsia="Gulim" w:hAnsi="Gulim" w:cs="Cambria" w:hint="eastAsia"/>
        </w:rPr>
        <w:t>ż</w:t>
      </w:r>
      <w:proofErr w:type="spellStart"/>
      <w:r>
        <w:rPr>
          <w:rFonts w:ascii="Gulim" w:eastAsia="Gulim" w:hAnsi="Gulim" w:hint="eastAsia"/>
        </w:rPr>
        <w:t>enia</w:t>
      </w:r>
      <w:proofErr w:type="spellEnd"/>
      <w:r>
        <w:rPr>
          <w:rFonts w:ascii="Gulim" w:eastAsia="Gulim" w:hAnsi="Gulim" w:hint="eastAsia"/>
        </w:rPr>
        <w:t xml:space="preserve"> publicznego lub </w:t>
      </w:r>
      <w:proofErr w:type="spellStart"/>
      <w:r>
        <w:rPr>
          <w:rFonts w:ascii="Gulim" w:eastAsia="Gulim" w:hAnsi="Gulim" w:hint="eastAsia"/>
        </w:rPr>
        <w:t>umy</w:t>
      </w:r>
      <w:proofErr w:type="spellEnd"/>
      <w:r>
        <w:rPr>
          <w:rFonts w:ascii="Gulim" w:eastAsia="Gulim" w:hAnsi="Gulim" w:cs="Cambria" w:hint="eastAsia"/>
        </w:rPr>
        <w:t>ś</w:t>
      </w:r>
      <w:proofErr w:type="spellStart"/>
      <w:r>
        <w:rPr>
          <w:rFonts w:ascii="Gulim" w:eastAsia="Gulim" w:hAnsi="Gulim" w:hint="eastAsia"/>
        </w:rPr>
        <w:t>lne</w:t>
      </w:r>
      <w:proofErr w:type="spellEnd"/>
      <w:r>
        <w:rPr>
          <w:rFonts w:ascii="Gulim" w:eastAsia="Gulim" w:hAnsi="Gulim" w:hint="eastAsia"/>
        </w:rPr>
        <w:t xml:space="preserve"> </w:t>
      </w:r>
      <w:proofErr w:type="spellStart"/>
      <w:r>
        <w:rPr>
          <w:rFonts w:ascii="Gulim" w:eastAsia="Gulim" w:hAnsi="Gulim" w:hint="eastAsia"/>
        </w:rPr>
        <w:t>przest</w:t>
      </w:r>
      <w:proofErr w:type="spellEnd"/>
      <w:r>
        <w:rPr>
          <w:rFonts w:ascii="Gulim" w:eastAsia="Gulim" w:hAnsi="Gulim" w:cs="Cambria" w:hint="eastAsia"/>
        </w:rPr>
        <w:t>ę</w:t>
      </w:r>
      <w:proofErr w:type="spellStart"/>
      <w:r>
        <w:rPr>
          <w:rFonts w:ascii="Gulim" w:eastAsia="Gulim" w:hAnsi="Gulim" w:hint="eastAsia"/>
        </w:rPr>
        <w:t>pstwo</w:t>
      </w:r>
      <w:proofErr w:type="spellEnd"/>
      <w:r>
        <w:rPr>
          <w:rFonts w:ascii="Gulim" w:eastAsia="Gulim" w:hAnsi="Gulim" w:hint="eastAsia"/>
        </w:rPr>
        <w:t xml:space="preserve"> skarbowe.</w:t>
      </w:r>
    </w:p>
    <w:p w:rsidR="008D32BB" w:rsidRDefault="008D32BB" w:rsidP="008D32BB">
      <w:pPr>
        <w:pStyle w:val="Standard"/>
        <w:numPr>
          <w:ilvl w:val="0"/>
          <w:numId w:val="7"/>
        </w:numPr>
        <w:spacing w:line="360" w:lineRule="auto"/>
        <w:jc w:val="both"/>
      </w:pPr>
      <w:r>
        <w:rPr>
          <w:rFonts w:ascii="Gulim" w:eastAsia="Gulim" w:hAnsi="Gulim" w:hint="eastAsia"/>
        </w:rPr>
        <w:t>Posiadam pe</w:t>
      </w:r>
      <w:r>
        <w:rPr>
          <w:rFonts w:ascii="Gulim" w:eastAsia="Gulim" w:hAnsi="Gulim" w:cs="Cambria" w:hint="eastAsia"/>
        </w:rPr>
        <w:t>ł</w:t>
      </w:r>
      <w:r>
        <w:rPr>
          <w:rFonts w:ascii="Gulim" w:eastAsia="Gulim" w:hAnsi="Gulim" w:hint="eastAsia"/>
        </w:rPr>
        <w:t>n</w:t>
      </w:r>
      <w:r>
        <w:rPr>
          <w:rFonts w:ascii="Gulim" w:eastAsia="Gulim" w:hAnsi="Gulim" w:cs="Cambria" w:hint="eastAsia"/>
        </w:rPr>
        <w:t>ą</w:t>
      </w:r>
      <w:r>
        <w:rPr>
          <w:rFonts w:ascii="Gulim" w:eastAsia="Gulim" w:hAnsi="Gulim" w:hint="eastAsia"/>
        </w:rPr>
        <w:t xml:space="preserve"> </w:t>
      </w:r>
      <w:proofErr w:type="spellStart"/>
      <w:r>
        <w:rPr>
          <w:rFonts w:ascii="Gulim" w:eastAsia="Gulim" w:hAnsi="Gulim" w:hint="eastAsia"/>
        </w:rPr>
        <w:t>zdolno</w:t>
      </w:r>
      <w:proofErr w:type="spellEnd"/>
      <w:r>
        <w:rPr>
          <w:rFonts w:ascii="Gulim" w:eastAsia="Gulim" w:hAnsi="Gulim" w:cs="Cambria" w:hint="eastAsia"/>
        </w:rPr>
        <w:t>ść</w:t>
      </w:r>
      <w:r>
        <w:rPr>
          <w:rFonts w:ascii="Gulim" w:eastAsia="Gulim" w:hAnsi="Gulim" w:hint="eastAsia"/>
        </w:rPr>
        <w:t xml:space="preserve"> do </w:t>
      </w:r>
      <w:proofErr w:type="spellStart"/>
      <w:r>
        <w:rPr>
          <w:rFonts w:ascii="Gulim" w:eastAsia="Gulim" w:hAnsi="Gulim" w:hint="eastAsia"/>
        </w:rPr>
        <w:t>czynno</w:t>
      </w:r>
      <w:proofErr w:type="spellEnd"/>
      <w:r>
        <w:rPr>
          <w:rFonts w:ascii="Gulim" w:eastAsia="Gulim" w:hAnsi="Gulim" w:cs="Cambria" w:hint="eastAsia"/>
        </w:rPr>
        <w:t>ś</w:t>
      </w:r>
      <w:r>
        <w:rPr>
          <w:rFonts w:ascii="Gulim" w:eastAsia="Gulim" w:hAnsi="Gulim" w:hint="eastAsia"/>
        </w:rPr>
        <w:t>ci prawnych oraz korzystam z pe</w:t>
      </w:r>
      <w:r>
        <w:rPr>
          <w:rFonts w:ascii="Gulim" w:eastAsia="Gulim" w:hAnsi="Gulim" w:cs="Cambria" w:hint="eastAsia"/>
        </w:rPr>
        <w:t>ł</w:t>
      </w:r>
      <w:r>
        <w:rPr>
          <w:rFonts w:ascii="Gulim" w:eastAsia="Gulim" w:hAnsi="Gulim" w:hint="eastAsia"/>
        </w:rPr>
        <w:t>ni praw publicznych.</w:t>
      </w:r>
    </w:p>
    <w:p w:rsidR="008D32BB" w:rsidRDefault="008D32BB" w:rsidP="008D32BB">
      <w:pPr>
        <w:pStyle w:val="Standard"/>
        <w:tabs>
          <w:tab w:val="left" w:pos="1080"/>
        </w:tabs>
        <w:spacing w:line="360" w:lineRule="auto"/>
        <w:ind w:left="720"/>
        <w:jc w:val="center"/>
        <w:rPr>
          <w:rFonts w:ascii="Gulim" w:eastAsia="Gulim" w:hAnsi="Gulim"/>
        </w:rPr>
      </w:pPr>
    </w:p>
    <w:p w:rsidR="008D32BB" w:rsidRDefault="008D32BB" w:rsidP="008D32BB">
      <w:pPr>
        <w:pStyle w:val="Standard"/>
        <w:tabs>
          <w:tab w:val="left" w:pos="1080"/>
        </w:tabs>
        <w:spacing w:line="360" w:lineRule="auto"/>
        <w:ind w:left="720"/>
        <w:jc w:val="center"/>
        <w:rPr>
          <w:rFonts w:ascii="Gulim" w:eastAsia="Gulim" w:hAnsi="Gulim" w:hint="eastAsia"/>
        </w:rPr>
      </w:pPr>
    </w:p>
    <w:p w:rsidR="008D32BB" w:rsidRDefault="008D32BB" w:rsidP="008D32BB">
      <w:pPr>
        <w:pStyle w:val="Standard"/>
        <w:tabs>
          <w:tab w:val="left" w:pos="1080"/>
        </w:tabs>
        <w:spacing w:line="360" w:lineRule="auto"/>
        <w:ind w:left="720"/>
        <w:jc w:val="center"/>
        <w:rPr>
          <w:rFonts w:ascii="Gulim" w:eastAsia="Gulim" w:hAnsi="Gulim" w:hint="eastAsia"/>
        </w:rPr>
      </w:pPr>
    </w:p>
    <w:p w:rsidR="008D32BB" w:rsidRDefault="008D32BB" w:rsidP="008D32BB">
      <w:pPr>
        <w:pStyle w:val="Standard"/>
        <w:tabs>
          <w:tab w:val="left" w:pos="4905"/>
        </w:tabs>
        <w:spacing w:line="360" w:lineRule="auto"/>
        <w:ind w:left="4545"/>
        <w:rPr>
          <w:rFonts w:hint="eastAsia"/>
        </w:rPr>
      </w:pPr>
      <w:r>
        <w:rPr>
          <w:rStyle w:val="StrongEmphasis"/>
          <w:rFonts w:ascii="Gulim" w:eastAsia="Gulim" w:hAnsi="Gulim" w:cs="Arial" w:hint="eastAsia"/>
          <w:color w:val="000000"/>
          <w:sz w:val="16"/>
          <w:szCs w:val="16"/>
        </w:rPr>
        <w:t>..........................................................................</w:t>
      </w:r>
    </w:p>
    <w:p w:rsidR="008D32BB" w:rsidRDefault="008D32BB" w:rsidP="008D32BB">
      <w:pPr>
        <w:pStyle w:val="Standard"/>
        <w:tabs>
          <w:tab w:val="left" w:pos="4905"/>
        </w:tabs>
        <w:spacing w:line="360" w:lineRule="auto"/>
        <w:ind w:left="4545"/>
      </w:pPr>
      <w:r>
        <w:rPr>
          <w:rStyle w:val="StrongEmphasis"/>
          <w:rFonts w:ascii="Gulim" w:eastAsia="Gulim" w:hAnsi="Gulim" w:cs="Arial" w:hint="eastAsia"/>
          <w:color w:val="000000"/>
          <w:sz w:val="16"/>
          <w:szCs w:val="16"/>
        </w:rPr>
        <w:tab/>
      </w:r>
      <w:r>
        <w:rPr>
          <w:rStyle w:val="StrongEmphasis"/>
          <w:rFonts w:ascii="Gulim" w:eastAsia="Gulim" w:hAnsi="Gulim" w:cs="Arial" w:hint="eastAsia"/>
          <w:color w:val="000000"/>
          <w:sz w:val="16"/>
          <w:szCs w:val="16"/>
        </w:rPr>
        <w:tab/>
        <w:t xml:space="preserve">       (podpis kandydata)</w:t>
      </w:r>
    </w:p>
    <w:p w:rsidR="0079377B" w:rsidRPr="008D32BB" w:rsidRDefault="0079377B" w:rsidP="008D32BB">
      <w:bookmarkStart w:id="0" w:name="_GoBack"/>
      <w:bookmarkEnd w:id="0"/>
    </w:p>
    <w:sectPr w:rsidR="0079377B" w:rsidRPr="008D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B10D6"/>
    <w:multiLevelType w:val="hybridMultilevel"/>
    <w:tmpl w:val="0FF0EC98"/>
    <w:lvl w:ilvl="0" w:tplc="04150001">
      <w:start w:val="1"/>
      <w:numFmt w:val="bullet"/>
      <w:lvlText w:val=""/>
      <w:lvlJc w:val="left"/>
      <w:pPr>
        <w:ind w:left="-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</w:abstractNum>
  <w:abstractNum w:abstractNumId="1" w15:restartNumberingAfterBreak="0">
    <w:nsid w:val="4683496B"/>
    <w:multiLevelType w:val="multilevel"/>
    <w:tmpl w:val="C99CF606"/>
    <w:lvl w:ilvl="0">
      <w:start w:val="1"/>
      <w:numFmt w:val="decimal"/>
      <w:lvlText w:val="%1."/>
      <w:lvlJc w:val="left"/>
      <w:pPr>
        <w:ind w:left="720" w:hanging="360"/>
      </w:pPr>
      <w:rPr>
        <w:rFonts w:ascii="Gulim" w:hAnsi="Gulim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Gulim" w:hAnsi="Gulim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Gulim" w:hAnsi="Gulim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Gulim" w:hAnsi="Gulim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Gulim" w:hAnsi="Gulim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Gulim" w:hAnsi="Gulim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Gulim" w:hAnsi="Gulim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Gulim" w:hAnsi="Gulim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Gulim" w:hAnsi="Gulim"/>
      </w:rPr>
    </w:lvl>
  </w:abstractNum>
  <w:abstractNum w:abstractNumId="2" w15:restartNumberingAfterBreak="0">
    <w:nsid w:val="4E8F034C"/>
    <w:multiLevelType w:val="hybridMultilevel"/>
    <w:tmpl w:val="64720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E240D"/>
    <w:multiLevelType w:val="hybridMultilevel"/>
    <w:tmpl w:val="602C0A0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6CE97B7F"/>
    <w:multiLevelType w:val="hybridMultilevel"/>
    <w:tmpl w:val="3ED25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72F9"/>
    <w:multiLevelType w:val="hybridMultilevel"/>
    <w:tmpl w:val="1DA22FC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7B"/>
    <w:rsid w:val="000F7BF3"/>
    <w:rsid w:val="001C79DD"/>
    <w:rsid w:val="0034131D"/>
    <w:rsid w:val="0079377B"/>
    <w:rsid w:val="008839C8"/>
    <w:rsid w:val="008D32BB"/>
    <w:rsid w:val="00C766A5"/>
    <w:rsid w:val="00D13FB5"/>
    <w:rsid w:val="00E02D44"/>
    <w:rsid w:val="00F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37CD6-F2BA-4971-A1CC-CB2C1F36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77B"/>
    <w:pPr>
      <w:ind w:left="720"/>
      <w:contextualSpacing/>
    </w:pPr>
  </w:style>
  <w:style w:type="paragraph" w:customStyle="1" w:styleId="Standard">
    <w:name w:val="Standard"/>
    <w:rsid w:val="008D32B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basedOn w:val="Domylnaczcionkaakapitu"/>
    <w:rsid w:val="008D3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2018-04-19T11:19:00Z</dcterms:created>
  <dcterms:modified xsi:type="dcterms:W3CDTF">2020-11-20T14:50:00Z</dcterms:modified>
</cp:coreProperties>
</file>