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84" w:rsidRDefault="00C841B2" w:rsidP="000444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ab/>
        <w:t>Zał. 4</w:t>
      </w:r>
      <w:r w:rsidR="00044484"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do zapytania ofertowego</w:t>
      </w:r>
    </w:p>
    <w:p w:rsidR="00044484" w:rsidRDefault="007E613D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Wzór - U M O W A  </w:t>
      </w:r>
      <w:r w:rsidR="00684AF3"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nr ….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Zawarta w dniu ……………………… w Płońsku pomiędzy :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Gminą Miasto Płońsk, ul. Płocka 39, 09-100 Płońsk , NIP: 567 178 37 18, zwaną w dalszej części umowy „Zamawiającym”,  w imieniu </w:t>
      </w:r>
      <w:r w:rsidR="00C841B2">
        <w:rPr>
          <w:rFonts w:ascii="Times New Roman" w:hAnsi="Times New Roman"/>
          <w:sz w:val="24"/>
          <w:szCs w:val="24"/>
        </w:rPr>
        <w:t>której działa………………………….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a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, NIP:………………………. ,   REGON: …………………,reprezentowanym przez : 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1. …………………………..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zwanym dalej "Wykonawcą".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§ 1                                          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Wykonawca zobowiązuje się do wykonania na rzecz Zamawiającego usług  polegających na  wykonaniu przeglądów tec</w:t>
      </w:r>
      <w:r w:rsidR="00C841B2">
        <w:rPr>
          <w:rFonts w:ascii="Times New Roman" w:eastAsia="Times New Roman" w:hAnsi="Times New Roman"/>
          <w:sz w:val="24"/>
          <w:szCs w:val="28"/>
          <w:lang w:eastAsia="pl-PL"/>
        </w:rPr>
        <w:t>hnicznych instalacji gazowej w budynku …….. ,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zgodnie ze złożoną ofertą z dnia                  ……………….  </w:t>
      </w:r>
      <w:r w:rsidR="006226B0">
        <w:rPr>
          <w:rFonts w:ascii="Times New Roman" w:eastAsia="Times New Roman" w:hAnsi="Times New Roman"/>
          <w:sz w:val="24"/>
          <w:szCs w:val="28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tanowiącą integralną cześć niniejszej umowy, w odstępach rocznych zgodnie z art. 62 ustawy Prawo Budowlane (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. Dz. U. z 2020 r., poz. 1333 z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. </w:t>
      </w:r>
      <w:r w:rsidR="006226B0">
        <w:rPr>
          <w:rFonts w:ascii="Times New Roman" w:eastAsia="Times New Roman" w:hAnsi="Times New Roman"/>
          <w:sz w:val="24"/>
          <w:szCs w:val="28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m.).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2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W ramach obowiązków, o których mowa w § 1 Wykonawca zobowiązuje się w szczególności do :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1. Przeglądu instalacji i odbiorników gazu wraz ze sprawdzeniem szczeln</w:t>
      </w:r>
      <w:r w:rsidR="00C841B2">
        <w:rPr>
          <w:rFonts w:ascii="Times New Roman" w:eastAsia="Times New Roman" w:hAnsi="Times New Roman"/>
          <w:sz w:val="24"/>
          <w:szCs w:val="28"/>
          <w:lang w:eastAsia="pl-PL"/>
        </w:rPr>
        <w:t>ości instalacji.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2. Usunięcia  drobnych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pl-PL"/>
        </w:rPr>
        <w:t>uchodzeń</w:t>
      </w:r>
      <w:proofErr w:type="spellEnd"/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gazu.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3. Drobne materiały pomocnicze (pasty, taśmy, tablice informacyjne, oznaczenia</w:t>
      </w: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).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4.Sprawdzenia instalacji gazowej na korytarzach oraz w stacji </w:t>
      </w:r>
      <w:r w:rsidR="00C841B2">
        <w:rPr>
          <w:rFonts w:ascii="Times New Roman" w:eastAsia="Times New Roman" w:hAnsi="Times New Roman"/>
          <w:sz w:val="24"/>
          <w:szCs w:val="28"/>
          <w:lang w:eastAsia="pl-PL"/>
        </w:rPr>
        <w:t>redukcyjnej na zewnątrz budynku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.</w:t>
      </w:r>
    </w:p>
    <w:p w:rsidR="00C841B2" w:rsidRPr="00C841B2" w:rsidRDefault="006226B0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C841B2">
        <w:rPr>
          <w:rFonts w:ascii="Times New Roman" w:eastAsia="Times New Roman" w:hAnsi="Times New Roman"/>
          <w:sz w:val="24"/>
          <w:szCs w:val="28"/>
          <w:lang w:eastAsia="pl-PL"/>
        </w:rPr>
        <w:t>5. Przegląd kotłowni gazowej i konse</w:t>
      </w:r>
      <w:r w:rsidR="00C841B2" w:rsidRPr="00C841B2">
        <w:rPr>
          <w:rFonts w:ascii="Times New Roman" w:eastAsia="Times New Roman" w:hAnsi="Times New Roman"/>
          <w:sz w:val="24"/>
          <w:szCs w:val="28"/>
          <w:lang w:eastAsia="pl-PL"/>
        </w:rPr>
        <w:t>rwacja pieca gazowego (jeśli dotyczy)</w:t>
      </w:r>
    </w:p>
    <w:p w:rsidR="005E2541" w:rsidRPr="00C841B2" w:rsidRDefault="006226B0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 w:rsidRPr="00C841B2">
        <w:rPr>
          <w:rFonts w:ascii="Times New Roman" w:eastAsia="Times New Roman" w:hAnsi="Times New Roman"/>
          <w:sz w:val="24"/>
          <w:szCs w:val="28"/>
          <w:lang w:eastAsia="pl-PL"/>
        </w:rPr>
        <w:t>6</w:t>
      </w:r>
      <w:r w:rsidR="005E2541" w:rsidRPr="00C841B2">
        <w:rPr>
          <w:rFonts w:ascii="Times New Roman" w:eastAsia="Times New Roman" w:hAnsi="Times New Roman"/>
          <w:sz w:val="24"/>
          <w:szCs w:val="28"/>
          <w:lang w:eastAsia="pl-PL"/>
        </w:rPr>
        <w:t xml:space="preserve">. </w:t>
      </w:r>
      <w:r w:rsidR="00C841B2" w:rsidRPr="00C841B2">
        <w:rPr>
          <w:rFonts w:ascii="Times New Roman" w:eastAsia="Times New Roman" w:hAnsi="Times New Roman"/>
          <w:bCs/>
          <w:sz w:val="24"/>
          <w:szCs w:val="28"/>
          <w:lang w:eastAsia="pl-PL"/>
        </w:rPr>
        <w:t>Wydanie protoko</w:t>
      </w:r>
      <w:r w:rsidR="005E2541" w:rsidRPr="00C841B2">
        <w:rPr>
          <w:rFonts w:ascii="Times New Roman" w:eastAsia="Times New Roman" w:hAnsi="Times New Roman"/>
          <w:bCs/>
          <w:sz w:val="24"/>
          <w:szCs w:val="28"/>
          <w:lang w:eastAsia="pl-PL"/>
        </w:rPr>
        <w:t>łu z wykonanej kontroli</w:t>
      </w:r>
      <w:r w:rsidR="00C841B2" w:rsidRPr="00C841B2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 szczelności</w:t>
      </w:r>
      <w:r w:rsidR="005E2541" w:rsidRPr="00C841B2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 </w:t>
      </w:r>
      <w:r w:rsidR="00C841B2" w:rsidRPr="00C841B2">
        <w:rPr>
          <w:rFonts w:ascii="Times New Roman" w:eastAsia="Times New Roman" w:hAnsi="Times New Roman"/>
          <w:bCs/>
          <w:sz w:val="24"/>
          <w:szCs w:val="28"/>
          <w:lang w:eastAsia="pl-PL"/>
        </w:rPr>
        <w:t>instalacji gazowej.</w:t>
      </w:r>
    </w:p>
    <w:p w:rsidR="005E2541" w:rsidRDefault="005E2541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3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Do koordynacji działań wynikających z niniejszej umowy strony wyznaczają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następujące osoby: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ab/>
        <w:t xml:space="preserve"> ze strony Wykonawcy</w:t>
      </w:r>
      <w:r w:rsidR="006226B0">
        <w:rPr>
          <w:rFonts w:ascii="Times New Roman" w:eastAsia="Times New Roman" w:hAnsi="Times New Roman"/>
          <w:sz w:val="24"/>
          <w:szCs w:val="28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……………………………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ab/>
        <w:t xml:space="preserve"> ze strony Zamawiającego:</w:t>
      </w:r>
      <w:r w:rsidR="00C841B2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4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Wykonawca oświadcza, iż wykona roboty siłami własnymi. Za pisemną zgodą Zamawiającego Wykonawca może powierzyć wykonanie części robót określonemu podwykonawcy. Za działania i zaniechania podwykonawcy Wykonawca ponosi odpowiedzialność jak za działania i zaniechania własne</w:t>
      </w:r>
      <w:r w:rsidR="00C841B2">
        <w:rPr>
          <w:rFonts w:ascii="Times New Roman" w:eastAsia="Times New Roman" w:hAnsi="Times New Roman"/>
          <w:sz w:val="24"/>
          <w:szCs w:val="28"/>
          <w:lang w:eastAsia="pl-PL"/>
        </w:rPr>
        <w:t>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5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1. W zamian za wykonanie usług, o których mowa w § 1 Zamawiający zapłaci Wykonawcy  wynagrodzenie   w kwocie: ……………   zł   brutto (słownie brutto: ………)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Wykonawca jest/ nie jest płatnikiem podatku VAT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Wynagrodzenie za usługi opisane w §</w:t>
      </w:r>
      <w:r w:rsidR="00C841B2">
        <w:rPr>
          <w:rFonts w:ascii="Times New Roman" w:eastAsia="Times New Roman" w:hAnsi="Times New Roman"/>
          <w:sz w:val="24"/>
          <w:szCs w:val="28"/>
          <w:lang w:eastAsia="pl-PL"/>
        </w:rPr>
        <w:t xml:space="preserve"> 1  płatne będzie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po wyko</w:t>
      </w:r>
      <w:r w:rsidR="00C841B2">
        <w:rPr>
          <w:rFonts w:ascii="Times New Roman" w:eastAsia="Times New Roman" w:hAnsi="Times New Roman"/>
          <w:sz w:val="24"/>
          <w:szCs w:val="28"/>
          <w:lang w:eastAsia="pl-PL"/>
        </w:rPr>
        <w:t>naniu kontroli w wyznaczonym przez Zamawiającego budynkach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,  w terminie 30 dni od daty złożenia rachunku za wykonane usługi wraz z wystawionym  przez Wykonawcę protokółem z wykonanej kontroli </w:t>
      </w:r>
      <w:r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zawierającym opinię o stanie instalacji gaz</w:t>
      </w:r>
      <w:r w:rsidR="00C841B2">
        <w:rPr>
          <w:rFonts w:ascii="Times New Roman" w:eastAsia="Times New Roman" w:hAnsi="Times New Roman"/>
          <w:sz w:val="24"/>
          <w:szCs w:val="28"/>
          <w:lang w:eastAsia="pl-PL"/>
        </w:rPr>
        <w:t>owej w budynku objętym kontrolą.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:rsidR="00904990" w:rsidRDefault="00904990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8"/>
          <w:lang w:eastAsia="pl-PL"/>
        </w:rPr>
      </w:pPr>
    </w:p>
    <w:p w:rsidR="005E2541" w:rsidRDefault="005E2541" w:rsidP="005E2541">
      <w:pPr>
        <w:suppressAutoHyphens/>
        <w:ind w:left="360" w:hanging="360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2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  Fakturę za wykonany przedmiot zamówienia Wykonawca wystawi w następujący sposób:</w:t>
      </w:r>
    </w:p>
    <w:p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Nabywca:</w:t>
      </w:r>
    </w:p>
    <w:p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Gmina Miasto Płońsk</w:t>
      </w:r>
    </w:p>
    <w:p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ul. Płocka 39</w:t>
      </w:r>
    </w:p>
    <w:p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09-100 Płońsk</w:t>
      </w:r>
    </w:p>
    <w:p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NIP: 567 178 37 18</w:t>
      </w:r>
    </w:p>
    <w:p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Odbiorca:</w:t>
      </w:r>
    </w:p>
    <w:p w:rsidR="00C841B2" w:rsidRDefault="00C841B2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…………………………..</w:t>
      </w:r>
    </w:p>
    <w:p w:rsidR="00C841B2" w:rsidRDefault="00C841B2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C841B2" w:rsidRDefault="00C841B2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zh-CN"/>
        </w:rPr>
        <w:t>Fakturę należy przesłać/ dostarczyć na wyżej wymieniony adres Odbiorcy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6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1.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Przed przystąpieniem do dokonania kontroli instalacji gazowych w poszczególnych budynkach Wykonawca winien uzgodnić jej t</w:t>
      </w:r>
      <w:r w:rsidR="00C841B2">
        <w:rPr>
          <w:rFonts w:ascii="Times New Roman" w:eastAsia="Times New Roman" w:hAnsi="Times New Roman"/>
          <w:sz w:val="24"/>
          <w:szCs w:val="28"/>
          <w:lang w:eastAsia="pl-PL"/>
        </w:rPr>
        <w:t>ermin kierownikiem/dyrektorem……………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2.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Wykonawca ponosi odpowiedzialność za szkody na terenie robót,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które wynikną z winy Wykonawcy podczas wykonywania  przez niego tych robót oraz następstwa nieszczęśliwych wypadków powstałych w związku z prowadzonymi robotami.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7</w:t>
      </w:r>
    </w:p>
    <w:p w:rsidR="005E2541" w:rsidRDefault="005E2541" w:rsidP="005E25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Termin rozpoczęcia realizacji przed</w:t>
      </w:r>
      <w:r w:rsidR="00C841B2">
        <w:rPr>
          <w:rFonts w:ascii="Times New Roman" w:eastAsia="Times New Roman" w:hAnsi="Times New Roman"/>
          <w:sz w:val="24"/>
          <w:szCs w:val="28"/>
          <w:lang w:eastAsia="pl-PL"/>
        </w:rPr>
        <w:t xml:space="preserve">miotu umowy od dnia podpisania umowy do 31.12.2022 r.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2.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Termin zakończenia realizacji przedmiotu umo</w:t>
      </w:r>
      <w:r w:rsidR="00C841B2">
        <w:rPr>
          <w:rFonts w:ascii="Times New Roman" w:eastAsia="Times New Roman" w:hAnsi="Times New Roman"/>
          <w:sz w:val="24"/>
          <w:szCs w:val="28"/>
          <w:lang w:eastAsia="pl-PL"/>
        </w:rPr>
        <w:t>wy ustala się  na dzień 31.12.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2022 r.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3.   Strony mogą wypowiedzieć niniejsza umowę z zachowaniem 1 miesięcznego okresu wypowiedzenia.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  <w:t xml:space="preserve">   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8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Wykonawca zapłaci Zamawiającemu kary umowne w następujących przypadkach: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</w:t>
      </w:r>
      <w:r w:rsidR="00C54E74">
        <w:rPr>
          <w:rFonts w:ascii="Times New Roman" w:eastAsia="Times New Roman" w:hAnsi="Times New Roman"/>
          <w:sz w:val="24"/>
          <w:szCs w:val="28"/>
          <w:lang w:eastAsia="pl-PL"/>
        </w:rPr>
        <w:t>1)   za zwłokę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w wykonaniu przedmiotu umowy - w wysokości 0,3 %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wynagrodzenia określonego w § 3 ust. 1 za każdy dzień zwłoki,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2)   za odstąpienie od umowy z przyczyn niezależnych od Zamawiającego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albo za bezpodstawną odmowę wykonania umowy - w wysokości 10 %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wynagrodzenia określonego w § 3 ust. 1,</w:t>
      </w:r>
    </w:p>
    <w:p w:rsidR="005E2541" w:rsidRDefault="00C54E74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3)   za zwłokę</w:t>
      </w:r>
      <w:r w:rsidR="005E2541">
        <w:rPr>
          <w:rFonts w:ascii="Times New Roman" w:eastAsia="Times New Roman" w:hAnsi="Times New Roman"/>
          <w:sz w:val="24"/>
          <w:szCs w:val="28"/>
          <w:lang w:eastAsia="pl-PL"/>
        </w:rPr>
        <w:t xml:space="preserve"> w usunięciu wad stwierdzonych w okresie gwarancji lub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rękojmi za wady - w wysokości 0,3 % wynagrodzenie określonego w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§ 3 ust. 1, za </w:t>
      </w:r>
      <w:r w:rsidR="00D21617">
        <w:rPr>
          <w:rFonts w:ascii="Times New Roman" w:eastAsia="Times New Roman" w:hAnsi="Times New Roman"/>
          <w:sz w:val="24"/>
          <w:szCs w:val="28"/>
          <w:lang w:eastAsia="pl-PL"/>
        </w:rPr>
        <w:t>każdy dzień zwłoki liczonej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od dnia wyznaczonego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przez Zamawiającego na usunięcie wad.</w:t>
      </w:r>
    </w:p>
    <w:p w:rsidR="005E2541" w:rsidRPr="00D21617" w:rsidRDefault="005E2541" w:rsidP="00D216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90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Zamawiający może żądać odszkodowania uzupełniającego, jeżeli zastrzeżone na jego rzecz kary umowne nie pokrywają całej przez niego szkody.</w:t>
      </w:r>
      <w:r w:rsidRPr="00D21617"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§ 9</w:t>
      </w:r>
    </w:p>
    <w:p w:rsidR="005E2541" w:rsidRDefault="005E2541" w:rsidP="005E25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Zmiana postanowień zawartej umowy może nastąpić za zgodą obu stron wyrażoną na piśmie pod rygorem nieważności takiej zmiany.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lastRenderedPageBreak/>
        <w:t xml:space="preserve">  2.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Zmiana umowy nie może dotyczyć tych postanowień zawartej umowy , które zmieniały by treść oferty na podstawie której dokonano wyboru oferty, chyba że konieczność takich zmian wynika z okoliczności, których nie można było przewidzieć w chwili zawarcia umowy, lub zmiany te są korzystne dla Zamawiającego.</w:t>
      </w:r>
    </w:p>
    <w:p w:rsidR="005E2541" w:rsidRDefault="005E2541" w:rsidP="00C841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10</w:t>
      </w:r>
    </w:p>
    <w:p w:rsidR="005E2541" w:rsidRDefault="005E2541" w:rsidP="005E2541">
      <w:pPr>
        <w:autoSpaceDN w:val="0"/>
        <w:spacing w:after="0" w:line="240" w:lineRule="auto"/>
        <w:ind w:left="120"/>
        <w:contextualSpacing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Wykonawca nie może bez uprzedniej zgody Zamawiającego, wyrażonej na piśmie pod rygorem nieważności, przenieść ani zbyć wierzytelności już wymagalnych, a także przyszłych, przysługujących Wykonawcy na podstawie niniejszej umowy na osobę trzecią. Powyższy zakaz dotyczy także praw związanych z wierzytelnością, w szczególności roszczeń o zaległe odsetki – art. 509 § 1 i § 2 Kodeksu cywilnego.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  <w:t>§ 11</w:t>
      </w:r>
    </w:p>
    <w:p w:rsidR="005E2541" w:rsidRDefault="005E2541" w:rsidP="005E2541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W razie powstania sporu na tle wykonania niniejszej umowy o wykonanie robót w sprawie zamówienia publicznego strony są zobowiązane do wyczerpania drogi postępowania ugodowego.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:rsidR="005E2541" w:rsidRDefault="005E2541" w:rsidP="005E2541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Strona ma obowiązek pisemnego ustosunkowania się do zgłoszonego przez drugą stronę roszczenia w terminie 7 dni od daty zgłoszenia roszczenia.</w:t>
      </w:r>
    </w:p>
    <w:p w:rsidR="005E2541" w:rsidRDefault="005E2541" w:rsidP="005E2541">
      <w:pPr>
        <w:pStyle w:val="Akapitzlist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Właściwym do rozpatrzenia sporów wynikłych na tle realizacji niniejszej umowy jest Sąd miejscowo właściwy dla Zamawiającego.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12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W sprawach nie uregulowanych niniejszą umową mają zastosowanie przepisy kodeksu cywilnego.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13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Umowę sporządzono w dwóch jednobrzmiących egzemplarzach, po jednym dla każdej ze stron.</w:t>
      </w:r>
    </w:p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:rsidR="005E2541" w:rsidRDefault="005E2541" w:rsidP="005E2541"/>
    <w:p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:rsidR="000F1A55" w:rsidRDefault="005E2541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Zamawiający :                        </w:t>
      </w:r>
      <w:r w:rsidR="00A2036D"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       Wykonawca </w:t>
      </w:r>
    </w:p>
    <w:p w:rsidR="00C54E74" w:rsidRDefault="00C54E74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C54E74" w:rsidRDefault="00C54E74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C54E74" w:rsidRDefault="00C54E74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C54E74" w:rsidRDefault="00C54E74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C54E74" w:rsidRDefault="00C54E74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C54E74" w:rsidRDefault="00C54E74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C54E74" w:rsidRDefault="00C54E74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C54E74" w:rsidRDefault="00C54E74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C54E74" w:rsidRPr="00C54E74" w:rsidRDefault="00C54E74" w:rsidP="00C54E74">
      <w:pPr>
        <w:widowControl w:val="0"/>
        <w:tabs>
          <w:tab w:val="left" w:pos="15876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C54E74">
        <w:rPr>
          <w:rFonts w:ascii="Times New Roman" w:eastAsia="Times New Roman" w:hAnsi="Times New Roman"/>
          <w:b/>
          <w:bCs/>
          <w:lang w:eastAsia="ar-SA"/>
        </w:rPr>
        <w:t xml:space="preserve">OBOWIĄZEK INFORMACYJNY </w:t>
      </w:r>
    </w:p>
    <w:p w:rsidR="00C54E74" w:rsidRPr="00C54E74" w:rsidRDefault="00C54E74" w:rsidP="00C54E74">
      <w:pPr>
        <w:widowControl w:val="0"/>
        <w:tabs>
          <w:tab w:val="left" w:pos="15876"/>
        </w:tabs>
        <w:spacing w:after="0" w:line="240" w:lineRule="atLeast"/>
        <w:jc w:val="both"/>
        <w:rPr>
          <w:rFonts w:ascii="Times New Roman" w:eastAsia="Times New Roman" w:hAnsi="Times New Roman"/>
          <w:lang w:eastAsia="ar-SA"/>
        </w:rPr>
      </w:pPr>
    </w:p>
    <w:p w:rsidR="00C54E74" w:rsidRPr="00C54E74" w:rsidRDefault="00C54E74" w:rsidP="00C54E74">
      <w:pPr>
        <w:widowControl w:val="0"/>
        <w:tabs>
          <w:tab w:val="left" w:pos="15876"/>
        </w:tabs>
        <w:spacing w:after="0" w:line="240" w:lineRule="atLeast"/>
        <w:jc w:val="both"/>
        <w:rPr>
          <w:rFonts w:ascii="Times New Roman" w:eastAsia="Times New Roman" w:hAnsi="Times New Roman"/>
          <w:lang w:eastAsia="ar-SA"/>
        </w:rPr>
      </w:pPr>
      <w:r w:rsidRPr="00C54E74">
        <w:rPr>
          <w:rFonts w:ascii="Times New Roman" w:eastAsia="Times New Roman" w:hAnsi="Times New Roman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C54E74">
        <w:rPr>
          <w:rFonts w:ascii="Times New Roman" w:eastAsia="Times New Roman" w:hAnsi="Times New Roman"/>
          <w:lang w:eastAsia="ar-SA"/>
        </w:rPr>
        <w:lastRenderedPageBreak/>
        <w:t xml:space="preserve">rozporządzenie o ochronie danych) (Dz. Urz. </w:t>
      </w:r>
      <w:r w:rsidRPr="00C54E74">
        <w:rPr>
          <w:rFonts w:ascii="Times New Roman" w:eastAsia="Times New Roman" w:hAnsi="Times New Roman"/>
          <w:lang w:val="en-GB" w:eastAsia="ar-SA"/>
        </w:rPr>
        <w:t xml:space="preserve">UE L 119 z 04.05.2016, str. 1), </w:t>
      </w:r>
      <w:proofErr w:type="spellStart"/>
      <w:r w:rsidRPr="00C54E74">
        <w:rPr>
          <w:rFonts w:ascii="Times New Roman" w:eastAsia="Times New Roman" w:hAnsi="Times New Roman"/>
          <w:lang w:val="en-GB" w:eastAsia="ar-SA"/>
        </w:rPr>
        <w:t>dalej</w:t>
      </w:r>
      <w:proofErr w:type="spellEnd"/>
      <w:r w:rsidRPr="00C54E74">
        <w:rPr>
          <w:rFonts w:ascii="Times New Roman" w:eastAsia="Times New Roman" w:hAnsi="Times New Roman"/>
          <w:lang w:val="en-GB" w:eastAsia="ar-SA"/>
        </w:rPr>
        <w:t xml:space="preserve"> „RODO”, </w:t>
      </w:r>
      <w:proofErr w:type="spellStart"/>
      <w:r w:rsidRPr="00C54E74">
        <w:rPr>
          <w:rFonts w:ascii="Times New Roman" w:eastAsia="Times New Roman" w:hAnsi="Times New Roman"/>
          <w:lang w:val="en-GB" w:eastAsia="ar-SA"/>
        </w:rPr>
        <w:t>informuję</w:t>
      </w:r>
      <w:proofErr w:type="spellEnd"/>
      <w:r w:rsidRPr="00C54E74">
        <w:rPr>
          <w:rFonts w:ascii="Times New Roman" w:eastAsia="Times New Roman" w:hAnsi="Times New Roman"/>
          <w:lang w:val="en-GB" w:eastAsia="ar-SA"/>
        </w:rPr>
        <w:t xml:space="preserve">, </w:t>
      </w:r>
      <w:proofErr w:type="spellStart"/>
      <w:r w:rsidRPr="00C54E74">
        <w:rPr>
          <w:rFonts w:ascii="Times New Roman" w:eastAsia="Times New Roman" w:hAnsi="Times New Roman"/>
          <w:lang w:val="en-GB" w:eastAsia="ar-SA"/>
        </w:rPr>
        <w:t>że</w:t>
      </w:r>
      <w:proofErr w:type="spellEnd"/>
      <w:r w:rsidRPr="00C54E74">
        <w:rPr>
          <w:rFonts w:ascii="Times New Roman" w:eastAsia="Times New Roman" w:hAnsi="Times New Roman"/>
          <w:lang w:val="en-GB" w:eastAsia="ar-SA"/>
        </w:rPr>
        <w:t xml:space="preserve">: </w:t>
      </w:r>
    </w:p>
    <w:p w:rsidR="00C54E74" w:rsidRPr="00C54E74" w:rsidRDefault="00C54E74" w:rsidP="00C54E7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 xml:space="preserve">Administratorem danych osobowych jest </w:t>
      </w:r>
      <w:r w:rsidRPr="00C54E74">
        <w:rPr>
          <w:rFonts w:ascii="Times New Roman" w:eastAsia="Times New Roman" w:hAnsi="Times New Roman"/>
          <w:i/>
          <w:lang w:eastAsia="pl-PL"/>
        </w:rPr>
        <w:t xml:space="preserve"> </w:t>
      </w:r>
      <w:r w:rsidRPr="00C54E74">
        <w:rPr>
          <w:rFonts w:ascii="Times New Roman" w:eastAsia="Times New Roman" w:hAnsi="Times New Roman"/>
          <w:lang w:eastAsia="pl-PL"/>
        </w:rPr>
        <w:t xml:space="preserve">Zespół Obsługi Placówek Oświatowych w Płońsku ul. Płocka 19; 09-100 Płońsk; tel. 236622682; fax. 236629913; e- mail </w:t>
      </w:r>
      <w:hyperlink r:id="rId6" w:history="1">
        <w:r w:rsidRPr="00C54E74">
          <w:rPr>
            <w:rFonts w:ascii="Times New Roman" w:eastAsia="Times New Roman" w:hAnsi="Times New Roman"/>
            <w:color w:val="0000FF"/>
            <w:u w:val="single"/>
            <w:lang w:eastAsia="pl-PL"/>
          </w:rPr>
          <w:t>zopo@plonsk.pl</w:t>
        </w:r>
      </w:hyperlink>
      <w:r w:rsidRPr="00C54E74">
        <w:rPr>
          <w:rFonts w:ascii="Times New Roman" w:eastAsia="Times New Roman" w:hAnsi="Times New Roman"/>
          <w:lang w:eastAsia="pl-PL"/>
        </w:rPr>
        <w:t>.</w:t>
      </w:r>
    </w:p>
    <w:p w:rsidR="00C54E74" w:rsidRPr="00C54E74" w:rsidRDefault="00C54E74" w:rsidP="00C54E74">
      <w:pPr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bCs/>
          <w:lang w:eastAsia="pl-PL"/>
        </w:rPr>
        <w:t xml:space="preserve">Administrator danych osobowych wyznaczył Inspektora Ochrony  Danych, z którym można skontaktować się w sprawach z zakresu ochrony danych osobowych za pomocą poczty elektronicznej - adres email: </w:t>
      </w:r>
      <w:hyperlink r:id="rId7" w:history="1">
        <w:r w:rsidRPr="00C54E74">
          <w:rPr>
            <w:rFonts w:ascii="Times New Roman" w:eastAsia="Times New Roman" w:hAnsi="Times New Roman"/>
            <w:bCs/>
            <w:color w:val="0000FF"/>
            <w:u w:val="single"/>
            <w:lang w:eastAsia="pl-PL"/>
          </w:rPr>
          <w:t>iod@rodowsamorzadach.pl</w:t>
        </w:r>
      </w:hyperlink>
      <w:r w:rsidRPr="00C54E74">
        <w:rPr>
          <w:rFonts w:ascii="Times New Roman" w:eastAsia="Times New Roman" w:hAnsi="Times New Roman"/>
          <w:bCs/>
          <w:lang w:eastAsia="pl-PL"/>
        </w:rPr>
        <w:t>.</w:t>
      </w:r>
    </w:p>
    <w:p w:rsidR="00C54E74" w:rsidRPr="00C54E74" w:rsidRDefault="00C54E74" w:rsidP="00C54E7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>Dane osobowe przetwarzane będą na podstawie art. 6 ust. 1 lit. c RODO w celu realizacji zapytania ofertowego realizowanego na podstawie ustawy z 11 września 2019 r. Prawo zamówień publicznych (dalej „</w:t>
      </w:r>
      <w:proofErr w:type="spellStart"/>
      <w:r w:rsidRPr="00C54E74">
        <w:rPr>
          <w:rFonts w:ascii="Times New Roman" w:eastAsia="Times New Roman" w:hAnsi="Times New Roman"/>
          <w:lang w:eastAsia="pl-PL"/>
        </w:rPr>
        <w:t>Pzp</w:t>
      </w:r>
      <w:proofErr w:type="spellEnd"/>
      <w:r w:rsidRPr="00C54E74">
        <w:rPr>
          <w:rFonts w:ascii="Times New Roman" w:eastAsia="Times New Roman" w:hAnsi="Times New Roman"/>
          <w:lang w:eastAsia="pl-PL"/>
        </w:rPr>
        <w:t>”).</w:t>
      </w:r>
    </w:p>
    <w:p w:rsidR="00C54E74" w:rsidRPr="00C54E74" w:rsidRDefault="00C54E74" w:rsidP="00C54E7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>Dane osobowe będą przetwarzane także na podstawie art. 6 ust. 1 lit. b RODO - przetwarzanie jest niezbędne do wykonania umowy, której stroną jest osoba, której dane dotyczą, lub do podjęcia działań na żądanie osoby, której dane dotyczą, przed zawarciem umowy.</w:t>
      </w:r>
    </w:p>
    <w:p w:rsidR="00C54E74" w:rsidRPr="00C54E74" w:rsidRDefault="00C54E74" w:rsidP="00C54E7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>Odbiorcami danych osobowych mogą być podmioty, które na podstawie stosownych umów podpisanych z ADO przetwarzają dane osobowe, tj. m.in. firmy księgowe, kancelarie prawne oraz dostawcy usług IT.</w:t>
      </w:r>
    </w:p>
    <w:p w:rsidR="00C54E74" w:rsidRPr="00C54E74" w:rsidRDefault="00C54E74" w:rsidP="00C54E7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 xml:space="preserve">Dane osobowe mogą być także udostępnione w oparciu </w:t>
      </w:r>
      <w:proofErr w:type="spellStart"/>
      <w:r w:rsidRPr="00C54E74">
        <w:rPr>
          <w:rFonts w:ascii="Times New Roman" w:eastAsia="Times New Roman" w:hAnsi="Times New Roman"/>
          <w:lang w:eastAsia="pl-PL"/>
        </w:rPr>
        <w:t>Pzp</w:t>
      </w:r>
      <w:proofErr w:type="spellEnd"/>
      <w:r w:rsidRPr="00C54E74">
        <w:rPr>
          <w:rFonts w:ascii="Times New Roman" w:eastAsia="Times New Roman" w:hAnsi="Times New Roman"/>
          <w:lang w:eastAsia="pl-PL"/>
        </w:rPr>
        <w:t>.</w:t>
      </w:r>
    </w:p>
    <w:p w:rsidR="00C54E74" w:rsidRPr="00C54E74" w:rsidRDefault="00C54E74" w:rsidP="00C54E7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>Dane osobowe mogą być przekazane do jednostki organizacyjnej Gminy Miasto Płońsk, na rzecz której realizowane jest zamówienie.</w:t>
      </w:r>
    </w:p>
    <w:p w:rsidR="00C54E74" w:rsidRPr="00C54E74" w:rsidRDefault="00C54E74" w:rsidP="00C54E7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>Dane osobowe będą przechowywane przez okresy wynikające z przepisów prawa oraz  archiwizowane zgodne z obowiązującymi przepisami prawa, m.in.:</w:t>
      </w:r>
    </w:p>
    <w:p w:rsidR="00C54E74" w:rsidRPr="00C54E74" w:rsidRDefault="00C54E74" w:rsidP="00C54E7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 xml:space="preserve">- zgodnie z art. 97 ust. 1 </w:t>
      </w:r>
      <w:proofErr w:type="spellStart"/>
      <w:r w:rsidRPr="00C54E74">
        <w:rPr>
          <w:rFonts w:ascii="Times New Roman" w:eastAsia="Times New Roman" w:hAnsi="Times New Roman"/>
          <w:lang w:eastAsia="pl-PL"/>
        </w:rPr>
        <w:t>Pzp</w:t>
      </w:r>
      <w:proofErr w:type="spellEnd"/>
      <w:r w:rsidRPr="00C54E74">
        <w:rPr>
          <w:rFonts w:ascii="Times New Roman" w:eastAsia="Times New Roman" w:hAnsi="Times New Roman"/>
          <w:lang w:eastAsia="pl-PL"/>
        </w:rPr>
        <w:t>: protokół wraz z załącznikami przez okres 4 lat od dnia zakończenia postępowania o udzielenie zamówienia, w sposób gwarantujący jego nienaruszalność. Jeżeli czas trwania umowy przekracza 4 lata, zamawiający przechowuje umowę przez cały czas trwania umowy,</w:t>
      </w:r>
    </w:p>
    <w:p w:rsidR="00C54E74" w:rsidRPr="00C54E74" w:rsidRDefault="00C54E74" w:rsidP="00C54E7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>- zgodnie z art. 74 ustawa o rachunkowości – 5 lat rachunkowych dla dokumentów finansowych</w:t>
      </w:r>
    </w:p>
    <w:p w:rsidR="00C54E74" w:rsidRPr="00C54E74" w:rsidRDefault="00C54E74" w:rsidP="00C54E7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>- okres wskazany w ustawie z dnia 14 lipca 1982 r. o narodowym zasobie archiwalnym  i archiwach lub w innych obowiązujących przepisach prawa.</w:t>
      </w:r>
    </w:p>
    <w:p w:rsidR="00C54E74" w:rsidRPr="00C54E74" w:rsidRDefault="00C54E74" w:rsidP="00C54E7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 xml:space="preserve">obowiązek podania danych osobowych jest wymogiem ustawowym określonym w przepisach </w:t>
      </w:r>
      <w:proofErr w:type="spellStart"/>
      <w:r w:rsidRPr="00C54E74">
        <w:rPr>
          <w:rFonts w:ascii="Times New Roman" w:eastAsia="Times New Roman" w:hAnsi="Times New Roman"/>
          <w:lang w:eastAsia="pl-PL"/>
        </w:rPr>
        <w:t>Pzp</w:t>
      </w:r>
      <w:proofErr w:type="spellEnd"/>
      <w:r w:rsidRPr="00C54E74">
        <w:rPr>
          <w:rFonts w:ascii="Times New Roman" w:eastAsia="Times New Roman" w:hAnsi="Times New Roman"/>
          <w:lang w:eastAsia="pl-PL"/>
        </w:rPr>
        <w:t>, związanym z udziałem w postępowaniu o udzielenie zamówienia publicznego. Niepodanie danych osobowych skutkuje niemożnością wzięcia udziału w postępowaniu.</w:t>
      </w:r>
    </w:p>
    <w:p w:rsidR="00C54E74" w:rsidRPr="00C54E74" w:rsidRDefault="00C54E74" w:rsidP="00C54E74">
      <w:pPr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 xml:space="preserve">W związku z przetwarzaniem danych osobowych przysługują, po spełnieniu określonych w RODO przesłanek, następujące uprawnienia: </w:t>
      </w:r>
    </w:p>
    <w:p w:rsidR="00C54E74" w:rsidRPr="00C54E74" w:rsidRDefault="00C54E74" w:rsidP="00C54E74">
      <w:pPr>
        <w:numPr>
          <w:ilvl w:val="1"/>
          <w:numId w:val="4"/>
        </w:numPr>
        <w:suppressAutoHyphens/>
        <w:overflowPunct w:val="0"/>
        <w:autoSpaceDE w:val="0"/>
        <w:snapToGri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>prawo dostępu do danych osobowych, w tym prawo do uzyskania kopii tych danych;</w:t>
      </w:r>
    </w:p>
    <w:p w:rsidR="00C54E74" w:rsidRPr="00C54E74" w:rsidRDefault="00C54E74" w:rsidP="00C54E74">
      <w:pPr>
        <w:numPr>
          <w:ilvl w:val="1"/>
          <w:numId w:val="4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>prawo do żądania sprostowania (poprawiania) danych osobowych;</w:t>
      </w:r>
    </w:p>
    <w:p w:rsidR="00C54E74" w:rsidRPr="00C54E74" w:rsidRDefault="00C54E74" w:rsidP="00C54E74">
      <w:pPr>
        <w:numPr>
          <w:ilvl w:val="1"/>
          <w:numId w:val="4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>prawo do żądania usunięcia danych osobowych (tzw. prawo do bycia zapomnianym);</w:t>
      </w:r>
    </w:p>
    <w:p w:rsidR="00C54E74" w:rsidRPr="00C54E74" w:rsidRDefault="00C54E74" w:rsidP="00C54E74">
      <w:pPr>
        <w:numPr>
          <w:ilvl w:val="1"/>
          <w:numId w:val="4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>prawo do żądania ograniczenia przetwarzania danych osobowych.</w:t>
      </w:r>
    </w:p>
    <w:p w:rsidR="00C54E74" w:rsidRPr="00C54E74" w:rsidRDefault="00C54E74" w:rsidP="00C54E74">
      <w:pPr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54E74">
        <w:rPr>
          <w:rFonts w:ascii="Times New Roman" w:eastAsia="Times New Roman" w:hAnsi="Times New Roman"/>
          <w:lang w:eastAsia="pl-PL"/>
        </w:rPr>
        <w:t xml:space="preserve">W przypadku powzięcia informacji o niezgodnym z prawem przetwarzaniu przez ADO danych osobowych, przysługuje prawo wniesienia skargi do organu nadzorczego właściwego w sprawach ochrony danych osobowych (Prezesa Urzędu Ochrony Danych Osobowych), </w:t>
      </w:r>
      <w:r w:rsidRPr="00C54E74">
        <w:rPr>
          <w:rFonts w:ascii="Times New Roman" w:eastAsia="Times New Roman" w:hAnsi="Times New Roman"/>
          <w:lang w:eastAsia="pl-PL"/>
        </w:rPr>
        <w:br/>
        <w:t>ul. Stawki 2, 00-193 Warszawa.</w:t>
      </w:r>
    </w:p>
    <w:p w:rsidR="00C54E74" w:rsidRPr="00C54E74" w:rsidRDefault="00C54E74" w:rsidP="00C54E74">
      <w:pPr>
        <w:spacing w:after="0" w:line="276" w:lineRule="auto"/>
        <w:ind w:left="482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54E74" w:rsidRPr="00C54E74" w:rsidRDefault="00C54E74" w:rsidP="00C54E74">
      <w:pPr>
        <w:spacing w:after="0" w:line="276" w:lineRule="auto"/>
        <w:ind w:left="482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54E74" w:rsidRPr="00A2036D" w:rsidRDefault="00C54E74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sectPr w:rsidR="00C54E74" w:rsidRPr="00A2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87A"/>
    <w:multiLevelType w:val="hybridMultilevel"/>
    <w:tmpl w:val="ED322B0C"/>
    <w:lvl w:ilvl="0" w:tplc="5282A900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34974AE9"/>
    <w:multiLevelType w:val="hybridMultilevel"/>
    <w:tmpl w:val="A0B83D48"/>
    <w:lvl w:ilvl="0" w:tplc="31DE5A90">
      <w:start w:val="1"/>
      <w:numFmt w:val="decimal"/>
      <w:lvlText w:val="%1."/>
      <w:lvlJc w:val="left"/>
      <w:pPr>
        <w:ind w:left="54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CD5553F"/>
    <w:multiLevelType w:val="hybridMultilevel"/>
    <w:tmpl w:val="DCA0A3D0"/>
    <w:lvl w:ilvl="0" w:tplc="12E4333C">
      <w:start w:val="1"/>
      <w:numFmt w:val="decimal"/>
      <w:lvlText w:val="%1."/>
      <w:lvlJc w:val="left"/>
      <w:pPr>
        <w:ind w:left="4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C8690A"/>
    <w:multiLevelType w:val="hybridMultilevel"/>
    <w:tmpl w:val="5DFE32C8"/>
    <w:lvl w:ilvl="0" w:tplc="91C48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6C28EFA">
      <w:start w:val="1"/>
      <w:numFmt w:val="lowerLetter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9A"/>
    <w:rsid w:val="00044484"/>
    <w:rsid w:val="000F1A55"/>
    <w:rsid w:val="001243F3"/>
    <w:rsid w:val="005E2541"/>
    <w:rsid w:val="006226B0"/>
    <w:rsid w:val="00684AF3"/>
    <w:rsid w:val="0073100D"/>
    <w:rsid w:val="007E613D"/>
    <w:rsid w:val="00904990"/>
    <w:rsid w:val="00A2036D"/>
    <w:rsid w:val="00C03E5C"/>
    <w:rsid w:val="00C54E74"/>
    <w:rsid w:val="00C841B2"/>
    <w:rsid w:val="00D21617"/>
    <w:rsid w:val="00F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DCAF"/>
  <w15:chartTrackingRefBased/>
  <w15:docId w15:val="{BFCF8982-DD5F-473B-8284-869B3F38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54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541"/>
    <w:pPr>
      <w:ind w:left="720"/>
      <w:contextualSpacing/>
    </w:pPr>
  </w:style>
  <w:style w:type="paragraph" w:customStyle="1" w:styleId="Default">
    <w:name w:val="Default"/>
    <w:rsid w:val="005E25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rodowsamorzadac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po@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8F9C-E19A-4D4B-B8DB-DE7E3DA6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Ławnicka</dc:creator>
  <cp:keywords/>
  <dc:description/>
  <cp:lastModifiedBy>User_</cp:lastModifiedBy>
  <cp:revision>6</cp:revision>
  <cp:lastPrinted>2022-03-23T11:07:00Z</cp:lastPrinted>
  <dcterms:created xsi:type="dcterms:W3CDTF">2022-03-23T07:42:00Z</dcterms:created>
  <dcterms:modified xsi:type="dcterms:W3CDTF">2022-03-23T11:07:00Z</dcterms:modified>
</cp:coreProperties>
</file>