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717DA" w14:textId="77777777" w:rsidR="00761104" w:rsidRPr="00DC722B" w:rsidRDefault="0076110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356" w:type="dxa"/>
        <w:tblInd w:w="0" w:type="dxa"/>
        <w:tblLayout w:type="fixed"/>
        <w:tblLook w:val="0000" w:firstRow="0" w:lastRow="0" w:firstColumn="0" w:lastColumn="0" w:noHBand="0" w:noVBand="0"/>
      </w:tblPr>
      <w:tblGrid>
        <w:gridCol w:w="9356"/>
      </w:tblGrid>
      <w:tr w:rsidR="00761104" w:rsidRPr="00DC722B" w14:paraId="7892F460" w14:textId="77777777" w:rsidTr="003823DA">
        <w:trPr>
          <w:trHeight w:val="2880"/>
        </w:trPr>
        <w:tc>
          <w:tcPr>
            <w:tcW w:w="9356" w:type="dxa"/>
          </w:tcPr>
          <w:p w14:paraId="009B0940" w14:textId="77777777" w:rsidR="00761104" w:rsidRPr="00DC722B" w:rsidRDefault="00871F85">
            <w:pPr>
              <w:pBdr>
                <w:top w:val="nil"/>
                <w:left w:val="nil"/>
                <w:bottom w:val="nil"/>
                <w:right w:val="nil"/>
                <w:between w:val="nil"/>
              </w:pBdr>
              <w:jc w:val="center"/>
              <w:rPr>
                <w:rFonts w:ascii="Arial" w:eastAsia="Calibri" w:hAnsi="Arial" w:cs="Arial"/>
                <w:color w:val="000000"/>
                <w:sz w:val="22"/>
                <w:szCs w:val="22"/>
              </w:rPr>
            </w:pPr>
            <w:r w:rsidRPr="00DC722B">
              <w:rPr>
                <w:rFonts w:ascii="Arial" w:hAnsi="Arial" w:cs="Arial"/>
                <w:noProof/>
              </w:rPr>
              <w:drawing>
                <wp:inline distT="0" distB="0" distL="0" distR="0" wp14:anchorId="7D1E90C5" wp14:editId="18A4DDA4">
                  <wp:extent cx="4381500" cy="1209675"/>
                  <wp:effectExtent l="0" t="0" r="0" b="9525"/>
                  <wp:docPr id="63270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42" t="50586"/>
                          <a:stretch>
                            <a:fillRect/>
                          </a:stretch>
                        </pic:blipFill>
                        <pic:spPr bwMode="auto">
                          <a:xfrm>
                            <a:off x="0" y="0"/>
                            <a:ext cx="4381500" cy="1209675"/>
                          </a:xfrm>
                          <a:prstGeom prst="rect">
                            <a:avLst/>
                          </a:prstGeom>
                          <a:solidFill>
                            <a:srgbClr val="FFFFFF"/>
                          </a:solidFill>
                          <a:ln>
                            <a:noFill/>
                          </a:ln>
                        </pic:spPr>
                      </pic:pic>
                    </a:graphicData>
                  </a:graphic>
                </wp:inline>
              </w:drawing>
            </w:r>
          </w:p>
          <w:p w14:paraId="56BE83E3" w14:textId="77777777"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p w14:paraId="65D678AD" w14:textId="77777777"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p w14:paraId="6FE068A6" w14:textId="77777777" w:rsidR="00761104" w:rsidRPr="00DC722B" w:rsidRDefault="007E012A">
            <w:pPr>
              <w:pBdr>
                <w:top w:val="single" w:sz="4" w:space="1" w:color="000000"/>
                <w:left w:val="none" w:sz="0" w:space="0" w:color="000000"/>
                <w:bottom w:val="none" w:sz="0" w:space="0" w:color="000000"/>
                <w:right w:val="none" w:sz="0" w:space="0" w:color="000000"/>
                <w:between w:val="nil"/>
              </w:pBdr>
              <w:jc w:val="center"/>
              <w:rPr>
                <w:rFonts w:ascii="Arial" w:eastAsia="Calibri" w:hAnsi="Arial" w:cs="Arial"/>
                <w:color w:val="000000"/>
                <w:sz w:val="22"/>
                <w:szCs w:val="22"/>
              </w:rPr>
            </w:pPr>
            <w:r w:rsidRPr="00DC722B">
              <w:rPr>
                <w:rFonts w:ascii="Arial" w:eastAsia="Arial" w:hAnsi="Arial" w:cs="Arial"/>
                <w:color w:val="000000"/>
              </w:rPr>
              <w:t xml:space="preserve">tel. 89 646-22-01, fax. 89 642-97-71   e-mail: </w:t>
            </w:r>
            <w:hyperlink r:id="rId9">
              <w:r w:rsidRPr="00DC722B">
                <w:rPr>
                  <w:rFonts w:ascii="Arial" w:eastAsia="Arial" w:hAnsi="Arial" w:cs="Arial"/>
                  <w:color w:val="0000FF"/>
                </w:rPr>
                <w:t>mops@mops.ostroda.pl</w:t>
              </w:r>
            </w:hyperlink>
            <w:r w:rsidRPr="00DC722B">
              <w:rPr>
                <w:rFonts w:ascii="Arial" w:eastAsia="Arial" w:hAnsi="Arial" w:cs="Arial"/>
                <w:color w:val="000000"/>
              </w:rPr>
              <w:t xml:space="preserve">   www: </w:t>
            </w:r>
            <w:hyperlink r:id="rId10">
              <w:r w:rsidRPr="00DC722B">
                <w:rPr>
                  <w:rFonts w:ascii="Arial" w:eastAsia="Arial" w:hAnsi="Arial" w:cs="Arial"/>
                  <w:color w:val="0000FF"/>
                  <w:u w:val="single"/>
                </w:rPr>
                <w:t>http://mops.ostroda.pl</w:t>
              </w:r>
            </w:hyperlink>
          </w:p>
          <w:p w14:paraId="0F1BA66A" w14:textId="5BC5ADA8"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p w14:paraId="32CBD898" w14:textId="77777777"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p w14:paraId="51411FE0" w14:textId="77777777"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p w14:paraId="4A70BA5A" w14:textId="77777777"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p w14:paraId="61A9F0B3" w14:textId="77777777"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p w14:paraId="4F83F358" w14:textId="77777777"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p w14:paraId="141B5B87" w14:textId="77777777" w:rsidR="00761104" w:rsidRPr="00DC722B" w:rsidRDefault="00761104">
            <w:pPr>
              <w:pBdr>
                <w:top w:val="nil"/>
                <w:left w:val="nil"/>
                <w:bottom w:val="nil"/>
                <w:right w:val="nil"/>
                <w:between w:val="nil"/>
              </w:pBdr>
              <w:jc w:val="center"/>
              <w:rPr>
                <w:rFonts w:ascii="Arial" w:eastAsia="Calibri" w:hAnsi="Arial" w:cs="Arial"/>
                <w:color w:val="000000"/>
                <w:sz w:val="22"/>
                <w:szCs w:val="22"/>
              </w:rPr>
            </w:pPr>
          </w:p>
        </w:tc>
      </w:tr>
      <w:tr w:rsidR="00761104" w:rsidRPr="003823DA" w14:paraId="381554A4" w14:textId="77777777" w:rsidTr="003823DA">
        <w:trPr>
          <w:trHeight w:val="1827"/>
        </w:trPr>
        <w:tc>
          <w:tcPr>
            <w:tcW w:w="9356" w:type="dxa"/>
            <w:tcBorders>
              <w:bottom w:val="single" w:sz="4" w:space="0" w:color="4F81BD"/>
            </w:tcBorders>
            <w:vAlign w:val="center"/>
          </w:tcPr>
          <w:p w14:paraId="38B5F8C4" w14:textId="77777777" w:rsidR="00761104" w:rsidRPr="003823DA" w:rsidRDefault="007E012A">
            <w:pPr>
              <w:pBdr>
                <w:top w:val="nil"/>
                <w:left w:val="nil"/>
                <w:bottom w:val="nil"/>
                <w:right w:val="nil"/>
                <w:between w:val="nil"/>
              </w:pBdr>
              <w:ind w:left="-142" w:right="-144"/>
              <w:jc w:val="center"/>
              <w:rPr>
                <w:rFonts w:asciiTheme="majorHAnsi" w:eastAsia="Calibri" w:hAnsiTheme="majorHAnsi" w:cstheme="majorHAnsi"/>
                <w:color w:val="000000"/>
                <w:sz w:val="22"/>
                <w:szCs w:val="22"/>
              </w:rPr>
            </w:pPr>
            <w:r w:rsidRPr="003823DA">
              <w:rPr>
                <w:rFonts w:asciiTheme="majorHAnsi" w:eastAsia="Book Antiqua" w:hAnsiTheme="majorHAnsi" w:cstheme="majorHAnsi"/>
                <w:b/>
                <w:color w:val="000000"/>
                <w:sz w:val="64"/>
                <w:szCs w:val="64"/>
              </w:rPr>
              <w:t xml:space="preserve">S  P  R  A  W  O  Z  D  A  N  I  E </w:t>
            </w:r>
          </w:p>
        </w:tc>
      </w:tr>
      <w:tr w:rsidR="00761104" w:rsidRPr="003823DA" w14:paraId="64429BB2" w14:textId="77777777" w:rsidTr="003823DA">
        <w:trPr>
          <w:trHeight w:val="720"/>
        </w:trPr>
        <w:tc>
          <w:tcPr>
            <w:tcW w:w="9356" w:type="dxa"/>
            <w:tcBorders>
              <w:top w:val="single" w:sz="4" w:space="0" w:color="4F81BD"/>
            </w:tcBorders>
            <w:vAlign w:val="center"/>
          </w:tcPr>
          <w:p w14:paraId="255CDE76" w14:textId="77777777" w:rsidR="00761104" w:rsidRPr="003823DA" w:rsidRDefault="007E012A">
            <w:pPr>
              <w:pBdr>
                <w:top w:val="nil"/>
                <w:left w:val="nil"/>
                <w:bottom w:val="nil"/>
                <w:right w:val="nil"/>
                <w:between w:val="nil"/>
              </w:pBdr>
              <w:tabs>
                <w:tab w:val="left" w:pos="8505"/>
              </w:tabs>
              <w:ind w:left="851" w:right="990"/>
              <w:jc w:val="center"/>
              <w:rPr>
                <w:rFonts w:asciiTheme="majorHAnsi" w:eastAsia="Book Antiqua" w:hAnsiTheme="majorHAnsi" w:cstheme="majorHAnsi"/>
                <w:color w:val="000000"/>
                <w:sz w:val="56"/>
                <w:szCs w:val="56"/>
              </w:rPr>
            </w:pPr>
            <w:r w:rsidRPr="003823DA">
              <w:rPr>
                <w:rFonts w:asciiTheme="majorHAnsi" w:eastAsia="Book Antiqua" w:hAnsiTheme="majorHAnsi" w:cstheme="majorHAnsi"/>
                <w:color w:val="000000"/>
                <w:sz w:val="56"/>
                <w:szCs w:val="56"/>
              </w:rPr>
              <w:t xml:space="preserve">z działalności                  </w:t>
            </w:r>
            <w:r w:rsidRPr="003823DA">
              <w:rPr>
                <w:rFonts w:asciiTheme="majorHAnsi" w:eastAsia="Book Antiqua" w:hAnsiTheme="majorHAnsi" w:cstheme="majorHAnsi"/>
                <w:color w:val="000000"/>
                <w:sz w:val="56"/>
                <w:szCs w:val="56"/>
              </w:rPr>
              <w:br/>
            </w:r>
          </w:p>
          <w:p w14:paraId="76CF2842" w14:textId="77777777" w:rsidR="00761104" w:rsidRPr="003823DA" w:rsidRDefault="007E012A">
            <w:pPr>
              <w:pBdr>
                <w:top w:val="nil"/>
                <w:left w:val="nil"/>
                <w:bottom w:val="nil"/>
                <w:right w:val="nil"/>
                <w:between w:val="nil"/>
              </w:pBdr>
              <w:tabs>
                <w:tab w:val="left" w:pos="8505"/>
              </w:tabs>
              <w:ind w:left="851" w:right="990"/>
              <w:jc w:val="center"/>
              <w:rPr>
                <w:rFonts w:asciiTheme="majorHAnsi" w:eastAsia="Book Antiqua" w:hAnsiTheme="majorHAnsi" w:cstheme="majorHAnsi"/>
                <w:color w:val="000000"/>
                <w:sz w:val="16"/>
                <w:szCs w:val="16"/>
              </w:rPr>
            </w:pPr>
            <w:r w:rsidRPr="003823DA">
              <w:rPr>
                <w:rFonts w:asciiTheme="majorHAnsi" w:eastAsia="Book Antiqua" w:hAnsiTheme="majorHAnsi" w:cstheme="majorHAnsi"/>
                <w:b/>
                <w:color w:val="000000"/>
                <w:sz w:val="56"/>
                <w:szCs w:val="56"/>
              </w:rPr>
              <w:t xml:space="preserve">MIEJSKIEGO OŚRODKA POMOCY SPOŁECZNEJ  </w:t>
            </w:r>
          </w:p>
          <w:p w14:paraId="0448728D" w14:textId="77777777" w:rsidR="00761104" w:rsidRPr="003823DA" w:rsidRDefault="00761104">
            <w:pPr>
              <w:pBdr>
                <w:top w:val="nil"/>
                <w:left w:val="nil"/>
                <w:bottom w:val="nil"/>
                <w:right w:val="nil"/>
                <w:between w:val="nil"/>
              </w:pBdr>
              <w:tabs>
                <w:tab w:val="left" w:pos="8505"/>
              </w:tabs>
              <w:ind w:left="851" w:right="990"/>
              <w:jc w:val="center"/>
              <w:rPr>
                <w:rFonts w:asciiTheme="majorHAnsi" w:eastAsia="Book Antiqua" w:hAnsiTheme="majorHAnsi" w:cstheme="majorHAnsi"/>
                <w:color w:val="000000"/>
                <w:sz w:val="16"/>
                <w:szCs w:val="16"/>
              </w:rPr>
            </w:pPr>
          </w:p>
          <w:p w14:paraId="6A5F4763" w14:textId="6CCF29FA" w:rsidR="00761104" w:rsidRPr="003823DA" w:rsidRDefault="007E012A">
            <w:pPr>
              <w:pBdr>
                <w:top w:val="nil"/>
                <w:left w:val="nil"/>
                <w:bottom w:val="nil"/>
                <w:right w:val="nil"/>
                <w:between w:val="nil"/>
              </w:pBdr>
              <w:tabs>
                <w:tab w:val="left" w:pos="8505"/>
              </w:tabs>
              <w:ind w:left="851" w:right="990"/>
              <w:jc w:val="center"/>
              <w:rPr>
                <w:rFonts w:asciiTheme="majorHAnsi" w:eastAsia="Calibri" w:hAnsiTheme="majorHAnsi" w:cstheme="majorHAnsi"/>
                <w:color w:val="000000"/>
                <w:sz w:val="22"/>
                <w:szCs w:val="22"/>
              </w:rPr>
            </w:pPr>
            <w:r w:rsidRPr="003823DA">
              <w:rPr>
                <w:rFonts w:asciiTheme="majorHAnsi" w:eastAsia="Book Antiqua" w:hAnsiTheme="majorHAnsi" w:cstheme="majorHAnsi"/>
                <w:color w:val="000000"/>
                <w:sz w:val="56"/>
                <w:szCs w:val="56"/>
              </w:rPr>
              <w:t xml:space="preserve">w Ostródzie </w:t>
            </w:r>
            <w:r w:rsidRPr="003823DA">
              <w:rPr>
                <w:rFonts w:asciiTheme="majorHAnsi" w:eastAsia="Book Antiqua" w:hAnsiTheme="majorHAnsi" w:cstheme="majorHAnsi"/>
                <w:color w:val="000000"/>
                <w:sz w:val="56"/>
                <w:szCs w:val="56"/>
              </w:rPr>
              <w:br/>
              <w:t>za rok 202</w:t>
            </w:r>
            <w:r w:rsidR="003D6229">
              <w:rPr>
                <w:rFonts w:asciiTheme="majorHAnsi" w:eastAsia="Book Antiqua" w:hAnsiTheme="majorHAnsi" w:cstheme="majorHAnsi"/>
                <w:color w:val="000000"/>
                <w:sz w:val="56"/>
                <w:szCs w:val="56"/>
              </w:rPr>
              <w:t>5</w:t>
            </w:r>
          </w:p>
        </w:tc>
      </w:tr>
      <w:tr w:rsidR="00761104" w:rsidRPr="003823DA" w14:paraId="6322A49E" w14:textId="77777777" w:rsidTr="003823DA">
        <w:trPr>
          <w:trHeight w:val="360"/>
        </w:trPr>
        <w:tc>
          <w:tcPr>
            <w:tcW w:w="9356" w:type="dxa"/>
            <w:vAlign w:val="center"/>
          </w:tcPr>
          <w:p w14:paraId="6A5BE9BB" w14:textId="77777777" w:rsidR="00761104" w:rsidRPr="003823DA" w:rsidRDefault="00761104">
            <w:pPr>
              <w:pBdr>
                <w:top w:val="nil"/>
                <w:left w:val="nil"/>
                <w:bottom w:val="nil"/>
                <w:right w:val="nil"/>
                <w:between w:val="nil"/>
              </w:pBdr>
              <w:jc w:val="center"/>
              <w:rPr>
                <w:rFonts w:asciiTheme="majorHAnsi" w:eastAsia="Calibri" w:hAnsiTheme="majorHAnsi" w:cstheme="majorHAnsi"/>
                <w:color w:val="000000"/>
                <w:sz w:val="22"/>
                <w:szCs w:val="22"/>
              </w:rPr>
            </w:pPr>
          </w:p>
        </w:tc>
      </w:tr>
      <w:tr w:rsidR="00761104" w:rsidRPr="003823DA" w14:paraId="2894C5DE" w14:textId="77777777" w:rsidTr="003823DA">
        <w:trPr>
          <w:trHeight w:val="360"/>
        </w:trPr>
        <w:tc>
          <w:tcPr>
            <w:tcW w:w="9356" w:type="dxa"/>
            <w:vAlign w:val="center"/>
          </w:tcPr>
          <w:p w14:paraId="43121AA3" w14:textId="77777777" w:rsidR="00761104" w:rsidRPr="003823DA" w:rsidRDefault="00761104">
            <w:pPr>
              <w:pBdr>
                <w:top w:val="nil"/>
                <w:left w:val="nil"/>
                <w:bottom w:val="nil"/>
                <w:right w:val="nil"/>
                <w:between w:val="nil"/>
              </w:pBdr>
              <w:jc w:val="center"/>
              <w:rPr>
                <w:rFonts w:asciiTheme="majorHAnsi" w:eastAsia="Calibri" w:hAnsiTheme="majorHAnsi" w:cstheme="majorHAnsi"/>
                <w:color w:val="000000"/>
                <w:sz w:val="22"/>
                <w:szCs w:val="22"/>
              </w:rPr>
            </w:pPr>
          </w:p>
        </w:tc>
      </w:tr>
      <w:tr w:rsidR="00761104" w:rsidRPr="003823DA" w14:paraId="7FB3EA2A" w14:textId="77777777" w:rsidTr="003823DA">
        <w:trPr>
          <w:trHeight w:val="360"/>
        </w:trPr>
        <w:tc>
          <w:tcPr>
            <w:tcW w:w="9356" w:type="dxa"/>
            <w:vAlign w:val="center"/>
          </w:tcPr>
          <w:p w14:paraId="6E77A9A4" w14:textId="77777777" w:rsidR="00761104" w:rsidRPr="003823DA" w:rsidRDefault="00761104">
            <w:pPr>
              <w:pBdr>
                <w:top w:val="nil"/>
                <w:left w:val="nil"/>
                <w:bottom w:val="nil"/>
                <w:right w:val="nil"/>
                <w:between w:val="nil"/>
              </w:pBdr>
              <w:jc w:val="center"/>
              <w:rPr>
                <w:rFonts w:asciiTheme="majorHAnsi" w:eastAsia="Calibri" w:hAnsiTheme="majorHAnsi" w:cstheme="majorHAnsi"/>
                <w:color w:val="000000"/>
                <w:sz w:val="22"/>
                <w:szCs w:val="22"/>
              </w:rPr>
            </w:pPr>
          </w:p>
        </w:tc>
      </w:tr>
    </w:tbl>
    <w:p w14:paraId="342B5B8C" w14:textId="77777777" w:rsidR="00761104" w:rsidRPr="003823DA" w:rsidRDefault="00761104">
      <w:pPr>
        <w:pBdr>
          <w:top w:val="nil"/>
          <w:left w:val="nil"/>
          <w:bottom w:val="nil"/>
          <w:right w:val="nil"/>
          <w:between w:val="nil"/>
        </w:pBdr>
        <w:spacing w:before="60" w:after="60" w:line="360" w:lineRule="auto"/>
        <w:jc w:val="both"/>
        <w:rPr>
          <w:rFonts w:asciiTheme="majorHAnsi" w:eastAsia="Arial" w:hAnsiTheme="majorHAnsi" w:cstheme="majorHAnsi"/>
          <w:color w:val="000000"/>
        </w:rPr>
      </w:pPr>
    </w:p>
    <w:p w14:paraId="7E63E14C" w14:textId="77777777" w:rsidR="00761104" w:rsidRPr="003823DA" w:rsidRDefault="00761104">
      <w:pPr>
        <w:pBdr>
          <w:top w:val="nil"/>
          <w:left w:val="nil"/>
          <w:bottom w:val="nil"/>
          <w:right w:val="nil"/>
          <w:between w:val="nil"/>
        </w:pBdr>
        <w:spacing w:before="60" w:after="60" w:line="360" w:lineRule="auto"/>
        <w:jc w:val="both"/>
        <w:rPr>
          <w:rFonts w:asciiTheme="majorHAnsi" w:eastAsia="Arial" w:hAnsiTheme="majorHAnsi" w:cstheme="majorHAnsi"/>
          <w:color w:val="000000"/>
        </w:rPr>
      </w:pPr>
    </w:p>
    <w:p w14:paraId="58C71FD6" w14:textId="77777777" w:rsidR="00761104" w:rsidRPr="003823DA" w:rsidRDefault="00761104">
      <w:pPr>
        <w:pBdr>
          <w:top w:val="nil"/>
          <w:left w:val="nil"/>
          <w:bottom w:val="nil"/>
          <w:right w:val="nil"/>
          <w:between w:val="nil"/>
        </w:pBdr>
        <w:spacing w:before="60" w:after="60" w:line="360" w:lineRule="auto"/>
        <w:jc w:val="both"/>
        <w:rPr>
          <w:rFonts w:asciiTheme="majorHAnsi" w:eastAsia="Arial" w:hAnsiTheme="majorHAnsi" w:cstheme="majorHAnsi"/>
          <w:color w:val="000000"/>
        </w:rPr>
      </w:pPr>
    </w:p>
    <w:p w14:paraId="6A1D3F10" w14:textId="77777777" w:rsidR="00761104" w:rsidRPr="003823DA" w:rsidRDefault="00761104">
      <w:pPr>
        <w:pBdr>
          <w:top w:val="nil"/>
          <w:left w:val="nil"/>
          <w:bottom w:val="nil"/>
          <w:right w:val="nil"/>
          <w:between w:val="nil"/>
        </w:pBdr>
        <w:spacing w:before="60" w:after="60" w:line="360" w:lineRule="auto"/>
        <w:jc w:val="both"/>
        <w:rPr>
          <w:rFonts w:asciiTheme="majorHAnsi" w:eastAsia="Arial" w:hAnsiTheme="majorHAnsi" w:cstheme="majorHAnsi"/>
          <w:color w:val="000000"/>
        </w:rPr>
      </w:pPr>
    </w:p>
    <w:tbl>
      <w:tblPr>
        <w:tblStyle w:val="a0"/>
        <w:tblW w:w="9853" w:type="dxa"/>
        <w:tblInd w:w="-108" w:type="dxa"/>
        <w:tblLayout w:type="fixed"/>
        <w:tblLook w:val="0000" w:firstRow="0" w:lastRow="0" w:firstColumn="0" w:lastColumn="0" w:noHBand="0" w:noVBand="0"/>
      </w:tblPr>
      <w:tblGrid>
        <w:gridCol w:w="9853"/>
      </w:tblGrid>
      <w:tr w:rsidR="00761104" w:rsidRPr="003823DA" w14:paraId="20D020CF" w14:textId="77777777">
        <w:tc>
          <w:tcPr>
            <w:tcW w:w="9853" w:type="dxa"/>
          </w:tcPr>
          <w:p w14:paraId="7F093F58" w14:textId="6D2D8FA3" w:rsidR="00761104" w:rsidRPr="003823DA" w:rsidRDefault="00A30D09">
            <w:pPr>
              <w:pBdr>
                <w:top w:val="nil"/>
                <w:left w:val="nil"/>
                <w:bottom w:val="nil"/>
                <w:right w:val="nil"/>
                <w:between w:val="nil"/>
              </w:pBdr>
              <w:jc w:val="center"/>
              <w:rPr>
                <w:rFonts w:asciiTheme="majorHAnsi" w:eastAsia="Calibri" w:hAnsiTheme="majorHAnsi" w:cstheme="majorHAnsi"/>
                <w:color w:val="000000"/>
                <w:sz w:val="22"/>
                <w:szCs w:val="22"/>
              </w:rPr>
            </w:pPr>
            <w:r>
              <w:rPr>
                <w:rFonts w:asciiTheme="majorHAnsi" w:eastAsia="Book Antiqua" w:hAnsiTheme="majorHAnsi" w:cstheme="majorHAnsi"/>
                <w:color w:val="000000"/>
                <w:sz w:val="40"/>
                <w:szCs w:val="40"/>
              </w:rPr>
              <w:t>czerwiec</w:t>
            </w:r>
            <w:r w:rsidR="007E012A" w:rsidRPr="003823DA">
              <w:rPr>
                <w:rFonts w:asciiTheme="majorHAnsi" w:eastAsia="Book Antiqua" w:hAnsiTheme="majorHAnsi" w:cstheme="majorHAnsi"/>
                <w:color w:val="000000"/>
                <w:sz w:val="40"/>
                <w:szCs w:val="40"/>
              </w:rPr>
              <w:t xml:space="preserve"> 202</w:t>
            </w:r>
            <w:r w:rsidR="003D6229">
              <w:rPr>
                <w:rFonts w:asciiTheme="majorHAnsi" w:eastAsia="Book Antiqua" w:hAnsiTheme="majorHAnsi" w:cstheme="majorHAnsi"/>
                <w:color w:val="000000"/>
                <w:sz w:val="40"/>
                <w:szCs w:val="40"/>
              </w:rPr>
              <w:t>6</w:t>
            </w:r>
            <w:r w:rsidR="007E012A" w:rsidRPr="003823DA">
              <w:rPr>
                <w:rFonts w:asciiTheme="majorHAnsi" w:eastAsia="Book Antiqua" w:hAnsiTheme="majorHAnsi" w:cstheme="majorHAnsi"/>
                <w:color w:val="000000"/>
                <w:sz w:val="40"/>
                <w:szCs w:val="40"/>
              </w:rPr>
              <w:t xml:space="preserve"> r.</w:t>
            </w:r>
          </w:p>
        </w:tc>
      </w:tr>
    </w:tbl>
    <w:p w14:paraId="6B877931" w14:textId="77777777" w:rsidR="00761104" w:rsidRPr="00DC722B" w:rsidRDefault="00761104">
      <w:pPr>
        <w:pBdr>
          <w:top w:val="nil"/>
          <w:left w:val="nil"/>
          <w:bottom w:val="nil"/>
          <w:right w:val="nil"/>
          <w:between w:val="nil"/>
        </w:pBdr>
        <w:spacing w:before="60" w:after="60" w:line="360" w:lineRule="auto"/>
        <w:jc w:val="both"/>
        <w:rPr>
          <w:rFonts w:ascii="Arial" w:eastAsia="Arial" w:hAnsi="Arial" w:cs="Arial"/>
          <w:color w:val="000000"/>
          <w:highlight w:val="yellow"/>
        </w:rPr>
      </w:pPr>
    </w:p>
    <w:p w14:paraId="47413E64" w14:textId="77777777" w:rsidR="00761104" w:rsidRDefault="00761104">
      <w:pPr>
        <w:pBdr>
          <w:top w:val="nil"/>
          <w:left w:val="nil"/>
          <w:bottom w:val="nil"/>
          <w:right w:val="nil"/>
          <w:between w:val="nil"/>
        </w:pBdr>
        <w:jc w:val="both"/>
        <w:rPr>
          <w:rFonts w:ascii="Arial" w:eastAsia="Book Antiqua" w:hAnsi="Arial" w:cs="Arial"/>
          <w:color w:val="000000"/>
          <w:sz w:val="40"/>
          <w:szCs w:val="40"/>
          <w:highlight w:val="yellow"/>
        </w:rPr>
      </w:pPr>
    </w:p>
    <w:sdt>
      <w:sdtPr>
        <w:id w:val="2012795366"/>
        <w:docPartObj>
          <w:docPartGallery w:val="Table of Contents"/>
          <w:docPartUnique/>
        </w:docPartObj>
      </w:sdtPr>
      <w:sdtEndPr>
        <w:rPr>
          <w:b/>
          <w:bCs/>
        </w:rPr>
      </w:sdtEndPr>
      <w:sdtContent>
        <w:p w14:paraId="2D036A41" w14:textId="77777777" w:rsidR="000F7D15" w:rsidRDefault="00475497" w:rsidP="00E8597E">
          <w:pPr>
            <w:rPr>
              <w:rFonts w:ascii="Arial" w:hAnsi="Arial" w:cs="Arial"/>
              <w:sz w:val="28"/>
              <w:szCs w:val="28"/>
            </w:rPr>
          </w:pPr>
          <w:r w:rsidRPr="00475497">
            <w:rPr>
              <w:rFonts w:ascii="Arial" w:hAnsi="Arial" w:cs="Arial"/>
              <w:sz w:val="28"/>
              <w:szCs w:val="28"/>
            </w:rPr>
            <w:t>SPIS TREŚCI</w:t>
          </w:r>
        </w:p>
        <w:p w14:paraId="771016FA" w14:textId="77777777" w:rsidR="00475497" w:rsidRPr="00475497" w:rsidRDefault="00475497" w:rsidP="00E8597E">
          <w:pPr>
            <w:rPr>
              <w:rFonts w:ascii="Arial" w:hAnsi="Arial" w:cs="Arial"/>
              <w:sz w:val="28"/>
              <w:szCs w:val="28"/>
            </w:rPr>
          </w:pPr>
        </w:p>
        <w:p w14:paraId="05BE6EEF" w14:textId="5D12A4DA" w:rsidR="007034AD" w:rsidRDefault="000F7D15">
          <w:pPr>
            <w:pStyle w:val="Spistreci1"/>
            <w:rPr>
              <w:rFonts w:cstheme="minorBidi"/>
              <w:noProof/>
              <w:kern w:val="2"/>
              <w:sz w:val="24"/>
              <w:szCs w:val="24"/>
              <w14:ligatures w14:val="standardContextual"/>
            </w:rPr>
          </w:pPr>
          <w:r>
            <w:fldChar w:fldCharType="begin"/>
          </w:r>
          <w:r>
            <w:instrText xml:space="preserve"> TOC \o "1-3" \h \z \u </w:instrText>
          </w:r>
          <w:r>
            <w:fldChar w:fldCharType="separate"/>
          </w:r>
          <w:hyperlink w:anchor="_Toc232167677" w:history="1">
            <w:r w:rsidR="007034AD" w:rsidRPr="00F50191">
              <w:rPr>
                <w:rStyle w:val="Hipercze"/>
                <w:noProof/>
              </w:rPr>
              <w:t>Wstęp</w:t>
            </w:r>
            <w:r w:rsidR="007034AD">
              <w:rPr>
                <w:noProof/>
                <w:webHidden/>
              </w:rPr>
              <w:tab/>
            </w:r>
            <w:r w:rsidR="007034AD">
              <w:rPr>
                <w:noProof/>
                <w:webHidden/>
              </w:rPr>
              <w:fldChar w:fldCharType="begin"/>
            </w:r>
            <w:r w:rsidR="007034AD">
              <w:rPr>
                <w:noProof/>
                <w:webHidden/>
              </w:rPr>
              <w:instrText xml:space="preserve"> PAGEREF _Toc232167677 \h </w:instrText>
            </w:r>
            <w:r w:rsidR="007034AD">
              <w:rPr>
                <w:noProof/>
                <w:webHidden/>
              </w:rPr>
            </w:r>
            <w:r w:rsidR="007034AD">
              <w:rPr>
                <w:noProof/>
                <w:webHidden/>
              </w:rPr>
              <w:fldChar w:fldCharType="separate"/>
            </w:r>
            <w:r w:rsidR="007034AD">
              <w:rPr>
                <w:noProof/>
                <w:webHidden/>
              </w:rPr>
              <w:t>4</w:t>
            </w:r>
            <w:r w:rsidR="007034AD">
              <w:rPr>
                <w:noProof/>
                <w:webHidden/>
              </w:rPr>
              <w:fldChar w:fldCharType="end"/>
            </w:r>
          </w:hyperlink>
        </w:p>
        <w:p w14:paraId="75B2743A" w14:textId="72A136AF" w:rsidR="007034AD" w:rsidRDefault="007034AD">
          <w:pPr>
            <w:pStyle w:val="Spistreci1"/>
            <w:rPr>
              <w:rFonts w:cstheme="minorBidi"/>
              <w:noProof/>
              <w:kern w:val="2"/>
              <w:sz w:val="24"/>
              <w:szCs w:val="24"/>
              <w14:ligatures w14:val="standardContextual"/>
            </w:rPr>
          </w:pPr>
          <w:hyperlink w:anchor="_Toc232167678" w:history="1">
            <w:r w:rsidRPr="00F50191">
              <w:rPr>
                <w:rStyle w:val="Hipercze"/>
                <w:noProof/>
              </w:rPr>
              <w:t>1.</w:t>
            </w:r>
            <w:r>
              <w:rPr>
                <w:rFonts w:cstheme="minorBidi"/>
                <w:noProof/>
                <w:kern w:val="2"/>
                <w:sz w:val="24"/>
                <w:szCs w:val="24"/>
                <w14:ligatures w14:val="standardContextual"/>
              </w:rPr>
              <w:tab/>
            </w:r>
            <w:r w:rsidRPr="00F50191">
              <w:rPr>
                <w:rStyle w:val="Hipercze"/>
                <w:noProof/>
              </w:rPr>
              <w:t>Organizacja działalności Miejskiego Ośrodka Pomocy Społecznej</w:t>
            </w:r>
            <w:r>
              <w:rPr>
                <w:noProof/>
                <w:webHidden/>
              </w:rPr>
              <w:tab/>
            </w:r>
            <w:r>
              <w:rPr>
                <w:noProof/>
                <w:webHidden/>
              </w:rPr>
              <w:fldChar w:fldCharType="begin"/>
            </w:r>
            <w:r>
              <w:rPr>
                <w:noProof/>
                <w:webHidden/>
              </w:rPr>
              <w:instrText xml:space="preserve"> PAGEREF _Toc232167678 \h </w:instrText>
            </w:r>
            <w:r>
              <w:rPr>
                <w:noProof/>
                <w:webHidden/>
              </w:rPr>
            </w:r>
            <w:r>
              <w:rPr>
                <w:noProof/>
                <w:webHidden/>
              </w:rPr>
              <w:fldChar w:fldCharType="separate"/>
            </w:r>
            <w:r>
              <w:rPr>
                <w:noProof/>
                <w:webHidden/>
              </w:rPr>
              <w:t>4</w:t>
            </w:r>
            <w:r>
              <w:rPr>
                <w:noProof/>
                <w:webHidden/>
              </w:rPr>
              <w:fldChar w:fldCharType="end"/>
            </w:r>
          </w:hyperlink>
        </w:p>
        <w:p w14:paraId="5A21D81E" w14:textId="18B6B176" w:rsidR="007034AD" w:rsidRDefault="007034AD">
          <w:pPr>
            <w:pStyle w:val="Spistreci1"/>
            <w:rPr>
              <w:rFonts w:cstheme="minorBidi"/>
              <w:noProof/>
              <w:kern w:val="2"/>
              <w:sz w:val="24"/>
              <w:szCs w:val="24"/>
              <w14:ligatures w14:val="standardContextual"/>
            </w:rPr>
          </w:pPr>
          <w:hyperlink w:anchor="_Toc232167679" w:history="1">
            <w:r w:rsidRPr="00F50191">
              <w:rPr>
                <w:rStyle w:val="Hipercze"/>
                <w:noProof/>
              </w:rPr>
              <w:t>1.1.</w:t>
            </w:r>
            <w:r>
              <w:rPr>
                <w:rFonts w:cstheme="minorBidi"/>
                <w:noProof/>
                <w:kern w:val="2"/>
                <w:sz w:val="24"/>
                <w:szCs w:val="24"/>
                <w14:ligatures w14:val="standardContextual"/>
              </w:rPr>
              <w:tab/>
            </w:r>
            <w:r w:rsidRPr="00F50191">
              <w:rPr>
                <w:rStyle w:val="Hipercze"/>
                <w:noProof/>
              </w:rPr>
              <w:t>Podstawy prawne działania Miejskiego Ośrodka Pomocy Społecznej</w:t>
            </w:r>
            <w:r>
              <w:rPr>
                <w:noProof/>
                <w:webHidden/>
              </w:rPr>
              <w:tab/>
            </w:r>
            <w:r>
              <w:rPr>
                <w:noProof/>
                <w:webHidden/>
              </w:rPr>
              <w:fldChar w:fldCharType="begin"/>
            </w:r>
            <w:r>
              <w:rPr>
                <w:noProof/>
                <w:webHidden/>
              </w:rPr>
              <w:instrText xml:space="preserve"> PAGEREF _Toc232167679 \h </w:instrText>
            </w:r>
            <w:r>
              <w:rPr>
                <w:noProof/>
                <w:webHidden/>
              </w:rPr>
            </w:r>
            <w:r>
              <w:rPr>
                <w:noProof/>
                <w:webHidden/>
              </w:rPr>
              <w:fldChar w:fldCharType="separate"/>
            </w:r>
            <w:r>
              <w:rPr>
                <w:noProof/>
                <w:webHidden/>
              </w:rPr>
              <w:t>4</w:t>
            </w:r>
            <w:r>
              <w:rPr>
                <w:noProof/>
                <w:webHidden/>
              </w:rPr>
              <w:fldChar w:fldCharType="end"/>
            </w:r>
          </w:hyperlink>
        </w:p>
        <w:p w14:paraId="5F6CEB43" w14:textId="50D01D7E" w:rsidR="007034AD" w:rsidRDefault="007034AD">
          <w:pPr>
            <w:pStyle w:val="Spistreci1"/>
            <w:rPr>
              <w:rFonts w:cstheme="minorBidi"/>
              <w:noProof/>
              <w:kern w:val="2"/>
              <w:sz w:val="24"/>
              <w:szCs w:val="24"/>
              <w14:ligatures w14:val="standardContextual"/>
            </w:rPr>
          </w:pPr>
          <w:hyperlink w:anchor="_Toc232167680" w:history="1">
            <w:r w:rsidRPr="00F50191">
              <w:rPr>
                <w:rStyle w:val="Hipercze"/>
                <w:noProof/>
              </w:rPr>
              <w:t>1.2.</w:t>
            </w:r>
            <w:r>
              <w:rPr>
                <w:rFonts w:cstheme="minorBidi"/>
                <w:noProof/>
                <w:kern w:val="2"/>
                <w:sz w:val="24"/>
                <w:szCs w:val="24"/>
                <w14:ligatures w14:val="standardContextual"/>
              </w:rPr>
              <w:tab/>
            </w:r>
            <w:r w:rsidRPr="00F50191">
              <w:rPr>
                <w:rStyle w:val="Hipercze"/>
                <w:noProof/>
              </w:rPr>
              <w:t>Struktura organizacyjna i kadra Miejskiego Ośrodka Pomocy Społecznej</w:t>
            </w:r>
            <w:r>
              <w:rPr>
                <w:noProof/>
                <w:webHidden/>
              </w:rPr>
              <w:tab/>
            </w:r>
            <w:r>
              <w:rPr>
                <w:noProof/>
                <w:webHidden/>
              </w:rPr>
              <w:fldChar w:fldCharType="begin"/>
            </w:r>
            <w:r>
              <w:rPr>
                <w:noProof/>
                <w:webHidden/>
              </w:rPr>
              <w:instrText xml:space="preserve"> PAGEREF _Toc232167680 \h </w:instrText>
            </w:r>
            <w:r>
              <w:rPr>
                <w:noProof/>
                <w:webHidden/>
              </w:rPr>
            </w:r>
            <w:r>
              <w:rPr>
                <w:noProof/>
                <w:webHidden/>
              </w:rPr>
              <w:fldChar w:fldCharType="separate"/>
            </w:r>
            <w:r>
              <w:rPr>
                <w:noProof/>
                <w:webHidden/>
              </w:rPr>
              <w:t>7</w:t>
            </w:r>
            <w:r>
              <w:rPr>
                <w:noProof/>
                <w:webHidden/>
              </w:rPr>
              <w:fldChar w:fldCharType="end"/>
            </w:r>
          </w:hyperlink>
        </w:p>
        <w:p w14:paraId="708A468C" w14:textId="65DB7C9D" w:rsidR="007034AD" w:rsidRDefault="007034AD">
          <w:pPr>
            <w:pStyle w:val="Spistreci1"/>
            <w:rPr>
              <w:rFonts w:cstheme="minorBidi"/>
              <w:noProof/>
              <w:kern w:val="2"/>
              <w:sz w:val="24"/>
              <w:szCs w:val="24"/>
              <w14:ligatures w14:val="standardContextual"/>
            </w:rPr>
          </w:pPr>
          <w:hyperlink w:anchor="_Toc232167681" w:history="1">
            <w:r w:rsidRPr="00F50191">
              <w:rPr>
                <w:rStyle w:val="Hipercze"/>
                <w:noProof/>
              </w:rPr>
              <w:t>1.2.1.</w:t>
            </w:r>
            <w:r>
              <w:rPr>
                <w:rFonts w:cstheme="minorBidi"/>
                <w:noProof/>
                <w:kern w:val="2"/>
                <w:sz w:val="24"/>
                <w:szCs w:val="24"/>
                <w14:ligatures w14:val="standardContextual"/>
              </w:rPr>
              <w:tab/>
            </w:r>
            <w:r w:rsidRPr="00F50191">
              <w:rPr>
                <w:rStyle w:val="Hipercze"/>
                <w:noProof/>
              </w:rPr>
              <w:t>Struktura organizacyjna Miejskiego Ośrodka Pomocy Społecznej</w:t>
            </w:r>
            <w:r>
              <w:rPr>
                <w:noProof/>
                <w:webHidden/>
              </w:rPr>
              <w:tab/>
            </w:r>
            <w:r>
              <w:rPr>
                <w:noProof/>
                <w:webHidden/>
              </w:rPr>
              <w:fldChar w:fldCharType="begin"/>
            </w:r>
            <w:r>
              <w:rPr>
                <w:noProof/>
                <w:webHidden/>
              </w:rPr>
              <w:instrText xml:space="preserve"> PAGEREF _Toc232167681 \h </w:instrText>
            </w:r>
            <w:r>
              <w:rPr>
                <w:noProof/>
                <w:webHidden/>
              </w:rPr>
            </w:r>
            <w:r>
              <w:rPr>
                <w:noProof/>
                <w:webHidden/>
              </w:rPr>
              <w:fldChar w:fldCharType="separate"/>
            </w:r>
            <w:r>
              <w:rPr>
                <w:noProof/>
                <w:webHidden/>
              </w:rPr>
              <w:t>7</w:t>
            </w:r>
            <w:r>
              <w:rPr>
                <w:noProof/>
                <w:webHidden/>
              </w:rPr>
              <w:fldChar w:fldCharType="end"/>
            </w:r>
          </w:hyperlink>
        </w:p>
        <w:p w14:paraId="03C16791" w14:textId="66ADB1B9" w:rsidR="007034AD" w:rsidRDefault="007034AD">
          <w:pPr>
            <w:pStyle w:val="Spistreci1"/>
            <w:rPr>
              <w:rFonts w:cstheme="minorBidi"/>
              <w:noProof/>
              <w:kern w:val="2"/>
              <w:sz w:val="24"/>
              <w:szCs w:val="24"/>
              <w14:ligatures w14:val="standardContextual"/>
            </w:rPr>
          </w:pPr>
          <w:hyperlink w:anchor="_Toc232167682" w:history="1">
            <w:r w:rsidRPr="00F50191">
              <w:rPr>
                <w:rStyle w:val="Hipercze"/>
                <w:noProof/>
              </w:rPr>
              <w:t>1.2.2.</w:t>
            </w:r>
            <w:r>
              <w:rPr>
                <w:rFonts w:cstheme="minorBidi"/>
                <w:noProof/>
                <w:kern w:val="2"/>
                <w:sz w:val="24"/>
                <w:szCs w:val="24"/>
                <w14:ligatures w14:val="standardContextual"/>
              </w:rPr>
              <w:tab/>
            </w:r>
            <w:r w:rsidRPr="00F50191">
              <w:rPr>
                <w:rStyle w:val="Hipercze"/>
                <w:noProof/>
              </w:rPr>
              <w:t>Kadra Miejskiego Ośrodka Pomocy Społecznej</w:t>
            </w:r>
            <w:r>
              <w:rPr>
                <w:noProof/>
                <w:webHidden/>
              </w:rPr>
              <w:tab/>
            </w:r>
            <w:r>
              <w:rPr>
                <w:noProof/>
                <w:webHidden/>
              </w:rPr>
              <w:fldChar w:fldCharType="begin"/>
            </w:r>
            <w:r>
              <w:rPr>
                <w:noProof/>
                <w:webHidden/>
              </w:rPr>
              <w:instrText xml:space="preserve"> PAGEREF _Toc232167682 \h </w:instrText>
            </w:r>
            <w:r>
              <w:rPr>
                <w:noProof/>
                <w:webHidden/>
              </w:rPr>
            </w:r>
            <w:r>
              <w:rPr>
                <w:noProof/>
                <w:webHidden/>
              </w:rPr>
              <w:fldChar w:fldCharType="separate"/>
            </w:r>
            <w:r>
              <w:rPr>
                <w:noProof/>
                <w:webHidden/>
              </w:rPr>
              <w:t>8</w:t>
            </w:r>
            <w:r>
              <w:rPr>
                <w:noProof/>
                <w:webHidden/>
              </w:rPr>
              <w:fldChar w:fldCharType="end"/>
            </w:r>
          </w:hyperlink>
        </w:p>
        <w:p w14:paraId="2DAEDF26" w14:textId="6CFAA0DC" w:rsidR="007034AD" w:rsidRDefault="007034AD">
          <w:pPr>
            <w:pStyle w:val="Spistreci1"/>
            <w:rPr>
              <w:rFonts w:cstheme="minorBidi"/>
              <w:noProof/>
              <w:kern w:val="2"/>
              <w:sz w:val="24"/>
              <w:szCs w:val="24"/>
              <w14:ligatures w14:val="standardContextual"/>
            </w:rPr>
          </w:pPr>
          <w:hyperlink w:anchor="_Toc232167683" w:history="1">
            <w:r w:rsidRPr="00F50191">
              <w:rPr>
                <w:rStyle w:val="Hipercze"/>
                <w:noProof/>
              </w:rPr>
              <w:t>2.</w:t>
            </w:r>
            <w:r>
              <w:rPr>
                <w:rFonts w:cstheme="minorBidi"/>
                <w:noProof/>
                <w:kern w:val="2"/>
                <w:sz w:val="24"/>
                <w:szCs w:val="24"/>
                <w14:ligatures w14:val="standardContextual"/>
              </w:rPr>
              <w:tab/>
            </w:r>
            <w:r w:rsidRPr="00F50191">
              <w:rPr>
                <w:rStyle w:val="Hipercze"/>
                <w:noProof/>
              </w:rPr>
              <w:t>Klienci Miejskiego Ośrodka Pomocy Społecznej  w Ostródzie</w:t>
            </w:r>
            <w:r>
              <w:rPr>
                <w:noProof/>
                <w:webHidden/>
              </w:rPr>
              <w:tab/>
            </w:r>
            <w:r>
              <w:rPr>
                <w:noProof/>
                <w:webHidden/>
              </w:rPr>
              <w:fldChar w:fldCharType="begin"/>
            </w:r>
            <w:r>
              <w:rPr>
                <w:noProof/>
                <w:webHidden/>
              </w:rPr>
              <w:instrText xml:space="preserve"> PAGEREF _Toc232167683 \h </w:instrText>
            </w:r>
            <w:r>
              <w:rPr>
                <w:noProof/>
                <w:webHidden/>
              </w:rPr>
            </w:r>
            <w:r>
              <w:rPr>
                <w:noProof/>
                <w:webHidden/>
              </w:rPr>
              <w:fldChar w:fldCharType="separate"/>
            </w:r>
            <w:r>
              <w:rPr>
                <w:noProof/>
                <w:webHidden/>
              </w:rPr>
              <w:t>12</w:t>
            </w:r>
            <w:r>
              <w:rPr>
                <w:noProof/>
                <w:webHidden/>
              </w:rPr>
              <w:fldChar w:fldCharType="end"/>
            </w:r>
          </w:hyperlink>
        </w:p>
        <w:p w14:paraId="28B3747F" w14:textId="41C22BE5" w:rsidR="007034AD" w:rsidRDefault="007034AD">
          <w:pPr>
            <w:pStyle w:val="Spistreci1"/>
            <w:rPr>
              <w:rFonts w:cstheme="minorBidi"/>
              <w:noProof/>
              <w:kern w:val="2"/>
              <w:sz w:val="24"/>
              <w:szCs w:val="24"/>
              <w14:ligatures w14:val="standardContextual"/>
            </w:rPr>
          </w:pPr>
          <w:hyperlink w:anchor="_Toc232167684" w:history="1">
            <w:r w:rsidRPr="00F50191">
              <w:rPr>
                <w:rStyle w:val="Hipercze"/>
                <w:noProof/>
              </w:rPr>
              <w:t>2.1.</w:t>
            </w:r>
            <w:r>
              <w:rPr>
                <w:rFonts w:cstheme="minorBidi"/>
                <w:noProof/>
                <w:kern w:val="2"/>
                <w:sz w:val="24"/>
                <w:szCs w:val="24"/>
                <w14:ligatures w14:val="standardContextual"/>
              </w:rPr>
              <w:tab/>
            </w:r>
            <w:r w:rsidRPr="00F50191">
              <w:rPr>
                <w:rStyle w:val="Hipercze"/>
                <w:noProof/>
              </w:rPr>
              <w:t>Dane liczbowe i charakterystyka</w:t>
            </w:r>
            <w:r>
              <w:rPr>
                <w:noProof/>
                <w:webHidden/>
              </w:rPr>
              <w:tab/>
            </w:r>
            <w:r>
              <w:rPr>
                <w:noProof/>
                <w:webHidden/>
              </w:rPr>
              <w:fldChar w:fldCharType="begin"/>
            </w:r>
            <w:r>
              <w:rPr>
                <w:noProof/>
                <w:webHidden/>
              </w:rPr>
              <w:instrText xml:space="preserve"> PAGEREF _Toc232167684 \h </w:instrText>
            </w:r>
            <w:r>
              <w:rPr>
                <w:noProof/>
                <w:webHidden/>
              </w:rPr>
            </w:r>
            <w:r>
              <w:rPr>
                <w:noProof/>
                <w:webHidden/>
              </w:rPr>
              <w:fldChar w:fldCharType="separate"/>
            </w:r>
            <w:r>
              <w:rPr>
                <w:noProof/>
                <w:webHidden/>
              </w:rPr>
              <w:t>12</w:t>
            </w:r>
            <w:r>
              <w:rPr>
                <w:noProof/>
                <w:webHidden/>
              </w:rPr>
              <w:fldChar w:fldCharType="end"/>
            </w:r>
          </w:hyperlink>
        </w:p>
        <w:p w14:paraId="0788EEC0" w14:textId="0955A2A5" w:rsidR="007034AD" w:rsidRDefault="007034AD">
          <w:pPr>
            <w:pStyle w:val="Spistreci1"/>
            <w:rPr>
              <w:rFonts w:cstheme="minorBidi"/>
              <w:noProof/>
              <w:kern w:val="2"/>
              <w:sz w:val="24"/>
              <w:szCs w:val="24"/>
              <w14:ligatures w14:val="standardContextual"/>
            </w:rPr>
          </w:pPr>
          <w:hyperlink w:anchor="_Toc232167685" w:history="1">
            <w:r w:rsidRPr="00F50191">
              <w:rPr>
                <w:rStyle w:val="Hipercze"/>
                <w:noProof/>
              </w:rPr>
              <w:t>3.</w:t>
            </w:r>
            <w:r>
              <w:rPr>
                <w:rFonts w:cstheme="minorBidi"/>
                <w:noProof/>
                <w:kern w:val="2"/>
                <w:sz w:val="24"/>
                <w:szCs w:val="24"/>
                <w14:ligatures w14:val="standardContextual"/>
              </w:rPr>
              <w:tab/>
            </w:r>
            <w:r w:rsidRPr="00F50191">
              <w:rPr>
                <w:rStyle w:val="Hipercze"/>
                <w:noProof/>
              </w:rPr>
              <w:t>Wydatki na zadania realizowane przez MOPS</w:t>
            </w:r>
            <w:r>
              <w:rPr>
                <w:noProof/>
                <w:webHidden/>
              </w:rPr>
              <w:tab/>
            </w:r>
            <w:r>
              <w:rPr>
                <w:noProof/>
                <w:webHidden/>
              </w:rPr>
              <w:fldChar w:fldCharType="begin"/>
            </w:r>
            <w:r>
              <w:rPr>
                <w:noProof/>
                <w:webHidden/>
              </w:rPr>
              <w:instrText xml:space="preserve"> PAGEREF _Toc232167685 \h </w:instrText>
            </w:r>
            <w:r>
              <w:rPr>
                <w:noProof/>
                <w:webHidden/>
              </w:rPr>
            </w:r>
            <w:r>
              <w:rPr>
                <w:noProof/>
                <w:webHidden/>
              </w:rPr>
              <w:fldChar w:fldCharType="separate"/>
            </w:r>
            <w:r>
              <w:rPr>
                <w:noProof/>
                <w:webHidden/>
              </w:rPr>
              <w:t>17</w:t>
            </w:r>
            <w:r>
              <w:rPr>
                <w:noProof/>
                <w:webHidden/>
              </w:rPr>
              <w:fldChar w:fldCharType="end"/>
            </w:r>
          </w:hyperlink>
        </w:p>
        <w:p w14:paraId="2B3C0196" w14:textId="727171C1" w:rsidR="007034AD" w:rsidRDefault="007034AD">
          <w:pPr>
            <w:pStyle w:val="Spistreci1"/>
            <w:rPr>
              <w:rFonts w:cstheme="minorBidi"/>
              <w:noProof/>
              <w:kern w:val="2"/>
              <w:sz w:val="24"/>
              <w:szCs w:val="24"/>
              <w14:ligatures w14:val="standardContextual"/>
            </w:rPr>
          </w:pPr>
          <w:hyperlink w:anchor="_Toc232167686" w:history="1">
            <w:r w:rsidRPr="00F50191">
              <w:rPr>
                <w:rStyle w:val="Hipercze"/>
                <w:noProof/>
              </w:rPr>
              <w:t>4.</w:t>
            </w:r>
            <w:r>
              <w:rPr>
                <w:rFonts w:cstheme="minorBidi"/>
                <w:noProof/>
                <w:kern w:val="2"/>
                <w:sz w:val="24"/>
                <w:szCs w:val="24"/>
                <w14:ligatures w14:val="standardContextual"/>
              </w:rPr>
              <w:tab/>
            </w:r>
            <w:r w:rsidRPr="00F50191">
              <w:rPr>
                <w:rStyle w:val="Hipercze"/>
                <w:noProof/>
              </w:rPr>
              <w:t>Opis realizacji zadań pomocy społecznej</w:t>
            </w:r>
            <w:r>
              <w:rPr>
                <w:noProof/>
                <w:webHidden/>
              </w:rPr>
              <w:tab/>
            </w:r>
            <w:r>
              <w:rPr>
                <w:noProof/>
                <w:webHidden/>
              </w:rPr>
              <w:fldChar w:fldCharType="begin"/>
            </w:r>
            <w:r>
              <w:rPr>
                <w:noProof/>
                <w:webHidden/>
              </w:rPr>
              <w:instrText xml:space="preserve"> PAGEREF _Toc232167686 \h </w:instrText>
            </w:r>
            <w:r>
              <w:rPr>
                <w:noProof/>
                <w:webHidden/>
              </w:rPr>
            </w:r>
            <w:r>
              <w:rPr>
                <w:noProof/>
                <w:webHidden/>
              </w:rPr>
              <w:fldChar w:fldCharType="separate"/>
            </w:r>
            <w:r>
              <w:rPr>
                <w:noProof/>
                <w:webHidden/>
              </w:rPr>
              <w:t>21</w:t>
            </w:r>
            <w:r>
              <w:rPr>
                <w:noProof/>
                <w:webHidden/>
              </w:rPr>
              <w:fldChar w:fldCharType="end"/>
            </w:r>
          </w:hyperlink>
        </w:p>
        <w:p w14:paraId="3815960F" w14:textId="1A4827DE" w:rsidR="007034AD" w:rsidRDefault="007034AD">
          <w:pPr>
            <w:pStyle w:val="Spistreci1"/>
            <w:rPr>
              <w:rFonts w:cstheme="minorBidi"/>
              <w:noProof/>
              <w:kern w:val="2"/>
              <w:sz w:val="24"/>
              <w:szCs w:val="24"/>
              <w14:ligatures w14:val="standardContextual"/>
            </w:rPr>
          </w:pPr>
          <w:hyperlink w:anchor="_Toc232167687" w:history="1">
            <w:r w:rsidRPr="00F50191">
              <w:rPr>
                <w:rStyle w:val="Hipercze"/>
                <w:noProof/>
              </w:rPr>
              <w:t>4.1.</w:t>
            </w:r>
            <w:r>
              <w:rPr>
                <w:rFonts w:cstheme="minorBidi"/>
                <w:noProof/>
                <w:kern w:val="2"/>
                <w:sz w:val="24"/>
                <w:szCs w:val="24"/>
                <w14:ligatures w14:val="standardContextual"/>
              </w:rPr>
              <w:tab/>
            </w:r>
            <w:r w:rsidRPr="00F50191">
              <w:rPr>
                <w:rStyle w:val="Hipercze"/>
                <w:noProof/>
              </w:rPr>
              <w:t>Świadczenia pieniężne</w:t>
            </w:r>
            <w:r>
              <w:rPr>
                <w:noProof/>
                <w:webHidden/>
              </w:rPr>
              <w:tab/>
            </w:r>
            <w:r>
              <w:rPr>
                <w:noProof/>
                <w:webHidden/>
              </w:rPr>
              <w:fldChar w:fldCharType="begin"/>
            </w:r>
            <w:r>
              <w:rPr>
                <w:noProof/>
                <w:webHidden/>
              </w:rPr>
              <w:instrText xml:space="preserve"> PAGEREF _Toc232167687 \h </w:instrText>
            </w:r>
            <w:r>
              <w:rPr>
                <w:noProof/>
                <w:webHidden/>
              </w:rPr>
            </w:r>
            <w:r>
              <w:rPr>
                <w:noProof/>
                <w:webHidden/>
              </w:rPr>
              <w:fldChar w:fldCharType="separate"/>
            </w:r>
            <w:r>
              <w:rPr>
                <w:noProof/>
                <w:webHidden/>
              </w:rPr>
              <w:t>22</w:t>
            </w:r>
            <w:r>
              <w:rPr>
                <w:noProof/>
                <w:webHidden/>
              </w:rPr>
              <w:fldChar w:fldCharType="end"/>
            </w:r>
          </w:hyperlink>
        </w:p>
        <w:p w14:paraId="2F2A8AA0" w14:textId="4DBE7788" w:rsidR="007034AD" w:rsidRDefault="007034AD">
          <w:pPr>
            <w:pStyle w:val="Spistreci1"/>
            <w:rPr>
              <w:rFonts w:cstheme="minorBidi"/>
              <w:noProof/>
              <w:kern w:val="2"/>
              <w:sz w:val="24"/>
              <w:szCs w:val="24"/>
              <w14:ligatures w14:val="standardContextual"/>
            </w:rPr>
          </w:pPr>
          <w:hyperlink w:anchor="_Toc232167688" w:history="1">
            <w:r w:rsidRPr="00F50191">
              <w:rPr>
                <w:rStyle w:val="Hipercze"/>
                <w:noProof/>
              </w:rPr>
              <w:t>4.2.</w:t>
            </w:r>
            <w:r>
              <w:rPr>
                <w:rFonts w:cstheme="minorBidi"/>
                <w:noProof/>
                <w:kern w:val="2"/>
                <w:sz w:val="24"/>
                <w:szCs w:val="24"/>
                <w14:ligatures w14:val="standardContextual"/>
              </w:rPr>
              <w:tab/>
            </w:r>
            <w:r w:rsidRPr="00F50191">
              <w:rPr>
                <w:rStyle w:val="Hipercze"/>
                <w:noProof/>
              </w:rPr>
              <w:t>Świadczenia niepieniężne</w:t>
            </w:r>
            <w:r>
              <w:rPr>
                <w:noProof/>
                <w:webHidden/>
              </w:rPr>
              <w:tab/>
            </w:r>
            <w:r>
              <w:rPr>
                <w:noProof/>
                <w:webHidden/>
              </w:rPr>
              <w:fldChar w:fldCharType="begin"/>
            </w:r>
            <w:r>
              <w:rPr>
                <w:noProof/>
                <w:webHidden/>
              </w:rPr>
              <w:instrText xml:space="preserve"> PAGEREF _Toc232167688 \h </w:instrText>
            </w:r>
            <w:r>
              <w:rPr>
                <w:noProof/>
                <w:webHidden/>
              </w:rPr>
            </w:r>
            <w:r>
              <w:rPr>
                <w:noProof/>
                <w:webHidden/>
              </w:rPr>
              <w:fldChar w:fldCharType="separate"/>
            </w:r>
            <w:r>
              <w:rPr>
                <w:noProof/>
                <w:webHidden/>
              </w:rPr>
              <w:t>24</w:t>
            </w:r>
            <w:r>
              <w:rPr>
                <w:noProof/>
                <w:webHidden/>
              </w:rPr>
              <w:fldChar w:fldCharType="end"/>
            </w:r>
          </w:hyperlink>
        </w:p>
        <w:p w14:paraId="0E14F96A" w14:textId="54711628" w:rsidR="007034AD" w:rsidRDefault="007034AD">
          <w:pPr>
            <w:pStyle w:val="Spistreci1"/>
            <w:rPr>
              <w:rFonts w:cstheme="minorBidi"/>
              <w:noProof/>
              <w:kern w:val="2"/>
              <w:sz w:val="24"/>
              <w:szCs w:val="24"/>
              <w14:ligatures w14:val="standardContextual"/>
            </w:rPr>
          </w:pPr>
          <w:hyperlink w:anchor="_Toc232167689" w:history="1">
            <w:r w:rsidRPr="00F50191">
              <w:rPr>
                <w:rStyle w:val="Hipercze"/>
                <w:noProof/>
              </w:rPr>
              <w:t>4.3.</w:t>
            </w:r>
            <w:r>
              <w:rPr>
                <w:rFonts w:cstheme="minorBidi"/>
                <w:noProof/>
                <w:kern w:val="2"/>
                <w:sz w:val="24"/>
                <w:szCs w:val="24"/>
                <w14:ligatures w14:val="standardContextual"/>
              </w:rPr>
              <w:tab/>
            </w:r>
            <w:r w:rsidRPr="00F50191">
              <w:rPr>
                <w:rStyle w:val="Hipercze"/>
                <w:noProof/>
              </w:rPr>
              <w:t>Świadczenia z pomocy społecznej z zakresu zadań własnych gminy o charakterze obowiązkowym</w:t>
            </w:r>
            <w:r>
              <w:rPr>
                <w:noProof/>
                <w:webHidden/>
              </w:rPr>
              <w:tab/>
            </w:r>
            <w:r>
              <w:rPr>
                <w:noProof/>
                <w:webHidden/>
              </w:rPr>
              <w:fldChar w:fldCharType="begin"/>
            </w:r>
            <w:r>
              <w:rPr>
                <w:noProof/>
                <w:webHidden/>
              </w:rPr>
              <w:instrText xml:space="preserve"> PAGEREF _Toc232167689 \h </w:instrText>
            </w:r>
            <w:r>
              <w:rPr>
                <w:noProof/>
                <w:webHidden/>
              </w:rPr>
            </w:r>
            <w:r>
              <w:rPr>
                <w:noProof/>
                <w:webHidden/>
              </w:rPr>
              <w:fldChar w:fldCharType="separate"/>
            </w:r>
            <w:r>
              <w:rPr>
                <w:noProof/>
                <w:webHidden/>
              </w:rPr>
              <w:t>30</w:t>
            </w:r>
            <w:r>
              <w:rPr>
                <w:noProof/>
                <w:webHidden/>
              </w:rPr>
              <w:fldChar w:fldCharType="end"/>
            </w:r>
          </w:hyperlink>
        </w:p>
        <w:p w14:paraId="55B11074" w14:textId="70A170F7" w:rsidR="007034AD" w:rsidRDefault="007034AD">
          <w:pPr>
            <w:pStyle w:val="Spistreci1"/>
            <w:rPr>
              <w:rFonts w:cstheme="minorBidi"/>
              <w:noProof/>
              <w:kern w:val="2"/>
              <w:sz w:val="24"/>
              <w:szCs w:val="24"/>
              <w14:ligatures w14:val="standardContextual"/>
            </w:rPr>
          </w:pPr>
          <w:hyperlink w:anchor="_Toc232167690" w:history="1">
            <w:r w:rsidRPr="00F50191">
              <w:rPr>
                <w:rStyle w:val="Hipercze"/>
                <w:noProof/>
              </w:rPr>
              <w:t>4.4.</w:t>
            </w:r>
            <w:r>
              <w:rPr>
                <w:rFonts w:cstheme="minorBidi"/>
                <w:noProof/>
                <w:kern w:val="2"/>
                <w:sz w:val="24"/>
                <w:szCs w:val="24"/>
                <w14:ligatures w14:val="standardContextual"/>
              </w:rPr>
              <w:tab/>
            </w:r>
            <w:r w:rsidRPr="00F50191">
              <w:rPr>
                <w:rStyle w:val="Hipercze"/>
                <w:noProof/>
              </w:rPr>
              <w:t>Świadczenia z pomocy społecznej z zakresu zadań zleconych gminie</w:t>
            </w:r>
            <w:r>
              <w:rPr>
                <w:noProof/>
                <w:webHidden/>
              </w:rPr>
              <w:tab/>
            </w:r>
            <w:r>
              <w:rPr>
                <w:noProof/>
                <w:webHidden/>
              </w:rPr>
              <w:fldChar w:fldCharType="begin"/>
            </w:r>
            <w:r>
              <w:rPr>
                <w:noProof/>
                <w:webHidden/>
              </w:rPr>
              <w:instrText xml:space="preserve"> PAGEREF _Toc232167690 \h </w:instrText>
            </w:r>
            <w:r>
              <w:rPr>
                <w:noProof/>
                <w:webHidden/>
              </w:rPr>
            </w:r>
            <w:r>
              <w:rPr>
                <w:noProof/>
                <w:webHidden/>
              </w:rPr>
              <w:fldChar w:fldCharType="separate"/>
            </w:r>
            <w:r>
              <w:rPr>
                <w:noProof/>
                <w:webHidden/>
              </w:rPr>
              <w:t>31</w:t>
            </w:r>
            <w:r>
              <w:rPr>
                <w:noProof/>
                <w:webHidden/>
              </w:rPr>
              <w:fldChar w:fldCharType="end"/>
            </w:r>
          </w:hyperlink>
        </w:p>
        <w:p w14:paraId="04D10DC8" w14:textId="17080BF5" w:rsidR="007034AD" w:rsidRDefault="007034AD">
          <w:pPr>
            <w:pStyle w:val="Spistreci1"/>
            <w:rPr>
              <w:rFonts w:cstheme="minorBidi"/>
              <w:noProof/>
              <w:kern w:val="2"/>
              <w:sz w:val="24"/>
              <w:szCs w:val="24"/>
              <w14:ligatures w14:val="standardContextual"/>
            </w:rPr>
          </w:pPr>
          <w:hyperlink w:anchor="_Toc232167691" w:history="1">
            <w:r w:rsidRPr="00F50191">
              <w:rPr>
                <w:rStyle w:val="Hipercze"/>
                <w:noProof/>
              </w:rPr>
              <w:t>5.</w:t>
            </w:r>
            <w:r>
              <w:rPr>
                <w:rFonts w:cstheme="minorBidi"/>
                <w:noProof/>
                <w:kern w:val="2"/>
                <w:sz w:val="24"/>
                <w:szCs w:val="24"/>
                <w14:ligatures w14:val="standardContextual"/>
              </w:rPr>
              <w:tab/>
            </w:r>
            <w:r w:rsidRPr="00F50191">
              <w:rPr>
                <w:rStyle w:val="Hipercze"/>
                <w:noProof/>
              </w:rPr>
              <w:t>Dodatki mieszkaniowe</w:t>
            </w:r>
            <w:r>
              <w:rPr>
                <w:noProof/>
                <w:webHidden/>
              </w:rPr>
              <w:tab/>
            </w:r>
            <w:r>
              <w:rPr>
                <w:noProof/>
                <w:webHidden/>
              </w:rPr>
              <w:fldChar w:fldCharType="begin"/>
            </w:r>
            <w:r>
              <w:rPr>
                <w:noProof/>
                <w:webHidden/>
              </w:rPr>
              <w:instrText xml:space="preserve"> PAGEREF _Toc232167691 \h </w:instrText>
            </w:r>
            <w:r>
              <w:rPr>
                <w:noProof/>
                <w:webHidden/>
              </w:rPr>
            </w:r>
            <w:r>
              <w:rPr>
                <w:noProof/>
                <w:webHidden/>
              </w:rPr>
              <w:fldChar w:fldCharType="separate"/>
            </w:r>
            <w:r>
              <w:rPr>
                <w:noProof/>
                <w:webHidden/>
              </w:rPr>
              <w:t>32</w:t>
            </w:r>
            <w:r>
              <w:rPr>
                <w:noProof/>
                <w:webHidden/>
              </w:rPr>
              <w:fldChar w:fldCharType="end"/>
            </w:r>
          </w:hyperlink>
        </w:p>
        <w:p w14:paraId="630A6AC0" w14:textId="0C6C634A" w:rsidR="007034AD" w:rsidRDefault="007034AD">
          <w:pPr>
            <w:pStyle w:val="Spistreci1"/>
            <w:rPr>
              <w:rFonts w:cstheme="minorBidi"/>
              <w:noProof/>
              <w:kern w:val="2"/>
              <w:sz w:val="24"/>
              <w:szCs w:val="24"/>
              <w14:ligatures w14:val="standardContextual"/>
            </w:rPr>
          </w:pPr>
          <w:hyperlink w:anchor="_Toc232167692" w:history="1">
            <w:r w:rsidRPr="00F50191">
              <w:rPr>
                <w:rStyle w:val="Hipercze"/>
                <w:noProof/>
              </w:rPr>
              <w:t>6.</w:t>
            </w:r>
            <w:r>
              <w:rPr>
                <w:rFonts w:cstheme="minorBidi"/>
                <w:noProof/>
                <w:kern w:val="2"/>
                <w:sz w:val="24"/>
                <w:szCs w:val="24"/>
                <w14:ligatures w14:val="standardContextual"/>
              </w:rPr>
              <w:tab/>
            </w:r>
            <w:r w:rsidRPr="00F50191">
              <w:rPr>
                <w:rStyle w:val="Hipercze"/>
                <w:noProof/>
              </w:rPr>
              <w:t>Przyznawanie zryczałtowanego dodatku energetycznego</w:t>
            </w:r>
            <w:r>
              <w:rPr>
                <w:noProof/>
                <w:webHidden/>
              </w:rPr>
              <w:tab/>
            </w:r>
            <w:r>
              <w:rPr>
                <w:noProof/>
                <w:webHidden/>
              </w:rPr>
              <w:fldChar w:fldCharType="begin"/>
            </w:r>
            <w:r>
              <w:rPr>
                <w:noProof/>
                <w:webHidden/>
              </w:rPr>
              <w:instrText xml:space="preserve"> PAGEREF _Toc232167692 \h </w:instrText>
            </w:r>
            <w:r>
              <w:rPr>
                <w:noProof/>
                <w:webHidden/>
              </w:rPr>
            </w:r>
            <w:r>
              <w:rPr>
                <w:noProof/>
                <w:webHidden/>
              </w:rPr>
              <w:fldChar w:fldCharType="separate"/>
            </w:r>
            <w:r>
              <w:rPr>
                <w:noProof/>
                <w:webHidden/>
              </w:rPr>
              <w:t>37</w:t>
            </w:r>
            <w:r>
              <w:rPr>
                <w:noProof/>
                <w:webHidden/>
              </w:rPr>
              <w:fldChar w:fldCharType="end"/>
            </w:r>
          </w:hyperlink>
        </w:p>
        <w:p w14:paraId="21AE3153" w14:textId="1F786640" w:rsidR="007034AD" w:rsidRDefault="007034AD">
          <w:pPr>
            <w:pStyle w:val="Spistreci1"/>
            <w:rPr>
              <w:rFonts w:cstheme="minorBidi"/>
              <w:noProof/>
              <w:kern w:val="2"/>
              <w:sz w:val="24"/>
              <w:szCs w:val="24"/>
              <w14:ligatures w14:val="standardContextual"/>
            </w:rPr>
          </w:pPr>
          <w:hyperlink w:anchor="_Toc232167693" w:history="1">
            <w:r w:rsidRPr="00F50191">
              <w:rPr>
                <w:rStyle w:val="Hipercze"/>
                <w:noProof/>
              </w:rPr>
              <w:t>7.</w:t>
            </w:r>
            <w:r>
              <w:rPr>
                <w:rFonts w:cstheme="minorBidi"/>
                <w:noProof/>
                <w:kern w:val="2"/>
                <w:sz w:val="24"/>
                <w:szCs w:val="24"/>
                <w14:ligatures w14:val="standardContextual"/>
              </w:rPr>
              <w:tab/>
            </w:r>
            <w:r w:rsidRPr="00F50191">
              <w:rPr>
                <w:rStyle w:val="Hipercze"/>
                <w:noProof/>
              </w:rPr>
              <w:t>Pomoc materialna dla uczniów</w:t>
            </w:r>
            <w:r>
              <w:rPr>
                <w:noProof/>
                <w:webHidden/>
              </w:rPr>
              <w:tab/>
            </w:r>
            <w:r>
              <w:rPr>
                <w:noProof/>
                <w:webHidden/>
              </w:rPr>
              <w:fldChar w:fldCharType="begin"/>
            </w:r>
            <w:r>
              <w:rPr>
                <w:noProof/>
                <w:webHidden/>
              </w:rPr>
              <w:instrText xml:space="preserve"> PAGEREF _Toc232167693 \h </w:instrText>
            </w:r>
            <w:r>
              <w:rPr>
                <w:noProof/>
                <w:webHidden/>
              </w:rPr>
            </w:r>
            <w:r>
              <w:rPr>
                <w:noProof/>
                <w:webHidden/>
              </w:rPr>
              <w:fldChar w:fldCharType="separate"/>
            </w:r>
            <w:r>
              <w:rPr>
                <w:noProof/>
                <w:webHidden/>
              </w:rPr>
              <w:t>38</w:t>
            </w:r>
            <w:r>
              <w:rPr>
                <w:noProof/>
                <w:webHidden/>
              </w:rPr>
              <w:fldChar w:fldCharType="end"/>
            </w:r>
          </w:hyperlink>
        </w:p>
        <w:p w14:paraId="32A7145F" w14:textId="75051E60" w:rsidR="007034AD" w:rsidRDefault="007034AD">
          <w:pPr>
            <w:pStyle w:val="Spistreci1"/>
            <w:rPr>
              <w:rFonts w:cstheme="minorBidi"/>
              <w:noProof/>
              <w:kern w:val="2"/>
              <w:sz w:val="24"/>
              <w:szCs w:val="24"/>
              <w14:ligatures w14:val="standardContextual"/>
            </w:rPr>
          </w:pPr>
          <w:hyperlink w:anchor="_Toc232167694" w:history="1">
            <w:r w:rsidRPr="00F50191">
              <w:rPr>
                <w:rStyle w:val="Hipercze"/>
                <w:noProof/>
                <w:highlight w:val="white"/>
              </w:rPr>
              <w:t>8.</w:t>
            </w:r>
            <w:r>
              <w:rPr>
                <w:rFonts w:cstheme="minorBidi"/>
                <w:noProof/>
                <w:kern w:val="2"/>
                <w:sz w:val="24"/>
                <w:szCs w:val="24"/>
                <w14:ligatures w14:val="standardContextual"/>
              </w:rPr>
              <w:tab/>
            </w:r>
            <w:r w:rsidRPr="00F50191">
              <w:rPr>
                <w:rStyle w:val="Hipercze"/>
                <w:noProof/>
                <w:highlight w:val="white"/>
              </w:rPr>
              <w:t>Realizacja zasiłków rodzinnych i dodatków oraz świadczeń opiekuńczych</w:t>
            </w:r>
            <w:r>
              <w:rPr>
                <w:noProof/>
                <w:webHidden/>
              </w:rPr>
              <w:tab/>
            </w:r>
            <w:r>
              <w:rPr>
                <w:noProof/>
                <w:webHidden/>
              </w:rPr>
              <w:fldChar w:fldCharType="begin"/>
            </w:r>
            <w:r>
              <w:rPr>
                <w:noProof/>
                <w:webHidden/>
              </w:rPr>
              <w:instrText xml:space="preserve"> PAGEREF _Toc232167694 \h </w:instrText>
            </w:r>
            <w:r>
              <w:rPr>
                <w:noProof/>
                <w:webHidden/>
              </w:rPr>
            </w:r>
            <w:r>
              <w:rPr>
                <w:noProof/>
                <w:webHidden/>
              </w:rPr>
              <w:fldChar w:fldCharType="separate"/>
            </w:r>
            <w:r>
              <w:rPr>
                <w:noProof/>
                <w:webHidden/>
              </w:rPr>
              <w:t>43</w:t>
            </w:r>
            <w:r>
              <w:rPr>
                <w:noProof/>
                <w:webHidden/>
              </w:rPr>
              <w:fldChar w:fldCharType="end"/>
            </w:r>
          </w:hyperlink>
        </w:p>
        <w:p w14:paraId="4EC54479" w14:textId="0EAB9858" w:rsidR="007034AD" w:rsidRDefault="007034AD">
          <w:pPr>
            <w:pStyle w:val="Spistreci1"/>
            <w:rPr>
              <w:rFonts w:cstheme="minorBidi"/>
              <w:noProof/>
              <w:kern w:val="2"/>
              <w:sz w:val="24"/>
              <w:szCs w:val="24"/>
              <w14:ligatures w14:val="standardContextual"/>
            </w:rPr>
          </w:pPr>
          <w:hyperlink w:anchor="_Toc232167695" w:history="1">
            <w:r w:rsidRPr="00F50191">
              <w:rPr>
                <w:rStyle w:val="Hipercze"/>
                <w:noProof/>
              </w:rPr>
              <w:t>9.</w:t>
            </w:r>
            <w:r>
              <w:rPr>
                <w:rFonts w:cstheme="minorBidi"/>
                <w:noProof/>
                <w:kern w:val="2"/>
                <w:sz w:val="24"/>
                <w:szCs w:val="24"/>
                <w14:ligatures w14:val="standardContextual"/>
              </w:rPr>
              <w:tab/>
            </w:r>
            <w:r w:rsidRPr="00F50191">
              <w:rPr>
                <w:rStyle w:val="Hipercze"/>
                <w:noProof/>
              </w:rPr>
              <w:t>Realizacja świadczeń wychowawczych 500+</w:t>
            </w:r>
            <w:r>
              <w:rPr>
                <w:noProof/>
                <w:webHidden/>
              </w:rPr>
              <w:tab/>
            </w:r>
            <w:r>
              <w:rPr>
                <w:noProof/>
                <w:webHidden/>
              </w:rPr>
              <w:fldChar w:fldCharType="begin"/>
            </w:r>
            <w:r>
              <w:rPr>
                <w:noProof/>
                <w:webHidden/>
              </w:rPr>
              <w:instrText xml:space="preserve"> PAGEREF _Toc232167695 \h </w:instrText>
            </w:r>
            <w:r>
              <w:rPr>
                <w:noProof/>
                <w:webHidden/>
              </w:rPr>
            </w:r>
            <w:r>
              <w:rPr>
                <w:noProof/>
                <w:webHidden/>
              </w:rPr>
              <w:fldChar w:fldCharType="separate"/>
            </w:r>
            <w:r>
              <w:rPr>
                <w:noProof/>
                <w:webHidden/>
              </w:rPr>
              <w:t>49</w:t>
            </w:r>
            <w:r>
              <w:rPr>
                <w:noProof/>
                <w:webHidden/>
              </w:rPr>
              <w:fldChar w:fldCharType="end"/>
            </w:r>
          </w:hyperlink>
        </w:p>
        <w:p w14:paraId="00E0A622" w14:textId="67C20F3B" w:rsidR="007034AD" w:rsidRDefault="007034AD">
          <w:pPr>
            <w:pStyle w:val="Spistreci1"/>
            <w:rPr>
              <w:rFonts w:cstheme="minorBidi"/>
              <w:noProof/>
              <w:kern w:val="2"/>
              <w:sz w:val="24"/>
              <w:szCs w:val="24"/>
              <w14:ligatures w14:val="standardContextual"/>
            </w:rPr>
          </w:pPr>
          <w:hyperlink w:anchor="_Toc232167696" w:history="1">
            <w:r w:rsidRPr="00F50191">
              <w:rPr>
                <w:rStyle w:val="Hipercze"/>
                <w:noProof/>
                <w:lang w:eastAsia="zh-CN"/>
              </w:rPr>
              <w:t>10.</w:t>
            </w:r>
            <w:r>
              <w:rPr>
                <w:rFonts w:cstheme="minorBidi"/>
                <w:noProof/>
                <w:kern w:val="2"/>
                <w:sz w:val="24"/>
                <w:szCs w:val="24"/>
                <w14:ligatures w14:val="standardContextual"/>
              </w:rPr>
              <w:tab/>
            </w:r>
            <w:r w:rsidRPr="00F50191">
              <w:rPr>
                <w:rStyle w:val="Hipercze"/>
                <w:noProof/>
                <w:lang w:eastAsia="zh-CN"/>
              </w:rPr>
              <w:t xml:space="preserve">Realizacja </w:t>
            </w:r>
            <w:r w:rsidRPr="00F50191">
              <w:rPr>
                <w:rStyle w:val="Hipercze"/>
                <w:noProof/>
              </w:rPr>
              <w:t>świadczeń</w:t>
            </w:r>
            <w:r w:rsidRPr="00F50191">
              <w:rPr>
                <w:rStyle w:val="Hipercze"/>
                <w:noProof/>
                <w:lang w:eastAsia="zh-CN"/>
              </w:rPr>
              <w:t xml:space="preserve"> z funduszu alimentacyjnego</w:t>
            </w:r>
            <w:r>
              <w:rPr>
                <w:noProof/>
                <w:webHidden/>
              </w:rPr>
              <w:tab/>
            </w:r>
            <w:r>
              <w:rPr>
                <w:noProof/>
                <w:webHidden/>
              </w:rPr>
              <w:fldChar w:fldCharType="begin"/>
            </w:r>
            <w:r>
              <w:rPr>
                <w:noProof/>
                <w:webHidden/>
              </w:rPr>
              <w:instrText xml:space="preserve"> PAGEREF _Toc232167696 \h </w:instrText>
            </w:r>
            <w:r>
              <w:rPr>
                <w:noProof/>
                <w:webHidden/>
              </w:rPr>
            </w:r>
            <w:r>
              <w:rPr>
                <w:noProof/>
                <w:webHidden/>
              </w:rPr>
              <w:fldChar w:fldCharType="separate"/>
            </w:r>
            <w:r>
              <w:rPr>
                <w:noProof/>
                <w:webHidden/>
              </w:rPr>
              <w:t>50</w:t>
            </w:r>
            <w:r>
              <w:rPr>
                <w:noProof/>
                <w:webHidden/>
              </w:rPr>
              <w:fldChar w:fldCharType="end"/>
            </w:r>
          </w:hyperlink>
        </w:p>
        <w:p w14:paraId="45522777" w14:textId="19616F93" w:rsidR="007034AD" w:rsidRDefault="007034AD">
          <w:pPr>
            <w:pStyle w:val="Spistreci1"/>
            <w:rPr>
              <w:rFonts w:cstheme="minorBidi"/>
              <w:noProof/>
              <w:kern w:val="2"/>
              <w:sz w:val="24"/>
              <w:szCs w:val="24"/>
              <w14:ligatures w14:val="standardContextual"/>
            </w:rPr>
          </w:pPr>
          <w:hyperlink w:anchor="_Toc232167697" w:history="1">
            <w:r w:rsidRPr="00F50191">
              <w:rPr>
                <w:rStyle w:val="Hipercze"/>
                <w:noProof/>
              </w:rPr>
              <w:t>11.</w:t>
            </w:r>
            <w:r>
              <w:rPr>
                <w:rFonts w:cstheme="minorBidi"/>
                <w:noProof/>
                <w:kern w:val="2"/>
                <w:sz w:val="24"/>
                <w:szCs w:val="24"/>
                <w14:ligatures w14:val="standardContextual"/>
              </w:rPr>
              <w:tab/>
            </w:r>
            <w:r w:rsidRPr="00F50191">
              <w:rPr>
                <w:rStyle w:val="Hipercze"/>
                <w:noProof/>
              </w:rPr>
              <w:t>Pozostała Działalność Miejskiego Ośrodka Pomocy Społecznej w Ostródzie</w:t>
            </w:r>
            <w:r>
              <w:rPr>
                <w:noProof/>
                <w:webHidden/>
              </w:rPr>
              <w:tab/>
            </w:r>
            <w:r>
              <w:rPr>
                <w:noProof/>
                <w:webHidden/>
              </w:rPr>
              <w:fldChar w:fldCharType="begin"/>
            </w:r>
            <w:r>
              <w:rPr>
                <w:noProof/>
                <w:webHidden/>
              </w:rPr>
              <w:instrText xml:space="preserve"> PAGEREF _Toc232167697 \h </w:instrText>
            </w:r>
            <w:r>
              <w:rPr>
                <w:noProof/>
                <w:webHidden/>
              </w:rPr>
            </w:r>
            <w:r>
              <w:rPr>
                <w:noProof/>
                <w:webHidden/>
              </w:rPr>
              <w:fldChar w:fldCharType="separate"/>
            </w:r>
            <w:r>
              <w:rPr>
                <w:noProof/>
                <w:webHidden/>
              </w:rPr>
              <w:t>52</w:t>
            </w:r>
            <w:r>
              <w:rPr>
                <w:noProof/>
                <w:webHidden/>
              </w:rPr>
              <w:fldChar w:fldCharType="end"/>
            </w:r>
          </w:hyperlink>
        </w:p>
        <w:p w14:paraId="7BC0D426" w14:textId="5044EF96" w:rsidR="007034AD" w:rsidRDefault="007034AD">
          <w:pPr>
            <w:pStyle w:val="Spistreci1"/>
            <w:rPr>
              <w:rFonts w:cstheme="minorBidi"/>
              <w:noProof/>
              <w:kern w:val="2"/>
              <w:sz w:val="24"/>
              <w:szCs w:val="24"/>
              <w14:ligatures w14:val="standardContextual"/>
            </w:rPr>
          </w:pPr>
          <w:hyperlink w:anchor="_Toc232167698" w:history="1">
            <w:r w:rsidRPr="00F50191">
              <w:rPr>
                <w:rStyle w:val="Hipercze"/>
                <w:noProof/>
              </w:rPr>
              <w:t>11.1.</w:t>
            </w:r>
            <w:r>
              <w:rPr>
                <w:rFonts w:cstheme="minorBidi"/>
                <w:noProof/>
                <w:kern w:val="2"/>
                <w:sz w:val="24"/>
                <w:szCs w:val="24"/>
                <w14:ligatures w14:val="standardContextual"/>
              </w:rPr>
              <w:tab/>
            </w:r>
            <w:r w:rsidRPr="00F50191">
              <w:rPr>
                <w:rStyle w:val="Hipercze"/>
                <w:noProof/>
              </w:rPr>
              <w:t xml:space="preserve">Program „Czyste Powietrze” </w:t>
            </w:r>
            <w:r w:rsidRPr="00F50191">
              <w:rPr>
                <w:rStyle w:val="Hipercze"/>
                <w:rFonts w:cs="Arial"/>
                <w:noProof/>
                <w:lang w:val="x-none" w:eastAsia="zh-CN"/>
              </w:rPr>
              <w:t>oraz “Ciepłe Mieszkanie”</w:t>
            </w:r>
            <w:r>
              <w:rPr>
                <w:noProof/>
                <w:webHidden/>
              </w:rPr>
              <w:tab/>
            </w:r>
            <w:r>
              <w:rPr>
                <w:noProof/>
                <w:webHidden/>
              </w:rPr>
              <w:fldChar w:fldCharType="begin"/>
            </w:r>
            <w:r>
              <w:rPr>
                <w:noProof/>
                <w:webHidden/>
              </w:rPr>
              <w:instrText xml:space="preserve"> PAGEREF _Toc232167698 \h </w:instrText>
            </w:r>
            <w:r>
              <w:rPr>
                <w:noProof/>
                <w:webHidden/>
              </w:rPr>
            </w:r>
            <w:r>
              <w:rPr>
                <w:noProof/>
                <w:webHidden/>
              </w:rPr>
              <w:fldChar w:fldCharType="separate"/>
            </w:r>
            <w:r>
              <w:rPr>
                <w:noProof/>
                <w:webHidden/>
              </w:rPr>
              <w:t>52</w:t>
            </w:r>
            <w:r>
              <w:rPr>
                <w:noProof/>
                <w:webHidden/>
              </w:rPr>
              <w:fldChar w:fldCharType="end"/>
            </w:r>
          </w:hyperlink>
        </w:p>
        <w:p w14:paraId="2F97ABE5" w14:textId="6FA968AE" w:rsidR="007034AD" w:rsidRDefault="007034AD">
          <w:pPr>
            <w:pStyle w:val="Spistreci1"/>
            <w:rPr>
              <w:rFonts w:cstheme="minorBidi"/>
              <w:noProof/>
              <w:kern w:val="2"/>
              <w:sz w:val="24"/>
              <w:szCs w:val="24"/>
              <w14:ligatures w14:val="standardContextual"/>
            </w:rPr>
          </w:pPr>
          <w:hyperlink w:anchor="_Toc232167699" w:history="1">
            <w:r w:rsidRPr="00F50191">
              <w:rPr>
                <w:rStyle w:val="Hipercze"/>
                <w:noProof/>
              </w:rPr>
              <w:t>11.2.</w:t>
            </w:r>
            <w:r>
              <w:rPr>
                <w:rFonts w:cstheme="minorBidi"/>
                <w:noProof/>
                <w:kern w:val="2"/>
                <w:sz w:val="24"/>
                <w:szCs w:val="24"/>
                <w14:ligatures w14:val="standardContextual"/>
              </w:rPr>
              <w:tab/>
            </w:r>
            <w:r w:rsidRPr="00F50191">
              <w:rPr>
                <w:rStyle w:val="Hipercze"/>
                <w:noProof/>
              </w:rPr>
              <w:t>Pozostałe zadania zlecone</w:t>
            </w:r>
            <w:r>
              <w:rPr>
                <w:noProof/>
                <w:webHidden/>
              </w:rPr>
              <w:tab/>
            </w:r>
            <w:r>
              <w:rPr>
                <w:noProof/>
                <w:webHidden/>
              </w:rPr>
              <w:fldChar w:fldCharType="begin"/>
            </w:r>
            <w:r>
              <w:rPr>
                <w:noProof/>
                <w:webHidden/>
              </w:rPr>
              <w:instrText xml:space="preserve"> PAGEREF _Toc232167699 \h </w:instrText>
            </w:r>
            <w:r>
              <w:rPr>
                <w:noProof/>
                <w:webHidden/>
              </w:rPr>
            </w:r>
            <w:r>
              <w:rPr>
                <w:noProof/>
                <w:webHidden/>
              </w:rPr>
              <w:fldChar w:fldCharType="separate"/>
            </w:r>
            <w:r>
              <w:rPr>
                <w:noProof/>
                <w:webHidden/>
              </w:rPr>
              <w:t>52</w:t>
            </w:r>
            <w:r>
              <w:rPr>
                <w:noProof/>
                <w:webHidden/>
              </w:rPr>
              <w:fldChar w:fldCharType="end"/>
            </w:r>
          </w:hyperlink>
        </w:p>
        <w:p w14:paraId="68AA2DDB" w14:textId="1861A07C" w:rsidR="007034AD" w:rsidRDefault="007034AD">
          <w:pPr>
            <w:pStyle w:val="Spistreci1"/>
            <w:rPr>
              <w:rFonts w:cstheme="minorBidi"/>
              <w:noProof/>
              <w:kern w:val="2"/>
              <w:sz w:val="24"/>
              <w:szCs w:val="24"/>
              <w14:ligatures w14:val="standardContextual"/>
            </w:rPr>
          </w:pPr>
          <w:hyperlink w:anchor="_Toc232167700" w:history="1">
            <w:r w:rsidRPr="00F50191">
              <w:rPr>
                <w:rStyle w:val="Hipercze"/>
                <w:noProof/>
              </w:rPr>
              <w:t>11.3.</w:t>
            </w:r>
            <w:r>
              <w:rPr>
                <w:rFonts w:cstheme="minorBidi"/>
                <w:noProof/>
                <w:kern w:val="2"/>
                <w:sz w:val="24"/>
                <w:szCs w:val="24"/>
                <w14:ligatures w14:val="standardContextual"/>
              </w:rPr>
              <w:tab/>
            </w:r>
            <w:r w:rsidRPr="00F50191">
              <w:rPr>
                <w:rStyle w:val="Hipercze"/>
                <w:noProof/>
              </w:rPr>
              <w:t>Realizacja zadań w zakresie wspierania rodziny  i systemu pieczy zastępczej</w:t>
            </w:r>
            <w:r>
              <w:rPr>
                <w:noProof/>
                <w:webHidden/>
              </w:rPr>
              <w:tab/>
            </w:r>
            <w:r>
              <w:rPr>
                <w:noProof/>
                <w:webHidden/>
              </w:rPr>
              <w:fldChar w:fldCharType="begin"/>
            </w:r>
            <w:r>
              <w:rPr>
                <w:noProof/>
                <w:webHidden/>
              </w:rPr>
              <w:instrText xml:space="preserve"> PAGEREF _Toc232167700 \h </w:instrText>
            </w:r>
            <w:r>
              <w:rPr>
                <w:noProof/>
                <w:webHidden/>
              </w:rPr>
            </w:r>
            <w:r>
              <w:rPr>
                <w:noProof/>
                <w:webHidden/>
              </w:rPr>
              <w:fldChar w:fldCharType="separate"/>
            </w:r>
            <w:r>
              <w:rPr>
                <w:noProof/>
                <w:webHidden/>
              </w:rPr>
              <w:t>55</w:t>
            </w:r>
            <w:r>
              <w:rPr>
                <w:noProof/>
                <w:webHidden/>
              </w:rPr>
              <w:fldChar w:fldCharType="end"/>
            </w:r>
          </w:hyperlink>
        </w:p>
        <w:p w14:paraId="63AE1734" w14:textId="3486F0BD" w:rsidR="007034AD" w:rsidRDefault="007034AD">
          <w:pPr>
            <w:pStyle w:val="Spistreci1"/>
            <w:rPr>
              <w:rFonts w:cstheme="minorBidi"/>
              <w:noProof/>
              <w:kern w:val="2"/>
              <w:sz w:val="24"/>
              <w:szCs w:val="24"/>
              <w14:ligatures w14:val="standardContextual"/>
            </w:rPr>
          </w:pPr>
          <w:hyperlink w:anchor="_Toc232167701" w:history="1">
            <w:r w:rsidRPr="00F50191">
              <w:rPr>
                <w:rStyle w:val="Hipercze"/>
                <w:noProof/>
              </w:rPr>
              <w:t>11.4.</w:t>
            </w:r>
            <w:r>
              <w:rPr>
                <w:rFonts w:cstheme="minorBidi"/>
                <w:noProof/>
                <w:kern w:val="2"/>
                <w:sz w:val="24"/>
                <w:szCs w:val="24"/>
                <w14:ligatures w14:val="standardContextual"/>
              </w:rPr>
              <w:tab/>
            </w:r>
            <w:r w:rsidRPr="00F50191">
              <w:rPr>
                <w:rStyle w:val="Hipercze"/>
                <w:noProof/>
              </w:rPr>
              <w:t>Realizacja zadań w zakresie Profilaktyki  i Rozwiązywania Problemów Alkoholowych  oraz Przeciwdziałania Narkomanii</w:t>
            </w:r>
            <w:r>
              <w:rPr>
                <w:noProof/>
                <w:webHidden/>
              </w:rPr>
              <w:tab/>
            </w:r>
            <w:r>
              <w:rPr>
                <w:noProof/>
                <w:webHidden/>
              </w:rPr>
              <w:fldChar w:fldCharType="begin"/>
            </w:r>
            <w:r>
              <w:rPr>
                <w:noProof/>
                <w:webHidden/>
              </w:rPr>
              <w:instrText xml:space="preserve"> PAGEREF _Toc232167701 \h </w:instrText>
            </w:r>
            <w:r>
              <w:rPr>
                <w:noProof/>
                <w:webHidden/>
              </w:rPr>
            </w:r>
            <w:r>
              <w:rPr>
                <w:noProof/>
                <w:webHidden/>
              </w:rPr>
              <w:fldChar w:fldCharType="separate"/>
            </w:r>
            <w:r>
              <w:rPr>
                <w:noProof/>
                <w:webHidden/>
              </w:rPr>
              <w:t>59</w:t>
            </w:r>
            <w:r>
              <w:rPr>
                <w:noProof/>
                <w:webHidden/>
              </w:rPr>
              <w:fldChar w:fldCharType="end"/>
            </w:r>
          </w:hyperlink>
        </w:p>
        <w:p w14:paraId="28BD0E44" w14:textId="7F3E9485" w:rsidR="007034AD" w:rsidRDefault="007034AD">
          <w:pPr>
            <w:pStyle w:val="Spistreci1"/>
            <w:rPr>
              <w:rFonts w:cstheme="minorBidi"/>
              <w:noProof/>
              <w:kern w:val="2"/>
              <w:sz w:val="24"/>
              <w:szCs w:val="24"/>
              <w14:ligatures w14:val="standardContextual"/>
            </w:rPr>
          </w:pPr>
          <w:hyperlink w:anchor="_Toc232167702" w:history="1">
            <w:r w:rsidRPr="00F50191">
              <w:rPr>
                <w:rStyle w:val="Hipercze"/>
                <w:noProof/>
                <w:lang w:eastAsia="zh-CN"/>
              </w:rPr>
              <w:t>11.5.</w:t>
            </w:r>
            <w:r>
              <w:rPr>
                <w:rFonts w:cstheme="minorBidi"/>
                <w:noProof/>
                <w:kern w:val="2"/>
                <w:sz w:val="24"/>
                <w:szCs w:val="24"/>
                <w14:ligatures w14:val="standardContextual"/>
              </w:rPr>
              <w:tab/>
            </w:r>
            <w:r w:rsidRPr="00F50191">
              <w:rPr>
                <w:rStyle w:val="Hipercze"/>
                <w:noProof/>
                <w:lang w:eastAsia="zh-CN"/>
              </w:rPr>
              <w:t>Miejski Zespół Interdyscyplinarny</w:t>
            </w:r>
            <w:r>
              <w:rPr>
                <w:noProof/>
                <w:webHidden/>
              </w:rPr>
              <w:tab/>
            </w:r>
            <w:r>
              <w:rPr>
                <w:noProof/>
                <w:webHidden/>
              </w:rPr>
              <w:fldChar w:fldCharType="begin"/>
            </w:r>
            <w:r>
              <w:rPr>
                <w:noProof/>
                <w:webHidden/>
              </w:rPr>
              <w:instrText xml:space="preserve"> PAGEREF _Toc232167702 \h </w:instrText>
            </w:r>
            <w:r>
              <w:rPr>
                <w:noProof/>
                <w:webHidden/>
              </w:rPr>
            </w:r>
            <w:r>
              <w:rPr>
                <w:noProof/>
                <w:webHidden/>
              </w:rPr>
              <w:fldChar w:fldCharType="separate"/>
            </w:r>
            <w:r>
              <w:rPr>
                <w:noProof/>
                <w:webHidden/>
              </w:rPr>
              <w:t>63</w:t>
            </w:r>
            <w:r>
              <w:rPr>
                <w:noProof/>
                <w:webHidden/>
              </w:rPr>
              <w:fldChar w:fldCharType="end"/>
            </w:r>
          </w:hyperlink>
        </w:p>
        <w:p w14:paraId="77D92183" w14:textId="5DF74AE9" w:rsidR="007034AD" w:rsidRDefault="007034AD">
          <w:pPr>
            <w:pStyle w:val="Spistreci1"/>
            <w:rPr>
              <w:rFonts w:cstheme="minorBidi"/>
              <w:noProof/>
              <w:kern w:val="2"/>
              <w:sz w:val="24"/>
              <w:szCs w:val="24"/>
              <w14:ligatures w14:val="standardContextual"/>
            </w:rPr>
          </w:pPr>
          <w:hyperlink w:anchor="_Toc232167703" w:history="1">
            <w:r w:rsidRPr="00F50191">
              <w:rPr>
                <w:rStyle w:val="Hipercze"/>
                <w:noProof/>
              </w:rPr>
              <w:t>11.6.</w:t>
            </w:r>
            <w:r>
              <w:rPr>
                <w:rFonts w:cstheme="minorBidi"/>
                <w:noProof/>
                <w:kern w:val="2"/>
                <w:sz w:val="24"/>
                <w:szCs w:val="24"/>
                <w14:ligatures w14:val="standardContextual"/>
              </w:rPr>
              <w:tab/>
            </w:r>
            <w:r w:rsidRPr="00F50191">
              <w:rPr>
                <w:rStyle w:val="Hipercze"/>
                <w:noProof/>
              </w:rPr>
              <w:t>Prace społecznie użyteczne</w:t>
            </w:r>
            <w:r>
              <w:rPr>
                <w:noProof/>
                <w:webHidden/>
              </w:rPr>
              <w:tab/>
            </w:r>
            <w:r>
              <w:rPr>
                <w:noProof/>
                <w:webHidden/>
              </w:rPr>
              <w:fldChar w:fldCharType="begin"/>
            </w:r>
            <w:r>
              <w:rPr>
                <w:noProof/>
                <w:webHidden/>
              </w:rPr>
              <w:instrText xml:space="preserve"> PAGEREF _Toc232167703 \h </w:instrText>
            </w:r>
            <w:r>
              <w:rPr>
                <w:noProof/>
                <w:webHidden/>
              </w:rPr>
            </w:r>
            <w:r>
              <w:rPr>
                <w:noProof/>
                <w:webHidden/>
              </w:rPr>
              <w:fldChar w:fldCharType="separate"/>
            </w:r>
            <w:r>
              <w:rPr>
                <w:noProof/>
                <w:webHidden/>
              </w:rPr>
              <w:t>65</w:t>
            </w:r>
            <w:r>
              <w:rPr>
                <w:noProof/>
                <w:webHidden/>
              </w:rPr>
              <w:fldChar w:fldCharType="end"/>
            </w:r>
          </w:hyperlink>
        </w:p>
        <w:p w14:paraId="5FE7A47C" w14:textId="23FA7696" w:rsidR="007034AD" w:rsidRDefault="007034AD">
          <w:pPr>
            <w:pStyle w:val="Spistreci1"/>
            <w:rPr>
              <w:rFonts w:cstheme="minorBidi"/>
              <w:noProof/>
              <w:kern w:val="2"/>
              <w:sz w:val="24"/>
              <w:szCs w:val="24"/>
              <w14:ligatures w14:val="standardContextual"/>
            </w:rPr>
          </w:pPr>
          <w:hyperlink w:anchor="_Toc232167704" w:history="1">
            <w:r w:rsidRPr="00F50191">
              <w:rPr>
                <w:rStyle w:val="Hipercze"/>
                <w:noProof/>
              </w:rPr>
              <w:t>11.7.</w:t>
            </w:r>
            <w:r>
              <w:rPr>
                <w:rFonts w:cstheme="minorBidi"/>
                <w:noProof/>
                <w:kern w:val="2"/>
                <w:sz w:val="24"/>
                <w:szCs w:val="24"/>
                <w14:ligatures w14:val="standardContextual"/>
              </w:rPr>
              <w:tab/>
            </w:r>
            <w:r w:rsidRPr="00F50191">
              <w:rPr>
                <w:rStyle w:val="Hipercze"/>
                <w:noProof/>
              </w:rPr>
              <w:t>Decyzje potwierdzające prawo do świadczeń opieki zdrowotnej</w:t>
            </w:r>
            <w:r>
              <w:rPr>
                <w:noProof/>
                <w:webHidden/>
              </w:rPr>
              <w:tab/>
            </w:r>
            <w:r>
              <w:rPr>
                <w:noProof/>
                <w:webHidden/>
              </w:rPr>
              <w:fldChar w:fldCharType="begin"/>
            </w:r>
            <w:r>
              <w:rPr>
                <w:noProof/>
                <w:webHidden/>
              </w:rPr>
              <w:instrText xml:space="preserve"> PAGEREF _Toc232167704 \h </w:instrText>
            </w:r>
            <w:r>
              <w:rPr>
                <w:noProof/>
                <w:webHidden/>
              </w:rPr>
            </w:r>
            <w:r>
              <w:rPr>
                <w:noProof/>
                <w:webHidden/>
              </w:rPr>
              <w:fldChar w:fldCharType="separate"/>
            </w:r>
            <w:r>
              <w:rPr>
                <w:noProof/>
                <w:webHidden/>
              </w:rPr>
              <w:t>66</w:t>
            </w:r>
            <w:r>
              <w:rPr>
                <w:noProof/>
                <w:webHidden/>
              </w:rPr>
              <w:fldChar w:fldCharType="end"/>
            </w:r>
          </w:hyperlink>
        </w:p>
        <w:p w14:paraId="549E19AA" w14:textId="67F23B23" w:rsidR="007034AD" w:rsidRDefault="007034AD">
          <w:pPr>
            <w:pStyle w:val="Spistreci1"/>
            <w:rPr>
              <w:rFonts w:cstheme="minorBidi"/>
              <w:noProof/>
              <w:kern w:val="2"/>
              <w:sz w:val="24"/>
              <w:szCs w:val="24"/>
              <w14:ligatures w14:val="standardContextual"/>
            </w:rPr>
          </w:pPr>
          <w:hyperlink w:anchor="_Toc232167705" w:history="1">
            <w:r w:rsidRPr="00F50191">
              <w:rPr>
                <w:rStyle w:val="Hipercze"/>
                <w:noProof/>
              </w:rPr>
              <w:t>11.8.</w:t>
            </w:r>
            <w:r>
              <w:rPr>
                <w:rFonts w:cstheme="minorBidi"/>
                <w:noProof/>
                <w:kern w:val="2"/>
                <w:sz w:val="24"/>
                <w:szCs w:val="24"/>
                <w14:ligatures w14:val="standardContextual"/>
              </w:rPr>
              <w:tab/>
            </w:r>
            <w:r w:rsidRPr="00F50191">
              <w:rPr>
                <w:rStyle w:val="Hipercze"/>
                <w:noProof/>
              </w:rPr>
              <w:t>Program Wieloletni „Senior+” na lata 2021-2025 – edycja 2025</w:t>
            </w:r>
            <w:r>
              <w:rPr>
                <w:noProof/>
                <w:webHidden/>
              </w:rPr>
              <w:tab/>
            </w:r>
            <w:r>
              <w:rPr>
                <w:noProof/>
                <w:webHidden/>
              </w:rPr>
              <w:fldChar w:fldCharType="begin"/>
            </w:r>
            <w:r>
              <w:rPr>
                <w:noProof/>
                <w:webHidden/>
              </w:rPr>
              <w:instrText xml:space="preserve"> PAGEREF _Toc232167705 \h </w:instrText>
            </w:r>
            <w:r>
              <w:rPr>
                <w:noProof/>
                <w:webHidden/>
              </w:rPr>
            </w:r>
            <w:r>
              <w:rPr>
                <w:noProof/>
                <w:webHidden/>
              </w:rPr>
              <w:fldChar w:fldCharType="separate"/>
            </w:r>
            <w:r>
              <w:rPr>
                <w:noProof/>
                <w:webHidden/>
              </w:rPr>
              <w:t>67</w:t>
            </w:r>
            <w:r>
              <w:rPr>
                <w:noProof/>
                <w:webHidden/>
              </w:rPr>
              <w:fldChar w:fldCharType="end"/>
            </w:r>
          </w:hyperlink>
        </w:p>
        <w:p w14:paraId="504B68D2" w14:textId="18CD5B35" w:rsidR="007034AD" w:rsidRDefault="007034AD">
          <w:pPr>
            <w:pStyle w:val="Spistreci1"/>
            <w:rPr>
              <w:rFonts w:cstheme="minorBidi"/>
              <w:noProof/>
              <w:kern w:val="2"/>
              <w:sz w:val="24"/>
              <w:szCs w:val="24"/>
              <w14:ligatures w14:val="standardContextual"/>
            </w:rPr>
          </w:pPr>
          <w:hyperlink w:anchor="_Toc232167706" w:history="1">
            <w:r w:rsidRPr="00F50191">
              <w:rPr>
                <w:rStyle w:val="Hipercze"/>
                <w:noProof/>
              </w:rPr>
              <w:t>11.9.</w:t>
            </w:r>
            <w:r>
              <w:rPr>
                <w:rFonts w:cstheme="minorBidi"/>
                <w:noProof/>
                <w:kern w:val="2"/>
                <w:sz w:val="24"/>
                <w:szCs w:val="24"/>
                <w14:ligatures w14:val="standardContextual"/>
              </w:rPr>
              <w:tab/>
            </w:r>
            <w:r w:rsidRPr="00F50191">
              <w:rPr>
                <w:rStyle w:val="Hipercze"/>
                <w:noProof/>
              </w:rPr>
              <w:t>Program „Korpus Wsparcia Seniorów” na rok 2025</w:t>
            </w:r>
            <w:r>
              <w:rPr>
                <w:noProof/>
                <w:webHidden/>
              </w:rPr>
              <w:tab/>
            </w:r>
            <w:r>
              <w:rPr>
                <w:noProof/>
                <w:webHidden/>
              </w:rPr>
              <w:fldChar w:fldCharType="begin"/>
            </w:r>
            <w:r>
              <w:rPr>
                <w:noProof/>
                <w:webHidden/>
              </w:rPr>
              <w:instrText xml:space="preserve"> PAGEREF _Toc232167706 \h </w:instrText>
            </w:r>
            <w:r>
              <w:rPr>
                <w:noProof/>
                <w:webHidden/>
              </w:rPr>
            </w:r>
            <w:r>
              <w:rPr>
                <w:noProof/>
                <w:webHidden/>
              </w:rPr>
              <w:fldChar w:fldCharType="separate"/>
            </w:r>
            <w:r>
              <w:rPr>
                <w:noProof/>
                <w:webHidden/>
              </w:rPr>
              <w:t>69</w:t>
            </w:r>
            <w:r>
              <w:rPr>
                <w:noProof/>
                <w:webHidden/>
              </w:rPr>
              <w:fldChar w:fldCharType="end"/>
            </w:r>
          </w:hyperlink>
        </w:p>
        <w:p w14:paraId="780126DD" w14:textId="7F1DBF90" w:rsidR="007034AD" w:rsidRDefault="007034AD">
          <w:pPr>
            <w:pStyle w:val="Spistreci1"/>
            <w:rPr>
              <w:rFonts w:cstheme="minorBidi"/>
              <w:noProof/>
              <w:kern w:val="2"/>
              <w:sz w:val="24"/>
              <w:szCs w:val="24"/>
              <w14:ligatures w14:val="standardContextual"/>
            </w:rPr>
          </w:pPr>
          <w:hyperlink w:anchor="_Toc232167707" w:history="1">
            <w:r w:rsidRPr="00F50191">
              <w:rPr>
                <w:rStyle w:val="Hipercze"/>
                <w:noProof/>
              </w:rPr>
              <w:t>11.10.</w:t>
            </w:r>
            <w:r>
              <w:rPr>
                <w:rFonts w:cstheme="minorBidi"/>
                <w:noProof/>
                <w:kern w:val="2"/>
                <w:sz w:val="24"/>
                <w:szCs w:val="24"/>
                <w14:ligatures w14:val="standardContextual"/>
              </w:rPr>
              <w:tab/>
            </w:r>
            <w:r w:rsidRPr="00F50191">
              <w:rPr>
                <w:rStyle w:val="Hipercze"/>
                <w:noProof/>
              </w:rPr>
              <w:t>Program Pomocy „Złota Rączka dla Seniora”</w:t>
            </w:r>
            <w:r>
              <w:rPr>
                <w:noProof/>
                <w:webHidden/>
              </w:rPr>
              <w:tab/>
            </w:r>
            <w:r>
              <w:rPr>
                <w:noProof/>
                <w:webHidden/>
              </w:rPr>
              <w:fldChar w:fldCharType="begin"/>
            </w:r>
            <w:r>
              <w:rPr>
                <w:noProof/>
                <w:webHidden/>
              </w:rPr>
              <w:instrText xml:space="preserve"> PAGEREF _Toc232167707 \h </w:instrText>
            </w:r>
            <w:r>
              <w:rPr>
                <w:noProof/>
                <w:webHidden/>
              </w:rPr>
            </w:r>
            <w:r>
              <w:rPr>
                <w:noProof/>
                <w:webHidden/>
              </w:rPr>
              <w:fldChar w:fldCharType="separate"/>
            </w:r>
            <w:r>
              <w:rPr>
                <w:noProof/>
                <w:webHidden/>
              </w:rPr>
              <w:t>71</w:t>
            </w:r>
            <w:r>
              <w:rPr>
                <w:noProof/>
                <w:webHidden/>
              </w:rPr>
              <w:fldChar w:fldCharType="end"/>
            </w:r>
          </w:hyperlink>
        </w:p>
        <w:p w14:paraId="5F3CDFAC" w14:textId="5F3706FD" w:rsidR="007034AD" w:rsidRDefault="007034AD">
          <w:pPr>
            <w:pStyle w:val="Spistreci1"/>
            <w:rPr>
              <w:rFonts w:cstheme="minorBidi"/>
              <w:noProof/>
              <w:kern w:val="2"/>
              <w:sz w:val="24"/>
              <w:szCs w:val="24"/>
              <w14:ligatures w14:val="standardContextual"/>
            </w:rPr>
          </w:pPr>
          <w:hyperlink w:anchor="_Toc232167708" w:history="1">
            <w:r w:rsidRPr="00F50191">
              <w:rPr>
                <w:rStyle w:val="Hipercze"/>
                <w:noProof/>
              </w:rPr>
              <w:t>11.11.</w:t>
            </w:r>
            <w:r>
              <w:rPr>
                <w:rFonts w:cstheme="minorBidi"/>
                <w:noProof/>
                <w:kern w:val="2"/>
                <w:sz w:val="24"/>
                <w:szCs w:val="24"/>
                <w14:ligatures w14:val="standardContextual"/>
              </w:rPr>
              <w:tab/>
            </w:r>
            <w:r w:rsidRPr="00F50191">
              <w:rPr>
                <w:rStyle w:val="Hipercze"/>
                <w:noProof/>
              </w:rPr>
              <w:t>Program „Opieka 75+” na rok 2025</w:t>
            </w:r>
            <w:r>
              <w:rPr>
                <w:noProof/>
                <w:webHidden/>
              </w:rPr>
              <w:tab/>
            </w:r>
            <w:r>
              <w:rPr>
                <w:noProof/>
                <w:webHidden/>
              </w:rPr>
              <w:fldChar w:fldCharType="begin"/>
            </w:r>
            <w:r>
              <w:rPr>
                <w:noProof/>
                <w:webHidden/>
              </w:rPr>
              <w:instrText xml:space="preserve"> PAGEREF _Toc232167708 \h </w:instrText>
            </w:r>
            <w:r>
              <w:rPr>
                <w:noProof/>
                <w:webHidden/>
              </w:rPr>
            </w:r>
            <w:r>
              <w:rPr>
                <w:noProof/>
                <w:webHidden/>
              </w:rPr>
              <w:fldChar w:fldCharType="separate"/>
            </w:r>
            <w:r>
              <w:rPr>
                <w:noProof/>
                <w:webHidden/>
              </w:rPr>
              <w:t>72</w:t>
            </w:r>
            <w:r>
              <w:rPr>
                <w:noProof/>
                <w:webHidden/>
              </w:rPr>
              <w:fldChar w:fldCharType="end"/>
            </w:r>
          </w:hyperlink>
        </w:p>
        <w:p w14:paraId="3D5DBF32" w14:textId="65AED08F" w:rsidR="007034AD" w:rsidRDefault="007034AD">
          <w:pPr>
            <w:pStyle w:val="Spistreci1"/>
            <w:rPr>
              <w:rFonts w:cstheme="minorBidi"/>
              <w:noProof/>
              <w:kern w:val="2"/>
              <w:sz w:val="24"/>
              <w:szCs w:val="24"/>
              <w14:ligatures w14:val="standardContextual"/>
            </w:rPr>
          </w:pPr>
          <w:hyperlink w:anchor="_Toc232167709" w:history="1">
            <w:r w:rsidRPr="00F50191">
              <w:rPr>
                <w:rStyle w:val="Hipercze"/>
                <w:noProof/>
              </w:rPr>
              <w:t>11.12.</w:t>
            </w:r>
            <w:r>
              <w:rPr>
                <w:rFonts w:cstheme="minorBidi"/>
                <w:noProof/>
                <w:kern w:val="2"/>
                <w:sz w:val="24"/>
                <w:szCs w:val="24"/>
                <w14:ligatures w14:val="standardContextual"/>
              </w:rPr>
              <w:tab/>
            </w:r>
            <w:r w:rsidRPr="00F50191">
              <w:rPr>
                <w:rStyle w:val="Hipercze"/>
                <w:noProof/>
              </w:rPr>
              <w:t>Program „Asystent osobisty osoby  z niepełnosprawnością” dla Jednostek Samorządu Terytorialnego - edycja 2025</w:t>
            </w:r>
            <w:r>
              <w:rPr>
                <w:noProof/>
                <w:webHidden/>
              </w:rPr>
              <w:tab/>
            </w:r>
            <w:r>
              <w:rPr>
                <w:noProof/>
                <w:webHidden/>
              </w:rPr>
              <w:fldChar w:fldCharType="begin"/>
            </w:r>
            <w:r>
              <w:rPr>
                <w:noProof/>
                <w:webHidden/>
              </w:rPr>
              <w:instrText xml:space="preserve"> PAGEREF _Toc232167709 \h </w:instrText>
            </w:r>
            <w:r>
              <w:rPr>
                <w:noProof/>
                <w:webHidden/>
              </w:rPr>
            </w:r>
            <w:r>
              <w:rPr>
                <w:noProof/>
                <w:webHidden/>
              </w:rPr>
              <w:fldChar w:fldCharType="separate"/>
            </w:r>
            <w:r>
              <w:rPr>
                <w:noProof/>
                <w:webHidden/>
              </w:rPr>
              <w:t>73</w:t>
            </w:r>
            <w:r>
              <w:rPr>
                <w:noProof/>
                <w:webHidden/>
              </w:rPr>
              <w:fldChar w:fldCharType="end"/>
            </w:r>
          </w:hyperlink>
        </w:p>
        <w:p w14:paraId="507CC8B7" w14:textId="283895A9" w:rsidR="007034AD" w:rsidRDefault="007034AD">
          <w:pPr>
            <w:pStyle w:val="Spistreci1"/>
            <w:rPr>
              <w:rFonts w:cstheme="minorBidi"/>
              <w:noProof/>
              <w:kern w:val="2"/>
              <w:sz w:val="24"/>
              <w:szCs w:val="24"/>
              <w14:ligatures w14:val="standardContextual"/>
            </w:rPr>
          </w:pPr>
          <w:hyperlink w:anchor="_Toc232167710" w:history="1">
            <w:r w:rsidRPr="00F50191">
              <w:rPr>
                <w:rStyle w:val="Hipercze"/>
                <w:noProof/>
              </w:rPr>
              <w:t>11.13.</w:t>
            </w:r>
            <w:r>
              <w:rPr>
                <w:rFonts w:cstheme="minorBidi"/>
                <w:noProof/>
                <w:kern w:val="2"/>
                <w:sz w:val="24"/>
                <w:szCs w:val="24"/>
                <w14:ligatures w14:val="standardContextual"/>
              </w:rPr>
              <w:tab/>
            </w:r>
            <w:r w:rsidRPr="00F50191">
              <w:rPr>
                <w:rStyle w:val="Hipercze"/>
                <w:noProof/>
              </w:rPr>
              <w:t>Program „Opieka wytchnieniowa” dla Jednostek Samorządu Terytorialnego - edycja 2025</w:t>
            </w:r>
            <w:r>
              <w:rPr>
                <w:noProof/>
                <w:webHidden/>
              </w:rPr>
              <w:tab/>
            </w:r>
            <w:r>
              <w:rPr>
                <w:noProof/>
                <w:webHidden/>
              </w:rPr>
              <w:fldChar w:fldCharType="begin"/>
            </w:r>
            <w:r>
              <w:rPr>
                <w:noProof/>
                <w:webHidden/>
              </w:rPr>
              <w:instrText xml:space="preserve"> PAGEREF _Toc232167710 \h </w:instrText>
            </w:r>
            <w:r>
              <w:rPr>
                <w:noProof/>
                <w:webHidden/>
              </w:rPr>
            </w:r>
            <w:r>
              <w:rPr>
                <w:noProof/>
                <w:webHidden/>
              </w:rPr>
              <w:fldChar w:fldCharType="separate"/>
            </w:r>
            <w:r>
              <w:rPr>
                <w:noProof/>
                <w:webHidden/>
              </w:rPr>
              <w:t>75</w:t>
            </w:r>
            <w:r>
              <w:rPr>
                <w:noProof/>
                <w:webHidden/>
              </w:rPr>
              <w:fldChar w:fldCharType="end"/>
            </w:r>
          </w:hyperlink>
        </w:p>
        <w:p w14:paraId="5E2CEF5E" w14:textId="270D711C" w:rsidR="007034AD" w:rsidRDefault="007034AD">
          <w:pPr>
            <w:pStyle w:val="Spistreci1"/>
            <w:rPr>
              <w:rFonts w:cstheme="minorBidi"/>
              <w:noProof/>
              <w:kern w:val="2"/>
              <w:sz w:val="24"/>
              <w:szCs w:val="24"/>
              <w14:ligatures w14:val="standardContextual"/>
            </w:rPr>
          </w:pPr>
          <w:hyperlink w:anchor="_Toc232167711" w:history="1">
            <w:r w:rsidRPr="00F50191">
              <w:rPr>
                <w:rStyle w:val="Hipercze"/>
                <w:noProof/>
              </w:rPr>
              <w:t>11.14.</w:t>
            </w:r>
            <w:r>
              <w:rPr>
                <w:rFonts w:cstheme="minorBidi"/>
                <w:noProof/>
                <w:kern w:val="2"/>
                <w:sz w:val="24"/>
                <w:szCs w:val="24"/>
                <w14:ligatures w14:val="standardContextual"/>
              </w:rPr>
              <w:tab/>
            </w:r>
            <w:r w:rsidRPr="00F50191">
              <w:rPr>
                <w:rStyle w:val="Hipercze"/>
                <w:noProof/>
              </w:rPr>
              <w:t>Program rozwoju rodzinnych domów pomocy – edycja 2025</w:t>
            </w:r>
            <w:r>
              <w:rPr>
                <w:noProof/>
                <w:webHidden/>
              </w:rPr>
              <w:tab/>
            </w:r>
            <w:r>
              <w:rPr>
                <w:noProof/>
                <w:webHidden/>
              </w:rPr>
              <w:fldChar w:fldCharType="begin"/>
            </w:r>
            <w:r>
              <w:rPr>
                <w:noProof/>
                <w:webHidden/>
              </w:rPr>
              <w:instrText xml:space="preserve"> PAGEREF _Toc232167711 \h </w:instrText>
            </w:r>
            <w:r>
              <w:rPr>
                <w:noProof/>
                <w:webHidden/>
              </w:rPr>
            </w:r>
            <w:r>
              <w:rPr>
                <w:noProof/>
                <w:webHidden/>
              </w:rPr>
              <w:fldChar w:fldCharType="separate"/>
            </w:r>
            <w:r>
              <w:rPr>
                <w:noProof/>
                <w:webHidden/>
              </w:rPr>
              <w:t>76</w:t>
            </w:r>
            <w:r>
              <w:rPr>
                <w:noProof/>
                <w:webHidden/>
              </w:rPr>
              <w:fldChar w:fldCharType="end"/>
            </w:r>
          </w:hyperlink>
        </w:p>
        <w:p w14:paraId="7CE7CFA6" w14:textId="5B077086" w:rsidR="007034AD" w:rsidRDefault="007034AD">
          <w:pPr>
            <w:pStyle w:val="Spistreci1"/>
            <w:rPr>
              <w:rFonts w:cstheme="minorBidi"/>
              <w:noProof/>
              <w:kern w:val="2"/>
              <w:sz w:val="24"/>
              <w:szCs w:val="24"/>
              <w14:ligatures w14:val="standardContextual"/>
            </w:rPr>
          </w:pPr>
          <w:hyperlink w:anchor="_Toc232167712" w:history="1">
            <w:r w:rsidRPr="00F50191">
              <w:rPr>
                <w:rStyle w:val="Hipercze"/>
                <w:noProof/>
              </w:rPr>
              <w:t>11.15.</w:t>
            </w:r>
            <w:r>
              <w:rPr>
                <w:rFonts w:cstheme="minorBidi"/>
                <w:noProof/>
                <w:kern w:val="2"/>
                <w:sz w:val="24"/>
                <w:szCs w:val="24"/>
                <w14:ligatures w14:val="standardContextual"/>
              </w:rPr>
              <w:tab/>
            </w:r>
            <w:r w:rsidRPr="00F50191">
              <w:rPr>
                <w:rStyle w:val="Hipercze"/>
                <w:noProof/>
              </w:rPr>
              <w:t>Wieloletni Rządowy Program „Posiłek w szkole  i w domu” na lata 2024-2028 – edycja 2025</w:t>
            </w:r>
            <w:r>
              <w:rPr>
                <w:noProof/>
                <w:webHidden/>
              </w:rPr>
              <w:tab/>
            </w:r>
            <w:r>
              <w:rPr>
                <w:noProof/>
                <w:webHidden/>
              </w:rPr>
              <w:fldChar w:fldCharType="begin"/>
            </w:r>
            <w:r>
              <w:rPr>
                <w:noProof/>
                <w:webHidden/>
              </w:rPr>
              <w:instrText xml:space="preserve"> PAGEREF _Toc232167712 \h </w:instrText>
            </w:r>
            <w:r>
              <w:rPr>
                <w:noProof/>
                <w:webHidden/>
              </w:rPr>
            </w:r>
            <w:r>
              <w:rPr>
                <w:noProof/>
                <w:webHidden/>
              </w:rPr>
              <w:fldChar w:fldCharType="separate"/>
            </w:r>
            <w:r>
              <w:rPr>
                <w:noProof/>
                <w:webHidden/>
              </w:rPr>
              <w:t>77</w:t>
            </w:r>
            <w:r>
              <w:rPr>
                <w:noProof/>
                <w:webHidden/>
              </w:rPr>
              <w:fldChar w:fldCharType="end"/>
            </w:r>
          </w:hyperlink>
        </w:p>
        <w:p w14:paraId="6415FFB9" w14:textId="5F56ECF8" w:rsidR="007034AD" w:rsidRDefault="007034AD">
          <w:pPr>
            <w:pStyle w:val="Spistreci1"/>
            <w:rPr>
              <w:rFonts w:cstheme="minorBidi"/>
              <w:noProof/>
              <w:kern w:val="2"/>
              <w:sz w:val="24"/>
              <w:szCs w:val="24"/>
              <w14:ligatures w14:val="standardContextual"/>
            </w:rPr>
          </w:pPr>
          <w:hyperlink w:anchor="_Toc232167713" w:history="1">
            <w:r w:rsidRPr="00F50191">
              <w:rPr>
                <w:rStyle w:val="Hipercze"/>
                <w:noProof/>
              </w:rPr>
              <w:t>11.16.</w:t>
            </w:r>
            <w:r>
              <w:rPr>
                <w:rFonts w:cstheme="minorBidi"/>
                <w:noProof/>
                <w:kern w:val="2"/>
                <w:sz w:val="24"/>
                <w:szCs w:val="24"/>
                <w14:ligatures w14:val="standardContextual"/>
              </w:rPr>
              <w:tab/>
            </w:r>
            <w:r w:rsidRPr="00F50191">
              <w:rPr>
                <w:rStyle w:val="Hipercze"/>
                <w:noProof/>
              </w:rPr>
              <w:t>Program Fundusze Europejskie na Pomoc Żywnościową – Podprogram 2025</w:t>
            </w:r>
            <w:r>
              <w:rPr>
                <w:noProof/>
                <w:webHidden/>
              </w:rPr>
              <w:tab/>
            </w:r>
            <w:r>
              <w:rPr>
                <w:noProof/>
                <w:webHidden/>
              </w:rPr>
              <w:fldChar w:fldCharType="begin"/>
            </w:r>
            <w:r>
              <w:rPr>
                <w:noProof/>
                <w:webHidden/>
              </w:rPr>
              <w:instrText xml:space="preserve"> PAGEREF _Toc232167713 \h </w:instrText>
            </w:r>
            <w:r>
              <w:rPr>
                <w:noProof/>
                <w:webHidden/>
              </w:rPr>
            </w:r>
            <w:r>
              <w:rPr>
                <w:noProof/>
                <w:webHidden/>
              </w:rPr>
              <w:fldChar w:fldCharType="separate"/>
            </w:r>
            <w:r>
              <w:rPr>
                <w:noProof/>
                <w:webHidden/>
              </w:rPr>
              <w:t>79</w:t>
            </w:r>
            <w:r>
              <w:rPr>
                <w:noProof/>
                <w:webHidden/>
              </w:rPr>
              <w:fldChar w:fldCharType="end"/>
            </w:r>
          </w:hyperlink>
        </w:p>
        <w:p w14:paraId="3B00561E" w14:textId="08D25141" w:rsidR="007034AD" w:rsidRDefault="007034AD">
          <w:pPr>
            <w:pStyle w:val="Spistreci1"/>
            <w:rPr>
              <w:rFonts w:cstheme="minorBidi"/>
              <w:noProof/>
              <w:kern w:val="2"/>
              <w:sz w:val="24"/>
              <w:szCs w:val="24"/>
              <w14:ligatures w14:val="standardContextual"/>
            </w:rPr>
          </w:pPr>
          <w:hyperlink w:anchor="_Toc232167714" w:history="1">
            <w:r w:rsidRPr="00F50191">
              <w:rPr>
                <w:rStyle w:val="Hipercze"/>
                <w:noProof/>
              </w:rPr>
              <w:t>12.</w:t>
            </w:r>
            <w:r>
              <w:rPr>
                <w:rFonts w:cstheme="minorBidi"/>
                <w:noProof/>
                <w:kern w:val="2"/>
                <w:sz w:val="24"/>
                <w:szCs w:val="24"/>
                <w14:ligatures w14:val="standardContextual"/>
              </w:rPr>
              <w:tab/>
            </w:r>
            <w:r w:rsidRPr="00F50191">
              <w:rPr>
                <w:rStyle w:val="Hipercze"/>
                <w:noProof/>
              </w:rPr>
              <w:t>Współpraca z organizacjami pozarządowymi, innymi instytucjami i podmiotami</w:t>
            </w:r>
            <w:r>
              <w:rPr>
                <w:noProof/>
                <w:webHidden/>
              </w:rPr>
              <w:tab/>
            </w:r>
            <w:r>
              <w:rPr>
                <w:noProof/>
                <w:webHidden/>
              </w:rPr>
              <w:fldChar w:fldCharType="begin"/>
            </w:r>
            <w:r>
              <w:rPr>
                <w:noProof/>
                <w:webHidden/>
              </w:rPr>
              <w:instrText xml:space="preserve"> PAGEREF _Toc232167714 \h </w:instrText>
            </w:r>
            <w:r>
              <w:rPr>
                <w:noProof/>
                <w:webHidden/>
              </w:rPr>
            </w:r>
            <w:r>
              <w:rPr>
                <w:noProof/>
                <w:webHidden/>
              </w:rPr>
              <w:fldChar w:fldCharType="separate"/>
            </w:r>
            <w:r>
              <w:rPr>
                <w:noProof/>
                <w:webHidden/>
              </w:rPr>
              <w:t>80</w:t>
            </w:r>
            <w:r>
              <w:rPr>
                <w:noProof/>
                <w:webHidden/>
              </w:rPr>
              <w:fldChar w:fldCharType="end"/>
            </w:r>
          </w:hyperlink>
        </w:p>
        <w:p w14:paraId="16F484AF" w14:textId="6690452F" w:rsidR="007034AD" w:rsidRDefault="007034AD">
          <w:pPr>
            <w:pStyle w:val="Spistreci1"/>
            <w:rPr>
              <w:rFonts w:cstheme="minorBidi"/>
              <w:noProof/>
              <w:kern w:val="2"/>
              <w:sz w:val="24"/>
              <w:szCs w:val="24"/>
              <w14:ligatures w14:val="standardContextual"/>
            </w:rPr>
          </w:pPr>
          <w:hyperlink w:anchor="_Toc232167715" w:history="1">
            <w:r w:rsidRPr="00F50191">
              <w:rPr>
                <w:rStyle w:val="Hipercze"/>
                <w:noProof/>
              </w:rPr>
              <w:t>13.</w:t>
            </w:r>
            <w:r>
              <w:rPr>
                <w:rFonts w:cstheme="minorBidi"/>
                <w:noProof/>
                <w:kern w:val="2"/>
                <w:sz w:val="24"/>
                <w:szCs w:val="24"/>
                <w14:ligatures w14:val="standardContextual"/>
              </w:rPr>
              <w:tab/>
            </w:r>
            <w:r w:rsidRPr="00F50191">
              <w:rPr>
                <w:rStyle w:val="Hipercze"/>
                <w:noProof/>
              </w:rPr>
              <w:t>Jubileusz i nagroda jako wyraz uznania dla Miejskiego Ośrodka Pomocy Społecznej w Ostródzie</w:t>
            </w:r>
            <w:r>
              <w:rPr>
                <w:noProof/>
                <w:webHidden/>
              </w:rPr>
              <w:tab/>
            </w:r>
            <w:r>
              <w:rPr>
                <w:noProof/>
                <w:webHidden/>
              </w:rPr>
              <w:fldChar w:fldCharType="begin"/>
            </w:r>
            <w:r>
              <w:rPr>
                <w:noProof/>
                <w:webHidden/>
              </w:rPr>
              <w:instrText xml:space="preserve"> PAGEREF _Toc232167715 \h </w:instrText>
            </w:r>
            <w:r>
              <w:rPr>
                <w:noProof/>
                <w:webHidden/>
              </w:rPr>
            </w:r>
            <w:r>
              <w:rPr>
                <w:noProof/>
                <w:webHidden/>
              </w:rPr>
              <w:fldChar w:fldCharType="separate"/>
            </w:r>
            <w:r>
              <w:rPr>
                <w:noProof/>
                <w:webHidden/>
              </w:rPr>
              <w:t>83</w:t>
            </w:r>
            <w:r>
              <w:rPr>
                <w:noProof/>
                <w:webHidden/>
              </w:rPr>
              <w:fldChar w:fldCharType="end"/>
            </w:r>
          </w:hyperlink>
        </w:p>
        <w:p w14:paraId="3D92E180" w14:textId="6D9DBF77" w:rsidR="007034AD" w:rsidRDefault="007034AD">
          <w:pPr>
            <w:pStyle w:val="Spistreci1"/>
            <w:rPr>
              <w:rFonts w:cstheme="minorBidi"/>
              <w:noProof/>
              <w:kern w:val="2"/>
              <w:sz w:val="24"/>
              <w:szCs w:val="24"/>
              <w14:ligatures w14:val="standardContextual"/>
            </w:rPr>
          </w:pPr>
          <w:hyperlink w:anchor="_Toc232167716" w:history="1">
            <w:r w:rsidRPr="00F50191">
              <w:rPr>
                <w:rStyle w:val="Hipercze"/>
                <w:noProof/>
              </w:rPr>
              <w:t>14.</w:t>
            </w:r>
            <w:r>
              <w:rPr>
                <w:rFonts w:cstheme="minorBidi"/>
                <w:noProof/>
                <w:kern w:val="2"/>
                <w:sz w:val="24"/>
                <w:szCs w:val="24"/>
                <w14:ligatures w14:val="standardContextual"/>
              </w:rPr>
              <w:tab/>
            </w:r>
            <w:r w:rsidRPr="00F50191">
              <w:rPr>
                <w:rStyle w:val="Hipercze"/>
                <w:noProof/>
              </w:rPr>
              <w:t>Potrzeby</w:t>
            </w:r>
            <w:r>
              <w:rPr>
                <w:noProof/>
                <w:webHidden/>
              </w:rPr>
              <w:tab/>
            </w:r>
            <w:r>
              <w:rPr>
                <w:noProof/>
                <w:webHidden/>
              </w:rPr>
              <w:fldChar w:fldCharType="begin"/>
            </w:r>
            <w:r>
              <w:rPr>
                <w:noProof/>
                <w:webHidden/>
              </w:rPr>
              <w:instrText xml:space="preserve"> PAGEREF _Toc232167716 \h </w:instrText>
            </w:r>
            <w:r>
              <w:rPr>
                <w:noProof/>
                <w:webHidden/>
              </w:rPr>
            </w:r>
            <w:r>
              <w:rPr>
                <w:noProof/>
                <w:webHidden/>
              </w:rPr>
              <w:fldChar w:fldCharType="separate"/>
            </w:r>
            <w:r>
              <w:rPr>
                <w:noProof/>
                <w:webHidden/>
              </w:rPr>
              <w:t>84</w:t>
            </w:r>
            <w:r>
              <w:rPr>
                <w:noProof/>
                <w:webHidden/>
              </w:rPr>
              <w:fldChar w:fldCharType="end"/>
            </w:r>
          </w:hyperlink>
        </w:p>
        <w:p w14:paraId="46E1C09E" w14:textId="10489206" w:rsidR="007034AD" w:rsidRDefault="007034AD">
          <w:pPr>
            <w:pStyle w:val="Spistreci1"/>
            <w:rPr>
              <w:rFonts w:cstheme="minorBidi"/>
              <w:noProof/>
              <w:kern w:val="2"/>
              <w:sz w:val="24"/>
              <w:szCs w:val="24"/>
              <w14:ligatures w14:val="standardContextual"/>
            </w:rPr>
          </w:pPr>
          <w:hyperlink w:anchor="_Toc232167717" w:history="1">
            <w:r w:rsidRPr="00F50191">
              <w:rPr>
                <w:rStyle w:val="Hipercze"/>
                <w:noProof/>
              </w:rPr>
              <w:t>15.</w:t>
            </w:r>
            <w:r>
              <w:rPr>
                <w:rFonts w:cstheme="minorBidi"/>
                <w:noProof/>
                <w:kern w:val="2"/>
                <w:sz w:val="24"/>
                <w:szCs w:val="24"/>
                <w14:ligatures w14:val="standardContextual"/>
              </w:rPr>
              <w:tab/>
            </w:r>
            <w:r w:rsidRPr="00F50191">
              <w:rPr>
                <w:rStyle w:val="Hipercze"/>
                <w:noProof/>
              </w:rPr>
              <w:t>Strategia Rozwiązywania Problemów Społecznych Miasta Ostróda na lata 2019-2025 – realizacja w 2025 roku</w:t>
            </w:r>
            <w:r>
              <w:rPr>
                <w:noProof/>
                <w:webHidden/>
              </w:rPr>
              <w:tab/>
            </w:r>
            <w:r>
              <w:rPr>
                <w:noProof/>
                <w:webHidden/>
              </w:rPr>
              <w:fldChar w:fldCharType="begin"/>
            </w:r>
            <w:r>
              <w:rPr>
                <w:noProof/>
                <w:webHidden/>
              </w:rPr>
              <w:instrText xml:space="preserve"> PAGEREF _Toc232167717 \h </w:instrText>
            </w:r>
            <w:r>
              <w:rPr>
                <w:noProof/>
                <w:webHidden/>
              </w:rPr>
            </w:r>
            <w:r>
              <w:rPr>
                <w:noProof/>
                <w:webHidden/>
              </w:rPr>
              <w:fldChar w:fldCharType="separate"/>
            </w:r>
            <w:r>
              <w:rPr>
                <w:noProof/>
                <w:webHidden/>
              </w:rPr>
              <w:t>87</w:t>
            </w:r>
            <w:r>
              <w:rPr>
                <w:noProof/>
                <w:webHidden/>
              </w:rPr>
              <w:fldChar w:fldCharType="end"/>
            </w:r>
          </w:hyperlink>
        </w:p>
        <w:p w14:paraId="55952552" w14:textId="5DA7546C" w:rsidR="000F7D15" w:rsidRDefault="000F7D15">
          <w:r>
            <w:rPr>
              <w:b/>
              <w:bCs/>
            </w:rPr>
            <w:fldChar w:fldCharType="end"/>
          </w:r>
        </w:p>
      </w:sdtContent>
    </w:sdt>
    <w:p w14:paraId="4C8872D8" w14:textId="63DEF587" w:rsidR="00761104" w:rsidRPr="00DC722B" w:rsidRDefault="00761104" w:rsidP="00980107">
      <w:pPr>
        <w:rPr>
          <w:rFonts w:ascii="Arial" w:eastAsia="Arial" w:hAnsi="Arial" w:cs="Arial"/>
          <w:color w:val="000000"/>
          <w:highlight w:val="yellow"/>
        </w:rPr>
      </w:pPr>
    </w:p>
    <w:p w14:paraId="0928C664" w14:textId="77777777" w:rsidR="00E633BE" w:rsidRDefault="00E633BE">
      <w:pPr>
        <w:rPr>
          <w:rFonts w:ascii="Arial" w:eastAsia="Arial" w:hAnsi="Arial"/>
          <w:b/>
          <w:sz w:val="32"/>
          <w:szCs w:val="48"/>
          <w:highlight w:val="lightGray"/>
        </w:rPr>
      </w:pPr>
      <w:bookmarkStart w:id="0" w:name="_gjdgxs" w:colFirst="0" w:colLast="0"/>
      <w:bookmarkEnd w:id="0"/>
      <w:r>
        <w:rPr>
          <w:highlight w:val="lightGray"/>
        </w:rPr>
        <w:br w:type="page"/>
      </w:r>
    </w:p>
    <w:p w14:paraId="29AAAF46" w14:textId="23D04D0E" w:rsidR="00761104" w:rsidRPr="001F0C6A" w:rsidRDefault="007E012A" w:rsidP="00E633BE">
      <w:pPr>
        <w:pStyle w:val="Nagwek1"/>
        <w:ind w:left="360"/>
      </w:pPr>
      <w:bookmarkStart w:id="1" w:name="_Toc232167677"/>
      <w:r w:rsidRPr="003A45AE">
        <w:lastRenderedPageBreak/>
        <w:t>Wstęp</w:t>
      </w:r>
      <w:bookmarkEnd w:id="1"/>
    </w:p>
    <w:p w14:paraId="1412CC00" w14:textId="59067B43" w:rsidR="00761104" w:rsidRPr="001F0C6A" w:rsidRDefault="007E012A" w:rsidP="00212D16">
      <w:pPr>
        <w:pBdr>
          <w:top w:val="nil"/>
          <w:left w:val="nil"/>
          <w:bottom w:val="nil"/>
          <w:right w:val="nil"/>
          <w:between w:val="nil"/>
        </w:pBdr>
        <w:spacing w:before="240" w:after="60" w:line="360" w:lineRule="auto"/>
        <w:ind w:firstLine="567"/>
        <w:jc w:val="both"/>
        <w:rPr>
          <w:rFonts w:ascii="Arial" w:eastAsia="Arial" w:hAnsi="Arial" w:cs="Arial"/>
          <w:color w:val="000000"/>
        </w:rPr>
      </w:pPr>
      <w:r w:rsidRPr="001F0C6A">
        <w:rPr>
          <w:rFonts w:ascii="Arial" w:eastAsia="Arial" w:hAnsi="Arial" w:cs="Arial"/>
          <w:color w:val="000000"/>
        </w:rPr>
        <w:t>Zgodnie z art. 110 ust. 9 Ustawy z dnia 12 marca 2004 r. o pomocy społecznej kierownik ośrodka pomocy społecznej składa coroczne sprawozdanie z działalności ośrodka i przedstawia potrzeby w zakresie pomocy społecznej.</w:t>
      </w:r>
    </w:p>
    <w:p w14:paraId="3028DEFD" w14:textId="5A885EEF" w:rsidR="00761104" w:rsidRPr="001F0C6A" w:rsidRDefault="007E012A" w:rsidP="001F0C6A">
      <w:pPr>
        <w:pBdr>
          <w:top w:val="nil"/>
          <w:left w:val="nil"/>
          <w:bottom w:val="nil"/>
          <w:right w:val="nil"/>
          <w:between w:val="nil"/>
        </w:pBdr>
        <w:spacing w:before="60" w:after="60" w:line="360" w:lineRule="auto"/>
        <w:ind w:firstLine="567"/>
        <w:jc w:val="both"/>
        <w:rPr>
          <w:rFonts w:ascii="Arial" w:eastAsia="Arial" w:hAnsi="Arial" w:cs="Arial"/>
          <w:color w:val="000000"/>
        </w:rPr>
      </w:pPr>
      <w:r w:rsidRPr="001F0C6A">
        <w:rPr>
          <w:rFonts w:ascii="Arial" w:eastAsia="Arial" w:hAnsi="Arial" w:cs="Arial"/>
          <w:color w:val="000000"/>
        </w:rPr>
        <w:t xml:space="preserve">Miejski Ośrodek Pomocy Społecznej w Ostródzie jako jednostka organizacyjna Gminy Miejskiej Ostróda wykonuje w jej imieniu zadania własne i zlecone określone w ustawie o pomocy społecznej. Zadania te mają na celu umożliwienie osobom i rodzinom przezwyciężanie trudnych sytuacji życiowych, których nie są one </w:t>
      </w:r>
      <w:r w:rsidR="00B97E65">
        <w:rPr>
          <w:rFonts w:ascii="Arial" w:eastAsia="Arial" w:hAnsi="Arial" w:cs="Arial"/>
          <w:color w:val="000000"/>
        </w:rPr>
        <w:br/>
      </w:r>
      <w:r w:rsidRPr="001F0C6A">
        <w:rPr>
          <w:rFonts w:ascii="Arial" w:eastAsia="Arial" w:hAnsi="Arial" w:cs="Arial"/>
          <w:color w:val="000000"/>
        </w:rPr>
        <w:t xml:space="preserve">w stanie pokonać, wykorzystując własne uprawnienia, zasoby i możliwości. </w:t>
      </w:r>
      <w:r w:rsidR="002142E5">
        <w:rPr>
          <w:rFonts w:ascii="Arial" w:eastAsia="Arial" w:hAnsi="Arial" w:cs="Arial"/>
          <w:color w:val="000000"/>
        </w:rPr>
        <w:t>R</w:t>
      </w:r>
      <w:r w:rsidRPr="001F0C6A">
        <w:rPr>
          <w:rFonts w:ascii="Arial" w:eastAsia="Arial" w:hAnsi="Arial" w:cs="Arial"/>
          <w:color w:val="000000"/>
        </w:rPr>
        <w:t>ealizując ustawowe zadania</w:t>
      </w:r>
      <w:r w:rsidR="002142E5">
        <w:rPr>
          <w:rFonts w:ascii="Arial" w:eastAsia="Arial" w:hAnsi="Arial" w:cs="Arial"/>
          <w:color w:val="000000"/>
        </w:rPr>
        <w:t xml:space="preserve">, </w:t>
      </w:r>
      <w:r w:rsidR="002142E5" w:rsidRPr="001F0C6A">
        <w:rPr>
          <w:rFonts w:ascii="Arial" w:eastAsia="Arial" w:hAnsi="Arial" w:cs="Arial"/>
          <w:color w:val="000000"/>
        </w:rPr>
        <w:t>Ośrodek</w:t>
      </w:r>
      <w:r w:rsidRPr="001F0C6A">
        <w:rPr>
          <w:rFonts w:ascii="Arial" w:eastAsia="Arial" w:hAnsi="Arial" w:cs="Arial"/>
          <w:color w:val="000000"/>
        </w:rPr>
        <w:t xml:space="preserve"> dąży do zapewnienia bezpieczeństwa socjalnego osobom i rodzinom</w:t>
      </w:r>
      <w:r w:rsidR="002142E5">
        <w:rPr>
          <w:rFonts w:ascii="Arial" w:eastAsia="Arial" w:hAnsi="Arial" w:cs="Arial"/>
          <w:color w:val="000000"/>
        </w:rPr>
        <w:t>. Jednocześnie</w:t>
      </w:r>
      <w:r w:rsidRPr="001F0C6A">
        <w:rPr>
          <w:rFonts w:ascii="Arial" w:eastAsia="Arial" w:hAnsi="Arial" w:cs="Arial"/>
          <w:color w:val="000000"/>
        </w:rPr>
        <w:t xml:space="preserve"> stosuj</w:t>
      </w:r>
      <w:r w:rsidR="002142E5">
        <w:rPr>
          <w:rFonts w:ascii="Arial" w:eastAsia="Arial" w:hAnsi="Arial" w:cs="Arial"/>
          <w:color w:val="000000"/>
        </w:rPr>
        <w:t>e</w:t>
      </w:r>
      <w:r w:rsidRPr="001F0C6A">
        <w:rPr>
          <w:rFonts w:ascii="Arial" w:eastAsia="Arial" w:hAnsi="Arial" w:cs="Arial"/>
          <w:color w:val="000000"/>
        </w:rPr>
        <w:t xml:space="preserve"> zasadę pomocniczości</w:t>
      </w:r>
      <w:r w:rsidR="002142E5">
        <w:rPr>
          <w:rFonts w:ascii="Arial" w:eastAsia="Arial" w:hAnsi="Arial" w:cs="Arial"/>
          <w:color w:val="000000"/>
        </w:rPr>
        <w:t xml:space="preserve">, opartą na </w:t>
      </w:r>
      <w:r w:rsidRPr="001F0C6A">
        <w:rPr>
          <w:rFonts w:ascii="Arial" w:eastAsia="Arial" w:hAnsi="Arial" w:cs="Arial"/>
          <w:color w:val="000000"/>
        </w:rPr>
        <w:t>wykorzystani</w:t>
      </w:r>
      <w:r w:rsidR="002142E5">
        <w:rPr>
          <w:rFonts w:ascii="Arial" w:eastAsia="Arial" w:hAnsi="Arial" w:cs="Arial"/>
          <w:color w:val="000000"/>
        </w:rPr>
        <w:t>u</w:t>
      </w:r>
      <w:r w:rsidRPr="001F0C6A">
        <w:rPr>
          <w:rFonts w:ascii="Arial" w:eastAsia="Arial" w:hAnsi="Arial" w:cs="Arial"/>
          <w:color w:val="000000"/>
        </w:rPr>
        <w:t xml:space="preserve"> zasobów</w:t>
      </w:r>
      <w:r w:rsidR="002142E5">
        <w:rPr>
          <w:rFonts w:ascii="Arial" w:eastAsia="Arial" w:hAnsi="Arial" w:cs="Arial"/>
          <w:color w:val="000000"/>
        </w:rPr>
        <w:t xml:space="preserve">, </w:t>
      </w:r>
      <w:r w:rsidRPr="001F0C6A">
        <w:rPr>
          <w:rFonts w:ascii="Arial" w:eastAsia="Arial" w:hAnsi="Arial" w:cs="Arial"/>
          <w:color w:val="000000"/>
        </w:rPr>
        <w:t>potencjału i aktywności</w:t>
      </w:r>
      <w:r w:rsidR="002142E5">
        <w:rPr>
          <w:rFonts w:ascii="Arial" w:eastAsia="Arial" w:hAnsi="Arial" w:cs="Arial"/>
          <w:color w:val="000000"/>
        </w:rPr>
        <w:t xml:space="preserve"> rodziny</w:t>
      </w:r>
      <w:r w:rsidRPr="001F0C6A">
        <w:rPr>
          <w:rFonts w:ascii="Arial" w:eastAsia="Arial" w:hAnsi="Arial" w:cs="Arial"/>
          <w:color w:val="000000"/>
        </w:rPr>
        <w:t>.</w:t>
      </w:r>
    </w:p>
    <w:p w14:paraId="2AFF5239" w14:textId="77777777" w:rsidR="00761104" w:rsidRPr="001F0C6A" w:rsidRDefault="007E012A" w:rsidP="001F0C6A">
      <w:pPr>
        <w:pBdr>
          <w:top w:val="nil"/>
          <w:left w:val="nil"/>
          <w:bottom w:val="nil"/>
          <w:right w:val="nil"/>
          <w:between w:val="nil"/>
        </w:pBdr>
        <w:spacing w:before="60" w:after="60" w:line="360" w:lineRule="auto"/>
        <w:jc w:val="both"/>
        <w:rPr>
          <w:rFonts w:ascii="Arial" w:eastAsia="Arial" w:hAnsi="Arial" w:cs="Arial"/>
          <w:color w:val="000000"/>
        </w:rPr>
      </w:pPr>
      <w:r w:rsidRPr="001F0C6A">
        <w:rPr>
          <w:rFonts w:ascii="Arial" w:eastAsia="Arial" w:hAnsi="Arial" w:cs="Arial"/>
          <w:color w:val="000000"/>
        </w:rPr>
        <w:t xml:space="preserve">Pomoc społeczna polega w szczególności na: </w:t>
      </w:r>
    </w:p>
    <w:p w14:paraId="20022508" w14:textId="5392148F" w:rsidR="00761104" w:rsidRPr="001F0C6A" w:rsidRDefault="007E012A" w:rsidP="00BA702A">
      <w:pPr>
        <w:numPr>
          <w:ilvl w:val="0"/>
          <w:numId w:val="2"/>
        </w:numPr>
        <w:pBdr>
          <w:top w:val="nil"/>
          <w:left w:val="nil"/>
          <w:bottom w:val="nil"/>
          <w:right w:val="nil"/>
          <w:between w:val="nil"/>
        </w:pBdr>
        <w:spacing w:before="60" w:after="60" w:line="360" w:lineRule="auto"/>
        <w:ind w:left="426"/>
        <w:jc w:val="both"/>
        <w:rPr>
          <w:rFonts w:ascii="Arial" w:eastAsia="Arial" w:hAnsi="Arial" w:cs="Arial"/>
          <w:color w:val="000000"/>
        </w:rPr>
      </w:pPr>
      <w:r w:rsidRPr="001F0C6A">
        <w:rPr>
          <w:rFonts w:ascii="Arial" w:eastAsia="Arial" w:hAnsi="Arial" w:cs="Arial"/>
          <w:color w:val="000000"/>
        </w:rPr>
        <w:t xml:space="preserve">przyznawaniu i wypłacaniu </w:t>
      </w:r>
      <w:r w:rsidR="00E81A87" w:rsidRPr="001F0C6A">
        <w:rPr>
          <w:rFonts w:ascii="Arial" w:eastAsia="Arial" w:hAnsi="Arial" w:cs="Arial"/>
          <w:color w:val="000000"/>
        </w:rPr>
        <w:t xml:space="preserve">świadczeń </w:t>
      </w:r>
      <w:r w:rsidRPr="001F0C6A">
        <w:rPr>
          <w:rFonts w:ascii="Arial" w:eastAsia="Arial" w:hAnsi="Arial" w:cs="Arial"/>
          <w:color w:val="000000"/>
        </w:rPr>
        <w:t>przewidzianych ustawą;</w:t>
      </w:r>
    </w:p>
    <w:p w14:paraId="0D5372F6" w14:textId="77777777" w:rsidR="00761104" w:rsidRPr="001F0C6A" w:rsidRDefault="007E012A" w:rsidP="00BA702A">
      <w:pPr>
        <w:numPr>
          <w:ilvl w:val="0"/>
          <w:numId w:val="2"/>
        </w:numPr>
        <w:pBdr>
          <w:top w:val="nil"/>
          <w:left w:val="nil"/>
          <w:bottom w:val="nil"/>
          <w:right w:val="nil"/>
          <w:between w:val="nil"/>
        </w:pBdr>
        <w:spacing w:before="60" w:after="60" w:line="360" w:lineRule="auto"/>
        <w:ind w:left="426"/>
        <w:jc w:val="both"/>
        <w:rPr>
          <w:rFonts w:ascii="Arial" w:eastAsia="Arial" w:hAnsi="Arial" w:cs="Arial"/>
          <w:color w:val="000000"/>
        </w:rPr>
      </w:pPr>
      <w:r w:rsidRPr="001F0C6A">
        <w:rPr>
          <w:rFonts w:ascii="Arial" w:eastAsia="Arial" w:hAnsi="Arial" w:cs="Arial"/>
          <w:color w:val="000000"/>
        </w:rPr>
        <w:t>pracy socjalnej;</w:t>
      </w:r>
    </w:p>
    <w:p w14:paraId="556DECAE" w14:textId="77777777" w:rsidR="00761104" w:rsidRPr="001F0C6A" w:rsidRDefault="007E012A" w:rsidP="00BA702A">
      <w:pPr>
        <w:numPr>
          <w:ilvl w:val="0"/>
          <w:numId w:val="2"/>
        </w:numPr>
        <w:pBdr>
          <w:top w:val="nil"/>
          <w:left w:val="nil"/>
          <w:bottom w:val="nil"/>
          <w:right w:val="nil"/>
          <w:between w:val="nil"/>
        </w:pBdr>
        <w:spacing w:before="60" w:after="60" w:line="360" w:lineRule="auto"/>
        <w:ind w:left="426"/>
        <w:jc w:val="both"/>
        <w:rPr>
          <w:rFonts w:ascii="Arial" w:eastAsia="Arial" w:hAnsi="Arial" w:cs="Arial"/>
          <w:color w:val="000000"/>
        </w:rPr>
      </w:pPr>
      <w:r w:rsidRPr="001F0C6A">
        <w:rPr>
          <w:rFonts w:ascii="Arial" w:eastAsia="Arial" w:hAnsi="Arial" w:cs="Arial"/>
          <w:color w:val="000000"/>
        </w:rPr>
        <w:t>prowadzeniu i rozwoju niezbędnej infrastruktury socjalnej;</w:t>
      </w:r>
    </w:p>
    <w:p w14:paraId="751DBA95" w14:textId="262B82CC" w:rsidR="00761104" w:rsidRPr="001F0C6A" w:rsidRDefault="007E012A" w:rsidP="00BA702A">
      <w:pPr>
        <w:numPr>
          <w:ilvl w:val="0"/>
          <w:numId w:val="2"/>
        </w:numPr>
        <w:pBdr>
          <w:top w:val="nil"/>
          <w:left w:val="nil"/>
          <w:bottom w:val="nil"/>
          <w:right w:val="nil"/>
          <w:between w:val="nil"/>
        </w:pBdr>
        <w:spacing w:before="60" w:after="60" w:line="360" w:lineRule="auto"/>
        <w:ind w:left="426"/>
        <w:jc w:val="both"/>
        <w:rPr>
          <w:rFonts w:ascii="Arial" w:eastAsia="Arial" w:hAnsi="Arial" w:cs="Arial"/>
          <w:color w:val="000000"/>
        </w:rPr>
      </w:pPr>
      <w:r w:rsidRPr="001F0C6A">
        <w:rPr>
          <w:rFonts w:ascii="Arial" w:eastAsia="Arial" w:hAnsi="Arial" w:cs="Arial"/>
          <w:color w:val="000000"/>
        </w:rPr>
        <w:t>analizie i ocenie zjawisk rodzących zapotrzebowanie na świadczenia z pomocy społecznej;</w:t>
      </w:r>
    </w:p>
    <w:p w14:paraId="108BCB23" w14:textId="77777777" w:rsidR="00761104" w:rsidRPr="001F0C6A" w:rsidRDefault="007E012A" w:rsidP="00BA702A">
      <w:pPr>
        <w:numPr>
          <w:ilvl w:val="0"/>
          <w:numId w:val="2"/>
        </w:numPr>
        <w:pBdr>
          <w:top w:val="nil"/>
          <w:left w:val="nil"/>
          <w:bottom w:val="nil"/>
          <w:right w:val="nil"/>
          <w:between w:val="nil"/>
        </w:pBdr>
        <w:spacing w:before="60" w:after="60" w:line="360" w:lineRule="auto"/>
        <w:ind w:left="426"/>
        <w:jc w:val="both"/>
        <w:rPr>
          <w:rFonts w:ascii="Arial" w:eastAsia="Arial" w:hAnsi="Arial" w:cs="Arial"/>
          <w:color w:val="000000"/>
        </w:rPr>
      </w:pPr>
      <w:r w:rsidRPr="001F0C6A">
        <w:rPr>
          <w:rFonts w:ascii="Arial" w:eastAsia="Arial" w:hAnsi="Arial" w:cs="Arial"/>
          <w:color w:val="000000"/>
        </w:rPr>
        <w:t>realizacji zadań wynikających z rozeznanych potrzeb społecznych;</w:t>
      </w:r>
    </w:p>
    <w:p w14:paraId="5DFCAB7F" w14:textId="475B9F24" w:rsidR="00761104" w:rsidRPr="001F0C6A" w:rsidRDefault="007E012A" w:rsidP="00BA702A">
      <w:pPr>
        <w:numPr>
          <w:ilvl w:val="0"/>
          <w:numId w:val="2"/>
        </w:numPr>
        <w:pBdr>
          <w:top w:val="nil"/>
          <w:left w:val="nil"/>
          <w:bottom w:val="nil"/>
          <w:right w:val="nil"/>
          <w:between w:val="nil"/>
        </w:pBdr>
        <w:spacing w:before="60" w:after="60" w:line="360" w:lineRule="auto"/>
        <w:ind w:left="426"/>
        <w:jc w:val="both"/>
        <w:rPr>
          <w:rFonts w:ascii="Arial" w:eastAsia="Arial" w:hAnsi="Arial" w:cs="Arial"/>
          <w:color w:val="000000"/>
        </w:rPr>
      </w:pPr>
      <w:r w:rsidRPr="001F0C6A">
        <w:rPr>
          <w:rFonts w:ascii="Arial" w:eastAsia="Arial" w:hAnsi="Arial" w:cs="Arial"/>
          <w:color w:val="000000"/>
        </w:rPr>
        <w:t>rozwijaniu nowych form pomocy społecznej i samopomocy w ramach zidentyfikowanych potrzeb.</w:t>
      </w:r>
    </w:p>
    <w:p w14:paraId="414C004D" w14:textId="288F1247" w:rsidR="00761104" w:rsidRPr="006935FD" w:rsidRDefault="007E012A" w:rsidP="001F0C6A">
      <w:pPr>
        <w:pBdr>
          <w:top w:val="nil"/>
          <w:left w:val="nil"/>
          <w:bottom w:val="nil"/>
          <w:right w:val="nil"/>
          <w:between w:val="nil"/>
        </w:pBdr>
        <w:spacing w:before="60" w:after="60" w:line="360" w:lineRule="auto"/>
        <w:ind w:firstLine="567"/>
        <w:jc w:val="both"/>
        <w:rPr>
          <w:rFonts w:ascii="Arial" w:eastAsia="Arial" w:hAnsi="Arial" w:cs="Arial"/>
          <w:color w:val="000000"/>
        </w:rPr>
      </w:pPr>
      <w:r w:rsidRPr="006935FD">
        <w:rPr>
          <w:rFonts w:ascii="Arial" w:eastAsia="Arial" w:hAnsi="Arial" w:cs="Arial"/>
          <w:color w:val="000000"/>
        </w:rPr>
        <w:t>Miejski Ośrodek Pomocy Społecznej w Ostródzie, oprócz zadań wynikających z ustawy o pomocy społecznej, realizuje również zadania określone w innych ustawach, w szczególności</w:t>
      </w:r>
      <w:r w:rsidR="00E81A87">
        <w:rPr>
          <w:rFonts w:ascii="Arial" w:eastAsia="Arial" w:hAnsi="Arial" w:cs="Arial"/>
          <w:color w:val="000000"/>
        </w:rPr>
        <w:t xml:space="preserve"> w zakresie</w:t>
      </w:r>
      <w:r w:rsidRPr="006935FD">
        <w:rPr>
          <w:rFonts w:ascii="Arial" w:eastAsia="Arial" w:hAnsi="Arial" w:cs="Arial"/>
          <w:color w:val="000000"/>
        </w:rPr>
        <w:t>: świadcze</w:t>
      </w:r>
      <w:r w:rsidR="00E81A87">
        <w:rPr>
          <w:rFonts w:ascii="Arial" w:eastAsia="Arial" w:hAnsi="Arial" w:cs="Arial"/>
          <w:color w:val="000000"/>
        </w:rPr>
        <w:t>ń</w:t>
      </w:r>
      <w:r w:rsidRPr="006935FD">
        <w:rPr>
          <w:rFonts w:ascii="Arial" w:eastAsia="Arial" w:hAnsi="Arial" w:cs="Arial"/>
          <w:color w:val="000000"/>
        </w:rPr>
        <w:t xml:space="preserve"> rodzinn</w:t>
      </w:r>
      <w:r w:rsidR="00E81A87">
        <w:rPr>
          <w:rFonts w:ascii="Arial" w:eastAsia="Arial" w:hAnsi="Arial" w:cs="Arial"/>
          <w:color w:val="000000"/>
        </w:rPr>
        <w:t>ych</w:t>
      </w:r>
      <w:r w:rsidRPr="006935FD">
        <w:rPr>
          <w:rFonts w:ascii="Arial" w:eastAsia="Arial" w:hAnsi="Arial" w:cs="Arial"/>
          <w:color w:val="000000"/>
        </w:rPr>
        <w:t xml:space="preserve">, </w:t>
      </w:r>
      <w:r w:rsidR="00B97E65" w:rsidRPr="006935FD">
        <w:rPr>
          <w:rFonts w:ascii="Arial" w:eastAsia="Arial" w:hAnsi="Arial" w:cs="Arial"/>
          <w:color w:val="000000"/>
        </w:rPr>
        <w:t>koordynacj</w:t>
      </w:r>
      <w:r w:rsidR="00E81A87">
        <w:rPr>
          <w:rFonts w:ascii="Arial" w:eastAsia="Arial" w:hAnsi="Arial" w:cs="Arial"/>
          <w:color w:val="000000"/>
        </w:rPr>
        <w:t>i</w:t>
      </w:r>
      <w:r w:rsidR="00B97E65" w:rsidRPr="006935FD">
        <w:rPr>
          <w:rFonts w:ascii="Arial" w:eastAsia="Arial" w:hAnsi="Arial" w:cs="Arial"/>
          <w:color w:val="000000"/>
        </w:rPr>
        <w:t xml:space="preserve"> świadczenia wychowawcze</w:t>
      </w:r>
      <w:r w:rsidR="006935FD">
        <w:rPr>
          <w:rFonts w:ascii="Arial" w:eastAsia="Arial" w:hAnsi="Arial" w:cs="Arial"/>
          <w:color w:val="000000"/>
        </w:rPr>
        <w:t>go</w:t>
      </w:r>
      <w:r w:rsidR="00B97E65" w:rsidRPr="006935FD">
        <w:rPr>
          <w:rFonts w:ascii="Arial" w:eastAsia="Arial" w:hAnsi="Arial" w:cs="Arial"/>
          <w:color w:val="000000"/>
        </w:rPr>
        <w:t xml:space="preserve"> we współpracy z </w:t>
      </w:r>
      <w:r w:rsidR="00204075">
        <w:rPr>
          <w:rFonts w:ascii="Arial" w:eastAsia="Arial" w:hAnsi="Arial" w:cs="Arial"/>
          <w:color w:val="000000"/>
        </w:rPr>
        <w:t>w</w:t>
      </w:r>
      <w:r w:rsidR="00B97E65" w:rsidRPr="006935FD">
        <w:rPr>
          <w:rFonts w:ascii="Arial" w:eastAsia="Arial" w:hAnsi="Arial" w:cs="Arial"/>
          <w:color w:val="000000"/>
        </w:rPr>
        <w:t xml:space="preserve">ojewodą, </w:t>
      </w:r>
      <w:r w:rsidRPr="006935FD">
        <w:rPr>
          <w:rFonts w:ascii="Arial" w:eastAsia="Arial" w:hAnsi="Arial" w:cs="Arial"/>
          <w:color w:val="000000"/>
        </w:rPr>
        <w:t>pomoc</w:t>
      </w:r>
      <w:r w:rsidR="00204075">
        <w:rPr>
          <w:rFonts w:ascii="Arial" w:eastAsia="Arial" w:hAnsi="Arial" w:cs="Arial"/>
          <w:color w:val="000000"/>
        </w:rPr>
        <w:t>y</w:t>
      </w:r>
      <w:r w:rsidRPr="006935FD">
        <w:rPr>
          <w:rFonts w:ascii="Arial" w:eastAsia="Arial" w:hAnsi="Arial" w:cs="Arial"/>
          <w:color w:val="000000"/>
        </w:rPr>
        <w:t xml:space="preserve"> dla osób uprawnionych do </w:t>
      </w:r>
      <w:r w:rsidRPr="00206AC9">
        <w:rPr>
          <w:rFonts w:ascii="Arial" w:eastAsia="Arial" w:hAnsi="Arial" w:cs="Arial"/>
        </w:rPr>
        <w:t>alimentów, zasiłk</w:t>
      </w:r>
      <w:r w:rsidR="00204075">
        <w:rPr>
          <w:rFonts w:ascii="Arial" w:eastAsia="Arial" w:hAnsi="Arial" w:cs="Arial"/>
        </w:rPr>
        <w:t>ów</w:t>
      </w:r>
      <w:r w:rsidRPr="00206AC9">
        <w:rPr>
          <w:rFonts w:ascii="Arial" w:eastAsia="Arial" w:hAnsi="Arial" w:cs="Arial"/>
        </w:rPr>
        <w:t xml:space="preserve"> dla opiekunów, </w:t>
      </w:r>
      <w:r w:rsidRPr="006935FD">
        <w:rPr>
          <w:rFonts w:ascii="Arial" w:eastAsia="Arial" w:hAnsi="Arial" w:cs="Arial"/>
          <w:color w:val="000000"/>
        </w:rPr>
        <w:t>program</w:t>
      </w:r>
      <w:r w:rsidR="00204075">
        <w:rPr>
          <w:rFonts w:ascii="Arial" w:eastAsia="Arial" w:hAnsi="Arial" w:cs="Arial"/>
          <w:color w:val="000000"/>
        </w:rPr>
        <w:t>u</w:t>
      </w:r>
      <w:r w:rsidRPr="006935FD">
        <w:rPr>
          <w:rFonts w:ascii="Arial" w:eastAsia="Arial" w:hAnsi="Arial" w:cs="Arial"/>
          <w:color w:val="000000"/>
        </w:rPr>
        <w:t xml:space="preserve"> rządow</w:t>
      </w:r>
      <w:r w:rsidR="00204075">
        <w:rPr>
          <w:rFonts w:ascii="Arial" w:eastAsia="Arial" w:hAnsi="Arial" w:cs="Arial"/>
          <w:color w:val="000000"/>
        </w:rPr>
        <w:t>ego</w:t>
      </w:r>
      <w:r w:rsidRPr="006935FD">
        <w:rPr>
          <w:rFonts w:ascii="Arial" w:eastAsia="Arial" w:hAnsi="Arial" w:cs="Arial"/>
          <w:color w:val="000000"/>
        </w:rPr>
        <w:t xml:space="preserve"> „Posiłek w szkole i w domu”, wsparci</w:t>
      </w:r>
      <w:r w:rsidR="00204075">
        <w:rPr>
          <w:rFonts w:ascii="Arial" w:eastAsia="Arial" w:hAnsi="Arial" w:cs="Arial"/>
          <w:color w:val="000000"/>
        </w:rPr>
        <w:t>a</w:t>
      </w:r>
      <w:r w:rsidRPr="006935FD">
        <w:rPr>
          <w:rFonts w:ascii="Arial" w:eastAsia="Arial" w:hAnsi="Arial" w:cs="Arial"/>
          <w:color w:val="000000"/>
        </w:rPr>
        <w:t xml:space="preserve"> kobiet w ciąży i rodzin „Za życiem", dodatk</w:t>
      </w:r>
      <w:r w:rsidR="00204075">
        <w:rPr>
          <w:rFonts w:ascii="Arial" w:eastAsia="Arial" w:hAnsi="Arial" w:cs="Arial"/>
          <w:color w:val="000000"/>
        </w:rPr>
        <w:t>ów</w:t>
      </w:r>
      <w:r w:rsidRPr="006935FD">
        <w:rPr>
          <w:rFonts w:ascii="Arial" w:eastAsia="Arial" w:hAnsi="Arial" w:cs="Arial"/>
          <w:color w:val="000000"/>
        </w:rPr>
        <w:t xml:space="preserve"> mieszkaniow</w:t>
      </w:r>
      <w:r w:rsidR="00204075">
        <w:rPr>
          <w:rFonts w:ascii="Arial" w:eastAsia="Arial" w:hAnsi="Arial" w:cs="Arial"/>
          <w:color w:val="000000"/>
        </w:rPr>
        <w:t>ych</w:t>
      </w:r>
      <w:r w:rsidRPr="00206AC9">
        <w:rPr>
          <w:rFonts w:ascii="Arial" w:eastAsia="Arial" w:hAnsi="Arial" w:cs="Arial"/>
        </w:rPr>
        <w:t>,</w:t>
      </w:r>
      <w:r w:rsidR="00001181" w:rsidRPr="00206AC9">
        <w:rPr>
          <w:rFonts w:ascii="Arial" w:eastAsia="Arial" w:hAnsi="Arial" w:cs="Arial"/>
        </w:rPr>
        <w:t xml:space="preserve"> </w:t>
      </w:r>
      <w:r w:rsidRPr="006935FD">
        <w:rPr>
          <w:rFonts w:ascii="Arial" w:eastAsia="Arial" w:hAnsi="Arial" w:cs="Arial"/>
          <w:color w:val="000000"/>
        </w:rPr>
        <w:t>pomoc</w:t>
      </w:r>
      <w:r w:rsidR="00204075">
        <w:rPr>
          <w:rFonts w:ascii="Arial" w:eastAsia="Arial" w:hAnsi="Arial" w:cs="Arial"/>
          <w:color w:val="000000"/>
        </w:rPr>
        <w:t>y</w:t>
      </w:r>
      <w:r w:rsidRPr="006935FD">
        <w:rPr>
          <w:rFonts w:ascii="Arial" w:eastAsia="Arial" w:hAnsi="Arial" w:cs="Arial"/>
          <w:color w:val="000000"/>
        </w:rPr>
        <w:t xml:space="preserve"> materialn</w:t>
      </w:r>
      <w:r w:rsidR="00204075">
        <w:rPr>
          <w:rFonts w:ascii="Arial" w:eastAsia="Arial" w:hAnsi="Arial" w:cs="Arial"/>
          <w:color w:val="000000"/>
        </w:rPr>
        <w:t>ej</w:t>
      </w:r>
      <w:r w:rsidRPr="006935FD">
        <w:rPr>
          <w:rFonts w:ascii="Arial" w:eastAsia="Arial" w:hAnsi="Arial" w:cs="Arial"/>
          <w:color w:val="000000"/>
        </w:rPr>
        <w:t xml:space="preserve"> o charakterze socjalnym</w:t>
      </w:r>
      <w:r w:rsidR="00531E5B">
        <w:rPr>
          <w:rFonts w:ascii="Arial" w:eastAsia="Arial" w:hAnsi="Arial" w:cs="Arial"/>
          <w:color w:val="000000"/>
        </w:rPr>
        <w:t xml:space="preserve"> dla uczniów</w:t>
      </w:r>
      <w:r w:rsidRPr="006935FD">
        <w:rPr>
          <w:rFonts w:ascii="Arial" w:eastAsia="Arial" w:hAnsi="Arial" w:cs="Arial"/>
          <w:color w:val="000000"/>
        </w:rPr>
        <w:t xml:space="preserve">, </w:t>
      </w:r>
      <w:r w:rsidR="00B97E65" w:rsidRPr="00DE3B07">
        <w:rPr>
          <w:rFonts w:ascii="Arial" w:eastAsia="Arial" w:hAnsi="Arial" w:cs="Arial"/>
        </w:rPr>
        <w:t>prac społecznie</w:t>
      </w:r>
      <w:r w:rsidR="008636A6">
        <w:rPr>
          <w:rFonts w:ascii="Arial" w:eastAsia="Arial" w:hAnsi="Arial" w:cs="Arial"/>
        </w:rPr>
        <w:t xml:space="preserve"> </w:t>
      </w:r>
      <w:r w:rsidR="00B97E65" w:rsidRPr="00206AC9">
        <w:rPr>
          <w:rFonts w:ascii="Arial" w:eastAsia="Arial" w:hAnsi="Arial" w:cs="Arial"/>
        </w:rPr>
        <w:t>użyteczn</w:t>
      </w:r>
      <w:r w:rsidR="00204075">
        <w:rPr>
          <w:rFonts w:ascii="Arial" w:eastAsia="Arial" w:hAnsi="Arial" w:cs="Arial"/>
        </w:rPr>
        <w:t>ych</w:t>
      </w:r>
      <w:r w:rsidR="00B97E65" w:rsidRPr="00206AC9">
        <w:rPr>
          <w:rFonts w:ascii="Arial" w:eastAsia="Arial" w:hAnsi="Arial" w:cs="Arial"/>
        </w:rPr>
        <w:t xml:space="preserve">, </w:t>
      </w:r>
      <w:r w:rsidR="00531E5B">
        <w:rPr>
          <w:rFonts w:ascii="Arial" w:eastAsia="Arial" w:hAnsi="Arial" w:cs="Arial"/>
        </w:rPr>
        <w:t>świadcze</w:t>
      </w:r>
      <w:r w:rsidR="00204075">
        <w:rPr>
          <w:rFonts w:ascii="Arial" w:eastAsia="Arial" w:hAnsi="Arial" w:cs="Arial"/>
        </w:rPr>
        <w:t>ń</w:t>
      </w:r>
      <w:r w:rsidR="00531E5B">
        <w:rPr>
          <w:rFonts w:ascii="Arial" w:eastAsia="Arial" w:hAnsi="Arial" w:cs="Arial"/>
        </w:rPr>
        <w:t xml:space="preserve"> dla obywateli Ukrainy, </w:t>
      </w:r>
      <w:r w:rsidRPr="006935FD">
        <w:rPr>
          <w:rFonts w:ascii="Arial" w:eastAsia="Arial" w:hAnsi="Arial" w:cs="Arial"/>
          <w:color w:val="000000"/>
        </w:rPr>
        <w:t>wspierani</w:t>
      </w:r>
      <w:r w:rsidR="00204075">
        <w:rPr>
          <w:rFonts w:ascii="Arial" w:eastAsia="Arial" w:hAnsi="Arial" w:cs="Arial"/>
          <w:color w:val="000000"/>
        </w:rPr>
        <w:t>a</w:t>
      </w:r>
      <w:r w:rsidRPr="006935FD">
        <w:rPr>
          <w:rFonts w:ascii="Arial" w:eastAsia="Arial" w:hAnsi="Arial" w:cs="Arial"/>
          <w:color w:val="000000"/>
        </w:rPr>
        <w:t xml:space="preserve"> rodziny przeżywającej trudności w opi</w:t>
      </w:r>
      <w:r w:rsidR="00204075">
        <w:rPr>
          <w:rFonts w:ascii="Arial" w:eastAsia="Arial" w:hAnsi="Arial" w:cs="Arial"/>
          <w:color w:val="000000"/>
        </w:rPr>
        <w:t>ece</w:t>
      </w:r>
      <w:r w:rsidRPr="006935FD">
        <w:rPr>
          <w:rFonts w:ascii="Arial" w:eastAsia="Arial" w:hAnsi="Arial" w:cs="Arial"/>
          <w:color w:val="000000"/>
        </w:rPr>
        <w:t xml:space="preserve"> i wychow</w:t>
      </w:r>
      <w:r w:rsidR="00204075">
        <w:rPr>
          <w:rFonts w:ascii="Arial" w:eastAsia="Arial" w:hAnsi="Arial" w:cs="Arial"/>
          <w:color w:val="000000"/>
        </w:rPr>
        <w:t>aniu</w:t>
      </w:r>
      <w:r w:rsidRPr="006935FD">
        <w:rPr>
          <w:rFonts w:ascii="Arial" w:eastAsia="Arial" w:hAnsi="Arial" w:cs="Arial"/>
          <w:color w:val="000000"/>
        </w:rPr>
        <w:t xml:space="preserve"> dzieci, przeciwdziałani</w:t>
      </w:r>
      <w:r w:rsidR="00204075">
        <w:rPr>
          <w:rFonts w:ascii="Arial" w:eastAsia="Arial" w:hAnsi="Arial" w:cs="Arial"/>
          <w:color w:val="000000"/>
        </w:rPr>
        <w:t>a</w:t>
      </w:r>
      <w:r w:rsidRPr="006935FD">
        <w:rPr>
          <w:rFonts w:ascii="Arial" w:eastAsia="Arial" w:hAnsi="Arial" w:cs="Arial"/>
          <w:color w:val="000000"/>
        </w:rPr>
        <w:t xml:space="preserve"> przemocy </w:t>
      </w:r>
      <w:r w:rsidR="00794366">
        <w:rPr>
          <w:rFonts w:ascii="Arial" w:eastAsia="Arial" w:hAnsi="Arial" w:cs="Arial"/>
          <w:color w:val="000000"/>
        </w:rPr>
        <w:t>domowej</w:t>
      </w:r>
      <w:r w:rsidR="00204075">
        <w:rPr>
          <w:rFonts w:ascii="Arial" w:eastAsia="Arial" w:hAnsi="Arial" w:cs="Arial"/>
          <w:color w:val="000000"/>
        </w:rPr>
        <w:t xml:space="preserve"> oraz</w:t>
      </w:r>
      <w:r w:rsidRPr="006935FD">
        <w:rPr>
          <w:rFonts w:ascii="Arial" w:eastAsia="Arial" w:hAnsi="Arial" w:cs="Arial"/>
          <w:color w:val="000000"/>
        </w:rPr>
        <w:t xml:space="preserve"> profilaktyk</w:t>
      </w:r>
      <w:r w:rsidR="00204075">
        <w:rPr>
          <w:rFonts w:ascii="Arial" w:eastAsia="Arial" w:hAnsi="Arial" w:cs="Arial"/>
          <w:color w:val="000000"/>
        </w:rPr>
        <w:t>i</w:t>
      </w:r>
      <w:r w:rsidRPr="006935FD">
        <w:rPr>
          <w:rFonts w:ascii="Arial" w:eastAsia="Arial" w:hAnsi="Arial" w:cs="Arial"/>
          <w:color w:val="000000"/>
        </w:rPr>
        <w:t xml:space="preserve"> uzależnień.</w:t>
      </w:r>
    </w:p>
    <w:p w14:paraId="1BB469A9" w14:textId="77777777" w:rsidR="005152CE" w:rsidRDefault="007E012A" w:rsidP="00BA702A">
      <w:pPr>
        <w:pStyle w:val="Nagwek1"/>
        <w:numPr>
          <w:ilvl w:val="0"/>
          <w:numId w:val="26"/>
        </w:numPr>
      </w:pPr>
      <w:bookmarkStart w:id="2" w:name="_30j0zll" w:colFirst="0" w:colLast="0"/>
      <w:bookmarkStart w:id="3" w:name="_1fob9te" w:colFirst="0" w:colLast="0"/>
      <w:bookmarkStart w:id="4" w:name="_Toc232167678"/>
      <w:bookmarkEnd w:id="2"/>
      <w:bookmarkEnd w:id="3"/>
      <w:r w:rsidRPr="008C55F4">
        <w:t xml:space="preserve">Organizacja </w:t>
      </w:r>
      <w:r w:rsidRPr="003A45AE">
        <w:t>działalności</w:t>
      </w:r>
      <w:r w:rsidRPr="008C55F4">
        <w:t xml:space="preserve"> Miejskiego Ośrodka Pomocy </w:t>
      </w:r>
      <w:r w:rsidRPr="005152CE">
        <w:t>Społecznej</w:t>
      </w:r>
      <w:bookmarkEnd w:id="4"/>
      <w:r w:rsidRPr="008C55F4">
        <w:t xml:space="preserve"> </w:t>
      </w:r>
    </w:p>
    <w:p w14:paraId="73462A25" w14:textId="77777777" w:rsidR="00761104" w:rsidRPr="001F0C6A" w:rsidRDefault="007E012A" w:rsidP="00BA702A">
      <w:pPr>
        <w:pStyle w:val="Nagwek1"/>
        <w:numPr>
          <w:ilvl w:val="1"/>
          <w:numId w:val="26"/>
        </w:numPr>
      </w:pPr>
      <w:bookmarkStart w:id="5" w:name="_Toc232167679"/>
      <w:r w:rsidRPr="005152CE">
        <w:t>Podstawy</w:t>
      </w:r>
      <w:r w:rsidRPr="001F0C6A">
        <w:t xml:space="preserve"> prawne działania Miejskiego Ośrodka Pomocy </w:t>
      </w:r>
      <w:r w:rsidRPr="005152CE">
        <w:t>Społecznej</w:t>
      </w:r>
      <w:bookmarkEnd w:id="5"/>
    </w:p>
    <w:p w14:paraId="65CBBEA8" w14:textId="77777777" w:rsidR="00761104" w:rsidRPr="001F0C6A" w:rsidRDefault="007E012A" w:rsidP="001F0C6A">
      <w:pPr>
        <w:pBdr>
          <w:top w:val="nil"/>
          <w:left w:val="nil"/>
          <w:bottom w:val="nil"/>
          <w:right w:val="nil"/>
          <w:between w:val="nil"/>
        </w:pBdr>
        <w:spacing w:before="240" w:line="360" w:lineRule="auto"/>
        <w:ind w:firstLine="567"/>
        <w:jc w:val="both"/>
        <w:rPr>
          <w:rFonts w:ascii="Arial" w:eastAsia="Arial" w:hAnsi="Arial" w:cs="Arial"/>
          <w:color w:val="000000"/>
        </w:rPr>
      </w:pPr>
      <w:r w:rsidRPr="001F0C6A">
        <w:rPr>
          <w:rFonts w:ascii="Arial" w:eastAsia="Arial" w:hAnsi="Arial" w:cs="Arial"/>
          <w:color w:val="000000"/>
        </w:rPr>
        <w:t>Miejski Ośrodek Pomocy Społecznej w Ostródzie realizuje zadania w szczególności na podstawie następujących przepisów prawa:</w:t>
      </w:r>
    </w:p>
    <w:p w14:paraId="545E1E8D" w14:textId="07E961C1" w:rsidR="00761104" w:rsidRPr="001F0C6A" w:rsidRDefault="007E012A" w:rsidP="00BA702A">
      <w:pPr>
        <w:numPr>
          <w:ilvl w:val="0"/>
          <w:numId w:val="12"/>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 xml:space="preserve">Statutu zatwierdzonego uchwałą Nr XV/98/2015 Rady Miejskiej w Ostródzie z dnia 30 listopada 2015 r. </w:t>
      </w:r>
      <w:r w:rsidRPr="001F0C6A">
        <w:rPr>
          <w:rFonts w:ascii="Arial" w:eastAsia="Arial" w:hAnsi="Arial" w:cs="Arial"/>
          <w:color w:val="000000"/>
        </w:rPr>
        <w:br/>
        <w:t>(Dz. Urz. Woj. Warmińsko - Mazurskiego poz. 5120) zmienion</w:t>
      </w:r>
      <w:r w:rsidR="00C42DC3">
        <w:rPr>
          <w:rFonts w:ascii="Arial" w:eastAsia="Arial" w:hAnsi="Arial" w:cs="Arial"/>
          <w:color w:val="000000"/>
        </w:rPr>
        <w:t>ego</w:t>
      </w:r>
      <w:r w:rsidRPr="001F0C6A">
        <w:rPr>
          <w:rFonts w:ascii="Arial" w:eastAsia="Arial" w:hAnsi="Arial" w:cs="Arial"/>
          <w:color w:val="000000"/>
        </w:rPr>
        <w:t xml:space="preserve"> uchwałą nr XX/143/2016 Rady Miejskiej </w:t>
      </w:r>
      <w:r w:rsidR="00697215">
        <w:rPr>
          <w:rFonts w:ascii="Arial" w:eastAsia="Arial" w:hAnsi="Arial" w:cs="Arial"/>
          <w:color w:val="000000"/>
        </w:rPr>
        <w:br/>
      </w:r>
      <w:r w:rsidRPr="001F0C6A">
        <w:rPr>
          <w:rFonts w:ascii="Arial" w:eastAsia="Arial" w:hAnsi="Arial" w:cs="Arial"/>
          <w:color w:val="000000"/>
        </w:rPr>
        <w:t xml:space="preserve">w Ostródzie z dnia 30 marca 2016 r. (Dz. Urz. Woj. Warmińsko – Mazurskiego poz. 1649), uchwałą </w:t>
      </w:r>
      <w:r w:rsidRPr="001F0C6A">
        <w:rPr>
          <w:rFonts w:ascii="Arial" w:eastAsia="Arial" w:hAnsi="Arial" w:cs="Arial"/>
          <w:color w:val="000000"/>
        </w:rPr>
        <w:br/>
        <w:t>nr XXXI/222/2017 Rady Miejskiej w Ostródzie z dnia 31 stycznia 2017 r. (Dz. Urz. Woj. Warmińsko – Mazurskiego poz. 911)</w:t>
      </w:r>
      <w:r w:rsidR="009E087D">
        <w:rPr>
          <w:rFonts w:ascii="Arial" w:eastAsia="Arial" w:hAnsi="Arial" w:cs="Arial"/>
          <w:color w:val="000000"/>
          <w:sz w:val="18"/>
          <w:szCs w:val="18"/>
        </w:rPr>
        <w:t xml:space="preserve">, </w:t>
      </w:r>
      <w:r w:rsidRPr="001F0C6A">
        <w:rPr>
          <w:rFonts w:ascii="Arial" w:eastAsia="Arial" w:hAnsi="Arial" w:cs="Arial"/>
          <w:color w:val="000000"/>
        </w:rPr>
        <w:t>uchwał</w:t>
      </w:r>
      <w:r w:rsidR="00697215">
        <w:rPr>
          <w:rFonts w:ascii="Arial" w:eastAsia="Arial" w:hAnsi="Arial" w:cs="Arial"/>
          <w:color w:val="000000"/>
        </w:rPr>
        <w:t>ą</w:t>
      </w:r>
      <w:r w:rsidRPr="001F0C6A">
        <w:rPr>
          <w:rFonts w:ascii="Arial" w:eastAsia="Arial" w:hAnsi="Arial" w:cs="Arial"/>
          <w:color w:val="000000"/>
        </w:rPr>
        <w:t xml:space="preserve"> Nr XV/95/2019 Rady Miejskiej w Ostródzie z dnia 18 września 2019 r. (Dz. Urz. Woj. Warmińsko-Mazurskiego, poz. 4651)</w:t>
      </w:r>
      <w:r w:rsidR="000C72D2">
        <w:rPr>
          <w:rFonts w:ascii="Arial" w:eastAsia="Arial" w:hAnsi="Arial" w:cs="Arial"/>
          <w:color w:val="000000"/>
        </w:rPr>
        <w:t xml:space="preserve">, </w:t>
      </w:r>
      <w:r w:rsidR="00697215" w:rsidRPr="00244330">
        <w:rPr>
          <w:rFonts w:ascii="Arial" w:eastAsia="Arial" w:hAnsi="Arial" w:cs="Arial"/>
          <w:color w:val="000000"/>
        </w:rPr>
        <w:t>uchwał</w:t>
      </w:r>
      <w:r w:rsidR="00C42DC3">
        <w:rPr>
          <w:rFonts w:ascii="Arial" w:eastAsia="Arial" w:hAnsi="Arial" w:cs="Arial"/>
          <w:color w:val="000000"/>
        </w:rPr>
        <w:t>ą</w:t>
      </w:r>
      <w:r w:rsidR="00697215" w:rsidRPr="00244330">
        <w:rPr>
          <w:rFonts w:ascii="Arial" w:eastAsia="Arial" w:hAnsi="Arial" w:cs="Arial"/>
          <w:color w:val="000000"/>
        </w:rPr>
        <w:t xml:space="preserve"> Nr </w:t>
      </w:r>
      <w:r w:rsidR="00244330" w:rsidRPr="00244330">
        <w:rPr>
          <w:rFonts w:ascii="Arial" w:hAnsi="Arial" w:cs="Arial"/>
        </w:rPr>
        <w:t xml:space="preserve">LXXIX/476/2024 </w:t>
      </w:r>
      <w:r w:rsidR="00697215" w:rsidRPr="00244330">
        <w:rPr>
          <w:rFonts w:ascii="Arial" w:eastAsia="Arial" w:hAnsi="Arial" w:cs="Arial"/>
          <w:color w:val="000000"/>
        </w:rPr>
        <w:t>Rady</w:t>
      </w:r>
      <w:r w:rsidR="00697215" w:rsidRPr="001F0C6A">
        <w:rPr>
          <w:rFonts w:ascii="Arial" w:eastAsia="Arial" w:hAnsi="Arial" w:cs="Arial"/>
          <w:color w:val="000000"/>
        </w:rPr>
        <w:t xml:space="preserve"> Miejskiej </w:t>
      </w:r>
      <w:r w:rsidR="00244330">
        <w:rPr>
          <w:rFonts w:ascii="Arial" w:eastAsia="Arial" w:hAnsi="Arial" w:cs="Arial"/>
          <w:color w:val="000000"/>
        </w:rPr>
        <w:br/>
      </w:r>
      <w:r w:rsidR="00697215" w:rsidRPr="001F0C6A">
        <w:rPr>
          <w:rFonts w:ascii="Arial" w:eastAsia="Arial" w:hAnsi="Arial" w:cs="Arial"/>
          <w:color w:val="000000"/>
        </w:rPr>
        <w:t xml:space="preserve">w Ostródzie z dnia </w:t>
      </w:r>
      <w:r w:rsidR="00244330">
        <w:rPr>
          <w:rFonts w:ascii="Arial" w:eastAsia="Arial" w:hAnsi="Arial" w:cs="Arial"/>
          <w:color w:val="000000"/>
        </w:rPr>
        <w:t>21 lutego</w:t>
      </w:r>
      <w:r w:rsidR="00697215" w:rsidRPr="001F0C6A">
        <w:rPr>
          <w:rFonts w:ascii="Arial" w:eastAsia="Arial" w:hAnsi="Arial" w:cs="Arial"/>
          <w:color w:val="000000"/>
        </w:rPr>
        <w:t xml:space="preserve"> 20</w:t>
      </w:r>
      <w:r w:rsidR="00244330">
        <w:rPr>
          <w:rFonts w:ascii="Arial" w:eastAsia="Arial" w:hAnsi="Arial" w:cs="Arial"/>
          <w:color w:val="000000"/>
        </w:rPr>
        <w:t>24</w:t>
      </w:r>
      <w:r w:rsidR="00697215" w:rsidRPr="001F0C6A">
        <w:rPr>
          <w:rFonts w:ascii="Arial" w:eastAsia="Arial" w:hAnsi="Arial" w:cs="Arial"/>
          <w:color w:val="000000"/>
        </w:rPr>
        <w:t xml:space="preserve"> r. w sprawie zmiany w statucie Miejskiego Ośrodka Pomocy Społecznej </w:t>
      </w:r>
      <w:r w:rsidR="00697215" w:rsidRPr="001F0C6A">
        <w:rPr>
          <w:rFonts w:ascii="Arial" w:eastAsia="Arial" w:hAnsi="Arial" w:cs="Arial"/>
          <w:color w:val="000000"/>
        </w:rPr>
        <w:lastRenderedPageBreak/>
        <w:t xml:space="preserve">w Ostródzie (Dz. Urz. Woj. Warmińsko-Mazurskiego, poz. </w:t>
      </w:r>
      <w:r w:rsidR="009E087D">
        <w:rPr>
          <w:rFonts w:ascii="Arial" w:eastAsia="Arial" w:hAnsi="Arial" w:cs="Arial"/>
          <w:color w:val="000000"/>
        </w:rPr>
        <w:t>1639</w:t>
      </w:r>
      <w:r w:rsidR="003D43CD">
        <w:rPr>
          <w:rFonts w:ascii="Arial" w:eastAsia="Arial" w:hAnsi="Arial" w:cs="Arial"/>
          <w:color w:val="000000"/>
        </w:rPr>
        <w:t xml:space="preserve">), </w:t>
      </w:r>
      <w:r w:rsidR="000C72D2" w:rsidRPr="00244330">
        <w:rPr>
          <w:rFonts w:ascii="Arial" w:eastAsia="Arial" w:hAnsi="Arial" w:cs="Arial"/>
          <w:color w:val="000000"/>
        </w:rPr>
        <w:t>uchwał</w:t>
      </w:r>
      <w:r w:rsidR="000C72D2">
        <w:rPr>
          <w:rFonts w:ascii="Arial" w:eastAsia="Arial" w:hAnsi="Arial" w:cs="Arial"/>
          <w:color w:val="000000"/>
        </w:rPr>
        <w:t>ą</w:t>
      </w:r>
      <w:r w:rsidR="000C72D2" w:rsidRPr="00244330">
        <w:rPr>
          <w:rFonts w:ascii="Arial" w:eastAsia="Arial" w:hAnsi="Arial" w:cs="Arial"/>
          <w:color w:val="000000"/>
        </w:rPr>
        <w:t xml:space="preserve"> Nr </w:t>
      </w:r>
      <w:r w:rsidR="000C72D2">
        <w:rPr>
          <w:rFonts w:ascii="Arial" w:hAnsi="Arial" w:cs="Arial"/>
        </w:rPr>
        <w:t>V</w:t>
      </w:r>
      <w:r w:rsidR="000C72D2" w:rsidRPr="00244330">
        <w:rPr>
          <w:rFonts w:ascii="Arial" w:hAnsi="Arial" w:cs="Arial"/>
        </w:rPr>
        <w:t>/</w:t>
      </w:r>
      <w:r w:rsidR="000C72D2">
        <w:rPr>
          <w:rFonts w:ascii="Arial" w:hAnsi="Arial" w:cs="Arial"/>
        </w:rPr>
        <w:t>50</w:t>
      </w:r>
      <w:r w:rsidR="000C72D2" w:rsidRPr="00244330">
        <w:rPr>
          <w:rFonts w:ascii="Arial" w:hAnsi="Arial" w:cs="Arial"/>
        </w:rPr>
        <w:t xml:space="preserve">/2024 </w:t>
      </w:r>
      <w:r w:rsidR="000C72D2" w:rsidRPr="00244330">
        <w:rPr>
          <w:rFonts w:ascii="Arial" w:eastAsia="Arial" w:hAnsi="Arial" w:cs="Arial"/>
          <w:color w:val="000000"/>
        </w:rPr>
        <w:t>Rady</w:t>
      </w:r>
      <w:r w:rsidR="000C72D2" w:rsidRPr="001F0C6A">
        <w:rPr>
          <w:rFonts w:ascii="Arial" w:eastAsia="Arial" w:hAnsi="Arial" w:cs="Arial"/>
          <w:color w:val="000000"/>
        </w:rPr>
        <w:t xml:space="preserve"> Miejskiej </w:t>
      </w:r>
      <w:r w:rsidR="000C72D2">
        <w:rPr>
          <w:rFonts w:ascii="Arial" w:eastAsia="Arial" w:hAnsi="Arial" w:cs="Arial"/>
          <w:color w:val="000000"/>
        </w:rPr>
        <w:br/>
      </w:r>
      <w:r w:rsidR="000C72D2" w:rsidRPr="001F0C6A">
        <w:rPr>
          <w:rFonts w:ascii="Arial" w:eastAsia="Arial" w:hAnsi="Arial" w:cs="Arial"/>
          <w:color w:val="000000"/>
        </w:rPr>
        <w:t xml:space="preserve">w Ostródzie z dnia </w:t>
      </w:r>
      <w:r w:rsidR="000C72D2">
        <w:rPr>
          <w:rFonts w:ascii="Arial" w:eastAsia="Arial" w:hAnsi="Arial" w:cs="Arial"/>
          <w:color w:val="000000"/>
        </w:rPr>
        <w:t>28 sierpnia</w:t>
      </w:r>
      <w:r w:rsidR="000C72D2" w:rsidRPr="001F0C6A">
        <w:rPr>
          <w:rFonts w:ascii="Arial" w:eastAsia="Arial" w:hAnsi="Arial" w:cs="Arial"/>
          <w:color w:val="000000"/>
        </w:rPr>
        <w:t xml:space="preserve"> 20</w:t>
      </w:r>
      <w:r w:rsidR="000C72D2">
        <w:rPr>
          <w:rFonts w:ascii="Arial" w:eastAsia="Arial" w:hAnsi="Arial" w:cs="Arial"/>
          <w:color w:val="000000"/>
        </w:rPr>
        <w:t>24</w:t>
      </w:r>
      <w:r w:rsidR="000C72D2" w:rsidRPr="001F0C6A">
        <w:rPr>
          <w:rFonts w:ascii="Arial" w:eastAsia="Arial" w:hAnsi="Arial" w:cs="Arial"/>
          <w:color w:val="000000"/>
        </w:rPr>
        <w:t xml:space="preserve"> r. w sprawie zmiany w statucie Miejskiego Ośrodka Pomocy Społecznej w Ostródzie (Dz. Urz. Woj. Warmińsko-Mazurskiego, poz. </w:t>
      </w:r>
      <w:r w:rsidR="000C72D2">
        <w:rPr>
          <w:rFonts w:ascii="Arial" w:eastAsia="Arial" w:hAnsi="Arial" w:cs="Arial"/>
          <w:color w:val="000000"/>
        </w:rPr>
        <w:t>4086</w:t>
      </w:r>
      <w:r w:rsidR="000C72D2" w:rsidRPr="001F0C6A">
        <w:rPr>
          <w:rFonts w:ascii="Arial" w:eastAsia="Arial" w:hAnsi="Arial" w:cs="Arial"/>
          <w:color w:val="000000"/>
        </w:rPr>
        <w:t>)</w:t>
      </w:r>
      <w:r w:rsidR="003D43CD">
        <w:rPr>
          <w:rFonts w:ascii="Arial" w:eastAsia="Arial" w:hAnsi="Arial" w:cs="Arial"/>
          <w:color w:val="000000"/>
        </w:rPr>
        <w:t xml:space="preserve"> oraz </w:t>
      </w:r>
      <w:r w:rsidR="003D43CD" w:rsidRPr="00244330">
        <w:rPr>
          <w:rFonts w:ascii="Arial" w:eastAsia="Arial" w:hAnsi="Arial" w:cs="Arial"/>
          <w:color w:val="000000"/>
        </w:rPr>
        <w:t>uchwał</w:t>
      </w:r>
      <w:r w:rsidR="003D43CD">
        <w:rPr>
          <w:rFonts w:ascii="Arial" w:eastAsia="Arial" w:hAnsi="Arial" w:cs="Arial"/>
          <w:color w:val="000000"/>
        </w:rPr>
        <w:t>ą</w:t>
      </w:r>
      <w:r w:rsidR="003D43CD" w:rsidRPr="00244330">
        <w:rPr>
          <w:rFonts w:ascii="Arial" w:eastAsia="Arial" w:hAnsi="Arial" w:cs="Arial"/>
          <w:color w:val="000000"/>
        </w:rPr>
        <w:t xml:space="preserve"> Nr </w:t>
      </w:r>
      <w:r w:rsidR="003D43CD">
        <w:rPr>
          <w:rFonts w:ascii="Arial" w:hAnsi="Arial" w:cs="Arial"/>
        </w:rPr>
        <w:t>XX</w:t>
      </w:r>
      <w:r w:rsidR="003D43CD" w:rsidRPr="00244330">
        <w:rPr>
          <w:rFonts w:ascii="Arial" w:hAnsi="Arial" w:cs="Arial"/>
        </w:rPr>
        <w:t>/</w:t>
      </w:r>
      <w:r w:rsidR="003D43CD">
        <w:rPr>
          <w:rFonts w:ascii="Arial" w:hAnsi="Arial" w:cs="Arial"/>
        </w:rPr>
        <w:t>190</w:t>
      </w:r>
      <w:r w:rsidR="003D43CD" w:rsidRPr="00244330">
        <w:rPr>
          <w:rFonts w:ascii="Arial" w:hAnsi="Arial" w:cs="Arial"/>
        </w:rPr>
        <w:t>/202</w:t>
      </w:r>
      <w:r w:rsidR="003D43CD">
        <w:rPr>
          <w:rFonts w:ascii="Arial" w:hAnsi="Arial" w:cs="Arial"/>
        </w:rPr>
        <w:t>5</w:t>
      </w:r>
      <w:r w:rsidR="003D43CD" w:rsidRPr="00244330">
        <w:rPr>
          <w:rFonts w:ascii="Arial" w:hAnsi="Arial" w:cs="Arial"/>
        </w:rPr>
        <w:t xml:space="preserve"> </w:t>
      </w:r>
      <w:r w:rsidR="003D43CD" w:rsidRPr="00244330">
        <w:rPr>
          <w:rFonts w:ascii="Arial" w:eastAsia="Arial" w:hAnsi="Arial" w:cs="Arial"/>
          <w:color w:val="000000"/>
        </w:rPr>
        <w:t>Rady</w:t>
      </w:r>
      <w:r w:rsidR="003D43CD" w:rsidRPr="001F0C6A">
        <w:rPr>
          <w:rFonts w:ascii="Arial" w:eastAsia="Arial" w:hAnsi="Arial" w:cs="Arial"/>
          <w:color w:val="000000"/>
        </w:rPr>
        <w:t xml:space="preserve"> Miejskiej w Ostródzie z dnia </w:t>
      </w:r>
      <w:r w:rsidR="003D43CD">
        <w:rPr>
          <w:rFonts w:ascii="Arial" w:eastAsia="Arial" w:hAnsi="Arial" w:cs="Arial"/>
          <w:color w:val="000000"/>
        </w:rPr>
        <w:t>28 października</w:t>
      </w:r>
      <w:r w:rsidR="003D43CD" w:rsidRPr="001F0C6A">
        <w:rPr>
          <w:rFonts w:ascii="Arial" w:eastAsia="Arial" w:hAnsi="Arial" w:cs="Arial"/>
          <w:color w:val="000000"/>
        </w:rPr>
        <w:t xml:space="preserve"> 20</w:t>
      </w:r>
      <w:r w:rsidR="003D43CD">
        <w:rPr>
          <w:rFonts w:ascii="Arial" w:eastAsia="Arial" w:hAnsi="Arial" w:cs="Arial"/>
          <w:color w:val="000000"/>
        </w:rPr>
        <w:t>25</w:t>
      </w:r>
      <w:r w:rsidR="003D43CD" w:rsidRPr="001F0C6A">
        <w:rPr>
          <w:rFonts w:ascii="Arial" w:eastAsia="Arial" w:hAnsi="Arial" w:cs="Arial"/>
          <w:color w:val="000000"/>
        </w:rPr>
        <w:t xml:space="preserve"> r. w sprawie zmiany w statucie Miejskiego Ośrodka Pomocy Społecznej w Ostródzie (Dz. Urz. Woj. Warmińsko-Mazurskiego, poz. </w:t>
      </w:r>
      <w:r w:rsidR="003D43CD">
        <w:rPr>
          <w:rFonts w:ascii="Arial" w:eastAsia="Arial" w:hAnsi="Arial" w:cs="Arial"/>
          <w:color w:val="000000"/>
        </w:rPr>
        <w:t>4116</w:t>
      </w:r>
      <w:r w:rsidR="003D43CD" w:rsidRPr="001F0C6A">
        <w:rPr>
          <w:rFonts w:ascii="Arial" w:eastAsia="Arial" w:hAnsi="Arial" w:cs="Arial"/>
          <w:color w:val="000000"/>
        </w:rPr>
        <w:t>)</w:t>
      </w:r>
      <w:r w:rsidR="003D43CD">
        <w:rPr>
          <w:rFonts w:ascii="Arial" w:eastAsia="Arial" w:hAnsi="Arial" w:cs="Arial"/>
          <w:color w:val="000000"/>
        </w:rPr>
        <w:t>;</w:t>
      </w:r>
    </w:p>
    <w:p w14:paraId="39C6FA2A" w14:textId="6D1F5A22"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8 marca 1990 r. o samorządzie gminnym (Dz. U. z 202</w:t>
      </w:r>
      <w:r w:rsidR="00497487">
        <w:rPr>
          <w:rFonts w:ascii="Arial" w:eastAsia="Arial" w:hAnsi="Arial" w:cs="Arial"/>
          <w:color w:val="000000"/>
        </w:rPr>
        <w:t>6</w:t>
      </w:r>
      <w:r w:rsidRPr="001F0C6A">
        <w:rPr>
          <w:rFonts w:ascii="Arial" w:eastAsia="Arial" w:hAnsi="Arial" w:cs="Arial"/>
          <w:color w:val="000000"/>
        </w:rPr>
        <w:t xml:space="preserve"> r. poz. </w:t>
      </w:r>
      <w:r w:rsidR="00497487">
        <w:rPr>
          <w:rFonts w:ascii="Arial" w:eastAsia="Arial" w:hAnsi="Arial" w:cs="Arial"/>
          <w:color w:val="000000"/>
        </w:rPr>
        <w:t>662</w:t>
      </w:r>
      <w:r w:rsidRPr="001F0C6A">
        <w:rPr>
          <w:rFonts w:ascii="Arial" w:eastAsia="Arial" w:hAnsi="Arial" w:cs="Arial"/>
          <w:color w:val="000000"/>
        </w:rPr>
        <w:t>)</w:t>
      </w:r>
      <w:r w:rsidR="00C2479B">
        <w:rPr>
          <w:rFonts w:ascii="Arial" w:eastAsia="Arial" w:hAnsi="Arial" w:cs="Arial"/>
          <w:color w:val="000000"/>
        </w:rPr>
        <w:t>;</w:t>
      </w:r>
    </w:p>
    <w:p w14:paraId="2177E92A" w14:textId="6AD3BE75"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12 marca 2004 r. o pomocy społecznej ( Dz. U. z 202</w:t>
      </w:r>
      <w:r w:rsidR="007B0D22">
        <w:rPr>
          <w:rFonts w:ascii="Arial" w:eastAsia="Arial" w:hAnsi="Arial" w:cs="Arial"/>
          <w:color w:val="000000"/>
        </w:rPr>
        <w:t>6</w:t>
      </w:r>
      <w:r w:rsidRPr="001F0C6A">
        <w:rPr>
          <w:rFonts w:ascii="Arial" w:eastAsia="Arial" w:hAnsi="Arial" w:cs="Arial"/>
          <w:color w:val="000000"/>
        </w:rPr>
        <w:t xml:space="preserve"> r. poz.</w:t>
      </w:r>
      <w:r w:rsidR="007B0D22">
        <w:rPr>
          <w:rFonts w:ascii="Arial" w:eastAsia="Arial" w:hAnsi="Arial" w:cs="Arial"/>
          <w:color w:val="000000"/>
        </w:rPr>
        <w:t xml:space="preserve"> 639</w:t>
      </w:r>
      <w:r w:rsidRPr="001F0C6A">
        <w:rPr>
          <w:rFonts w:ascii="Arial" w:eastAsia="Arial" w:hAnsi="Arial" w:cs="Arial"/>
          <w:color w:val="000000"/>
        </w:rPr>
        <w:t>)</w:t>
      </w:r>
      <w:r w:rsidR="00C2479B">
        <w:rPr>
          <w:rFonts w:ascii="Arial" w:eastAsia="Arial" w:hAnsi="Arial" w:cs="Arial"/>
          <w:color w:val="000000"/>
        </w:rPr>
        <w:t>;</w:t>
      </w:r>
    </w:p>
    <w:p w14:paraId="1038A3D0" w14:textId="0C6A3834"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28 listopada 2003 r. o świadczeniach rodzinnych (Dz. U. z 202</w:t>
      </w:r>
      <w:r w:rsidR="001771ED">
        <w:rPr>
          <w:rFonts w:ascii="Arial" w:eastAsia="Arial" w:hAnsi="Arial" w:cs="Arial"/>
          <w:color w:val="000000"/>
        </w:rPr>
        <w:t>5</w:t>
      </w:r>
      <w:r w:rsidRPr="001F0C6A">
        <w:rPr>
          <w:rFonts w:ascii="Arial" w:eastAsia="Arial" w:hAnsi="Arial" w:cs="Arial"/>
          <w:color w:val="000000"/>
        </w:rPr>
        <w:t xml:space="preserve"> r. poz. </w:t>
      </w:r>
      <w:r w:rsidR="001771ED">
        <w:rPr>
          <w:rFonts w:ascii="Arial" w:eastAsia="Arial" w:hAnsi="Arial" w:cs="Arial"/>
          <w:color w:val="000000"/>
        </w:rPr>
        <w:t>1208, ze</w:t>
      </w:r>
      <w:r w:rsidR="00C2085A">
        <w:rPr>
          <w:rFonts w:ascii="Arial" w:eastAsia="Arial" w:hAnsi="Arial" w:cs="Arial"/>
          <w:color w:val="000000"/>
        </w:rPr>
        <w:t xml:space="preserve"> zm.</w:t>
      </w:r>
      <w:r w:rsidRPr="001F0C6A">
        <w:rPr>
          <w:rFonts w:ascii="Arial" w:eastAsia="Arial" w:hAnsi="Arial" w:cs="Arial"/>
          <w:color w:val="000000"/>
        </w:rPr>
        <w:t>);</w:t>
      </w:r>
    </w:p>
    <w:p w14:paraId="67F114D6" w14:textId="2F21E11B"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4 kwietnia 2014 r. o ustaleniu i wypłacie zasiłków dla opiekunów (Dz. U. z 202</w:t>
      </w:r>
      <w:r w:rsidR="00C2479B">
        <w:rPr>
          <w:rFonts w:ascii="Arial" w:eastAsia="Arial" w:hAnsi="Arial" w:cs="Arial"/>
          <w:color w:val="000000"/>
        </w:rPr>
        <w:t>4</w:t>
      </w:r>
      <w:r w:rsidRPr="001F0C6A">
        <w:rPr>
          <w:rFonts w:ascii="Arial" w:eastAsia="Arial" w:hAnsi="Arial" w:cs="Arial"/>
          <w:color w:val="000000"/>
        </w:rPr>
        <w:t xml:space="preserve"> r. poz. </w:t>
      </w:r>
      <w:r w:rsidR="00C2479B">
        <w:rPr>
          <w:rFonts w:ascii="Arial" w:eastAsia="Arial" w:hAnsi="Arial" w:cs="Arial"/>
          <w:color w:val="000000"/>
        </w:rPr>
        <w:t>246</w:t>
      </w:r>
      <w:r w:rsidR="001771ED">
        <w:rPr>
          <w:rFonts w:ascii="Arial" w:eastAsia="Arial" w:hAnsi="Arial" w:cs="Arial"/>
          <w:color w:val="000000"/>
        </w:rPr>
        <w:t xml:space="preserve">, </w:t>
      </w:r>
      <w:r w:rsidR="006C65DE">
        <w:rPr>
          <w:rFonts w:ascii="Arial" w:eastAsia="Arial" w:hAnsi="Arial" w:cs="Arial"/>
          <w:color w:val="000000"/>
        </w:rPr>
        <w:br/>
      </w:r>
      <w:r w:rsidR="001771ED">
        <w:rPr>
          <w:rFonts w:ascii="Arial" w:eastAsia="Arial" w:hAnsi="Arial" w:cs="Arial"/>
          <w:color w:val="000000"/>
        </w:rPr>
        <w:t>ze zm.</w:t>
      </w:r>
      <w:r w:rsidRPr="001F0C6A">
        <w:rPr>
          <w:rFonts w:ascii="Arial" w:eastAsia="Arial" w:hAnsi="Arial" w:cs="Arial"/>
          <w:color w:val="000000"/>
        </w:rPr>
        <w:t>);</w:t>
      </w:r>
    </w:p>
    <w:p w14:paraId="26B95160" w14:textId="5AD5D814"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7 września 2007 r. o pomocy osobom uprawnionym do alimentów (Dz. U. z 202</w:t>
      </w:r>
      <w:r w:rsidR="001771ED">
        <w:rPr>
          <w:rFonts w:ascii="Arial" w:eastAsia="Arial" w:hAnsi="Arial" w:cs="Arial"/>
          <w:color w:val="000000"/>
        </w:rPr>
        <w:t>6</w:t>
      </w:r>
      <w:r w:rsidRPr="001F0C6A">
        <w:rPr>
          <w:rFonts w:ascii="Arial" w:eastAsia="Arial" w:hAnsi="Arial" w:cs="Arial"/>
          <w:color w:val="000000"/>
        </w:rPr>
        <w:t xml:space="preserve"> r. poz.</w:t>
      </w:r>
      <w:r w:rsidR="00C2479B">
        <w:rPr>
          <w:rFonts w:ascii="Arial" w:eastAsia="Arial" w:hAnsi="Arial" w:cs="Arial"/>
          <w:color w:val="000000"/>
        </w:rPr>
        <w:t xml:space="preserve"> </w:t>
      </w:r>
      <w:r w:rsidR="001771ED">
        <w:rPr>
          <w:rFonts w:ascii="Arial" w:eastAsia="Arial" w:hAnsi="Arial" w:cs="Arial"/>
          <w:color w:val="000000"/>
        </w:rPr>
        <w:t>79, ze zm.</w:t>
      </w:r>
      <w:r w:rsidRPr="001F0C6A">
        <w:rPr>
          <w:rFonts w:ascii="Arial" w:eastAsia="Arial" w:hAnsi="Arial" w:cs="Arial"/>
          <w:color w:val="000000"/>
        </w:rPr>
        <w:t>);</w:t>
      </w:r>
    </w:p>
    <w:p w14:paraId="2E739E7A" w14:textId="02BD50CE"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11 lutego 2016 r. o pomocy państwa w wychowywaniu dzieci (Dz. U. z 20</w:t>
      </w:r>
      <w:r w:rsidR="00301CFF">
        <w:rPr>
          <w:rFonts w:ascii="Arial" w:eastAsia="Arial" w:hAnsi="Arial" w:cs="Arial"/>
          <w:color w:val="000000"/>
        </w:rPr>
        <w:t>26</w:t>
      </w:r>
      <w:r w:rsidRPr="001F0C6A">
        <w:rPr>
          <w:rFonts w:ascii="Arial" w:eastAsia="Arial" w:hAnsi="Arial" w:cs="Arial"/>
          <w:color w:val="000000"/>
        </w:rPr>
        <w:t xml:space="preserve"> r. poz. </w:t>
      </w:r>
      <w:r w:rsidR="00301CFF">
        <w:rPr>
          <w:rFonts w:ascii="Arial" w:eastAsia="Arial" w:hAnsi="Arial" w:cs="Arial"/>
          <w:color w:val="000000"/>
        </w:rPr>
        <w:t>508</w:t>
      </w:r>
      <w:r w:rsidRPr="001F0C6A">
        <w:rPr>
          <w:rFonts w:ascii="Arial" w:eastAsia="Arial" w:hAnsi="Arial" w:cs="Arial"/>
          <w:color w:val="000000"/>
        </w:rPr>
        <w:t>);</w:t>
      </w:r>
    </w:p>
    <w:p w14:paraId="2493768E" w14:textId="0DC301FC"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4 listopada 2016 r. o wsparciu kobiet w ciąży i rodzin „Za życiem” (Dz. U. z 202</w:t>
      </w:r>
      <w:r w:rsidR="007E2046">
        <w:rPr>
          <w:rFonts w:ascii="Arial" w:eastAsia="Arial" w:hAnsi="Arial" w:cs="Arial"/>
          <w:color w:val="000000"/>
        </w:rPr>
        <w:t>4</w:t>
      </w:r>
      <w:r w:rsidRPr="001F0C6A">
        <w:rPr>
          <w:rFonts w:ascii="Arial" w:eastAsia="Arial" w:hAnsi="Arial" w:cs="Arial"/>
          <w:color w:val="000000"/>
        </w:rPr>
        <w:t xml:space="preserve"> r. poz. 1</w:t>
      </w:r>
      <w:r w:rsidR="007E2046">
        <w:rPr>
          <w:rFonts w:ascii="Arial" w:eastAsia="Arial" w:hAnsi="Arial" w:cs="Arial"/>
          <w:color w:val="000000"/>
        </w:rPr>
        <w:t>829</w:t>
      </w:r>
      <w:r w:rsidRPr="001F0C6A">
        <w:rPr>
          <w:rFonts w:ascii="Arial" w:eastAsia="Arial" w:hAnsi="Arial" w:cs="Arial"/>
          <w:color w:val="000000"/>
        </w:rPr>
        <w:t>);</w:t>
      </w:r>
    </w:p>
    <w:p w14:paraId="4837DCF5" w14:textId="3D83F278"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21 czerwca 2001 r. o dodatkach mieszkaniowych (Dz. U. z 202</w:t>
      </w:r>
      <w:r w:rsidR="006C7FDF">
        <w:rPr>
          <w:rFonts w:ascii="Arial" w:eastAsia="Arial" w:hAnsi="Arial" w:cs="Arial"/>
          <w:color w:val="000000"/>
        </w:rPr>
        <w:t>3</w:t>
      </w:r>
      <w:r w:rsidRPr="001F0C6A">
        <w:rPr>
          <w:rFonts w:ascii="Arial" w:eastAsia="Arial" w:hAnsi="Arial" w:cs="Arial"/>
          <w:color w:val="000000"/>
        </w:rPr>
        <w:t xml:space="preserve"> r. poz. </w:t>
      </w:r>
      <w:r w:rsidR="006C7FDF">
        <w:rPr>
          <w:rFonts w:ascii="Arial" w:eastAsia="Arial" w:hAnsi="Arial" w:cs="Arial"/>
          <w:color w:val="000000"/>
        </w:rPr>
        <w:t>1335</w:t>
      </w:r>
      <w:r w:rsidRPr="001F0C6A">
        <w:rPr>
          <w:rFonts w:ascii="Arial" w:eastAsia="Arial" w:hAnsi="Arial" w:cs="Arial"/>
          <w:color w:val="000000"/>
        </w:rPr>
        <w:t>);</w:t>
      </w:r>
    </w:p>
    <w:p w14:paraId="222485C3" w14:textId="1748E3AF" w:rsidR="00761104"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10 kwietnia 1997 r. Prawo energetyczne (Dz. U. z 202</w:t>
      </w:r>
      <w:r w:rsidR="00301CFF">
        <w:rPr>
          <w:rFonts w:ascii="Arial" w:eastAsia="Arial" w:hAnsi="Arial" w:cs="Arial"/>
          <w:color w:val="000000"/>
        </w:rPr>
        <w:t>6</w:t>
      </w:r>
      <w:r w:rsidRPr="001F0C6A">
        <w:rPr>
          <w:rFonts w:ascii="Arial" w:eastAsia="Arial" w:hAnsi="Arial" w:cs="Arial"/>
          <w:color w:val="000000"/>
        </w:rPr>
        <w:t xml:space="preserve"> r. poz. </w:t>
      </w:r>
      <w:r w:rsidR="00301CFF">
        <w:rPr>
          <w:rFonts w:ascii="Arial" w:eastAsia="Arial" w:hAnsi="Arial" w:cs="Arial"/>
          <w:color w:val="000000"/>
        </w:rPr>
        <w:t>43, ze</w:t>
      </w:r>
      <w:r w:rsidRPr="001F0C6A">
        <w:rPr>
          <w:rFonts w:ascii="Arial" w:eastAsia="Arial" w:hAnsi="Arial" w:cs="Arial"/>
          <w:color w:val="000000"/>
        </w:rPr>
        <w:t xml:space="preserve"> zm.);</w:t>
      </w:r>
    </w:p>
    <w:p w14:paraId="665654B7" w14:textId="44E358E9" w:rsidR="003026AC" w:rsidRPr="00723A1C" w:rsidRDefault="00723A1C"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723A1C">
        <w:rPr>
          <w:rFonts w:ascii="Arial" w:hAnsi="Arial" w:cs="Arial"/>
        </w:rPr>
        <w:t>u</w:t>
      </w:r>
      <w:r w:rsidR="003026AC" w:rsidRPr="00723A1C">
        <w:rPr>
          <w:rFonts w:ascii="Arial" w:hAnsi="Arial" w:cs="Arial"/>
        </w:rPr>
        <w:t>staw</w:t>
      </w:r>
      <w:r w:rsidR="007D159B">
        <w:rPr>
          <w:rFonts w:ascii="Arial" w:hAnsi="Arial" w:cs="Arial"/>
        </w:rPr>
        <w:t>y</w:t>
      </w:r>
      <w:r w:rsidR="003026AC" w:rsidRPr="00723A1C">
        <w:rPr>
          <w:rFonts w:ascii="Arial" w:hAnsi="Arial" w:cs="Arial"/>
        </w:rPr>
        <w:t xml:space="preserve"> z dnia 17 grudnia 2021 r. o dodatku osłonowym (Dz. U. z 202</w:t>
      </w:r>
      <w:r w:rsidR="007D159B">
        <w:rPr>
          <w:rFonts w:ascii="Arial" w:hAnsi="Arial" w:cs="Arial"/>
        </w:rPr>
        <w:t>6</w:t>
      </w:r>
      <w:r w:rsidR="003026AC" w:rsidRPr="00723A1C">
        <w:rPr>
          <w:rFonts w:ascii="Arial" w:hAnsi="Arial" w:cs="Arial"/>
        </w:rPr>
        <w:t xml:space="preserve"> r. poz. </w:t>
      </w:r>
      <w:r w:rsidR="007D159B">
        <w:rPr>
          <w:rFonts w:ascii="Arial" w:hAnsi="Arial" w:cs="Arial"/>
        </w:rPr>
        <w:t>77</w:t>
      </w:r>
      <w:r w:rsidR="003026AC" w:rsidRPr="00723A1C">
        <w:rPr>
          <w:rFonts w:ascii="Arial" w:hAnsi="Arial" w:cs="Arial"/>
        </w:rPr>
        <w:t>);</w:t>
      </w:r>
    </w:p>
    <w:p w14:paraId="1703800A" w14:textId="2AA4C03A" w:rsidR="003026AC" w:rsidRPr="00723A1C" w:rsidRDefault="00723A1C"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Pr>
          <w:rFonts w:ascii="Arial" w:hAnsi="Arial" w:cs="Arial"/>
        </w:rPr>
        <w:t>u</w:t>
      </w:r>
      <w:r w:rsidR="003026AC" w:rsidRPr="00723A1C">
        <w:rPr>
          <w:rFonts w:ascii="Arial" w:hAnsi="Arial" w:cs="Arial"/>
        </w:rPr>
        <w:t>staw</w:t>
      </w:r>
      <w:r w:rsidR="007D159B">
        <w:rPr>
          <w:rFonts w:ascii="Arial" w:hAnsi="Arial" w:cs="Arial"/>
        </w:rPr>
        <w:t>y</w:t>
      </w:r>
      <w:r w:rsidR="003026AC" w:rsidRPr="00723A1C">
        <w:rPr>
          <w:rFonts w:ascii="Arial" w:hAnsi="Arial" w:cs="Arial"/>
        </w:rPr>
        <w:t xml:space="preserve"> z dnia 5 sierpnia 2022 r. o dodatku węglowym (Dz. U. z 202</w:t>
      </w:r>
      <w:r w:rsidR="007E2046">
        <w:rPr>
          <w:rFonts w:ascii="Arial" w:hAnsi="Arial" w:cs="Arial"/>
        </w:rPr>
        <w:t>4</w:t>
      </w:r>
      <w:r w:rsidR="003026AC" w:rsidRPr="00723A1C">
        <w:rPr>
          <w:rFonts w:ascii="Arial" w:hAnsi="Arial" w:cs="Arial"/>
        </w:rPr>
        <w:t xml:space="preserve"> r. poz. 1</w:t>
      </w:r>
      <w:r w:rsidR="007E2046">
        <w:rPr>
          <w:rFonts w:ascii="Arial" w:hAnsi="Arial" w:cs="Arial"/>
        </w:rPr>
        <w:t>207</w:t>
      </w:r>
      <w:r w:rsidR="003026AC" w:rsidRPr="00723A1C">
        <w:rPr>
          <w:rFonts w:ascii="Arial" w:hAnsi="Arial" w:cs="Arial"/>
        </w:rPr>
        <w:t>);</w:t>
      </w:r>
    </w:p>
    <w:p w14:paraId="4BF31F32" w14:textId="41C58AD2" w:rsidR="003026AC" w:rsidRPr="00723A1C" w:rsidRDefault="00723A1C"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bookmarkStart w:id="6" w:name="_Hlk164855590"/>
      <w:r>
        <w:rPr>
          <w:rFonts w:ascii="Arial" w:hAnsi="Arial" w:cs="Arial"/>
        </w:rPr>
        <w:t>u</w:t>
      </w:r>
      <w:r w:rsidR="003026AC" w:rsidRPr="00723A1C">
        <w:rPr>
          <w:rFonts w:ascii="Arial" w:hAnsi="Arial" w:cs="Arial"/>
        </w:rPr>
        <w:t>staw</w:t>
      </w:r>
      <w:r w:rsidR="007D159B">
        <w:rPr>
          <w:rFonts w:ascii="Arial" w:hAnsi="Arial" w:cs="Arial"/>
        </w:rPr>
        <w:t>y</w:t>
      </w:r>
      <w:r w:rsidR="003026AC" w:rsidRPr="00723A1C">
        <w:rPr>
          <w:rFonts w:ascii="Arial" w:hAnsi="Arial" w:cs="Arial"/>
        </w:rPr>
        <w:t xml:space="preserve"> z dnia 15 września 2022 r. o szczególnych rozwiązaniach w zakresie niektórych źródeł ciepła </w:t>
      </w:r>
      <w:r w:rsidR="006C65DE">
        <w:rPr>
          <w:rFonts w:ascii="Arial" w:hAnsi="Arial" w:cs="Arial"/>
        </w:rPr>
        <w:br/>
      </w:r>
      <w:r w:rsidR="003026AC" w:rsidRPr="00723A1C">
        <w:rPr>
          <w:rFonts w:ascii="Arial" w:hAnsi="Arial" w:cs="Arial"/>
        </w:rPr>
        <w:t>w związku z sytuacją na rynku paliw (Dz. U. z 202</w:t>
      </w:r>
      <w:r w:rsidR="00427598">
        <w:rPr>
          <w:rFonts w:ascii="Arial" w:hAnsi="Arial" w:cs="Arial"/>
        </w:rPr>
        <w:t>4</w:t>
      </w:r>
      <w:r w:rsidR="003026AC" w:rsidRPr="00723A1C">
        <w:rPr>
          <w:rFonts w:ascii="Arial" w:hAnsi="Arial" w:cs="Arial"/>
        </w:rPr>
        <w:t xml:space="preserve"> r. poz. 1</w:t>
      </w:r>
      <w:r w:rsidR="007E2046">
        <w:rPr>
          <w:rFonts w:ascii="Arial" w:hAnsi="Arial" w:cs="Arial"/>
        </w:rPr>
        <w:t>509</w:t>
      </w:r>
      <w:r w:rsidR="007D159B">
        <w:rPr>
          <w:rFonts w:ascii="Arial" w:hAnsi="Arial" w:cs="Arial"/>
        </w:rPr>
        <w:t>, ze zm.</w:t>
      </w:r>
      <w:r w:rsidR="003026AC" w:rsidRPr="00723A1C">
        <w:rPr>
          <w:rFonts w:ascii="Arial" w:hAnsi="Arial" w:cs="Arial"/>
        </w:rPr>
        <w:t>);</w:t>
      </w:r>
    </w:p>
    <w:p w14:paraId="6813D1F8" w14:textId="573E4C1B" w:rsidR="003026AC" w:rsidRPr="00723A1C" w:rsidRDefault="00723A1C"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Pr>
          <w:rFonts w:ascii="Arial" w:hAnsi="Arial" w:cs="Arial"/>
        </w:rPr>
        <w:t>u</w:t>
      </w:r>
      <w:r w:rsidR="003026AC" w:rsidRPr="00723A1C">
        <w:rPr>
          <w:rFonts w:ascii="Arial" w:hAnsi="Arial" w:cs="Arial"/>
        </w:rPr>
        <w:t>staw</w:t>
      </w:r>
      <w:r w:rsidR="007D159B">
        <w:rPr>
          <w:rFonts w:ascii="Arial" w:hAnsi="Arial" w:cs="Arial"/>
        </w:rPr>
        <w:t>y</w:t>
      </w:r>
      <w:r w:rsidR="003026AC" w:rsidRPr="00723A1C">
        <w:rPr>
          <w:rFonts w:ascii="Arial" w:hAnsi="Arial" w:cs="Arial"/>
        </w:rPr>
        <w:t xml:space="preserve"> z dnia 7 października 2022 r. o szczególnych rozwiązaniach służących ochronie odbiorców energii elektrycznej w 2023 roku oraz w 2024 roku w związku z sytuacją na rynku energii elektrycznej (Dz. U. z 202</w:t>
      </w:r>
      <w:r w:rsidR="007E2046">
        <w:rPr>
          <w:rFonts w:ascii="Arial" w:hAnsi="Arial" w:cs="Arial"/>
        </w:rPr>
        <w:t>4</w:t>
      </w:r>
      <w:r w:rsidR="003026AC" w:rsidRPr="00723A1C">
        <w:rPr>
          <w:rFonts w:ascii="Arial" w:hAnsi="Arial" w:cs="Arial"/>
        </w:rPr>
        <w:t xml:space="preserve"> r. poz. 1</w:t>
      </w:r>
      <w:r w:rsidR="007E2046">
        <w:rPr>
          <w:rFonts w:ascii="Arial" w:hAnsi="Arial" w:cs="Arial"/>
        </w:rPr>
        <w:t>288</w:t>
      </w:r>
      <w:r w:rsidR="007D159B">
        <w:rPr>
          <w:rFonts w:ascii="Arial" w:hAnsi="Arial" w:cs="Arial"/>
        </w:rPr>
        <w:t>, ze zm.</w:t>
      </w:r>
      <w:r w:rsidR="003026AC" w:rsidRPr="00723A1C">
        <w:rPr>
          <w:rFonts w:ascii="Arial" w:hAnsi="Arial" w:cs="Arial"/>
        </w:rPr>
        <w:t>);</w:t>
      </w:r>
    </w:p>
    <w:p w14:paraId="4CA5EA19" w14:textId="7CC03C01" w:rsidR="008905B0" w:rsidRPr="00427598" w:rsidRDefault="007D4506"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Pr>
          <w:rFonts w:ascii="Arial" w:hAnsi="Arial" w:cs="Arial"/>
        </w:rPr>
        <w:t>u</w:t>
      </w:r>
      <w:r w:rsidR="008905B0" w:rsidRPr="00723A1C">
        <w:rPr>
          <w:rFonts w:ascii="Arial" w:hAnsi="Arial" w:cs="Arial"/>
        </w:rPr>
        <w:t>staw</w:t>
      </w:r>
      <w:r w:rsidR="007D159B">
        <w:rPr>
          <w:rFonts w:ascii="Arial" w:hAnsi="Arial" w:cs="Arial"/>
        </w:rPr>
        <w:t>y</w:t>
      </w:r>
      <w:r w:rsidR="008905B0" w:rsidRPr="00723A1C">
        <w:rPr>
          <w:rFonts w:ascii="Arial" w:hAnsi="Arial" w:cs="Arial"/>
        </w:rPr>
        <w:t xml:space="preserve"> z dnia 15 grudnia 2022 r. o szczególnej ochronie niektórych odbiorców paliw gazowych w 2023 r. </w:t>
      </w:r>
      <w:r>
        <w:rPr>
          <w:rFonts w:ascii="Arial" w:hAnsi="Arial" w:cs="Arial"/>
        </w:rPr>
        <w:t xml:space="preserve">oraz w 2024 r. </w:t>
      </w:r>
      <w:r w:rsidR="008905B0" w:rsidRPr="00723A1C">
        <w:rPr>
          <w:rFonts w:ascii="Arial" w:hAnsi="Arial" w:cs="Arial"/>
        </w:rPr>
        <w:t>w związku z sytuacją na rynku gazu (Dz. U. z 202</w:t>
      </w:r>
      <w:r w:rsidR="00BD4FAA">
        <w:rPr>
          <w:rFonts w:ascii="Arial" w:hAnsi="Arial" w:cs="Arial"/>
        </w:rPr>
        <w:t>5</w:t>
      </w:r>
      <w:r w:rsidR="008905B0" w:rsidRPr="00723A1C">
        <w:rPr>
          <w:rFonts w:ascii="Arial" w:hAnsi="Arial" w:cs="Arial"/>
        </w:rPr>
        <w:t xml:space="preserve"> r. poz. </w:t>
      </w:r>
      <w:r w:rsidR="00BD4FAA">
        <w:rPr>
          <w:rFonts w:ascii="Arial" w:hAnsi="Arial" w:cs="Arial"/>
        </w:rPr>
        <w:t>204</w:t>
      </w:r>
      <w:r w:rsidR="008905B0" w:rsidRPr="00723A1C">
        <w:rPr>
          <w:rFonts w:ascii="Arial" w:hAnsi="Arial" w:cs="Arial"/>
        </w:rPr>
        <w:t>);</w:t>
      </w:r>
    </w:p>
    <w:p w14:paraId="0D2BCCE4" w14:textId="0D04C44A" w:rsidR="00427598" w:rsidRPr="007B380D" w:rsidRDefault="00427598"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Pr>
          <w:rFonts w:ascii="Arial" w:hAnsi="Arial" w:cs="Arial"/>
        </w:rPr>
        <w:t>ustaw</w:t>
      </w:r>
      <w:r w:rsidR="007D159B">
        <w:rPr>
          <w:rFonts w:ascii="Arial" w:hAnsi="Arial" w:cs="Arial"/>
        </w:rPr>
        <w:t>y</w:t>
      </w:r>
      <w:r>
        <w:rPr>
          <w:rFonts w:ascii="Arial" w:hAnsi="Arial" w:cs="Arial"/>
        </w:rPr>
        <w:t xml:space="preserve"> z dnia 23 maja 2024 r. o bonie energetycznym oraz o zmianie niektórych ustaw w celu ograniczenia cen energii elektrycznej, gazu ziemnego i ciepła systemowego (Dz. U. </w:t>
      </w:r>
      <w:r w:rsidR="007B380D">
        <w:rPr>
          <w:rFonts w:ascii="Arial" w:hAnsi="Arial" w:cs="Arial"/>
        </w:rPr>
        <w:t xml:space="preserve">z 2026 r. </w:t>
      </w:r>
      <w:r>
        <w:rPr>
          <w:rFonts w:ascii="Arial" w:hAnsi="Arial" w:cs="Arial"/>
        </w:rPr>
        <w:t xml:space="preserve">poz. </w:t>
      </w:r>
      <w:r w:rsidR="007B380D">
        <w:rPr>
          <w:rFonts w:ascii="Arial" w:hAnsi="Arial" w:cs="Arial"/>
        </w:rPr>
        <w:t>21</w:t>
      </w:r>
      <w:r>
        <w:rPr>
          <w:rFonts w:ascii="Arial" w:hAnsi="Arial" w:cs="Arial"/>
        </w:rPr>
        <w:t>);</w:t>
      </w:r>
    </w:p>
    <w:p w14:paraId="60F1DD9D" w14:textId="5BB91202" w:rsidR="007B380D" w:rsidRPr="007B380D" w:rsidRDefault="007B380D"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rPr>
      </w:pPr>
      <w:r w:rsidRPr="007B380D">
        <w:rPr>
          <w:rFonts w:ascii="Arial" w:hAnsi="Arial" w:cs="Arial"/>
        </w:rPr>
        <w:t>ustawy z dnia 12 września 2025 r. o bonie ciepłowniczym oraz o zmianie niektórych ustaw w celu ograniczenia wysokości cen energii elektrycznej (Dz. U. z 2025 r. poz. 1302, ze zm.);</w:t>
      </w:r>
    </w:p>
    <w:p w14:paraId="24224CD4" w14:textId="4D1977D2" w:rsidR="008905B0" w:rsidRPr="007B380D" w:rsidRDefault="007D4506"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Pr>
          <w:rFonts w:ascii="Arial" w:hAnsi="Arial" w:cs="Arial"/>
        </w:rPr>
        <w:t>u</w:t>
      </w:r>
      <w:r w:rsidR="008905B0" w:rsidRPr="00723A1C">
        <w:rPr>
          <w:rFonts w:ascii="Arial" w:hAnsi="Arial" w:cs="Arial"/>
        </w:rPr>
        <w:t>staw</w:t>
      </w:r>
      <w:r w:rsidR="007B380D">
        <w:rPr>
          <w:rFonts w:ascii="Arial" w:hAnsi="Arial" w:cs="Arial"/>
        </w:rPr>
        <w:t>y</w:t>
      </w:r>
      <w:r w:rsidR="008905B0" w:rsidRPr="00723A1C">
        <w:rPr>
          <w:rFonts w:ascii="Arial" w:hAnsi="Arial" w:cs="Arial"/>
        </w:rPr>
        <w:t xml:space="preserve"> z dnia 12 marca 2022 r. o pomocy obywatelom Ukrainy w związku z konfliktem zbrojnym na terytorium tego państwa (Dz. U. z 202</w:t>
      </w:r>
      <w:r w:rsidR="00BD4FAA">
        <w:rPr>
          <w:rFonts w:ascii="Arial" w:hAnsi="Arial" w:cs="Arial"/>
        </w:rPr>
        <w:t>5</w:t>
      </w:r>
      <w:r w:rsidR="008905B0" w:rsidRPr="00723A1C">
        <w:rPr>
          <w:rFonts w:ascii="Arial" w:hAnsi="Arial" w:cs="Arial"/>
        </w:rPr>
        <w:t xml:space="preserve"> r. poz. </w:t>
      </w:r>
      <w:r w:rsidR="00BD4FAA">
        <w:rPr>
          <w:rFonts w:ascii="Arial" w:hAnsi="Arial" w:cs="Arial"/>
        </w:rPr>
        <w:t>337</w:t>
      </w:r>
      <w:r w:rsidR="007B380D">
        <w:rPr>
          <w:rFonts w:ascii="Arial" w:hAnsi="Arial" w:cs="Arial"/>
        </w:rPr>
        <w:t>,</w:t>
      </w:r>
      <w:r w:rsidR="008905B0" w:rsidRPr="00723A1C">
        <w:rPr>
          <w:rFonts w:ascii="Arial" w:hAnsi="Arial" w:cs="Arial"/>
        </w:rPr>
        <w:t xml:space="preserve"> z</w:t>
      </w:r>
      <w:r w:rsidR="007B380D">
        <w:rPr>
          <w:rFonts w:ascii="Arial" w:hAnsi="Arial" w:cs="Arial"/>
        </w:rPr>
        <w:t>e zm.</w:t>
      </w:r>
      <w:r w:rsidR="008905B0" w:rsidRPr="00723A1C">
        <w:rPr>
          <w:rFonts w:ascii="Arial" w:hAnsi="Arial" w:cs="Arial"/>
        </w:rPr>
        <w:t>);</w:t>
      </w:r>
    </w:p>
    <w:p w14:paraId="3127FE73" w14:textId="6AE051D2" w:rsidR="007B380D" w:rsidRPr="007B380D" w:rsidRDefault="007B380D"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rPr>
      </w:pPr>
      <w:r w:rsidRPr="007B380D">
        <w:rPr>
          <w:rFonts w:ascii="Arial" w:eastAsia="Arial" w:hAnsi="Arial" w:cs="Arial"/>
        </w:rPr>
        <w:t xml:space="preserve">ustawy z dnia 23 stycznia 2026 r. o wygaszeniu rozwiązań wynikających z ustawy </w:t>
      </w:r>
      <w:r w:rsidRPr="007B380D">
        <w:rPr>
          <w:rFonts w:ascii="Arial" w:hAnsi="Arial" w:cs="Arial"/>
        </w:rPr>
        <w:t>o pomocy obywatelom Ukrainy w związku z konfliktem zbrojnym na terytorium tego państwa oraz o zmianie niektórych innych ustaw (Dz. U. z 2026 r. poz. 203);</w:t>
      </w:r>
    </w:p>
    <w:p w14:paraId="6E2C4CC0" w14:textId="7968C67A"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9 czerwca 2011 r. o wspieraniu rodziny i systemie pieczy zastępczej (Dz. U. z 202</w:t>
      </w:r>
      <w:r w:rsidR="00BD4FAA">
        <w:rPr>
          <w:rFonts w:ascii="Arial" w:eastAsia="Arial" w:hAnsi="Arial" w:cs="Arial"/>
          <w:color w:val="000000"/>
        </w:rPr>
        <w:t>5</w:t>
      </w:r>
      <w:r w:rsidRPr="001F0C6A">
        <w:rPr>
          <w:rFonts w:ascii="Arial" w:eastAsia="Arial" w:hAnsi="Arial" w:cs="Arial"/>
          <w:color w:val="000000"/>
        </w:rPr>
        <w:t xml:space="preserve"> r. poz.</w:t>
      </w:r>
      <w:r w:rsidR="00BD4FAA">
        <w:rPr>
          <w:rFonts w:ascii="Arial" w:eastAsia="Arial" w:hAnsi="Arial" w:cs="Arial"/>
          <w:color w:val="000000"/>
        </w:rPr>
        <w:t>49</w:t>
      </w:r>
      <w:r w:rsidR="000B2534">
        <w:rPr>
          <w:rFonts w:ascii="Arial" w:eastAsia="Arial" w:hAnsi="Arial" w:cs="Arial"/>
          <w:color w:val="000000"/>
        </w:rPr>
        <w:t>, ze zm.</w:t>
      </w:r>
      <w:r w:rsidRPr="001F0C6A">
        <w:rPr>
          <w:rFonts w:ascii="Arial" w:eastAsia="Arial" w:hAnsi="Arial" w:cs="Arial"/>
          <w:color w:val="000000"/>
        </w:rPr>
        <w:t>);</w:t>
      </w:r>
    </w:p>
    <w:p w14:paraId="34894375" w14:textId="78999CD2" w:rsidR="00761104" w:rsidRPr="00E44648"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E44648">
        <w:rPr>
          <w:rFonts w:ascii="Arial" w:eastAsia="Arial" w:hAnsi="Arial" w:cs="Arial"/>
          <w:color w:val="000000"/>
        </w:rPr>
        <w:t>ustawy z dnia 7 września 1991 r. o systemie oświaty (Dz. U. z 202</w:t>
      </w:r>
      <w:r w:rsidR="000B2534">
        <w:rPr>
          <w:rFonts w:ascii="Arial" w:eastAsia="Arial" w:hAnsi="Arial" w:cs="Arial"/>
          <w:color w:val="000000"/>
        </w:rPr>
        <w:t>5</w:t>
      </w:r>
      <w:r w:rsidRPr="00E44648">
        <w:rPr>
          <w:rFonts w:ascii="Arial" w:eastAsia="Arial" w:hAnsi="Arial" w:cs="Arial"/>
          <w:color w:val="000000"/>
        </w:rPr>
        <w:t xml:space="preserve"> r. poz. </w:t>
      </w:r>
      <w:r w:rsidR="000B2534">
        <w:rPr>
          <w:rFonts w:ascii="Arial" w:eastAsia="Arial" w:hAnsi="Arial" w:cs="Arial"/>
          <w:color w:val="000000"/>
        </w:rPr>
        <w:t>881, ze zm.</w:t>
      </w:r>
      <w:r w:rsidRPr="00E44648">
        <w:rPr>
          <w:rFonts w:ascii="Arial" w:eastAsia="Arial" w:hAnsi="Arial" w:cs="Arial"/>
          <w:color w:val="000000"/>
        </w:rPr>
        <w:t>)</w:t>
      </w:r>
      <w:r w:rsidR="006A036D" w:rsidRPr="00E44648">
        <w:rPr>
          <w:rFonts w:ascii="Arial" w:eastAsia="Arial" w:hAnsi="Arial" w:cs="Arial"/>
          <w:color w:val="000000"/>
        </w:rPr>
        <w:t>;</w:t>
      </w:r>
    </w:p>
    <w:p w14:paraId="10EDB3F4" w14:textId="0EF7DE68" w:rsidR="00761104" w:rsidRPr="00E44648"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E44648">
        <w:rPr>
          <w:rFonts w:ascii="Arial" w:eastAsia="Arial" w:hAnsi="Arial" w:cs="Arial"/>
          <w:color w:val="000000"/>
        </w:rPr>
        <w:t xml:space="preserve">ustawy z dnia 29 lipca 2005 r. o przeciwdziałaniu przemocy </w:t>
      </w:r>
      <w:r w:rsidR="0076488E" w:rsidRPr="00E44648">
        <w:rPr>
          <w:rFonts w:ascii="Arial" w:eastAsia="Arial" w:hAnsi="Arial" w:cs="Arial"/>
          <w:color w:val="000000"/>
        </w:rPr>
        <w:t>domowej</w:t>
      </w:r>
      <w:r w:rsidRPr="00E44648">
        <w:rPr>
          <w:rFonts w:ascii="Arial" w:eastAsia="Arial" w:hAnsi="Arial" w:cs="Arial"/>
          <w:color w:val="000000"/>
        </w:rPr>
        <w:t xml:space="preserve"> (Dz. U. z 202</w:t>
      </w:r>
      <w:r w:rsidR="0076488E" w:rsidRPr="00E44648">
        <w:rPr>
          <w:rFonts w:ascii="Arial" w:eastAsia="Arial" w:hAnsi="Arial" w:cs="Arial"/>
          <w:color w:val="000000"/>
        </w:rPr>
        <w:t>4</w:t>
      </w:r>
      <w:r w:rsidRPr="00E44648">
        <w:rPr>
          <w:rFonts w:ascii="Arial" w:eastAsia="Arial" w:hAnsi="Arial" w:cs="Arial"/>
          <w:color w:val="000000"/>
        </w:rPr>
        <w:t xml:space="preserve"> r. poz.</w:t>
      </w:r>
      <w:r w:rsidR="0076488E" w:rsidRPr="00E44648">
        <w:rPr>
          <w:rFonts w:ascii="Arial" w:eastAsia="Arial" w:hAnsi="Arial" w:cs="Arial"/>
          <w:color w:val="000000"/>
        </w:rPr>
        <w:t xml:space="preserve"> </w:t>
      </w:r>
      <w:r w:rsidR="00BD4FAA" w:rsidRPr="00E44648">
        <w:rPr>
          <w:rFonts w:ascii="Arial" w:eastAsia="Arial" w:hAnsi="Arial" w:cs="Arial"/>
          <w:color w:val="000000"/>
        </w:rPr>
        <w:t>1673</w:t>
      </w:r>
      <w:r w:rsidR="000B2534">
        <w:rPr>
          <w:rFonts w:ascii="Arial" w:eastAsia="Arial" w:hAnsi="Arial" w:cs="Arial"/>
          <w:color w:val="000000"/>
        </w:rPr>
        <w:t>, ze zm.</w:t>
      </w:r>
      <w:r w:rsidRPr="00E44648">
        <w:rPr>
          <w:rFonts w:ascii="Arial" w:eastAsia="Arial" w:hAnsi="Arial" w:cs="Arial"/>
          <w:color w:val="000000"/>
        </w:rPr>
        <w:t>);</w:t>
      </w:r>
    </w:p>
    <w:p w14:paraId="0A1D3FF5" w14:textId="65A58C2C" w:rsidR="00761104" w:rsidRPr="00E44648"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E44648">
        <w:rPr>
          <w:rFonts w:ascii="Arial" w:eastAsia="Arial" w:hAnsi="Arial" w:cs="Arial"/>
          <w:color w:val="000000"/>
        </w:rPr>
        <w:t xml:space="preserve">ustawy z dnia 26 października 1982 r. o wychowaniu w trzeźwości i przeciwdziałaniu alkoholizmowi (Dz. U. z 2023 r. poz. </w:t>
      </w:r>
      <w:r w:rsidR="0076488E" w:rsidRPr="00E44648">
        <w:rPr>
          <w:rFonts w:ascii="Arial" w:eastAsia="Arial" w:hAnsi="Arial" w:cs="Arial"/>
          <w:color w:val="000000"/>
        </w:rPr>
        <w:t>2151</w:t>
      </w:r>
      <w:r w:rsidR="000B2534">
        <w:rPr>
          <w:rFonts w:ascii="Arial" w:eastAsia="Arial" w:hAnsi="Arial" w:cs="Arial"/>
          <w:color w:val="000000"/>
        </w:rPr>
        <w:t>, ze zm.</w:t>
      </w:r>
      <w:r w:rsidRPr="00E44648">
        <w:rPr>
          <w:rFonts w:ascii="Arial" w:eastAsia="Arial" w:hAnsi="Arial" w:cs="Arial"/>
          <w:color w:val="000000"/>
        </w:rPr>
        <w:t>);</w:t>
      </w:r>
    </w:p>
    <w:bookmarkEnd w:id="6"/>
    <w:p w14:paraId="1F2B42D8" w14:textId="4A5EF51F" w:rsidR="00761104" w:rsidRPr="00E44648"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rPr>
      </w:pPr>
      <w:r w:rsidRPr="00E44648">
        <w:rPr>
          <w:rFonts w:ascii="Arial" w:eastAsia="Arial" w:hAnsi="Arial" w:cs="Arial"/>
        </w:rPr>
        <w:t>ustawy z dnia 29 lipca 2005 r. o przeciwdziałaniu narkomanii (Dz. U. z 2023 r. poz. 1</w:t>
      </w:r>
      <w:r w:rsidR="0076488E" w:rsidRPr="00E44648">
        <w:rPr>
          <w:rFonts w:ascii="Arial" w:eastAsia="Arial" w:hAnsi="Arial" w:cs="Arial"/>
        </w:rPr>
        <w:t>939</w:t>
      </w:r>
      <w:r w:rsidR="000B2534">
        <w:rPr>
          <w:rFonts w:ascii="Arial" w:eastAsia="Arial" w:hAnsi="Arial" w:cs="Arial"/>
        </w:rPr>
        <w:t>, ze zm.</w:t>
      </w:r>
      <w:r w:rsidRPr="00E44648">
        <w:rPr>
          <w:rFonts w:ascii="Arial" w:eastAsia="Arial" w:hAnsi="Arial" w:cs="Arial"/>
        </w:rPr>
        <w:t>);</w:t>
      </w:r>
    </w:p>
    <w:p w14:paraId="34443048" w14:textId="1CB7F8DD" w:rsidR="00E44648" w:rsidRPr="00E44648" w:rsidRDefault="00E44648" w:rsidP="00DF2296">
      <w:pPr>
        <w:numPr>
          <w:ilvl w:val="0"/>
          <w:numId w:val="47"/>
        </w:numPr>
        <w:spacing w:line="360" w:lineRule="auto"/>
        <w:ind w:left="142" w:hanging="142"/>
        <w:rPr>
          <w:rFonts w:ascii="Arial" w:hAnsi="Arial" w:cs="Arial"/>
        </w:rPr>
      </w:pPr>
      <w:r w:rsidRPr="00E44648">
        <w:rPr>
          <w:rFonts w:ascii="Arial" w:hAnsi="Arial" w:cs="Arial"/>
        </w:rPr>
        <w:t>ustaw</w:t>
      </w:r>
      <w:r w:rsidR="000B2534">
        <w:rPr>
          <w:rFonts w:ascii="Arial" w:hAnsi="Arial" w:cs="Arial"/>
        </w:rPr>
        <w:t>y</w:t>
      </w:r>
      <w:r w:rsidRPr="00E44648">
        <w:rPr>
          <w:rFonts w:ascii="Arial" w:hAnsi="Arial" w:cs="Arial"/>
        </w:rPr>
        <w:t xml:space="preserve"> z dnia 11</w:t>
      </w:r>
      <w:r w:rsidR="0085678F">
        <w:rPr>
          <w:rFonts w:ascii="Arial" w:hAnsi="Arial" w:cs="Arial"/>
        </w:rPr>
        <w:t xml:space="preserve"> </w:t>
      </w:r>
      <w:r w:rsidRPr="00E44648">
        <w:rPr>
          <w:rFonts w:ascii="Arial" w:hAnsi="Arial" w:cs="Arial"/>
        </w:rPr>
        <w:t>września 2015 r. o zdrowiu publicznym (Dz. U. 202</w:t>
      </w:r>
      <w:r w:rsidR="001E0382">
        <w:rPr>
          <w:rFonts w:ascii="Arial" w:hAnsi="Arial" w:cs="Arial"/>
        </w:rPr>
        <w:t>6</w:t>
      </w:r>
      <w:r w:rsidRPr="00E44648">
        <w:rPr>
          <w:rFonts w:ascii="Arial" w:hAnsi="Arial" w:cs="Arial"/>
        </w:rPr>
        <w:t xml:space="preserve"> r. poz. 1</w:t>
      </w:r>
      <w:r w:rsidR="001E0382">
        <w:rPr>
          <w:rFonts w:ascii="Arial" w:hAnsi="Arial" w:cs="Arial"/>
        </w:rPr>
        <w:t>49</w:t>
      </w:r>
      <w:r w:rsidRPr="00E44648">
        <w:rPr>
          <w:rFonts w:ascii="Arial" w:hAnsi="Arial" w:cs="Arial"/>
        </w:rPr>
        <w:t>);</w:t>
      </w:r>
    </w:p>
    <w:p w14:paraId="59B00BB8" w14:textId="29E03DAB" w:rsidR="00761104" w:rsidRPr="00E44648"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rPr>
      </w:pPr>
      <w:r w:rsidRPr="00E44648">
        <w:rPr>
          <w:rFonts w:ascii="Arial" w:eastAsia="Arial" w:hAnsi="Arial" w:cs="Arial"/>
        </w:rPr>
        <w:t>ustawy z dnia 19 sierpnia 1994 r. o ochronie zdrowia psychicznego (Dz. U. z 202</w:t>
      </w:r>
      <w:r w:rsidR="00BD4FAA" w:rsidRPr="00E44648">
        <w:rPr>
          <w:rFonts w:ascii="Arial" w:eastAsia="Arial" w:hAnsi="Arial" w:cs="Arial"/>
        </w:rPr>
        <w:t>4</w:t>
      </w:r>
      <w:r w:rsidRPr="00E44648">
        <w:rPr>
          <w:rFonts w:ascii="Arial" w:eastAsia="Arial" w:hAnsi="Arial" w:cs="Arial"/>
        </w:rPr>
        <w:t xml:space="preserve"> r. poz. </w:t>
      </w:r>
      <w:r w:rsidR="00BD4FAA" w:rsidRPr="00E44648">
        <w:rPr>
          <w:rFonts w:ascii="Arial" w:eastAsia="Arial" w:hAnsi="Arial" w:cs="Arial"/>
        </w:rPr>
        <w:t>917</w:t>
      </w:r>
      <w:r w:rsidR="001E0382">
        <w:rPr>
          <w:rFonts w:ascii="Arial" w:eastAsia="Arial" w:hAnsi="Arial" w:cs="Arial"/>
        </w:rPr>
        <w:t>, ze zm.</w:t>
      </w:r>
      <w:r w:rsidRPr="00E44648">
        <w:rPr>
          <w:rFonts w:ascii="Arial" w:eastAsia="Arial" w:hAnsi="Arial" w:cs="Arial"/>
        </w:rPr>
        <w:t>);</w:t>
      </w:r>
    </w:p>
    <w:p w14:paraId="51BE74F9" w14:textId="517B6756" w:rsidR="00761104"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rPr>
      </w:pPr>
      <w:r w:rsidRPr="00E44648">
        <w:rPr>
          <w:rFonts w:ascii="Arial" w:eastAsia="Arial" w:hAnsi="Arial" w:cs="Arial"/>
        </w:rPr>
        <w:lastRenderedPageBreak/>
        <w:t>ustawy z dnia 27 sierpnia 2004 r. o świadczeniach opieki zdrowotnej finansowanych ze środków publicznych (Dz. U. z 202</w:t>
      </w:r>
      <w:r w:rsidR="001E0382">
        <w:rPr>
          <w:rFonts w:ascii="Arial" w:eastAsia="Arial" w:hAnsi="Arial" w:cs="Arial"/>
        </w:rPr>
        <w:t>5</w:t>
      </w:r>
      <w:r w:rsidRPr="00E44648">
        <w:rPr>
          <w:rFonts w:ascii="Arial" w:eastAsia="Arial" w:hAnsi="Arial" w:cs="Arial"/>
        </w:rPr>
        <w:t xml:space="preserve"> r. poz. </w:t>
      </w:r>
      <w:r w:rsidR="0097200E" w:rsidRPr="00E44648">
        <w:rPr>
          <w:rFonts w:ascii="Arial" w:eastAsia="Arial" w:hAnsi="Arial" w:cs="Arial"/>
        </w:rPr>
        <w:t>146</w:t>
      </w:r>
      <w:r w:rsidR="001E0382">
        <w:rPr>
          <w:rFonts w:ascii="Arial" w:eastAsia="Arial" w:hAnsi="Arial" w:cs="Arial"/>
        </w:rPr>
        <w:t xml:space="preserve">1, ze </w:t>
      </w:r>
      <w:r w:rsidR="00BD4FAA" w:rsidRPr="00E44648">
        <w:rPr>
          <w:rFonts w:ascii="Arial" w:eastAsia="Arial" w:hAnsi="Arial" w:cs="Arial"/>
        </w:rPr>
        <w:t>zm.</w:t>
      </w:r>
      <w:r w:rsidRPr="00E44648">
        <w:rPr>
          <w:rFonts w:ascii="Arial" w:eastAsia="Arial" w:hAnsi="Arial" w:cs="Arial"/>
        </w:rPr>
        <w:t>)</w:t>
      </w:r>
      <w:r w:rsidR="0097200E" w:rsidRPr="00E44648">
        <w:rPr>
          <w:rFonts w:ascii="Arial" w:eastAsia="Arial" w:hAnsi="Arial" w:cs="Arial"/>
        </w:rPr>
        <w:t>;</w:t>
      </w:r>
    </w:p>
    <w:p w14:paraId="299330C8" w14:textId="526B751A" w:rsidR="00023A60" w:rsidRPr="00E44648" w:rsidRDefault="00023A60"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rPr>
      </w:pPr>
      <w:r>
        <w:rPr>
          <w:rFonts w:ascii="Arial" w:eastAsia="Arial" w:hAnsi="Arial" w:cs="Arial"/>
        </w:rPr>
        <w:t>ustaw</w:t>
      </w:r>
      <w:r w:rsidR="000B2534">
        <w:rPr>
          <w:rFonts w:ascii="Arial" w:eastAsia="Arial" w:hAnsi="Arial" w:cs="Arial"/>
        </w:rPr>
        <w:t>y</w:t>
      </w:r>
      <w:r>
        <w:rPr>
          <w:rFonts w:ascii="Arial" w:eastAsia="Arial" w:hAnsi="Arial" w:cs="Arial"/>
        </w:rPr>
        <w:t xml:space="preserve"> z dnia 13 października 1998 r. o systemie ubezpieczeń społecznych (Dz. U. z 202</w:t>
      </w:r>
      <w:r w:rsidR="001E0382">
        <w:rPr>
          <w:rFonts w:ascii="Arial" w:eastAsia="Arial" w:hAnsi="Arial" w:cs="Arial"/>
        </w:rPr>
        <w:t>6</w:t>
      </w:r>
      <w:r>
        <w:rPr>
          <w:rFonts w:ascii="Arial" w:eastAsia="Arial" w:hAnsi="Arial" w:cs="Arial"/>
        </w:rPr>
        <w:t xml:space="preserve"> r. </w:t>
      </w:r>
      <w:r w:rsidR="007E3121">
        <w:rPr>
          <w:rFonts w:ascii="Arial" w:eastAsia="Arial" w:hAnsi="Arial" w:cs="Arial"/>
        </w:rPr>
        <w:t xml:space="preserve">poz. </w:t>
      </w:r>
      <w:r w:rsidR="001E0382">
        <w:rPr>
          <w:rFonts w:ascii="Arial" w:eastAsia="Arial" w:hAnsi="Arial" w:cs="Arial"/>
        </w:rPr>
        <w:t xml:space="preserve">199, </w:t>
      </w:r>
      <w:r w:rsidR="006C65DE">
        <w:rPr>
          <w:rFonts w:ascii="Arial" w:eastAsia="Arial" w:hAnsi="Arial" w:cs="Arial"/>
        </w:rPr>
        <w:br/>
      </w:r>
      <w:r w:rsidR="001E0382">
        <w:rPr>
          <w:rFonts w:ascii="Arial" w:eastAsia="Arial" w:hAnsi="Arial" w:cs="Arial"/>
        </w:rPr>
        <w:t>ze zm.</w:t>
      </w:r>
      <w:r w:rsidR="007E3121">
        <w:rPr>
          <w:rFonts w:ascii="Arial" w:eastAsia="Arial" w:hAnsi="Arial" w:cs="Arial"/>
        </w:rPr>
        <w:t>);</w:t>
      </w:r>
    </w:p>
    <w:p w14:paraId="2746431E" w14:textId="77777777" w:rsidR="001E0382" w:rsidRPr="001E0382" w:rsidRDefault="001E0382"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rPr>
      </w:pPr>
      <w:r w:rsidRPr="001E0382">
        <w:rPr>
          <w:rFonts w:ascii="Arial" w:eastAsia="Arial" w:hAnsi="Arial" w:cs="Arial"/>
        </w:rPr>
        <w:t>ustawy z dnia 20 marca 2025 r. o rynku pracy i służbach zatrudnienia (Dz. U. z 2025 r. poz. 620, ze zm.);</w:t>
      </w:r>
    </w:p>
    <w:p w14:paraId="468396B8" w14:textId="572C99F0"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13 czerwca 2003 r. o zatrudnieniu socjalnym (Dz. U. z 202</w:t>
      </w:r>
      <w:r w:rsidR="00BD4FAA">
        <w:rPr>
          <w:rFonts w:ascii="Arial" w:eastAsia="Arial" w:hAnsi="Arial" w:cs="Arial"/>
          <w:color w:val="000000"/>
        </w:rPr>
        <w:t>5</w:t>
      </w:r>
      <w:r w:rsidRPr="001F0C6A">
        <w:rPr>
          <w:rFonts w:ascii="Arial" w:eastAsia="Arial" w:hAnsi="Arial" w:cs="Arial"/>
          <w:color w:val="000000"/>
        </w:rPr>
        <w:t xml:space="preserve"> r. poz. </w:t>
      </w:r>
      <w:r w:rsidR="00A0460A">
        <w:rPr>
          <w:rFonts w:ascii="Arial" w:eastAsia="Arial" w:hAnsi="Arial" w:cs="Arial"/>
          <w:color w:val="000000"/>
        </w:rPr>
        <w:t>1718</w:t>
      </w:r>
      <w:r w:rsidRPr="001F0C6A">
        <w:rPr>
          <w:rFonts w:ascii="Arial" w:eastAsia="Arial" w:hAnsi="Arial" w:cs="Arial"/>
          <w:color w:val="000000"/>
        </w:rPr>
        <w:t>)</w:t>
      </w:r>
      <w:r w:rsidR="00CF3692">
        <w:rPr>
          <w:rFonts w:ascii="Arial" w:eastAsia="Arial" w:hAnsi="Arial" w:cs="Arial"/>
          <w:color w:val="000000"/>
        </w:rPr>
        <w:t>;</w:t>
      </w:r>
    </w:p>
    <w:p w14:paraId="4139E729" w14:textId="3C576683" w:rsidR="00761104" w:rsidRPr="001F0C6A"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24 kwietnia 2003 r. o działalności pożytku publicznego i o wolontariacie (Dz. U. z 202</w:t>
      </w:r>
      <w:r w:rsidR="00A0460A">
        <w:rPr>
          <w:rFonts w:ascii="Arial" w:eastAsia="Arial" w:hAnsi="Arial" w:cs="Arial"/>
          <w:color w:val="000000"/>
        </w:rPr>
        <w:t>5</w:t>
      </w:r>
      <w:r w:rsidRPr="001F0C6A">
        <w:rPr>
          <w:rFonts w:ascii="Arial" w:eastAsia="Arial" w:hAnsi="Arial" w:cs="Arial"/>
          <w:color w:val="000000"/>
        </w:rPr>
        <w:t xml:space="preserve"> r. poz. </w:t>
      </w:r>
      <w:r w:rsidR="00BD4FAA">
        <w:rPr>
          <w:rFonts w:ascii="Arial" w:eastAsia="Arial" w:hAnsi="Arial" w:cs="Arial"/>
          <w:color w:val="000000"/>
        </w:rPr>
        <w:t>1</w:t>
      </w:r>
      <w:r w:rsidR="00A0460A">
        <w:rPr>
          <w:rFonts w:ascii="Arial" w:eastAsia="Arial" w:hAnsi="Arial" w:cs="Arial"/>
          <w:color w:val="000000"/>
        </w:rPr>
        <w:t>338, ze zm.</w:t>
      </w:r>
      <w:r w:rsidRPr="001F0C6A">
        <w:rPr>
          <w:rFonts w:ascii="Arial" w:eastAsia="Arial" w:hAnsi="Arial" w:cs="Arial"/>
          <w:color w:val="000000"/>
        </w:rPr>
        <w:t>);</w:t>
      </w:r>
    </w:p>
    <w:p w14:paraId="6565F353" w14:textId="2745D05E" w:rsidR="00761104" w:rsidRDefault="007E012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F0C6A">
        <w:rPr>
          <w:rFonts w:ascii="Arial" w:eastAsia="Arial" w:hAnsi="Arial" w:cs="Arial"/>
          <w:color w:val="000000"/>
        </w:rPr>
        <w:t>ustawy z dnia 27 sierpnia 2009 r. o finansach publicznych (Dz. U. z 202</w:t>
      </w:r>
      <w:r w:rsidR="00A0460A">
        <w:rPr>
          <w:rFonts w:ascii="Arial" w:eastAsia="Arial" w:hAnsi="Arial" w:cs="Arial"/>
          <w:color w:val="000000"/>
        </w:rPr>
        <w:t>5</w:t>
      </w:r>
      <w:r w:rsidRPr="001F0C6A">
        <w:rPr>
          <w:rFonts w:ascii="Arial" w:eastAsia="Arial" w:hAnsi="Arial" w:cs="Arial"/>
          <w:color w:val="000000"/>
        </w:rPr>
        <w:t xml:space="preserve"> r. poz. 1</w:t>
      </w:r>
      <w:r w:rsidR="00A0460A">
        <w:rPr>
          <w:rFonts w:ascii="Arial" w:eastAsia="Arial" w:hAnsi="Arial" w:cs="Arial"/>
          <w:color w:val="000000"/>
        </w:rPr>
        <w:t>483, ze zm.</w:t>
      </w:r>
      <w:r w:rsidRPr="001F0C6A">
        <w:rPr>
          <w:rFonts w:ascii="Arial" w:eastAsia="Arial" w:hAnsi="Arial" w:cs="Arial"/>
          <w:color w:val="000000"/>
        </w:rPr>
        <w:t>)</w:t>
      </w:r>
      <w:r w:rsidR="0012622F">
        <w:rPr>
          <w:rFonts w:ascii="Arial" w:eastAsia="Arial" w:hAnsi="Arial" w:cs="Arial"/>
          <w:color w:val="000000"/>
        </w:rPr>
        <w:t>;</w:t>
      </w:r>
    </w:p>
    <w:p w14:paraId="0ED5333B" w14:textId="06AC79DF" w:rsidR="00A0460A" w:rsidRDefault="00A0460A"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Pr>
          <w:rFonts w:ascii="Arial" w:eastAsia="Arial" w:hAnsi="Arial" w:cs="Arial"/>
          <w:color w:val="000000"/>
        </w:rPr>
        <w:t>ustawy z dnia 29 września 1994 r. o rachunkowości (Dz. U. z 2026 r. poz. 522);</w:t>
      </w:r>
    </w:p>
    <w:p w14:paraId="0347385B" w14:textId="06AFDD90" w:rsidR="0012622F" w:rsidRDefault="0012622F"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Pr>
          <w:rFonts w:ascii="Arial" w:eastAsia="Arial" w:hAnsi="Arial" w:cs="Arial"/>
          <w:color w:val="000000"/>
        </w:rPr>
        <w:t>ustawy z dnia 27 kwietnia 2001 r. Prawo ochrony środowiska (Dz. U. z 202</w:t>
      </w:r>
      <w:r w:rsidR="00A0460A">
        <w:rPr>
          <w:rFonts w:ascii="Arial" w:eastAsia="Arial" w:hAnsi="Arial" w:cs="Arial"/>
          <w:color w:val="000000"/>
        </w:rPr>
        <w:t>5</w:t>
      </w:r>
      <w:r>
        <w:rPr>
          <w:rFonts w:ascii="Arial" w:eastAsia="Arial" w:hAnsi="Arial" w:cs="Arial"/>
          <w:color w:val="000000"/>
        </w:rPr>
        <w:t xml:space="preserve"> r. poz. </w:t>
      </w:r>
      <w:r w:rsidR="00A0460A">
        <w:rPr>
          <w:rFonts w:ascii="Arial" w:eastAsia="Arial" w:hAnsi="Arial" w:cs="Arial"/>
          <w:color w:val="000000"/>
        </w:rPr>
        <w:t>647, ze zm.</w:t>
      </w:r>
      <w:r>
        <w:rPr>
          <w:rFonts w:ascii="Arial" w:eastAsia="Arial" w:hAnsi="Arial" w:cs="Arial"/>
          <w:color w:val="000000"/>
        </w:rPr>
        <w:t>);</w:t>
      </w:r>
    </w:p>
    <w:p w14:paraId="1334926B" w14:textId="3D52F045" w:rsidR="00761104" w:rsidRPr="00705C21" w:rsidRDefault="0012622F" w:rsidP="00DF2296">
      <w:pPr>
        <w:numPr>
          <w:ilvl w:val="0"/>
          <w:numId w:val="47"/>
        </w:numPr>
        <w:pBdr>
          <w:top w:val="nil"/>
          <w:left w:val="nil"/>
          <w:bottom w:val="nil"/>
          <w:right w:val="nil"/>
          <w:between w:val="nil"/>
        </w:pBdr>
        <w:tabs>
          <w:tab w:val="left" w:pos="142"/>
        </w:tabs>
        <w:spacing w:line="360" w:lineRule="auto"/>
        <w:ind w:left="142" w:hanging="142"/>
        <w:jc w:val="both"/>
        <w:rPr>
          <w:rFonts w:ascii="Arial" w:eastAsia="Arial" w:hAnsi="Arial" w:cs="Arial"/>
          <w:color w:val="000000"/>
        </w:rPr>
      </w:pPr>
      <w:r w:rsidRPr="0012622F">
        <w:rPr>
          <w:rFonts w:ascii="Arial" w:eastAsia="Arial" w:hAnsi="Arial" w:cs="Arial"/>
          <w:color w:val="000000"/>
        </w:rPr>
        <w:t>ustawy z dnia 21 listopada 2008 r.</w:t>
      </w:r>
      <w:r>
        <w:rPr>
          <w:rFonts w:ascii="Arial" w:eastAsia="Arial" w:hAnsi="Arial" w:cs="Arial"/>
          <w:color w:val="000000"/>
        </w:rPr>
        <w:t xml:space="preserve"> o wspieraniu termomodernizacji i remontów oraz o centralnej ewidencji emisyjności budynków (Dz. U. z 202</w:t>
      </w:r>
      <w:r w:rsidR="00A0460A">
        <w:rPr>
          <w:rFonts w:ascii="Arial" w:eastAsia="Arial" w:hAnsi="Arial" w:cs="Arial"/>
          <w:color w:val="000000"/>
        </w:rPr>
        <w:t>5</w:t>
      </w:r>
      <w:r>
        <w:rPr>
          <w:rFonts w:ascii="Arial" w:eastAsia="Arial" w:hAnsi="Arial" w:cs="Arial"/>
          <w:color w:val="000000"/>
        </w:rPr>
        <w:t xml:space="preserve"> r. poz. </w:t>
      </w:r>
      <w:r w:rsidR="000F654D">
        <w:rPr>
          <w:rFonts w:ascii="Arial" w:eastAsia="Arial" w:hAnsi="Arial" w:cs="Arial"/>
          <w:color w:val="000000"/>
        </w:rPr>
        <w:t>14</w:t>
      </w:r>
      <w:r w:rsidR="00A0460A">
        <w:rPr>
          <w:rFonts w:ascii="Arial" w:eastAsia="Arial" w:hAnsi="Arial" w:cs="Arial"/>
          <w:color w:val="000000"/>
        </w:rPr>
        <w:t>19, ze zm.</w:t>
      </w:r>
      <w:r>
        <w:rPr>
          <w:rFonts w:ascii="Arial" w:eastAsia="Arial" w:hAnsi="Arial" w:cs="Arial"/>
          <w:color w:val="000000"/>
        </w:rPr>
        <w:t>).</w:t>
      </w:r>
    </w:p>
    <w:p w14:paraId="62E1CF7C" w14:textId="74E74E48" w:rsidR="00761104" w:rsidRPr="001F0C6A" w:rsidRDefault="007E012A" w:rsidP="006A036D">
      <w:pPr>
        <w:pBdr>
          <w:top w:val="nil"/>
          <w:left w:val="nil"/>
          <w:bottom w:val="nil"/>
          <w:right w:val="nil"/>
          <w:between w:val="nil"/>
        </w:pBdr>
        <w:tabs>
          <w:tab w:val="left" w:pos="142"/>
        </w:tabs>
        <w:spacing w:line="360" w:lineRule="auto"/>
        <w:ind w:firstLine="567"/>
        <w:jc w:val="both"/>
        <w:rPr>
          <w:rFonts w:ascii="Arial" w:eastAsia="Arial" w:hAnsi="Arial" w:cs="Arial"/>
          <w:color w:val="000000"/>
        </w:rPr>
      </w:pPr>
      <w:r w:rsidRPr="001F0C6A">
        <w:rPr>
          <w:rFonts w:ascii="Arial" w:eastAsia="Arial" w:hAnsi="Arial" w:cs="Arial"/>
          <w:color w:val="000000"/>
        </w:rPr>
        <w:t>Ważnym dokumentem stanowiącym podstawę podejmowanych działań w zakresie pomocy społecznej jest strategia rozwiązywania problemów społecznych, której opracowanie i realizacja należy do zadań własnych gminy o charakterze obowiązkowym.</w:t>
      </w:r>
    </w:p>
    <w:p w14:paraId="0BE1C63B" w14:textId="058F4C9A" w:rsidR="00761104" w:rsidRPr="001F0C6A" w:rsidRDefault="007E012A" w:rsidP="006A036D">
      <w:pPr>
        <w:pBdr>
          <w:top w:val="nil"/>
          <w:left w:val="nil"/>
          <w:bottom w:val="nil"/>
          <w:right w:val="nil"/>
          <w:between w:val="nil"/>
        </w:pBdr>
        <w:tabs>
          <w:tab w:val="left" w:pos="142"/>
        </w:tabs>
        <w:spacing w:line="360" w:lineRule="auto"/>
        <w:ind w:firstLine="567"/>
        <w:jc w:val="both"/>
        <w:rPr>
          <w:rFonts w:ascii="Arial" w:eastAsia="Arial" w:hAnsi="Arial" w:cs="Arial"/>
          <w:color w:val="000000"/>
        </w:rPr>
      </w:pPr>
      <w:r w:rsidRPr="001F0C6A">
        <w:rPr>
          <w:rFonts w:ascii="Arial" w:eastAsia="Arial" w:hAnsi="Arial" w:cs="Arial"/>
          <w:color w:val="000000"/>
        </w:rPr>
        <w:t>W dniu 30 grudnia 2019 roku Rada Miejska w Ostródzie przyjęła Uchwał</w:t>
      </w:r>
      <w:r w:rsidR="00A62253">
        <w:rPr>
          <w:rFonts w:ascii="Arial" w:eastAsia="Arial" w:hAnsi="Arial" w:cs="Arial"/>
          <w:color w:val="000000"/>
        </w:rPr>
        <w:t>ę</w:t>
      </w:r>
      <w:r w:rsidRPr="001F0C6A">
        <w:rPr>
          <w:rFonts w:ascii="Arial" w:eastAsia="Arial" w:hAnsi="Arial" w:cs="Arial"/>
          <w:color w:val="000000"/>
        </w:rPr>
        <w:t xml:space="preserve"> Nr XXIII/135/2019</w:t>
      </w:r>
      <w:r w:rsidR="00A62253">
        <w:rPr>
          <w:rFonts w:ascii="Arial" w:eastAsia="Arial" w:hAnsi="Arial" w:cs="Arial"/>
          <w:color w:val="000000"/>
        </w:rPr>
        <w:t xml:space="preserve"> w sprawie</w:t>
      </w:r>
      <w:r w:rsidRPr="001F0C6A">
        <w:rPr>
          <w:rFonts w:ascii="Arial" w:eastAsia="Arial" w:hAnsi="Arial" w:cs="Arial"/>
          <w:color w:val="000000"/>
        </w:rPr>
        <w:t xml:space="preserve"> Strategi</w:t>
      </w:r>
      <w:r w:rsidR="00A62253">
        <w:rPr>
          <w:rFonts w:ascii="Arial" w:eastAsia="Arial" w:hAnsi="Arial" w:cs="Arial"/>
          <w:color w:val="000000"/>
        </w:rPr>
        <w:t>i</w:t>
      </w:r>
      <w:r w:rsidRPr="001F0C6A">
        <w:rPr>
          <w:rFonts w:ascii="Arial" w:eastAsia="Arial" w:hAnsi="Arial" w:cs="Arial"/>
          <w:color w:val="000000"/>
        </w:rPr>
        <w:t xml:space="preserve"> Rozwiązywania Problemów Społecznych Miasta Ostróda na lata 20</w:t>
      </w:r>
      <w:r w:rsidRPr="00A62253">
        <w:rPr>
          <w:rFonts w:ascii="Arial" w:eastAsia="Arial" w:hAnsi="Arial" w:cs="Arial"/>
        </w:rPr>
        <w:t>19-2025</w:t>
      </w:r>
      <w:r w:rsidR="00710A0D">
        <w:rPr>
          <w:rFonts w:ascii="Arial" w:eastAsia="Arial" w:hAnsi="Arial" w:cs="Arial"/>
        </w:rPr>
        <w:t>.</w:t>
      </w:r>
      <w:r w:rsidRPr="00A62253">
        <w:rPr>
          <w:rFonts w:ascii="Arial" w:eastAsia="Arial" w:hAnsi="Arial" w:cs="Arial"/>
        </w:rPr>
        <w:t xml:space="preserve"> </w:t>
      </w:r>
      <w:r w:rsidRPr="001F0C6A">
        <w:rPr>
          <w:rFonts w:ascii="Arial" w:eastAsia="Arial" w:hAnsi="Arial" w:cs="Arial"/>
          <w:color w:val="000000"/>
        </w:rPr>
        <w:t xml:space="preserve">Cele zawarte </w:t>
      </w:r>
      <w:r w:rsidR="00710A0D">
        <w:rPr>
          <w:rFonts w:ascii="Arial" w:eastAsia="Arial" w:hAnsi="Arial" w:cs="Arial"/>
          <w:color w:val="000000"/>
        </w:rPr>
        <w:br/>
      </w:r>
      <w:r w:rsidRPr="001F0C6A">
        <w:rPr>
          <w:rFonts w:ascii="Arial" w:eastAsia="Arial" w:hAnsi="Arial" w:cs="Arial"/>
          <w:color w:val="000000"/>
        </w:rPr>
        <w:t>w dokumencie</w:t>
      </w:r>
      <w:r w:rsidR="00710A0D">
        <w:rPr>
          <w:rFonts w:ascii="Arial" w:eastAsia="Arial" w:hAnsi="Arial" w:cs="Arial"/>
          <w:color w:val="000000"/>
        </w:rPr>
        <w:t xml:space="preserve"> </w:t>
      </w:r>
      <w:r w:rsidRPr="001F0C6A">
        <w:rPr>
          <w:rFonts w:ascii="Arial" w:eastAsia="Arial" w:hAnsi="Arial" w:cs="Arial"/>
          <w:color w:val="000000"/>
        </w:rPr>
        <w:t>zmierzają do stworzenia warunków integracji społecznej poprawiającej jakość życia mieszkańców Ostródy,</w:t>
      </w:r>
      <w:r w:rsidR="00795762">
        <w:rPr>
          <w:rFonts w:ascii="Arial" w:eastAsia="Arial" w:hAnsi="Arial" w:cs="Arial"/>
          <w:color w:val="000000"/>
        </w:rPr>
        <w:t xml:space="preserve"> </w:t>
      </w:r>
      <w:r w:rsidRPr="001F0C6A">
        <w:rPr>
          <w:rFonts w:ascii="Arial" w:eastAsia="Arial" w:hAnsi="Arial" w:cs="Arial"/>
          <w:color w:val="000000"/>
        </w:rPr>
        <w:t>w szczególności grup zagrożonych wykluczeniem społecznym. W Strategii wyodrębniono cztery główne cele strategiczne, tj.:</w:t>
      </w:r>
    </w:p>
    <w:p w14:paraId="6F7E7469" w14:textId="6F1C96C5" w:rsidR="00761104" w:rsidRPr="001F0C6A" w:rsidRDefault="007E012A" w:rsidP="00BA702A">
      <w:pPr>
        <w:numPr>
          <w:ilvl w:val="0"/>
          <w:numId w:val="7"/>
        </w:numPr>
        <w:pBdr>
          <w:top w:val="nil"/>
          <w:left w:val="nil"/>
          <w:bottom w:val="nil"/>
          <w:right w:val="nil"/>
          <w:between w:val="nil"/>
        </w:pBdr>
        <w:tabs>
          <w:tab w:val="left" w:pos="142"/>
        </w:tabs>
        <w:spacing w:line="360" w:lineRule="auto"/>
        <w:jc w:val="both"/>
        <w:rPr>
          <w:rFonts w:ascii="Arial" w:eastAsia="Arial" w:hAnsi="Arial" w:cs="Arial"/>
          <w:color w:val="000000"/>
        </w:rPr>
      </w:pPr>
      <w:r w:rsidRPr="001F0C6A">
        <w:rPr>
          <w:rFonts w:ascii="Arial" w:eastAsia="Arial" w:hAnsi="Arial" w:cs="Arial"/>
          <w:color w:val="000000"/>
        </w:rPr>
        <w:t>Zintegrowany system wsp</w:t>
      </w:r>
      <w:r w:rsidR="00D33FC7">
        <w:rPr>
          <w:rFonts w:ascii="Arial" w:eastAsia="Arial" w:hAnsi="Arial" w:cs="Arial"/>
          <w:color w:val="000000"/>
        </w:rPr>
        <w:t>arcia</w:t>
      </w:r>
      <w:r w:rsidRPr="001F0C6A">
        <w:rPr>
          <w:rFonts w:ascii="Arial" w:eastAsia="Arial" w:hAnsi="Arial" w:cs="Arial"/>
          <w:color w:val="000000"/>
        </w:rPr>
        <w:t xml:space="preserve"> rodzin ze szczególnym uwzględnieniem potrzeb dzieci i młodzieży.</w:t>
      </w:r>
    </w:p>
    <w:p w14:paraId="6144DC13" w14:textId="77777777" w:rsidR="00761104" w:rsidRPr="001F0C6A" w:rsidRDefault="007E012A" w:rsidP="00BA702A">
      <w:pPr>
        <w:numPr>
          <w:ilvl w:val="0"/>
          <w:numId w:val="7"/>
        </w:numPr>
        <w:pBdr>
          <w:top w:val="nil"/>
          <w:left w:val="nil"/>
          <w:bottom w:val="nil"/>
          <w:right w:val="nil"/>
          <w:between w:val="nil"/>
        </w:pBdr>
        <w:tabs>
          <w:tab w:val="left" w:pos="142"/>
        </w:tabs>
        <w:spacing w:line="360" w:lineRule="auto"/>
        <w:jc w:val="both"/>
        <w:rPr>
          <w:rFonts w:ascii="Arial" w:eastAsia="Arial" w:hAnsi="Arial" w:cs="Arial"/>
          <w:color w:val="000000"/>
        </w:rPr>
      </w:pPr>
      <w:r w:rsidRPr="001F0C6A">
        <w:rPr>
          <w:rFonts w:ascii="Arial" w:eastAsia="Arial" w:hAnsi="Arial" w:cs="Arial"/>
          <w:color w:val="000000"/>
        </w:rPr>
        <w:t>Przeciwdziałanie zjawisku wykluczenia społecznego.</w:t>
      </w:r>
    </w:p>
    <w:p w14:paraId="29BBAF87" w14:textId="760E2C38" w:rsidR="00761104" w:rsidRPr="001F0C6A" w:rsidRDefault="00D33FC7" w:rsidP="00BA702A">
      <w:pPr>
        <w:numPr>
          <w:ilvl w:val="0"/>
          <w:numId w:val="7"/>
        </w:numPr>
        <w:pBdr>
          <w:top w:val="nil"/>
          <w:left w:val="nil"/>
          <w:bottom w:val="nil"/>
          <w:right w:val="nil"/>
          <w:between w:val="nil"/>
        </w:pBdr>
        <w:tabs>
          <w:tab w:val="left" w:pos="142"/>
        </w:tabs>
        <w:spacing w:line="360" w:lineRule="auto"/>
        <w:jc w:val="both"/>
        <w:rPr>
          <w:rFonts w:ascii="Arial" w:eastAsia="Arial" w:hAnsi="Arial" w:cs="Arial"/>
          <w:color w:val="000000"/>
        </w:rPr>
      </w:pPr>
      <w:r>
        <w:rPr>
          <w:rFonts w:ascii="Arial" w:eastAsia="Arial" w:hAnsi="Arial" w:cs="Arial"/>
          <w:color w:val="000000"/>
        </w:rPr>
        <w:t>Wspieranie</w:t>
      </w:r>
      <w:r w:rsidR="007E012A" w:rsidRPr="001F0C6A">
        <w:rPr>
          <w:rFonts w:ascii="Arial" w:eastAsia="Arial" w:hAnsi="Arial" w:cs="Arial"/>
          <w:color w:val="000000"/>
        </w:rPr>
        <w:t xml:space="preserve"> i aktywizacja osób starszych, samotnych oraz osób z niepełnosprawnością.</w:t>
      </w:r>
    </w:p>
    <w:p w14:paraId="204993BB" w14:textId="77777777" w:rsidR="00761104" w:rsidRDefault="007E012A" w:rsidP="00BA702A">
      <w:pPr>
        <w:numPr>
          <w:ilvl w:val="0"/>
          <w:numId w:val="7"/>
        </w:numPr>
        <w:pBdr>
          <w:top w:val="nil"/>
          <w:left w:val="nil"/>
          <w:bottom w:val="nil"/>
          <w:right w:val="nil"/>
          <w:between w:val="nil"/>
        </w:pBdr>
        <w:tabs>
          <w:tab w:val="left" w:pos="142"/>
        </w:tabs>
        <w:spacing w:line="360" w:lineRule="auto"/>
        <w:jc w:val="both"/>
        <w:rPr>
          <w:rFonts w:ascii="Arial" w:eastAsia="Arial" w:hAnsi="Arial" w:cs="Arial"/>
          <w:color w:val="000000"/>
        </w:rPr>
      </w:pPr>
      <w:r w:rsidRPr="001F0C6A">
        <w:rPr>
          <w:rFonts w:ascii="Arial" w:eastAsia="Arial" w:hAnsi="Arial" w:cs="Arial"/>
          <w:color w:val="000000"/>
        </w:rPr>
        <w:t>Kreowanie warunków na rzecz budowy świadomej i zaangażowanej społeczności lokalnej.</w:t>
      </w:r>
    </w:p>
    <w:p w14:paraId="74D19610" w14:textId="77777777" w:rsidR="00710A0D" w:rsidRDefault="00710A0D" w:rsidP="00710A0D">
      <w:pPr>
        <w:pBdr>
          <w:top w:val="nil"/>
          <w:left w:val="nil"/>
          <w:bottom w:val="nil"/>
          <w:right w:val="nil"/>
          <w:between w:val="nil"/>
        </w:pBdr>
        <w:tabs>
          <w:tab w:val="left" w:pos="142"/>
        </w:tabs>
        <w:spacing w:line="360" w:lineRule="auto"/>
        <w:jc w:val="both"/>
        <w:rPr>
          <w:rFonts w:ascii="Arial" w:eastAsia="Arial" w:hAnsi="Arial" w:cs="Arial"/>
        </w:rPr>
      </w:pPr>
    </w:p>
    <w:p w14:paraId="23B7F2BC" w14:textId="72FD2717" w:rsidR="00710A0D" w:rsidRPr="001F0C6A" w:rsidRDefault="00710A0D" w:rsidP="00710A0D">
      <w:pPr>
        <w:pBdr>
          <w:top w:val="nil"/>
          <w:left w:val="nil"/>
          <w:bottom w:val="nil"/>
          <w:right w:val="nil"/>
          <w:between w:val="nil"/>
        </w:pBdr>
        <w:tabs>
          <w:tab w:val="left" w:pos="142"/>
        </w:tabs>
        <w:spacing w:line="360" w:lineRule="auto"/>
        <w:jc w:val="both"/>
        <w:rPr>
          <w:rFonts w:ascii="Arial" w:eastAsia="Arial" w:hAnsi="Arial" w:cs="Arial"/>
          <w:color w:val="000000"/>
        </w:rPr>
      </w:pPr>
      <w:r>
        <w:rPr>
          <w:rFonts w:ascii="Arial" w:eastAsia="Arial" w:hAnsi="Arial" w:cs="Arial"/>
        </w:rPr>
        <w:t xml:space="preserve">W dniu </w:t>
      </w:r>
      <w:r w:rsidRPr="00A62253">
        <w:rPr>
          <w:rFonts w:ascii="Arial" w:eastAsia="Arial" w:hAnsi="Arial" w:cs="Arial"/>
        </w:rPr>
        <w:t>25 marca 2026 roku Rada Miejska w Ostródzie przyjęła Uchwałę Nr XXVI/245/2026 w sprawie Strategii Rozwiązywania Problemów Społecznych dla Gminy Miejskiej Ostróda na lata 2026-2033.</w:t>
      </w:r>
    </w:p>
    <w:p w14:paraId="41B51D90" w14:textId="77777777" w:rsidR="00761104" w:rsidRPr="001F0C6A" w:rsidRDefault="00761104" w:rsidP="001F0C6A">
      <w:pPr>
        <w:pBdr>
          <w:top w:val="nil"/>
          <w:left w:val="nil"/>
          <w:bottom w:val="nil"/>
          <w:right w:val="nil"/>
          <w:between w:val="nil"/>
        </w:pBdr>
        <w:tabs>
          <w:tab w:val="left" w:pos="142"/>
        </w:tabs>
        <w:spacing w:line="360" w:lineRule="auto"/>
        <w:ind w:left="720"/>
        <w:jc w:val="both"/>
        <w:rPr>
          <w:rFonts w:ascii="Arial" w:eastAsia="Arial" w:hAnsi="Arial" w:cs="Arial"/>
          <w:color w:val="000000"/>
          <w:highlight w:val="yellow"/>
        </w:rPr>
      </w:pPr>
    </w:p>
    <w:p w14:paraId="5C3BF2BB" w14:textId="67949ECD" w:rsidR="00761104" w:rsidRPr="001F0C6A" w:rsidRDefault="007E012A" w:rsidP="005B4A44">
      <w:pPr>
        <w:pBdr>
          <w:top w:val="nil"/>
          <w:left w:val="nil"/>
          <w:bottom w:val="nil"/>
          <w:right w:val="nil"/>
          <w:between w:val="nil"/>
        </w:pBdr>
        <w:tabs>
          <w:tab w:val="left" w:pos="142"/>
        </w:tabs>
        <w:spacing w:line="360" w:lineRule="auto"/>
        <w:ind w:firstLine="567"/>
        <w:jc w:val="both"/>
        <w:rPr>
          <w:rFonts w:ascii="Arial" w:eastAsia="Arial" w:hAnsi="Arial" w:cs="Arial"/>
          <w:color w:val="000000"/>
        </w:rPr>
      </w:pPr>
      <w:r w:rsidRPr="001F0C6A">
        <w:rPr>
          <w:rFonts w:ascii="Arial" w:eastAsia="Arial" w:hAnsi="Arial" w:cs="Arial"/>
          <w:color w:val="000000"/>
        </w:rPr>
        <w:t>Do realizacji każdego z wymienionych czterech obszarów, wyznaczono cele operacyjne i wskazano kierunki działań, których realizacja pozwoli osiągnąć pożądany cel strategiczny w określonym obszarze.</w:t>
      </w:r>
      <w:r w:rsidR="00A62253">
        <w:rPr>
          <w:rFonts w:ascii="Arial" w:eastAsia="Arial" w:hAnsi="Arial" w:cs="Arial"/>
          <w:color w:val="000000"/>
        </w:rPr>
        <w:t xml:space="preserve"> </w:t>
      </w:r>
      <w:r w:rsidRPr="001F0C6A">
        <w:rPr>
          <w:rFonts w:ascii="Arial" w:eastAsia="Arial" w:hAnsi="Arial" w:cs="Arial"/>
          <w:color w:val="000000"/>
        </w:rPr>
        <w:t>Realizatorami zadań zawartych w Strategii Rozwiązywania Problemów Społecznych Miasta Ostróda na lata 2019-2025, oprócz Miejskiego Ośrodka Pomocy Społecznej w Ostródzie są m.in. Burmistrz Miasta Ostróda, Rada Miejska,</w:t>
      </w:r>
      <w:r w:rsidR="007349E7">
        <w:rPr>
          <w:rFonts w:ascii="Arial" w:eastAsia="Arial" w:hAnsi="Arial" w:cs="Arial"/>
          <w:color w:val="000000"/>
        </w:rPr>
        <w:t xml:space="preserve"> Wydział Spraw Społecznych i Oświaty Urzędu Miejskiego, </w:t>
      </w:r>
      <w:r w:rsidRPr="001F0C6A">
        <w:rPr>
          <w:rFonts w:ascii="Arial" w:eastAsia="Arial" w:hAnsi="Arial" w:cs="Arial"/>
          <w:color w:val="000000"/>
        </w:rPr>
        <w:t xml:space="preserve">Ostródzkie Centrum Sportu </w:t>
      </w:r>
      <w:r w:rsidR="007349E7">
        <w:rPr>
          <w:rFonts w:ascii="Arial" w:eastAsia="Arial" w:hAnsi="Arial" w:cs="Arial"/>
          <w:color w:val="000000"/>
        </w:rPr>
        <w:br/>
      </w:r>
      <w:r w:rsidRPr="001F0C6A">
        <w:rPr>
          <w:rFonts w:ascii="Arial" w:eastAsia="Arial" w:hAnsi="Arial" w:cs="Arial"/>
          <w:color w:val="000000"/>
        </w:rPr>
        <w:t xml:space="preserve">i Rekreacji, </w:t>
      </w:r>
      <w:r w:rsidR="007349E7">
        <w:rPr>
          <w:rFonts w:ascii="Arial" w:eastAsia="Arial" w:hAnsi="Arial" w:cs="Arial"/>
          <w:color w:val="000000"/>
        </w:rPr>
        <w:t>Centrum Kultury oraz</w:t>
      </w:r>
      <w:r w:rsidRPr="001F0C6A">
        <w:rPr>
          <w:rFonts w:ascii="Arial" w:eastAsia="Arial" w:hAnsi="Arial" w:cs="Arial"/>
          <w:color w:val="000000"/>
        </w:rPr>
        <w:t xml:space="preserve"> </w:t>
      </w:r>
      <w:bookmarkStart w:id="7" w:name="_3znysh7" w:colFirst="0" w:colLast="0"/>
      <w:bookmarkEnd w:id="7"/>
      <w:r w:rsidR="007349E7">
        <w:rPr>
          <w:rFonts w:ascii="Arial" w:eastAsia="Arial" w:hAnsi="Arial" w:cs="Arial"/>
          <w:color w:val="000000"/>
        </w:rPr>
        <w:t xml:space="preserve">placówki oświatowe szczebla podstawowego. Partnerami natomiast są: </w:t>
      </w:r>
      <w:r w:rsidR="00995516">
        <w:rPr>
          <w:rFonts w:ascii="Arial" w:eastAsia="Arial" w:hAnsi="Arial" w:cs="Arial"/>
          <w:color w:val="000000"/>
        </w:rPr>
        <w:t xml:space="preserve">Powiatowy Urząd Pracy, </w:t>
      </w:r>
      <w:r w:rsidR="007349E7">
        <w:rPr>
          <w:rFonts w:ascii="Arial" w:eastAsia="Arial" w:hAnsi="Arial" w:cs="Arial"/>
          <w:color w:val="000000"/>
        </w:rPr>
        <w:t>szkoły ponadpodstawowe, lokalni przedsiębiorcy, organizacje pozarządowe, kościoły i związki wyznaniowe</w:t>
      </w:r>
      <w:r w:rsidR="00995516">
        <w:rPr>
          <w:rFonts w:ascii="Arial" w:eastAsia="Arial" w:hAnsi="Arial" w:cs="Arial"/>
          <w:color w:val="000000"/>
        </w:rPr>
        <w:t>, schroniska spoza miasta Ostróda</w:t>
      </w:r>
      <w:r w:rsidR="007349E7">
        <w:rPr>
          <w:rFonts w:ascii="Arial" w:eastAsia="Arial" w:hAnsi="Arial" w:cs="Arial"/>
          <w:color w:val="000000"/>
        </w:rPr>
        <w:t xml:space="preserve"> oraz społeczność lokalna. </w:t>
      </w:r>
    </w:p>
    <w:p w14:paraId="02DBCC79" w14:textId="77777777" w:rsidR="00761104" w:rsidRPr="001F0C6A" w:rsidRDefault="003A45AE" w:rsidP="00BA702A">
      <w:pPr>
        <w:pStyle w:val="Nagwek1"/>
        <w:numPr>
          <w:ilvl w:val="1"/>
          <w:numId w:val="26"/>
        </w:numPr>
      </w:pPr>
      <w:bookmarkStart w:id="8" w:name="_Toc232167680"/>
      <w:r>
        <w:lastRenderedPageBreak/>
        <w:t>S</w:t>
      </w:r>
      <w:r w:rsidRPr="001F0C6A">
        <w:t xml:space="preserve">truktura </w:t>
      </w:r>
      <w:r w:rsidRPr="003A45AE">
        <w:t>organizacyjna</w:t>
      </w:r>
      <w:r w:rsidRPr="001F0C6A">
        <w:t xml:space="preserve"> i kadra Miejskiego Ośrodka Pomocy Społecznej</w:t>
      </w:r>
      <w:bookmarkEnd w:id="8"/>
    </w:p>
    <w:p w14:paraId="5AC6CAB5" w14:textId="35A1627E" w:rsidR="0023177A" w:rsidRPr="00212D16" w:rsidRDefault="007E012A" w:rsidP="00BA702A">
      <w:pPr>
        <w:pStyle w:val="Nagwek1"/>
        <w:numPr>
          <w:ilvl w:val="2"/>
          <w:numId w:val="26"/>
        </w:numPr>
      </w:pPr>
      <w:bookmarkStart w:id="9" w:name="_2et92p0" w:colFirst="0" w:colLast="0"/>
      <w:bookmarkStart w:id="10" w:name="_Toc232167681"/>
      <w:bookmarkEnd w:id="9"/>
      <w:r w:rsidRPr="00E73761">
        <w:t xml:space="preserve">Struktura organizacyjna </w:t>
      </w:r>
      <w:r w:rsidRPr="00E8597E">
        <w:t>Miejskiego</w:t>
      </w:r>
      <w:r w:rsidRPr="00E73761">
        <w:t xml:space="preserve"> Ośrodka Pomocy Społecznej</w:t>
      </w:r>
      <w:bookmarkEnd w:id="10"/>
    </w:p>
    <w:p w14:paraId="42FE0B67" w14:textId="316E9AC0" w:rsidR="00761104" w:rsidRPr="001F0C6A" w:rsidRDefault="007E012A" w:rsidP="00212D16">
      <w:pPr>
        <w:pBdr>
          <w:top w:val="nil"/>
          <w:left w:val="nil"/>
          <w:bottom w:val="nil"/>
          <w:right w:val="nil"/>
          <w:between w:val="nil"/>
        </w:pBdr>
        <w:spacing w:before="240" w:line="360" w:lineRule="auto"/>
        <w:ind w:firstLine="567"/>
        <w:jc w:val="both"/>
        <w:rPr>
          <w:rFonts w:ascii="Arial" w:eastAsia="Arial" w:hAnsi="Arial" w:cs="Arial"/>
          <w:color w:val="000000"/>
        </w:rPr>
      </w:pPr>
      <w:r w:rsidRPr="001F0C6A">
        <w:rPr>
          <w:rFonts w:ascii="Arial" w:eastAsia="Arial" w:hAnsi="Arial" w:cs="Arial"/>
          <w:color w:val="000000"/>
        </w:rPr>
        <w:t>Na dzień 31 grudnia 202</w:t>
      </w:r>
      <w:r w:rsidR="00F254E3">
        <w:rPr>
          <w:rFonts w:ascii="Arial" w:eastAsia="Arial" w:hAnsi="Arial" w:cs="Arial"/>
          <w:color w:val="000000"/>
        </w:rPr>
        <w:t>5</w:t>
      </w:r>
      <w:r w:rsidRPr="001F0C6A">
        <w:rPr>
          <w:rFonts w:ascii="Arial" w:eastAsia="Arial" w:hAnsi="Arial" w:cs="Arial"/>
          <w:color w:val="000000"/>
        </w:rPr>
        <w:t xml:space="preserve"> roku wewnętrzny podział organizacyjny Miejskiego Ośrodka Pomocy Społecznej w Ostródzie przedstawiał się następująco:</w:t>
      </w:r>
    </w:p>
    <w:p w14:paraId="27083AC6" w14:textId="77777777" w:rsidR="00761104" w:rsidRPr="001F0C6A"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Dyrektor;</w:t>
      </w:r>
    </w:p>
    <w:p w14:paraId="01C374EE" w14:textId="77777777" w:rsidR="00761104" w:rsidRPr="001F0C6A"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Zastępca Dyrektora;</w:t>
      </w:r>
    </w:p>
    <w:p w14:paraId="42698E60" w14:textId="382888AB" w:rsidR="00761104" w:rsidRPr="001F0C6A"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Dział Finansowo-Księgowy</w:t>
      </w:r>
      <w:r w:rsidR="00F326C5">
        <w:rPr>
          <w:rFonts w:ascii="Arial" w:eastAsia="Arial" w:hAnsi="Arial" w:cs="Arial"/>
          <w:color w:val="000000"/>
        </w:rPr>
        <w:t>;</w:t>
      </w:r>
    </w:p>
    <w:p w14:paraId="6687D064" w14:textId="77777777" w:rsidR="00761104"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Dział Realizacji Pomocy i Sprawozdawczości;</w:t>
      </w:r>
    </w:p>
    <w:p w14:paraId="29E36B82" w14:textId="5789C196" w:rsidR="00F326C5" w:rsidRPr="00774E95" w:rsidRDefault="00F326C5"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rPr>
      </w:pPr>
      <w:r w:rsidRPr="00774E95">
        <w:rPr>
          <w:rFonts w:ascii="Arial" w:eastAsia="Arial" w:hAnsi="Arial" w:cs="Arial"/>
        </w:rPr>
        <w:t>Dział Wsparcia Rodziny;</w:t>
      </w:r>
    </w:p>
    <w:p w14:paraId="26B89143" w14:textId="4BCBDBB1" w:rsidR="00F326C5" w:rsidRPr="00F326C5" w:rsidRDefault="00F326C5" w:rsidP="00F326C5">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Dział Świadczeń</w:t>
      </w:r>
      <w:r>
        <w:rPr>
          <w:rFonts w:ascii="Arial" w:eastAsia="Arial" w:hAnsi="Arial" w:cs="Arial"/>
          <w:color w:val="000000"/>
        </w:rPr>
        <w:t>;</w:t>
      </w:r>
      <w:r w:rsidRPr="001F0C6A">
        <w:rPr>
          <w:rFonts w:ascii="Arial" w:eastAsia="Arial" w:hAnsi="Arial" w:cs="Arial"/>
          <w:color w:val="000000"/>
        </w:rPr>
        <w:t xml:space="preserve"> </w:t>
      </w:r>
    </w:p>
    <w:p w14:paraId="0352832B" w14:textId="147CE46C" w:rsidR="00761104"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 xml:space="preserve">Dział Profilaktyki Uzależnień i Przeciwdziałania Przemocy </w:t>
      </w:r>
      <w:r w:rsidR="00EB7315">
        <w:rPr>
          <w:rFonts w:ascii="Arial" w:eastAsia="Arial" w:hAnsi="Arial" w:cs="Arial"/>
          <w:color w:val="000000"/>
        </w:rPr>
        <w:t>Domowej</w:t>
      </w:r>
      <w:r w:rsidR="00F326C5">
        <w:rPr>
          <w:rFonts w:ascii="Arial" w:eastAsia="Arial" w:hAnsi="Arial" w:cs="Arial"/>
          <w:color w:val="000000"/>
        </w:rPr>
        <w:t>;</w:t>
      </w:r>
    </w:p>
    <w:p w14:paraId="38919ECB" w14:textId="33C2183C" w:rsidR="00F326C5" w:rsidRPr="00F326C5" w:rsidRDefault="00F326C5" w:rsidP="00F326C5">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Pr>
          <w:rFonts w:ascii="Arial" w:eastAsia="Arial" w:hAnsi="Arial" w:cs="Arial"/>
          <w:color w:val="000000"/>
        </w:rPr>
        <w:t>Dział</w:t>
      </w:r>
      <w:r w:rsidRPr="001F0C6A">
        <w:rPr>
          <w:rFonts w:ascii="Arial" w:eastAsia="Arial" w:hAnsi="Arial" w:cs="Arial"/>
          <w:color w:val="000000"/>
        </w:rPr>
        <w:t xml:space="preserve"> </w:t>
      </w:r>
      <w:proofErr w:type="spellStart"/>
      <w:r w:rsidRPr="001F0C6A">
        <w:rPr>
          <w:rFonts w:ascii="Arial" w:eastAsia="Arial" w:hAnsi="Arial" w:cs="Arial"/>
          <w:color w:val="000000"/>
        </w:rPr>
        <w:t>Administracyjno</w:t>
      </w:r>
      <w:proofErr w:type="spellEnd"/>
      <w:r w:rsidRPr="001F0C6A">
        <w:rPr>
          <w:rFonts w:ascii="Arial" w:eastAsia="Arial" w:hAnsi="Arial" w:cs="Arial"/>
          <w:color w:val="000000"/>
        </w:rPr>
        <w:t xml:space="preserve"> - Gospodarcz</w:t>
      </w:r>
      <w:r>
        <w:rPr>
          <w:rFonts w:ascii="Arial" w:eastAsia="Arial" w:hAnsi="Arial" w:cs="Arial"/>
          <w:color w:val="000000"/>
        </w:rPr>
        <w:t>y</w:t>
      </w:r>
      <w:r w:rsidRPr="001F0C6A">
        <w:rPr>
          <w:rFonts w:ascii="Arial" w:eastAsia="Arial" w:hAnsi="Arial" w:cs="Arial"/>
          <w:color w:val="000000"/>
        </w:rPr>
        <w:t>;</w:t>
      </w:r>
    </w:p>
    <w:p w14:paraId="00EE401E" w14:textId="77777777" w:rsidR="00761104"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Sekcja Programów i Projektów;</w:t>
      </w:r>
    </w:p>
    <w:p w14:paraId="1059DD46" w14:textId="0B074A3A" w:rsidR="00992160" w:rsidRPr="00992160" w:rsidRDefault="00992160" w:rsidP="00992160">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Sekcja Usług</w:t>
      </w:r>
      <w:r>
        <w:rPr>
          <w:rFonts w:ascii="Arial" w:eastAsia="Arial" w:hAnsi="Arial" w:cs="Arial"/>
          <w:color w:val="000000"/>
        </w:rPr>
        <w:t xml:space="preserve"> Opiekuńczych</w:t>
      </w:r>
      <w:r w:rsidRPr="001F0C6A">
        <w:rPr>
          <w:rFonts w:ascii="Arial" w:eastAsia="Arial" w:hAnsi="Arial" w:cs="Arial"/>
          <w:color w:val="000000"/>
        </w:rPr>
        <w:t>;</w:t>
      </w:r>
    </w:p>
    <w:p w14:paraId="4F1E7C57" w14:textId="1524F3D6" w:rsidR="00761104"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 xml:space="preserve">Stanowisko ds. </w:t>
      </w:r>
      <w:r w:rsidR="00270BF5">
        <w:rPr>
          <w:rFonts w:ascii="Arial" w:eastAsia="Arial" w:hAnsi="Arial" w:cs="Arial"/>
          <w:color w:val="000000"/>
        </w:rPr>
        <w:t>K</w:t>
      </w:r>
      <w:r w:rsidRPr="001F0C6A">
        <w:rPr>
          <w:rFonts w:ascii="Arial" w:eastAsia="Arial" w:hAnsi="Arial" w:cs="Arial"/>
          <w:color w:val="000000"/>
        </w:rPr>
        <w:t>adr;</w:t>
      </w:r>
    </w:p>
    <w:p w14:paraId="765F973C" w14:textId="2CC53B05" w:rsidR="00992160" w:rsidRPr="00992160" w:rsidRDefault="00992160" w:rsidP="00992160">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Radca Prawny;</w:t>
      </w:r>
    </w:p>
    <w:p w14:paraId="5F94ED59" w14:textId="77777777" w:rsidR="00761104" w:rsidRPr="001F0C6A"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Służba BHP;</w:t>
      </w:r>
    </w:p>
    <w:p w14:paraId="289DEEA8" w14:textId="3D557276" w:rsidR="00761104" w:rsidRPr="001F0C6A"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Dzienny Dom „Senior+”</w:t>
      </w:r>
      <w:r w:rsidR="00F326C5">
        <w:rPr>
          <w:rFonts w:ascii="Arial" w:eastAsia="Arial" w:hAnsi="Arial" w:cs="Arial"/>
          <w:color w:val="000000"/>
        </w:rPr>
        <w:t>;</w:t>
      </w:r>
    </w:p>
    <w:p w14:paraId="4DD97C92" w14:textId="62F23E34" w:rsidR="00761104" w:rsidRPr="001F0C6A" w:rsidRDefault="007E012A" w:rsidP="001F0C6A">
      <w:pPr>
        <w:numPr>
          <w:ilvl w:val="0"/>
          <w:numId w:val="1"/>
        </w:numPr>
        <w:pBdr>
          <w:top w:val="nil"/>
          <w:left w:val="nil"/>
          <w:bottom w:val="nil"/>
          <w:right w:val="nil"/>
          <w:between w:val="nil"/>
        </w:pBdr>
        <w:spacing w:line="360" w:lineRule="auto"/>
        <w:ind w:left="1066" w:hanging="357"/>
        <w:jc w:val="both"/>
        <w:rPr>
          <w:rFonts w:ascii="Arial" w:eastAsia="Arial" w:hAnsi="Arial" w:cs="Arial"/>
          <w:color w:val="000000"/>
        </w:rPr>
      </w:pPr>
      <w:r w:rsidRPr="001F0C6A">
        <w:rPr>
          <w:rFonts w:ascii="Arial" w:eastAsia="Arial" w:hAnsi="Arial" w:cs="Arial"/>
          <w:color w:val="000000"/>
        </w:rPr>
        <w:t>Klub „Senior+</w:t>
      </w:r>
      <w:r w:rsidR="00992160">
        <w:rPr>
          <w:rFonts w:ascii="Arial" w:eastAsia="Arial" w:hAnsi="Arial" w:cs="Arial"/>
          <w:color w:val="000000"/>
        </w:rPr>
        <w:t>”.</w:t>
      </w:r>
    </w:p>
    <w:p w14:paraId="0327017F" w14:textId="77777777" w:rsidR="00693B6E" w:rsidRDefault="00693B6E" w:rsidP="00492C0E">
      <w:pPr>
        <w:pBdr>
          <w:top w:val="nil"/>
          <w:left w:val="nil"/>
          <w:bottom w:val="nil"/>
          <w:right w:val="nil"/>
          <w:between w:val="nil"/>
        </w:pBdr>
        <w:spacing w:line="360" w:lineRule="auto"/>
        <w:jc w:val="both"/>
        <w:rPr>
          <w:rFonts w:ascii="Arial" w:eastAsia="Arial" w:hAnsi="Arial" w:cs="Arial"/>
          <w:color w:val="000000"/>
        </w:rPr>
      </w:pPr>
    </w:p>
    <w:p w14:paraId="549D8483"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7D276DD2"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46346424"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10038726"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12CF84D9"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274C97F5"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654EE49B"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3C221529"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4D490981"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0E1CA3E5"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4E43A2A9"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621CDD0E"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6325FBB7"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1DF17D6D"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5406C6DD"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04898378"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554E38AD"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3D73FFD0"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2875FA59" w14:textId="77777777" w:rsidR="008F1971" w:rsidRDefault="008F1971" w:rsidP="00492C0E">
      <w:pPr>
        <w:pBdr>
          <w:top w:val="nil"/>
          <w:left w:val="nil"/>
          <w:bottom w:val="nil"/>
          <w:right w:val="nil"/>
          <w:between w:val="nil"/>
        </w:pBdr>
        <w:spacing w:line="360" w:lineRule="auto"/>
        <w:jc w:val="both"/>
        <w:rPr>
          <w:rFonts w:ascii="Arial" w:eastAsia="Arial" w:hAnsi="Arial" w:cs="Arial"/>
          <w:color w:val="000000"/>
        </w:rPr>
      </w:pPr>
    </w:p>
    <w:p w14:paraId="31EF1802" w14:textId="52A6E052" w:rsidR="00693B6E" w:rsidRPr="00E73761" w:rsidRDefault="00693B6E" w:rsidP="00696C95">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lastRenderedPageBreak/>
        <w:t xml:space="preserve">Wykres nr </w:t>
      </w:r>
      <w:r>
        <w:rPr>
          <w:rFonts w:ascii="Arial" w:eastAsia="Arial" w:hAnsi="Arial" w:cs="Arial"/>
          <w:b/>
          <w:color w:val="000000"/>
        </w:rPr>
        <w:t>1</w:t>
      </w:r>
      <w:r w:rsidRPr="001F0C6A">
        <w:rPr>
          <w:rFonts w:ascii="Arial" w:eastAsia="Arial" w:hAnsi="Arial" w:cs="Arial"/>
          <w:b/>
          <w:color w:val="000000"/>
        </w:rPr>
        <w:t xml:space="preserve">: </w:t>
      </w:r>
      <w:r w:rsidR="00EC283B">
        <w:rPr>
          <w:rFonts w:ascii="Arial" w:eastAsia="Arial" w:hAnsi="Arial" w:cs="Arial"/>
          <w:color w:val="000000"/>
        </w:rPr>
        <w:t>Schemat struktury organizacyjnej MOPS w Ostródzie</w:t>
      </w:r>
    </w:p>
    <w:p w14:paraId="2148ADBB" w14:textId="54A8ED0E" w:rsidR="001E7B7E" w:rsidRPr="001F0C6A" w:rsidRDefault="00270BF5" w:rsidP="00F135CC">
      <w:pPr>
        <w:pBdr>
          <w:top w:val="nil"/>
          <w:left w:val="nil"/>
          <w:bottom w:val="nil"/>
          <w:right w:val="nil"/>
          <w:between w:val="nil"/>
        </w:pBdr>
        <w:spacing w:before="240" w:line="360" w:lineRule="auto"/>
        <w:rPr>
          <w:rFonts w:ascii="Arial" w:eastAsia="Arial" w:hAnsi="Arial" w:cs="Arial"/>
          <w:color w:val="000000"/>
        </w:rPr>
      </w:pPr>
      <w:r>
        <w:rPr>
          <w:rFonts w:ascii="Arial" w:eastAsia="Arial" w:hAnsi="Arial" w:cs="Arial"/>
          <w:noProof/>
          <w:color w:val="000000"/>
        </w:rPr>
        <w:drawing>
          <wp:inline distT="0" distB="0" distL="0" distR="0" wp14:anchorId="6F9B1FEE" wp14:editId="23DC6F9A">
            <wp:extent cx="6120765" cy="4338955"/>
            <wp:effectExtent l="0" t="0" r="0" b="4445"/>
            <wp:docPr id="130504748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47483" name="Obraz 1305047483"/>
                    <pic:cNvPicPr/>
                  </pic:nvPicPr>
                  <pic:blipFill>
                    <a:blip r:embed="rId11">
                      <a:extLst>
                        <a:ext uri="{28A0092B-C50C-407E-A947-70E740481C1C}">
                          <a14:useLocalDpi xmlns:a14="http://schemas.microsoft.com/office/drawing/2010/main" val="0"/>
                        </a:ext>
                      </a:extLst>
                    </a:blip>
                    <a:stretch>
                      <a:fillRect/>
                    </a:stretch>
                  </pic:blipFill>
                  <pic:spPr>
                    <a:xfrm>
                      <a:off x="0" y="0"/>
                      <a:ext cx="6120765" cy="4338955"/>
                    </a:xfrm>
                    <a:prstGeom prst="rect">
                      <a:avLst/>
                    </a:prstGeom>
                  </pic:spPr>
                </pic:pic>
              </a:graphicData>
            </a:graphic>
          </wp:inline>
        </w:drawing>
      </w:r>
    </w:p>
    <w:p w14:paraId="7C3DB34D" w14:textId="77777777" w:rsidR="008A7C6A" w:rsidRPr="008A7C6A" w:rsidRDefault="007E012A" w:rsidP="00BA702A">
      <w:pPr>
        <w:pStyle w:val="Nagwek1"/>
        <w:numPr>
          <w:ilvl w:val="2"/>
          <w:numId w:val="26"/>
        </w:numPr>
      </w:pPr>
      <w:bookmarkStart w:id="11" w:name="_Toc232167682"/>
      <w:r w:rsidRPr="008A7C6A">
        <w:t>Kadra Miejskiego Ośrodka Pomocy Społecznej</w:t>
      </w:r>
      <w:bookmarkEnd w:id="11"/>
      <w:r w:rsidRPr="008A7C6A">
        <w:t xml:space="preserve"> </w:t>
      </w:r>
    </w:p>
    <w:p w14:paraId="66147F0A" w14:textId="4FDA52A8" w:rsidR="00761104" w:rsidRPr="001F0C6A" w:rsidRDefault="007E012A" w:rsidP="00212D16">
      <w:pPr>
        <w:pBdr>
          <w:top w:val="nil"/>
          <w:left w:val="nil"/>
          <w:bottom w:val="nil"/>
          <w:right w:val="nil"/>
          <w:between w:val="nil"/>
        </w:pBdr>
        <w:spacing w:before="240" w:line="360" w:lineRule="auto"/>
        <w:ind w:firstLine="567"/>
        <w:jc w:val="both"/>
        <w:rPr>
          <w:rFonts w:ascii="Arial" w:eastAsia="Arial" w:hAnsi="Arial" w:cs="Arial"/>
          <w:color w:val="000000"/>
        </w:rPr>
      </w:pPr>
      <w:r w:rsidRPr="001F0C6A">
        <w:rPr>
          <w:rFonts w:ascii="Arial" w:eastAsia="Arial" w:hAnsi="Arial" w:cs="Arial"/>
          <w:color w:val="000000"/>
        </w:rPr>
        <w:t xml:space="preserve">Utworzenie i utrzymanie ośrodka pomocy społecznej, w tym zapewnienie środków na wynagrodzenia pracowników, zgodnie z art. 17 ust. 1 pkt 18 ustawy o pomocy społecznej należy do zadań własnych gminy </w:t>
      </w:r>
      <w:r w:rsidR="00FD037B">
        <w:rPr>
          <w:rFonts w:ascii="Arial" w:eastAsia="Arial" w:hAnsi="Arial" w:cs="Arial"/>
          <w:color w:val="000000"/>
        </w:rPr>
        <w:br/>
      </w:r>
      <w:r w:rsidRPr="001F0C6A">
        <w:rPr>
          <w:rFonts w:ascii="Arial" w:eastAsia="Arial" w:hAnsi="Arial" w:cs="Arial"/>
          <w:color w:val="000000"/>
        </w:rPr>
        <w:t>o charakterze obowiązkowym.</w:t>
      </w:r>
    </w:p>
    <w:p w14:paraId="1E04FF8C" w14:textId="198E5FB8" w:rsidR="00A736E3" w:rsidRPr="00DD6A93" w:rsidRDefault="007E012A" w:rsidP="00DD6A93">
      <w:pPr>
        <w:spacing w:line="360" w:lineRule="auto"/>
        <w:ind w:firstLine="567"/>
        <w:jc w:val="both"/>
        <w:rPr>
          <w:rFonts w:ascii="Arial" w:eastAsia="Arial" w:hAnsi="Arial" w:cs="Arial"/>
          <w:color w:val="000000"/>
        </w:rPr>
      </w:pPr>
      <w:r w:rsidRPr="00A24C6B">
        <w:rPr>
          <w:rFonts w:ascii="Arial" w:eastAsia="Arial" w:hAnsi="Arial" w:cs="Arial"/>
          <w:color w:val="000000"/>
        </w:rPr>
        <w:t>Na dzień 31 grudnia 202</w:t>
      </w:r>
      <w:r w:rsidR="00EC1635">
        <w:rPr>
          <w:rFonts w:ascii="Arial" w:eastAsia="Arial" w:hAnsi="Arial" w:cs="Arial"/>
          <w:color w:val="000000"/>
        </w:rPr>
        <w:t>5</w:t>
      </w:r>
      <w:r w:rsidRPr="00A24C6B">
        <w:rPr>
          <w:rFonts w:ascii="Arial" w:eastAsia="Arial" w:hAnsi="Arial" w:cs="Arial"/>
          <w:color w:val="000000"/>
        </w:rPr>
        <w:t xml:space="preserve"> roku stan zatrudnienia pracowników wynosił </w:t>
      </w:r>
      <w:r w:rsidR="00EC1635">
        <w:rPr>
          <w:rFonts w:ascii="Arial" w:eastAsia="Arial" w:hAnsi="Arial" w:cs="Arial"/>
          <w:b/>
          <w:bCs/>
          <w:color w:val="000000"/>
        </w:rPr>
        <w:t>63</w:t>
      </w:r>
      <w:r w:rsidRPr="00A736E3">
        <w:rPr>
          <w:rFonts w:ascii="Arial" w:eastAsia="Arial" w:hAnsi="Arial" w:cs="Arial"/>
          <w:b/>
          <w:bCs/>
          <w:color w:val="000000"/>
        </w:rPr>
        <w:t xml:space="preserve"> </w:t>
      </w:r>
      <w:r w:rsidRPr="00A24C6B">
        <w:rPr>
          <w:rFonts w:ascii="Arial" w:eastAsia="Arial" w:hAnsi="Arial" w:cs="Arial"/>
          <w:color w:val="000000"/>
        </w:rPr>
        <w:t>os</w:t>
      </w:r>
      <w:r w:rsidR="004F72A9">
        <w:rPr>
          <w:rFonts w:ascii="Arial" w:eastAsia="Arial" w:hAnsi="Arial" w:cs="Arial"/>
          <w:color w:val="000000"/>
        </w:rPr>
        <w:t>oby</w:t>
      </w:r>
      <w:r w:rsidRPr="00A24C6B">
        <w:rPr>
          <w:rFonts w:ascii="Arial" w:eastAsia="Arial" w:hAnsi="Arial" w:cs="Arial"/>
          <w:color w:val="000000"/>
        </w:rPr>
        <w:t xml:space="preserve"> na </w:t>
      </w:r>
      <w:r w:rsidR="00EC1635">
        <w:rPr>
          <w:rFonts w:ascii="Arial" w:eastAsia="Arial" w:hAnsi="Arial" w:cs="Arial"/>
          <w:color w:val="000000"/>
        </w:rPr>
        <w:t>62,25</w:t>
      </w:r>
      <w:r w:rsidRPr="00A24C6B">
        <w:rPr>
          <w:rFonts w:ascii="Arial" w:eastAsia="Arial" w:hAnsi="Arial" w:cs="Arial"/>
          <w:color w:val="000000"/>
        </w:rPr>
        <w:t xml:space="preserve"> etatach, </w:t>
      </w:r>
      <w:r w:rsidR="00EC1635">
        <w:rPr>
          <w:rFonts w:ascii="Arial" w:eastAsia="Arial" w:hAnsi="Arial" w:cs="Arial"/>
          <w:color w:val="000000"/>
        </w:rPr>
        <w:br/>
      </w:r>
      <w:r w:rsidRPr="00A24C6B">
        <w:rPr>
          <w:rFonts w:ascii="Arial" w:eastAsia="Arial" w:hAnsi="Arial" w:cs="Arial"/>
          <w:color w:val="000000"/>
        </w:rPr>
        <w:t xml:space="preserve">w tym: </w:t>
      </w:r>
    </w:p>
    <w:p w14:paraId="5B78C135" w14:textId="4D443591" w:rsidR="00A24C6B" w:rsidRPr="00E633BE" w:rsidRDefault="00A24C6B" w:rsidP="00DF2296">
      <w:pPr>
        <w:pStyle w:val="Akapitzlist"/>
        <w:numPr>
          <w:ilvl w:val="0"/>
          <w:numId w:val="48"/>
        </w:numPr>
        <w:spacing w:line="360" w:lineRule="auto"/>
        <w:jc w:val="both"/>
        <w:rPr>
          <w:rFonts w:ascii="Arial" w:hAnsi="Arial" w:cs="Arial"/>
        </w:rPr>
      </w:pPr>
      <w:r w:rsidRPr="00E633BE">
        <w:rPr>
          <w:rFonts w:ascii="Arial" w:hAnsi="Arial" w:cs="Arial"/>
          <w:b/>
          <w:bCs/>
        </w:rPr>
        <w:t>1</w:t>
      </w:r>
      <w:r w:rsidRPr="00E633BE">
        <w:rPr>
          <w:rFonts w:ascii="Arial" w:hAnsi="Arial" w:cs="Arial"/>
        </w:rPr>
        <w:t xml:space="preserve"> Dyrektor i </w:t>
      </w:r>
      <w:r w:rsidR="00EC1635">
        <w:rPr>
          <w:rFonts w:ascii="Arial" w:hAnsi="Arial" w:cs="Arial"/>
          <w:b/>
          <w:bCs/>
        </w:rPr>
        <w:t>7</w:t>
      </w:r>
      <w:r w:rsidRPr="00E633BE">
        <w:rPr>
          <w:rFonts w:ascii="Arial" w:hAnsi="Arial" w:cs="Arial"/>
        </w:rPr>
        <w:t xml:space="preserve"> osób kadry kierowniczej (Główna Księgowa, Kierownik Działu Realizacji Pomocy </w:t>
      </w:r>
      <w:r w:rsidR="00EC1635">
        <w:rPr>
          <w:rFonts w:ascii="Arial" w:hAnsi="Arial" w:cs="Arial"/>
        </w:rPr>
        <w:br/>
      </w:r>
      <w:r w:rsidRPr="00E633BE">
        <w:rPr>
          <w:rFonts w:ascii="Arial" w:hAnsi="Arial" w:cs="Arial"/>
        </w:rPr>
        <w:t xml:space="preserve">i Sprawozdawczości, Kierownik Działu Wsparcia Rodziny, Kierownik Działu Świadczeń, Kierownik Działu </w:t>
      </w:r>
      <w:proofErr w:type="spellStart"/>
      <w:r w:rsidRPr="00E633BE">
        <w:rPr>
          <w:rFonts w:ascii="Arial" w:hAnsi="Arial" w:cs="Arial"/>
        </w:rPr>
        <w:t>Administracyjno</w:t>
      </w:r>
      <w:proofErr w:type="spellEnd"/>
      <w:r w:rsidRPr="00E633BE">
        <w:rPr>
          <w:rFonts w:ascii="Arial" w:hAnsi="Arial" w:cs="Arial"/>
        </w:rPr>
        <w:t xml:space="preserve"> – Gospodarczego,</w:t>
      </w:r>
      <w:r w:rsidR="004F72A9">
        <w:rPr>
          <w:rFonts w:ascii="Arial" w:hAnsi="Arial" w:cs="Arial"/>
        </w:rPr>
        <w:t xml:space="preserve"> </w:t>
      </w:r>
      <w:r w:rsidRPr="00E633BE">
        <w:rPr>
          <w:rFonts w:ascii="Arial" w:hAnsi="Arial" w:cs="Arial"/>
        </w:rPr>
        <w:t>Kierownik Działu Profilaktyki Uzależnień i Przeciwdziałania Przemocy</w:t>
      </w:r>
      <w:r w:rsidR="004F72A9">
        <w:rPr>
          <w:rFonts w:ascii="Arial" w:hAnsi="Arial" w:cs="Arial"/>
        </w:rPr>
        <w:t xml:space="preserve"> Domowej</w:t>
      </w:r>
      <w:r w:rsidRPr="00E633BE">
        <w:rPr>
          <w:rFonts w:ascii="Arial" w:hAnsi="Arial" w:cs="Arial"/>
        </w:rPr>
        <w:t xml:space="preserve">, Kierownik Dziennego Domu </w:t>
      </w:r>
      <w:r w:rsidR="00A736E3" w:rsidRPr="00E633BE">
        <w:rPr>
          <w:rFonts w:ascii="Arial" w:hAnsi="Arial" w:cs="Arial"/>
        </w:rPr>
        <w:t>„</w:t>
      </w:r>
      <w:r w:rsidRPr="00E633BE">
        <w:rPr>
          <w:rFonts w:ascii="Arial" w:hAnsi="Arial" w:cs="Arial"/>
        </w:rPr>
        <w:t>Senior+</w:t>
      </w:r>
      <w:r w:rsidR="00A736E3" w:rsidRPr="00E633BE">
        <w:rPr>
          <w:rFonts w:ascii="Arial" w:hAnsi="Arial" w:cs="Arial"/>
        </w:rPr>
        <w:t>”</w:t>
      </w:r>
      <w:r w:rsidR="00D8075D">
        <w:rPr>
          <w:rFonts w:ascii="Arial" w:hAnsi="Arial" w:cs="Arial"/>
        </w:rPr>
        <w:t>)</w:t>
      </w:r>
      <w:r w:rsidR="00133843" w:rsidRPr="00E633BE">
        <w:rPr>
          <w:rFonts w:ascii="Arial" w:hAnsi="Arial" w:cs="Arial"/>
        </w:rPr>
        <w:t>;</w:t>
      </w:r>
    </w:p>
    <w:p w14:paraId="4298FF9F" w14:textId="7A9712F8" w:rsidR="00A24C6B" w:rsidRPr="00E633BE" w:rsidRDefault="00A24C6B" w:rsidP="00DF2296">
      <w:pPr>
        <w:pStyle w:val="Akapitzlist"/>
        <w:numPr>
          <w:ilvl w:val="0"/>
          <w:numId w:val="48"/>
        </w:numPr>
        <w:spacing w:line="360" w:lineRule="auto"/>
        <w:jc w:val="both"/>
        <w:rPr>
          <w:rFonts w:ascii="Arial" w:hAnsi="Arial" w:cs="Arial"/>
        </w:rPr>
      </w:pPr>
      <w:r w:rsidRPr="00E633BE">
        <w:rPr>
          <w:rFonts w:ascii="Arial" w:hAnsi="Arial" w:cs="Arial"/>
          <w:b/>
          <w:bCs/>
        </w:rPr>
        <w:t>1</w:t>
      </w:r>
      <w:r w:rsidR="008F0767">
        <w:rPr>
          <w:rFonts w:ascii="Arial" w:hAnsi="Arial" w:cs="Arial"/>
          <w:b/>
          <w:bCs/>
        </w:rPr>
        <w:t>7</w:t>
      </w:r>
      <w:r w:rsidRPr="00E633BE">
        <w:rPr>
          <w:rFonts w:ascii="Arial" w:hAnsi="Arial" w:cs="Arial"/>
        </w:rPr>
        <w:t xml:space="preserve"> pracowników Działu Wsparcia Rodziny</w:t>
      </w:r>
      <w:r w:rsidR="00133843" w:rsidRPr="00E633BE">
        <w:rPr>
          <w:rFonts w:ascii="Arial" w:hAnsi="Arial" w:cs="Arial"/>
        </w:rPr>
        <w:t xml:space="preserve"> (</w:t>
      </w:r>
      <w:r w:rsidRPr="00E633BE">
        <w:rPr>
          <w:rFonts w:ascii="Arial" w:hAnsi="Arial" w:cs="Arial"/>
        </w:rPr>
        <w:t>w tym</w:t>
      </w:r>
      <w:r w:rsidR="00A736E3" w:rsidRPr="00E633BE">
        <w:rPr>
          <w:rFonts w:ascii="Arial" w:hAnsi="Arial" w:cs="Arial"/>
        </w:rPr>
        <w:t>:</w:t>
      </w:r>
      <w:r w:rsidRPr="00E633BE">
        <w:rPr>
          <w:rFonts w:ascii="Arial" w:hAnsi="Arial" w:cs="Arial"/>
        </w:rPr>
        <w:t xml:space="preserve"> </w:t>
      </w:r>
      <w:r w:rsidR="008F0767">
        <w:rPr>
          <w:rFonts w:ascii="Arial" w:hAnsi="Arial" w:cs="Arial"/>
        </w:rPr>
        <w:t>2</w:t>
      </w:r>
      <w:r w:rsidRPr="00E633BE">
        <w:rPr>
          <w:rFonts w:ascii="Arial" w:hAnsi="Arial" w:cs="Arial"/>
        </w:rPr>
        <w:t xml:space="preserve"> pracowników zespołu asysty rodzinnej i 1</w:t>
      </w:r>
      <w:r w:rsidR="008F0767">
        <w:rPr>
          <w:rFonts w:ascii="Arial" w:hAnsi="Arial" w:cs="Arial"/>
        </w:rPr>
        <w:t>5</w:t>
      </w:r>
      <w:r w:rsidRPr="00E633BE">
        <w:rPr>
          <w:rFonts w:ascii="Arial" w:hAnsi="Arial" w:cs="Arial"/>
        </w:rPr>
        <w:t xml:space="preserve"> pracowników socjalnych</w:t>
      </w:r>
      <w:r w:rsidR="00365E5A">
        <w:rPr>
          <w:rFonts w:ascii="Arial" w:hAnsi="Arial" w:cs="Arial"/>
        </w:rPr>
        <w:t>)</w:t>
      </w:r>
      <w:r w:rsidR="00133843" w:rsidRPr="00E633BE">
        <w:rPr>
          <w:rFonts w:ascii="Arial" w:hAnsi="Arial" w:cs="Arial"/>
        </w:rPr>
        <w:t>;</w:t>
      </w:r>
    </w:p>
    <w:p w14:paraId="67826162" w14:textId="0282EC99" w:rsidR="00A24C6B" w:rsidRPr="00E633BE" w:rsidRDefault="00A24C6B" w:rsidP="00DF2296">
      <w:pPr>
        <w:pStyle w:val="Akapitzlist"/>
        <w:numPr>
          <w:ilvl w:val="0"/>
          <w:numId w:val="48"/>
        </w:numPr>
        <w:spacing w:line="360" w:lineRule="auto"/>
        <w:jc w:val="both"/>
        <w:rPr>
          <w:rFonts w:ascii="Arial" w:hAnsi="Arial" w:cs="Arial"/>
        </w:rPr>
      </w:pPr>
      <w:r w:rsidRPr="00E633BE">
        <w:rPr>
          <w:rFonts w:ascii="Arial" w:hAnsi="Arial" w:cs="Arial"/>
        </w:rPr>
        <w:t xml:space="preserve">Dział Finansowo - Księgowy – </w:t>
      </w:r>
      <w:r w:rsidR="008F0767">
        <w:rPr>
          <w:rFonts w:ascii="Arial" w:hAnsi="Arial" w:cs="Arial"/>
          <w:b/>
          <w:bCs/>
        </w:rPr>
        <w:t>4</w:t>
      </w:r>
      <w:r w:rsidRPr="00E633BE">
        <w:rPr>
          <w:rFonts w:ascii="Arial" w:hAnsi="Arial" w:cs="Arial"/>
        </w:rPr>
        <w:t xml:space="preserve"> os</w:t>
      </w:r>
      <w:r w:rsidR="008F0767">
        <w:rPr>
          <w:rFonts w:ascii="Arial" w:hAnsi="Arial" w:cs="Arial"/>
        </w:rPr>
        <w:t>oby</w:t>
      </w:r>
      <w:r w:rsidRPr="00E633BE">
        <w:rPr>
          <w:rFonts w:ascii="Arial" w:hAnsi="Arial" w:cs="Arial"/>
        </w:rPr>
        <w:t xml:space="preserve"> (w tym: sekcja finansowo – księgowa – </w:t>
      </w:r>
      <w:r w:rsidR="008F0767">
        <w:rPr>
          <w:rFonts w:ascii="Arial" w:hAnsi="Arial" w:cs="Arial"/>
        </w:rPr>
        <w:t>3</w:t>
      </w:r>
      <w:r w:rsidRPr="00E633BE">
        <w:rPr>
          <w:rFonts w:ascii="Arial" w:hAnsi="Arial" w:cs="Arial"/>
        </w:rPr>
        <w:t xml:space="preserve"> osoby, sekcja płac – 1 osoba);</w:t>
      </w:r>
    </w:p>
    <w:p w14:paraId="0FDEE3BE" w14:textId="7F38E10C" w:rsidR="00A24C6B" w:rsidRPr="00E633BE" w:rsidRDefault="00A24C6B" w:rsidP="00DF2296">
      <w:pPr>
        <w:pStyle w:val="Akapitzlist"/>
        <w:numPr>
          <w:ilvl w:val="0"/>
          <w:numId w:val="48"/>
        </w:numPr>
        <w:spacing w:line="360" w:lineRule="auto"/>
        <w:jc w:val="both"/>
        <w:rPr>
          <w:rFonts w:ascii="Arial" w:hAnsi="Arial" w:cs="Arial"/>
        </w:rPr>
      </w:pPr>
      <w:r w:rsidRPr="00E633BE">
        <w:rPr>
          <w:rFonts w:ascii="Arial" w:hAnsi="Arial" w:cs="Arial"/>
        </w:rPr>
        <w:t xml:space="preserve">Dział Realizacji Pomocy i Sprawozdawczości – </w:t>
      </w:r>
      <w:r w:rsidR="004F72A9">
        <w:rPr>
          <w:rFonts w:ascii="Arial" w:hAnsi="Arial" w:cs="Arial"/>
          <w:b/>
          <w:bCs/>
        </w:rPr>
        <w:t>5</w:t>
      </w:r>
      <w:r w:rsidR="00D209F1" w:rsidRPr="00E633BE">
        <w:rPr>
          <w:rFonts w:ascii="Arial" w:hAnsi="Arial" w:cs="Arial"/>
        </w:rPr>
        <w:t xml:space="preserve"> os</w:t>
      </w:r>
      <w:r w:rsidR="004F72A9">
        <w:rPr>
          <w:rFonts w:ascii="Arial" w:hAnsi="Arial" w:cs="Arial"/>
        </w:rPr>
        <w:t>ób</w:t>
      </w:r>
      <w:r w:rsidR="00D209F1" w:rsidRPr="00E633BE">
        <w:rPr>
          <w:rFonts w:ascii="Arial" w:hAnsi="Arial" w:cs="Arial"/>
        </w:rPr>
        <w:t xml:space="preserve"> (</w:t>
      </w:r>
      <w:r w:rsidR="00133843" w:rsidRPr="00E633BE">
        <w:rPr>
          <w:rFonts w:ascii="Arial" w:hAnsi="Arial" w:cs="Arial"/>
        </w:rPr>
        <w:t xml:space="preserve">w tym: </w:t>
      </w:r>
      <w:r w:rsidR="004F72A9">
        <w:rPr>
          <w:rFonts w:ascii="Arial" w:hAnsi="Arial" w:cs="Arial"/>
        </w:rPr>
        <w:t>4</w:t>
      </w:r>
      <w:r w:rsidRPr="00E633BE">
        <w:rPr>
          <w:rFonts w:ascii="Arial" w:hAnsi="Arial" w:cs="Arial"/>
        </w:rPr>
        <w:t xml:space="preserve"> osoby sekcja realizacji świadczeń </w:t>
      </w:r>
      <w:r w:rsidR="00B52F02">
        <w:rPr>
          <w:rFonts w:ascii="Arial" w:hAnsi="Arial" w:cs="Arial"/>
        </w:rPr>
        <w:br/>
      </w:r>
      <w:r w:rsidRPr="00E633BE">
        <w:rPr>
          <w:rFonts w:ascii="Arial" w:hAnsi="Arial" w:cs="Arial"/>
        </w:rPr>
        <w:t xml:space="preserve">z pomocy społecznej oraz 1 osoba sekcja </w:t>
      </w:r>
      <w:r w:rsidR="00BB6754">
        <w:rPr>
          <w:rFonts w:ascii="Arial" w:hAnsi="Arial" w:cs="Arial"/>
        </w:rPr>
        <w:t xml:space="preserve">ds. </w:t>
      </w:r>
      <w:r w:rsidRPr="00E633BE">
        <w:rPr>
          <w:rFonts w:ascii="Arial" w:hAnsi="Arial" w:cs="Arial"/>
        </w:rPr>
        <w:t>sprawozdawczości</w:t>
      </w:r>
      <w:r w:rsidR="00D209F1" w:rsidRPr="00E633BE">
        <w:rPr>
          <w:rFonts w:ascii="Arial" w:hAnsi="Arial" w:cs="Arial"/>
        </w:rPr>
        <w:t>)</w:t>
      </w:r>
      <w:r w:rsidRPr="00E633BE">
        <w:rPr>
          <w:rFonts w:ascii="Arial" w:hAnsi="Arial" w:cs="Arial"/>
        </w:rPr>
        <w:t>;</w:t>
      </w:r>
    </w:p>
    <w:p w14:paraId="74D3B328" w14:textId="23904232" w:rsidR="00A24C6B" w:rsidRPr="00E633BE" w:rsidRDefault="00A24C6B" w:rsidP="00DF2296">
      <w:pPr>
        <w:pStyle w:val="Akapitzlist"/>
        <w:numPr>
          <w:ilvl w:val="0"/>
          <w:numId w:val="48"/>
        </w:numPr>
        <w:spacing w:line="360" w:lineRule="auto"/>
        <w:jc w:val="both"/>
        <w:rPr>
          <w:rFonts w:ascii="Arial" w:hAnsi="Arial" w:cs="Arial"/>
        </w:rPr>
      </w:pPr>
      <w:r w:rsidRPr="00E633BE">
        <w:rPr>
          <w:rFonts w:ascii="Arial" w:hAnsi="Arial" w:cs="Arial"/>
        </w:rPr>
        <w:t>Dział Świadczeń</w:t>
      </w:r>
      <w:r w:rsidR="00133843" w:rsidRPr="00E633BE">
        <w:rPr>
          <w:rFonts w:ascii="Arial" w:hAnsi="Arial" w:cs="Arial"/>
        </w:rPr>
        <w:t xml:space="preserve"> – </w:t>
      </w:r>
      <w:r w:rsidR="00BB6754">
        <w:rPr>
          <w:rFonts w:ascii="Arial" w:hAnsi="Arial" w:cs="Arial"/>
          <w:b/>
          <w:bCs/>
        </w:rPr>
        <w:t>7</w:t>
      </w:r>
      <w:r w:rsidRPr="00E633BE">
        <w:rPr>
          <w:rFonts w:ascii="Arial" w:hAnsi="Arial" w:cs="Arial"/>
        </w:rPr>
        <w:t xml:space="preserve"> osób (w tym: sekcja funduszu alimentacyjnego - 2 osoby, sekcja świadczeń rodzinnych - 3 osoby, sekcja dodatków mieszkaniowych i pomocy materialnej dla uczniów – 2 osoby); </w:t>
      </w:r>
    </w:p>
    <w:p w14:paraId="788CFC24" w14:textId="70484F87" w:rsidR="00A24C6B" w:rsidRPr="00E633BE" w:rsidRDefault="00A24C6B" w:rsidP="00DF2296">
      <w:pPr>
        <w:pStyle w:val="Akapitzlist"/>
        <w:numPr>
          <w:ilvl w:val="0"/>
          <w:numId w:val="48"/>
        </w:numPr>
        <w:spacing w:line="360" w:lineRule="auto"/>
        <w:jc w:val="both"/>
        <w:rPr>
          <w:rFonts w:ascii="Arial" w:hAnsi="Arial" w:cs="Arial"/>
        </w:rPr>
      </w:pPr>
      <w:r w:rsidRPr="00E633BE">
        <w:rPr>
          <w:rFonts w:ascii="Arial" w:hAnsi="Arial" w:cs="Arial"/>
        </w:rPr>
        <w:t xml:space="preserve">Dział </w:t>
      </w:r>
      <w:proofErr w:type="spellStart"/>
      <w:r w:rsidRPr="00E633BE">
        <w:rPr>
          <w:rFonts w:ascii="Arial" w:hAnsi="Arial" w:cs="Arial"/>
        </w:rPr>
        <w:t>Administracyjno</w:t>
      </w:r>
      <w:proofErr w:type="spellEnd"/>
      <w:r w:rsidRPr="00E633BE">
        <w:rPr>
          <w:rFonts w:ascii="Arial" w:hAnsi="Arial" w:cs="Arial"/>
        </w:rPr>
        <w:t xml:space="preserve"> – Gospodarczy</w:t>
      </w:r>
      <w:r w:rsidR="009A05A8" w:rsidRPr="00E633BE">
        <w:rPr>
          <w:rFonts w:ascii="Arial" w:hAnsi="Arial" w:cs="Arial"/>
        </w:rPr>
        <w:t xml:space="preserve"> – </w:t>
      </w:r>
      <w:r w:rsidR="004F72A9">
        <w:rPr>
          <w:rFonts w:ascii="Arial" w:hAnsi="Arial" w:cs="Arial"/>
          <w:b/>
          <w:bCs/>
        </w:rPr>
        <w:t>6</w:t>
      </w:r>
      <w:r w:rsidR="009A05A8" w:rsidRPr="00E633BE">
        <w:rPr>
          <w:rFonts w:ascii="Arial" w:hAnsi="Arial" w:cs="Arial"/>
        </w:rPr>
        <w:t xml:space="preserve"> osób (</w:t>
      </w:r>
      <w:r w:rsidR="00133843" w:rsidRPr="00E633BE">
        <w:rPr>
          <w:rFonts w:ascii="Arial" w:hAnsi="Arial" w:cs="Arial"/>
        </w:rPr>
        <w:t xml:space="preserve">w tym: </w:t>
      </w:r>
      <w:r w:rsidRPr="00E633BE">
        <w:rPr>
          <w:rFonts w:ascii="Arial" w:hAnsi="Arial" w:cs="Arial"/>
        </w:rPr>
        <w:t xml:space="preserve">sekcja administracyjna – </w:t>
      </w:r>
      <w:r w:rsidR="004F72A9">
        <w:rPr>
          <w:rFonts w:ascii="Arial" w:hAnsi="Arial" w:cs="Arial"/>
        </w:rPr>
        <w:t>2</w:t>
      </w:r>
      <w:r w:rsidRPr="00E633BE">
        <w:rPr>
          <w:rFonts w:ascii="Arial" w:hAnsi="Arial" w:cs="Arial"/>
        </w:rPr>
        <w:t xml:space="preserve"> osob</w:t>
      </w:r>
      <w:r w:rsidR="004F72A9">
        <w:rPr>
          <w:rFonts w:ascii="Arial" w:hAnsi="Arial" w:cs="Arial"/>
        </w:rPr>
        <w:t>y</w:t>
      </w:r>
      <w:r w:rsidRPr="00E633BE">
        <w:rPr>
          <w:rFonts w:ascii="Arial" w:hAnsi="Arial" w:cs="Arial"/>
        </w:rPr>
        <w:t>, sekcja gospodarcza – 3 osoby; zespół IT – 1 osoba</w:t>
      </w:r>
      <w:r w:rsidR="009A05A8" w:rsidRPr="00E633BE">
        <w:rPr>
          <w:rFonts w:ascii="Arial" w:hAnsi="Arial" w:cs="Arial"/>
        </w:rPr>
        <w:t>)</w:t>
      </w:r>
      <w:r w:rsidRPr="00E633BE">
        <w:rPr>
          <w:rFonts w:ascii="Arial" w:hAnsi="Arial" w:cs="Arial"/>
        </w:rPr>
        <w:t>;</w:t>
      </w:r>
    </w:p>
    <w:p w14:paraId="4DA0073E" w14:textId="561E2245" w:rsidR="00133843" w:rsidRPr="00E633BE" w:rsidRDefault="00A24C6B" w:rsidP="00DF2296">
      <w:pPr>
        <w:pStyle w:val="Akapitzlist"/>
        <w:numPr>
          <w:ilvl w:val="0"/>
          <w:numId w:val="48"/>
        </w:numPr>
        <w:spacing w:line="360" w:lineRule="auto"/>
        <w:jc w:val="both"/>
        <w:rPr>
          <w:rFonts w:ascii="Arial" w:hAnsi="Arial" w:cs="Arial"/>
        </w:rPr>
      </w:pPr>
      <w:r w:rsidRPr="00E633BE">
        <w:rPr>
          <w:rFonts w:ascii="Arial" w:hAnsi="Arial" w:cs="Arial"/>
        </w:rPr>
        <w:lastRenderedPageBreak/>
        <w:t xml:space="preserve">Dział Profilaktyki Uzależnień i Przeciwdziałania Przemocy </w:t>
      </w:r>
      <w:r w:rsidR="004F72A9">
        <w:rPr>
          <w:rFonts w:ascii="Arial" w:hAnsi="Arial" w:cs="Arial"/>
        </w:rPr>
        <w:t>Domowej</w:t>
      </w:r>
      <w:r w:rsidR="00133843" w:rsidRPr="00E633BE">
        <w:rPr>
          <w:rFonts w:ascii="Arial" w:hAnsi="Arial" w:cs="Arial"/>
        </w:rPr>
        <w:t xml:space="preserve"> –</w:t>
      </w:r>
      <w:r w:rsidRPr="00E633BE">
        <w:rPr>
          <w:rFonts w:ascii="Arial" w:hAnsi="Arial" w:cs="Arial"/>
        </w:rPr>
        <w:t xml:space="preserve"> </w:t>
      </w:r>
      <w:r w:rsidR="00BB6754">
        <w:rPr>
          <w:rFonts w:ascii="Arial" w:hAnsi="Arial" w:cs="Arial"/>
          <w:b/>
          <w:bCs/>
        </w:rPr>
        <w:t>9</w:t>
      </w:r>
      <w:r w:rsidRPr="00E633BE">
        <w:rPr>
          <w:rFonts w:ascii="Arial" w:hAnsi="Arial" w:cs="Arial"/>
        </w:rPr>
        <w:t xml:space="preserve"> osób (w tym</w:t>
      </w:r>
      <w:r w:rsidR="00133843" w:rsidRPr="00E633BE">
        <w:rPr>
          <w:rFonts w:ascii="Arial" w:hAnsi="Arial" w:cs="Arial"/>
        </w:rPr>
        <w:t>:</w:t>
      </w:r>
      <w:r w:rsidRPr="00E633BE">
        <w:rPr>
          <w:rFonts w:ascii="Arial" w:hAnsi="Arial" w:cs="Arial"/>
        </w:rPr>
        <w:t xml:space="preserve"> sekcja profilaktyki uzależnień i przeciwdziałania przemocy </w:t>
      </w:r>
      <w:r w:rsidR="004F72A9">
        <w:rPr>
          <w:rFonts w:ascii="Arial" w:hAnsi="Arial" w:cs="Arial"/>
        </w:rPr>
        <w:t>domowej</w:t>
      </w:r>
      <w:r w:rsidRPr="00E633BE">
        <w:rPr>
          <w:rFonts w:ascii="Arial" w:hAnsi="Arial" w:cs="Arial"/>
        </w:rPr>
        <w:t xml:space="preserve"> - </w:t>
      </w:r>
      <w:r w:rsidR="00BB6754">
        <w:rPr>
          <w:rFonts w:ascii="Arial" w:hAnsi="Arial" w:cs="Arial"/>
        </w:rPr>
        <w:t>3</w:t>
      </w:r>
      <w:r w:rsidRPr="00E633BE">
        <w:rPr>
          <w:rFonts w:ascii="Arial" w:hAnsi="Arial" w:cs="Arial"/>
        </w:rPr>
        <w:t xml:space="preserve"> osoby, Placówk</w:t>
      </w:r>
      <w:r w:rsidR="00BB6754">
        <w:rPr>
          <w:rFonts w:ascii="Arial" w:hAnsi="Arial" w:cs="Arial"/>
        </w:rPr>
        <w:t>a</w:t>
      </w:r>
      <w:r w:rsidRPr="00E633BE">
        <w:rPr>
          <w:rFonts w:ascii="Arial" w:hAnsi="Arial" w:cs="Arial"/>
        </w:rPr>
        <w:t xml:space="preserve"> Wsparcia Dziennego </w:t>
      </w:r>
      <w:r w:rsidR="00133843" w:rsidRPr="00E633BE">
        <w:rPr>
          <w:rFonts w:ascii="Arial" w:hAnsi="Arial" w:cs="Arial"/>
        </w:rPr>
        <w:t xml:space="preserve">pn. </w:t>
      </w:r>
      <w:r w:rsidRPr="00E633BE">
        <w:rPr>
          <w:rFonts w:ascii="Arial" w:hAnsi="Arial" w:cs="Arial"/>
        </w:rPr>
        <w:t>Świetlica Środowiskowa „</w:t>
      </w:r>
      <w:proofErr w:type="spellStart"/>
      <w:r w:rsidRPr="00E633BE">
        <w:rPr>
          <w:rFonts w:ascii="Arial" w:hAnsi="Arial" w:cs="Arial"/>
        </w:rPr>
        <w:t>Stacyjkowo</w:t>
      </w:r>
      <w:proofErr w:type="spellEnd"/>
      <w:r w:rsidRPr="00E633BE">
        <w:rPr>
          <w:rFonts w:ascii="Arial" w:hAnsi="Arial" w:cs="Arial"/>
        </w:rPr>
        <w:t>” - 2 osoby, sekcja wsparcia osób w kryzysie bezdomności (noclegownia) – 4 osoby).</w:t>
      </w:r>
    </w:p>
    <w:p w14:paraId="53B1DF99" w14:textId="785AC763" w:rsidR="00A24C6B" w:rsidRPr="00A24C6B" w:rsidRDefault="00A24C6B" w:rsidP="00A24C6B">
      <w:pPr>
        <w:spacing w:line="360" w:lineRule="auto"/>
        <w:jc w:val="both"/>
        <w:rPr>
          <w:rFonts w:ascii="Arial" w:hAnsi="Arial" w:cs="Arial"/>
        </w:rPr>
      </w:pPr>
      <w:r w:rsidRPr="00A24C6B">
        <w:rPr>
          <w:rFonts w:ascii="Arial" w:hAnsi="Arial" w:cs="Arial"/>
        </w:rPr>
        <w:t xml:space="preserve">Ponadto: </w:t>
      </w:r>
    </w:p>
    <w:p w14:paraId="69DBC76C" w14:textId="233107F1" w:rsidR="00A24C6B" w:rsidRPr="00E633BE" w:rsidRDefault="00A24C6B" w:rsidP="00DF2296">
      <w:pPr>
        <w:pStyle w:val="Akapitzlist"/>
        <w:numPr>
          <w:ilvl w:val="0"/>
          <w:numId w:val="49"/>
        </w:numPr>
        <w:spacing w:line="360" w:lineRule="auto"/>
        <w:jc w:val="both"/>
        <w:rPr>
          <w:rFonts w:ascii="Arial" w:hAnsi="Arial" w:cs="Arial"/>
        </w:rPr>
      </w:pPr>
      <w:r w:rsidRPr="00E633BE">
        <w:rPr>
          <w:rFonts w:ascii="Arial" w:hAnsi="Arial" w:cs="Arial"/>
        </w:rPr>
        <w:t xml:space="preserve">sekcja programów i projektów </w:t>
      </w:r>
      <w:r w:rsidR="00133843" w:rsidRPr="00E633BE">
        <w:rPr>
          <w:rFonts w:ascii="Arial" w:hAnsi="Arial" w:cs="Arial"/>
        </w:rPr>
        <w:t xml:space="preserve">– </w:t>
      </w:r>
      <w:r w:rsidR="004F72A9">
        <w:rPr>
          <w:rFonts w:ascii="Arial" w:hAnsi="Arial" w:cs="Arial"/>
          <w:b/>
          <w:bCs/>
        </w:rPr>
        <w:t>2</w:t>
      </w:r>
      <w:r w:rsidRPr="00E633BE">
        <w:rPr>
          <w:rFonts w:ascii="Arial" w:hAnsi="Arial" w:cs="Arial"/>
        </w:rPr>
        <w:t xml:space="preserve"> osob</w:t>
      </w:r>
      <w:r w:rsidR="004F72A9">
        <w:rPr>
          <w:rFonts w:ascii="Arial" w:hAnsi="Arial" w:cs="Arial"/>
        </w:rPr>
        <w:t>y</w:t>
      </w:r>
      <w:r w:rsidRPr="00E633BE">
        <w:rPr>
          <w:rFonts w:ascii="Arial" w:hAnsi="Arial" w:cs="Arial"/>
        </w:rPr>
        <w:t>;</w:t>
      </w:r>
    </w:p>
    <w:p w14:paraId="2F7E6815" w14:textId="0CFB63D1" w:rsidR="00A24C6B" w:rsidRPr="00E633BE" w:rsidRDefault="00A24C6B" w:rsidP="00DF2296">
      <w:pPr>
        <w:pStyle w:val="Akapitzlist"/>
        <w:numPr>
          <w:ilvl w:val="0"/>
          <w:numId w:val="49"/>
        </w:numPr>
        <w:spacing w:line="360" w:lineRule="auto"/>
        <w:jc w:val="both"/>
        <w:rPr>
          <w:rFonts w:ascii="Arial" w:hAnsi="Arial" w:cs="Arial"/>
        </w:rPr>
      </w:pPr>
      <w:r w:rsidRPr="00E633BE">
        <w:rPr>
          <w:rFonts w:ascii="Arial" w:hAnsi="Arial" w:cs="Arial"/>
        </w:rPr>
        <w:t xml:space="preserve">stanowisko ds. kadr </w:t>
      </w:r>
      <w:r w:rsidR="00133843" w:rsidRPr="00E633BE">
        <w:rPr>
          <w:rFonts w:ascii="Arial" w:hAnsi="Arial" w:cs="Arial"/>
        </w:rPr>
        <w:t>–</w:t>
      </w:r>
      <w:r w:rsidRPr="00E633BE">
        <w:rPr>
          <w:rFonts w:ascii="Arial" w:hAnsi="Arial" w:cs="Arial"/>
        </w:rPr>
        <w:t xml:space="preserve"> </w:t>
      </w:r>
      <w:r w:rsidRPr="00E633BE">
        <w:rPr>
          <w:rFonts w:ascii="Arial" w:hAnsi="Arial" w:cs="Arial"/>
          <w:b/>
          <w:bCs/>
        </w:rPr>
        <w:t>1</w:t>
      </w:r>
      <w:r w:rsidRPr="00E633BE">
        <w:rPr>
          <w:rFonts w:ascii="Arial" w:hAnsi="Arial" w:cs="Arial"/>
        </w:rPr>
        <w:t xml:space="preserve"> osoba;</w:t>
      </w:r>
    </w:p>
    <w:p w14:paraId="1F6BAC0C" w14:textId="2A70ADF4" w:rsidR="00A24C6B" w:rsidRPr="00E633BE" w:rsidRDefault="00A24C6B" w:rsidP="00DF2296">
      <w:pPr>
        <w:pStyle w:val="Akapitzlist"/>
        <w:numPr>
          <w:ilvl w:val="0"/>
          <w:numId w:val="49"/>
        </w:numPr>
        <w:spacing w:line="360" w:lineRule="auto"/>
        <w:jc w:val="both"/>
        <w:rPr>
          <w:rFonts w:ascii="Arial" w:hAnsi="Arial" w:cs="Arial"/>
        </w:rPr>
      </w:pPr>
      <w:r w:rsidRPr="00E633BE">
        <w:rPr>
          <w:rFonts w:ascii="Arial" w:hAnsi="Arial" w:cs="Arial"/>
        </w:rPr>
        <w:t xml:space="preserve">Dzienny Dom </w:t>
      </w:r>
      <w:r w:rsidR="00A736E3" w:rsidRPr="00E633BE">
        <w:rPr>
          <w:rFonts w:ascii="Arial" w:hAnsi="Arial" w:cs="Arial"/>
        </w:rPr>
        <w:t>„</w:t>
      </w:r>
      <w:r w:rsidRPr="00E633BE">
        <w:rPr>
          <w:rFonts w:ascii="Arial" w:hAnsi="Arial" w:cs="Arial"/>
        </w:rPr>
        <w:t>Senior+</w:t>
      </w:r>
      <w:r w:rsidR="00A736E3" w:rsidRPr="00E633BE">
        <w:rPr>
          <w:rFonts w:ascii="Arial" w:hAnsi="Arial" w:cs="Arial"/>
        </w:rPr>
        <w:t>”</w:t>
      </w:r>
      <w:r w:rsidRPr="00E633BE">
        <w:rPr>
          <w:rFonts w:ascii="Arial" w:hAnsi="Arial" w:cs="Arial"/>
        </w:rPr>
        <w:t xml:space="preserve"> i Klub </w:t>
      </w:r>
      <w:r w:rsidR="00A736E3" w:rsidRPr="00E633BE">
        <w:rPr>
          <w:rFonts w:ascii="Arial" w:hAnsi="Arial" w:cs="Arial"/>
        </w:rPr>
        <w:t>„</w:t>
      </w:r>
      <w:r w:rsidRPr="00E633BE">
        <w:rPr>
          <w:rFonts w:ascii="Arial" w:hAnsi="Arial" w:cs="Arial"/>
        </w:rPr>
        <w:t>Senior+</w:t>
      </w:r>
      <w:r w:rsidR="00A736E3" w:rsidRPr="00E633BE">
        <w:rPr>
          <w:rFonts w:ascii="Arial" w:hAnsi="Arial" w:cs="Arial"/>
        </w:rPr>
        <w:t>”</w:t>
      </w:r>
      <w:r w:rsidR="00133843" w:rsidRPr="00E633BE">
        <w:rPr>
          <w:rFonts w:ascii="Arial" w:hAnsi="Arial" w:cs="Arial"/>
        </w:rPr>
        <w:t xml:space="preserve"> –</w:t>
      </w:r>
      <w:r w:rsidRPr="00E633BE">
        <w:rPr>
          <w:rFonts w:ascii="Arial" w:hAnsi="Arial" w:cs="Arial"/>
        </w:rPr>
        <w:t xml:space="preserve"> </w:t>
      </w:r>
      <w:r w:rsidRPr="00E633BE">
        <w:rPr>
          <w:rFonts w:ascii="Arial" w:hAnsi="Arial" w:cs="Arial"/>
          <w:b/>
          <w:bCs/>
        </w:rPr>
        <w:t>3</w:t>
      </w:r>
      <w:r w:rsidRPr="00E633BE">
        <w:rPr>
          <w:rFonts w:ascii="Arial" w:hAnsi="Arial" w:cs="Arial"/>
        </w:rPr>
        <w:t xml:space="preserve"> osoby, </w:t>
      </w:r>
    </w:p>
    <w:p w14:paraId="0D364607" w14:textId="7C5B2AFD" w:rsidR="00A736E3" w:rsidRDefault="000A1555" w:rsidP="00DF2296">
      <w:pPr>
        <w:pStyle w:val="Akapitzlist"/>
        <w:numPr>
          <w:ilvl w:val="0"/>
          <w:numId w:val="49"/>
        </w:numPr>
        <w:spacing w:line="360" w:lineRule="auto"/>
        <w:jc w:val="both"/>
        <w:rPr>
          <w:rFonts w:ascii="Arial" w:hAnsi="Arial" w:cs="Arial"/>
        </w:rPr>
      </w:pPr>
      <w:r>
        <w:rPr>
          <w:rFonts w:ascii="Arial" w:hAnsi="Arial" w:cs="Arial"/>
        </w:rPr>
        <w:t xml:space="preserve">sekcja </w:t>
      </w:r>
      <w:r w:rsidR="001B66C0">
        <w:rPr>
          <w:rFonts w:ascii="Arial" w:hAnsi="Arial" w:cs="Arial"/>
        </w:rPr>
        <w:t xml:space="preserve">usług opiekuńczych – </w:t>
      </w:r>
      <w:r w:rsidR="001B66C0">
        <w:rPr>
          <w:rFonts w:ascii="Arial" w:hAnsi="Arial" w:cs="Arial"/>
          <w:b/>
          <w:bCs/>
        </w:rPr>
        <w:t xml:space="preserve">1 </w:t>
      </w:r>
      <w:r w:rsidR="001B66C0">
        <w:rPr>
          <w:rFonts w:ascii="Arial" w:hAnsi="Arial" w:cs="Arial"/>
        </w:rPr>
        <w:t>osoba.</w:t>
      </w:r>
    </w:p>
    <w:p w14:paraId="54355705" w14:textId="77777777" w:rsidR="001B66C0" w:rsidRPr="006E6E44" w:rsidRDefault="001B66C0" w:rsidP="001B66C0">
      <w:pPr>
        <w:pStyle w:val="Akapitzlist"/>
        <w:spacing w:line="360" w:lineRule="auto"/>
        <w:jc w:val="both"/>
        <w:rPr>
          <w:rFonts w:ascii="Arial" w:hAnsi="Arial" w:cs="Arial"/>
        </w:rPr>
      </w:pPr>
    </w:p>
    <w:p w14:paraId="6AA5A88C" w14:textId="46238B24" w:rsidR="007324C3" w:rsidRPr="007324C3" w:rsidRDefault="007324C3" w:rsidP="006E6E44">
      <w:pPr>
        <w:spacing w:line="360" w:lineRule="auto"/>
        <w:jc w:val="both"/>
        <w:rPr>
          <w:rFonts w:ascii="Arial" w:hAnsi="Arial" w:cs="Arial"/>
        </w:rPr>
      </w:pPr>
      <w:r w:rsidRPr="007324C3">
        <w:rPr>
          <w:rFonts w:ascii="Arial" w:hAnsi="Arial" w:cs="Arial"/>
        </w:rPr>
        <w:t>Liczba umów na dzień 31 grudnia 202</w:t>
      </w:r>
      <w:r w:rsidR="001B66C0">
        <w:rPr>
          <w:rFonts w:ascii="Arial" w:hAnsi="Arial" w:cs="Arial"/>
        </w:rPr>
        <w:t>5</w:t>
      </w:r>
      <w:r w:rsidRPr="007324C3">
        <w:rPr>
          <w:rFonts w:ascii="Arial" w:hAnsi="Arial" w:cs="Arial"/>
        </w:rPr>
        <w:t xml:space="preserve"> roku wynosi</w:t>
      </w:r>
      <w:r w:rsidR="00693B6E">
        <w:rPr>
          <w:rFonts w:ascii="Arial" w:hAnsi="Arial" w:cs="Arial"/>
        </w:rPr>
        <w:t>ła</w:t>
      </w:r>
      <w:r w:rsidRPr="007324C3">
        <w:rPr>
          <w:rFonts w:ascii="Arial" w:hAnsi="Arial" w:cs="Arial"/>
        </w:rPr>
        <w:t>:</w:t>
      </w:r>
    </w:p>
    <w:p w14:paraId="703FEA2F" w14:textId="75ECD45D" w:rsidR="007324C3" w:rsidRPr="00E633BE" w:rsidRDefault="007324C3" w:rsidP="00DF2296">
      <w:pPr>
        <w:pStyle w:val="Akapitzlist"/>
        <w:numPr>
          <w:ilvl w:val="0"/>
          <w:numId w:val="50"/>
        </w:numPr>
        <w:spacing w:line="360" w:lineRule="auto"/>
        <w:jc w:val="both"/>
        <w:rPr>
          <w:rFonts w:ascii="Arial" w:hAnsi="Arial" w:cs="Arial"/>
        </w:rPr>
      </w:pPr>
      <w:r w:rsidRPr="00E633BE">
        <w:rPr>
          <w:rFonts w:ascii="Arial" w:hAnsi="Arial" w:cs="Arial"/>
        </w:rPr>
        <w:t xml:space="preserve">umowy na czas nieokreślony - </w:t>
      </w:r>
      <w:r w:rsidR="00590A49">
        <w:rPr>
          <w:rFonts w:ascii="Arial" w:hAnsi="Arial" w:cs="Arial"/>
        </w:rPr>
        <w:t>50</w:t>
      </w:r>
      <w:r w:rsidRPr="00E633BE">
        <w:rPr>
          <w:rFonts w:ascii="Arial" w:hAnsi="Arial" w:cs="Arial"/>
        </w:rPr>
        <w:t>;</w:t>
      </w:r>
    </w:p>
    <w:p w14:paraId="5F07F96B" w14:textId="396CB196" w:rsidR="007324C3" w:rsidRPr="00E633BE" w:rsidRDefault="007324C3" w:rsidP="00DF2296">
      <w:pPr>
        <w:pStyle w:val="Akapitzlist"/>
        <w:numPr>
          <w:ilvl w:val="0"/>
          <w:numId w:val="50"/>
        </w:numPr>
        <w:spacing w:line="360" w:lineRule="auto"/>
        <w:jc w:val="both"/>
        <w:rPr>
          <w:rFonts w:ascii="Arial" w:hAnsi="Arial" w:cs="Arial"/>
        </w:rPr>
      </w:pPr>
      <w:r w:rsidRPr="00E633BE">
        <w:rPr>
          <w:rFonts w:ascii="Arial" w:hAnsi="Arial" w:cs="Arial"/>
        </w:rPr>
        <w:t xml:space="preserve">umowy na czas określony - </w:t>
      </w:r>
      <w:r w:rsidR="00590A49">
        <w:rPr>
          <w:rFonts w:ascii="Arial" w:hAnsi="Arial" w:cs="Arial"/>
        </w:rPr>
        <w:t>13</w:t>
      </w:r>
      <w:r w:rsidRPr="00E633BE">
        <w:rPr>
          <w:rFonts w:ascii="Arial" w:hAnsi="Arial" w:cs="Arial"/>
        </w:rPr>
        <w:t>;</w:t>
      </w:r>
    </w:p>
    <w:p w14:paraId="4FF870E3" w14:textId="4E44663E" w:rsidR="007324C3" w:rsidRDefault="007324C3" w:rsidP="00DF2296">
      <w:pPr>
        <w:pStyle w:val="Akapitzlist"/>
        <w:numPr>
          <w:ilvl w:val="0"/>
          <w:numId w:val="50"/>
        </w:numPr>
        <w:spacing w:line="360" w:lineRule="auto"/>
        <w:jc w:val="both"/>
        <w:rPr>
          <w:rFonts w:ascii="Arial" w:hAnsi="Arial" w:cs="Arial"/>
        </w:rPr>
      </w:pPr>
      <w:r w:rsidRPr="00E633BE">
        <w:rPr>
          <w:rFonts w:ascii="Arial" w:hAnsi="Arial" w:cs="Arial"/>
        </w:rPr>
        <w:t xml:space="preserve">umowy na </w:t>
      </w:r>
      <w:r w:rsidR="00590A49">
        <w:rPr>
          <w:rFonts w:ascii="Arial" w:hAnsi="Arial" w:cs="Arial"/>
        </w:rPr>
        <w:t>okres</w:t>
      </w:r>
      <w:r w:rsidRPr="00E633BE">
        <w:rPr>
          <w:rFonts w:ascii="Arial" w:hAnsi="Arial" w:cs="Arial"/>
        </w:rPr>
        <w:t xml:space="preserve"> próbny - </w:t>
      </w:r>
      <w:r w:rsidR="00590A49">
        <w:rPr>
          <w:rFonts w:ascii="Arial" w:hAnsi="Arial" w:cs="Arial"/>
        </w:rPr>
        <w:t>0</w:t>
      </w:r>
      <w:r w:rsidRPr="00E633BE">
        <w:rPr>
          <w:rFonts w:ascii="Arial" w:hAnsi="Arial" w:cs="Arial"/>
        </w:rPr>
        <w:t>;</w:t>
      </w:r>
    </w:p>
    <w:p w14:paraId="2A80CE8E" w14:textId="494EE225" w:rsidR="00040FAF" w:rsidRPr="00E633BE" w:rsidRDefault="00040FAF" w:rsidP="00DF2296">
      <w:pPr>
        <w:pStyle w:val="Akapitzlist"/>
        <w:numPr>
          <w:ilvl w:val="0"/>
          <w:numId w:val="50"/>
        </w:numPr>
        <w:spacing w:line="360" w:lineRule="auto"/>
        <w:jc w:val="both"/>
        <w:rPr>
          <w:rFonts w:ascii="Arial" w:hAnsi="Arial" w:cs="Arial"/>
        </w:rPr>
      </w:pPr>
      <w:r>
        <w:rPr>
          <w:rFonts w:ascii="Arial" w:hAnsi="Arial" w:cs="Arial"/>
        </w:rPr>
        <w:t xml:space="preserve">umowy na zastępstwo – </w:t>
      </w:r>
      <w:r w:rsidR="00590A49">
        <w:rPr>
          <w:rFonts w:ascii="Arial" w:hAnsi="Arial" w:cs="Arial"/>
        </w:rPr>
        <w:t>0</w:t>
      </w:r>
      <w:r>
        <w:rPr>
          <w:rFonts w:ascii="Arial" w:hAnsi="Arial" w:cs="Arial"/>
        </w:rPr>
        <w:t>;</w:t>
      </w:r>
    </w:p>
    <w:p w14:paraId="4BCC7976" w14:textId="768CC2F2" w:rsidR="00866365" w:rsidRPr="00866365" w:rsidRDefault="007324C3" w:rsidP="00DF2296">
      <w:pPr>
        <w:pStyle w:val="Akapitzlist"/>
        <w:numPr>
          <w:ilvl w:val="0"/>
          <w:numId w:val="50"/>
        </w:numPr>
        <w:spacing w:line="360" w:lineRule="auto"/>
        <w:jc w:val="both"/>
        <w:rPr>
          <w:rFonts w:ascii="Arial" w:hAnsi="Arial" w:cs="Arial"/>
        </w:rPr>
      </w:pPr>
      <w:r w:rsidRPr="00E633BE">
        <w:rPr>
          <w:rFonts w:ascii="Arial" w:hAnsi="Arial" w:cs="Arial"/>
        </w:rPr>
        <w:t xml:space="preserve">umowy </w:t>
      </w:r>
      <w:proofErr w:type="spellStart"/>
      <w:r w:rsidRPr="00E633BE">
        <w:rPr>
          <w:rFonts w:ascii="Arial" w:hAnsi="Arial" w:cs="Arial"/>
        </w:rPr>
        <w:t>cywilno</w:t>
      </w:r>
      <w:proofErr w:type="spellEnd"/>
      <w:r w:rsidRPr="00E633BE">
        <w:rPr>
          <w:rFonts w:ascii="Arial" w:hAnsi="Arial" w:cs="Arial"/>
        </w:rPr>
        <w:t xml:space="preserve"> – prawne – </w:t>
      </w:r>
      <w:r w:rsidR="00590A49">
        <w:rPr>
          <w:rFonts w:ascii="Arial" w:hAnsi="Arial" w:cs="Arial"/>
        </w:rPr>
        <w:t>86</w:t>
      </w:r>
      <w:r w:rsidR="00DA270E">
        <w:rPr>
          <w:rFonts w:ascii="Arial" w:hAnsi="Arial" w:cs="Arial"/>
        </w:rPr>
        <w:t xml:space="preserve"> (62 osoby,</w:t>
      </w:r>
      <w:r w:rsidR="00866365">
        <w:rPr>
          <w:rFonts w:ascii="Arial" w:hAnsi="Arial" w:cs="Arial"/>
        </w:rPr>
        <w:t xml:space="preserve"> m.in. asystenci osoby niepełnosprawnej,</w:t>
      </w:r>
      <w:r w:rsidR="00040FAF">
        <w:rPr>
          <w:rFonts w:ascii="Arial" w:hAnsi="Arial" w:cs="Arial"/>
        </w:rPr>
        <w:t xml:space="preserve"> opiekunowie świadczący usługę opieki wytchnieniowej, osoby świadczące usługi sąsiedzkie</w:t>
      </w:r>
      <w:r w:rsidR="00866365">
        <w:rPr>
          <w:rFonts w:ascii="Arial" w:hAnsi="Arial" w:cs="Arial"/>
        </w:rPr>
        <w:t>, opiekunki osób starszych, opiekunka i inne osoby prowadzące zajęcia w Placówce Wsparcia Dziennego, realizatorzy programów profilaktycznych</w:t>
      </w:r>
      <w:r w:rsidR="006E6E44">
        <w:rPr>
          <w:rFonts w:ascii="Arial" w:hAnsi="Arial" w:cs="Arial"/>
        </w:rPr>
        <w:t xml:space="preserve">, osoby udzielające porad w Punkcie </w:t>
      </w:r>
      <w:proofErr w:type="spellStart"/>
      <w:r w:rsidR="006E6E44">
        <w:rPr>
          <w:rFonts w:ascii="Arial" w:hAnsi="Arial" w:cs="Arial"/>
        </w:rPr>
        <w:t>Informacyjno</w:t>
      </w:r>
      <w:proofErr w:type="spellEnd"/>
      <w:r w:rsidR="006E6E44">
        <w:rPr>
          <w:rFonts w:ascii="Arial" w:hAnsi="Arial" w:cs="Arial"/>
        </w:rPr>
        <w:t xml:space="preserve"> - Konsultacyjnym</w:t>
      </w:r>
      <w:r w:rsidR="00866365">
        <w:rPr>
          <w:rFonts w:ascii="Arial" w:hAnsi="Arial" w:cs="Arial"/>
        </w:rPr>
        <w:t>).</w:t>
      </w:r>
    </w:p>
    <w:p w14:paraId="4A98A733" w14:textId="77777777" w:rsidR="00894CE2" w:rsidRDefault="00894CE2" w:rsidP="007324C3">
      <w:pPr>
        <w:pBdr>
          <w:top w:val="nil"/>
          <w:left w:val="nil"/>
          <w:bottom w:val="nil"/>
          <w:right w:val="nil"/>
          <w:between w:val="nil"/>
        </w:pBdr>
        <w:spacing w:before="120" w:line="360" w:lineRule="auto"/>
        <w:jc w:val="both"/>
        <w:rPr>
          <w:rFonts w:ascii="Arial" w:eastAsia="Arial" w:hAnsi="Arial" w:cs="Arial"/>
          <w:b/>
          <w:color w:val="000000"/>
        </w:rPr>
      </w:pPr>
    </w:p>
    <w:p w14:paraId="2B22BA81" w14:textId="2067D665" w:rsidR="00761104" w:rsidRPr="001F0C6A" w:rsidRDefault="007E012A" w:rsidP="007324C3">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t xml:space="preserve">Wykres nr 2: </w:t>
      </w:r>
      <w:r w:rsidRPr="001F0C6A">
        <w:rPr>
          <w:rFonts w:ascii="Arial" w:eastAsia="Arial" w:hAnsi="Arial" w:cs="Arial"/>
          <w:color w:val="000000"/>
        </w:rPr>
        <w:t>Zatrudnienie pracowników w poszczególnych działach Ośrodka</w:t>
      </w:r>
    </w:p>
    <w:p w14:paraId="1B5847EA" w14:textId="34BA7C13" w:rsidR="00927DEC" w:rsidRDefault="00927DEC" w:rsidP="007324C3">
      <w:pPr>
        <w:pBdr>
          <w:top w:val="nil"/>
          <w:left w:val="nil"/>
          <w:bottom w:val="nil"/>
          <w:right w:val="nil"/>
          <w:between w:val="nil"/>
        </w:pBdr>
        <w:spacing w:line="360" w:lineRule="auto"/>
        <w:jc w:val="center"/>
        <w:rPr>
          <w:rFonts w:ascii="Arial" w:eastAsia="Arial" w:hAnsi="Arial" w:cs="Arial"/>
          <w:noProof/>
          <w:color w:val="000000"/>
        </w:rPr>
      </w:pPr>
      <w:r>
        <w:rPr>
          <w:noProof/>
        </w:rPr>
        <w:drawing>
          <wp:inline distT="0" distB="0" distL="0" distR="0" wp14:anchorId="353A5110" wp14:editId="0132D307">
            <wp:extent cx="5638800" cy="2433320"/>
            <wp:effectExtent l="0" t="0" r="0" b="5080"/>
            <wp:docPr id="350105150" name="Wykres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6F061F" w14:textId="3B4EEE6A" w:rsidR="00980107" w:rsidRPr="00866365" w:rsidRDefault="007E012A" w:rsidP="00866365">
      <w:pPr>
        <w:pBdr>
          <w:top w:val="nil"/>
          <w:left w:val="nil"/>
          <w:bottom w:val="nil"/>
          <w:right w:val="nil"/>
          <w:between w:val="nil"/>
        </w:pBdr>
        <w:spacing w:line="360" w:lineRule="auto"/>
        <w:rPr>
          <w:rFonts w:ascii="Arial" w:eastAsia="Arial" w:hAnsi="Arial" w:cs="Arial"/>
          <w:color w:val="000000"/>
          <w:highlight w:val="yellow"/>
        </w:rPr>
      </w:pPr>
      <w:r w:rsidRPr="001F0C6A">
        <w:rPr>
          <w:rFonts w:ascii="Arial" w:eastAsia="Arial" w:hAnsi="Arial" w:cs="Arial"/>
          <w:i/>
          <w:color w:val="000000"/>
        </w:rPr>
        <w:t>Źródło: MOPS Ostróda</w:t>
      </w:r>
    </w:p>
    <w:p w14:paraId="02CA2EE3" w14:textId="479BFD52" w:rsidR="002A6BDC" w:rsidRPr="00227106" w:rsidRDefault="002A6BDC" w:rsidP="00227106">
      <w:pPr>
        <w:spacing w:line="360" w:lineRule="auto"/>
        <w:ind w:firstLine="567"/>
        <w:jc w:val="both"/>
        <w:rPr>
          <w:rFonts w:ascii="Arial" w:hAnsi="Arial" w:cs="Arial"/>
        </w:rPr>
      </w:pPr>
      <w:r w:rsidRPr="00227106">
        <w:rPr>
          <w:rFonts w:ascii="Arial" w:hAnsi="Arial" w:cs="Arial"/>
        </w:rPr>
        <w:t>Miejski Ośrodek Pomocy Społecznej w Ostródzie daje również możliwość zdobycia doświadczenia zawodowego osobom rozpoczynają</w:t>
      </w:r>
      <w:r w:rsidR="00AA7FBE">
        <w:rPr>
          <w:rFonts w:ascii="Arial" w:hAnsi="Arial" w:cs="Arial"/>
        </w:rPr>
        <w:t>cym</w:t>
      </w:r>
      <w:r w:rsidRPr="00227106">
        <w:rPr>
          <w:rFonts w:ascii="Arial" w:hAnsi="Arial" w:cs="Arial"/>
        </w:rPr>
        <w:t xml:space="preserve"> swoją karierę zawodową</w:t>
      </w:r>
      <w:r w:rsidR="00AA7FBE">
        <w:rPr>
          <w:rFonts w:ascii="Arial" w:hAnsi="Arial" w:cs="Arial"/>
        </w:rPr>
        <w:t xml:space="preserve"> lub</w:t>
      </w:r>
      <w:r w:rsidRPr="00227106">
        <w:rPr>
          <w:rFonts w:ascii="Arial" w:hAnsi="Arial" w:cs="Arial"/>
        </w:rPr>
        <w:t xml:space="preserve"> ponownie wkraczającym na rynek pracy. W 202</w:t>
      </w:r>
      <w:r w:rsidR="00AA7FBE">
        <w:rPr>
          <w:rFonts w:ascii="Arial" w:hAnsi="Arial" w:cs="Arial"/>
        </w:rPr>
        <w:t>5</w:t>
      </w:r>
      <w:r w:rsidRPr="00227106">
        <w:rPr>
          <w:rFonts w:ascii="Arial" w:hAnsi="Arial" w:cs="Arial"/>
        </w:rPr>
        <w:t xml:space="preserve"> roku na staż zawodowy w Ośrodku przyjęto </w:t>
      </w:r>
      <w:r w:rsidR="00073DA2">
        <w:rPr>
          <w:rFonts w:ascii="Arial" w:hAnsi="Arial" w:cs="Arial"/>
        </w:rPr>
        <w:t>4</w:t>
      </w:r>
      <w:r w:rsidRPr="00227106">
        <w:rPr>
          <w:rFonts w:ascii="Arial" w:hAnsi="Arial" w:cs="Arial"/>
        </w:rPr>
        <w:t xml:space="preserve"> osoby. </w:t>
      </w:r>
      <w:r w:rsidR="00AA7FBE">
        <w:rPr>
          <w:rFonts w:ascii="Arial" w:hAnsi="Arial" w:cs="Arial"/>
        </w:rPr>
        <w:t>W</w:t>
      </w:r>
      <w:r w:rsidRPr="00227106">
        <w:rPr>
          <w:rFonts w:ascii="Arial" w:hAnsi="Arial" w:cs="Arial"/>
        </w:rPr>
        <w:t xml:space="preserve"> ramach prac interwencyjnych </w:t>
      </w:r>
      <w:r w:rsidR="00AA7FBE">
        <w:rPr>
          <w:rFonts w:ascii="Arial" w:hAnsi="Arial" w:cs="Arial"/>
        </w:rPr>
        <w:t>nie podpisano żadnych umów</w:t>
      </w:r>
      <w:r w:rsidRPr="00227106">
        <w:rPr>
          <w:rFonts w:ascii="Arial" w:hAnsi="Arial" w:cs="Arial"/>
        </w:rPr>
        <w:t xml:space="preserve">. </w:t>
      </w:r>
      <w:r w:rsidR="00AA7FBE">
        <w:rPr>
          <w:rFonts w:ascii="Arial" w:hAnsi="Arial" w:cs="Arial"/>
        </w:rPr>
        <w:t>Natomiast w</w:t>
      </w:r>
      <w:r w:rsidRPr="00227106">
        <w:rPr>
          <w:rFonts w:ascii="Arial" w:hAnsi="Arial" w:cs="Arial"/>
        </w:rPr>
        <w:t xml:space="preserve"> </w:t>
      </w:r>
      <w:r w:rsidR="002142E5">
        <w:rPr>
          <w:rFonts w:ascii="Arial" w:hAnsi="Arial" w:cs="Arial"/>
        </w:rPr>
        <w:t>okresie</w:t>
      </w:r>
      <w:r w:rsidRPr="00227106">
        <w:rPr>
          <w:rFonts w:ascii="Arial" w:hAnsi="Arial" w:cs="Arial"/>
        </w:rPr>
        <w:t xml:space="preserve"> sprawozdawczym </w:t>
      </w:r>
      <w:r w:rsidR="00AA7FBE">
        <w:rPr>
          <w:rFonts w:ascii="Arial" w:hAnsi="Arial" w:cs="Arial"/>
        </w:rPr>
        <w:t>1</w:t>
      </w:r>
      <w:r w:rsidRPr="00227106">
        <w:rPr>
          <w:rFonts w:ascii="Arial" w:hAnsi="Arial" w:cs="Arial"/>
        </w:rPr>
        <w:t xml:space="preserve"> osob</w:t>
      </w:r>
      <w:r w:rsidR="00AA7FBE">
        <w:rPr>
          <w:rFonts w:ascii="Arial" w:hAnsi="Arial" w:cs="Arial"/>
        </w:rPr>
        <w:t>a</w:t>
      </w:r>
      <w:r w:rsidRPr="00227106">
        <w:rPr>
          <w:rFonts w:ascii="Arial" w:hAnsi="Arial" w:cs="Arial"/>
        </w:rPr>
        <w:t xml:space="preserve"> odbył</w:t>
      </w:r>
      <w:r w:rsidR="00AA7FBE">
        <w:rPr>
          <w:rFonts w:ascii="Arial" w:hAnsi="Arial" w:cs="Arial"/>
        </w:rPr>
        <w:t>a</w:t>
      </w:r>
      <w:r w:rsidRPr="00227106">
        <w:rPr>
          <w:rFonts w:ascii="Arial" w:hAnsi="Arial" w:cs="Arial"/>
        </w:rPr>
        <w:t xml:space="preserve"> w Ośrodku praktykę zawodową</w:t>
      </w:r>
      <w:r w:rsidR="00073DA2">
        <w:rPr>
          <w:rFonts w:ascii="Arial" w:hAnsi="Arial" w:cs="Arial"/>
        </w:rPr>
        <w:t xml:space="preserve"> i 2 osoby praktykę studencką</w:t>
      </w:r>
      <w:r w:rsidRPr="00227106">
        <w:rPr>
          <w:rFonts w:ascii="Arial" w:hAnsi="Arial" w:cs="Arial"/>
        </w:rPr>
        <w:t>.</w:t>
      </w:r>
    </w:p>
    <w:p w14:paraId="0ED59BFA" w14:textId="77777777" w:rsidR="00DF3DF6" w:rsidRDefault="007E012A" w:rsidP="00DF3DF6">
      <w:pPr>
        <w:spacing w:line="360" w:lineRule="auto"/>
        <w:ind w:firstLine="567"/>
        <w:jc w:val="both"/>
        <w:rPr>
          <w:rFonts w:ascii="Arial" w:hAnsi="Arial" w:cs="Arial"/>
        </w:rPr>
      </w:pPr>
      <w:r w:rsidRPr="00227106">
        <w:rPr>
          <w:rFonts w:ascii="Arial" w:eastAsia="Arial" w:hAnsi="Arial" w:cs="Arial"/>
          <w:color w:val="000000"/>
        </w:rPr>
        <w:t xml:space="preserve">Według danych uzyskanych z </w:t>
      </w:r>
      <w:r w:rsidR="00DF3DF6">
        <w:rPr>
          <w:rFonts w:ascii="Arial" w:eastAsia="Arial" w:hAnsi="Arial" w:cs="Arial"/>
          <w:color w:val="000000"/>
        </w:rPr>
        <w:t>k</w:t>
      </w:r>
      <w:r w:rsidRPr="00227106">
        <w:rPr>
          <w:rFonts w:ascii="Arial" w:eastAsia="Arial" w:hAnsi="Arial" w:cs="Arial"/>
          <w:color w:val="000000"/>
        </w:rPr>
        <w:t xml:space="preserve">adr tut. </w:t>
      </w:r>
      <w:r w:rsidR="00DF3DF6">
        <w:rPr>
          <w:rFonts w:ascii="Arial" w:eastAsia="Arial" w:hAnsi="Arial" w:cs="Arial"/>
          <w:color w:val="000000"/>
        </w:rPr>
        <w:t>O</w:t>
      </w:r>
      <w:r w:rsidRPr="00227106">
        <w:rPr>
          <w:rFonts w:ascii="Arial" w:eastAsia="Arial" w:hAnsi="Arial" w:cs="Arial"/>
          <w:color w:val="000000"/>
        </w:rPr>
        <w:t>środka wszyscy pracownicy zatrudnieni w Miejskim Ośrodku Pomocy Społecznej w Ostródzie posiadają odpowiednie wykształcenie określone w szczególności</w:t>
      </w:r>
      <w:r w:rsidR="00227106">
        <w:rPr>
          <w:rFonts w:ascii="Arial" w:eastAsia="Arial" w:hAnsi="Arial" w:cs="Arial"/>
          <w:color w:val="000000"/>
        </w:rPr>
        <w:t xml:space="preserve"> </w:t>
      </w:r>
      <w:r w:rsidRPr="00227106">
        <w:rPr>
          <w:rFonts w:ascii="Arial" w:eastAsia="Arial" w:hAnsi="Arial" w:cs="Arial"/>
          <w:color w:val="000000"/>
        </w:rPr>
        <w:t xml:space="preserve">w ustawie o pomocy społecznej oraz ustawie o pracownikach samorządowych. </w:t>
      </w:r>
      <w:r w:rsidR="00227106" w:rsidRPr="00227106">
        <w:rPr>
          <w:rFonts w:ascii="Arial" w:hAnsi="Arial" w:cs="Arial"/>
        </w:rPr>
        <w:t xml:space="preserve">Spośród zatrudnionych w </w:t>
      </w:r>
      <w:r w:rsidR="00DF3DF6">
        <w:rPr>
          <w:rFonts w:ascii="Arial" w:hAnsi="Arial" w:cs="Arial"/>
        </w:rPr>
        <w:t>O</w:t>
      </w:r>
      <w:r w:rsidR="00227106" w:rsidRPr="00227106">
        <w:rPr>
          <w:rFonts w:ascii="Arial" w:hAnsi="Arial" w:cs="Arial"/>
        </w:rPr>
        <w:t xml:space="preserve">środku pomocy społecznej </w:t>
      </w:r>
      <w:r w:rsidR="008C4A39">
        <w:rPr>
          <w:rFonts w:ascii="Arial" w:hAnsi="Arial" w:cs="Arial"/>
        </w:rPr>
        <w:t>39</w:t>
      </w:r>
      <w:r w:rsidR="00227106" w:rsidRPr="00227106">
        <w:rPr>
          <w:rFonts w:ascii="Arial" w:hAnsi="Arial" w:cs="Arial"/>
        </w:rPr>
        <w:t xml:space="preserve"> </w:t>
      </w:r>
      <w:r w:rsidR="00DF3DF6">
        <w:rPr>
          <w:rFonts w:ascii="Arial" w:hAnsi="Arial" w:cs="Arial"/>
        </w:rPr>
        <w:t xml:space="preserve">pracowników </w:t>
      </w:r>
      <w:r w:rsidR="00227106" w:rsidRPr="00227106">
        <w:rPr>
          <w:rFonts w:ascii="Arial" w:hAnsi="Arial" w:cs="Arial"/>
        </w:rPr>
        <w:t>posiada wykształcenie wyższe (w tym 2</w:t>
      </w:r>
      <w:r w:rsidR="00DF3DF6">
        <w:rPr>
          <w:rFonts w:ascii="Arial" w:hAnsi="Arial" w:cs="Arial"/>
        </w:rPr>
        <w:t>3</w:t>
      </w:r>
      <w:r w:rsidR="00227106" w:rsidRPr="00227106">
        <w:rPr>
          <w:rFonts w:ascii="Arial" w:hAnsi="Arial" w:cs="Arial"/>
        </w:rPr>
        <w:t xml:space="preserve"> o</w:t>
      </w:r>
      <w:r w:rsidR="00DF3DF6">
        <w:rPr>
          <w:rFonts w:ascii="Arial" w:hAnsi="Arial" w:cs="Arial"/>
        </w:rPr>
        <w:t>soby</w:t>
      </w:r>
      <w:r w:rsidR="00227106" w:rsidRPr="00227106">
        <w:rPr>
          <w:rFonts w:ascii="Arial" w:hAnsi="Arial" w:cs="Arial"/>
        </w:rPr>
        <w:t xml:space="preserve"> </w:t>
      </w:r>
      <w:r w:rsidR="00DF3DF6">
        <w:rPr>
          <w:rFonts w:ascii="Arial" w:hAnsi="Arial" w:cs="Arial"/>
        </w:rPr>
        <w:t xml:space="preserve">z wykształceniem </w:t>
      </w:r>
      <w:r w:rsidR="00227106" w:rsidRPr="00227106">
        <w:rPr>
          <w:rFonts w:ascii="Arial" w:hAnsi="Arial" w:cs="Arial"/>
        </w:rPr>
        <w:lastRenderedPageBreak/>
        <w:t>magisterski</w:t>
      </w:r>
      <w:r w:rsidR="00DF3DF6">
        <w:rPr>
          <w:rFonts w:ascii="Arial" w:hAnsi="Arial" w:cs="Arial"/>
        </w:rPr>
        <w:t>m</w:t>
      </w:r>
      <w:r w:rsidR="00227106" w:rsidRPr="00227106">
        <w:rPr>
          <w:rFonts w:ascii="Arial" w:hAnsi="Arial" w:cs="Arial"/>
        </w:rPr>
        <w:t xml:space="preserve"> i 1</w:t>
      </w:r>
      <w:r w:rsidR="00A11355">
        <w:rPr>
          <w:rFonts w:ascii="Arial" w:hAnsi="Arial" w:cs="Arial"/>
        </w:rPr>
        <w:t>6</w:t>
      </w:r>
      <w:r w:rsidR="00227106" w:rsidRPr="00227106">
        <w:rPr>
          <w:rFonts w:ascii="Arial" w:hAnsi="Arial" w:cs="Arial"/>
        </w:rPr>
        <w:t xml:space="preserve"> osób </w:t>
      </w:r>
      <w:r w:rsidR="00DF3DF6">
        <w:rPr>
          <w:rFonts w:ascii="Arial" w:hAnsi="Arial" w:cs="Arial"/>
        </w:rPr>
        <w:t xml:space="preserve">z </w:t>
      </w:r>
      <w:r w:rsidR="00227106" w:rsidRPr="00227106">
        <w:rPr>
          <w:rFonts w:ascii="Arial" w:hAnsi="Arial" w:cs="Arial"/>
        </w:rPr>
        <w:t>licencjacki</w:t>
      </w:r>
      <w:r w:rsidR="00DF3DF6">
        <w:rPr>
          <w:rFonts w:ascii="Arial" w:hAnsi="Arial" w:cs="Arial"/>
        </w:rPr>
        <w:t>m</w:t>
      </w:r>
      <w:r w:rsidR="00227106" w:rsidRPr="00227106">
        <w:rPr>
          <w:rFonts w:ascii="Arial" w:hAnsi="Arial" w:cs="Arial"/>
        </w:rPr>
        <w:t xml:space="preserve">), natomiast </w:t>
      </w:r>
      <w:r w:rsidR="00DF3DF6">
        <w:rPr>
          <w:rFonts w:ascii="Arial" w:hAnsi="Arial" w:cs="Arial"/>
        </w:rPr>
        <w:t>1</w:t>
      </w:r>
      <w:r w:rsidR="00227106" w:rsidRPr="00227106">
        <w:rPr>
          <w:rFonts w:ascii="Arial" w:hAnsi="Arial" w:cs="Arial"/>
        </w:rPr>
        <w:t>3</w:t>
      </w:r>
      <w:r w:rsidR="00DF3DF6">
        <w:rPr>
          <w:rFonts w:ascii="Arial" w:hAnsi="Arial" w:cs="Arial"/>
        </w:rPr>
        <w:t xml:space="preserve"> – </w:t>
      </w:r>
      <w:r w:rsidR="00227106" w:rsidRPr="00227106">
        <w:rPr>
          <w:rFonts w:ascii="Arial" w:hAnsi="Arial" w:cs="Arial"/>
        </w:rPr>
        <w:t>wykształcenie policealne, 1</w:t>
      </w:r>
      <w:r w:rsidR="00DF3DF6">
        <w:rPr>
          <w:rFonts w:ascii="Arial" w:hAnsi="Arial" w:cs="Arial"/>
        </w:rPr>
        <w:t xml:space="preserve">0 – </w:t>
      </w:r>
      <w:r w:rsidR="00227106" w:rsidRPr="00227106">
        <w:rPr>
          <w:rFonts w:ascii="Arial" w:hAnsi="Arial" w:cs="Arial"/>
        </w:rPr>
        <w:t xml:space="preserve">wykształcenie średnie, </w:t>
      </w:r>
      <w:r w:rsidR="00DF3DF6">
        <w:rPr>
          <w:rFonts w:ascii="Arial" w:hAnsi="Arial" w:cs="Arial"/>
        </w:rPr>
        <w:t xml:space="preserve">1 – </w:t>
      </w:r>
      <w:r w:rsidR="00227106" w:rsidRPr="00227106">
        <w:rPr>
          <w:rFonts w:ascii="Arial" w:hAnsi="Arial" w:cs="Arial"/>
        </w:rPr>
        <w:t>zasadnicze zawodowe</w:t>
      </w:r>
      <w:r w:rsidR="00DF3DF6">
        <w:rPr>
          <w:rFonts w:ascii="Arial" w:hAnsi="Arial" w:cs="Arial"/>
        </w:rPr>
        <w:t>.</w:t>
      </w:r>
      <w:r w:rsidR="00227106" w:rsidRPr="00227106">
        <w:rPr>
          <w:rFonts w:ascii="Arial" w:hAnsi="Arial" w:cs="Arial"/>
        </w:rPr>
        <w:t xml:space="preserve"> </w:t>
      </w:r>
    </w:p>
    <w:p w14:paraId="5F081813" w14:textId="0D420654" w:rsidR="00227106" w:rsidRPr="00227106" w:rsidRDefault="00227106" w:rsidP="00DF3DF6">
      <w:pPr>
        <w:spacing w:line="360" w:lineRule="auto"/>
        <w:ind w:firstLine="567"/>
        <w:jc w:val="both"/>
        <w:rPr>
          <w:rFonts w:ascii="Arial" w:hAnsi="Arial" w:cs="Arial"/>
        </w:rPr>
      </w:pPr>
      <w:r w:rsidRPr="00227106">
        <w:rPr>
          <w:rFonts w:ascii="Arial" w:hAnsi="Arial" w:cs="Arial"/>
        </w:rPr>
        <w:t xml:space="preserve">Specjalizację I </w:t>
      </w:r>
      <w:proofErr w:type="spellStart"/>
      <w:r w:rsidRPr="00227106">
        <w:rPr>
          <w:rFonts w:ascii="Arial" w:hAnsi="Arial" w:cs="Arial"/>
        </w:rPr>
        <w:t>i</w:t>
      </w:r>
      <w:proofErr w:type="spellEnd"/>
      <w:r w:rsidRPr="00227106">
        <w:rPr>
          <w:rFonts w:ascii="Arial" w:hAnsi="Arial" w:cs="Arial"/>
        </w:rPr>
        <w:t xml:space="preserve"> II stopnia w zawodzie pracownika socjalnego posiada 3 pracowników socjalnych</w:t>
      </w:r>
      <w:r w:rsidR="00DF3DF6">
        <w:rPr>
          <w:rFonts w:ascii="Arial" w:hAnsi="Arial" w:cs="Arial"/>
        </w:rPr>
        <w:t xml:space="preserve">, natomiast specjalizację I stopnia – 2 pracowników socjalnych. </w:t>
      </w:r>
      <w:r w:rsidRPr="00227106">
        <w:rPr>
          <w:rFonts w:ascii="Arial" w:hAnsi="Arial" w:cs="Arial"/>
        </w:rPr>
        <w:t xml:space="preserve">Wśród pracowników </w:t>
      </w:r>
      <w:r w:rsidR="00DF3DF6">
        <w:rPr>
          <w:rFonts w:ascii="Arial" w:hAnsi="Arial" w:cs="Arial"/>
        </w:rPr>
        <w:t>5 osób</w:t>
      </w:r>
      <w:r w:rsidRPr="00227106">
        <w:rPr>
          <w:rFonts w:ascii="Arial" w:hAnsi="Arial" w:cs="Arial"/>
        </w:rPr>
        <w:t xml:space="preserve"> posiada specjalizację z organizacji pomocy społecznej. </w:t>
      </w:r>
    </w:p>
    <w:p w14:paraId="036E6208" w14:textId="54906AE4" w:rsidR="00761104" w:rsidRPr="001F0C6A" w:rsidRDefault="00761104" w:rsidP="00227106">
      <w:pPr>
        <w:pBdr>
          <w:top w:val="nil"/>
          <w:left w:val="nil"/>
          <w:bottom w:val="nil"/>
          <w:right w:val="nil"/>
          <w:between w:val="nil"/>
        </w:pBdr>
        <w:spacing w:line="360" w:lineRule="auto"/>
        <w:ind w:firstLine="567"/>
        <w:jc w:val="both"/>
        <w:rPr>
          <w:rFonts w:ascii="Arial" w:eastAsia="Arial" w:hAnsi="Arial" w:cs="Arial"/>
          <w:color w:val="000000"/>
          <w:highlight w:val="yellow"/>
        </w:rPr>
      </w:pPr>
    </w:p>
    <w:p w14:paraId="3CB38A33" w14:textId="77777777" w:rsidR="00761104" w:rsidRPr="001F0C6A" w:rsidRDefault="007E012A" w:rsidP="007324C3">
      <w:pPr>
        <w:pBdr>
          <w:top w:val="nil"/>
          <w:left w:val="nil"/>
          <w:bottom w:val="nil"/>
          <w:right w:val="nil"/>
          <w:between w:val="nil"/>
        </w:pBdr>
        <w:spacing w:before="120" w:line="360" w:lineRule="auto"/>
        <w:rPr>
          <w:rFonts w:ascii="Arial" w:eastAsia="Arial" w:hAnsi="Arial" w:cs="Arial"/>
          <w:color w:val="000000"/>
          <w:sz w:val="19"/>
          <w:szCs w:val="19"/>
        </w:rPr>
      </w:pPr>
      <w:r w:rsidRPr="001F0C6A">
        <w:rPr>
          <w:rFonts w:ascii="Arial" w:eastAsia="Arial" w:hAnsi="Arial" w:cs="Arial"/>
          <w:b/>
          <w:color w:val="000000"/>
        </w:rPr>
        <w:t>Tabela nr 1:</w:t>
      </w:r>
      <w:r w:rsidRPr="001F0C6A">
        <w:rPr>
          <w:rFonts w:ascii="Arial" w:eastAsia="Arial" w:hAnsi="Arial" w:cs="Arial"/>
          <w:color w:val="000000"/>
        </w:rPr>
        <w:t xml:space="preserve"> Poziom wykształcenia pracowników Miejskiego Ośrodka Pomocy Społecznej w Ostródzie</w:t>
      </w:r>
    </w:p>
    <w:tbl>
      <w:tblPr>
        <w:tblStyle w:val="a1"/>
        <w:tblW w:w="7279" w:type="dxa"/>
        <w:tblInd w:w="1530" w:type="dxa"/>
        <w:tblLayout w:type="fixed"/>
        <w:tblLook w:val="0000" w:firstRow="0" w:lastRow="0" w:firstColumn="0" w:lastColumn="0" w:noHBand="0" w:noVBand="0"/>
      </w:tblPr>
      <w:tblGrid>
        <w:gridCol w:w="860"/>
        <w:gridCol w:w="1276"/>
        <w:gridCol w:w="3118"/>
        <w:gridCol w:w="2025"/>
      </w:tblGrid>
      <w:tr w:rsidR="00761104" w:rsidRPr="001F0C6A" w14:paraId="3915C20B" w14:textId="77777777" w:rsidTr="007C3991">
        <w:trPr>
          <w:trHeight w:val="423"/>
        </w:trPr>
        <w:tc>
          <w:tcPr>
            <w:tcW w:w="860" w:type="dxa"/>
            <w:tcBorders>
              <w:top w:val="single" w:sz="4" w:space="0" w:color="000000"/>
              <w:left w:val="single" w:sz="4" w:space="0" w:color="000000"/>
              <w:bottom w:val="single" w:sz="4" w:space="0" w:color="000000"/>
            </w:tcBorders>
            <w:shd w:val="clear" w:color="auto" w:fill="D9D9D9"/>
            <w:vAlign w:val="center"/>
          </w:tcPr>
          <w:p w14:paraId="4EC99055"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9"/>
                <w:szCs w:val="19"/>
              </w:rPr>
              <w:t>Lp.</w:t>
            </w:r>
          </w:p>
        </w:tc>
        <w:tc>
          <w:tcPr>
            <w:tcW w:w="4394" w:type="dxa"/>
            <w:gridSpan w:val="2"/>
            <w:tcBorders>
              <w:top w:val="single" w:sz="4" w:space="0" w:color="000000"/>
              <w:left w:val="single" w:sz="4" w:space="0" w:color="000000"/>
              <w:bottom w:val="single" w:sz="4" w:space="0" w:color="000000"/>
            </w:tcBorders>
            <w:shd w:val="clear" w:color="auto" w:fill="D9D9D9"/>
            <w:vAlign w:val="center"/>
          </w:tcPr>
          <w:p w14:paraId="25B2E37F" w14:textId="77777777" w:rsidR="00761104" w:rsidRPr="00F135CC" w:rsidRDefault="007E012A" w:rsidP="001F0C6A">
            <w:pPr>
              <w:pBdr>
                <w:top w:val="nil"/>
                <w:left w:val="nil"/>
                <w:bottom w:val="nil"/>
                <w:right w:val="nil"/>
                <w:between w:val="nil"/>
              </w:pBdr>
              <w:spacing w:line="360" w:lineRule="auto"/>
              <w:jc w:val="center"/>
              <w:rPr>
                <w:rFonts w:ascii="Arial" w:eastAsia="Arial" w:hAnsi="Arial" w:cs="Arial"/>
                <w:color w:val="000000"/>
              </w:rPr>
            </w:pPr>
            <w:r w:rsidRPr="00F135CC">
              <w:rPr>
                <w:rFonts w:ascii="Arial" w:eastAsia="Arial" w:hAnsi="Arial" w:cs="Arial"/>
                <w:color w:val="000000"/>
                <w:sz w:val="19"/>
                <w:szCs w:val="19"/>
              </w:rPr>
              <w:t>Poziom wykształcenia</w:t>
            </w:r>
          </w:p>
        </w:tc>
        <w:tc>
          <w:tcPr>
            <w:tcW w:w="202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CE5813"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9"/>
                <w:szCs w:val="19"/>
              </w:rPr>
              <w:t>Liczba osób</w:t>
            </w:r>
          </w:p>
        </w:tc>
      </w:tr>
      <w:tr w:rsidR="00761104" w:rsidRPr="001F0C6A" w14:paraId="7C9684D5" w14:textId="77777777" w:rsidTr="007C3991">
        <w:trPr>
          <w:cantSplit/>
          <w:trHeight w:val="350"/>
        </w:trPr>
        <w:tc>
          <w:tcPr>
            <w:tcW w:w="860" w:type="dxa"/>
            <w:vMerge w:val="restart"/>
            <w:tcBorders>
              <w:top w:val="single" w:sz="4" w:space="0" w:color="000000"/>
              <w:left w:val="single" w:sz="4" w:space="0" w:color="000000"/>
              <w:bottom w:val="single" w:sz="4" w:space="0" w:color="000000"/>
            </w:tcBorders>
            <w:vAlign w:val="center"/>
          </w:tcPr>
          <w:p w14:paraId="12C2047A" w14:textId="77777777" w:rsidR="00761104" w:rsidRPr="001F0C6A" w:rsidRDefault="00761104" w:rsidP="00BA702A">
            <w:pPr>
              <w:numPr>
                <w:ilvl w:val="0"/>
                <w:numId w:val="11"/>
              </w:numPr>
              <w:pBdr>
                <w:top w:val="nil"/>
                <w:left w:val="nil"/>
                <w:bottom w:val="nil"/>
                <w:right w:val="nil"/>
                <w:between w:val="nil"/>
              </w:pBdr>
              <w:spacing w:line="360" w:lineRule="auto"/>
              <w:rPr>
                <w:rFonts w:ascii="Arial" w:eastAsia="Arial" w:hAnsi="Arial" w:cs="Arial"/>
                <w:color w:val="000000"/>
              </w:rPr>
            </w:pPr>
          </w:p>
        </w:tc>
        <w:tc>
          <w:tcPr>
            <w:tcW w:w="1276" w:type="dxa"/>
            <w:vMerge w:val="restart"/>
            <w:tcBorders>
              <w:top w:val="single" w:sz="4" w:space="0" w:color="000000"/>
              <w:left w:val="single" w:sz="4" w:space="0" w:color="000000"/>
              <w:bottom w:val="single" w:sz="4" w:space="0" w:color="000000"/>
            </w:tcBorders>
          </w:tcPr>
          <w:p w14:paraId="3832860D" w14:textId="77777777" w:rsidR="00761104" w:rsidRPr="00F135CC" w:rsidRDefault="007E012A" w:rsidP="001F0C6A">
            <w:pPr>
              <w:pBdr>
                <w:top w:val="nil"/>
                <w:left w:val="nil"/>
                <w:bottom w:val="nil"/>
                <w:right w:val="nil"/>
                <w:between w:val="nil"/>
              </w:pBdr>
              <w:spacing w:line="360" w:lineRule="auto"/>
              <w:ind w:left="458" w:hanging="355"/>
              <w:jc w:val="both"/>
              <w:rPr>
                <w:rFonts w:ascii="Arial" w:eastAsia="Arial" w:hAnsi="Arial" w:cs="Arial"/>
                <w:color w:val="000000"/>
                <w:sz w:val="19"/>
                <w:szCs w:val="19"/>
              </w:rPr>
            </w:pPr>
            <w:r w:rsidRPr="00F135CC">
              <w:rPr>
                <w:rFonts w:ascii="Arial" w:eastAsia="Arial" w:hAnsi="Arial" w:cs="Arial"/>
                <w:color w:val="000000"/>
                <w:sz w:val="19"/>
                <w:szCs w:val="19"/>
              </w:rPr>
              <w:t>Wyższe              z tego:</w:t>
            </w:r>
          </w:p>
          <w:p w14:paraId="054D7060" w14:textId="77777777" w:rsidR="00761104" w:rsidRPr="008A7C6A" w:rsidRDefault="007E012A" w:rsidP="001F0C6A">
            <w:pPr>
              <w:pBdr>
                <w:top w:val="nil"/>
                <w:left w:val="nil"/>
                <w:bottom w:val="nil"/>
                <w:right w:val="nil"/>
                <w:between w:val="nil"/>
              </w:pBdr>
              <w:spacing w:line="360" w:lineRule="auto"/>
              <w:ind w:left="360"/>
              <w:jc w:val="both"/>
              <w:rPr>
                <w:rFonts w:ascii="Arial" w:eastAsia="Arial" w:hAnsi="Arial" w:cs="Arial"/>
                <w:color w:val="000000"/>
                <w:highlight w:val="yellow"/>
              </w:rPr>
            </w:pPr>
            <w:r w:rsidRPr="00F135CC">
              <w:rPr>
                <w:rFonts w:ascii="Arial" w:eastAsia="Arial" w:hAnsi="Arial" w:cs="Arial"/>
                <w:color w:val="000000"/>
                <w:sz w:val="19"/>
                <w:szCs w:val="19"/>
              </w:rPr>
              <w:t xml:space="preserve">                                    </w:t>
            </w:r>
          </w:p>
        </w:tc>
        <w:tc>
          <w:tcPr>
            <w:tcW w:w="3118" w:type="dxa"/>
            <w:tcBorders>
              <w:top w:val="single" w:sz="4" w:space="0" w:color="000000"/>
              <w:bottom w:val="single" w:sz="4" w:space="0" w:color="000000"/>
            </w:tcBorders>
          </w:tcPr>
          <w:p w14:paraId="06DCC994" w14:textId="77777777" w:rsidR="00761104" w:rsidRPr="00F135CC" w:rsidRDefault="007E012A" w:rsidP="001F0C6A">
            <w:pPr>
              <w:pBdr>
                <w:top w:val="nil"/>
                <w:left w:val="nil"/>
                <w:bottom w:val="nil"/>
                <w:right w:val="nil"/>
                <w:between w:val="nil"/>
              </w:pBdr>
              <w:spacing w:line="360" w:lineRule="auto"/>
              <w:ind w:left="360"/>
              <w:jc w:val="both"/>
              <w:rPr>
                <w:rFonts w:ascii="Arial" w:eastAsia="Arial" w:hAnsi="Arial" w:cs="Arial"/>
                <w:color w:val="000000"/>
              </w:rPr>
            </w:pPr>
            <w:r w:rsidRPr="00F135CC">
              <w:rPr>
                <w:rFonts w:ascii="Arial" w:eastAsia="Arial" w:hAnsi="Arial" w:cs="Arial"/>
                <w:color w:val="000000"/>
                <w:sz w:val="19"/>
                <w:szCs w:val="19"/>
              </w:rPr>
              <w:t xml:space="preserve">    </w:t>
            </w:r>
          </w:p>
        </w:tc>
        <w:tc>
          <w:tcPr>
            <w:tcW w:w="2025" w:type="dxa"/>
            <w:tcBorders>
              <w:top w:val="single" w:sz="4" w:space="0" w:color="000000"/>
              <w:left w:val="single" w:sz="4" w:space="0" w:color="000000"/>
              <w:bottom w:val="single" w:sz="4" w:space="0" w:color="000000"/>
              <w:right w:val="single" w:sz="4" w:space="0" w:color="000000"/>
            </w:tcBorders>
            <w:vAlign w:val="center"/>
          </w:tcPr>
          <w:p w14:paraId="5F2DD6CE" w14:textId="5F57F4A7" w:rsidR="00761104" w:rsidRPr="001F0C6A" w:rsidRDefault="00B53961" w:rsidP="001F0C6A">
            <w:pPr>
              <w:pBdr>
                <w:top w:val="nil"/>
                <w:left w:val="nil"/>
                <w:bottom w:val="nil"/>
                <w:right w:val="nil"/>
                <w:between w:val="nil"/>
              </w:pBdr>
              <w:spacing w:line="360" w:lineRule="auto"/>
              <w:ind w:right="353"/>
              <w:jc w:val="right"/>
              <w:rPr>
                <w:rFonts w:ascii="Arial" w:eastAsia="Arial" w:hAnsi="Arial" w:cs="Arial"/>
                <w:color w:val="000000"/>
              </w:rPr>
            </w:pPr>
            <w:r>
              <w:rPr>
                <w:rFonts w:ascii="Arial" w:eastAsia="Arial" w:hAnsi="Arial" w:cs="Arial"/>
                <w:color w:val="000000"/>
              </w:rPr>
              <w:t>39</w:t>
            </w:r>
          </w:p>
        </w:tc>
      </w:tr>
      <w:tr w:rsidR="00761104" w:rsidRPr="001F0C6A" w14:paraId="413094AF" w14:textId="77777777" w:rsidTr="00AD030B">
        <w:trPr>
          <w:cantSplit/>
          <w:trHeight w:val="453"/>
        </w:trPr>
        <w:tc>
          <w:tcPr>
            <w:tcW w:w="860" w:type="dxa"/>
            <w:vMerge/>
            <w:tcBorders>
              <w:top w:val="single" w:sz="4" w:space="0" w:color="000000"/>
              <w:left w:val="single" w:sz="4" w:space="0" w:color="000000"/>
              <w:bottom w:val="single" w:sz="4" w:space="0" w:color="000000"/>
            </w:tcBorders>
            <w:vAlign w:val="center"/>
          </w:tcPr>
          <w:p w14:paraId="3572E414" w14:textId="77777777" w:rsidR="00761104" w:rsidRPr="001F0C6A" w:rsidRDefault="00761104" w:rsidP="001F0C6A">
            <w:pPr>
              <w:widowControl w:val="0"/>
              <w:pBdr>
                <w:top w:val="nil"/>
                <w:left w:val="nil"/>
                <w:bottom w:val="nil"/>
                <w:right w:val="nil"/>
                <w:between w:val="nil"/>
              </w:pBdr>
              <w:spacing w:line="360" w:lineRule="auto"/>
              <w:rPr>
                <w:rFonts w:ascii="Arial" w:eastAsia="Arial" w:hAnsi="Arial" w:cs="Arial"/>
                <w:color w:val="000000"/>
              </w:rPr>
            </w:pPr>
          </w:p>
        </w:tc>
        <w:tc>
          <w:tcPr>
            <w:tcW w:w="1276" w:type="dxa"/>
            <w:vMerge/>
            <w:tcBorders>
              <w:top w:val="single" w:sz="4" w:space="0" w:color="000000"/>
              <w:left w:val="single" w:sz="4" w:space="0" w:color="000000"/>
              <w:bottom w:val="single" w:sz="4" w:space="0" w:color="000000"/>
            </w:tcBorders>
          </w:tcPr>
          <w:p w14:paraId="13A4A11F" w14:textId="77777777" w:rsidR="00761104" w:rsidRPr="008A7C6A" w:rsidRDefault="00761104" w:rsidP="001F0C6A">
            <w:pPr>
              <w:widowControl w:val="0"/>
              <w:pBdr>
                <w:top w:val="nil"/>
                <w:left w:val="nil"/>
                <w:bottom w:val="nil"/>
                <w:right w:val="nil"/>
                <w:between w:val="nil"/>
              </w:pBdr>
              <w:spacing w:line="360" w:lineRule="auto"/>
              <w:rPr>
                <w:rFonts w:ascii="Arial" w:eastAsia="Arial" w:hAnsi="Arial" w:cs="Arial"/>
                <w:color w:val="000000"/>
                <w:highlight w:val="yellow"/>
              </w:rPr>
            </w:pPr>
          </w:p>
        </w:tc>
        <w:tc>
          <w:tcPr>
            <w:tcW w:w="3118" w:type="dxa"/>
            <w:tcBorders>
              <w:top w:val="single" w:sz="4" w:space="0" w:color="000000"/>
              <w:bottom w:val="single" w:sz="4" w:space="0" w:color="000000"/>
            </w:tcBorders>
            <w:vAlign w:val="center"/>
          </w:tcPr>
          <w:p w14:paraId="2DC5CB2D" w14:textId="566D4AE0" w:rsidR="00761104" w:rsidRPr="00F135CC" w:rsidRDefault="00201223" w:rsidP="001F0C6A">
            <w:pPr>
              <w:pBdr>
                <w:top w:val="nil"/>
                <w:left w:val="nil"/>
                <w:bottom w:val="nil"/>
                <w:right w:val="nil"/>
                <w:between w:val="nil"/>
              </w:pBdr>
              <w:tabs>
                <w:tab w:val="left" w:pos="1348"/>
              </w:tabs>
              <w:spacing w:line="360" w:lineRule="auto"/>
              <w:ind w:left="780"/>
              <w:rPr>
                <w:rFonts w:ascii="Arial" w:eastAsia="Arial" w:hAnsi="Arial" w:cs="Arial"/>
                <w:color w:val="000000"/>
              </w:rPr>
            </w:pPr>
            <w:r>
              <w:rPr>
                <w:rFonts w:ascii="Arial" w:eastAsia="Arial" w:hAnsi="Arial" w:cs="Arial"/>
                <w:color w:val="000000"/>
                <w:sz w:val="19"/>
                <w:szCs w:val="19"/>
              </w:rPr>
              <w:t>magisterskie</w:t>
            </w:r>
          </w:p>
        </w:tc>
        <w:tc>
          <w:tcPr>
            <w:tcW w:w="2025" w:type="dxa"/>
            <w:tcBorders>
              <w:top w:val="single" w:sz="4" w:space="0" w:color="000000"/>
              <w:left w:val="single" w:sz="4" w:space="0" w:color="000000"/>
              <w:bottom w:val="single" w:sz="4" w:space="0" w:color="000000"/>
              <w:right w:val="single" w:sz="4" w:space="0" w:color="000000"/>
            </w:tcBorders>
            <w:vAlign w:val="center"/>
          </w:tcPr>
          <w:p w14:paraId="18103792" w14:textId="70E1C38A" w:rsidR="00761104" w:rsidRPr="001F0C6A" w:rsidRDefault="00201223" w:rsidP="001F0C6A">
            <w:pPr>
              <w:pBdr>
                <w:top w:val="nil"/>
                <w:left w:val="nil"/>
                <w:bottom w:val="nil"/>
                <w:right w:val="nil"/>
                <w:between w:val="nil"/>
              </w:pBdr>
              <w:spacing w:line="360" w:lineRule="auto"/>
              <w:ind w:right="353"/>
              <w:jc w:val="right"/>
              <w:rPr>
                <w:rFonts w:ascii="Arial" w:eastAsia="Arial" w:hAnsi="Arial" w:cs="Arial"/>
                <w:color w:val="000000"/>
              </w:rPr>
            </w:pPr>
            <w:r>
              <w:rPr>
                <w:rFonts w:ascii="Arial" w:eastAsia="Arial" w:hAnsi="Arial" w:cs="Arial"/>
                <w:color w:val="000000"/>
              </w:rPr>
              <w:t>2</w:t>
            </w:r>
            <w:r w:rsidR="00B53961">
              <w:rPr>
                <w:rFonts w:ascii="Arial" w:eastAsia="Arial" w:hAnsi="Arial" w:cs="Arial"/>
                <w:color w:val="000000"/>
              </w:rPr>
              <w:t>3</w:t>
            </w:r>
          </w:p>
        </w:tc>
      </w:tr>
      <w:tr w:rsidR="00761104" w:rsidRPr="001F0C6A" w14:paraId="508A9E88" w14:textId="77777777" w:rsidTr="00AD030B">
        <w:trPr>
          <w:cantSplit/>
          <w:trHeight w:val="403"/>
        </w:trPr>
        <w:tc>
          <w:tcPr>
            <w:tcW w:w="860" w:type="dxa"/>
            <w:vMerge/>
            <w:tcBorders>
              <w:top w:val="single" w:sz="4" w:space="0" w:color="000000"/>
              <w:left w:val="single" w:sz="4" w:space="0" w:color="000000"/>
              <w:bottom w:val="single" w:sz="4" w:space="0" w:color="000000"/>
            </w:tcBorders>
            <w:vAlign w:val="center"/>
          </w:tcPr>
          <w:p w14:paraId="7FC4E3B3" w14:textId="77777777" w:rsidR="00761104" w:rsidRPr="001F0C6A" w:rsidRDefault="00761104" w:rsidP="001F0C6A">
            <w:pPr>
              <w:widowControl w:val="0"/>
              <w:pBdr>
                <w:top w:val="nil"/>
                <w:left w:val="nil"/>
                <w:bottom w:val="nil"/>
                <w:right w:val="nil"/>
                <w:between w:val="nil"/>
              </w:pBdr>
              <w:spacing w:line="360" w:lineRule="auto"/>
              <w:rPr>
                <w:rFonts w:ascii="Arial" w:eastAsia="Arial" w:hAnsi="Arial" w:cs="Arial"/>
                <w:color w:val="000000"/>
              </w:rPr>
            </w:pPr>
          </w:p>
        </w:tc>
        <w:tc>
          <w:tcPr>
            <w:tcW w:w="1276" w:type="dxa"/>
            <w:vMerge/>
            <w:tcBorders>
              <w:top w:val="single" w:sz="4" w:space="0" w:color="000000"/>
              <w:left w:val="single" w:sz="4" w:space="0" w:color="000000"/>
              <w:bottom w:val="single" w:sz="4" w:space="0" w:color="000000"/>
            </w:tcBorders>
          </w:tcPr>
          <w:p w14:paraId="3F6039F8" w14:textId="77777777" w:rsidR="00761104" w:rsidRPr="008A7C6A" w:rsidRDefault="00761104" w:rsidP="001F0C6A">
            <w:pPr>
              <w:widowControl w:val="0"/>
              <w:pBdr>
                <w:top w:val="nil"/>
                <w:left w:val="nil"/>
                <w:bottom w:val="nil"/>
                <w:right w:val="nil"/>
                <w:between w:val="nil"/>
              </w:pBdr>
              <w:spacing w:line="360" w:lineRule="auto"/>
              <w:rPr>
                <w:rFonts w:ascii="Arial" w:eastAsia="Arial" w:hAnsi="Arial" w:cs="Arial"/>
                <w:color w:val="000000"/>
                <w:highlight w:val="yellow"/>
              </w:rPr>
            </w:pPr>
          </w:p>
        </w:tc>
        <w:tc>
          <w:tcPr>
            <w:tcW w:w="3118" w:type="dxa"/>
            <w:tcBorders>
              <w:top w:val="single" w:sz="4" w:space="0" w:color="000000"/>
              <w:bottom w:val="single" w:sz="4" w:space="0" w:color="000000"/>
            </w:tcBorders>
            <w:vAlign w:val="center"/>
          </w:tcPr>
          <w:p w14:paraId="699CC751" w14:textId="5D7171A8" w:rsidR="00761104" w:rsidRPr="00F135CC" w:rsidRDefault="00201223" w:rsidP="001F0C6A">
            <w:pPr>
              <w:pBdr>
                <w:top w:val="nil"/>
                <w:left w:val="nil"/>
                <w:bottom w:val="nil"/>
                <w:right w:val="nil"/>
                <w:between w:val="nil"/>
              </w:pBdr>
              <w:tabs>
                <w:tab w:val="left" w:pos="1348"/>
              </w:tabs>
              <w:spacing w:line="360" w:lineRule="auto"/>
              <w:ind w:left="780"/>
              <w:rPr>
                <w:rFonts w:ascii="Arial" w:eastAsia="Arial" w:hAnsi="Arial" w:cs="Arial"/>
                <w:color w:val="000000"/>
              </w:rPr>
            </w:pPr>
            <w:r>
              <w:rPr>
                <w:rFonts w:ascii="Arial" w:eastAsia="Arial" w:hAnsi="Arial" w:cs="Arial"/>
                <w:color w:val="000000"/>
                <w:sz w:val="19"/>
                <w:szCs w:val="19"/>
              </w:rPr>
              <w:t>licencjackie</w:t>
            </w:r>
          </w:p>
        </w:tc>
        <w:tc>
          <w:tcPr>
            <w:tcW w:w="2025" w:type="dxa"/>
            <w:tcBorders>
              <w:top w:val="single" w:sz="4" w:space="0" w:color="000000"/>
              <w:left w:val="single" w:sz="4" w:space="0" w:color="000000"/>
              <w:bottom w:val="single" w:sz="4" w:space="0" w:color="000000"/>
              <w:right w:val="single" w:sz="4" w:space="0" w:color="000000"/>
            </w:tcBorders>
            <w:vAlign w:val="center"/>
          </w:tcPr>
          <w:p w14:paraId="3E9761AA" w14:textId="407D2068" w:rsidR="00761104" w:rsidRPr="001F0C6A" w:rsidRDefault="00201223" w:rsidP="001F0C6A">
            <w:pPr>
              <w:pBdr>
                <w:top w:val="nil"/>
                <w:left w:val="nil"/>
                <w:bottom w:val="nil"/>
                <w:right w:val="nil"/>
                <w:between w:val="nil"/>
              </w:pBdr>
              <w:spacing w:line="360" w:lineRule="auto"/>
              <w:ind w:right="353"/>
              <w:jc w:val="right"/>
              <w:rPr>
                <w:rFonts w:ascii="Arial" w:eastAsia="Arial" w:hAnsi="Arial" w:cs="Arial"/>
                <w:color w:val="000000"/>
              </w:rPr>
            </w:pPr>
            <w:r>
              <w:rPr>
                <w:rFonts w:ascii="Arial" w:eastAsia="Arial" w:hAnsi="Arial" w:cs="Arial"/>
                <w:color w:val="000000"/>
              </w:rPr>
              <w:t>1</w:t>
            </w:r>
            <w:r w:rsidR="00371A73">
              <w:rPr>
                <w:rFonts w:ascii="Arial" w:eastAsia="Arial" w:hAnsi="Arial" w:cs="Arial"/>
                <w:color w:val="000000"/>
              </w:rPr>
              <w:t>6</w:t>
            </w:r>
          </w:p>
        </w:tc>
      </w:tr>
      <w:tr w:rsidR="00761104" w:rsidRPr="001F0C6A" w14:paraId="2A21451D" w14:textId="77777777" w:rsidTr="007C3991">
        <w:trPr>
          <w:trHeight w:val="398"/>
        </w:trPr>
        <w:tc>
          <w:tcPr>
            <w:tcW w:w="860" w:type="dxa"/>
            <w:tcBorders>
              <w:top w:val="single" w:sz="4" w:space="0" w:color="000000"/>
              <w:left w:val="single" w:sz="4" w:space="0" w:color="000000"/>
              <w:bottom w:val="single" w:sz="4" w:space="0" w:color="000000"/>
            </w:tcBorders>
            <w:vAlign w:val="center"/>
          </w:tcPr>
          <w:p w14:paraId="70F0B732" w14:textId="77777777" w:rsidR="00761104" w:rsidRPr="001F0C6A" w:rsidRDefault="00761104" w:rsidP="00BA702A">
            <w:pPr>
              <w:numPr>
                <w:ilvl w:val="0"/>
                <w:numId w:val="11"/>
              </w:numPr>
              <w:pBdr>
                <w:top w:val="nil"/>
                <w:left w:val="nil"/>
                <w:bottom w:val="nil"/>
                <w:right w:val="nil"/>
                <w:between w:val="nil"/>
              </w:pBdr>
              <w:spacing w:line="360" w:lineRule="auto"/>
              <w:rPr>
                <w:rFonts w:ascii="Arial" w:eastAsia="Arial" w:hAnsi="Arial" w:cs="Arial"/>
                <w:color w:val="000000"/>
              </w:rPr>
            </w:pPr>
          </w:p>
        </w:tc>
        <w:tc>
          <w:tcPr>
            <w:tcW w:w="4394" w:type="dxa"/>
            <w:gridSpan w:val="2"/>
            <w:tcBorders>
              <w:top w:val="single" w:sz="4" w:space="0" w:color="000000"/>
              <w:left w:val="single" w:sz="4" w:space="0" w:color="000000"/>
              <w:bottom w:val="single" w:sz="4" w:space="0" w:color="000000"/>
            </w:tcBorders>
            <w:vAlign w:val="center"/>
          </w:tcPr>
          <w:p w14:paraId="5DB0F9AA" w14:textId="1C42D0EA" w:rsidR="00761104" w:rsidRPr="00F135CC" w:rsidRDefault="00201223" w:rsidP="001F0C6A">
            <w:pPr>
              <w:pBdr>
                <w:top w:val="nil"/>
                <w:left w:val="nil"/>
                <w:bottom w:val="nil"/>
                <w:right w:val="nil"/>
                <w:between w:val="nil"/>
              </w:pBdr>
              <w:spacing w:line="360" w:lineRule="auto"/>
              <w:ind w:left="213"/>
              <w:rPr>
                <w:rFonts w:ascii="Arial" w:eastAsia="Arial" w:hAnsi="Arial" w:cs="Arial"/>
                <w:color w:val="000000"/>
              </w:rPr>
            </w:pPr>
            <w:r>
              <w:rPr>
                <w:rFonts w:ascii="Arial" w:eastAsia="Arial" w:hAnsi="Arial" w:cs="Arial"/>
                <w:color w:val="000000"/>
                <w:sz w:val="19"/>
                <w:szCs w:val="19"/>
              </w:rPr>
              <w:t>Policealne</w:t>
            </w:r>
          </w:p>
        </w:tc>
        <w:tc>
          <w:tcPr>
            <w:tcW w:w="2025" w:type="dxa"/>
            <w:tcBorders>
              <w:top w:val="single" w:sz="4" w:space="0" w:color="000000"/>
              <w:left w:val="single" w:sz="4" w:space="0" w:color="000000"/>
              <w:bottom w:val="single" w:sz="4" w:space="0" w:color="000000"/>
              <w:right w:val="single" w:sz="4" w:space="0" w:color="000000"/>
            </w:tcBorders>
            <w:vAlign w:val="center"/>
          </w:tcPr>
          <w:p w14:paraId="6966DC60" w14:textId="3F1B802B" w:rsidR="00761104" w:rsidRPr="001F0C6A" w:rsidRDefault="00B53961" w:rsidP="001F0C6A">
            <w:pPr>
              <w:pBdr>
                <w:top w:val="nil"/>
                <w:left w:val="nil"/>
                <w:bottom w:val="nil"/>
                <w:right w:val="nil"/>
                <w:between w:val="nil"/>
              </w:pBdr>
              <w:spacing w:line="360" w:lineRule="auto"/>
              <w:ind w:right="353"/>
              <w:jc w:val="right"/>
              <w:rPr>
                <w:rFonts w:ascii="Arial" w:eastAsia="Arial" w:hAnsi="Arial" w:cs="Arial"/>
                <w:color w:val="000000"/>
              </w:rPr>
            </w:pPr>
            <w:r>
              <w:rPr>
                <w:rFonts w:ascii="Arial" w:eastAsia="Arial" w:hAnsi="Arial" w:cs="Arial"/>
                <w:color w:val="000000"/>
                <w:sz w:val="19"/>
                <w:szCs w:val="19"/>
              </w:rPr>
              <w:t>1</w:t>
            </w:r>
            <w:r w:rsidR="00201223">
              <w:rPr>
                <w:rFonts w:ascii="Arial" w:eastAsia="Arial" w:hAnsi="Arial" w:cs="Arial"/>
                <w:color w:val="000000"/>
                <w:sz w:val="19"/>
                <w:szCs w:val="19"/>
              </w:rPr>
              <w:t>3</w:t>
            </w:r>
          </w:p>
        </w:tc>
      </w:tr>
      <w:tr w:rsidR="00201223" w:rsidRPr="001F0C6A" w14:paraId="6288DCA5" w14:textId="77777777" w:rsidTr="007C3991">
        <w:trPr>
          <w:trHeight w:val="399"/>
        </w:trPr>
        <w:tc>
          <w:tcPr>
            <w:tcW w:w="860" w:type="dxa"/>
            <w:tcBorders>
              <w:top w:val="single" w:sz="4" w:space="0" w:color="000000"/>
              <w:left w:val="single" w:sz="4" w:space="0" w:color="000000"/>
              <w:bottom w:val="single" w:sz="4" w:space="0" w:color="000000"/>
            </w:tcBorders>
            <w:vAlign w:val="center"/>
          </w:tcPr>
          <w:p w14:paraId="0EF293BC" w14:textId="77777777" w:rsidR="00201223" w:rsidRPr="001F0C6A" w:rsidRDefault="00201223" w:rsidP="00BA702A">
            <w:pPr>
              <w:numPr>
                <w:ilvl w:val="0"/>
                <w:numId w:val="11"/>
              </w:numPr>
              <w:pBdr>
                <w:top w:val="nil"/>
                <w:left w:val="nil"/>
                <w:bottom w:val="nil"/>
                <w:right w:val="nil"/>
                <w:between w:val="nil"/>
              </w:pBdr>
              <w:spacing w:line="360" w:lineRule="auto"/>
              <w:rPr>
                <w:rFonts w:ascii="Arial" w:eastAsia="Arial" w:hAnsi="Arial" w:cs="Arial"/>
                <w:color w:val="000000"/>
              </w:rPr>
            </w:pPr>
          </w:p>
        </w:tc>
        <w:tc>
          <w:tcPr>
            <w:tcW w:w="4394" w:type="dxa"/>
            <w:gridSpan w:val="2"/>
            <w:tcBorders>
              <w:top w:val="single" w:sz="4" w:space="0" w:color="000000"/>
              <w:left w:val="single" w:sz="4" w:space="0" w:color="000000"/>
              <w:bottom w:val="single" w:sz="4" w:space="0" w:color="000000"/>
            </w:tcBorders>
            <w:vAlign w:val="center"/>
          </w:tcPr>
          <w:p w14:paraId="0B1A4115" w14:textId="344260DD" w:rsidR="00201223" w:rsidRPr="00F135CC" w:rsidRDefault="00201223" w:rsidP="001F0C6A">
            <w:pPr>
              <w:pBdr>
                <w:top w:val="nil"/>
                <w:left w:val="nil"/>
                <w:bottom w:val="nil"/>
                <w:right w:val="nil"/>
                <w:between w:val="nil"/>
              </w:pBdr>
              <w:spacing w:line="360" w:lineRule="auto"/>
              <w:ind w:left="213"/>
              <w:rPr>
                <w:rFonts w:ascii="Arial" w:eastAsia="Arial" w:hAnsi="Arial" w:cs="Arial"/>
                <w:color w:val="000000"/>
                <w:sz w:val="19"/>
                <w:szCs w:val="19"/>
              </w:rPr>
            </w:pPr>
            <w:r>
              <w:rPr>
                <w:rFonts w:ascii="Arial" w:eastAsia="Arial" w:hAnsi="Arial" w:cs="Arial"/>
                <w:color w:val="000000"/>
                <w:sz w:val="19"/>
                <w:szCs w:val="19"/>
              </w:rPr>
              <w:t>Średnie</w:t>
            </w:r>
          </w:p>
        </w:tc>
        <w:tc>
          <w:tcPr>
            <w:tcW w:w="2025" w:type="dxa"/>
            <w:tcBorders>
              <w:top w:val="single" w:sz="4" w:space="0" w:color="000000"/>
              <w:left w:val="single" w:sz="4" w:space="0" w:color="000000"/>
              <w:bottom w:val="single" w:sz="4" w:space="0" w:color="000000"/>
              <w:right w:val="single" w:sz="4" w:space="0" w:color="000000"/>
            </w:tcBorders>
            <w:vAlign w:val="center"/>
          </w:tcPr>
          <w:p w14:paraId="093F756F" w14:textId="272C6D1F" w:rsidR="00201223" w:rsidRPr="001F0C6A" w:rsidRDefault="00201223" w:rsidP="001F0C6A">
            <w:pPr>
              <w:pBdr>
                <w:top w:val="nil"/>
                <w:left w:val="nil"/>
                <w:bottom w:val="nil"/>
                <w:right w:val="nil"/>
                <w:between w:val="nil"/>
              </w:pBdr>
              <w:spacing w:line="360" w:lineRule="auto"/>
              <w:ind w:right="353"/>
              <w:jc w:val="right"/>
              <w:rPr>
                <w:rFonts w:ascii="Arial" w:eastAsia="Arial" w:hAnsi="Arial" w:cs="Arial"/>
                <w:color w:val="000000"/>
                <w:sz w:val="19"/>
                <w:szCs w:val="19"/>
              </w:rPr>
            </w:pPr>
            <w:r>
              <w:rPr>
                <w:rFonts w:ascii="Arial" w:eastAsia="Arial" w:hAnsi="Arial" w:cs="Arial"/>
                <w:color w:val="000000"/>
                <w:sz w:val="19"/>
                <w:szCs w:val="19"/>
              </w:rPr>
              <w:t>1</w:t>
            </w:r>
            <w:r w:rsidR="00B53961">
              <w:rPr>
                <w:rFonts w:ascii="Arial" w:eastAsia="Arial" w:hAnsi="Arial" w:cs="Arial"/>
                <w:color w:val="000000"/>
                <w:sz w:val="19"/>
                <w:szCs w:val="19"/>
              </w:rPr>
              <w:t>0</w:t>
            </w:r>
          </w:p>
        </w:tc>
      </w:tr>
      <w:tr w:rsidR="00761104" w:rsidRPr="001F0C6A" w14:paraId="474705F3" w14:textId="77777777" w:rsidTr="007C3991">
        <w:trPr>
          <w:trHeight w:val="399"/>
        </w:trPr>
        <w:tc>
          <w:tcPr>
            <w:tcW w:w="860" w:type="dxa"/>
            <w:tcBorders>
              <w:top w:val="single" w:sz="4" w:space="0" w:color="000000"/>
              <w:left w:val="single" w:sz="4" w:space="0" w:color="000000"/>
              <w:bottom w:val="single" w:sz="4" w:space="0" w:color="000000"/>
            </w:tcBorders>
            <w:vAlign w:val="center"/>
          </w:tcPr>
          <w:p w14:paraId="59653523" w14:textId="77777777" w:rsidR="00761104" w:rsidRPr="001F0C6A" w:rsidRDefault="00761104" w:rsidP="00BA702A">
            <w:pPr>
              <w:numPr>
                <w:ilvl w:val="0"/>
                <w:numId w:val="11"/>
              </w:numPr>
              <w:pBdr>
                <w:top w:val="nil"/>
                <w:left w:val="nil"/>
                <w:bottom w:val="nil"/>
                <w:right w:val="nil"/>
                <w:between w:val="nil"/>
              </w:pBdr>
              <w:spacing w:line="360" w:lineRule="auto"/>
              <w:rPr>
                <w:rFonts w:ascii="Arial" w:eastAsia="Arial" w:hAnsi="Arial" w:cs="Arial"/>
                <w:color w:val="000000"/>
              </w:rPr>
            </w:pPr>
          </w:p>
        </w:tc>
        <w:tc>
          <w:tcPr>
            <w:tcW w:w="4394" w:type="dxa"/>
            <w:gridSpan w:val="2"/>
            <w:tcBorders>
              <w:top w:val="single" w:sz="4" w:space="0" w:color="000000"/>
              <w:left w:val="single" w:sz="4" w:space="0" w:color="000000"/>
              <w:bottom w:val="single" w:sz="4" w:space="0" w:color="000000"/>
            </w:tcBorders>
            <w:vAlign w:val="center"/>
          </w:tcPr>
          <w:p w14:paraId="1AB4641F" w14:textId="77777777" w:rsidR="00761104" w:rsidRPr="00F135CC" w:rsidRDefault="007E012A" w:rsidP="001F0C6A">
            <w:pPr>
              <w:pBdr>
                <w:top w:val="nil"/>
                <w:left w:val="nil"/>
                <w:bottom w:val="nil"/>
                <w:right w:val="nil"/>
                <w:between w:val="nil"/>
              </w:pBdr>
              <w:spacing w:line="360" w:lineRule="auto"/>
              <w:ind w:left="213"/>
              <w:rPr>
                <w:rFonts w:ascii="Arial" w:eastAsia="Arial" w:hAnsi="Arial" w:cs="Arial"/>
                <w:color w:val="000000"/>
              </w:rPr>
            </w:pPr>
            <w:r w:rsidRPr="00F135CC">
              <w:rPr>
                <w:rFonts w:ascii="Arial" w:eastAsia="Arial" w:hAnsi="Arial" w:cs="Arial"/>
                <w:color w:val="000000"/>
                <w:sz w:val="19"/>
                <w:szCs w:val="19"/>
              </w:rPr>
              <w:t>Zasadnicze zawodowe</w:t>
            </w:r>
          </w:p>
        </w:tc>
        <w:tc>
          <w:tcPr>
            <w:tcW w:w="2025" w:type="dxa"/>
            <w:tcBorders>
              <w:top w:val="single" w:sz="4" w:space="0" w:color="000000"/>
              <w:left w:val="single" w:sz="4" w:space="0" w:color="000000"/>
              <w:bottom w:val="single" w:sz="4" w:space="0" w:color="000000"/>
              <w:right w:val="single" w:sz="4" w:space="0" w:color="000000"/>
            </w:tcBorders>
            <w:vAlign w:val="center"/>
          </w:tcPr>
          <w:p w14:paraId="1571BC07" w14:textId="666A7F9D" w:rsidR="00761104" w:rsidRPr="001F0C6A" w:rsidRDefault="00B53961" w:rsidP="001F0C6A">
            <w:pPr>
              <w:pBdr>
                <w:top w:val="nil"/>
                <w:left w:val="nil"/>
                <w:bottom w:val="nil"/>
                <w:right w:val="nil"/>
                <w:between w:val="nil"/>
              </w:pBdr>
              <w:spacing w:line="360" w:lineRule="auto"/>
              <w:ind w:right="353"/>
              <w:jc w:val="right"/>
              <w:rPr>
                <w:rFonts w:ascii="Arial" w:eastAsia="Arial" w:hAnsi="Arial" w:cs="Arial"/>
                <w:color w:val="000000"/>
              </w:rPr>
            </w:pPr>
            <w:r>
              <w:rPr>
                <w:rFonts w:ascii="Arial" w:eastAsia="Arial" w:hAnsi="Arial" w:cs="Arial"/>
                <w:color w:val="000000"/>
                <w:sz w:val="19"/>
                <w:szCs w:val="19"/>
              </w:rPr>
              <w:t>1</w:t>
            </w:r>
          </w:p>
        </w:tc>
      </w:tr>
      <w:tr w:rsidR="007C3991" w:rsidRPr="001F0C6A" w14:paraId="4966FCF7" w14:textId="77777777" w:rsidTr="007C3991">
        <w:trPr>
          <w:trHeight w:val="399"/>
        </w:trPr>
        <w:tc>
          <w:tcPr>
            <w:tcW w:w="860" w:type="dxa"/>
            <w:tcBorders>
              <w:top w:val="single" w:sz="4" w:space="0" w:color="000000"/>
              <w:left w:val="single" w:sz="4" w:space="0" w:color="000000"/>
              <w:bottom w:val="single" w:sz="4" w:space="0" w:color="000000"/>
            </w:tcBorders>
            <w:vAlign w:val="center"/>
          </w:tcPr>
          <w:p w14:paraId="0ABC17F8" w14:textId="77777777" w:rsidR="007C3991" w:rsidRPr="001F0C6A" w:rsidRDefault="007C3991" w:rsidP="00BA702A">
            <w:pPr>
              <w:numPr>
                <w:ilvl w:val="0"/>
                <w:numId w:val="11"/>
              </w:numPr>
              <w:pBdr>
                <w:top w:val="nil"/>
                <w:left w:val="nil"/>
                <w:bottom w:val="nil"/>
                <w:right w:val="nil"/>
                <w:between w:val="nil"/>
              </w:pBdr>
              <w:spacing w:line="360" w:lineRule="auto"/>
              <w:rPr>
                <w:rFonts w:ascii="Arial" w:eastAsia="Arial" w:hAnsi="Arial" w:cs="Arial"/>
                <w:color w:val="000000"/>
              </w:rPr>
            </w:pPr>
          </w:p>
        </w:tc>
        <w:tc>
          <w:tcPr>
            <w:tcW w:w="4394" w:type="dxa"/>
            <w:gridSpan w:val="2"/>
            <w:tcBorders>
              <w:top w:val="single" w:sz="4" w:space="0" w:color="000000"/>
              <w:left w:val="single" w:sz="4" w:space="0" w:color="000000"/>
              <w:bottom w:val="single" w:sz="4" w:space="0" w:color="000000"/>
            </w:tcBorders>
            <w:vAlign w:val="center"/>
          </w:tcPr>
          <w:p w14:paraId="6CF02CA7" w14:textId="77777777" w:rsidR="007C3991" w:rsidRPr="00F135CC" w:rsidRDefault="007C3991" w:rsidP="001F0C6A">
            <w:pPr>
              <w:pBdr>
                <w:top w:val="nil"/>
                <w:left w:val="nil"/>
                <w:bottom w:val="nil"/>
                <w:right w:val="nil"/>
                <w:between w:val="nil"/>
              </w:pBdr>
              <w:spacing w:line="360" w:lineRule="auto"/>
              <w:ind w:left="213"/>
              <w:rPr>
                <w:rFonts w:ascii="Arial" w:eastAsia="Arial" w:hAnsi="Arial" w:cs="Arial"/>
                <w:color w:val="000000"/>
                <w:sz w:val="19"/>
                <w:szCs w:val="19"/>
              </w:rPr>
            </w:pPr>
            <w:r w:rsidRPr="00F135CC">
              <w:rPr>
                <w:rFonts w:ascii="Arial" w:eastAsia="Arial" w:hAnsi="Arial" w:cs="Arial"/>
                <w:color w:val="000000"/>
                <w:sz w:val="19"/>
                <w:szCs w:val="19"/>
              </w:rPr>
              <w:t>Gimnazjalne</w:t>
            </w:r>
          </w:p>
        </w:tc>
        <w:tc>
          <w:tcPr>
            <w:tcW w:w="2025" w:type="dxa"/>
            <w:tcBorders>
              <w:top w:val="single" w:sz="4" w:space="0" w:color="000000"/>
              <w:left w:val="single" w:sz="4" w:space="0" w:color="000000"/>
              <w:bottom w:val="single" w:sz="4" w:space="0" w:color="000000"/>
              <w:right w:val="single" w:sz="4" w:space="0" w:color="000000"/>
            </w:tcBorders>
            <w:vAlign w:val="center"/>
          </w:tcPr>
          <w:p w14:paraId="54EDFF46" w14:textId="299867F1" w:rsidR="007C3991" w:rsidRPr="001F0C6A" w:rsidRDefault="00B53961" w:rsidP="001F0C6A">
            <w:pPr>
              <w:pBdr>
                <w:top w:val="nil"/>
                <w:left w:val="nil"/>
                <w:bottom w:val="nil"/>
                <w:right w:val="nil"/>
                <w:between w:val="nil"/>
              </w:pBdr>
              <w:spacing w:line="360" w:lineRule="auto"/>
              <w:ind w:right="353"/>
              <w:jc w:val="right"/>
              <w:rPr>
                <w:rFonts w:ascii="Arial" w:eastAsia="Arial" w:hAnsi="Arial" w:cs="Arial"/>
                <w:color w:val="000000"/>
                <w:sz w:val="19"/>
                <w:szCs w:val="19"/>
              </w:rPr>
            </w:pPr>
            <w:r>
              <w:rPr>
                <w:rFonts w:ascii="Arial" w:eastAsia="Arial" w:hAnsi="Arial" w:cs="Arial"/>
                <w:color w:val="000000"/>
                <w:sz w:val="19"/>
                <w:szCs w:val="19"/>
              </w:rPr>
              <w:t>0</w:t>
            </w:r>
          </w:p>
        </w:tc>
      </w:tr>
      <w:tr w:rsidR="007C3991" w:rsidRPr="001F0C6A" w14:paraId="4DD6AD50" w14:textId="77777777" w:rsidTr="007C3991">
        <w:trPr>
          <w:trHeight w:val="399"/>
        </w:trPr>
        <w:tc>
          <w:tcPr>
            <w:tcW w:w="860" w:type="dxa"/>
            <w:tcBorders>
              <w:top w:val="single" w:sz="4" w:space="0" w:color="000000"/>
              <w:left w:val="single" w:sz="4" w:space="0" w:color="000000"/>
              <w:bottom w:val="single" w:sz="4" w:space="0" w:color="000000"/>
            </w:tcBorders>
            <w:vAlign w:val="center"/>
          </w:tcPr>
          <w:p w14:paraId="0F037616" w14:textId="77777777" w:rsidR="007C3991" w:rsidRPr="001F0C6A" w:rsidRDefault="007C3991" w:rsidP="00BA702A">
            <w:pPr>
              <w:numPr>
                <w:ilvl w:val="0"/>
                <w:numId w:val="11"/>
              </w:numPr>
              <w:pBdr>
                <w:top w:val="nil"/>
                <w:left w:val="nil"/>
                <w:bottom w:val="nil"/>
                <w:right w:val="nil"/>
                <w:between w:val="nil"/>
              </w:pBdr>
              <w:spacing w:line="360" w:lineRule="auto"/>
              <w:rPr>
                <w:rFonts w:ascii="Arial" w:eastAsia="Arial" w:hAnsi="Arial" w:cs="Arial"/>
                <w:color w:val="000000"/>
              </w:rPr>
            </w:pPr>
          </w:p>
        </w:tc>
        <w:tc>
          <w:tcPr>
            <w:tcW w:w="4394" w:type="dxa"/>
            <w:gridSpan w:val="2"/>
            <w:tcBorders>
              <w:top w:val="single" w:sz="4" w:space="0" w:color="000000"/>
              <w:left w:val="single" w:sz="4" w:space="0" w:color="000000"/>
              <w:bottom w:val="single" w:sz="4" w:space="0" w:color="000000"/>
            </w:tcBorders>
            <w:vAlign w:val="center"/>
          </w:tcPr>
          <w:p w14:paraId="12D5E21E" w14:textId="77777777" w:rsidR="007C3991" w:rsidRPr="00F135CC" w:rsidRDefault="007C3991" w:rsidP="001F0C6A">
            <w:pPr>
              <w:pBdr>
                <w:top w:val="nil"/>
                <w:left w:val="nil"/>
                <w:bottom w:val="nil"/>
                <w:right w:val="nil"/>
                <w:between w:val="nil"/>
              </w:pBdr>
              <w:spacing w:line="360" w:lineRule="auto"/>
              <w:ind w:left="213"/>
              <w:rPr>
                <w:rFonts w:ascii="Arial" w:eastAsia="Arial" w:hAnsi="Arial" w:cs="Arial"/>
                <w:color w:val="000000"/>
                <w:sz w:val="19"/>
                <w:szCs w:val="19"/>
              </w:rPr>
            </w:pPr>
            <w:r w:rsidRPr="00F135CC">
              <w:rPr>
                <w:rFonts w:ascii="Arial" w:eastAsia="Arial" w:hAnsi="Arial" w:cs="Arial"/>
                <w:color w:val="000000"/>
                <w:sz w:val="19"/>
                <w:szCs w:val="19"/>
              </w:rPr>
              <w:t>Podstawowe</w:t>
            </w:r>
          </w:p>
        </w:tc>
        <w:tc>
          <w:tcPr>
            <w:tcW w:w="2025" w:type="dxa"/>
            <w:tcBorders>
              <w:top w:val="single" w:sz="4" w:space="0" w:color="000000"/>
              <w:left w:val="single" w:sz="4" w:space="0" w:color="000000"/>
              <w:bottom w:val="single" w:sz="4" w:space="0" w:color="000000"/>
              <w:right w:val="single" w:sz="4" w:space="0" w:color="000000"/>
            </w:tcBorders>
            <w:vAlign w:val="center"/>
          </w:tcPr>
          <w:p w14:paraId="32504E40" w14:textId="45F8AB5D" w:rsidR="007C3991" w:rsidRDefault="00B53961" w:rsidP="001F0C6A">
            <w:pPr>
              <w:pBdr>
                <w:top w:val="nil"/>
                <w:left w:val="nil"/>
                <w:bottom w:val="nil"/>
                <w:right w:val="nil"/>
                <w:between w:val="nil"/>
              </w:pBdr>
              <w:spacing w:line="360" w:lineRule="auto"/>
              <w:ind w:right="353"/>
              <w:jc w:val="right"/>
              <w:rPr>
                <w:rFonts w:ascii="Arial" w:eastAsia="Arial" w:hAnsi="Arial" w:cs="Arial"/>
                <w:color w:val="000000"/>
                <w:sz w:val="19"/>
                <w:szCs w:val="19"/>
              </w:rPr>
            </w:pPr>
            <w:r>
              <w:rPr>
                <w:rFonts w:ascii="Arial" w:eastAsia="Arial" w:hAnsi="Arial" w:cs="Arial"/>
                <w:color w:val="000000"/>
                <w:sz w:val="19"/>
                <w:szCs w:val="19"/>
              </w:rPr>
              <w:t>0</w:t>
            </w:r>
          </w:p>
        </w:tc>
      </w:tr>
    </w:tbl>
    <w:p w14:paraId="52FD8E8B" w14:textId="2ABA6D49" w:rsidR="00761104" w:rsidRPr="00061BCB" w:rsidRDefault="007E012A" w:rsidP="00366976">
      <w:pPr>
        <w:pBdr>
          <w:top w:val="nil"/>
          <w:left w:val="nil"/>
          <w:bottom w:val="nil"/>
          <w:right w:val="nil"/>
          <w:between w:val="nil"/>
        </w:pBdr>
        <w:spacing w:line="360" w:lineRule="auto"/>
        <w:ind w:firstLine="1560"/>
        <w:jc w:val="both"/>
        <w:rPr>
          <w:rFonts w:ascii="Arial" w:eastAsia="Arial" w:hAnsi="Arial" w:cs="Arial"/>
          <w:color w:val="000000"/>
        </w:rPr>
      </w:pPr>
      <w:r w:rsidRPr="001F0C6A">
        <w:rPr>
          <w:rFonts w:ascii="Arial" w:eastAsia="Arial" w:hAnsi="Arial" w:cs="Arial"/>
          <w:i/>
          <w:color w:val="000000"/>
        </w:rPr>
        <w:t>Źródło: MOPS Ostróda</w:t>
      </w:r>
    </w:p>
    <w:p w14:paraId="454BAB14" w14:textId="77777777" w:rsidR="00817F96" w:rsidRDefault="00817F96" w:rsidP="001F0C6A">
      <w:pPr>
        <w:pBdr>
          <w:top w:val="nil"/>
          <w:left w:val="nil"/>
          <w:bottom w:val="nil"/>
          <w:right w:val="nil"/>
          <w:between w:val="nil"/>
        </w:pBdr>
        <w:spacing w:line="360" w:lineRule="auto"/>
        <w:ind w:firstLine="567"/>
        <w:jc w:val="both"/>
        <w:rPr>
          <w:rFonts w:ascii="Arial" w:eastAsia="Arial" w:hAnsi="Arial" w:cs="Arial"/>
          <w:color w:val="000000"/>
        </w:rPr>
      </w:pPr>
    </w:p>
    <w:p w14:paraId="6452514C" w14:textId="00B118DD" w:rsidR="00761104" w:rsidRPr="005061AA" w:rsidRDefault="007E012A" w:rsidP="005061AA">
      <w:pPr>
        <w:spacing w:line="360" w:lineRule="auto"/>
        <w:ind w:firstLine="567"/>
        <w:jc w:val="both"/>
        <w:rPr>
          <w:rFonts w:ascii="Arial" w:eastAsia="Arial" w:hAnsi="Arial" w:cs="Arial"/>
          <w:color w:val="000000"/>
        </w:rPr>
      </w:pPr>
      <w:r w:rsidRPr="00061BCB">
        <w:rPr>
          <w:rFonts w:ascii="Arial" w:eastAsia="Arial" w:hAnsi="Arial" w:cs="Arial"/>
          <w:color w:val="000000"/>
        </w:rPr>
        <w:t xml:space="preserve">Zadania wynikające z ustawy o pomocy społecznej realizują pracownicy socjalni, których zatrudnia Ośrodek Pomocy Społecznej. Zgodnie z </w:t>
      </w:r>
      <w:r w:rsidR="00322AB0">
        <w:rPr>
          <w:rFonts w:ascii="Arial" w:eastAsia="Arial" w:hAnsi="Arial" w:cs="Arial"/>
          <w:color w:val="000000"/>
        </w:rPr>
        <w:t>a</w:t>
      </w:r>
      <w:r w:rsidRPr="00061BCB">
        <w:rPr>
          <w:rFonts w:ascii="Arial" w:eastAsia="Arial" w:hAnsi="Arial" w:cs="Arial"/>
          <w:color w:val="000000"/>
        </w:rPr>
        <w:t xml:space="preserve">rt. 110 ust. 11 cytowanej ustawy tut. Ośrodek zatrudnia pracowników socjalnych proporcjonalnie do liczby ludności gminy </w:t>
      </w:r>
      <w:r w:rsidR="005061AA">
        <w:rPr>
          <w:rFonts w:ascii="Arial" w:eastAsia="Arial" w:hAnsi="Arial" w:cs="Arial"/>
          <w:color w:val="000000"/>
        </w:rPr>
        <w:t xml:space="preserve">– </w:t>
      </w:r>
      <w:r w:rsidRPr="00061BCB">
        <w:rPr>
          <w:rFonts w:ascii="Arial" w:eastAsia="Arial" w:hAnsi="Arial" w:cs="Arial"/>
          <w:color w:val="000000"/>
        </w:rPr>
        <w:t xml:space="preserve">w stosunku jeden pracownik socjalny </w:t>
      </w:r>
      <w:r w:rsidR="00481CF8" w:rsidRPr="00061BCB">
        <w:rPr>
          <w:rFonts w:ascii="Arial" w:eastAsia="Arial" w:hAnsi="Arial" w:cs="Arial"/>
          <w:color w:val="000000"/>
        </w:rPr>
        <w:t xml:space="preserve">zatrudniony </w:t>
      </w:r>
      <w:r w:rsidR="00366976">
        <w:rPr>
          <w:rFonts w:ascii="Arial" w:eastAsia="Arial" w:hAnsi="Arial" w:cs="Arial"/>
          <w:color w:val="000000"/>
        </w:rPr>
        <w:br/>
      </w:r>
      <w:r w:rsidR="00481CF8" w:rsidRPr="00061BCB">
        <w:rPr>
          <w:rFonts w:ascii="Arial" w:eastAsia="Arial" w:hAnsi="Arial" w:cs="Arial"/>
          <w:color w:val="000000"/>
        </w:rPr>
        <w:t xml:space="preserve">w pełnym wymiarze czasu pracy </w:t>
      </w:r>
      <w:r w:rsidRPr="00061BCB">
        <w:rPr>
          <w:rFonts w:ascii="Arial" w:eastAsia="Arial" w:hAnsi="Arial" w:cs="Arial"/>
          <w:color w:val="000000"/>
        </w:rPr>
        <w:t>na 2</w:t>
      </w:r>
      <w:r w:rsidR="00AF1BFC">
        <w:rPr>
          <w:rFonts w:ascii="Arial" w:eastAsia="Arial" w:hAnsi="Arial" w:cs="Arial"/>
          <w:color w:val="000000"/>
        </w:rPr>
        <w:t> </w:t>
      </w:r>
      <w:r w:rsidR="00061BCB" w:rsidRPr="00061BCB">
        <w:rPr>
          <w:rFonts w:ascii="Arial" w:eastAsia="Arial" w:hAnsi="Arial" w:cs="Arial"/>
          <w:color w:val="000000"/>
        </w:rPr>
        <w:t>000</w:t>
      </w:r>
      <w:r w:rsidRPr="00061BCB">
        <w:rPr>
          <w:rFonts w:ascii="Arial" w:eastAsia="Arial" w:hAnsi="Arial" w:cs="Arial"/>
          <w:color w:val="000000"/>
        </w:rPr>
        <w:t xml:space="preserve"> mieszkańców</w:t>
      </w:r>
      <w:r w:rsidR="00061BCB" w:rsidRPr="00061BCB">
        <w:rPr>
          <w:rFonts w:ascii="Arial" w:eastAsia="Arial" w:hAnsi="Arial" w:cs="Arial"/>
          <w:color w:val="000000"/>
        </w:rPr>
        <w:t xml:space="preserve"> lub </w:t>
      </w:r>
      <w:r w:rsidR="00061BCB" w:rsidRPr="00061BCB">
        <w:rPr>
          <w:rFonts w:ascii="Arial" w:hAnsi="Arial" w:cs="Arial"/>
        </w:rPr>
        <w:t xml:space="preserve">proporcjonalnie do liczby rodzin i osób samotnie gospodarujących, objętych pracą socjalną </w:t>
      </w:r>
      <w:r w:rsidR="005061AA">
        <w:rPr>
          <w:rFonts w:ascii="Arial" w:hAnsi="Arial" w:cs="Arial"/>
        </w:rPr>
        <w:t xml:space="preserve">– </w:t>
      </w:r>
      <w:r w:rsidR="00061BCB" w:rsidRPr="00061BCB">
        <w:rPr>
          <w:rFonts w:ascii="Arial" w:hAnsi="Arial" w:cs="Arial"/>
        </w:rPr>
        <w:t>w stosunku jeden pracownik socjalny zatrudniony w pełnym wymiarze czasu pracy na nie więcej niż 50 rodzin i osób samotnie gospodarujących.</w:t>
      </w:r>
      <w:r w:rsidRPr="00061BCB">
        <w:rPr>
          <w:rFonts w:ascii="Arial" w:eastAsia="Arial" w:hAnsi="Arial" w:cs="Arial"/>
          <w:color w:val="000000"/>
        </w:rPr>
        <w:t xml:space="preserve"> </w:t>
      </w:r>
      <w:r w:rsidR="00061BCB" w:rsidRPr="00061BCB">
        <w:rPr>
          <w:rFonts w:ascii="Arial" w:hAnsi="Arial" w:cs="Arial"/>
        </w:rPr>
        <w:t xml:space="preserve">Na dzień 31 grudnia </w:t>
      </w:r>
      <w:r w:rsidR="00366976">
        <w:rPr>
          <w:rFonts w:ascii="Arial" w:hAnsi="Arial" w:cs="Arial"/>
        </w:rPr>
        <w:br/>
      </w:r>
      <w:r w:rsidR="00061BCB" w:rsidRPr="00061BCB">
        <w:rPr>
          <w:rFonts w:ascii="Arial" w:hAnsi="Arial" w:cs="Arial"/>
        </w:rPr>
        <w:t>202</w:t>
      </w:r>
      <w:r w:rsidR="005061AA">
        <w:rPr>
          <w:rFonts w:ascii="Arial" w:hAnsi="Arial" w:cs="Arial"/>
        </w:rPr>
        <w:t>4</w:t>
      </w:r>
      <w:r w:rsidR="00061BCB" w:rsidRPr="00061BCB">
        <w:rPr>
          <w:rFonts w:ascii="Arial" w:hAnsi="Arial" w:cs="Arial"/>
        </w:rPr>
        <w:t xml:space="preserve"> r. według danych Wydziału Spraw Obywatelskich Urzędu Miejskiego w Ostródzie w mieście zamieszkiwało łącznie </w:t>
      </w:r>
      <w:r w:rsidR="005061AA">
        <w:rPr>
          <w:rFonts w:ascii="Arial" w:hAnsi="Arial" w:cs="Arial"/>
        </w:rPr>
        <w:t>29 731</w:t>
      </w:r>
      <w:r w:rsidR="00061BCB" w:rsidRPr="00061BCB">
        <w:rPr>
          <w:rFonts w:ascii="Arial" w:hAnsi="Arial" w:cs="Arial"/>
        </w:rPr>
        <w:t xml:space="preserve"> osób (zameldowanie na </w:t>
      </w:r>
      <w:r w:rsidR="005061AA">
        <w:rPr>
          <w:rFonts w:ascii="Arial" w:hAnsi="Arial" w:cs="Arial"/>
        </w:rPr>
        <w:t xml:space="preserve">pobyt </w:t>
      </w:r>
      <w:r w:rsidR="00061BCB" w:rsidRPr="00061BCB">
        <w:rPr>
          <w:rFonts w:ascii="Arial" w:hAnsi="Arial" w:cs="Arial"/>
        </w:rPr>
        <w:t>stał</w:t>
      </w:r>
      <w:r w:rsidR="005061AA">
        <w:rPr>
          <w:rFonts w:ascii="Arial" w:hAnsi="Arial" w:cs="Arial"/>
        </w:rPr>
        <w:t>y</w:t>
      </w:r>
      <w:r w:rsidR="00061BCB" w:rsidRPr="00061BCB">
        <w:rPr>
          <w:rFonts w:ascii="Arial" w:hAnsi="Arial" w:cs="Arial"/>
        </w:rPr>
        <w:t xml:space="preserve"> i czasow</w:t>
      </w:r>
      <w:r w:rsidR="005061AA">
        <w:rPr>
          <w:rFonts w:ascii="Arial" w:hAnsi="Arial" w:cs="Arial"/>
        </w:rPr>
        <w:t>y</w:t>
      </w:r>
      <w:r w:rsidR="00061BCB" w:rsidRPr="00061BCB">
        <w:rPr>
          <w:rFonts w:ascii="Arial" w:hAnsi="Arial" w:cs="Arial"/>
        </w:rPr>
        <w:t xml:space="preserve">). Biorąc pod uwagę liczbę zatrudnionych pracowników socjalnych oraz liczbę mieszkańców </w:t>
      </w:r>
      <w:r w:rsidR="005061AA">
        <w:rPr>
          <w:rFonts w:ascii="Arial" w:hAnsi="Arial" w:cs="Arial"/>
        </w:rPr>
        <w:t>w 2024 roku</w:t>
      </w:r>
      <w:r w:rsidR="00061BCB" w:rsidRPr="00061BCB">
        <w:rPr>
          <w:rFonts w:ascii="Arial" w:hAnsi="Arial" w:cs="Arial"/>
        </w:rPr>
        <w:t xml:space="preserve"> ustawowy warunek zatrudnienia pracowników</w:t>
      </w:r>
      <w:r w:rsidR="00366976">
        <w:rPr>
          <w:rFonts w:ascii="Arial" w:hAnsi="Arial" w:cs="Arial"/>
        </w:rPr>
        <w:t xml:space="preserve"> </w:t>
      </w:r>
      <w:r w:rsidR="00061BCB" w:rsidRPr="00061BCB">
        <w:rPr>
          <w:rFonts w:ascii="Arial" w:hAnsi="Arial" w:cs="Arial"/>
        </w:rPr>
        <w:t>socjalnych</w:t>
      </w:r>
      <w:r w:rsidR="00366976">
        <w:rPr>
          <w:rFonts w:ascii="Arial" w:hAnsi="Arial" w:cs="Arial"/>
        </w:rPr>
        <w:t>,</w:t>
      </w:r>
      <w:r w:rsidR="00061BCB" w:rsidRPr="00061BCB">
        <w:rPr>
          <w:rFonts w:ascii="Arial" w:hAnsi="Arial" w:cs="Arial"/>
        </w:rPr>
        <w:t xml:space="preserve"> tj. 1 pracownik na 2</w:t>
      </w:r>
      <w:r w:rsidR="00AF1BFC">
        <w:rPr>
          <w:rFonts w:ascii="Arial" w:hAnsi="Arial" w:cs="Arial"/>
        </w:rPr>
        <w:t> </w:t>
      </w:r>
      <w:r w:rsidR="00061BCB" w:rsidRPr="00061BCB">
        <w:rPr>
          <w:rFonts w:ascii="Arial" w:hAnsi="Arial" w:cs="Arial"/>
        </w:rPr>
        <w:t>000 mieszkańców</w:t>
      </w:r>
      <w:r w:rsidR="005061AA">
        <w:rPr>
          <w:rFonts w:ascii="Arial" w:hAnsi="Arial" w:cs="Arial"/>
        </w:rPr>
        <w:t xml:space="preserve"> w 2025 roku</w:t>
      </w:r>
      <w:r w:rsidR="00061BCB" w:rsidRPr="00061BCB">
        <w:rPr>
          <w:rFonts w:ascii="Arial" w:hAnsi="Arial" w:cs="Arial"/>
        </w:rPr>
        <w:t xml:space="preserve"> został spełniony.</w:t>
      </w:r>
      <w:r w:rsidR="00366976">
        <w:rPr>
          <w:rFonts w:ascii="Arial" w:hAnsi="Arial" w:cs="Arial"/>
        </w:rPr>
        <w:t xml:space="preserve"> </w:t>
      </w:r>
      <w:r w:rsidR="00AF1BFC">
        <w:rPr>
          <w:rFonts w:ascii="Arial" w:hAnsi="Arial" w:cs="Arial"/>
        </w:rPr>
        <w:t>W 202</w:t>
      </w:r>
      <w:r w:rsidR="005061AA">
        <w:rPr>
          <w:rFonts w:ascii="Arial" w:hAnsi="Arial" w:cs="Arial"/>
        </w:rPr>
        <w:t>5</w:t>
      </w:r>
      <w:r w:rsidR="00AF1BFC">
        <w:rPr>
          <w:rFonts w:ascii="Arial" w:hAnsi="Arial" w:cs="Arial"/>
        </w:rPr>
        <w:t xml:space="preserve"> roku </w:t>
      </w:r>
      <w:r w:rsidR="005061AA">
        <w:rPr>
          <w:rFonts w:ascii="Arial" w:hAnsi="Arial" w:cs="Arial"/>
        </w:rPr>
        <w:t>piętnastu</w:t>
      </w:r>
      <w:r w:rsidR="000D76C3">
        <w:rPr>
          <w:rFonts w:ascii="Arial" w:hAnsi="Arial" w:cs="Arial"/>
        </w:rPr>
        <w:t xml:space="preserve"> p</w:t>
      </w:r>
      <w:r w:rsidRPr="00061BCB">
        <w:rPr>
          <w:rFonts w:ascii="Arial" w:eastAsia="Arial" w:hAnsi="Arial" w:cs="Arial"/>
          <w:color w:val="000000"/>
        </w:rPr>
        <w:t>racowni</w:t>
      </w:r>
      <w:r w:rsidR="000D76C3">
        <w:rPr>
          <w:rFonts w:ascii="Arial" w:eastAsia="Arial" w:hAnsi="Arial" w:cs="Arial"/>
          <w:color w:val="000000"/>
        </w:rPr>
        <w:t>ków</w:t>
      </w:r>
      <w:r w:rsidRPr="00061BCB">
        <w:rPr>
          <w:rFonts w:ascii="Arial" w:eastAsia="Arial" w:hAnsi="Arial" w:cs="Arial"/>
          <w:color w:val="000000"/>
        </w:rPr>
        <w:t xml:space="preserve"> socjaln</w:t>
      </w:r>
      <w:r w:rsidR="000D76C3">
        <w:rPr>
          <w:rFonts w:ascii="Arial" w:eastAsia="Arial" w:hAnsi="Arial" w:cs="Arial"/>
          <w:color w:val="000000"/>
        </w:rPr>
        <w:t xml:space="preserve">ych </w:t>
      </w:r>
      <w:r w:rsidRPr="00061BCB">
        <w:rPr>
          <w:rFonts w:ascii="Arial" w:eastAsia="Arial" w:hAnsi="Arial" w:cs="Arial"/>
          <w:color w:val="000000"/>
        </w:rPr>
        <w:t>świadcz</w:t>
      </w:r>
      <w:r w:rsidR="000D76C3">
        <w:rPr>
          <w:rFonts w:ascii="Arial" w:eastAsia="Arial" w:hAnsi="Arial" w:cs="Arial"/>
          <w:color w:val="000000"/>
        </w:rPr>
        <w:t>yło</w:t>
      </w:r>
      <w:r w:rsidRPr="00061BCB">
        <w:rPr>
          <w:rFonts w:ascii="Arial" w:eastAsia="Arial" w:hAnsi="Arial" w:cs="Arial"/>
          <w:color w:val="000000"/>
        </w:rPr>
        <w:t xml:space="preserve"> pomoc w formie</w:t>
      </w:r>
      <w:r w:rsidR="00366976">
        <w:rPr>
          <w:rFonts w:ascii="Arial" w:eastAsia="Arial" w:hAnsi="Arial" w:cs="Arial"/>
          <w:color w:val="000000"/>
        </w:rPr>
        <w:t xml:space="preserve"> </w:t>
      </w:r>
      <w:r w:rsidRPr="00061BCB">
        <w:rPr>
          <w:rFonts w:ascii="Arial" w:eastAsia="Arial" w:hAnsi="Arial" w:cs="Arial"/>
          <w:color w:val="000000"/>
        </w:rPr>
        <w:t>pracy socjalnej</w:t>
      </w:r>
      <w:r w:rsidR="000D76C3">
        <w:rPr>
          <w:rFonts w:ascii="Arial" w:eastAsia="Arial" w:hAnsi="Arial" w:cs="Arial"/>
          <w:color w:val="000000"/>
        </w:rPr>
        <w:t xml:space="preserve">, </w:t>
      </w:r>
      <w:r w:rsidRPr="00061BCB">
        <w:rPr>
          <w:rFonts w:ascii="Arial" w:eastAsia="Arial" w:hAnsi="Arial" w:cs="Arial"/>
          <w:color w:val="000000"/>
        </w:rPr>
        <w:t>przeprowadzając wywiady środowiskowe w środowisku zamieszkania klientów.</w:t>
      </w:r>
      <w:r w:rsidR="009230E8">
        <w:rPr>
          <w:rFonts w:ascii="Arial" w:eastAsia="Arial" w:hAnsi="Arial" w:cs="Arial"/>
          <w:color w:val="000000"/>
        </w:rPr>
        <w:t xml:space="preserve"> Na dzień 31 grudnia 202</w:t>
      </w:r>
      <w:r w:rsidR="00524277">
        <w:rPr>
          <w:rFonts w:ascii="Arial" w:eastAsia="Arial" w:hAnsi="Arial" w:cs="Arial"/>
          <w:color w:val="000000"/>
        </w:rPr>
        <w:t>5</w:t>
      </w:r>
      <w:r w:rsidR="009230E8">
        <w:rPr>
          <w:rFonts w:ascii="Arial" w:eastAsia="Arial" w:hAnsi="Arial" w:cs="Arial"/>
          <w:color w:val="000000"/>
        </w:rPr>
        <w:t xml:space="preserve"> roku liczba mieszkańców </w:t>
      </w:r>
      <w:r w:rsidR="00524277">
        <w:rPr>
          <w:rFonts w:ascii="Arial" w:eastAsia="Arial" w:hAnsi="Arial" w:cs="Arial"/>
          <w:color w:val="000000"/>
        </w:rPr>
        <w:t>Ostródy, według danych z Urzędu Miejskiego</w:t>
      </w:r>
      <w:r w:rsidR="009230E8">
        <w:rPr>
          <w:rFonts w:ascii="Arial" w:eastAsia="Arial" w:hAnsi="Arial" w:cs="Arial"/>
          <w:color w:val="000000"/>
        </w:rPr>
        <w:t xml:space="preserve"> wyni</w:t>
      </w:r>
      <w:r w:rsidR="00524277">
        <w:rPr>
          <w:rFonts w:ascii="Arial" w:eastAsia="Arial" w:hAnsi="Arial" w:cs="Arial"/>
          <w:color w:val="000000"/>
        </w:rPr>
        <w:t>osła</w:t>
      </w:r>
      <w:r w:rsidR="009230E8">
        <w:rPr>
          <w:rFonts w:ascii="Arial" w:eastAsia="Arial" w:hAnsi="Arial" w:cs="Arial"/>
          <w:color w:val="000000"/>
        </w:rPr>
        <w:t xml:space="preserve"> 29 </w:t>
      </w:r>
      <w:r w:rsidR="00524277">
        <w:rPr>
          <w:rFonts w:ascii="Arial" w:eastAsia="Arial" w:hAnsi="Arial" w:cs="Arial"/>
          <w:color w:val="000000"/>
        </w:rPr>
        <w:t>244</w:t>
      </w:r>
      <w:r w:rsidR="009230E8">
        <w:rPr>
          <w:rFonts w:ascii="Arial" w:eastAsia="Arial" w:hAnsi="Arial" w:cs="Arial"/>
          <w:color w:val="000000"/>
        </w:rPr>
        <w:t xml:space="preserve"> os</w:t>
      </w:r>
      <w:r w:rsidR="00524277">
        <w:rPr>
          <w:rFonts w:ascii="Arial" w:eastAsia="Arial" w:hAnsi="Arial" w:cs="Arial"/>
          <w:color w:val="000000"/>
        </w:rPr>
        <w:t>oby.</w:t>
      </w:r>
    </w:p>
    <w:p w14:paraId="7E838D15" w14:textId="3282A68E" w:rsidR="00642AA0" w:rsidRDefault="007E012A" w:rsidP="00322AB0">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W 202</w:t>
      </w:r>
      <w:r w:rsidR="00524277">
        <w:rPr>
          <w:rFonts w:ascii="Arial" w:eastAsia="Arial" w:hAnsi="Arial" w:cs="Arial"/>
          <w:color w:val="000000"/>
        </w:rPr>
        <w:t>5</w:t>
      </w:r>
      <w:r w:rsidRPr="001F0C6A">
        <w:rPr>
          <w:rFonts w:ascii="Arial" w:eastAsia="Arial" w:hAnsi="Arial" w:cs="Arial"/>
          <w:color w:val="000000"/>
        </w:rPr>
        <w:t xml:space="preserve"> roku pracownicy Ośrodka uczestniczyli w różnego rodzaju kursach, szkoleniach, konferencjach</w:t>
      </w:r>
      <w:r w:rsidR="002C6C73">
        <w:rPr>
          <w:rFonts w:ascii="Arial" w:eastAsia="Arial" w:hAnsi="Arial" w:cs="Arial"/>
          <w:color w:val="000000"/>
        </w:rPr>
        <w:t xml:space="preserve">, </w:t>
      </w:r>
      <w:r w:rsidRPr="001F0C6A">
        <w:rPr>
          <w:rFonts w:ascii="Arial" w:eastAsia="Arial" w:hAnsi="Arial" w:cs="Arial"/>
          <w:color w:val="000000"/>
        </w:rPr>
        <w:t>seminariach</w:t>
      </w:r>
      <w:r w:rsidR="002C6C73">
        <w:rPr>
          <w:rFonts w:ascii="Arial" w:eastAsia="Arial" w:hAnsi="Arial" w:cs="Arial"/>
          <w:color w:val="000000"/>
        </w:rPr>
        <w:t xml:space="preserve"> oraz warsztatach</w:t>
      </w:r>
      <w:r w:rsidRPr="001F0C6A">
        <w:rPr>
          <w:rFonts w:ascii="Arial" w:eastAsia="Arial" w:hAnsi="Arial" w:cs="Arial"/>
          <w:color w:val="000000"/>
        </w:rPr>
        <w:t xml:space="preserve"> organizowanych przez firmy zewnętrzne (</w:t>
      </w:r>
      <w:r w:rsidR="00F94035">
        <w:rPr>
          <w:rFonts w:ascii="Arial" w:eastAsia="Arial" w:hAnsi="Arial" w:cs="Arial"/>
          <w:color w:val="000000"/>
        </w:rPr>
        <w:t>74</w:t>
      </w:r>
      <w:r w:rsidRPr="001F0C6A">
        <w:rPr>
          <w:rFonts w:ascii="Arial" w:eastAsia="Arial" w:hAnsi="Arial" w:cs="Arial"/>
          <w:color w:val="000000"/>
        </w:rPr>
        <w:t xml:space="preserve"> s</w:t>
      </w:r>
      <w:r w:rsidR="002C6C73">
        <w:rPr>
          <w:rFonts w:ascii="Arial" w:eastAsia="Arial" w:hAnsi="Arial" w:cs="Arial"/>
          <w:color w:val="000000"/>
        </w:rPr>
        <w:t>potka</w:t>
      </w:r>
      <w:r w:rsidR="00F94035">
        <w:rPr>
          <w:rFonts w:ascii="Arial" w:eastAsia="Arial" w:hAnsi="Arial" w:cs="Arial"/>
          <w:color w:val="000000"/>
        </w:rPr>
        <w:t>nia</w:t>
      </w:r>
      <w:r w:rsidRPr="001F0C6A">
        <w:rPr>
          <w:rFonts w:ascii="Arial" w:eastAsia="Arial" w:hAnsi="Arial" w:cs="Arial"/>
          <w:color w:val="000000"/>
        </w:rPr>
        <w:t>), a także przez Miejski Ośrodek Pomocy Społecznej (</w:t>
      </w:r>
      <w:r w:rsidR="00522623">
        <w:rPr>
          <w:rFonts w:ascii="Arial" w:eastAsia="Arial" w:hAnsi="Arial" w:cs="Arial"/>
          <w:color w:val="000000"/>
        </w:rPr>
        <w:t>7</w:t>
      </w:r>
      <w:r w:rsidRPr="001F0C6A">
        <w:rPr>
          <w:rFonts w:ascii="Arial" w:eastAsia="Arial" w:hAnsi="Arial" w:cs="Arial"/>
          <w:color w:val="000000"/>
        </w:rPr>
        <w:t xml:space="preserve"> szkole</w:t>
      </w:r>
      <w:r w:rsidR="00875048">
        <w:rPr>
          <w:rFonts w:ascii="Arial" w:eastAsia="Arial" w:hAnsi="Arial" w:cs="Arial"/>
          <w:color w:val="000000"/>
        </w:rPr>
        <w:t>ń</w:t>
      </w:r>
      <w:r w:rsidRPr="001F0C6A">
        <w:rPr>
          <w:rFonts w:ascii="Arial" w:eastAsia="Arial" w:hAnsi="Arial" w:cs="Arial"/>
          <w:color w:val="000000"/>
        </w:rPr>
        <w:t xml:space="preserve">). </w:t>
      </w:r>
      <w:r w:rsidR="00F94035">
        <w:rPr>
          <w:rFonts w:ascii="Arial" w:eastAsia="Arial" w:hAnsi="Arial" w:cs="Arial"/>
          <w:color w:val="000000"/>
        </w:rPr>
        <w:t>Wydarzenia</w:t>
      </w:r>
      <w:r w:rsidRPr="001F0C6A">
        <w:rPr>
          <w:rFonts w:ascii="Arial" w:eastAsia="Arial" w:hAnsi="Arial" w:cs="Arial"/>
          <w:color w:val="000000"/>
        </w:rPr>
        <w:t xml:space="preserve"> swoim zakresem obejmowały między innymi następujące tematy:</w:t>
      </w:r>
    </w:p>
    <w:p w14:paraId="4505B28A" w14:textId="2CA0B40C" w:rsidR="00761104" w:rsidRPr="00502CE0" w:rsidRDefault="00502CE0"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502CE0">
        <w:rPr>
          <w:rFonts w:ascii="Arial" w:hAnsi="Arial" w:cs="Arial"/>
        </w:rPr>
        <w:t>Sprawozdania roczne z zamówień publicznych oraz inne obowiązki zamawiającego.</w:t>
      </w:r>
    </w:p>
    <w:p w14:paraId="0670C141" w14:textId="2E1F39A1" w:rsidR="00502CE0" w:rsidRPr="00502CE0" w:rsidRDefault="00502CE0"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502CE0">
        <w:rPr>
          <w:rFonts w:ascii="Arial" w:hAnsi="Arial" w:cs="Arial"/>
          <w:color w:val="000000"/>
        </w:rPr>
        <w:t xml:space="preserve">Fundusz alimentacyjny i </w:t>
      </w:r>
      <w:r>
        <w:rPr>
          <w:rFonts w:ascii="Arial" w:hAnsi="Arial" w:cs="Arial"/>
          <w:color w:val="000000"/>
        </w:rPr>
        <w:t>ś</w:t>
      </w:r>
      <w:r w:rsidRPr="00502CE0">
        <w:rPr>
          <w:rFonts w:ascii="Arial" w:hAnsi="Arial" w:cs="Arial"/>
          <w:color w:val="000000"/>
        </w:rPr>
        <w:t>wiadczenia rodzinne z uwzględnieniem zmian w świadczeniach opiekuńczych</w:t>
      </w:r>
      <w:r>
        <w:rPr>
          <w:rFonts w:ascii="Arial" w:hAnsi="Arial" w:cs="Arial"/>
          <w:color w:val="000000"/>
        </w:rPr>
        <w:t>.</w:t>
      </w:r>
      <w:r w:rsidRPr="00502CE0">
        <w:rPr>
          <w:rFonts w:ascii="Arial" w:hAnsi="Arial" w:cs="Arial"/>
          <w:color w:val="000000"/>
        </w:rPr>
        <w:t xml:space="preserve"> Studium przypadków z omówieniem przepisów</w:t>
      </w:r>
      <w:r>
        <w:rPr>
          <w:rFonts w:ascii="Arial" w:hAnsi="Arial" w:cs="Arial"/>
          <w:color w:val="000000"/>
        </w:rPr>
        <w:t>.</w:t>
      </w:r>
    </w:p>
    <w:p w14:paraId="5A5EAD0B" w14:textId="06B8349F" w:rsidR="00502CE0" w:rsidRPr="00502CE0" w:rsidRDefault="00502CE0"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502CE0">
        <w:rPr>
          <w:rFonts w:ascii="Arial" w:hAnsi="Arial" w:cs="Arial"/>
          <w:color w:val="000000"/>
        </w:rPr>
        <w:t>Postępowanie w sprawie świadczeń z funduszu alimentacyjnego w świetle zmian</w:t>
      </w:r>
      <w:r>
        <w:rPr>
          <w:rFonts w:ascii="Arial" w:hAnsi="Arial" w:cs="Arial"/>
          <w:color w:val="000000"/>
        </w:rPr>
        <w:t>.</w:t>
      </w:r>
    </w:p>
    <w:p w14:paraId="732097E8" w14:textId="4D2F01DE" w:rsidR="00502CE0" w:rsidRPr="002C6C73" w:rsidRDefault="00502CE0" w:rsidP="002C6C73">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502CE0">
        <w:rPr>
          <w:rFonts w:ascii="Arial" w:hAnsi="Arial" w:cs="Arial"/>
          <w:color w:val="000000"/>
        </w:rPr>
        <w:t>Realizacja FEPŻ 2021-</w:t>
      </w:r>
      <w:r w:rsidRPr="002C6C73">
        <w:rPr>
          <w:rFonts w:ascii="Arial" w:hAnsi="Arial" w:cs="Arial"/>
          <w:color w:val="000000"/>
        </w:rPr>
        <w:t>2027 Podprogram 2024.</w:t>
      </w:r>
    </w:p>
    <w:p w14:paraId="0B220BAC" w14:textId="1966C741" w:rsidR="00502CE0" w:rsidRPr="00502CE0" w:rsidRDefault="00502CE0"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502CE0">
        <w:rPr>
          <w:rFonts w:ascii="Arial" w:hAnsi="Arial" w:cs="Arial"/>
          <w:color w:val="000000"/>
        </w:rPr>
        <w:t>Doradztwo w zakresie tworzenia i funkcjonowania Centrów Usług Społecznych (struktura, diagnozy, potrzeby)</w:t>
      </w:r>
      <w:r>
        <w:rPr>
          <w:rFonts w:ascii="Arial" w:hAnsi="Arial" w:cs="Arial"/>
          <w:color w:val="000000"/>
        </w:rPr>
        <w:t>.</w:t>
      </w:r>
    </w:p>
    <w:p w14:paraId="2AAF4AB8" w14:textId="2605659A" w:rsidR="00502CE0" w:rsidRPr="00502CE0" w:rsidRDefault="00502CE0" w:rsidP="00502CE0">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502CE0">
        <w:rPr>
          <w:rFonts w:ascii="Arial" w:hAnsi="Arial" w:cs="Arial"/>
          <w:color w:val="000000"/>
        </w:rPr>
        <w:lastRenderedPageBreak/>
        <w:t>Usługi społeczne dla osób potrzebuj</w:t>
      </w:r>
      <w:r>
        <w:rPr>
          <w:rFonts w:ascii="Arial" w:hAnsi="Arial" w:cs="Arial"/>
          <w:color w:val="000000"/>
        </w:rPr>
        <w:t>ą</w:t>
      </w:r>
      <w:r w:rsidRPr="00502CE0">
        <w:rPr>
          <w:rFonts w:ascii="Arial" w:hAnsi="Arial" w:cs="Arial"/>
          <w:color w:val="000000"/>
        </w:rPr>
        <w:t>cych wsparcia w codziennym funkcjonowaniu</w:t>
      </w:r>
      <w:r>
        <w:rPr>
          <w:rFonts w:ascii="Arial" w:hAnsi="Arial" w:cs="Arial"/>
          <w:color w:val="000000"/>
        </w:rPr>
        <w:t xml:space="preserve"> – ZIT.</w:t>
      </w:r>
    </w:p>
    <w:p w14:paraId="34751FAF" w14:textId="0ADDA0F7" w:rsidR="00876D4F" w:rsidRPr="00876D4F" w:rsidRDefault="00876D4F"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Procedura post</w:t>
      </w:r>
      <w:r>
        <w:rPr>
          <w:rFonts w:ascii="Arial" w:hAnsi="Arial" w:cs="Arial"/>
          <w:color w:val="000000"/>
        </w:rPr>
        <w:t>ę</w:t>
      </w:r>
      <w:r w:rsidRPr="00876D4F">
        <w:rPr>
          <w:rFonts w:ascii="Arial" w:hAnsi="Arial" w:cs="Arial"/>
          <w:color w:val="000000"/>
        </w:rPr>
        <w:t>powania wobec dłużnika alimentacyjnego</w:t>
      </w:r>
      <w:r>
        <w:rPr>
          <w:rFonts w:ascii="Arial" w:hAnsi="Arial" w:cs="Arial"/>
          <w:color w:val="000000"/>
        </w:rPr>
        <w:t>.</w:t>
      </w:r>
    </w:p>
    <w:p w14:paraId="50051104" w14:textId="7A2DBB47" w:rsidR="00876D4F" w:rsidRPr="002C6C73" w:rsidRDefault="00876D4F" w:rsidP="002C6C73">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 xml:space="preserve">5 błędów w ZFŚS i ich konsekwencje </w:t>
      </w:r>
      <w:r w:rsidR="002C6C73">
        <w:rPr>
          <w:rFonts w:ascii="Arial" w:hAnsi="Arial" w:cs="Arial"/>
          <w:color w:val="000000"/>
        </w:rPr>
        <w:t>–</w:t>
      </w:r>
      <w:r w:rsidRPr="00876D4F">
        <w:rPr>
          <w:rFonts w:ascii="Arial" w:hAnsi="Arial" w:cs="Arial"/>
          <w:color w:val="000000"/>
        </w:rPr>
        <w:t xml:space="preserve"> </w:t>
      </w:r>
      <w:r w:rsidRPr="002C6C73">
        <w:rPr>
          <w:rFonts w:ascii="Arial" w:hAnsi="Arial" w:cs="Arial"/>
          <w:color w:val="000000"/>
        </w:rPr>
        <w:t>odpowiedzi na pytania.</w:t>
      </w:r>
    </w:p>
    <w:p w14:paraId="4A4698DA" w14:textId="581C52A7" w:rsidR="00876D4F" w:rsidRPr="00876D4F" w:rsidRDefault="00876D4F"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Praca z trudnym klientem</w:t>
      </w:r>
      <w:r>
        <w:rPr>
          <w:rFonts w:ascii="Arial" w:hAnsi="Arial" w:cs="Arial"/>
          <w:color w:val="000000"/>
        </w:rPr>
        <w:t xml:space="preserve"> z elementami samoobrony.</w:t>
      </w:r>
    </w:p>
    <w:p w14:paraId="2BF4B80E" w14:textId="19CF6E17" w:rsidR="00876D4F" w:rsidRPr="00876D4F" w:rsidRDefault="00876D4F"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Prawo do nieodpłatnych świadczeń opieki zdrowotnej</w:t>
      </w:r>
      <w:r>
        <w:rPr>
          <w:rFonts w:ascii="Arial" w:hAnsi="Arial" w:cs="Arial"/>
          <w:color w:val="000000"/>
        </w:rPr>
        <w:t>.</w:t>
      </w:r>
    </w:p>
    <w:p w14:paraId="7BC9A453" w14:textId="195ED275" w:rsidR="00876D4F" w:rsidRPr="00876D4F" w:rsidRDefault="00876D4F"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 xml:space="preserve">Dokumentacja i zadania grup diagnostyczno-pomocowych w procedurze NK po zmianie ustawy </w:t>
      </w:r>
      <w:r>
        <w:rPr>
          <w:rFonts w:ascii="Arial" w:hAnsi="Arial" w:cs="Arial"/>
          <w:color w:val="000000"/>
        </w:rPr>
        <w:br/>
      </w:r>
      <w:r w:rsidRPr="00876D4F">
        <w:rPr>
          <w:rFonts w:ascii="Arial" w:hAnsi="Arial" w:cs="Arial"/>
          <w:color w:val="000000"/>
        </w:rPr>
        <w:t>o przeciwdziałaniu przemocy domowej. Sytuacje niestandardowe w procedurze NK</w:t>
      </w:r>
      <w:r>
        <w:rPr>
          <w:rFonts w:ascii="Arial" w:hAnsi="Arial" w:cs="Arial"/>
          <w:color w:val="000000"/>
        </w:rPr>
        <w:t>.</w:t>
      </w:r>
    </w:p>
    <w:p w14:paraId="0D86CDCD" w14:textId="0791EB8C" w:rsidR="00876D4F" w:rsidRPr="00876D4F" w:rsidRDefault="00876D4F"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Kadry 2025 po zmianach. Planowane zmiany w 2025 r.</w:t>
      </w:r>
    </w:p>
    <w:p w14:paraId="66E68D0A" w14:textId="47FEB738" w:rsidR="00876D4F" w:rsidRPr="00876D4F" w:rsidRDefault="00876D4F"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Zdrowie psychiczne, depresja, samouszkodzenia, postawy samobójcze</w:t>
      </w:r>
      <w:r>
        <w:rPr>
          <w:rFonts w:ascii="Arial" w:hAnsi="Arial" w:cs="Arial"/>
          <w:color w:val="000000"/>
        </w:rPr>
        <w:t>.</w:t>
      </w:r>
    </w:p>
    <w:p w14:paraId="465B6CED" w14:textId="63AC0A51" w:rsidR="00876D4F" w:rsidRPr="00876D4F" w:rsidRDefault="00876D4F"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Spotkanie infor</w:t>
      </w:r>
      <w:r>
        <w:rPr>
          <w:rFonts w:ascii="Arial" w:hAnsi="Arial" w:cs="Arial"/>
          <w:color w:val="000000"/>
        </w:rPr>
        <w:t>m</w:t>
      </w:r>
      <w:r w:rsidRPr="00876D4F">
        <w:rPr>
          <w:rFonts w:ascii="Arial" w:hAnsi="Arial" w:cs="Arial"/>
          <w:color w:val="000000"/>
        </w:rPr>
        <w:t>acyjne projektu "Premia społeczn</w:t>
      </w:r>
      <w:r>
        <w:rPr>
          <w:rFonts w:ascii="Arial" w:hAnsi="Arial" w:cs="Arial"/>
          <w:color w:val="000000"/>
        </w:rPr>
        <w:t>a</w:t>
      </w:r>
      <w:r w:rsidRPr="00876D4F">
        <w:rPr>
          <w:rFonts w:ascii="Arial" w:hAnsi="Arial" w:cs="Arial"/>
          <w:color w:val="000000"/>
        </w:rPr>
        <w:t>"</w:t>
      </w:r>
      <w:r>
        <w:rPr>
          <w:rFonts w:ascii="Arial" w:hAnsi="Arial" w:cs="Arial"/>
          <w:color w:val="000000"/>
        </w:rPr>
        <w:t>.</w:t>
      </w:r>
    </w:p>
    <w:p w14:paraId="41DC2D96" w14:textId="0B6E2855" w:rsidR="00876D4F" w:rsidRPr="00876D4F" w:rsidRDefault="00876D4F"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76D4F">
        <w:rPr>
          <w:rFonts w:ascii="Arial" w:hAnsi="Arial" w:cs="Arial"/>
          <w:color w:val="000000"/>
        </w:rPr>
        <w:t>Podstawowe zasady udzielania zamówień publicznych</w:t>
      </w:r>
      <w:r>
        <w:rPr>
          <w:rFonts w:ascii="Arial" w:hAnsi="Arial" w:cs="Arial"/>
          <w:color w:val="000000"/>
        </w:rPr>
        <w:t>.</w:t>
      </w:r>
    </w:p>
    <w:p w14:paraId="419712A6" w14:textId="271E2264" w:rsidR="00FE203C" w:rsidRPr="00FE203C" w:rsidRDefault="00FE203C"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FE203C">
        <w:rPr>
          <w:rFonts w:ascii="Arial" w:hAnsi="Arial" w:cs="Arial"/>
          <w:color w:val="000000"/>
        </w:rPr>
        <w:t>Post</w:t>
      </w:r>
      <w:r>
        <w:rPr>
          <w:rFonts w:ascii="Arial" w:hAnsi="Arial" w:cs="Arial"/>
          <w:color w:val="000000"/>
        </w:rPr>
        <w:t>ę</w:t>
      </w:r>
      <w:r w:rsidRPr="00FE203C">
        <w:rPr>
          <w:rFonts w:ascii="Arial" w:hAnsi="Arial" w:cs="Arial"/>
          <w:color w:val="000000"/>
        </w:rPr>
        <w:t>powanie o udzielenie zamówienia publicznego w Bazie Konkurencyjności</w:t>
      </w:r>
      <w:r>
        <w:rPr>
          <w:rFonts w:ascii="Arial" w:hAnsi="Arial" w:cs="Arial"/>
          <w:color w:val="000000"/>
        </w:rPr>
        <w:t>.</w:t>
      </w:r>
    </w:p>
    <w:p w14:paraId="73A61DA6" w14:textId="2AB934D2" w:rsidR="00FE203C" w:rsidRPr="00FE203C" w:rsidRDefault="00FE203C"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FE203C">
        <w:rPr>
          <w:rFonts w:ascii="Arial" w:hAnsi="Arial" w:cs="Arial"/>
          <w:color w:val="000000"/>
        </w:rPr>
        <w:t>Zachowania samobójcze dzieci i młodzieży</w:t>
      </w:r>
      <w:r>
        <w:rPr>
          <w:rFonts w:ascii="Arial" w:hAnsi="Arial" w:cs="Arial"/>
          <w:color w:val="000000"/>
        </w:rPr>
        <w:t>.</w:t>
      </w:r>
    </w:p>
    <w:p w14:paraId="1291BD53" w14:textId="60C21363" w:rsidR="00FE203C" w:rsidRPr="00FE203C" w:rsidRDefault="00FE203C"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FE203C">
        <w:rPr>
          <w:rFonts w:ascii="Arial" w:hAnsi="Arial" w:cs="Arial"/>
          <w:color w:val="000000"/>
        </w:rPr>
        <w:t>Opracowanie i realizacja indywidualnych planów usług społecznych</w:t>
      </w:r>
      <w:r>
        <w:rPr>
          <w:rFonts w:ascii="Arial" w:hAnsi="Arial" w:cs="Arial"/>
          <w:color w:val="000000"/>
        </w:rPr>
        <w:t>.</w:t>
      </w:r>
    </w:p>
    <w:p w14:paraId="4EDDB02E" w14:textId="4616CDAE" w:rsidR="00FE203C" w:rsidRPr="00FE203C" w:rsidRDefault="00FE203C"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FE203C">
        <w:rPr>
          <w:rFonts w:ascii="Arial" w:hAnsi="Arial" w:cs="Arial"/>
          <w:color w:val="000000"/>
        </w:rPr>
        <w:t>Organizacja społeczności lokalnej</w:t>
      </w:r>
      <w:r>
        <w:rPr>
          <w:rFonts w:ascii="Arial" w:hAnsi="Arial" w:cs="Arial"/>
          <w:color w:val="000000"/>
        </w:rPr>
        <w:t>.</w:t>
      </w:r>
    </w:p>
    <w:p w14:paraId="7863BC72" w14:textId="142A2E77" w:rsidR="00FE203C" w:rsidRPr="00FE203C" w:rsidRDefault="00FE203C"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FE203C">
        <w:rPr>
          <w:rFonts w:ascii="Arial" w:hAnsi="Arial" w:cs="Arial"/>
          <w:color w:val="000000"/>
        </w:rPr>
        <w:t>Zarz</w:t>
      </w:r>
      <w:r>
        <w:rPr>
          <w:rFonts w:ascii="Arial" w:hAnsi="Arial" w:cs="Arial"/>
          <w:color w:val="000000"/>
        </w:rPr>
        <w:t>ą</w:t>
      </w:r>
      <w:r w:rsidRPr="00FE203C">
        <w:rPr>
          <w:rFonts w:ascii="Arial" w:hAnsi="Arial" w:cs="Arial"/>
          <w:color w:val="000000"/>
        </w:rPr>
        <w:t>dzanie zasobami ludzkimi</w:t>
      </w:r>
      <w:r>
        <w:rPr>
          <w:rFonts w:ascii="Arial" w:hAnsi="Arial" w:cs="Arial"/>
          <w:color w:val="000000"/>
        </w:rPr>
        <w:t>.</w:t>
      </w:r>
      <w:r w:rsidR="002C6C73">
        <w:rPr>
          <w:rFonts w:ascii="Arial" w:hAnsi="Arial" w:cs="Arial"/>
          <w:color w:val="000000"/>
        </w:rPr>
        <w:t xml:space="preserve"> Komunikacja z pracownikami.</w:t>
      </w:r>
    </w:p>
    <w:p w14:paraId="25635A65" w14:textId="64B7E50E" w:rsidR="00FE203C" w:rsidRPr="00FE203C" w:rsidRDefault="00FE203C"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FE203C">
        <w:rPr>
          <w:rFonts w:ascii="Arial" w:hAnsi="Arial" w:cs="Arial"/>
          <w:color w:val="000000"/>
        </w:rPr>
        <w:t>Cykl spotkań "Pie</w:t>
      </w:r>
      <w:r>
        <w:rPr>
          <w:rFonts w:ascii="Arial" w:hAnsi="Arial" w:cs="Arial"/>
          <w:color w:val="000000"/>
        </w:rPr>
        <w:t>r</w:t>
      </w:r>
      <w:r w:rsidRPr="00FE203C">
        <w:rPr>
          <w:rFonts w:ascii="Arial" w:hAnsi="Arial" w:cs="Arial"/>
          <w:color w:val="000000"/>
        </w:rPr>
        <w:t xml:space="preserve">wszy </w:t>
      </w:r>
      <w:r>
        <w:rPr>
          <w:rFonts w:ascii="Arial" w:hAnsi="Arial" w:cs="Arial"/>
          <w:color w:val="000000"/>
        </w:rPr>
        <w:t>T</w:t>
      </w:r>
      <w:r w:rsidRPr="00FE203C">
        <w:rPr>
          <w:rFonts w:ascii="Arial" w:hAnsi="Arial" w:cs="Arial"/>
          <w:color w:val="000000"/>
        </w:rPr>
        <w:t xml:space="preserve">ydzień </w:t>
      </w:r>
      <w:r>
        <w:rPr>
          <w:rFonts w:ascii="Arial" w:hAnsi="Arial" w:cs="Arial"/>
          <w:color w:val="000000"/>
        </w:rPr>
        <w:t>C</w:t>
      </w:r>
      <w:r w:rsidRPr="00FE203C">
        <w:rPr>
          <w:rFonts w:ascii="Arial" w:hAnsi="Arial" w:cs="Arial"/>
          <w:color w:val="000000"/>
        </w:rPr>
        <w:t xml:space="preserve">yfrowego </w:t>
      </w:r>
      <w:r>
        <w:rPr>
          <w:rFonts w:ascii="Arial" w:hAnsi="Arial" w:cs="Arial"/>
          <w:color w:val="000000"/>
        </w:rPr>
        <w:t>W</w:t>
      </w:r>
      <w:r w:rsidRPr="00FE203C">
        <w:rPr>
          <w:rFonts w:ascii="Arial" w:hAnsi="Arial" w:cs="Arial"/>
          <w:color w:val="000000"/>
        </w:rPr>
        <w:t>ł</w:t>
      </w:r>
      <w:r>
        <w:rPr>
          <w:rFonts w:ascii="Arial" w:hAnsi="Arial" w:cs="Arial"/>
          <w:color w:val="000000"/>
        </w:rPr>
        <w:t>ą</w:t>
      </w:r>
      <w:r w:rsidRPr="00FE203C">
        <w:rPr>
          <w:rFonts w:ascii="Arial" w:hAnsi="Arial" w:cs="Arial"/>
          <w:color w:val="000000"/>
        </w:rPr>
        <w:t>cz</w:t>
      </w:r>
      <w:r>
        <w:rPr>
          <w:rFonts w:ascii="Arial" w:hAnsi="Arial" w:cs="Arial"/>
          <w:color w:val="000000"/>
        </w:rPr>
        <w:t>e</w:t>
      </w:r>
      <w:r w:rsidRPr="00FE203C">
        <w:rPr>
          <w:rFonts w:ascii="Arial" w:hAnsi="Arial" w:cs="Arial"/>
          <w:color w:val="000000"/>
        </w:rPr>
        <w:t xml:space="preserve">nia </w:t>
      </w:r>
      <w:r>
        <w:rPr>
          <w:rFonts w:ascii="Arial" w:hAnsi="Arial" w:cs="Arial"/>
          <w:color w:val="000000"/>
        </w:rPr>
        <w:t>O</w:t>
      </w:r>
      <w:r w:rsidRPr="00FE203C">
        <w:rPr>
          <w:rFonts w:ascii="Arial" w:hAnsi="Arial" w:cs="Arial"/>
          <w:color w:val="000000"/>
        </w:rPr>
        <w:t xml:space="preserve">sób </w:t>
      </w:r>
      <w:r>
        <w:rPr>
          <w:rFonts w:ascii="Arial" w:hAnsi="Arial" w:cs="Arial"/>
          <w:color w:val="000000"/>
        </w:rPr>
        <w:t>S</w:t>
      </w:r>
      <w:r w:rsidRPr="00FE203C">
        <w:rPr>
          <w:rFonts w:ascii="Arial" w:hAnsi="Arial" w:cs="Arial"/>
          <w:color w:val="000000"/>
        </w:rPr>
        <w:t>tarszych"</w:t>
      </w:r>
      <w:r>
        <w:rPr>
          <w:rFonts w:ascii="Arial" w:hAnsi="Arial" w:cs="Arial"/>
          <w:color w:val="000000"/>
        </w:rPr>
        <w:t>.</w:t>
      </w:r>
    </w:p>
    <w:p w14:paraId="552E7566" w14:textId="1A11FC95" w:rsidR="00FE203C" w:rsidRPr="00FE203C" w:rsidRDefault="00FE203C"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FE203C">
        <w:rPr>
          <w:rFonts w:ascii="Arial" w:hAnsi="Arial" w:cs="Arial"/>
          <w:color w:val="000000"/>
        </w:rPr>
        <w:t>Podniesienie poziomu bezpieczeństwa osobistego podczas wykonywania czynności zawodowych</w:t>
      </w:r>
      <w:r>
        <w:rPr>
          <w:rFonts w:ascii="Arial" w:hAnsi="Arial" w:cs="Arial"/>
          <w:color w:val="000000"/>
        </w:rPr>
        <w:t>.</w:t>
      </w:r>
    </w:p>
    <w:p w14:paraId="6E33117D" w14:textId="4B2ECFF7" w:rsidR="00FE203C" w:rsidRPr="008E5477" w:rsidRDefault="00FE203C" w:rsidP="008E5477">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FE203C">
        <w:rPr>
          <w:rFonts w:ascii="Arial" w:hAnsi="Arial" w:cs="Arial"/>
          <w:color w:val="000000"/>
        </w:rPr>
        <w:t xml:space="preserve">Siła usług społecznych </w:t>
      </w:r>
      <w:r w:rsidR="008E5477">
        <w:rPr>
          <w:rFonts w:ascii="Arial" w:hAnsi="Arial" w:cs="Arial"/>
          <w:color w:val="000000"/>
        </w:rPr>
        <w:t>–</w:t>
      </w:r>
      <w:r w:rsidRPr="00FE203C">
        <w:rPr>
          <w:rFonts w:ascii="Arial" w:hAnsi="Arial" w:cs="Arial"/>
          <w:color w:val="000000"/>
        </w:rPr>
        <w:t xml:space="preserve"> </w:t>
      </w:r>
      <w:r w:rsidRPr="008E5477">
        <w:rPr>
          <w:rFonts w:ascii="Arial" w:hAnsi="Arial" w:cs="Arial"/>
          <w:color w:val="000000"/>
        </w:rPr>
        <w:t>kluczowe wyzwania, rozwi</w:t>
      </w:r>
      <w:r w:rsidR="008E5477">
        <w:rPr>
          <w:rFonts w:ascii="Arial" w:hAnsi="Arial" w:cs="Arial"/>
          <w:color w:val="000000"/>
        </w:rPr>
        <w:t>ą</w:t>
      </w:r>
      <w:r w:rsidRPr="008E5477">
        <w:rPr>
          <w:rFonts w:ascii="Arial" w:hAnsi="Arial" w:cs="Arial"/>
          <w:color w:val="000000"/>
        </w:rPr>
        <w:t>zania, współpraca między JST-PES</w:t>
      </w:r>
      <w:r w:rsidR="008E5477">
        <w:rPr>
          <w:rFonts w:ascii="Arial" w:hAnsi="Arial" w:cs="Arial"/>
          <w:color w:val="000000"/>
        </w:rPr>
        <w:t>.</w:t>
      </w:r>
    </w:p>
    <w:p w14:paraId="69615021" w14:textId="236C5281" w:rsidR="008E5477" w:rsidRPr="008E5477" w:rsidRDefault="008E5477"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E5477">
        <w:rPr>
          <w:rFonts w:ascii="Arial" w:hAnsi="Arial" w:cs="Arial"/>
          <w:color w:val="000000"/>
        </w:rPr>
        <w:t>Finansowanie działań ze środków pochodz</w:t>
      </w:r>
      <w:r>
        <w:rPr>
          <w:rFonts w:ascii="Arial" w:hAnsi="Arial" w:cs="Arial"/>
          <w:color w:val="000000"/>
        </w:rPr>
        <w:t>ą</w:t>
      </w:r>
      <w:r w:rsidRPr="008E5477">
        <w:rPr>
          <w:rFonts w:ascii="Arial" w:hAnsi="Arial" w:cs="Arial"/>
          <w:color w:val="000000"/>
        </w:rPr>
        <w:t>cych ze sprzedaży napojów alkoholowych</w:t>
      </w:r>
      <w:r>
        <w:rPr>
          <w:rFonts w:ascii="Arial" w:hAnsi="Arial" w:cs="Arial"/>
          <w:color w:val="000000"/>
        </w:rPr>
        <w:t>.</w:t>
      </w:r>
    </w:p>
    <w:p w14:paraId="56E715D4" w14:textId="1A182E1F" w:rsidR="008E5477" w:rsidRPr="008E5477" w:rsidRDefault="008E5477"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E5477">
        <w:rPr>
          <w:rFonts w:ascii="Arial" w:hAnsi="Arial" w:cs="Arial"/>
          <w:color w:val="000000"/>
        </w:rPr>
        <w:t>Przemoc seksualna w rodzinie</w:t>
      </w:r>
      <w:r>
        <w:rPr>
          <w:rFonts w:ascii="Arial" w:hAnsi="Arial" w:cs="Arial"/>
          <w:color w:val="000000"/>
        </w:rPr>
        <w:t>.</w:t>
      </w:r>
    </w:p>
    <w:p w14:paraId="256AEFF9" w14:textId="10865A59" w:rsidR="008E5477" w:rsidRPr="008E5477" w:rsidRDefault="008E5477"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E5477">
        <w:rPr>
          <w:rFonts w:ascii="Arial" w:hAnsi="Arial" w:cs="Arial"/>
          <w:color w:val="000000"/>
        </w:rPr>
        <w:t xml:space="preserve">Spotkanie dot. ustawy o realizowaniu usług społecznych - tworzenie </w:t>
      </w:r>
      <w:proofErr w:type="spellStart"/>
      <w:r w:rsidRPr="008E5477">
        <w:rPr>
          <w:rFonts w:ascii="Arial" w:hAnsi="Arial" w:cs="Arial"/>
          <w:color w:val="000000"/>
        </w:rPr>
        <w:t>CUSów</w:t>
      </w:r>
      <w:proofErr w:type="spellEnd"/>
      <w:r>
        <w:rPr>
          <w:rFonts w:ascii="Arial" w:hAnsi="Arial" w:cs="Arial"/>
          <w:color w:val="000000"/>
        </w:rPr>
        <w:t>.</w:t>
      </w:r>
    </w:p>
    <w:p w14:paraId="4178B129" w14:textId="55B74B82" w:rsidR="008E5477" w:rsidRPr="008E5477" w:rsidRDefault="008E5477"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E5477">
        <w:rPr>
          <w:rFonts w:ascii="Arial" w:hAnsi="Arial" w:cs="Arial"/>
          <w:color w:val="000000"/>
        </w:rPr>
        <w:t>Planowanie i rozwój usług społecznych we współpracy międzysektorowej</w:t>
      </w:r>
      <w:r>
        <w:rPr>
          <w:rFonts w:ascii="Arial" w:hAnsi="Arial" w:cs="Arial"/>
          <w:color w:val="000000"/>
        </w:rPr>
        <w:t>.</w:t>
      </w:r>
    </w:p>
    <w:p w14:paraId="22F50ABD" w14:textId="350A4777" w:rsidR="008E5477" w:rsidRPr="008E5477" w:rsidRDefault="008E5477"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E5477">
        <w:rPr>
          <w:rFonts w:ascii="Arial" w:hAnsi="Arial" w:cs="Arial"/>
          <w:color w:val="000000"/>
        </w:rPr>
        <w:t xml:space="preserve">Funkcjonowanie i finansowanie </w:t>
      </w:r>
      <w:r>
        <w:rPr>
          <w:rFonts w:ascii="Arial" w:hAnsi="Arial" w:cs="Arial"/>
          <w:color w:val="000000"/>
        </w:rPr>
        <w:t>d</w:t>
      </w:r>
      <w:r w:rsidRPr="008E5477">
        <w:rPr>
          <w:rFonts w:ascii="Arial" w:hAnsi="Arial" w:cs="Arial"/>
          <w:color w:val="000000"/>
        </w:rPr>
        <w:t xml:space="preserve">omów i </w:t>
      </w:r>
      <w:r>
        <w:rPr>
          <w:rFonts w:ascii="Arial" w:hAnsi="Arial" w:cs="Arial"/>
          <w:color w:val="000000"/>
        </w:rPr>
        <w:t>k</w:t>
      </w:r>
      <w:r w:rsidRPr="008E5477">
        <w:rPr>
          <w:rFonts w:ascii="Arial" w:hAnsi="Arial" w:cs="Arial"/>
          <w:color w:val="000000"/>
        </w:rPr>
        <w:t>lubów seniora w nowym okresie programowania UE</w:t>
      </w:r>
      <w:r>
        <w:rPr>
          <w:rFonts w:ascii="Arial" w:hAnsi="Arial" w:cs="Arial"/>
          <w:color w:val="000000"/>
        </w:rPr>
        <w:t>.</w:t>
      </w:r>
    </w:p>
    <w:p w14:paraId="01C11CFD" w14:textId="5898AFCC" w:rsidR="008E5477" w:rsidRPr="008E5477" w:rsidRDefault="008E5477"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8E5477">
        <w:rPr>
          <w:rFonts w:ascii="Arial" w:hAnsi="Arial" w:cs="Arial"/>
          <w:color w:val="000000"/>
        </w:rPr>
        <w:t>3 lata lokalnych planów rozwoju usług społecznych</w:t>
      </w:r>
      <w:r>
        <w:rPr>
          <w:rFonts w:ascii="Arial" w:hAnsi="Arial" w:cs="Arial"/>
          <w:color w:val="000000"/>
        </w:rPr>
        <w:t>.</w:t>
      </w:r>
    </w:p>
    <w:p w14:paraId="5F1F0CEE" w14:textId="7D2DC5C7" w:rsidR="00A82ADE" w:rsidRPr="00A82ADE" w:rsidRDefault="00A82ADE"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A82ADE">
        <w:rPr>
          <w:rFonts w:ascii="Arial" w:hAnsi="Arial" w:cs="Arial"/>
          <w:color w:val="000000"/>
        </w:rPr>
        <w:t xml:space="preserve">Wizyta studyjna </w:t>
      </w:r>
      <w:r>
        <w:rPr>
          <w:rFonts w:ascii="Arial" w:hAnsi="Arial" w:cs="Arial"/>
          <w:color w:val="000000"/>
        </w:rPr>
        <w:t>do</w:t>
      </w:r>
      <w:r w:rsidRPr="00A82ADE">
        <w:rPr>
          <w:rFonts w:ascii="Arial" w:hAnsi="Arial" w:cs="Arial"/>
          <w:color w:val="000000"/>
        </w:rPr>
        <w:t xml:space="preserve"> Francji dot. współprac</w:t>
      </w:r>
      <w:r>
        <w:rPr>
          <w:rFonts w:ascii="Arial" w:hAnsi="Arial" w:cs="Arial"/>
          <w:color w:val="000000"/>
        </w:rPr>
        <w:t>y</w:t>
      </w:r>
      <w:r w:rsidRPr="00A82ADE">
        <w:rPr>
          <w:rFonts w:ascii="Arial" w:hAnsi="Arial" w:cs="Arial"/>
          <w:color w:val="000000"/>
        </w:rPr>
        <w:t xml:space="preserve"> z instytucjami realizuj</w:t>
      </w:r>
      <w:r>
        <w:rPr>
          <w:rFonts w:ascii="Arial" w:hAnsi="Arial" w:cs="Arial"/>
          <w:color w:val="000000"/>
        </w:rPr>
        <w:t>ą</w:t>
      </w:r>
      <w:r w:rsidRPr="00A82ADE">
        <w:rPr>
          <w:rFonts w:ascii="Arial" w:hAnsi="Arial" w:cs="Arial"/>
          <w:color w:val="000000"/>
        </w:rPr>
        <w:t>cymi diagnozę społeczną</w:t>
      </w:r>
      <w:r>
        <w:rPr>
          <w:rFonts w:ascii="Arial" w:hAnsi="Arial" w:cs="Arial"/>
          <w:color w:val="000000"/>
        </w:rPr>
        <w:t>, innowacyjne usługi społeczne dla mieszkańców.</w:t>
      </w:r>
    </w:p>
    <w:p w14:paraId="795C70DC" w14:textId="6E5C9BC2" w:rsidR="00A82ADE" w:rsidRPr="00522623" w:rsidRDefault="00A82ADE" w:rsidP="002C6C73">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A82ADE">
        <w:rPr>
          <w:rFonts w:ascii="Arial" w:hAnsi="Arial" w:cs="Arial"/>
          <w:color w:val="000000"/>
        </w:rPr>
        <w:t xml:space="preserve">Jak pomóc rodzinie w kryzysie </w:t>
      </w:r>
      <w:r w:rsidR="002C6C73">
        <w:rPr>
          <w:rFonts w:ascii="Arial" w:hAnsi="Arial" w:cs="Arial"/>
          <w:color w:val="000000"/>
        </w:rPr>
        <w:t>–</w:t>
      </w:r>
      <w:r w:rsidRPr="00A82ADE">
        <w:rPr>
          <w:rFonts w:ascii="Arial" w:hAnsi="Arial" w:cs="Arial"/>
          <w:color w:val="000000"/>
        </w:rPr>
        <w:t xml:space="preserve"> </w:t>
      </w:r>
      <w:r w:rsidRPr="002C6C73">
        <w:rPr>
          <w:rFonts w:ascii="Arial" w:hAnsi="Arial" w:cs="Arial"/>
          <w:color w:val="000000"/>
        </w:rPr>
        <w:t>usługi społeczne i system wsparcia.</w:t>
      </w:r>
    </w:p>
    <w:p w14:paraId="3618565F" w14:textId="7E5D70D3" w:rsidR="00522623" w:rsidRPr="002C6C73" w:rsidRDefault="00522623" w:rsidP="002C6C73">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Interwencja kryzysowa w sytuacji krzywdzenia dziecka.</w:t>
      </w:r>
    </w:p>
    <w:p w14:paraId="2BFD90D8" w14:textId="39AA768D" w:rsidR="00A82ADE" w:rsidRPr="00A82ADE" w:rsidRDefault="00A82ADE"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A82ADE">
        <w:rPr>
          <w:rFonts w:ascii="Arial" w:hAnsi="Arial" w:cs="Arial"/>
          <w:color w:val="000000"/>
        </w:rPr>
        <w:t>Obsługa ubezpieczeń społecznych i zdrowotnych w systemie FAMILIA</w:t>
      </w:r>
      <w:r>
        <w:rPr>
          <w:rFonts w:ascii="Arial" w:hAnsi="Arial" w:cs="Arial"/>
          <w:color w:val="000000"/>
        </w:rPr>
        <w:t>.</w:t>
      </w:r>
    </w:p>
    <w:p w14:paraId="62DCD9E8" w14:textId="77777777" w:rsidR="00A82ADE" w:rsidRPr="00A82ADE" w:rsidRDefault="00A82ADE"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A</w:t>
      </w:r>
      <w:r w:rsidRPr="00A82ADE">
        <w:rPr>
          <w:rFonts w:ascii="Arial" w:hAnsi="Arial" w:cs="Arial"/>
          <w:color w:val="000000"/>
        </w:rPr>
        <w:t>ktualna ustawa o realiz</w:t>
      </w:r>
      <w:r>
        <w:rPr>
          <w:rFonts w:ascii="Arial" w:hAnsi="Arial" w:cs="Arial"/>
          <w:color w:val="000000"/>
        </w:rPr>
        <w:t>owaniu</w:t>
      </w:r>
      <w:r w:rsidRPr="00A82ADE">
        <w:rPr>
          <w:rFonts w:ascii="Arial" w:hAnsi="Arial" w:cs="Arial"/>
          <w:color w:val="000000"/>
        </w:rPr>
        <w:t xml:space="preserve"> usług społecznych przez centrum usług społecznych oraz propozycje zmian w tym obszarze.</w:t>
      </w:r>
    </w:p>
    <w:p w14:paraId="09AE9C15" w14:textId="4E078A06" w:rsidR="00A82ADE" w:rsidRPr="00B920F4" w:rsidRDefault="00A82ADE" w:rsidP="00B920F4">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A82ADE">
        <w:rPr>
          <w:rFonts w:ascii="Arial" w:hAnsi="Arial" w:cs="Arial"/>
          <w:color w:val="000000"/>
        </w:rPr>
        <w:t>Zadbaj o mózg dziecka</w:t>
      </w:r>
      <w:r w:rsidR="00B920F4">
        <w:rPr>
          <w:rFonts w:ascii="Arial" w:hAnsi="Arial" w:cs="Arial"/>
          <w:color w:val="000000"/>
        </w:rPr>
        <w:t xml:space="preserve"> – </w:t>
      </w:r>
      <w:r w:rsidRPr="00B920F4">
        <w:rPr>
          <w:rFonts w:ascii="Arial" w:hAnsi="Arial" w:cs="Arial"/>
          <w:color w:val="000000"/>
        </w:rPr>
        <w:t>wprowadź zdrowe zasady ekranowe.</w:t>
      </w:r>
    </w:p>
    <w:p w14:paraId="6BB71311" w14:textId="3BF8EDF8" w:rsidR="00B920F4" w:rsidRPr="00B920F4" w:rsidRDefault="00B920F4"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920F4">
        <w:rPr>
          <w:rFonts w:ascii="Arial" w:hAnsi="Arial" w:cs="Arial"/>
          <w:color w:val="000000"/>
        </w:rPr>
        <w:t xml:space="preserve">Kompetencje cyfrowe </w:t>
      </w:r>
      <w:r>
        <w:rPr>
          <w:rFonts w:ascii="Arial" w:hAnsi="Arial" w:cs="Arial"/>
          <w:color w:val="000000"/>
        </w:rPr>
        <w:t>–</w:t>
      </w:r>
      <w:r w:rsidRPr="00B920F4">
        <w:rPr>
          <w:rFonts w:ascii="Arial" w:hAnsi="Arial" w:cs="Arial"/>
          <w:color w:val="000000"/>
        </w:rPr>
        <w:t xml:space="preserve"> </w:t>
      </w:r>
      <w:proofErr w:type="spellStart"/>
      <w:r>
        <w:rPr>
          <w:rFonts w:ascii="Arial" w:hAnsi="Arial" w:cs="Arial"/>
          <w:color w:val="000000"/>
        </w:rPr>
        <w:t>e</w:t>
      </w:r>
      <w:r w:rsidRPr="00B920F4">
        <w:rPr>
          <w:rFonts w:ascii="Arial" w:hAnsi="Arial" w:cs="Arial"/>
          <w:color w:val="000000"/>
        </w:rPr>
        <w:t>xcel</w:t>
      </w:r>
      <w:proofErr w:type="spellEnd"/>
      <w:r>
        <w:rPr>
          <w:rFonts w:ascii="Arial" w:hAnsi="Arial" w:cs="Arial"/>
          <w:color w:val="000000"/>
        </w:rPr>
        <w:t>.</w:t>
      </w:r>
    </w:p>
    <w:p w14:paraId="513CD872" w14:textId="7A95CACD" w:rsidR="00B920F4" w:rsidRPr="00522623" w:rsidRDefault="00B920F4"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Narada</w:t>
      </w:r>
      <w:r w:rsidRPr="00B920F4">
        <w:rPr>
          <w:rFonts w:ascii="Arial" w:hAnsi="Arial" w:cs="Arial"/>
          <w:color w:val="000000"/>
        </w:rPr>
        <w:t xml:space="preserve"> </w:t>
      </w:r>
      <w:r>
        <w:rPr>
          <w:rFonts w:ascii="Arial" w:hAnsi="Arial" w:cs="Arial"/>
          <w:color w:val="000000"/>
        </w:rPr>
        <w:t>p</w:t>
      </w:r>
      <w:r w:rsidRPr="00B920F4">
        <w:rPr>
          <w:rFonts w:ascii="Arial" w:hAnsi="Arial" w:cs="Arial"/>
          <w:color w:val="000000"/>
        </w:rPr>
        <w:t>ełnomocników</w:t>
      </w:r>
      <w:r>
        <w:rPr>
          <w:rFonts w:ascii="Arial" w:hAnsi="Arial" w:cs="Arial"/>
          <w:color w:val="000000"/>
        </w:rPr>
        <w:t>/koordynatorów</w:t>
      </w:r>
      <w:r w:rsidRPr="00B920F4">
        <w:rPr>
          <w:rFonts w:ascii="Arial" w:hAnsi="Arial" w:cs="Arial"/>
          <w:color w:val="000000"/>
        </w:rPr>
        <w:t xml:space="preserve"> gminnych ds. </w:t>
      </w:r>
      <w:r>
        <w:rPr>
          <w:rFonts w:ascii="Arial" w:hAnsi="Arial" w:cs="Arial"/>
          <w:color w:val="000000"/>
        </w:rPr>
        <w:t>p</w:t>
      </w:r>
      <w:r w:rsidRPr="00B920F4">
        <w:rPr>
          <w:rFonts w:ascii="Arial" w:hAnsi="Arial" w:cs="Arial"/>
          <w:color w:val="000000"/>
        </w:rPr>
        <w:t>rofilaktyki i rozwiazywania problemów uzależnień, członków gminnych komisji rozwi</w:t>
      </w:r>
      <w:r>
        <w:rPr>
          <w:rFonts w:ascii="Arial" w:hAnsi="Arial" w:cs="Arial"/>
          <w:color w:val="000000"/>
        </w:rPr>
        <w:t>ą</w:t>
      </w:r>
      <w:r w:rsidRPr="00B920F4">
        <w:rPr>
          <w:rFonts w:ascii="Arial" w:hAnsi="Arial" w:cs="Arial"/>
          <w:color w:val="000000"/>
        </w:rPr>
        <w:t>zywania problemów alkoholowych oraz innych specjalistów pracujących w obszarze uzależnień</w:t>
      </w:r>
      <w:r>
        <w:rPr>
          <w:rFonts w:ascii="Arial" w:hAnsi="Arial" w:cs="Arial"/>
          <w:color w:val="000000"/>
        </w:rPr>
        <w:t>.</w:t>
      </w:r>
    </w:p>
    <w:p w14:paraId="3CFD8F43" w14:textId="69D75341" w:rsidR="00522623" w:rsidRPr="00B920F4" w:rsidRDefault="00522623"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Przemoc domowa w Polsce. Między teorią, a praktyką.</w:t>
      </w:r>
    </w:p>
    <w:p w14:paraId="4C1209AA" w14:textId="5DBDF352" w:rsidR="00B920F4" w:rsidRPr="00B920F4" w:rsidRDefault="00B920F4"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920F4">
        <w:rPr>
          <w:rFonts w:ascii="Arial" w:hAnsi="Arial" w:cs="Arial"/>
          <w:color w:val="000000"/>
        </w:rPr>
        <w:t>Dni Osób z Niepełnosprawnością</w:t>
      </w:r>
      <w:r>
        <w:rPr>
          <w:rFonts w:ascii="Arial" w:hAnsi="Arial" w:cs="Arial"/>
          <w:color w:val="000000"/>
        </w:rPr>
        <w:t xml:space="preserve"> „Postaw na pracę”.</w:t>
      </w:r>
    </w:p>
    <w:p w14:paraId="4FB83E46" w14:textId="1DDE2022" w:rsidR="00B920F4" w:rsidRPr="00B920F4" w:rsidRDefault="00B920F4"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proofErr w:type="spellStart"/>
      <w:r w:rsidRPr="00B920F4">
        <w:rPr>
          <w:rFonts w:ascii="Arial" w:hAnsi="Arial" w:cs="Arial"/>
          <w:color w:val="000000"/>
        </w:rPr>
        <w:t>S</w:t>
      </w:r>
      <w:r>
        <w:rPr>
          <w:rFonts w:ascii="Arial" w:hAnsi="Arial" w:cs="Arial"/>
          <w:color w:val="000000"/>
        </w:rPr>
        <w:t>uperwizja</w:t>
      </w:r>
      <w:proofErr w:type="spellEnd"/>
      <w:r>
        <w:rPr>
          <w:rFonts w:ascii="Arial" w:hAnsi="Arial" w:cs="Arial"/>
          <w:color w:val="000000"/>
        </w:rPr>
        <w:t xml:space="preserve"> dla pracowników socjalnych.</w:t>
      </w:r>
    </w:p>
    <w:p w14:paraId="6EB97722" w14:textId="5E7E4B0F" w:rsidR="00B920F4" w:rsidRPr="00B920F4" w:rsidRDefault="00B920F4" w:rsidP="00B920F4">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920F4">
        <w:rPr>
          <w:rFonts w:ascii="Arial" w:hAnsi="Arial" w:cs="Arial"/>
          <w:color w:val="000000"/>
        </w:rPr>
        <w:t>Przyznawanie świadczeń z pomocy społecznej w praktyce</w:t>
      </w:r>
      <w:r>
        <w:rPr>
          <w:rFonts w:ascii="Arial" w:hAnsi="Arial" w:cs="Arial"/>
          <w:color w:val="000000"/>
        </w:rPr>
        <w:t xml:space="preserve"> –</w:t>
      </w:r>
      <w:r w:rsidRPr="00B920F4">
        <w:rPr>
          <w:rFonts w:ascii="Arial" w:hAnsi="Arial" w:cs="Arial"/>
          <w:color w:val="000000"/>
        </w:rPr>
        <w:t xml:space="preserve"> osoby uzależnione i ich rodziny</w:t>
      </w:r>
      <w:r>
        <w:rPr>
          <w:rFonts w:ascii="Arial" w:hAnsi="Arial" w:cs="Arial"/>
          <w:color w:val="000000"/>
        </w:rPr>
        <w:t>.</w:t>
      </w:r>
    </w:p>
    <w:p w14:paraId="356EA675" w14:textId="4F221844" w:rsidR="00B920F4" w:rsidRPr="00B920F4" w:rsidRDefault="00B920F4"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920F4">
        <w:rPr>
          <w:rFonts w:ascii="Arial" w:hAnsi="Arial" w:cs="Arial"/>
          <w:color w:val="000000"/>
        </w:rPr>
        <w:t xml:space="preserve">Doradztwo stacjonarne z zakresu gotowości </w:t>
      </w:r>
      <w:r>
        <w:rPr>
          <w:rFonts w:ascii="Arial" w:hAnsi="Arial" w:cs="Arial"/>
          <w:color w:val="000000"/>
        </w:rPr>
        <w:t>o</w:t>
      </w:r>
      <w:r w:rsidRPr="00B920F4">
        <w:rPr>
          <w:rFonts w:ascii="Arial" w:hAnsi="Arial" w:cs="Arial"/>
          <w:color w:val="000000"/>
        </w:rPr>
        <w:t xml:space="preserve">środka </w:t>
      </w:r>
      <w:r>
        <w:rPr>
          <w:rFonts w:ascii="Arial" w:hAnsi="Arial" w:cs="Arial"/>
          <w:color w:val="000000"/>
        </w:rPr>
        <w:t>p</w:t>
      </w:r>
      <w:r w:rsidRPr="00B920F4">
        <w:rPr>
          <w:rFonts w:ascii="Arial" w:hAnsi="Arial" w:cs="Arial"/>
          <w:color w:val="000000"/>
        </w:rPr>
        <w:t xml:space="preserve">omocy </w:t>
      </w:r>
      <w:r>
        <w:rPr>
          <w:rFonts w:ascii="Arial" w:hAnsi="Arial" w:cs="Arial"/>
          <w:color w:val="000000"/>
        </w:rPr>
        <w:t>s</w:t>
      </w:r>
      <w:r w:rsidRPr="00B920F4">
        <w:rPr>
          <w:rFonts w:ascii="Arial" w:hAnsi="Arial" w:cs="Arial"/>
          <w:color w:val="000000"/>
        </w:rPr>
        <w:t>połecznej do utworzenia CUS (wzmocnienie pracowników i ich gotowość do zmiany)</w:t>
      </w:r>
      <w:r>
        <w:rPr>
          <w:rFonts w:ascii="Arial" w:hAnsi="Arial" w:cs="Arial"/>
          <w:color w:val="000000"/>
        </w:rPr>
        <w:t>.</w:t>
      </w:r>
    </w:p>
    <w:p w14:paraId="1E2A4BC9" w14:textId="1F802E28" w:rsidR="00B920F4" w:rsidRPr="00B920F4" w:rsidRDefault="00BE08A4"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U</w:t>
      </w:r>
      <w:r w:rsidR="00B920F4" w:rsidRPr="00B920F4">
        <w:rPr>
          <w:rFonts w:ascii="Arial" w:hAnsi="Arial" w:cs="Arial"/>
          <w:color w:val="000000"/>
        </w:rPr>
        <w:t xml:space="preserve">żywanie substancji psychoaktywnych w </w:t>
      </w:r>
      <w:r>
        <w:rPr>
          <w:rFonts w:ascii="Arial" w:hAnsi="Arial" w:cs="Arial"/>
          <w:color w:val="000000"/>
        </w:rPr>
        <w:t>P</w:t>
      </w:r>
      <w:r w:rsidR="00B920F4" w:rsidRPr="00B920F4">
        <w:rPr>
          <w:rFonts w:ascii="Arial" w:hAnsi="Arial" w:cs="Arial"/>
          <w:color w:val="000000"/>
        </w:rPr>
        <w:t xml:space="preserve">odejściu </w:t>
      </w:r>
      <w:r>
        <w:rPr>
          <w:rFonts w:ascii="Arial" w:hAnsi="Arial" w:cs="Arial"/>
          <w:color w:val="000000"/>
        </w:rPr>
        <w:t>S</w:t>
      </w:r>
      <w:r w:rsidR="00B920F4" w:rsidRPr="00B920F4">
        <w:rPr>
          <w:rFonts w:ascii="Arial" w:hAnsi="Arial" w:cs="Arial"/>
          <w:color w:val="000000"/>
        </w:rPr>
        <w:t xml:space="preserve">koncentrowanym na </w:t>
      </w:r>
      <w:r>
        <w:rPr>
          <w:rFonts w:ascii="Arial" w:hAnsi="Arial" w:cs="Arial"/>
          <w:color w:val="000000"/>
        </w:rPr>
        <w:t>R</w:t>
      </w:r>
      <w:r w:rsidR="00B920F4" w:rsidRPr="00B920F4">
        <w:rPr>
          <w:rFonts w:ascii="Arial" w:hAnsi="Arial" w:cs="Arial"/>
          <w:color w:val="000000"/>
        </w:rPr>
        <w:t>ozwiązaniach (TSR)</w:t>
      </w:r>
      <w:r>
        <w:rPr>
          <w:rFonts w:ascii="Arial" w:hAnsi="Arial" w:cs="Arial"/>
          <w:color w:val="000000"/>
        </w:rPr>
        <w:t>.</w:t>
      </w:r>
    </w:p>
    <w:p w14:paraId="03855BDF" w14:textId="17EB86B6" w:rsidR="00BE08A4" w:rsidRPr="00BE08A4" w:rsidRDefault="00BE08A4"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lastRenderedPageBreak/>
        <w:t>Ochrona osób doznających przemocy domowej w świetle obowiązującego prawa oraz z uwzględnieniem perspektywy psychologicznej – oddziaływań na osoby stosujące przemoc domową w świetle perspektywy psychologicznej.</w:t>
      </w:r>
    </w:p>
    <w:p w14:paraId="39C46BF8" w14:textId="65EEFEF5" w:rsidR="00BE08A4" w:rsidRPr="00BE08A4" w:rsidRDefault="00BE08A4"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P</w:t>
      </w:r>
      <w:r w:rsidRPr="00BE08A4">
        <w:rPr>
          <w:rFonts w:ascii="Arial" w:hAnsi="Arial" w:cs="Arial"/>
          <w:color w:val="000000"/>
        </w:rPr>
        <w:t>rzepis</w:t>
      </w:r>
      <w:r>
        <w:rPr>
          <w:rFonts w:ascii="Arial" w:hAnsi="Arial" w:cs="Arial"/>
          <w:color w:val="000000"/>
        </w:rPr>
        <w:t>y</w:t>
      </w:r>
      <w:r w:rsidRPr="00BE08A4">
        <w:rPr>
          <w:rFonts w:ascii="Arial" w:hAnsi="Arial" w:cs="Arial"/>
          <w:color w:val="000000"/>
        </w:rPr>
        <w:t xml:space="preserve"> </w:t>
      </w:r>
      <w:r>
        <w:rPr>
          <w:rFonts w:ascii="Arial" w:hAnsi="Arial" w:cs="Arial"/>
          <w:color w:val="000000"/>
        </w:rPr>
        <w:t xml:space="preserve">prawne </w:t>
      </w:r>
      <w:r w:rsidRPr="00BE08A4">
        <w:rPr>
          <w:rFonts w:ascii="Arial" w:hAnsi="Arial" w:cs="Arial"/>
          <w:color w:val="000000"/>
        </w:rPr>
        <w:t>dotycz</w:t>
      </w:r>
      <w:r>
        <w:rPr>
          <w:rFonts w:ascii="Arial" w:hAnsi="Arial" w:cs="Arial"/>
          <w:color w:val="000000"/>
        </w:rPr>
        <w:t>ą</w:t>
      </w:r>
      <w:r w:rsidRPr="00BE08A4">
        <w:rPr>
          <w:rFonts w:ascii="Arial" w:hAnsi="Arial" w:cs="Arial"/>
          <w:color w:val="000000"/>
        </w:rPr>
        <w:t>c</w:t>
      </w:r>
      <w:r>
        <w:rPr>
          <w:rFonts w:ascii="Arial" w:hAnsi="Arial" w:cs="Arial"/>
          <w:color w:val="000000"/>
        </w:rPr>
        <w:t>e</w:t>
      </w:r>
      <w:r w:rsidRPr="00BE08A4">
        <w:rPr>
          <w:rFonts w:ascii="Arial" w:hAnsi="Arial" w:cs="Arial"/>
          <w:color w:val="000000"/>
        </w:rPr>
        <w:t xml:space="preserve"> ochrony małoletnich przed przemocą domową poprzez wszczęcie procedury "Niebieskie Karty", a także zastosowania przepisu art.12a ustawy o przeciwdziałaniu przemocy domowej</w:t>
      </w:r>
      <w:r>
        <w:rPr>
          <w:rFonts w:ascii="Arial" w:hAnsi="Arial" w:cs="Arial"/>
          <w:color w:val="000000"/>
        </w:rPr>
        <w:t>.</w:t>
      </w:r>
    </w:p>
    <w:p w14:paraId="62D8DA53" w14:textId="49D6C5CD" w:rsidR="00BE08A4" w:rsidRPr="00BE08A4" w:rsidRDefault="00BE08A4" w:rsidP="00BE08A4">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E08A4">
        <w:rPr>
          <w:rFonts w:ascii="Arial" w:hAnsi="Arial" w:cs="Arial"/>
          <w:color w:val="000000"/>
        </w:rPr>
        <w:t>Warsztatowe zajęcia dotyczące ustalenia odpłatności za pobyt w domu pomocy społecznej</w:t>
      </w:r>
      <w:r>
        <w:rPr>
          <w:rFonts w:ascii="Arial" w:hAnsi="Arial" w:cs="Arial"/>
          <w:color w:val="000000"/>
        </w:rPr>
        <w:t xml:space="preserve"> – analiza </w:t>
      </w:r>
      <w:r w:rsidR="00B47D96">
        <w:rPr>
          <w:rFonts w:ascii="Arial" w:hAnsi="Arial" w:cs="Arial"/>
          <w:color w:val="000000"/>
        </w:rPr>
        <w:br/>
      </w:r>
      <w:r>
        <w:rPr>
          <w:rFonts w:ascii="Arial" w:hAnsi="Arial" w:cs="Arial"/>
          <w:color w:val="000000"/>
        </w:rPr>
        <w:t>i praca na kazusach, z omówieniem na zaproponowanych przykładach procedury działania krok po kroku, z praktycznym zastosowaniem najnowszego orzecznictwa.</w:t>
      </w:r>
    </w:p>
    <w:p w14:paraId="40811B59" w14:textId="3F1609AE" w:rsidR="004722F6" w:rsidRPr="004722F6" w:rsidRDefault="004722F6"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4722F6">
        <w:rPr>
          <w:rFonts w:ascii="Arial" w:hAnsi="Arial" w:cs="Arial"/>
          <w:color w:val="000000"/>
        </w:rPr>
        <w:t>Szkolenie z obsługi sprawozdawczości w systemie FUNDAL</w:t>
      </w:r>
      <w:r w:rsidR="00B47D96">
        <w:rPr>
          <w:rFonts w:ascii="Arial" w:hAnsi="Arial" w:cs="Arial"/>
          <w:color w:val="000000"/>
        </w:rPr>
        <w:t>.</w:t>
      </w:r>
    </w:p>
    <w:p w14:paraId="7C5FF710" w14:textId="04B8255A" w:rsidR="00B47D96" w:rsidRPr="00B47D96" w:rsidRDefault="00B47D96"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47D96">
        <w:rPr>
          <w:rFonts w:ascii="Arial" w:hAnsi="Arial" w:cs="Arial"/>
          <w:color w:val="000000"/>
        </w:rPr>
        <w:t>Stypendia szkolne 2025</w:t>
      </w:r>
      <w:r>
        <w:rPr>
          <w:rFonts w:ascii="Arial" w:hAnsi="Arial" w:cs="Arial"/>
          <w:color w:val="000000"/>
        </w:rPr>
        <w:t>/</w:t>
      </w:r>
      <w:r w:rsidRPr="00B47D96">
        <w:rPr>
          <w:rFonts w:ascii="Arial" w:hAnsi="Arial" w:cs="Arial"/>
          <w:color w:val="000000"/>
        </w:rPr>
        <w:t>2026</w:t>
      </w:r>
      <w:r>
        <w:rPr>
          <w:rFonts w:ascii="Arial" w:hAnsi="Arial" w:cs="Arial"/>
          <w:color w:val="000000"/>
        </w:rPr>
        <w:t>.</w:t>
      </w:r>
    </w:p>
    <w:p w14:paraId="66E31C59" w14:textId="31C36ED4" w:rsidR="00B47D96" w:rsidRPr="00B47D96" w:rsidRDefault="00B47D96"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47D96">
        <w:rPr>
          <w:rFonts w:ascii="Arial" w:hAnsi="Arial" w:cs="Arial"/>
          <w:color w:val="000000"/>
        </w:rPr>
        <w:t xml:space="preserve">Aspekty prawne przeciwdziałania przemocy domowej z elementami </w:t>
      </w:r>
      <w:proofErr w:type="spellStart"/>
      <w:r w:rsidRPr="00B47D96">
        <w:rPr>
          <w:rFonts w:ascii="Arial" w:hAnsi="Arial" w:cs="Arial"/>
          <w:color w:val="000000"/>
        </w:rPr>
        <w:t>superwizji</w:t>
      </w:r>
      <w:proofErr w:type="spellEnd"/>
      <w:r>
        <w:rPr>
          <w:rFonts w:ascii="Arial" w:hAnsi="Arial" w:cs="Arial"/>
          <w:color w:val="000000"/>
        </w:rPr>
        <w:t>.</w:t>
      </w:r>
    </w:p>
    <w:p w14:paraId="3DAA12EC" w14:textId="4F53E832" w:rsidR="00B47D96" w:rsidRPr="00B47D96" w:rsidRDefault="00B47D96" w:rsidP="00B47D96">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47D96">
        <w:rPr>
          <w:rFonts w:ascii="Arial" w:hAnsi="Arial" w:cs="Arial"/>
          <w:color w:val="000000"/>
        </w:rPr>
        <w:t xml:space="preserve">Czego potrzebują dzisiejsi Seniorzy? </w:t>
      </w:r>
      <w:r>
        <w:rPr>
          <w:rFonts w:ascii="Arial" w:hAnsi="Arial" w:cs="Arial"/>
          <w:color w:val="000000"/>
        </w:rPr>
        <w:t>–</w:t>
      </w:r>
      <w:r w:rsidRPr="00B47D96">
        <w:rPr>
          <w:rFonts w:ascii="Arial" w:hAnsi="Arial" w:cs="Arial"/>
          <w:color w:val="000000"/>
        </w:rPr>
        <w:t xml:space="preserve"> budowanie lokalnego systemu wsparcia</w:t>
      </w:r>
      <w:r>
        <w:rPr>
          <w:rFonts w:ascii="Arial" w:hAnsi="Arial" w:cs="Arial"/>
          <w:color w:val="000000"/>
        </w:rPr>
        <w:t>.</w:t>
      </w:r>
    </w:p>
    <w:p w14:paraId="328D8BC0" w14:textId="12FB69E1" w:rsidR="00B05672" w:rsidRPr="002D3E54" w:rsidRDefault="00B47D96"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 xml:space="preserve">Podsumowanie zrealizowanych w roku 2024/2025 zmian w systemach ZETO Koszalin, usługa </w:t>
      </w:r>
      <w:r>
        <w:rPr>
          <w:rFonts w:ascii="Arial" w:hAnsi="Arial" w:cs="Arial"/>
          <w:color w:val="000000"/>
        </w:rPr>
        <w:br/>
        <w:t>e-</w:t>
      </w:r>
      <w:proofErr w:type="spellStart"/>
      <w:r>
        <w:rPr>
          <w:rFonts w:ascii="Arial" w:hAnsi="Arial" w:cs="Arial"/>
          <w:color w:val="000000"/>
        </w:rPr>
        <w:t>Doreczeń</w:t>
      </w:r>
      <w:proofErr w:type="spellEnd"/>
      <w:r>
        <w:rPr>
          <w:rFonts w:ascii="Arial" w:hAnsi="Arial" w:cs="Arial"/>
          <w:color w:val="000000"/>
        </w:rPr>
        <w:t xml:space="preserve"> i system EZD </w:t>
      </w:r>
      <w:proofErr w:type="spellStart"/>
      <w:r>
        <w:rPr>
          <w:rFonts w:ascii="Arial" w:hAnsi="Arial" w:cs="Arial"/>
          <w:color w:val="000000"/>
        </w:rPr>
        <w:t>eKancelaria</w:t>
      </w:r>
      <w:proofErr w:type="spellEnd"/>
      <w:r>
        <w:rPr>
          <w:rFonts w:ascii="Arial" w:hAnsi="Arial" w:cs="Arial"/>
          <w:color w:val="000000"/>
        </w:rPr>
        <w:t xml:space="preserve">, </w:t>
      </w:r>
      <w:proofErr w:type="spellStart"/>
      <w:r>
        <w:rPr>
          <w:rFonts w:ascii="Arial" w:hAnsi="Arial" w:cs="Arial"/>
          <w:color w:val="000000"/>
        </w:rPr>
        <w:t>cyberbe</w:t>
      </w:r>
      <w:r w:rsidR="0085678F">
        <w:rPr>
          <w:rFonts w:ascii="Arial" w:hAnsi="Arial" w:cs="Arial"/>
          <w:color w:val="000000"/>
        </w:rPr>
        <w:t>z</w:t>
      </w:r>
      <w:r>
        <w:rPr>
          <w:rFonts w:ascii="Arial" w:hAnsi="Arial" w:cs="Arial"/>
          <w:color w:val="000000"/>
        </w:rPr>
        <w:t>pieczeństwo</w:t>
      </w:r>
      <w:proofErr w:type="spellEnd"/>
      <w:r>
        <w:rPr>
          <w:rFonts w:ascii="Arial" w:hAnsi="Arial" w:cs="Arial"/>
          <w:color w:val="000000"/>
        </w:rPr>
        <w:t xml:space="preserve"> oraz sztuczna inteligencja.</w:t>
      </w:r>
    </w:p>
    <w:p w14:paraId="1F9D9B0C" w14:textId="7748731C" w:rsidR="00B47D96" w:rsidRPr="00B47D96" w:rsidRDefault="00B47D96"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 xml:space="preserve">Zarządzanie </w:t>
      </w:r>
      <w:proofErr w:type="spellStart"/>
      <w:r>
        <w:rPr>
          <w:rFonts w:ascii="Arial" w:hAnsi="Arial" w:cs="Arial"/>
          <w:color w:val="000000"/>
        </w:rPr>
        <w:t>superwizyjne</w:t>
      </w:r>
      <w:proofErr w:type="spellEnd"/>
      <w:r>
        <w:rPr>
          <w:rFonts w:ascii="Arial" w:hAnsi="Arial" w:cs="Arial"/>
          <w:color w:val="000000"/>
        </w:rPr>
        <w:t xml:space="preserve"> oraz najważniejsze działania, jak również planowane kierunki zmian </w:t>
      </w:r>
      <w:r>
        <w:rPr>
          <w:rFonts w:ascii="Arial" w:hAnsi="Arial" w:cs="Arial"/>
          <w:color w:val="000000"/>
        </w:rPr>
        <w:br/>
        <w:t>w obszarze pomocy społecznej w Polsce.</w:t>
      </w:r>
    </w:p>
    <w:p w14:paraId="0DE47FEA" w14:textId="120BEF47" w:rsidR="00B47D96" w:rsidRPr="00B47D96" w:rsidRDefault="00B47D96"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B47D96">
        <w:rPr>
          <w:rFonts w:ascii="Arial" w:hAnsi="Arial" w:cs="Arial"/>
          <w:color w:val="000000"/>
        </w:rPr>
        <w:t>Płace w OPS</w:t>
      </w:r>
      <w:r>
        <w:rPr>
          <w:rFonts w:ascii="Arial" w:hAnsi="Arial" w:cs="Arial"/>
          <w:color w:val="000000"/>
        </w:rPr>
        <w:t>.</w:t>
      </w:r>
    </w:p>
    <w:p w14:paraId="5A931559" w14:textId="4CB26ED1" w:rsidR="00E87A6B" w:rsidRPr="00E87A6B" w:rsidRDefault="00E87A6B" w:rsidP="00E87A6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E87A6B">
        <w:rPr>
          <w:rFonts w:ascii="Arial" w:hAnsi="Arial" w:cs="Arial"/>
          <w:color w:val="000000"/>
        </w:rPr>
        <w:t xml:space="preserve">Mediacje w postępowaniu administracyjnym </w:t>
      </w:r>
      <w:r>
        <w:rPr>
          <w:rFonts w:ascii="Arial" w:hAnsi="Arial" w:cs="Arial"/>
          <w:color w:val="000000"/>
        </w:rPr>
        <w:t>–</w:t>
      </w:r>
      <w:r w:rsidRPr="00E87A6B">
        <w:rPr>
          <w:rFonts w:ascii="Arial" w:hAnsi="Arial" w:cs="Arial"/>
          <w:color w:val="000000"/>
        </w:rPr>
        <w:t xml:space="preserve"> czy w pomocy społecznej musimy je stosować?</w:t>
      </w:r>
    </w:p>
    <w:p w14:paraId="4FC38D64" w14:textId="7F5079E2" w:rsidR="00CD107E" w:rsidRPr="00E87A6B" w:rsidRDefault="00CD107E" w:rsidP="00E87A6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Szkolenie dla realizatorów programów profilaktycznych z zakresu profilaktyki i wczesnej interwencji uzależnień behawioralnych.</w:t>
      </w:r>
    </w:p>
    <w:p w14:paraId="43850A09" w14:textId="5E78C2E8" w:rsidR="00E87A6B" w:rsidRPr="00E87A6B" w:rsidRDefault="00E87A6B"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P</w:t>
      </w:r>
      <w:r w:rsidRPr="00E87A6B">
        <w:rPr>
          <w:rFonts w:ascii="Arial" w:hAnsi="Arial" w:cs="Arial"/>
          <w:color w:val="000000"/>
        </w:rPr>
        <w:t>rzeciwdziałani</w:t>
      </w:r>
      <w:r>
        <w:rPr>
          <w:rFonts w:ascii="Arial" w:hAnsi="Arial" w:cs="Arial"/>
          <w:color w:val="000000"/>
        </w:rPr>
        <w:t>e</w:t>
      </w:r>
      <w:r w:rsidRPr="00E87A6B">
        <w:rPr>
          <w:rFonts w:ascii="Arial" w:hAnsi="Arial" w:cs="Arial"/>
          <w:color w:val="000000"/>
        </w:rPr>
        <w:t xml:space="preserve"> przemocy domowej "Biała Wst</w:t>
      </w:r>
      <w:r>
        <w:rPr>
          <w:rFonts w:ascii="Arial" w:hAnsi="Arial" w:cs="Arial"/>
          <w:color w:val="000000"/>
        </w:rPr>
        <w:t>ąż</w:t>
      </w:r>
      <w:r w:rsidRPr="00E87A6B">
        <w:rPr>
          <w:rFonts w:ascii="Arial" w:hAnsi="Arial" w:cs="Arial"/>
          <w:color w:val="000000"/>
        </w:rPr>
        <w:t>ka"</w:t>
      </w:r>
      <w:r>
        <w:rPr>
          <w:rFonts w:ascii="Arial" w:hAnsi="Arial" w:cs="Arial"/>
          <w:color w:val="000000"/>
        </w:rPr>
        <w:t>.</w:t>
      </w:r>
    </w:p>
    <w:p w14:paraId="002C6B29" w14:textId="4317A935" w:rsidR="00E87A6B" w:rsidRPr="00E87A6B" w:rsidRDefault="00E87A6B"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E87A6B">
        <w:rPr>
          <w:rFonts w:ascii="Arial" w:hAnsi="Arial" w:cs="Arial"/>
          <w:color w:val="000000"/>
        </w:rPr>
        <w:t>Międzyinstytucjonalna współpraca w powiecie ostródzkim w zakresie przeciwdziałania przemocy domowej</w:t>
      </w:r>
      <w:r>
        <w:rPr>
          <w:rFonts w:ascii="Arial" w:hAnsi="Arial" w:cs="Arial"/>
          <w:color w:val="000000"/>
        </w:rPr>
        <w:t>.</w:t>
      </w:r>
    </w:p>
    <w:p w14:paraId="5703B94D" w14:textId="77777777" w:rsidR="00E87A6B" w:rsidRPr="00E87A6B" w:rsidRDefault="00E87A6B" w:rsidP="00E87A6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E87A6B">
        <w:rPr>
          <w:rFonts w:ascii="Arial" w:hAnsi="Arial" w:cs="Arial"/>
          <w:color w:val="000000"/>
        </w:rPr>
        <w:t>S-O-S dla przemocy rówieśniczej.</w:t>
      </w:r>
    </w:p>
    <w:p w14:paraId="77F53225" w14:textId="4B8C2306" w:rsidR="00E87A6B" w:rsidRPr="00E87A6B" w:rsidRDefault="00E87A6B" w:rsidP="00E87A6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E87A6B">
        <w:rPr>
          <w:rFonts w:ascii="Arial" w:hAnsi="Arial" w:cs="Arial"/>
          <w:color w:val="000000"/>
        </w:rPr>
        <w:t xml:space="preserve">Bon </w:t>
      </w:r>
      <w:r>
        <w:rPr>
          <w:rFonts w:ascii="Arial" w:hAnsi="Arial" w:cs="Arial"/>
          <w:color w:val="000000"/>
        </w:rPr>
        <w:t>c</w:t>
      </w:r>
      <w:r w:rsidRPr="00E87A6B">
        <w:rPr>
          <w:rFonts w:ascii="Arial" w:hAnsi="Arial" w:cs="Arial"/>
          <w:color w:val="000000"/>
        </w:rPr>
        <w:t>iepłowniczy</w:t>
      </w:r>
      <w:r>
        <w:rPr>
          <w:rFonts w:ascii="Arial" w:hAnsi="Arial" w:cs="Arial"/>
          <w:color w:val="000000"/>
        </w:rPr>
        <w:t xml:space="preserve"> –</w:t>
      </w:r>
      <w:r w:rsidRPr="00E87A6B">
        <w:rPr>
          <w:rFonts w:ascii="Arial" w:hAnsi="Arial" w:cs="Arial"/>
          <w:color w:val="000000"/>
        </w:rPr>
        <w:t xml:space="preserve"> nowe zadanie dla JOPS</w:t>
      </w:r>
      <w:r>
        <w:rPr>
          <w:rFonts w:ascii="Arial" w:hAnsi="Arial" w:cs="Arial"/>
          <w:color w:val="000000"/>
        </w:rPr>
        <w:t>.</w:t>
      </w:r>
    </w:p>
    <w:p w14:paraId="5297D895" w14:textId="77777777" w:rsidR="00E87A6B" w:rsidRPr="00E87A6B" w:rsidRDefault="00E87A6B"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E87A6B">
        <w:rPr>
          <w:rFonts w:ascii="Arial" w:hAnsi="Arial" w:cs="Arial"/>
        </w:rPr>
        <w:t>Regionalne spotkanie dotyczące Współpracy powiatowych urzędów pracy i ośrodków pomocy społecznej w kontekście rozwoju ekonomii społecznej na Warmii i Mazurach.</w:t>
      </w:r>
    </w:p>
    <w:p w14:paraId="1046A0E7" w14:textId="0097658F" w:rsidR="00E87A6B" w:rsidRPr="00E87A6B" w:rsidRDefault="00E87A6B"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E87A6B">
        <w:rPr>
          <w:rFonts w:ascii="Arial" w:hAnsi="Arial" w:cs="Arial"/>
          <w:color w:val="000000"/>
        </w:rPr>
        <w:t>Leczenie odwykowe</w:t>
      </w:r>
      <w:r>
        <w:rPr>
          <w:rFonts w:ascii="Arial" w:hAnsi="Arial" w:cs="Arial"/>
          <w:color w:val="000000"/>
        </w:rPr>
        <w:t>.</w:t>
      </w:r>
    </w:p>
    <w:p w14:paraId="6766A3AC" w14:textId="63F6EF20" w:rsidR="00E87A6B" w:rsidRPr="00E87A6B" w:rsidRDefault="002C6C73"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Pr>
          <w:rFonts w:ascii="Arial" w:hAnsi="Arial" w:cs="Arial"/>
          <w:color w:val="000000"/>
        </w:rPr>
        <w:t>Akademia Ekonomii Społecznej dla Samorządowca” w subregionie elbląskim.</w:t>
      </w:r>
    </w:p>
    <w:p w14:paraId="6711F61B" w14:textId="341DF49C" w:rsidR="002C6C73" w:rsidRPr="00CD107E" w:rsidRDefault="002C6C73"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2C6C73">
        <w:rPr>
          <w:rFonts w:ascii="Arial" w:hAnsi="Arial" w:cs="Arial"/>
          <w:color w:val="000000"/>
        </w:rPr>
        <w:t>Od motywacji do zmiany. Praca z osobami stosuj</w:t>
      </w:r>
      <w:r>
        <w:rPr>
          <w:rFonts w:ascii="Arial" w:hAnsi="Arial" w:cs="Arial"/>
          <w:color w:val="000000"/>
        </w:rPr>
        <w:t>ą</w:t>
      </w:r>
      <w:r w:rsidRPr="002C6C73">
        <w:rPr>
          <w:rFonts w:ascii="Arial" w:hAnsi="Arial" w:cs="Arial"/>
          <w:color w:val="000000"/>
        </w:rPr>
        <w:t>cymi przemoc domową</w:t>
      </w:r>
      <w:r>
        <w:rPr>
          <w:rFonts w:ascii="Arial" w:hAnsi="Arial" w:cs="Arial"/>
          <w:color w:val="000000"/>
        </w:rPr>
        <w:t>.</w:t>
      </w:r>
    </w:p>
    <w:p w14:paraId="13DF8862" w14:textId="0FA09DBA" w:rsidR="00CD107E" w:rsidRPr="00CD107E" w:rsidRDefault="00CD107E" w:rsidP="008673CB">
      <w:pPr>
        <w:pStyle w:val="Akapitzlist"/>
        <w:numPr>
          <w:ilvl w:val="0"/>
          <w:numId w:val="27"/>
        </w:numPr>
        <w:pBdr>
          <w:top w:val="nil"/>
          <w:left w:val="nil"/>
          <w:bottom w:val="nil"/>
          <w:right w:val="nil"/>
          <w:between w:val="nil"/>
        </w:pBdr>
        <w:spacing w:line="360" w:lineRule="auto"/>
        <w:ind w:left="426" w:hanging="426"/>
        <w:jc w:val="both"/>
        <w:rPr>
          <w:rFonts w:ascii="Arial" w:eastAsia="Arial" w:hAnsi="Arial" w:cs="Arial"/>
          <w:color w:val="000000"/>
        </w:rPr>
      </w:pPr>
      <w:r w:rsidRPr="00CD107E">
        <w:rPr>
          <w:rFonts w:ascii="Arial" w:hAnsi="Arial" w:cs="Arial"/>
          <w:color w:val="000000"/>
        </w:rPr>
        <w:t xml:space="preserve">Dziecko </w:t>
      </w:r>
      <w:r w:rsidRPr="00CD107E">
        <w:rPr>
          <w:rFonts w:ascii="Arial" w:hAnsi="Arial" w:cs="Arial"/>
        </w:rPr>
        <w:t>w procedurze NK. Kwestionariusz szacowania ryzyka zagrożenia zdrowia i życia dziecka – diagnoza, strategie postępowania i pomocy dziecku doznającemu przemocy</w:t>
      </w:r>
      <w:r>
        <w:rPr>
          <w:rFonts w:ascii="Arial" w:hAnsi="Arial" w:cs="Arial"/>
        </w:rPr>
        <w:t>.</w:t>
      </w:r>
    </w:p>
    <w:p w14:paraId="08C7BF29" w14:textId="17EA6193" w:rsidR="00761104" w:rsidRPr="008C55F4" w:rsidRDefault="007E012A" w:rsidP="00BA702A">
      <w:pPr>
        <w:pStyle w:val="Nagwek1"/>
        <w:numPr>
          <w:ilvl w:val="0"/>
          <w:numId w:val="26"/>
        </w:numPr>
        <w:rPr>
          <w:sz w:val="28"/>
          <w:szCs w:val="28"/>
        </w:rPr>
      </w:pPr>
      <w:bookmarkStart w:id="12" w:name="_Toc232167683"/>
      <w:r w:rsidRPr="008C55F4">
        <w:t xml:space="preserve">Klienci Miejskiego Ośrodka Pomocy Społecznej </w:t>
      </w:r>
      <w:r w:rsidR="00132A6F">
        <w:br/>
      </w:r>
      <w:r w:rsidRPr="008C55F4">
        <w:t>w Ostródzie</w:t>
      </w:r>
      <w:bookmarkEnd w:id="12"/>
    </w:p>
    <w:p w14:paraId="71FD4C3A" w14:textId="77777777" w:rsidR="00761104" w:rsidRPr="00E73761" w:rsidRDefault="007E012A" w:rsidP="00BA702A">
      <w:pPr>
        <w:pStyle w:val="Nagwek1"/>
        <w:numPr>
          <w:ilvl w:val="1"/>
          <w:numId w:val="26"/>
        </w:numPr>
      </w:pPr>
      <w:bookmarkStart w:id="13" w:name="_Toc232167684"/>
      <w:r w:rsidRPr="00E73761">
        <w:t>Dane liczbowe i charakterystyka</w:t>
      </w:r>
      <w:bookmarkEnd w:id="13"/>
      <w:r w:rsidRPr="00E73761">
        <w:t xml:space="preserve"> </w:t>
      </w:r>
    </w:p>
    <w:p w14:paraId="1D624016" w14:textId="77777777" w:rsidR="00761104" w:rsidRPr="001F0C6A" w:rsidRDefault="00761104" w:rsidP="001F0C6A">
      <w:pPr>
        <w:pBdr>
          <w:top w:val="nil"/>
          <w:left w:val="nil"/>
          <w:bottom w:val="nil"/>
          <w:right w:val="nil"/>
          <w:between w:val="nil"/>
        </w:pBdr>
        <w:spacing w:before="60" w:after="60" w:line="360" w:lineRule="auto"/>
        <w:jc w:val="both"/>
        <w:rPr>
          <w:rFonts w:ascii="Arial" w:eastAsia="Arial" w:hAnsi="Arial" w:cs="Arial"/>
          <w:color w:val="000000"/>
          <w:sz w:val="10"/>
          <w:szCs w:val="10"/>
        </w:rPr>
      </w:pPr>
    </w:p>
    <w:p w14:paraId="5D415EF0" w14:textId="1A672754" w:rsidR="00761104" w:rsidRPr="001F0C6A" w:rsidRDefault="007E012A" w:rsidP="00693AA0">
      <w:pPr>
        <w:pBdr>
          <w:top w:val="nil"/>
          <w:left w:val="nil"/>
          <w:bottom w:val="nil"/>
          <w:right w:val="nil"/>
          <w:between w:val="nil"/>
        </w:pBdr>
        <w:spacing w:line="360" w:lineRule="auto"/>
        <w:ind w:firstLine="578"/>
        <w:jc w:val="both"/>
        <w:rPr>
          <w:rFonts w:ascii="Arial" w:eastAsia="Arial" w:hAnsi="Arial" w:cs="Arial"/>
          <w:color w:val="000000"/>
        </w:rPr>
      </w:pPr>
      <w:r w:rsidRPr="001F0C6A">
        <w:rPr>
          <w:rFonts w:ascii="Arial" w:eastAsia="Arial" w:hAnsi="Arial" w:cs="Arial"/>
          <w:color w:val="000000"/>
        </w:rPr>
        <w:t>Według stanu na dzień 31 grudnia 202</w:t>
      </w:r>
      <w:r w:rsidR="00B31074">
        <w:rPr>
          <w:rFonts w:ascii="Arial" w:eastAsia="Arial" w:hAnsi="Arial" w:cs="Arial"/>
          <w:color w:val="000000"/>
        </w:rPr>
        <w:t>5</w:t>
      </w:r>
      <w:r w:rsidRPr="001F0C6A">
        <w:rPr>
          <w:rFonts w:ascii="Arial" w:eastAsia="Arial" w:hAnsi="Arial" w:cs="Arial"/>
          <w:color w:val="000000"/>
        </w:rPr>
        <w:t xml:space="preserve"> roku (dane Wydziału Spraw Obywatelskich Urzędu Miejskiego w Ostródzie) </w:t>
      </w:r>
      <w:r w:rsidR="0083552D">
        <w:rPr>
          <w:rFonts w:ascii="Arial" w:eastAsia="Arial" w:hAnsi="Arial" w:cs="Arial"/>
          <w:color w:val="000000"/>
        </w:rPr>
        <w:t xml:space="preserve">miasto Ostróda </w:t>
      </w:r>
      <w:r w:rsidRPr="001F0C6A">
        <w:rPr>
          <w:rFonts w:ascii="Arial" w:eastAsia="Arial" w:hAnsi="Arial" w:cs="Arial"/>
          <w:color w:val="000000"/>
        </w:rPr>
        <w:t xml:space="preserve">zamieszkiwało </w:t>
      </w:r>
      <w:r w:rsidR="003175B8">
        <w:rPr>
          <w:rFonts w:ascii="Arial" w:eastAsia="Arial" w:hAnsi="Arial" w:cs="Arial"/>
          <w:color w:val="000000"/>
        </w:rPr>
        <w:t>29 </w:t>
      </w:r>
      <w:r w:rsidR="00B31074">
        <w:rPr>
          <w:rFonts w:ascii="Arial" w:eastAsia="Arial" w:hAnsi="Arial" w:cs="Arial"/>
          <w:color w:val="000000"/>
        </w:rPr>
        <w:t>244</w:t>
      </w:r>
      <w:r w:rsidRPr="001F0C6A">
        <w:rPr>
          <w:rFonts w:ascii="Arial" w:eastAsia="Arial" w:hAnsi="Arial" w:cs="Arial"/>
          <w:color w:val="000000"/>
        </w:rPr>
        <w:t xml:space="preserve"> os</w:t>
      </w:r>
      <w:r w:rsidR="00B31074">
        <w:rPr>
          <w:rFonts w:ascii="Arial" w:eastAsia="Arial" w:hAnsi="Arial" w:cs="Arial"/>
          <w:color w:val="000000"/>
        </w:rPr>
        <w:t>oby</w:t>
      </w:r>
      <w:r w:rsidRPr="001F0C6A">
        <w:rPr>
          <w:rFonts w:ascii="Arial" w:eastAsia="Arial" w:hAnsi="Arial" w:cs="Arial"/>
          <w:color w:val="000000"/>
        </w:rPr>
        <w:t>.</w:t>
      </w:r>
      <w:r w:rsidR="0083552D">
        <w:rPr>
          <w:rFonts w:ascii="Arial" w:eastAsia="Arial" w:hAnsi="Arial" w:cs="Arial"/>
          <w:color w:val="000000"/>
        </w:rPr>
        <w:t xml:space="preserve"> </w:t>
      </w:r>
      <w:r w:rsidRPr="001F0C6A">
        <w:rPr>
          <w:rFonts w:ascii="Arial" w:eastAsia="Arial" w:hAnsi="Arial" w:cs="Arial"/>
          <w:color w:val="000000"/>
        </w:rPr>
        <w:t>W 202</w:t>
      </w:r>
      <w:r w:rsidR="00B31074">
        <w:rPr>
          <w:rFonts w:ascii="Arial" w:eastAsia="Arial" w:hAnsi="Arial" w:cs="Arial"/>
          <w:color w:val="000000"/>
        </w:rPr>
        <w:t>5</w:t>
      </w:r>
      <w:r w:rsidRPr="001F0C6A">
        <w:rPr>
          <w:rFonts w:ascii="Arial" w:eastAsia="Arial" w:hAnsi="Arial" w:cs="Arial"/>
          <w:color w:val="000000"/>
        </w:rPr>
        <w:t xml:space="preserve"> roku pomocą społeczną w formie świadczeń pieniężnych, usług oraz pracy socjalnej objęto łącznie </w:t>
      </w:r>
      <w:r w:rsidR="00EA1625">
        <w:rPr>
          <w:rFonts w:ascii="Arial" w:eastAsia="Arial" w:hAnsi="Arial" w:cs="Arial"/>
          <w:color w:val="000000"/>
        </w:rPr>
        <w:t>1</w:t>
      </w:r>
      <w:r w:rsidR="003175B8">
        <w:rPr>
          <w:rFonts w:ascii="Arial" w:eastAsia="Arial" w:hAnsi="Arial" w:cs="Arial"/>
          <w:color w:val="000000"/>
        </w:rPr>
        <w:t> 2</w:t>
      </w:r>
      <w:r w:rsidR="00B31074">
        <w:rPr>
          <w:rFonts w:ascii="Arial" w:eastAsia="Arial" w:hAnsi="Arial" w:cs="Arial"/>
          <w:color w:val="000000"/>
        </w:rPr>
        <w:t>06</w:t>
      </w:r>
      <w:r w:rsidRPr="001F0C6A">
        <w:rPr>
          <w:rFonts w:ascii="Arial" w:eastAsia="Arial" w:hAnsi="Arial" w:cs="Arial"/>
          <w:color w:val="000000"/>
        </w:rPr>
        <w:t xml:space="preserve"> rodzin, licząc</w:t>
      </w:r>
      <w:r w:rsidR="00B31074">
        <w:rPr>
          <w:rFonts w:ascii="Arial" w:eastAsia="Arial" w:hAnsi="Arial" w:cs="Arial"/>
          <w:color w:val="000000"/>
        </w:rPr>
        <w:t>ych</w:t>
      </w:r>
      <w:r w:rsidRPr="001F0C6A">
        <w:rPr>
          <w:rFonts w:ascii="Arial" w:eastAsia="Arial" w:hAnsi="Arial" w:cs="Arial"/>
          <w:color w:val="000000"/>
        </w:rPr>
        <w:t xml:space="preserve"> </w:t>
      </w:r>
      <w:r w:rsidR="00EA1625">
        <w:rPr>
          <w:rFonts w:ascii="Arial" w:eastAsia="Arial" w:hAnsi="Arial" w:cs="Arial"/>
          <w:color w:val="000000"/>
        </w:rPr>
        <w:t>2</w:t>
      </w:r>
      <w:r w:rsidR="003175B8">
        <w:rPr>
          <w:rFonts w:ascii="Arial" w:eastAsia="Arial" w:hAnsi="Arial" w:cs="Arial"/>
          <w:color w:val="000000"/>
        </w:rPr>
        <w:t> </w:t>
      </w:r>
      <w:r w:rsidR="00B31074">
        <w:rPr>
          <w:rFonts w:ascii="Arial" w:eastAsia="Arial" w:hAnsi="Arial" w:cs="Arial"/>
          <w:color w:val="000000"/>
        </w:rPr>
        <w:t>240</w:t>
      </w:r>
      <w:r w:rsidRPr="001F0C6A">
        <w:rPr>
          <w:rFonts w:ascii="Arial" w:eastAsia="Arial" w:hAnsi="Arial" w:cs="Arial"/>
          <w:color w:val="000000"/>
        </w:rPr>
        <w:t xml:space="preserve"> os</w:t>
      </w:r>
      <w:r w:rsidR="00B31074">
        <w:rPr>
          <w:rFonts w:ascii="Arial" w:eastAsia="Arial" w:hAnsi="Arial" w:cs="Arial"/>
          <w:color w:val="000000"/>
        </w:rPr>
        <w:t>ób</w:t>
      </w:r>
      <w:r w:rsidRPr="001F0C6A">
        <w:rPr>
          <w:rFonts w:ascii="Arial" w:eastAsia="Arial" w:hAnsi="Arial" w:cs="Arial"/>
          <w:color w:val="000000"/>
        </w:rPr>
        <w:t xml:space="preserve">. </w:t>
      </w:r>
    </w:p>
    <w:p w14:paraId="2FE3F9F3" w14:textId="129C064B" w:rsidR="00761104" w:rsidRPr="001F0C6A" w:rsidRDefault="007E012A" w:rsidP="00693AA0">
      <w:pPr>
        <w:pBdr>
          <w:top w:val="nil"/>
          <w:left w:val="nil"/>
          <w:bottom w:val="nil"/>
          <w:right w:val="nil"/>
          <w:between w:val="nil"/>
        </w:pBdr>
        <w:spacing w:line="360" w:lineRule="auto"/>
        <w:ind w:firstLine="567"/>
        <w:jc w:val="both"/>
        <w:rPr>
          <w:rFonts w:ascii="Arial" w:eastAsia="Arial" w:hAnsi="Arial" w:cs="Arial"/>
          <w:color w:val="000000"/>
          <w:highlight w:val="yellow"/>
        </w:rPr>
      </w:pPr>
      <w:r w:rsidRPr="001F0C6A">
        <w:rPr>
          <w:rFonts w:ascii="Arial" w:eastAsia="Arial" w:hAnsi="Arial" w:cs="Arial"/>
          <w:color w:val="000000"/>
        </w:rPr>
        <w:t xml:space="preserve">Zgodnie z art. 7 ustawy o pomocy społecznej, pomocy społecznej udziela się w szczególności z powodu: ubóstwa, sieroctwa, bezdomności, bezrobocia, niepełnosprawności, długotrwałej lub ciężkiej choroby, </w:t>
      </w:r>
      <w:r w:rsidRPr="001F0C6A">
        <w:rPr>
          <w:rFonts w:ascii="Arial" w:eastAsia="Arial" w:hAnsi="Arial" w:cs="Arial"/>
          <w:color w:val="000000"/>
        </w:rPr>
        <w:lastRenderedPageBreak/>
        <w:t xml:space="preserve">przemocy </w:t>
      </w:r>
      <w:r w:rsidR="003C0435">
        <w:rPr>
          <w:rFonts w:ascii="Arial" w:eastAsia="Arial" w:hAnsi="Arial" w:cs="Arial"/>
          <w:color w:val="000000"/>
        </w:rPr>
        <w:t>domowej</w:t>
      </w:r>
      <w:r w:rsidRPr="001F0C6A">
        <w:rPr>
          <w:rFonts w:ascii="Arial" w:eastAsia="Arial" w:hAnsi="Arial" w:cs="Arial"/>
          <w:color w:val="000000"/>
        </w:rPr>
        <w:t>, potrzeby ochrony ofiar handlu ludźmi, potrzeby ochrony macierzyństwa</w:t>
      </w:r>
      <w:r w:rsidR="000F2EAC">
        <w:rPr>
          <w:rFonts w:ascii="Arial" w:eastAsia="Arial" w:hAnsi="Arial" w:cs="Arial"/>
          <w:color w:val="000000"/>
        </w:rPr>
        <w:t xml:space="preserve"> </w:t>
      </w:r>
      <w:r w:rsidRPr="001F0C6A">
        <w:rPr>
          <w:rFonts w:ascii="Arial" w:eastAsia="Arial" w:hAnsi="Arial" w:cs="Arial"/>
          <w:color w:val="000000"/>
        </w:rPr>
        <w:t>lub wielodzietności, bezradności w sprawach opiekuńczo-wychowawczych i prowadzenia gospodarstwa domowego, zwłaszcza w rodzinach niepełnych lub wielodzietnych, trudności w integracji cudzoziemców, którzy uzyskali w Rzeczypospolitej Polskiej status uchodźcy, ochronę uzupełniającą lub zezwolenie na pobyt czasowy udzielone w związku z okolicznością, o której mowa w art. 159 ust. 1 pkt 1 lit. c lub d ustawy z dnia 12 grudnia 2013 r. o cudzoziemcach, trudności w przystosowaniu do życia po zwolnieniu z zakładu karnego, alkoholizmu lub narkomanii, zdarzenia losowego i sytuacji kryzysowej oraz klęski żywiołowej lub ekologicznej.</w:t>
      </w:r>
    </w:p>
    <w:p w14:paraId="7B24CE1A" w14:textId="250BEBCC" w:rsidR="00761104" w:rsidRDefault="00B10B97" w:rsidP="00693AA0">
      <w:pPr>
        <w:pBdr>
          <w:top w:val="nil"/>
          <w:left w:val="nil"/>
          <w:bottom w:val="nil"/>
          <w:right w:val="nil"/>
          <w:between w:val="nil"/>
        </w:pBdr>
        <w:spacing w:line="360" w:lineRule="auto"/>
        <w:ind w:firstLine="567"/>
        <w:jc w:val="both"/>
        <w:rPr>
          <w:rFonts w:ascii="Arial" w:hAnsi="Arial" w:cs="Arial"/>
        </w:rPr>
      </w:pPr>
      <w:r w:rsidRPr="00B10B97">
        <w:rPr>
          <w:rFonts w:ascii="Arial" w:hAnsi="Arial" w:cs="Arial"/>
        </w:rPr>
        <w:t>W Gminie Miejskiej Ostróda w 202</w:t>
      </w:r>
      <w:r w:rsidR="00AF6B6F">
        <w:rPr>
          <w:rFonts w:ascii="Arial" w:hAnsi="Arial" w:cs="Arial"/>
        </w:rPr>
        <w:t>5</w:t>
      </w:r>
      <w:r w:rsidRPr="00B10B97">
        <w:rPr>
          <w:rFonts w:ascii="Arial" w:hAnsi="Arial" w:cs="Arial"/>
        </w:rPr>
        <w:t xml:space="preserve"> roku (z wyłączeniem ubóstwa*), podobnie jak w latach ubiegłych najczęściej występującymi przyczynami trudnej sytuacji życiowej osób i rodzin, a jednocześnie powodami ubiegania się o pomoc społeczną, wskazanymi przez Miejski Ośrodek Pomocy Społecznej w Ostródzie było kolejno: długotrwała lub ciężka choroba, niepełnosprawność i bezrobocie</w:t>
      </w:r>
      <w:r>
        <w:rPr>
          <w:rFonts w:ascii="Arial" w:hAnsi="Arial" w:cs="Arial"/>
        </w:rPr>
        <w:t xml:space="preserve">. </w:t>
      </w:r>
      <w:r w:rsidRPr="00B10B97">
        <w:rPr>
          <w:rFonts w:ascii="Arial" w:hAnsi="Arial" w:cs="Arial"/>
        </w:rPr>
        <w:t xml:space="preserve">Najrzadziej pomoc przyznawano </w:t>
      </w:r>
      <w:r w:rsidR="00693AA0">
        <w:rPr>
          <w:rFonts w:ascii="Arial" w:hAnsi="Arial" w:cs="Arial"/>
        </w:rPr>
        <w:br/>
      </w:r>
      <w:r w:rsidRPr="00B10B97">
        <w:rPr>
          <w:rFonts w:ascii="Arial" w:hAnsi="Arial" w:cs="Arial"/>
        </w:rPr>
        <w:t>z tytułu</w:t>
      </w:r>
      <w:r w:rsidR="000A0124">
        <w:rPr>
          <w:rFonts w:ascii="Arial" w:hAnsi="Arial" w:cs="Arial"/>
        </w:rPr>
        <w:t xml:space="preserve"> </w:t>
      </w:r>
      <w:r w:rsidRPr="00B10B97">
        <w:rPr>
          <w:rFonts w:ascii="Arial" w:hAnsi="Arial" w:cs="Arial"/>
        </w:rPr>
        <w:t>przemocy domowej</w:t>
      </w:r>
      <w:r w:rsidR="000A0124">
        <w:rPr>
          <w:rFonts w:ascii="Arial" w:hAnsi="Arial" w:cs="Arial"/>
        </w:rPr>
        <w:t>, narkomanii czy zdarzenia losowego</w:t>
      </w:r>
      <w:r>
        <w:rPr>
          <w:rFonts w:ascii="Arial" w:hAnsi="Arial" w:cs="Arial"/>
        </w:rPr>
        <w:t>.</w:t>
      </w:r>
    </w:p>
    <w:p w14:paraId="48ADF683" w14:textId="77777777" w:rsidR="00B10B97" w:rsidRDefault="00B10B97" w:rsidP="00B10B97">
      <w:pPr>
        <w:jc w:val="both"/>
        <w:rPr>
          <w:sz w:val="18"/>
          <w:szCs w:val="18"/>
        </w:rPr>
      </w:pPr>
    </w:p>
    <w:p w14:paraId="106FF40F" w14:textId="144409E6" w:rsidR="00B10B97" w:rsidRDefault="00B10B97" w:rsidP="00B10B97">
      <w:pPr>
        <w:jc w:val="both"/>
        <w:rPr>
          <w:sz w:val="18"/>
          <w:szCs w:val="18"/>
        </w:rPr>
      </w:pPr>
      <w:r w:rsidRPr="00A977EA">
        <w:rPr>
          <w:sz w:val="18"/>
          <w:szCs w:val="18"/>
        </w:rPr>
        <w:t>* Ubóstwo, jako samodzielna przesłanka udzielenia pomocy społecznej nie występuje.</w:t>
      </w:r>
      <w:r w:rsidRPr="00A977EA">
        <w:rPr>
          <w:b/>
          <w:bCs/>
          <w:sz w:val="18"/>
          <w:szCs w:val="18"/>
        </w:rPr>
        <w:t xml:space="preserve"> </w:t>
      </w:r>
      <w:r w:rsidRPr="00A977EA">
        <w:rPr>
          <w:sz w:val="18"/>
          <w:szCs w:val="18"/>
        </w:rPr>
        <w:t>Łącznie z ubóstwem musi wystąpić inna przesłanka udzielenia świadczenia, określona w art. 7 ustawy o pomocy społecznej</w:t>
      </w:r>
      <w:r w:rsidR="00D705D3">
        <w:rPr>
          <w:sz w:val="18"/>
          <w:szCs w:val="18"/>
        </w:rPr>
        <w:t>.</w:t>
      </w:r>
    </w:p>
    <w:p w14:paraId="6A49B0F1" w14:textId="77777777" w:rsidR="00B10B97" w:rsidRPr="00B10B97" w:rsidRDefault="00B10B97" w:rsidP="00B10B97">
      <w:pPr>
        <w:jc w:val="both"/>
        <w:rPr>
          <w:sz w:val="18"/>
          <w:szCs w:val="18"/>
        </w:rPr>
      </w:pPr>
    </w:p>
    <w:p w14:paraId="4E03BEA5" w14:textId="2E8EA17D" w:rsidR="00761104" w:rsidRPr="001F0C6A" w:rsidRDefault="007E012A" w:rsidP="001F0C6A">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t>Tabela nr 2:</w:t>
      </w:r>
      <w:r w:rsidRPr="001F0C6A">
        <w:rPr>
          <w:rFonts w:ascii="Arial" w:eastAsia="Arial" w:hAnsi="Arial" w:cs="Arial"/>
          <w:color w:val="000000"/>
        </w:rPr>
        <w:t xml:space="preserve"> Powody przyznawania pomocy</w:t>
      </w:r>
    </w:p>
    <w:tbl>
      <w:tblPr>
        <w:tblStyle w:val="a2"/>
        <w:tblW w:w="8427" w:type="dxa"/>
        <w:tblInd w:w="665" w:type="dxa"/>
        <w:tblLayout w:type="fixed"/>
        <w:tblLook w:val="0000" w:firstRow="0" w:lastRow="0" w:firstColumn="0" w:lastColumn="0" w:noHBand="0" w:noVBand="0"/>
      </w:tblPr>
      <w:tblGrid>
        <w:gridCol w:w="3993"/>
        <w:gridCol w:w="1985"/>
        <w:gridCol w:w="2449"/>
      </w:tblGrid>
      <w:tr w:rsidR="00761104" w:rsidRPr="001F0C6A" w14:paraId="360E4DA6" w14:textId="77777777">
        <w:trPr>
          <w:trHeight w:val="539"/>
        </w:trPr>
        <w:tc>
          <w:tcPr>
            <w:tcW w:w="3993" w:type="dxa"/>
            <w:tcBorders>
              <w:top w:val="single" w:sz="4" w:space="0" w:color="000000"/>
              <w:left w:val="single" w:sz="4" w:space="0" w:color="000000"/>
              <w:bottom w:val="single" w:sz="4" w:space="0" w:color="000000"/>
            </w:tcBorders>
            <w:shd w:val="clear" w:color="auto" w:fill="D9D9D9"/>
            <w:vAlign w:val="center"/>
          </w:tcPr>
          <w:p w14:paraId="00B59BE2"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Powód trudnej sytuacji życiowej klientów</w:t>
            </w:r>
          </w:p>
        </w:tc>
        <w:tc>
          <w:tcPr>
            <w:tcW w:w="1985" w:type="dxa"/>
            <w:tcBorders>
              <w:top w:val="single" w:sz="4" w:space="0" w:color="000000"/>
              <w:left w:val="single" w:sz="4" w:space="0" w:color="000000"/>
              <w:bottom w:val="single" w:sz="4" w:space="0" w:color="000000"/>
            </w:tcBorders>
            <w:shd w:val="clear" w:color="auto" w:fill="D9D9D9"/>
            <w:vAlign w:val="center"/>
          </w:tcPr>
          <w:p w14:paraId="5229DBB5"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Liczba rodzin</w:t>
            </w:r>
          </w:p>
        </w:tc>
        <w:tc>
          <w:tcPr>
            <w:tcW w:w="24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DE87D9"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Liczba osób w rodzinie</w:t>
            </w:r>
          </w:p>
        </w:tc>
      </w:tr>
      <w:tr w:rsidR="00761104" w:rsidRPr="001F0C6A" w14:paraId="0B22241E" w14:textId="77777777">
        <w:trPr>
          <w:trHeight w:val="283"/>
        </w:trPr>
        <w:tc>
          <w:tcPr>
            <w:tcW w:w="3993" w:type="dxa"/>
            <w:tcBorders>
              <w:top w:val="single" w:sz="4" w:space="0" w:color="000000"/>
              <w:left w:val="single" w:sz="4" w:space="0" w:color="000000"/>
              <w:bottom w:val="single" w:sz="4" w:space="0" w:color="000000"/>
            </w:tcBorders>
            <w:vAlign w:val="center"/>
          </w:tcPr>
          <w:p w14:paraId="5DC5AD86"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Ubóstwo</w:t>
            </w:r>
          </w:p>
        </w:tc>
        <w:tc>
          <w:tcPr>
            <w:tcW w:w="1985" w:type="dxa"/>
            <w:tcBorders>
              <w:top w:val="single" w:sz="4" w:space="0" w:color="000000"/>
              <w:left w:val="single" w:sz="4" w:space="0" w:color="000000"/>
              <w:bottom w:val="single" w:sz="4" w:space="0" w:color="000000"/>
            </w:tcBorders>
            <w:vAlign w:val="center"/>
          </w:tcPr>
          <w:p w14:paraId="039ECDD1" w14:textId="03ED9F53" w:rsidR="00761104" w:rsidRPr="001F0C6A" w:rsidRDefault="00D705D3"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3</w:t>
            </w:r>
            <w:r w:rsidR="000840C4">
              <w:rPr>
                <w:rFonts w:ascii="Arial" w:eastAsia="Arial" w:hAnsi="Arial" w:cs="Arial"/>
                <w:color w:val="000000"/>
              </w:rPr>
              <w:t>43</w:t>
            </w:r>
          </w:p>
        </w:tc>
        <w:tc>
          <w:tcPr>
            <w:tcW w:w="2449" w:type="dxa"/>
            <w:tcBorders>
              <w:top w:val="single" w:sz="4" w:space="0" w:color="000000"/>
              <w:left w:val="single" w:sz="4" w:space="0" w:color="000000"/>
              <w:bottom w:val="single" w:sz="4" w:space="0" w:color="000000"/>
              <w:right w:val="single" w:sz="4" w:space="0" w:color="000000"/>
            </w:tcBorders>
            <w:vAlign w:val="center"/>
          </w:tcPr>
          <w:p w14:paraId="7E4A801F" w14:textId="368580D9"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7</w:t>
            </w:r>
            <w:r w:rsidR="000840C4">
              <w:rPr>
                <w:rFonts w:ascii="Arial" w:eastAsia="Arial" w:hAnsi="Arial" w:cs="Arial"/>
                <w:color w:val="000000"/>
              </w:rPr>
              <w:t>98</w:t>
            </w:r>
          </w:p>
        </w:tc>
      </w:tr>
      <w:tr w:rsidR="00761104" w:rsidRPr="001F0C6A" w14:paraId="12A4F16A" w14:textId="77777777">
        <w:trPr>
          <w:trHeight w:val="283"/>
        </w:trPr>
        <w:tc>
          <w:tcPr>
            <w:tcW w:w="3993" w:type="dxa"/>
            <w:tcBorders>
              <w:top w:val="single" w:sz="4" w:space="0" w:color="000000"/>
              <w:left w:val="single" w:sz="4" w:space="0" w:color="000000"/>
              <w:bottom w:val="single" w:sz="4" w:space="0" w:color="000000"/>
            </w:tcBorders>
            <w:vAlign w:val="center"/>
          </w:tcPr>
          <w:p w14:paraId="37D05A4E"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Sieroctwo</w:t>
            </w:r>
          </w:p>
        </w:tc>
        <w:tc>
          <w:tcPr>
            <w:tcW w:w="1985" w:type="dxa"/>
            <w:tcBorders>
              <w:top w:val="single" w:sz="4" w:space="0" w:color="000000"/>
              <w:left w:val="single" w:sz="4" w:space="0" w:color="000000"/>
              <w:bottom w:val="single" w:sz="4" w:space="0" w:color="000000"/>
            </w:tcBorders>
            <w:vAlign w:val="center"/>
          </w:tcPr>
          <w:p w14:paraId="4F254025" w14:textId="17202E90"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0</w:t>
            </w:r>
          </w:p>
        </w:tc>
        <w:tc>
          <w:tcPr>
            <w:tcW w:w="2449" w:type="dxa"/>
            <w:tcBorders>
              <w:top w:val="single" w:sz="4" w:space="0" w:color="000000"/>
              <w:left w:val="single" w:sz="4" w:space="0" w:color="000000"/>
              <w:bottom w:val="single" w:sz="4" w:space="0" w:color="000000"/>
              <w:right w:val="single" w:sz="4" w:space="0" w:color="000000"/>
            </w:tcBorders>
            <w:vAlign w:val="center"/>
          </w:tcPr>
          <w:p w14:paraId="631AB52A" w14:textId="48380D81"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0</w:t>
            </w:r>
          </w:p>
        </w:tc>
      </w:tr>
      <w:tr w:rsidR="00761104" w:rsidRPr="001F0C6A" w14:paraId="420740E7" w14:textId="77777777">
        <w:trPr>
          <w:trHeight w:val="283"/>
        </w:trPr>
        <w:tc>
          <w:tcPr>
            <w:tcW w:w="3993" w:type="dxa"/>
            <w:tcBorders>
              <w:top w:val="single" w:sz="4" w:space="0" w:color="000000"/>
              <w:left w:val="single" w:sz="4" w:space="0" w:color="000000"/>
              <w:bottom w:val="single" w:sz="4" w:space="0" w:color="000000"/>
            </w:tcBorders>
            <w:vAlign w:val="center"/>
          </w:tcPr>
          <w:p w14:paraId="5CCE2B39"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Bezdomność</w:t>
            </w:r>
          </w:p>
        </w:tc>
        <w:tc>
          <w:tcPr>
            <w:tcW w:w="1985" w:type="dxa"/>
            <w:tcBorders>
              <w:top w:val="single" w:sz="4" w:space="0" w:color="000000"/>
              <w:left w:val="single" w:sz="4" w:space="0" w:color="000000"/>
              <w:bottom w:val="single" w:sz="4" w:space="0" w:color="000000"/>
            </w:tcBorders>
            <w:vAlign w:val="center"/>
          </w:tcPr>
          <w:p w14:paraId="6C5D20FE" w14:textId="5FF919C2"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47</w:t>
            </w:r>
          </w:p>
        </w:tc>
        <w:tc>
          <w:tcPr>
            <w:tcW w:w="2449" w:type="dxa"/>
            <w:tcBorders>
              <w:top w:val="single" w:sz="4" w:space="0" w:color="000000"/>
              <w:left w:val="single" w:sz="4" w:space="0" w:color="000000"/>
              <w:bottom w:val="single" w:sz="4" w:space="0" w:color="000000"/>
              <w:right w:val="single" w:sz="4" w:space="0" w:color="000000"/>
            </w:tcBorders>
            <w:vAlign w:val="center"/>
          </w:tcPr>
          <w:p w14:paraId="4BC790B5" w14:textId="164DCD34"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48</w:t>
            </w:r>
          </w:p>
        </w:tc>
      </w:tr>
      <w:tr w:rsidR="00761104" w:rsidRPr="001F0C6A" w14:paraId="3501F4FD" w14:textId="77777777">
        <w:trPr>
          <w:trHeight w:val="283"/>
        </w:trPr>
        <w:tc>
          <w:tcPr>
            <w:tcW w:w="3993" w:type="dxa"/>
            <w:tcBorders>
              <w:top w:val="single" w:sz="4" w:space="0" w:color="000000"/>
              <w:left w:val="single" w:sz="4" w:space="0" w:color="000000"/>
              <w:bottom w:val="single" w:sz="4" w:space="0" w:color="000000"/>
            </w:tcBorders>
            <w:vAlign w:val="center"/>
          </w:tcPr>
          <w:p w14:paraId="2B51ACE5"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Potrzeba ochrony macierzyństwa</w:t>
            </w:r>
          </w:p>
        </w:tc>
        <w:tc>
          <w:tcPr>
            <w:tcW w:w="1985" w:type="dxa"/>
            <w:tcBorders>
              <w:top w:val="single" w:sz="4" w:space="0" w:color="000000"/>
              <w:left w:val="single" w:sz="4" w:space="0" w:color="000000"/>
              <w:bottom w:val="single" w:sz="4" w:space="0" w:color="000000"/>
            </w:tcBorders>
            <w:vAlign w:val="center"/>
          </w:tcPr>
          <w:p w14:paraId="776291E6" w14:textId="1BEF4BE4"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8</w:t>
            </w:r>
            <w:r w:rsidR="000840C4">
              <w:rPr>
                <w:rFonts w:ascii="Arial" w:eastAsia="Arial" w:hAnsi="Arial" w:cs="Arial"/>
                <w:color w:val="000000"/>
              </w:rPr>
              <w:t>8</w:t>
            </w:r>
          </w:p>
        </w:tc>
        <w:tc>
          <w:tcPr>
            <w:tcW w:w="2449" w:type="dxa"/>
            <w:tcBorders>
              <w:top w:val="single" w:sz="4" w:space="0" w:color="000000"/>
              <w:left w:val="single" w:sz="4" w:space="0" w:color="000000"/>
              <w:bottom w:val="single" w:sz="4" w:space="0" w:color="000000"/>
              <w:right w:val="single" w:sz="4" w:space="0" w:color="000000"/>
            </w:tcBorders>
            <w:vAlign w:val="center"/>
          </w:tcPr>
          <w:p w14:paraId="1B84140D" w14:textId="42FEC3A9"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4</w:t>
            </w:r>
            <w:r w:rsidR="000840C4">
              <w:rPr>
                <w:rFonts w:ascii="Arial" w:eastAsia="Arial" w:hAnsi="Arial" w:cs="Arial"/>
                <w:color w:val="000000"/>
              </w:rPr>
              <w:t>52</w:t>
            </w:r>
          </w:p>
        </w:tc>
      </w:tr>
      <w:tr w:rsidR="00761104" w:rsidRPr="001F0C6A" w14:paraId="0E782C79" w14:textId="77777777">
        <w:trPr>
          <w:trHeight w:val="283"/>
        </w:trPr>
        <w:tc>
          <w:tcPr>
            <w:tcW w:w="3993" w:type="dxa"/>
            <w:tcBorders>
              <w:top w:val="single" w:sz="4" w:space="0" w:color="000000"/>
              <w:left w:val="single" w:sz="4" w:space="0" w:color="000000"/>
              <w:bottom w:val="single" w:sz="4" w:space="0" w:color="000000"/>
            </w:tcBorders>
            <w:vAlign w:val="center"/>
          </w:tcPr>
          <w:p w14:paraId="27206594"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w tym:           wielodzietność </w:t>
            </w:r>
          </w:p>
        </w:tc>
        <w:tc>
          <w:tcPr>
            <w:tcW w:w="1985" w:type="dxa"/>
            <w:tcBorders>
              <w:top w:val="single" w:sz="4" w:space="0" w:color="000000"/>
              <w:left w:val="single" w:sz="4" w:space="0" w:color="000000"/>
              <w:bottom w:val="single" w:sz="4" w:space="0" w:color="000000"/>
            </w:tcBorders>
            <w:vAlign w:val="center"/>
          </w:tcPr>
          <w:p w14:paraId="20E5A62D" w14:textId="572DD4E9"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60</w:t>
            </w:r>
          </w:p>
        </w:tc>
        <w:tc>
          <w:tcPr>
            <w:tcW w:w="2449" w:type="dxa"/>
            <w:tcBorders>
              <w:top w:val="single" w:sz="4" w:space="0" w:color="000000"/>
              <w:left w:val="single" w:sz="4" w:space="0" w:color="000000"/>
              <w:bottom w:val="single" w:sz="4" w:space="0" w:color="000000"/>
              <w:right w:val="single" w:sz="4" w:space="0" w:color="000000"/>
            </w:tcBorders>
            <w:vAlign w:val="center"/>
          </w:tcPr>
          <w:p w14:paraId="2524C3CC" w14:textId="1AA7EBF7"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3</w:t>
            </w:r>
            <w:r w:rsidR="000840C4">
              <w:rPr>
                <w:rFonts w:ascii="Arial" w:eastAsia="Arial" w:hAnsi="Arial" w:cs="Arial"/>
                <w:color w:val="000000"/>
              </w:rPr>
              <w:t>51</w:t>
            </w:r>
          </w:p>
        </w:tc>
      </w:tr>
      <w:tr w:rsidR="00761104" w:rsidRPr="001F0C6A" w14:paraId="2ED65963" w14:textId="77777777">
        <w:trPr>
          <w:trHeight w:val="283"/>
        </w:trPr>
        <w:tc>
          <w:tcPr>
            <w:tcW w:w="3993" w:type="dxa"/>
            <w:tcBorders>
              <w:top w:val="single" w:sz="4" w:space="0" w:color="000000"/>
              <w:left w:val="single" w:sz="4" w:space="0" w:color="000000"/>
              <w:bottom w:val="single" w:sz="4" w:space="0" w:color="000000"/>
            </w:tcBorders>
            <w:vAlign w:val="center"/>
          </w:tcPr>
          <w:p w14:paraId="334EDCBF"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Bezrobocie </w:t>
            </w:r>
          </w:p>
        </w:tc>
        <w:tc>
          <w:tcPr>
            <w:tcW w:w="1985" w:type="dxa"/>
            <w:tcBorders>
              <w:top w:val="single" w:sz="4" w:space="0" w:color="000000"/>
              <w:left w:val="single" w:sz="4" w:space="0" w:color="000000"/>
              <w:bottom w:val="single" w:sz="4" w:space="0" w:color="000000"/>
            </w:tcBorders>
            <w:vAlign w:val="center"/>
          </w:tcPr>
          <w:p w14:paraId="73776D77" w14:textId="2EE1F025"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2</w:t>
            </w:r>
            <w:r w:rsidR="000840C4">
              <w:rPr>
                <w:rFonts w:ascii="Arial" w:eastAsia="Arial" w:hAnsi="Arial" w:cs="Arial"/>
                <w:color w:val="000000"/>
              </w:rPr>
              <w:t>49</w:t>
            </w:r>
          </w:p>
        </w:tc>
        <w:tc>
          <w:tcPr>
            <w:tcW w:w="2449" w:type="dxa"/>
            <w:tcBorders>
              <w:top w:val="single" w:sz="4" w:space="0" w:color="000000"/>
              <w:left w:val="single" w:sz="4" w:space="0" w:color="000000"/>
              <w:bottom w:val="single" w:sz="4" w:space="0" w:color="000000"/>
              <w:right w:val="single" w:sz="4" w:space="0" w:color="000000"/>
            </w:tcBorders>
            <w:vAlign w:val="center"/>
          </w:tcPr>
          <w:p w14:paraId="47AF6584" w14:textId="40AA273C"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627</w:t>
            </w:r>
          </w:p>
        </w:tc>
      </w:tr>
      <w:tr w:rsidR="00761104" w:rsidRPr="001F0C6A" w14:paraId="26CA7BD9" w14:textId="77777777">
        <w:trPr>
          <w:trHeight w:val="283"/>
        </w:trPr>
        <w:tc>
          <w:tcPr>
            <w:tcW w:w="3993" w:type="dxa"/>
            <w:tcBorders>
              <w:top w:val="single" w:sz="4" w:space="0" w:color="000000"/>
              <w:left w:val="single" w:sz="4" w:space="0" w:color="000000"/>
              <w:bottom w:val="single" w:sz="4" w:space="0" w:color="000000"/>
            </w:tcBorders>
            <w:vAlign w:val="center"/>
          </w:tcPr>
          <w:p w14:paraId="702FFC09"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Niepełnosprawność</w:t>
            </w:r>
          </w:p>
        </w:tc>
        <w:tc>
          <w:tcPr>
            <w:tcW w:w="1985" w:type="dxa"/>
            <w:tcBorders>
              <w:top w:val="single" w:sz="4" w:space="0" w:color="000000"/>
              <w:left w:val="single" w:sz="4" w:space="0" w:color="000000"/>
              <w:bottom w:val="single" w:sz="4" w:space="0" w:color="000000"/>
            </w:tcBorders>
            <w:vAlign w:val="center"/>
          </w:tcPr>
          <w:p w14:paraId="7BE4D3A3" w14:textId="1E694CCF"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4</w:t>
            </w:r>
            <w:r w:rsidR="000840C4">
              <w:rPr>
                <w:rFonts w:ascii="Arial" w:eastAsia="Arial" w:hAnsi="Arial" w:cs="Arial"/>
                <w:color w:val="000000"/>
              </w:rPr>
              <w:t>21</w:t>
            </w:r>
          </w:p>
        </w:tc>
        <w:tc>
          <w:tcPr>
            <w:tcW w:w="2449" w:type="dxa"/>
            <w:tcBorders>
              <w:top w:val="single" w:sz="4" w:space="0" w:color="000000"/>
              <w:left w:val="single" w:sz="4" w:space="0" w:color="000000"/>
              <w:bottom w:val="single" w:sz="4" w:space="0" w:color="000000"/>
              <w:right w:val="single" w:sz="4" w:space="0" w:color="000000"/>
            </w:tcBorders>
            <w:vAlign w:val="center"/>
          </w:tcPr>
          <w:p w14:paraId="1498037D" w14:textId="2E730C9A"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70</w:t>
            </w:r>
            <w:r w:rsidR="000840C4">
              <w:rPr>
                <w:rFonts w:ascii="Arial" w:eastAsia="Arial" w:hAnsi="Arial" w:cs="Arial"/>
                <w:color w:val="000000"/>
              </w:rPr>
              <w:t>1</w:t>
            </w:r>
          </w:p>
        </w:tc>
      </w:tr>
      <w:tr w:rsidR="00761104" w:rsidRPr="001F0C6A" w14:paraId="45393694" w14:textId="77777777">
        <w:trPr>
          <w:trHeight w:val="283"/>
        </w:trPr>
        <w:tc>
          <w:tcPr>
            <w:tcW w:w="3993" w:type="dxa"/>
            <w:tcBorders>
              <w:top w:val="single" w:sz="4" w:space="0" w:color="000000"/>
              <w:left w:val="single" w:sz="4" w:space="0" w:color="000000"/>
              <w:bottom w:val="single" w:sz="4" w:space="0" w:color="000000"/>
            </w:tcBorders>
            <w:vAlign w:val="center"/>
          </w:tcPr>
          <w:p w14:paraId="40FDF877"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Długotrwała lub ciężka choroba</w:t>
            </w:r>
          </w:p>
        </w:tc>
        <w:tc>
          <w:tcPr>
            <w:tcW w:w="1985" w:type="dxa"/>
            <w:tcBorders>
              <w:top w:val="single" w:sz="4" w:space="0" w:color="000000"/>
              <w:left w:val="single" w:sz="4" w:space="0" w:color="000000"/>
              <w:bottom w:val="single" w:sz="4" w:space="0" w:color="000000"/>
            </w:tcBorders>
            <w:vAlign w:val="center"/>
          </w:tcPr>
          <w:p w14:paraId="6A31D5C1" w14:textId="2130CB13"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4</w:t>
            </w:r>
            <w:r w:rsidR="000840C4">
              <w:rPr>
                <w:rFonts w:ascii="Arial" w:eastAsia="Arial" w:hAnsi="Arial" w:cs="Arial"/>
                <w:color w:val="000000"/>
              </w:rPr>
              <w:t>41</w:t>
            </w:r>
          </w:p>
        </w:tc>
        <w:tc>
          <w:tcPr>
            <w:tcW w:w="2449" w:type="dxa"/>
            <w:tcBorders>
              <w:top w:val="single" w:sz="4" w:space="0" w:color="000000"/>
              <w:left w:val="single" w:sz="4" w:space="0" w:color="000000"/>
              <w:bottom w:val="single" w:sz="4" w:space="0" w:color="000000"/>
              <w:right w:val="single" w:sz="4" w:space="0" w:color="000000"/>
            </w:tcBorders>
            <w:vAlign w:val="center"/>
          </w:tcPr>
          <w:p w14:paraId="14E235DE" w14:textId="1FFAEE05"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6</w:t>
            </w:r>
            <w:r w:rsidR="000840C4">
              <w:rPr>
                <w:rFonts w:ascii="Arial" w:eastAsia="Arial" w:hAnsi="Arial" w:cs="Arial"/>
                <w:color w:val="000000"/>
              </w:rPr>
              <w:t>46</w:t>
            </w:r>
          </w:p>
        </w:tc>
      </w:tr>
      <w:tr w:rsidR="00761104" w:rsidRPr="001F0C6A" w14:paraId="4F7474CF" w14:textId="77777777">
        <w:trPr>
          <w:trHeight w:val="340"/>
        </w:trPr>
        <w:tc>
          <w:tcPr>
            <w:tcW w:w="3993" w:type="dxa"/>
            <w:tcBorders>
              <w:top w:val="single" w:sz="4" w:space="0" w:color="000000"/>
              <w:left w:val="single" w:sz="4" w:space="0" w:color="000000"/>
              <w:bottom w:val="single" w:sz="4" w:space="0" w:color="000000"/>
            </w:tcBorders>
            <w:vAlign w:val="center"/>
          </w:tcPr>
          <w:p w14:paraId="3EEF96B2" w14:textId="41849A7E"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Bezradność w sprawach opiek</w:t>
            </w:r>
            <w:r w:rsidR="007773ED">
              <w:rPr>
                <w:rFonts w:ascii="Arial" w:eastAsia="Arial" w:hAnsi="Arial" w:cs="Arial"/>
                <w:color w:val="000000"/>
              </w:rPr>
              <w:t xml:space="preserve">uńczo - </w:t>
            </w:r>
            <w:r w:rsidRPr="001F0C6A">
              <w:rPr>
                <w:rFonts w:ascii="Arial" w:eastAsia="Arial" w:hAnsi="Arial" w:cs="Arial"/>
                <w:color w:val="000000"/>
              </w:rPr>
              <w:t>wychowawczych i prowadzenia gosp</w:t>
            </w:r>
            <w:r w:rsidR="007773ED">
              <w:rPr>
                <w:rFonts w:ascii="Arial" w:eastAsia="Arial" w:hAnsi="Arial" w:cs="Arial"/>
                <w:color w:val="000000"/>
              </w:rPr>
              <w:t xml:space="preserve">odarstwa </w:t>
            </w:r>
            <w:r w:rsidRPr="001F0C6A">
              <w:rPr>
                <w:rFonts w:ascii="Arial" w:eastAsia="Arial" w:hAnsi="Arial" w:cs="Arial"/>
                <w:color w:val="000000"/>
              </w:rPr>
              <w:t>dom</w:t>
            </w:r>
            <w:r w:rsidR="007773ED">
              <w:rPr>
                <w:rFonts w:ascii="Arial" w:eastAsia="Arial" w:hAnsi="Arial" w:cs="Arial"/>
                <w:color w:val="000000"/>
              </w:rPr>
              <w:t>owego</w:t>
            </w:r>
            <w:r w:rsidRPr="001F0C6A">
              <w:rPr>
                <w:rFonts w:ascii="Arial" w:eastAsia="Arial" w:hAnsi="Arial" w:cs="Arial"/>
                <w:color w:val="000000"/>
              </w:rPr>
              <w:t xml:space="preserve"> </w:t>
            </w:r>
          </w:p>
          <w:p w14:paraId="0874F6B8" w14:textId="79A9B351"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   Ogółem:</w:t>
            </w:r>
          </w:p>
        </w:tc>
        <w:tc>
          <w:tcPr>
            <w:tcW w:w="1985" w:type="dxa"/>
            <w:tcBorders>
              <w:top w:val="single" w:sz="4" w:space="0" w:color="000000"/>
              <w:left w:val="single" w:sz="4" w:space="0" w:color="000000"/>
              <w:bottom w:val="single" w:sz="4" w:space="0" w:color="000000"/>
            </w:tcBorders>
            <w:vAlign w:val="center"/>
          </w:tcPr>
          <w:p w14:paraId="0A29B256" w14:textId="538C5339"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1</w:t>
            </w:r>
            <w:r w:rsidR="000840C4">
              <w:rPr>
                <w:rFonts w:ascii="Arial" w:eastAsia="Arial" w:hAnsi="Arial" w:cs="Arial"/>
                <w:color w:val="000000"/>
              </w:rPr>
              <w:t>37</w:t>
            </w:r>
          </w:p>
        </w:tc>
        <w:tc>
          <w:tcPr>
            <w:tcW w:w="2449" w:type="dxa"/>
            <w:tcBorders>
              <w:top w:val="single" w:sz="4" w:space="0" w:color="000000"/>
              <w:left w:val="single" w:sz="4" w:space="0" w:color="000000"/>
              <w:bottom w:val="single" w:sz="4" w:space="0" w:color="000000"/>
              <w:right w:val="single" w:sz="4" w:space="0" w:color="000000"/>
            </w:tcBorders>
            <w:vAlign w:val="center"/>
          </w:tcPr>
          <w:p w14:paraId="7CAB3746" w14:textId="2875274D"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5</w:t>
            </w:r>
            <w:r w:rsidR="000840C4">
              <w:rPr>
                <w:rFonts w:ascii="Arial" w:eastAsia="Arial" w:hAnsi="Arial" w:cs="Arial"/>
                <w:color w:val="000000"/>
              </w:rPr>
              <w:t>72</w:t>
            </w:r>
          </w:p>
        </w:tc>
      </w:tr>
      <w:tr w:rsidR="00761104" w:rsidRPr="001F0C6A" w14:paraId="1E291124" w14:textId="77777777">
        <w:trPr>
          <w:trHeight w:val="283"/>
        </w:trPr>
        <w:tc>
          <w:tcPr>
            <w:tcW w:w="3993" w:type="dxa"/>
            <w:tcBorders>
              <w:top w:val="single" w:sz="4" w:space="0" w:color="000000"/>
              <w:left w:val="single" w:sz="4" w:space="0" w:color="000000"/>
              <w:bottom w:val="single" w:sz="4" w:space="0" w:color="000000"/>
            </w:tcBorders>
            <w:vAlign w:val="center"/>
          </w:tcPr>
          <w:p w14:paraId="41B2171F"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    W tym:      rodziny niepełne</w:t>
            </w:r>
          </w:p>
        </w:tc>
        <w:tc>
          <w:tcPr>
            <w:tcW w:w="1985" w:type="dxa"/>
            <w:tcBorders>
              <w:top w:val="single" w:sz="4" w:space="0" w:color="000000"/>
              <w:left w:val="single" w:sz="4" w:space="0" w:color="000000"/>
              <w:bottom w:val="single" w:sz="4" w:space="0" w:color="000000"/>
            </w:tcBorders>
            <w:vAlign w:val="center"/>
          </w:tcPr>
          <w:p w14:paraId="682DC5A5" w14:textId="3EC5E4F0" w:rsidR="00761104" w:rsidRPr="001F0C6A" w:rsidRDefault="00D705D3"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9</w:t>
            </w:r>
            <w:r w:rsidR="000840C4">
              <w:rPr>
                <w:rFonts w:ascii="Arial" w:eastAsia="Arial" w:hAnsi="Arial" w:cs="Arial"/>
                <w:color w:val="000000"/>
              </w:rPr>
              <w:t>9</w:t>
            </w:r>
          </w:p>
        </w:tc>
        <w:tc>
          <w:tcPr>
            <w:tcW w:w="2449" w:type="dxa"/>
            <w:tcBorders>
              <w:top w:val="single" w:sz="4" w:space="0" w:color="000000"/>
              <w:left w:val="single" w:sz="4" w:space="0" w:color="000000"/>
              <w:bottom w:val="single" w:sz="4" w:space="0" w:color="000000"/>
              <w:right w:val="single" w:sz="4" w:space="0" w:color="000000"/>
            </w:tcBorders>
            <w:vAlign w:val="center"/>
          </w:tcPr>
          <w:p w14:paraId="3F042C6C" w14:textId="2DEC192B" w:rsidR="00761104" w:rsidRPr="001F0C6A" w:rsidRDefault="00D705D3"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3</w:t>
            </w:r>
            <w:r w:rsidR="000840C4">
              <w:rPr>
                <w:rFonts w:ascii="Arial" w:eastAsia="Arial" w:hAnsi="Arial" w:cs="Arial"/>
                <w:color w:val="000000"/>
              </w:rPr>
              <w:t>43</w:t>
            </w:r>
          </w:p>
        </w:tc>
      </w:tr>
      <w:tr w:rsidR="00761104" w:rsidRPr="001F0C6A" w14:paraId="5FE38A9E" w14:textId="77777777">
        <w:trPr>
          <w:trHeight w:val="283"/>
        </w:trPr>
        <w:tc>
          <w:tcPr>
            <w:tcW w:w="3993" w:type="dxa"/>
            <w:tcBorders>
              <w:top w:val="single" w:sz="4" w:space="0" w:color="000000"/>
              <w:left w:val="single" w:sz="4" w:space="0" w:color="000000"/>
              <w:bottom w:val="single" w:sz="4" w:space="0" w:color="000000"/>
            </w:tcBorders>
            <w:vAlign w:val="center"/>
          </w:tcPr>
          <w:p w14:paraId="288346C1"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                     rodziny wielodzietne</w:t>
            </w:r>
          </w:p>
        </w:tc>
        <w:tc>
          <w:tcPr>
            <w:tcW w:w="1985" w:type="dxa"/>
            <w:tcBorders>
              <w:top w:val="single" w:sz="4" w:space="0" w:color="000000"/>
              <w:left w:val="single" w:sz="4" w:space="0" w:color="000000"/>
              <w:bottom w:val="single" w:sz="4" w:space="0" w:color="000000"/>
            </w:tcBorders>
            <w:vAlign w:val="center"/>
          </w:tcPr>
          <w:p w14:paraId="4F3E2830" w14:textId="19463D52"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50</w:t>
            </w:r>
          </w:p>
        </w:tc>
        <w:tc>
          <w:tcPr>
            <w:tcW w:w="2449" w:type="dxa"/>
            <w:tcBorders>
              <w:top w:val="single" w:sz="4" w:space="0" w:color="000000"/>
              <w:left w:val="single" w:sz="4" w:space="0" w:color="000000"/>
              <w:bottom w:val="single" w:sz="4" w:space="0" w:color="000000"/>
              <w:right w:val="single" w:sz="4" w:space="0" w:color="000000"/>
            </w:tcBorders>
            <w:vAlign w:val="center"/>
          </w:tcPr>
          <w:p w14:paraId="1E989D9E" w14:textId="4F402142"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2</w:t>
            </w:r>
            <w:r w:rsidR="000A0124">
              <w:rPr>
                <w:rFonts w:ascii="Arial" w:eastAsia="Arial" w:hAnsi="Arial" w:cs="Arial"/>
                <w:color w:val="000000"/>
              </w:rPr>
              <w:t>9</w:t>
            </w:r>
            <w:r w:rsidR="000840C4">
              <w:rPr>
                <w:rFonts w:ascii="Arial" w:eastAsia="Arial" w:hAnsi="Arial" w:cs="Arial"/>
                <w:color w:val="000000"/>
              </w:rPr>
              <w:t>3</w:t>
            </w:r>
          </w:p>
        </w:tc>
      </w:tr>
      <w:tr w:rsidR="00761104" w:rsidRPr="001F0C6A" w14:paraId="652682D2" w14:textId="77777777">
        <w:trPr>
          <w:trHeight w:val="283"/>
        </w:trPr>
        <w:tc>
          <w:tcPr>
            <w:tcW w:w="3993" w:type="dxa"/>
            <w:tcBorders>
              <w:top w:val="single" w:sz="4" w:space="0" w:color="000000"/>
              <w:left w:val="single" w:sz="4" w:space="0" w:color="000000"/>
              <w:bottom w:val="single" w:sz="4" w:space="0" w:color="000000"/>
            </w:tcBorders>
            <w:vAlign w:val="center"/>
          </w:tcPr>
          <w:p w14:paraId="3749AF88"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Przemoc w rodzinie</w:t>
            </w:r>
          </w:p>
        </w:tc>
        <w:tc>
          <w:tcPr>
            <w:tcW w:w="1985" w:type="dxa"/>
            <w:tcBorders>
              <w:top w:val="single" w:sz="4" w:space="0" w:color="000000"/>
              <w:left w:val="single" w:sz="4" w:space="0" w:color="000000"/>
              <w:bottom w:val="single" w:sz="4" w:space="0" w:color="000000"/>
            </w:tcBorders>
            <w:vAlign w:val="center"/>
          </w:tcPr>
          <w:p w14:paraId="20DFCFF9" w14:textId="71A777D0"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10</w:t>
            </w:r>
          </w:p>
        </w:tc>
        <w:tc>
          <w:tcPr>
            <w:tcW w:w="2449" w:type="dxa"/>
            <w:tcBorders>
              <w:top w:val="single" w:sz="4" w:space="0" w:color="000000"/>
              <w:left w:val="single" w:sz="4" w:space="0" w:color="000000"/>
              <w:bottom w:val="single" w:sz="4" w:space="0" w:color="000000"/>
              <w:right w:val="single" w:sz="4" w:space="0" w:color="000000"/>
            </w:tcBorders>
            <w:vAlign w:val="center"/>
          </w:tcPr>
          <w:p w14:paraId="453A3596" w14:textId="1A25CAEC"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46</w:t>
            </w:r>
          </w:p>
        </w:tc>
      </w:tr>
      <w:tr w:rsidR="000A0124" w:rsidRPr="001F0C6A" w14:paraId="2C4720CA" w14:textId="77777777">
        <w:trPr>
          <w:trHeight w:val="283"/>
        </w:trPr>
        <w:tc>
          <w:tcPr>
            <w:tcW w:w="3993" w:type="dxa"/>
            <w:tcBorders>
              <w:top w:val="single" w:sz="4" w:space="0" w:color="000000"/>
              <w:left w:val="single" w:sz="4" w:space="0" w:color="000000"/>
              <w:bottom w:val="single" w:sz="4" w:space="0" w:color="000000"/>
            </w:tcBorders>
            <w:vAlign w:val="center"/>
          </w:tcPr>
          <w:p w14:paraId="49446509" w14:textId="4BF37382" w:rsidR="000A0124" w:rsidRPr="001F0C6A" w:rsidRDefault="000A0124" w:rsidP="001F0C6A">
            <w:pPr>
              <w:pBdr>
                <w:top w:val="nil"/>
                <w:left w:val="nil"/>
                <w:bottom w:val="nil"/>
                <w:right w:val="nil"/>
                <w:between w:val="nil"/>
              </w:pBdr>
              <w:spacing w:line="360" w:lineRule="auto"/>
              <w:rPr>
                <w:rFonts w:ascii="Arial" w:eastAsia="Arial" w:hAnsi="Arial" w:cs="Arial"/>
                <w:color w:val="000000"/>
              </w:rPr>
            </w:pPr>
            <w:r>
              <w:rPr>
                <w:rFonts w:ascii="Arial" w:eastAsia="Arial" w:hAnsi="Arial" w:cs="Arial"/>
                <w:color w:val="000000"/>
              </w:rPr>
              <w:t>Potrzeba ochrony ofiar handlu ludźmi</w:t>
            </w:r>
          </w:p>
        </w:tc>
        <w:tc>
          <w:tcPr>
            <w:tcW w:w="1985" w:type="dxa"/>
            <w:tcBorders>
              <w:top w:val="single" w:sz="4" w:space="0" w:color="000000"/>
              <w:left w:val="single" w:sz="4" w:space="0" w:color="000000"/>
              <w:bottom w:val="single" w:sz="4" w:space="0" w:color="000000"/>
            </w:tcBorders>
            <w:vAlign w:val="center"/>
          </w:tcPr>
          <w:p w14:paraId="5FE4EF1F" w14:textId="55A32EA6" w:rsidR="000A012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0</w:t>
            </w:r>
          </w:p>
        </w:tc>
        <w:tc>
          <w:tcPr>
            <w:tcW w:w="2449" w:type="dxa"/>
            <w:tcBorders>
              <w:top w:val="single" w:sz="4" w:space="0" w:color="000000"/>
              <w:left w:val="single" w:sz="4" w:space="0" w:color="000000"/>
              <w:bottom w:val="single" w:sz="4" w:space="0" w:color="000000"/>
              <w:right w:val="single" w:sz="4" w:space="0" w:color="000000"/>
            </w:tcBorders>
            <w:vAlign w:val="center"/>
          </w:tcPr>
          <w:p w14:paraId="6CB664D5" w14:textId="704169C6" w:rsidR="000A012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0</w:t>
            </w:r>
          </w:p>
        </w:tc>
      </w:tr>
      <w:tr w:rsidR="00761104" w:rsidRPr="001F0C6A" w14:paraId="22D9A007" w14:textId="77777777">
        <w:trPr>
          <w:trHeight w:val="283"/>
        </w:trPr>
        <w:tc>
          <w:tcPr>
            <w:tcW w:w="3993" w:type="dxa"/>
            <w:tcBorders>
              <w:top w:val="single" w:sz="4" w:space="0" w:color="000000"/>
              <w:left w:val="single" w:sz="4" w:space="0" w:color="000000"/>
              <w:bottom w:val="single" w:sz="4" w:space="0" w:color="000000"/>
            </w:tcBorders>
            <w:vAlign w:val="center"/>
          </w:tcPr>
          <w:p w14:paraId="1175AF7F"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Alkoholizm</w:t>
            </w:r>
          </w:p>
        </w:tc>
        <w:tc>
          <w:tcPr>
            <w:tcW w:w="1985" w:type="dxa"/>
            <w:tcBorders>
              <w:top w:val="single" w:sz="4" w:space="0" w:color="000000"/>
              <w:left w:val="single" w:sz="4" w:space="0" w:color="000000"/>
              <w:bottom w:val="single" w:sz="4" w:space="0" w:color="000000"/>
            </w:tcBorders>
            <w:vAlign w:val="center"/>
          </w:tcPr>
          <w:p w14:paraId="6ADA629E" w14:textId="5216FDF1"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36</w:t>
            </w:r>
          </w:p>
        </w:tc>
        <w:tc>
          <w:tcPr>
            <w:tcW w:w="2449" w:type="dxa"/>
            <w:tcBorders>
              <w:top w:val="single" w:sz="4" w:space="0" w:color="000000"/>
              <w:left w:val="single" w:sz="4" w:space="0" w:color="000000"/>
              <w:bottom w:val="single" w:sz="4" w:space="0" w:color="000000"/>
              <w:right w:val="single" w:sz="4" w:space="0" w:color="000000"/>
            </w:tcBorders>
            <w:vAlign w:val="center"/>
          </w:tcPr>
          <w:p w14:paraId="57062C2D" w14:textId="51426A03"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55</w:t>
            </w:r>
          </w:p>
        </w:tc>
      </w:tr>
      <w:tr w:rsidR="00761104" w:rsidRPr="001F0C6A" w14:paraId="53DA8630" w14:textId="77777777">
        <w:trPr>
          <w:trHeight w:val="283"/>
        </w:trPr>
        <w:tc>
          <w:tcPr>
            <w:tcW w:w="3993" w:type="dxa"/>
            <w:tcBorders>
              <w:top w:val="single" w:sz="4" w:space="0" w:color="000000"/>
              <w:left w:val="single" w:sz="4" w:space="0" w:color="000000"/>
              <w:bottom w:val="single" w:sz="4" w:space="0" w:color="000000"/>
            </w:tcBorders>
            <w:vAlign w:val="center"/>
          </w:tcPr>
          <w:p w14:paraId="11DCF2AE"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Narkomania</w:t>
            </w:r>
          </w:p>
        </w:tc>
        <w:tc>
          <w:tcPr>
            <w:tcW w:w="1985" w:type="dxa"/>
            <w:tcBorders>
              <w:top w:val="single" w:sz="4" w:space="0" w:color="000000"/>
              <w:left w:val="single" w:sz="4" w:space="0" w:color="000000"/>
              <w:bottom w:val="single" w:sz="4" w:space="0" w:color="000000"/>
            </w:tcBorders>
            <w:vAlign w:val="center"/>
          </w:tcPr>
          <w:p w14:paraId="6456B149" w14:textId="19EDD6E8"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4</w:t>
            </w:r>
          </w:p>
        </w:tc>
        <w:tc>
          <w:tcPr>
            <w:tcW w:w="2449" w:type="dxa"/>
            <w:tcBorders>
              <w:top w:val="single" w:sz="4" w:space="0" w:color="000000"/>
              <w:left w:val="single" w:sz="4" w:space="0" w:color="000000"/>
              <w:bottom w:val="single" w:sz="4" w:space="0" w:color="000000"/>
              <w:right w:val="single" w:sz="4" w:space="0" w:color="000000"/>
            </w:tcBorders>
            <w:vAlign w:val="center"/>
          </w:tcPr>
          <w:p w14:paraId="6CDC2093" w14:textId="57438923" w:rsidR="00761104" w:rsidRPr="001F0C6A" w:rsidRDefault="00D705D3"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1</w:t>
            </w:r>
            <w:r w:rsidR="000840C4">
              <w:rPr>
                <w:rFonts w:ascii="Arial" w:eastAsia="Arial" w:hAnsi="Arial" w:cs="Arial"/>
                <w:color w:val="000000"/>
              </w:rPr>
              <w:t>1</w:t>
            </w:r>
          </w:p>
        </w:tc>
      </w:tr>
      <w:tr w:rsidR="00761104" w:rsidRPr="001F0C6A" w14:paraId="4F3BA65F" w14:textId="77777777">
        <w:trPr>
          <w:trHeight w:val="283"/>
        </w:trPr>
        <w:tc>
          <w:tcPr>
            <w:tcW w:w="3993" w:type="dxa"/>
            <w:tcBorders>
              <w:top w:val="single" w:sz="4" w:space="0" w:color="000000"/>
              <w:left w:val="single" w:sz="4" w:space="0" w:color="000000"/>
              <w:bottom w:val="single" w:sz="4" w:space="0" w:color="000000"/>
            </w:tcBorders>
            <w:vAlign w:val="center"/>
          </w:tcPr>
          <w:p w14:paraId="015AB0BD"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Trudności w przystosowaniu do życia po opuszczeniu zakładu karnego</w:t>
            </w:r>
          </w:p>
        </w:tc>
        <w:tc>
          <w:tcPr>
            <w:tcW w:w="1985" w:type="dxa"/>
            <w:tcBorders>
              <w:top w:val="single" w:sz="4" w:space="0" w:color="000000"/>
              <w:left w:val="single" w:sz="4" w:space="0" w:color="000000"/>
              <w:bottom w:val="single" w:sz="4" w:space="0" w:color="000000"/>
            </w:tcBorders>
            <w:vAlign w:val="center"/>
          </w:tcPr>
          <w:p w14:paraId="0F3AF936" w14:textId="6F3D1B51"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2</w:t>
            </w:r>
            <w:r w:rsidR="000840C4">
              <w:rPr>
                <w:rFonts w:ascii="Arial" w:eastAsia="Arial" w:hAnsi="Arial" w:cs="Arial"/>
                <w:color w:val="000000"/>
              </w:rPr>
              <w:t>2</w:t>
            </w:r>
          </w:p>
        </w:tc>
        <w:tc>
          <w:tcPr>
            <w:tcW w:w="2449" w:type="dxa"/>
            <w:tcBorders>
              <w:top w:val="single" w:sz="4" w:space="0" w:color="000000"/>
              <w:left w:val="single" w:sz="4" w:space="0" w:color="000000"/>
              <w:bottom w:val="single" w:sz="4" w:space="0" w:color="000000"/>
              <w:right w:val="single" w:sz="4" w:space="0" w:color="000000"/>
            </w:tcBorders>
            <w:vAlign w:val="center"/>
          </w:tcPr>
          <w:p w14:paraId="64774915" w14:textId="067878E4"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25</w:t>
            </w:r>
          </w:p>
        </w:tc>
      </w:tr>
      <w:tr w:rsidR="00761104" w:rsidRPr="001F0C6A" w14:paraId="42DE4309" w14:textId="77777777">
        <w:trPr>
          <w:trHeight w:val="283"/>
        </w:trPr>
        <w:tc>
          <w:tcPr>
            <w:tcW w:w="3993" w:type="dxa"/>
            <w:tcBorders>
              <w:top w:val="single" w:sz="4" w:space="0" w:color="000000"/>
              <w:left w:val="single" w:sz="4" w:space="0" w:color="000000"/>
              <w:bottom w:val="single" w:sz="4" w:space="0" w:color="000000"/>
            </w:tcBorders>
            <w:vAlign w:val="center"/>
          </w:tcPr>
          <w:p w14:paraId="3E6A76B5"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Trudności w integracji osób, które otrzymały status uchodźcy, ochronę </w:t>
            </w:r>
            <w:r w:rsidRPr="001F0C6A">
              <w:rPr>
                <w:rFonts w:ascii="Arial" w:eastAsia="Arial" w:hAnsi="Arial" w:cs="Arial"/>
                <w:color w:val="000000"/>
              </w:rPr>
              <w:lastRenderedPageBreak/>
              <w:t>uzupełniającą lub zezwolenie na pobyt czasowy (art.7 pkt 11)</w:t>
            </w:r>
          </w:p>
        </w:tc>
        <w:tc>
          <w:tcPr>
            <w:tcW w:w="1985" w:type="dxa"/>
            <w:tcBorders>
              <w:top w:val="single" w:sz="4" w:space="0" w:color="000000"/>
              <w:left w:val="single" w:sz="4" w:space="0" w:color="000000"/>
              <w:bottom w:val="single" w:sz="4" w:space="0" w:color="000000"/>
            </w:tcBorders>
            <w:vAlign w:val="center"/>
          </w:tcPr>
          <w:p w14:paraId="1558E2AF" w14:textId="77777777"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lastRenderedPageBreak/>
              <w:t>0</w:t>
            </w:r>
          </w:p>
        </w:tc>
        <w:tc>
          <w:tcPr>
            <w:tcW w:w="2449" w:type="dxa"/>
            <w:tcBorders>
              <w:top w:val="single" w:sz="4" w:space="0" w:color="000000"/>
              <w:left w:val="single" w:sz="4" w:space="0" w:color="000000"/>
              <w:bottom w:val="single" w:sz="4" w:space="0" w:color="000000"/>
              <w:right w:val="single" w:sz="4" w:space="0" w:color="000000"/>
            </w:tcBorders>
            <w:vAlign w:val="center"/>
          </w:tcPr>
          <w:p w14:paraId="0DFD20C1" w14:textId="77777777"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0</w:t>
            </w:r>
          </w:p>
        </w:tc>
      </w:tr>
      <w:tr w:rsidR="00761104" w:rsidRPr="001F0C6A" w14:paraId="3AA2ACF3" w14:textId="77777777">
        <w:trPr>
          <w:trHeight w:val="283"/>
        </w:trPr>
        <w:tc>
          <w:tcPr>
            <w:tcW w:w="3993" w:type="dxa"/>
            <w:tcBorders>
              <w:top w:val="single" w:sz="4" w:space="0" w:color="000000"/>
              <w:left w:val="single" w:sz="4" w:space="0" w:color="000000"/>
              <w:bottom w:val="single" w:sz="4" w:space="0" w:color="000000"/>
            </w:tcBorders>
            <w:vAlign w:val="center"/>
          </w:tcPr>
          <w:p w14:paraId="63BE8F94"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Zdarzenie losowe</w:t>
            </w:r>
          </w:p>
        </w:tc>
        <w:tc>
          <w:tcPr>
            <w:tcW w:w="1985" w:type="dxa"/>
            <w:tcBorders>
              <w:top w:val="single" w:sz="4" w:space="0" w:color="000000"/>
              <w:left w:val="single" w:sz="4" w:space="0" w:color="000000"/>
              <w:bottom w:val="single" w:sz="4" w:space="0" w:color="000000"/>
            </w:tcBorders>
            <w:vAlign w:val="center"/>
          </w:tcPr>
          <w:p w14:paraId="2096FC68" w14:textId="027A6CE6" w:rsidR="00761104" w:rsidRPr="001F0C6A" w:rsidRDefault="000A012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1</w:t>
            </w:r>
          </w:p>
        </w:tc>
        <w:tc>
          <w:tcPr>
            <w:tcW w:w="2449" w:type="dxa"/>
            <w:tcBorders>
              <w:top w:val="single" w:sz="4" w:space="0" w:color="000000"/>
              <w:left w:val="single" w:sz="4" w:space="0" w:color="000000"/>
              <w:bottom w:val="single" w:sz="4" w:space="0" w:color="000000"/>
              <w:right w:val="single" w:sz="4" w:space="0" w:color="000000"/>
            </w:tcBorders>
            <w:vAlign w:val="center"/>
          </w:tcPr>
          <w:p w14:paraId="5B5DDAE0" w14:textId="7AC8FC75" w:rsidR="00761104" w:rsidRPr="001F0C6A" w:rsidRDefault="000840C4"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Pr>
                <w:rFonts w:ascii="Arial" w:eastAsia="Arial" w:hAnsi="Arial" w:cs="Arial"/>
                <w:color w:val="000000"/>
              </w:rPr>
              <w:t>1</w:t>
            </w:r>
          </w:p>
        </w:tc>
      </w:tr>
      <w:tr w:rsidR="00761104" w:rsidRPr="001F0C6A" w14:paraId="46A87517" w14:textId="77777777">
        <w:trPr>
          <w:trHeight w:val="283"/>
        </w:trPr>
        <w:tc>
          <w:tcPr>
            <w:tcW w:w="3993" w:type="dxa"/>
            <w:tcBorders>
              <w:top w:val="single" w:sz="4" w:space="0" w:color="000000"/>
              <w:left w:val="single" w:sz="4" w:space="0" w:color="000000"/>
              <w:bottom w:val="single" w:sz="4" w:space="0" w:color="000000"/>
            </w:tcBorders>
            <w:vAlign w:val="center"/>
          </w:tcPr>
          <w:p w14:paraId="0DD1BD7F"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Sytuacja kryzysowa</w:t>
            </w:r>
          </w:p>
        </w:tc>
        <w:tc>
          <w:tcPr>
            <w:tcW w:w="1985" w:type="dxa"/>
            <w:tcBorders>
              <w:top w:val="single" w:sz="4" w:space="0" w:color="000000"/>
              <w:left w:val="single" w:sz="4" w:space="0" w:color="000000"/>
              <w:bottom w:val="single" w:sz="4" w:space="0" w:color="000000"/>
            </w:tcBorders>
            <w:vAlign w:val="center"/>
          </w:tcPr>
          <w:p w14:paraId="425F7519" w14:textId="77777777"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0</w:t>
            </w:r>
          </w:p>
        </w:tc>
        <w:tc>
          <w:tcPr>
            <w:tcW w:w="2449" w:type="dxa"/>
            <w:tcBorders>
              <w:top w:val="single" w:sz="4" w:space="0" w:color="000000"/>
              <w:left w:val="single" w:sz="4" w:space="0" w:color="000000"/>
              <w:bottom w:val="single" w:sz="4" w:space="0" w:color="000000"/>
              <w:right w:val="single" w:sz="4" w:space="0" w:color="000000"/>
            </w:tcBorders>
            <w:vAlign w:val="center"/>
          </w:tcPr>
          <w:p w14:paraId="631C1041" w14:textId="77777777"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0</w:t>
            </w:r>
          </w:p>
        </w:tc>
      </w:tr>
      <w:tr w:rsidR="00761104" w:rsidRPr="001F0C6A" w14:paraId="50498DB5" w14:textId="77777777">
        <w:trPr>
          <w:trHeight w:val="283"/>
        </w:trPr>
        <w:tc>
          <w:tcPr>
            <w:tcW w:w="3993" w:type="dxa"/>
            <w:tcBorders>
              <w:top w:val="single" w:sz="4" w:space="0" w:color="000000"/>
              <w:left w:val="single" w:sz="4" w:space="0" w:color="000000"/>
              <w:bottom w:val="single" w:sz="4" w:space="0" w:color="000000"/>
            </w:tcBorders>
            <w:vAlign w:val="center"/>
          </w:tcPr>
          <w:p w14:paraId="47A0C746"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Klęska żywiołowa lub ekologiczna</w:t>
            </w:r>
          </w:p>
        </w:tc>
        <w:tc>
          <w:tcPr>
            <w:tcW w:w="1985" w:type="dxa"/>
            <w:tcBorders>
              <w:top w:val="single" w:sz="4" w:space="0" w:color="000000"/>
              <w:left w:val="single" w:sz="4" w:space="0" w:color="000000"/>
              <w:bottom w:val="single" w:sz="4" w:space="0" w:color="000000"/>
            </w:tcBorders>
            <w:vAlign w:val="center"/>
          </w:tcPr>
          <w:p w14:paraId="7E09B30D" w14:textId="77777777"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0</w:t>
            </w:r>
          </w:p>
        </w:tc>
        <w:tc>
          <w:tcPr>
            <w:tcW w:w="2449" w:type="dxa"/>
            <w:tcBorders>
              <w:top w:val="single" w:sz="4" w:space="0" w:color="000000"/>
              <w:left w:val="single" w:sz="4" w:space="0" w:color="000000"/>
              <w:bottom w:val="single" w:sz="4" w:space="0" w:color="000000"/>
              <w:right w:val="single" w:sz="4" w:space="0" w:color="000000"/>
            </w:tcBorders>
            <w:vAlign w:val="center"/>
          </w:tcPr>
          <w:p w14:paraId="5526E5C5" w14:textId="77777777" w:rsidR="00761104" w:rsidRPr="001F0C6A" w:rsidRDefault="007E012A" w:rsidP="001F0C6A">
            <w:pPr>
              <w:widowControl w:val="0"/>
              <w:pBdr>
                <w:top w:val="nil"/>
                <w:left w:val="nil"/>
                <w:bottom w:val="nil"/>
                <w:right w:val="nil"/>
                <w:between w:val="nil"/>
              </w:pBdr>
              <w:spacing w:before="60" w:line="360" w:lineRule="auto"/>
              <w:ind w:right="135"/>
              <w:jc w:val="right"/>
              <w:rPr>
                <w:rFonts w:ascii="Arial" w:eastAsia="Arial" w:hAnsi="Arial" w:cs="Arial"/>
                <w:color w:val="000000"/>
              </w:rPr>
            </w:pPr>
            <w:r w:rsidRPr="001F0C6A">
              <w:rPr>
                <w:rFonts w:ascii="Arial" w:eastAsia="Arial" w:hAnsi="Arial" w:cs="Arial"/>
                <w:color w:val="000000"/>
              </w:rPr>
              <w:t>0</w:t>
            </w:r>
          </w:p>
        </w:tc>
      </w:tr>
    </w:tbl>
    <w:p w14:paraId="72E4D277" w14:textId="678D0A00" w:rsidR="00761104" w:rsidRPr="00E7049B" w:rsidRDefault="007E012A" w:rsidP="00E7049B">
      <w:pPr>
        <w:pBdr>
          <w:top w:val="nil"/>
          <w:left w:val="nil"/>
          <w:bottom w:val="nil"/>
          <w:right w:val="nil"/>
          <w:between w:val="nil"/>
        </w:pBdr>
        <w:spacing w:line="360" w:lineRule="auto"/>
        <w:ind w:firstLine="709"/>
        <w:jc w:val="both"/>
        <w:rPr>
          <w:rFonts w:ascii="Arial" w:eastAsia="Arial" w:hAnsi="Arial" w:cs="Arial"/>
          <w:color w:val="000000"/>
          <w:sz w:val="18"/>
          <w:szCs w:val="18"/>
        </w:rPr>
      </w:pPr>
      <w:r w:rsidRPr="001F0C6A">
        <w:rPr>
          <w:rFonts w:ascii="Arial" w:eastAsia="Arial" w:hAnsi="Arial" w:cs="Arial"/>
          <w:i/>
          <w:color w:val="000000"/>
          <w:sz w:val="18"/>
          <w:szCs w:val="18"/>
        </w:rPr>
        <w:t>Źródło: MOPS Ostróda - sprawozdanie M</w:t>
      </w:r>
      <w:r w:rsidR="00D705D3">
        <w:rPr>
          <w:rFonts w:ascii="Arial" w:eastAsia="Arial" w:hAnsi="Arial" w:cs="Arial"/>
          <w:i/>
          <w:color w:val="000000"/>
          <w:sz w:val="18"/>
          <w:szCs w:val="18"/>
        </w:rPr>
        <w:t>R</w:t>
      </w:r>
      <w:r w:rsidR="00CB0003">
        <w:rPr>
          <w:rFonts w:ascii="Arial" w:eastAsia="Arial" w:hAnsi="Arial" w:cs="Arial"/>
          <w:i/>
          <w:color w:val="000000"/>
          <w:sz w:val="18"/>
          <w:szCs w:val="18"/>
        </w:rPr>
        <w:t>P</w:t>
      </w:r>
      <w:r w:rsidRPr="001F0C6A">
        <w:rPr>
          <w:rFonts w:ascii="Arial" w:eastAsia="Arial" w:hAnsi="Arial" w:cs="Arial"/>
          <w:i/>
          <w:color w:val="000000"/>
          <w:sz w:val="18"/>
          <w:szCs w:val="18"/>
        </w:rPr>
        <w:t>iPS-03</w:t>
      </w:r>
      <w:r w:rsidR="000840C4">
        <w:rPr>
          <w:rFonts w:ascii="Arial" w:eastAsia="Arial" w:hAnsi="Arial" w:cs="Arial"/>
          <w:i/>
          <w:color w:val="000000"/>
          <w:sz w:val="18"/>
          <w:szCs w:val="18"/>
        </w:rPr>
        <w:t>-R</w:t>
      </w:r>
      <w:r w:rsidRPr="001F0C6A">
        <w:rPr>
          <w:rFonts w:ascii="Arial" w:eastAsia="Arial" w:hAnsi="Arial" w:cs="Arial"/>
          <w:i/>
          <w:color w:val="000000"/>
          <w:sz w:val="18"/>
          <w:szCs w:val="18"/>
        </w:rPr>
        <w:t xml:space="preserve"> za 202</w:t>
      </w:r>
      <w:r w:rsidR="000840C4">
        <w:rPr>
          <w:rFonts w:ascii="Arial" w:eastAsia="Arial" w:hAnsi="Arial" w:cs="Arial"/>
          <w:i/>
          <w:color w:val="000000"/>
          <w:sz w:val="18"/>
          <w:szCs w:val="18"/>
        </w:rPr>
        <w:t>5</w:t>
      </w:r>
      <w:r w:rsidRPr="001F0C6A">
        <w:rPr>
          <w:rFonts w:ascii="Arial" w:eastAsia="Arial" w:hAnsi="Arial" w:cs="Arial"/>
          <w:i/>
          <w:color w:val="000000"/>
          <w:sz w:val="18"/>
          <w:szCs w:val="18"/>
        </w:rPr>
        <w:t xml:space="preserve"> rok</w:t>
      </w:r>
    </w:p>
    <w:p w14:paraId="4F6B0655" w14:textId="17EDB395" w:rsidR="00761104" w:rsidRDefault="007E012A" w:rsidP="001F0C6A">
      <w:pPr>
        <w:pBdr>
          <w:top w:val="nil"/>
          <w:left w:val="nil"/>
          <w:bottom w:val="nil"/>
          <w:right w:val="nil"/>
          <w:between w:val="nil"/>
        </w:pBdr>
        <w:spacing w:before="240" w:after="360" w:line="360" w:lineRule="auto"/>
        <w:ind w:firstLine="567"/>
        <w:jc w:val="both"/>
        <w:rPr>
          <w:rFonts w:ascii="Arial" w:eastAsia="Arial" w:hAnsi="Arial" w:cs="Arial"/>
          <w:color w:val="000000"/>
        </w:rPr>
      </w:pPr>
      <w:r w:rsidRPr="001F0C6A">
        <w:rPr>
          <w:rFonts w:ascii="Arial" w:eastAsia="Arial" w:hAnsi="Arial" w:cs="Arial"/>
          <w:color w:val="000000"/>
        </w:rPr>
        <w:t xml:space="preserve">Powyżej </w:t>
      </w:r>
      <w:r w:rsidR="002E28B3">
        <w:rPr>
          <w:rFonts w:ascii="Arial" w:eastAsia="Arial" w:hAnsi="Arial" w:cs="Arial"/>
          <w:color w:val="000000"/>
        </w:rPr>
        <w:t>przedstawiono</w:t>
      </w:r>
      <w:r w:rsidRPr="001F0C6A">
        <w:rPr>
          <w:rFonts w:ascii="Arial" w:eastAsia="Arial" w:hAnsi="Arial" w:cs="Arial"/>
          <w:color w:val="000000"/>
        </w:rPr>
        <w:t xml:space="preserve"> szczegółowe dane dotyczące liczby osób i rodzin </w:t>
      </w:r>
      <w:r w:rsidR="002E28B3">
        <w:rPr>
          <w:rFonts w:ascii="Arial" w:eastAsia="Arial" w:hAnsi="Arial" w:cs="Arial"/>
          <w:color w:val="000000"/>
        </w:rPr>
        <w:t xml:space="preserve">znajdujących się </w:t>
      </w:r>
      <w:r w:rsidR="00FB3A6E">
        <w:rPr>
          <w:rFonts w:ascii="Arial" w:eastAsia="Arial" w:hAnsi="Arial" w:cs="Arial"/>
          <w:color w:val="000000"/>
        </w:rPr>
        <w:br/>
      </w:r>
      <w:r w:rsidRPr="001F0C6A">
        <w:rPr>
          <w:rFonts w:ascii="Arial" w:eastAsia="Arial" w:hAnsi="Arial" w:cs="Arial"/>
          <w:color w:val="000000"/>
        </w:rPr>
        <w:t>w poszczególnych grupach ryzyk</w:t>
      </w:r>
      <w:r w:rsidR="0050769D">
        <w:rPr>
          <w:rFonts w:ascii="Arial" w:eastAsia="Arial" w:hAnsi="Arial" w:cs="Arial"/>
          <w:color w:val="000000"/>
        </w:rPr>
        <w:t>a</w:t>
      </w:r>
      <w:r w:rsidR="002E28B3">
        <w:rPr>
          <w:rFonts w:ascii="Arial" w:eastAsia="Arial" w:hAnsi="Arial" w:cs="Arial"/>
          <w:color w:val="000000"/>
        </w:rPr>
        <w:t xml:space="preserve"> socjalnego</w:t>
      </w:r>
      <w:r w:rsidRPr="001F0C6A">
        <w:rPr>
          <w:rFonts w:ascii="Arial" w:eastAsia="Arial" w:hAnsi="Arial" w:cs="Arial"/>
          <w:color w:val="000000"/>
        </w:rPr>
        <w:t xml:space="preserve">. Wymienione w ustawie dysfunkcje, z powodu których przyznawana była pomoc, mogły współwystępować ze sobą i z tego względu liczby osób i rodzin nie sumują się. Porównując </w:t>
      </w:r>
      <w:r w:rsidR="002E28B3">
        <w:rPr>
          <w:rFonts w:ascii="Arial" w:eastAsia="Arial" w:hAnsi="Arial" w:cs="Arial"/>
          <w:color w:val="000000"/>
        </w:rPr>
        <w:t xml:space="preserve">dane za </w:t>
      </w:r>
      <w:r w:rsidRPr="001F0C6A">
        <w:rPr>
          <w:rFonts w:ascii="Arial" w:eastAsia="Arial" w:hAnsi="Arial" w:cs="Arial"/>
          <w:color w:val="000000"/>
        </w:rPr>
        <w:t>rok sprawozdawczy z rokiem 202</w:t>
      </w:r>
      <w:r w:rsidR="00A32F7D">
        <w:rPr>
          <w:rFonts w:ascii="Arial" w:eastAsia="Arial" w:hAnsi="Arial" w:cs="Arial"/>
          <w:color w:val="000000"/>
        </w:rPr>
        <w:t>4</w:t>
      </w:r>
      <w:r w:rsidRPr="001F0C6A">
        <w:rPr>
          <w:rFonts w:ascii="Arial" w:eastAsia="Arial" w:hAnsi="Arial" w:cs="Arial"/>
          <w:color w:val="000000"/>
        </w:rPr>
        <w:t xml:space="preserve"> można zauważyć</w:t>
      </w:r>
      <w:r w:rsidR="002E28B3">
        <w:rPr>
          <w:rFonts w:ascii="Arial" w:eastAsia="Arial" w:hAnsi="Arial" w:cs="Arial"/>
          <w:color w:val="000000"/>
        </w:rPr>
        <w:t xml:space="preserve"> spadek</w:t>
      </w:r>
      <w:r w:rsidRPr="001F0C6A">
        <w:rPr>
          <w:rFonts w:ascii="Arial" w:eastAsia="Arial" w:hAnsi="Arial" w:cs="Arial"/>
          <w:color w:val="000000"/>
        </w:rPr>
        <w:t xml:space="preserve"> liczb</w:t>
      </w:r>
      <w:r w:rsidR="005C4FD3">
        <w:rPr>
          <w:rFonts w:ascii="Arial" w:eastAsia="Arial" w:hAnsi="Arial" w:cs="Arial"/>
          <w:color w:val="000000"/>
        </w:rPr>
        <w:t>y</w:t>
      </w:r>
      <w:r w:rsidRPr="001F0C6A">
        <w:rPr>
          <w:rFonts w:ascii="Arial" w:eastAsia="Arial" w:hAnsi="Arial" w:cs="Arial"/>
          <w:color w:val="000000"/>
        </w:rPr>
        <w:t xml:space="preserve"> rodzin </w:t>
      </w:r>
      <w:r w:rsidR="005C4FD3">
        <w:rPr>
          <w:rFonts w:ascii="Arial" w:eastAsia="Arial" w:hAnsi="Arial" w:cs="Arial"/>
          <w:color w:val="000000"/>
        </w:rPr>
        <w:t>korzystających ze świadczeń pomocy społecznej, szczególnie w następujących obszarach</w:t>
      </w:r>
      <w:r w:rsidRPr="001F0C6A">
        <w:rPr>
          <w:rFonts w:ascii="Arial" w:eastAsia="Arial" w:hAnsi="Arial" w:cs="Arial"/>
          <w:color w:val="000000"/>
        </w:rPr>
        <w:t>:</w:t>
      </w:r>
      <w:r w:rsidR="00691875">
        <w:rPr>
          <w:rFonts w:ascii="Arial" w:eastAsia="Arial" w:hAnsi="Arial" w:cs="Arial"/>
          <w:color w:val="000000"/>
        </w:rPr>
        <w:t xml:space="preserve"> ubóstwo (spadek o </w:t>
      </w:r>
      <w:r w:rsidR="00A32F7D">
        <w:rPr>
          <w:rFonts w:ascii="Arial" w:eastAsia="Arial" w:hAnsi="Arial" w:cs="Arial"/>
          <w:color w:val="000000"/>
        </w:rPr>
        <w:t>8</w:t>
      </w:r>
      <w:r w:rsidR="00691875">
        <w:rPr>
          <w:rFonts w:ascii="Arial" w:eastAsia="Arial" w:hAnsi="Arial" w:cs="Arial"/>
          <w:color w:val="000000"/>
        </w:rPr>
        <w:t xml:space="preserve"> rodzin), </w:t>
      </w:r>
      <w:r w:rsidR="00691875" w:rsidRPr="001F0C6A">
        <w:rPr>
          <w:rFonts w:ascii="Arial" w:eastAsia="Arial" w:hAnsi="Arial" w:cs="Arial"/>
          <w:color w:val="000000"/>
        </w:rPr>
        <w:t xml:space="preserve">alkoholizm (spadek o </w:t>
      </w:r>
      <w:r w:rsidR="00A32F7D">
        <w:rPr>
          <w:rFonts w:ascii="Arial" w:eastAsia="Arial" w:hAnsi="Arial" w:cs="Arial"/>
          <w:color w:val="000000"/>
        </w:rPr>
        <w:t>6</w:t>
      </w:r>
      <w:r w:rsidR="00691875" w:rsidRPr="001F0C6A">
        <w:rPr>
          <w:rFonts w:ascii="Arial" w:eastAsia="Arial" w:hAnsi="Arial" w:cs="Arial"/>
          <w:color w:val="000000"/>
        </w:rPr>
        <w:t xml:space="preserve"> rodzin)</w:t>
      </w:r>
      <w:r w:rsidR="00A32F7D">
        <w:rPr>
          <w:rFonts w:ascii="Arial" w:eastAsia="Arial" w:hAnsi="Arial" w:cs="Arial"/>
          <w:color w:val="000000"/>
        </w:rPr>
        <w:t>,</w:t>
      </w:r>
      <w:r w:rsidR="00691875" w:rsidRPr="001F0C6A">
        <w:rPr>
          <w:rFonts w:ascii="Arial" w:eastAsia="Arial" w:hAnsi="Arial" w:cs="Arial"/>
          <w:color w:val="000000"/>
        </w:rPr>
        <w:t xml:space="preserve"> </w:t>
      </w:r>
      <w:r w:rsidR="00691875">
        <w:rPr>
          <w:rFonts w:ascii="Arial" w:eastAsia="Arial" w:hAnsi="Arial" w:cs="Arial"/>
          <w:color w:val="000000"/>
        </w:rPr>
        <w:t xml:space="preserve">trudności w przystosowaniu do życia po opuszczeniu zakładu karnego (spadek o </w:t>
      </w:r>
      <w:r w:rsidR="00E9118D">
        <w:rPr>
          <w:rFonts w:ascii="Arial" w:eastAsia="Arial" w:hAnsi="Arial" w:cs="Arial"/>
          <w:color w:val="000000"/>
        </w:rPr>
        <w:t>6</w:t>
      </w:r>
      <w:r w:rsidR="00691875">
        <w:rPr>
          <w:rFonts w:ascii="Arial" w:eastAsia="Arial" w:hAnsi="Arial" w:cs="Arial"/>
          <w:color w:val="000000"/>
        </w:rPr>
        <w:t xml:space="preserve"> rodzin), </w:t>
      </w:r>
      <w:r w:rsidR="00E9118D">
        <w:rPr>
          <w:rFonts w:ascii="Arial" w:eastAsia="Arial" w:hAnsi="Arial" w:cs="Arial"/>
          <w:color w:val="000000"/>
        </w:rPr>
        <w:t>bezdomność</w:t>
      </w:r>
      <w:r w:rsidR="00691875">
        <w:rPr>
          <w:rFonts w:ascii="Arial" w:eastAsia="Arial" w:hAnsi="Arial" w:cs="Arial"/>
          <w:color w:val="000000"/>
        </w:rPr>
        <w:t xml:space="preserve"> (spadek o </w:t>
      </w:r>
      <w:r w:rsidR="00E9118D">
        <w:rPr>
          <w:rFonts w:ascii="Arial" w:eastAsia="Arial" w:hAnsi="Arial" w:cs="Arial"/>
          <w:color w:val="000000"/>
        </w:rPr>
        <w:t>4</w:t>
      </w:r>
      <w:r w:rsidR="00691875">
        <w:rPr>
          <w:rFonts w:ascii="Arial" w:eastAsia="Arial" w:hAnsi="Arial" w:cs="Arial"/>
          <w:color w:val="000000"/>
        </w:rPr>
        <w:t xml:space="preserve"> rodzin</w:t>
      </w:r>
      <w:r w:rsidR="00E9118D">
        <w:rPr>
          <w:rFonts w:ascii="Arial" w:eastAsia="Arial" w:hAnsi="Arial" w:cs="Arial"/>
          <w:color w:val="000000"/>
        </w:rPr>
        <w:t>y</w:t>
      </w:r>
      <w:r w:rsidR="00691875">
        <w:rPr>
          <w:rFonts w:ascii="Arial" w:eastAsia="Arial" w:hAnsi="Arial" w:cs="Arial"/>
          <w:color w:val="000000"/>
        </w:rPr>
        <w:t xml:space="preserve">). </w:t>
      </w:r>
      <w:r w:rsidR="005C4FD3">
        <w:rPr>
          <w:rFonts w:ascii="Arial" w:eastAsia="Arial" w:hAnsi="Arial" w:cs="Arial"/>
          <w:color w:val="000000"/>
        </w:rPr>
        <w:t>Jednocześnie odnotowano</w:t>
      </w:r>
      <w:r w:rsidRPr="001F0C6A">
        <w:rPr>
          <w:rFonts w:ascii="Arial" w:eastAsia="Arial" w:hAnsi="Arial" w:cs="Arial"/>
          <w:color w:val="000000"/>
        </w:rPr>
        <w:t xml:space="preserve"> wzrost liczby</w:t>
      </w:r>
      <w:r w:rsidR="005C4FD3">
        <w:rPr>
          <w:rFonts w:ascii="Arial" w:eastAsia="Arial" w:hAnsi="Arial" w:cs="Arial"/>
          <w:color w:val="000000"/>
        </w:rPr>
        <w:t xml:space="preserve"> rodzin objętych wsparciem z powodu takich problemów </w:t>
      </w:r>
      <w:r w:rsidR="00A237F9">
        <w:rPr>
          <w:rFonts w:ascii="Arial" w:eastAsia="Arial" w:hAnsi="Arial" w:cs="Arial"/>
          <w:color w:val="000000"/>
        </w:rPr>
        <w:t>jak</w:t>
      </w:r>
      <w:r w:rsidRPr="001F0C6A">
        <w:rPr>
          <w:rFonts w:ascii="Arial" w:eastAsia="Arial" w:hAnsi="Arial" w:cs="Arial"/>
          <w:color w:val="000000"/>
        </w:rPr>
        <w:t>:</w:t>
      </w:r>
      <w:r w:rsidR="00691875">
        <w:rPr>
          <w:rFonts w:ascii="Arial" w:eastAsia="Arial" w:hAnsi="Arial" w:cs="Arial"/>
          <w:color w:val="000000"/>
        </w:rPr>
        <w:t xml:space="preserve"> </w:t>
      </w:r>
      <w:r w:rsidR="00E9118D">
        <w:rPr>
          <w:rFonts w:ascii="Arial" w:eastAsia="Arial" w:hAnsi="Arial" w:cs="Arial"/>
          <w:color w:val="000000"/>
        </w:rPr>
        <w:t xml:space="preserve">bezrobocie (wzrost o 23 rodziny), długotrwała lub ciężka choroba (wzrost o 11 rodzin), </w:t>
      </w:r>
      <w:r w:rsidR="00C75136">
        <w:rPr>
          <w:rFonts w:ascii="Arial" w:eastAsia="Arial" w:hAnsi="Arial" w:cs="Arial"/>
          <w:color w:val="000000"/>
        </w:rPr>
        <w:t>bezradność w sprawach opiekuńczo – wychowawczych</w:t>
      </w:r>
      <w:r w:rsidR="00E9118D">
        <w:rPr>
          <w:rFonts w:ascii="Arial" w:eastAsia="Arial" w:hAnsi="Arial" w:cs="Arial"/>
          <w:color w:val="000000"/>
        </w:rPr>
        <w:t xml:space="preserve"> i prowadzenia gospodarstwa domowego</w:t>
      </w:r>
      <w:r w:rsidR="00C75136">
        <w:rPr>
          <w:rFonts w:ascii="Arial" w:eastAsia="Arial" w:hAnsi="Arial" w:cs="Arial"/>
          <w:color w:val="000000"/>
        </w:rPr>
        <w:t xml:space="preserve"> (wzrost o </w:t>
      </w:r>
      <w:r w:rsidR="00E9118D">
        <w:rPr>
          <w:rFonts w:ascii="Arial" w:eastAsia="Arial" w:hAnsi="Arial" w:cs="Arial"/>
          <w:color w:val="000000"/>
        </w:rPr>
        <w:t>8</w:t>
      </w:r>
      <w:r w:rsidR="00C75136">
        <w:rPr>
          <w:rFonts w:ascii="Arial" w:eastAsia="Arial" w:hAnsi="Arial" w:cs="Arial"/>
          <w:color w:val="000000"/>
        </w:rPr>
        <w:t xml:space="preserve"> rodzin), </w:t>
      </w:r>
      <w:r w:rsidR="00E9118D">
        <w:rPr>
          <w:rFonts w:ascii="Arial" w:eastAsia="Arial" w:hAnsi="Arial" w:cs="Arial"/>
          <w:color w:val="000000"/>
        </w:rPr>
        <w:t xml:space="preserve">niepełnosprawność (wzrost o 7 rodzin), potrzeba ochrony macierzyństwa, w tym wielodzietności (wzrost o 3 rodziny), </w:t>
      </w:r>
      <w:r w:rsidR="00C75136">
        <w:rPr>
          <w:rFonts w:ascii="Arial" w:eastAsia="Arial" w:hAnsi="Arial" w:cs="Arial"/>
          <w:color w:val="000000"/>
        </w:rPr>
        <w:t xml:space="preserve">przemoc domowa (wzrost o </w:t>
      </w:r>
      <w:r w:rsidR="00AD1837">
        <w:rPr>
          <w:rFonts w:ascii="Arial" w:eastAsia="Arial" w:hAnsi="Arial" w:cs="Arial"/>
          <w:color w:val="000000"/>
        </w:rPr>
        <w:t>1</w:t>
      </w:r>
      <w:r w:rsidR="00C75136">
        <w:rPr>
          <w:rFonts w:ascii="Arial" w:eastAsia="Arial" w:hAnsi="Arial" w:cs="Arial"/>
          <w:color w:val="000000"/>
        </w:rPr>
        <w:t xml:space="preserve"> rodzin</w:t>
      </w:r>
      <w:r w:rsidR="00AD1837">
        <w:rPr>
          <w:rFonts w:ascii="Arial" w:eastAsia="Arial" w:hAnsi="Arial" w:cs="Arial"/>
          <w:color w:val="000000"/>
        </w:rPr>
        <w:t>ę</w:t>
      </w:r>
      <w:r w:rsidR="00C75136">
        <w:rPr>
          <w:rFonts w:ascii="Arial" w:eastAsia="Arial" w:hAnsi="Arial" w:cs="Arial"/>
          <w:color w:val="000000"/>
        </w:rPr>
        <w:t>)</w:t>
      </w:r>
      <w:r w:rsidR="00691875">
        <w:rPr>
          <w:rFonts w:ascii="Arial" w:eastAsia="Arial" w:hAnsi="Arial" w:cs="Arial"/>
          <w:color w:val="000000"/>
        </w:rPr>
        <w:t>.</w:t>
      </w:r>
      <w:r w:rsidR="002E28B3">
        <w:rPr>
          <w:rFonts w:ascii="Arial" w:eastAsia="Arial" w:hAnsi="Arial" w:cs="Arial"/>
          <w:color w:val="000000"/>
        </w:rPr>
        <w:t xml:space="preserve"> Na </w:t>
      </w:r>
      <w:r w:rsidR="005C4FD3">
        <w:rPr>
          <w:rFonts w:ascii="Arial" w:eastAsia="Arial" w:hAnsi="Arial" w:cs="Arial"/>
          <w:color w:val="000000"/>
        </w:rPr>
        <w:t xml:space="preserve">niezmienionym </w:t>
      </w:r>
      <w:r w:rsidR="002E28B3">
        <w:rPr>
          <w:rFonts w:ascii="Arial" w:eastAsia="Arial" w:hAnsi="Arial" w:cs="Arial"/>
          <w:color w:val="000000"/>
        </w:rPr>
        <w:t xml:space="preserve">poziomie w latach 2024-2025 </w:t>
      </w:r>
      <w:r w:rsidR="005C4FD3">
        <w:rPr>
          <w:rFonts w:ascii="Arial" w:eastAsia="Arial" w:hAnsi="Arial" w:cs="Arial"/>
          <w:color w:val="000000"/>
        </w:rPr>
        <w:t xml:space="preserve">utrzymały się natomiast problemy związane z </w:t>
      </w:r>
      <w:r w:rsidR="002E28B3">
        <w:rPr>
          <w:rFonts w:ascii="Arial" w:eastAsia="Arial" w:hAnsi="Arial" w:cs="Arial"/>
          <w:color w:val="000000"/>
        </w:rPr>
        <w:t>narkomani</w:t>
      </w:r>
      <w:r w:rsidR="005C4FD3">
        <w:rPr>
          <w:rFonts w:ascii="Arial" w:eastAsia="Arial" w:hAnsi="Arial" w:cs="Arial"/>
          <w:color w:val="000000"/>
        </w:rPr>
        <w:t>ą</w:t>
      </w:r>
      <w:r w:rsidR="002E28B3">
        <w:rPr>
          <w:rFonts w:ascii="Arial" w:eastAsia="Arial" w:hAnsi="Arial" w:cs="Arial"/>
          <w:color w:val="000000"/>
        </w:rPr>
        <w:t xml:space="preserve"> oraz zdarzeni</w:t>
      </w:r>
      <w:r w:rsidR="005C4FD3">
        <w:rPr>
          <w:rFonts w:ascii="Arial" w:eastAsia="Arial" w:hAnsi="Arial" w:cs="Arial"/>
          <w:color w:val="000000"/>
        </w:rPr>
        <w:t>em</w:t>
      </w:r>
      <w:r w:rsidR="002E28B3">
        <w:rPr>
          <w:rFonts w:ascii="Arial" w:eastAsia="Arial" w:hAnsi="Arial" w:cs="Arial"/>
          <w:color w:val="000000"/>
        </w:rPr>
        <w:t xml:space="preserve"> losow</w:t>
      </w:r>
      <w:r w:rsidR="005C4FD3">
        <w:rPr>
          <w:rFonts w:ascii="Arial" w:eastAsia="Arial" w:hAnsi="Arial" w:cs="Arial"/>
          <w:color w:val="000000"/>
        </w:rPr>
        <w:t>ym.</w:t>
      </w:r>
    </w:p>
    <w:p w14:paraId="72A608AC" w14:textId="3A72D6FC" w:rsidR="005C4FD3" w:rsidRDefault="005C4FD3" w:rsidP="005C4FD3">
      <w:pPr>
        <w:pBdr>
          <w:top w:val="nil"/>
          <w:left w:val="nil"/>
          <w:bottom w:val="nil"/>
          <w:right w:val="nil"/>
          <w:between w:val="nil"/>
        </w:pBdr>
        <w:spacing w:line="360" w:lineRule="auto"/>
        <w:ind w:firstLine="567"/>
        <w:jc w:val="both"/>
        <w:rPr>
          <w:rFonts w:ascii="Arial" w:eastAsia="Arial" w:hAnsi="Arial" w:cs="Arial"/>
          <w:color w:val="000000"/>
        </w:rPr>
      </w:pPr>
      <w:r w:rsidRPr="005C4FD3">
        <w:rPr>
          <w:rFonts w:ascii="Arial" w:eastAsia="Arial" w:hAnsi="Arial" w:cs="Arial"/>
          <w:color w:val="000000"/>
        </w:rPr>
        <w:t>Analiza danych wskazuje, że mimo zmniejszenia skali niektórych problemów społecznych, nadal istotnym wyzwaniem pozostają kwestie związane z bezrobociem, chorobami przewlekłymi oraz trudnościami opiekuńczo-wychowawczymi. Wzrost liczby rodzin wymagających wsparcia w tych obszarach może świadczyć o pogarszającej się sytuacji zdrowotnej i ekonomicznej części mieszkańców. Jednocześnie spadek liczby rodzin korzystających z pomocy z powodu ubóstwa czy bezdomności może wskazywać na skuteczność podejmowanych działań pomocowych i aktywizujących.</w:t>
      </w:r>
    </w:p>
    <w:p w14:paraId="0FD3B730" w14:textId="71A70953" w:rsidR="005C4FD3" w:rsidRDefault="005C4FD3" w:rsidP="005C4FD3">
      <w:pPr>
        <w:pBdr>
          <w:top w:val="nil"/>
          <w:left w:val="nil"/>
          <w:bottom w:val="nil"/>
          <w:right w:val="nil"/>
          <w:between w:val="nil"/>
        </w:pBdr>
        <w:spacing w:line="360" w:lineRule="auto"/>
        <w:ind w:firstLine="567"/>
        <w:jc w:val="both"/>
        <w:rPr>
          <w:rFonts w:ascii="Arial" w:eastAsia="Arial" w:hAnsi="Arial" w:cs="Arial"/>
          <w:color w:val="000000"/>
        </w:rPr>
      </w:pPr>
      <w:r w:rsidRPr="005C4FD3">
        <w:rPr>
          <w:rFonts w:ascii="Arial" w:eastAsia="Arial" w:hAnsi="Arial" w:cs="Arial"/>
          <w:color w:val="000000"/>
        </w:rPr>
        <w:t xml:space="preserve">Przedstawione dane potwierdzają konieczność dalszego monitorowania sytuacji społecznej mieszkańców oraz dostosowywania form wsparcia do aktualnie występujących potrzeb. Szczególne znaczenie powinny mieć działania ukierunkowane na przeciwdziałanie bezrobociu, wspieranie rodzin </w:t>
      </w:r>
      <w:r w:rsidR="00EB4FAF">
        <w:rPr>
          <w:rFonts w:ascii="Arial" w:eastAsia="Arial" w:hAnsi="Arial" w:cs="Arial"/>
          <w:color w:val="000000"/>
        </w:rPr>
        <w:br/>
      </w:r>
      <w:r w:rsidRPr="005C4FD3">
        <w:rPr>
          <w:rFonts w:ascii="Arial" w:eastAsia="Arial" w:hAnsi="Arial" w:cs="Arial"/>
          <w:color w:val="000000"/>
        </w:rPr>
        <w:t>w wypełnianiu funkcji opiekuńczo-wychowawczych oraz zapewnienie pomocy osobom chorym i z niepełnosprawnościami.</w:t>
      </w:r>
    </w:p>
    <w:p w14:paraId="5BFD3DC4" w14:textId="77777777" w:rsidR="005C4FD3" w:rsidRPr="001F0C6A" w:rsidRDefault="005C4FD3" w:rsidP="005C4FD3">
      <w:pPr>
        <w:pBdr>
          <w:top w:val="nil"/>
          <w:left w:val="nil"/>
          <w:bottom w:val="nil"/>
          <w:right w:val="nil"/>
          <w:between w:val="nil"/>
        </w:pBdr>
        <w:spacing w:line="360" w:lineRule="auto"/>
        <w:ind w:firstLine="567"/>
        <w:jc w:val="both"/>
        <w:rPr>
          <w:rFonts w:ascii="Arial" w:eastAsia="Arial" w:hAnsi="Arial" w:cs="Arial"/>
          <w:color w:val="000000"/>
        </w:rPr>
      </w:pPr>
    </w:p>
    <w:p w14:paraId="57DEC252" w14:textId="735CDE69" w:rsidR="00761104" w:rsidRPr="001F0C6A" w:rsidRDefault="007E012A" w:rsidP="005C4FD3">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color w:val="000000"/>
        </w:rPr>
        <w:t>Tabela nr 3:</w:t>
      </w:r>
      <w:r w:rsidRPr="001F0C6A">
        <w:rPr>
          <w:rFonts w:ascii="Arial" w:eastAsia="Arial" w:hAnsi="Arial" w:cs="Arial"/>
          <w:color w:val="000000"/>
        </w:rPr>
        <w:t xml:space="preserve"> Rzeczywista liczba rodzin i osób objętych pomocą społeczną</w:t>
      </w:r>
    </w:p>
    <w:tbl>
      <w:tblPr>
        <w:tblStyle w:val="a3"/>
        <w:tblW w:w="9537" w:type="dxa"/>
        <w:tblInd w:w="122" w:type="dxa"/>
        <w:tblLayout w:type="fixed"/>
        <w:tblLook w:val="0000" w:firstRow="0" w:lastRow="0" w:firstColumn="0" w:lastColumn="0" w:noHBand="0" w:noVBand="0"/>
      </w:tblPr>
      <w:tblGrid>
        <w:gridCol w:w="4860"/>
        <w:gridCol w:w="1980"/>
        <w:gridCol w:w="1240"/>
        <w:gridCol w:w="1457"/>
      </w:tblGrid>
      <w:tr w:rsidR="00761104" w:rsidRPr="001F0C6A" w14:paraId="316C9925" w14:textId="77777777">
        <w:trPr>
          <w:trHeight w:val="632"/>
        </w:trPr>
        <w:tc>
          <w:tcPr>
            <w:tcW w:w="4860" w:type="dxa"/>
            <w:tcBorders>
              <w:top w:val="single" w:sz="4" w:space="0" w:color="000000"/>
              <w:left w:val="single" w:sz="4" w:space="0" w:color="000000"/>
              <w:bottom w:val="single" w:sz="4" w:space="0" w:color="000000"/>
            </w:tcBorders>
            <w:shd w:val="clear" w:color="auto" w:fill="D9D9D9"/>
            <w:vAlign w:val="center"/>
          </w:tcPr>
          <w:p w14:paraId="17D19CA8" w14:textId="77777777" w:rsidR="00761104" w:rsidRPr="001F0C6A" w:rsidRDefault="007E012A" w:rsidP="001F0C6A">
            <w:pPr>
              <w:pBdr>
                <w:top w:val="nil"/>
                <w:left w:val="nil"/>
                <w:bottom w:val="nil"/>
                <w:right w:val="nil"/>
                <w:between w:val="nil"/>
              </w:pBdr>
              <w:spacing w:line="360" w:lineRule="auto"/>
              <w:ind w:left="99"/>
              <w:jc w:val="center"/>
              <w:rPr>
                <w:rFonts w:ascii="Arial" w:eastAsia="Arial" w:hAnsi="Arial" w:cs="Arial"/>
                <w:color w:val="000000"/>
              </w:rPr>
            </w:pPr>
            <w:r w:rsidRPr="001F0C6A">
              <w:rPr>
                <w:rFonts w:ascii="Arial" w:eastAsia="Arial" w:hAnsi="Arial" w:cs="Arial"/>
                <w:color w:val="000000"/>
              </w:rPr>
              <w:t>Rodzaj świadczenia</w:t>
            </w:r>
          </w:p>
        </w:tc>
        <w:tc>
          <w:tcPr>
            <w:tcW w:w="1980" w:type="dxa"/>
            <w:tcBorders>
              <w:top w:val="single" w:sz="4" w:space="0" w:color="000000"/>
              <w:left w:val="single" w:sz="4" w:space="0" w:color="000000"/>
              <w:bottom w:val="single" w:sz="4" w:space="0" w:color="000000"/>
            </w:tcBorders>
            <w:shd w:val="clear" w:color="auto" w:fill="D9D9D9"/>
            <w:vAlign w:val="center"/>
          </w:tcPr>
          <w:p w14:paraId="5F739CD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Liczba osób, którym przyznano decyzją świadczenie</w:t>
            </w:r>
          </w:p>
        </w:tc>
        <w:tc>
          <w:tcPr>
            <w:tcW w:w="1240" w:type="dxa"/>
            <w:tcBorders>
              <w:top w:val="single" w:sz="4" w:space="0" w:color="000000"/>
              <w:left w:val="single" w:sz="4" w:space="0" w:color="000000"/>
              <w:bottom w:val="single" w:sz="4" w:space="0" w:color="000000"/>
            </w:tcBorders>
            <w:shd w:val="clear" w:color="auto" w:fill="D9D9D9"/>
            <w:vAlign w:val="center"/>
          </w:tcPr>
          <w:p w14:paraId="7154CCB4"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Liczba</w:t>
            </w:r>
          </w:p>
          <w:p w14:paraId="5D3E051B"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rodzin</w:t>
            </w:r>
          </w:p>
        </w:tc>
        <w:tc>
          <w:tcPr>
            <w:tcW w:w="145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56D66B"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 xml:space="preserve">Liczba osób </w:t>
            </w:r>
            <w:r w:rsidRPr="001F0C6A">
              <w:rPr>
                <w:rFonts w:ascii="Arial" w:eastAsia="Arial" w:hAnsi="Arial" w:cs="Arial"/>
                <w:color w:val="000000"/>
              </w:rPr>
              <w:br/>
              <w:t>w rodzinie</w:t>
            </w:r>
          </w:p>
        </w:tc>
      </w:tr>
      <w:tr w:rsidR="00761104" w:rsidRPr="001F0C6A" w14:paraId="464DFFF2" w14:textId="77777777">
        <w:trPr>
          <w:trHeight w:val="755"/>
        </w:trPr>
        <w:tc>
          <w:tcPr>
            <w:tcW w:w="4860" w:type="dxa"/>
            <w:tcBorders>
              <w:top w:val="single" w:sz="4" w:space="0" w:color="000000"/>
              <w:left w:val="single" w:sz="4" w:space="0" w:color="000000"/>
              <w:bottom w:val="single" w:sz="4" w:space="0" w:color="000000"/>
            </w:tcBorders>
            <w:vAlign w:val="center"/>
          </w:tcPr>
          <w:p w14:paraId="2E3BE4DA"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Świadczenia przyznane w ramach zadań zleconych </w:t>
            </w:r>
            <w:r w:rsidRPr="001F0C6A">
              <w:rPr>
                <w:rFonts w:ascii="Arial" w:eastAsia="Arial" w:hAnsi="Arial" w:cs="Arial"/>
                <w:color w:val="000000"/>
              </w:rPr>
              <w:br/>
              <w:t>i zadań własnych /bez względu na ich rodzaj, formę, liczbę oraz źródło finansowania</w:t>
            </w:r>
          </w:p>
        </w:tc>
        <w:tc>
          <w:tcPr>
            <w:tcW w:w="1980" w:type="dxa"/>
            <w:tcBorders>
              <w:top w:val="single" w:sz="4" w:space="0" w:color="000000"/>
              <w:left w:val="single" w:sz="4" w:space="0" w:color="000000"/>
              <w:bottom w:val="single" w:sz="4" w:space="0" w:color="000000"/>
            </w:tcBorders>
            <w:vAlign w:val="center"/>
          </w:tcPr>
          <w:p w14:paraId="4AC752D1" w14:textId="5FA64B35" w:rsidR="00761104" w:rsidRPr="001F0C6A" w:rsidRDefault="00BB4B30"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1074</w:t>
            </w:r>
          </w:p>
        </w:tc>
        <w:tc>
          <w:tcPr>
            <w:tcW w:w="1240" w:type="dxa"/>
            <w:tcBorders>
              <w:top w:val="single" w:sz="4" w:space="0" w:color="000000"/>
              <w:left w:val="single" w:sz="4" w:space="0" w:color="000000"/>
              <w:bottom w:val="single" w:sz="4" w:space="0" w:color="000000"/>
            </w:tcBorders>
            <w:vAlign w:val="center"/>
          </w:tcPr>
          <w:p w14:paraId="5BC0EAAD" w14:textId="461C77D5" w:rsidR="00761104" w:rsidRPr="001F0C6A" w:rsidRDefault="00BB4B30"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824</w:t>
            </w:r>
          </w:p>
        </w:tc>
        <w:tc>
          <w:tcPr>
            <w:tcW w:w="1457" w:type="dxa"/>
            <w:tcBorders>
              <w:top w:val="single" w:sz="4" w:space="0" w:color="000000"/>
              <w:left w:val="single" w:sz="4" w:space="0" w:color="000000"/>
              <w:bottom w:val="single" w:sz="4" w:space="0" w:color="000000"/>
              <w:right w:val="single" w:sz="4" w:space="0" w:color="000000"/>
            </w:tcBorders>
            <w:vAlign w:val="center"/>
          </w:tcPr>
          <w:p w14:paraId="12F7C505" w14:textId="209E5853" w:rsidR="00761104" w:rsidRPr="001F0C6A" w:rsidRDefault="007E012A"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sidRPr="001F0C6A">
              <w:rPr>
                <w:rFonts w:ascii="Arial" w:eastAsia="Arial" w:hAnsi="Arial" w:cs="Arial"/>
                <w:color w:val="000000"/>
              </w:rPr>
              <w:t>1</w:t>
            </w:r>
            <w:r w:rsidR="00BB4B30">
              <w:rPr>
                <w:rFonts w:ascii="Arial" w:eastAsia="Arial" w:hAnsi="Arial" w:cs="Arial"/>
                <w:color w:val="000000"/>
              </w:rPr>
              <w:t>640</w:t>
            </w:r>
          </w:p>
        </w:tc>
      </w:tr>
      <w:tr w:rsidR="00761104" w:rsidRPr="001F0C6A" w14:paraId="0934BA7C" w14:textId="77777777">
        <w:trPr>
          <w:trHeight w:val="23"/>
        </w:trPr>
        <w:tc>
          <w:tcPr>
            <w:tcW w:w="4860" w:type="dxa"/>
            <w:tcBorders>
              <w:top w:val="single" w:sz="4" w:space="0" w:color="000000"/>
              <w:left w:val="single" w:sz="4" w:space="0" w:color="000000"/>
              <w:bottom w:val="single" w:sz="4" w:space="0" w:color="000000"/>
            </w:tcBorders>
            <w:vAlign w:val="center"/>
          </w:tcPr>
          <w:p w14:paraId="3960CA6B"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        w tym: </w:t>
            </w:r>
          </w:p>
          <w:p w14:paraId="51424D1A"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                        świadczenia pieniężne </w:t>
            </w:r>
          </w:p>
        </w:tc>
        <w:tc>
          <w:tcPr>
            <w:tcW w:w="1980" w:type="dxa"/>
            <w:tcBorders>
              <w:top w:val="single" w:sz="4" w:space="0" w:color="000000"/>
              <w:left w:val="single" w:sz="4" w:space="0" w:color="000000"/>
              <w:bottom w:val="single" w:sz="4" w:space="0" w:color="000000"/>
            </w:tcBorders>
            <w:vAlign w:val="center"/>
          </w:tcPr>
          <w:p w14:paraId="7794BD4D" w14:textId="229EBAA6" w:rsidR="00761104" w:rsidRPr="001F0C6A" w:rsidRDefault="009034AB"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5</w:t>
            </w:r>
            <w:r w:rsidR="00BB4B30">
              <w:rPr>
                <w:rFonts w:ascii="Arial" w:eastAsia="Arial" w:hAnsi="Arial" w:cs="Arial"/>
                <w:color w:val="000000"/>
              </w:rPr>
              <w:t>26</w:t>
            </w:r>
          </w:p>
        </w:tc>
        <w:tc>
          <w:tcPr>
            <w:tcW w:w="1240" w:type="dxa"/>
            <w:tcBorders>
              <w:top w:val="single" w:sz="4" w:space="0" w:color="000000"/>
              <w:left w:val="single" w:sz="4" w:space="0" w:color="000000"/>
              <w:bottom w:val="single" w:sz="4" w:space="0" w:color="000000"/>
            </w:tcBorders>
            <w:vAlign w:val="center"/>
          </w:tcPr>
          <w:p w14:paraId="202F3187" w14:textId="63FD081F" w:rsidR="00761104" w:rsidRPr="001F0C6A" w:rsidRDefault="00BB4B30"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517</w:t>
            </w:r>
          </w:p>
        </w:tc>
        <w:tc>
          <w:tcPr>
            <w:tcW w:w="1457" w:type="dxa"/>
            <w:tcBorders>
              <w:top w:val="single" w:sz="4" w:space="0" w:color="000000"/>
              <w:left w:val="single" w:sz="4" w:space="0" w:color="000000"/>
              <w:bottom w:val="single" w:sz="4" w:space="0" w:color="000000"/>
              <w:right w:val="single" w:sz="4" w:space="0" w:color="000000"/>
            </w:tcBorders>
            <w:vAlign w:val="center"/>
          </w:tcPr>
          <w:p w14:paraId="4D8BD9F0" w14:textId="3A08522B" w:rsidR="00761104" w:rsidRPr="001F0C6A" w:rsidRDefault="007E012A"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sidRPr="001F0C6A">
              <w:rPr>
                <w:rFonts w:ascii="Arial" w:eastAsia="Arial" w:hAnsi="Arial" w:cs="Arial"/>
                <w:color w:val="000000"/>
              </w:rPr>
              <w:t>1</w:t>
            </w:r>
            <w:r w:rsidR="001A1B22">
              <w:rPr>
                <w:rFonts w:ascii="Arial" w:eastAsia="Arial" w:hAnsi="Arial" w:cs="Arial"/>
                <w:color w:val="000000"/>
              </w:rPr>
              <w:t>1</w:t>
            </w:r>
            <w:r w:rsidR="00BB4B30">
              <w:rPr>
                <w:rFonts w:ascii="Arial" w:eastAsia="Arial" w:hAnsi="Arial" w:cs="Arial"/>
                <w:color w:val="000000"/>
              </w:rPr>
              <w:t>72</w:t>
            </w:r>
          </w:p>
        </w:tc>
      </w:tr>
      <w:tr w:rsidR="00761104" w:rsidRPr="001F0C6A" w14:paraId="61D626F1" w14:textId="77777777">
        <w:trPr>
          <w:trHeight w:val="362"/>
        </w:trPr>
        <w:tc>
          <w:tcPr>
            <w:tcW w:w="4860" w:type="dxa"/>
            <w:tcBorders>
              <w:top w:val="single" w:sz="4" w:space="0" w:color="000000"/>
              <w:left w:val="single" w:sz="4" w:space="0" w:color="000000"/>
              <w:bottom w:val="single" w:sz="4" w:space="0" w:color="000000"/>
            </w:tcBorders>
            <w:vAlign w:val="center"/>
          </w:tcPr>
          <w:p w14:paraId="46E2E8E9"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                        świadczenia niepieniężne</w:t>
            </w:r>
          </w:p>
        </w:tc>
        <w:tc>
          <w:tcPr>
            <w:tcW w:w="1980" w:type="dxa"/>
            <w:tcBorders>
              <w:top w:val="single" w:sz="4" w:space="0" w:color="000000"/>
              <w:left w:val="single" w:sz="4" w:space="0" w:color="000000"/>
              <w:bottom w:val="single" w:sz="4" w:space="0" w:color="000000"/>
            </w:tcBorders>
            <w:vAlign w:val="center"/>
          </w:tcPr>
          <w:p w14:paraId="0A0DFF86" w14:textId="419B70D2" w:rsidR="00761104" w:rsidRPr="001F0C6A" w:rsidRDefault="009D1EBA"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5</w:t>
            </w:r>
            <w:r w:rsidR="00BB4B30">
              <w:rPr>
                <w:rFonts w:ascii="Arial" w:eastAsia="Arial" w:hAnsi="Arial" w:cs="Arial"/>
                <w:color w:val="000000"/>
              </w:rPr>
              <w:t>70</w:t>
            </w:r>
          </w:p>
        </w:tc>
        <w:tc>
          <w:tcPr>
            <w:tcW w:w="1240" w:type="dxa"/>
            <w:tcBorders>
              <w:top w:val="single" w:sz="4" w:space="0" w:color="000000"/>
              <w:left w:val="single" w:sz="4" w:space="0" w:color="000000"/>
              <w:bottom w:val="single" w:sz="4" w:space="0" w:color="000000"/>
            </w:tcBorders>
            <w:vAlign w:val="center"/>
          </w:tcPr>
          <w:p w14:paraId="56107917" w14:textId="65D8E576" w:rsidR="00761104" w:rsidRPr="001F0C6A" w:rsidRDefault="00BB4B30"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424</w:t>
            </w:r>
          </w:p>
        </w:tc>
        <w:tc>
          <w:tcPr>
            <w:tcW w:w="1457" w:type="dxa"/>
            <w:tcBorders>
              <w:top w:val="single" w:sz="4" w:space="0" w:color="000000"/>
              <w:left w:val="single" w:sz="4" w:space="0" w:color="000000"/>
              <w:bottom w:val="single" w:sz="4" w:space="0" w:color="000000"/>
              <w:right w:val="single" w:sz="4" w:space="0" w:color="000000"/>
            </w:tcBorders>
            <w:vAlign w:val="center"/>
          </w:tcPr>
          <w:p w14:paraId="51025726" w14:textId="700D7DDF" w:rsidR="00761104" w:rsidRPr="001F0C6A" w:rsidRDefault="00BB4B30" w:rsidP="001F0C6A">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972</w:t>
            </w:r>
          </w:p>
        </w:tc>
      </w:tr>
      <w:tr w:rsidR="00E633BE" w:rsidRPr="001F0C6A" w14:paraId="6E045D46" w14:textId="77777777">
        <w:trPr>
          <w:trHeight w:val="551"/>
        </w:trPr>
        <w:tc>
          <w:tcPr>
            <w:tcW w:w="4860" w:type="dxa"/>
            <w:tcBorders>
              <w:top w:val="single" w:sz="4" w:space="0" w:color="000000"/>
              <w:left w:val="single" w:sz="4" w:space="0" w:color="000000"/>
              <w:bottom w:val="single" w:sz="4" w:space="0" w:color="000000"/>
            </w:tcBorders>
            <w:vAlign w:val="center"/>
          </w:tcPr>
          <w:p w14:paraId="6FA0D918" w14:textId="77777777" w:rsidR="00E633BE" w:rsidRPr="001F0C6A" w:rsidRDefault="00E633BE" w:rsidP="00E633BE">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lastRenderedPageBreak/>
              <w:t>Świadczenia przyznane w ramach zadań zleconych bez względu na ich rodzaj, formę i liczbę</w:t>
            </w:r>
          </w:p>
        </w:tc>
        <w:tc>
          <w:tcPr>
            <w:tcW w:w="1980" w:type="dxa"/>
            <w:tcBorders>
              <w:top w:val="single" w:sz="4" w:space="0" w:color="000000"/>
              <w:left w:val="single" w:sz="4" w:space="0" w:color="000000"/>
              <w:bottom w:val="single" w:sz="4" w:space="0" w:color="000000"/>
            </w:tcBorders>
            <w:vAlign w:val="center"/>
          </w:tcPr>
          <w:p w14:paraId="08B55CFE" w14:textId="77777777" w:rsidR="00E633BE" w:rsidRPr="001F0C6A" w:rsidRDefault="00E633BE"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sidRPr="001F0C6A">
              <w:rPr>
                <w:rFonts w:ascii="Arial" w:eastAsia="Arial" w:hAnsi="Arial" w:cs="Arial"/>
                <w:color w:val="000000"/>
              </w:rPr>
              <w:t>0</w:t>
            </w:r>
          </w:p>
        </w:tc>
        <w:tc>
          <w:tcPr>
            <w:tcW w:w="1240" w:type="dxa"/>
            <w:tcBorders>
              <w:top w:val="single" w:sz="4" w:space="0" w:color="000000"/>
              <w:left w:val="single" w:sz="4" w:space="0" w:color="000000"/>
              <w:bottom w:val="single" w:sz="4" w:space="0" w:color="000000"/>
            </w:tcBorders>
            <w:vAlign w:val="center"/>
          </w:tcPr>
          <w:p w14:paraId="30BD25B6" w14:textId="180AFBFD" w:rsidR="00E633BE" w:rsidRPr="001F0C6A" w:rsidRDefault="00E633BE"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sidRPr="001F0C6A">
              <w:rPr>
                <w:rFonts w:ascii="Arial" w:eastAsia="Arial" w:hAnsi="Arial" w:cs="Arial"/>
                <w:color w:val="000000"/>
              </w:rPr>
              <w:t>X</w:t>
            </w:r>
          </w:p>
        </w:tc>
        <w:tc>
          <w:tcPr>
            <w:tcW w:w="1457" w:type="dxa"/>
            <w:tcBorders>
              <w:top w:val="single" w:sz="4" w:space="0" w:color="000000"/>
              <w:left w:val="single" w:sz="4" w:space="0" w:color="000000"/>
              <w:bottom w:val="single" w:sz="4" w:space="0" w:color="000000"/>
              <w:right w:val="single" w:sz="4" w:space="0" w:color="000000"/>
            </w:tcBorders>
            <w:vAlign w:val="center"/>
          </w:tcPr>
          <w:p w14:paraId="635C7BC0" w14:textId="4B4F369A" w:rsidR="00E633BE" w:rsidRPr="001F0C6A" w:rsidRDefault="00E633BE"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sidRPr="001F0C6A">
              <w:rPr>
                <w:rFonts w:ascii="Arial" w:eastAsia="Arial" w:hAnsi="Arial" w:cs="Arial"/>
                <w:color w:val="000000"/>
              </w:rPr>
              <w:t>X</w:t>
            </w:r>
          </w:p>
        </w:tc>
      </w:tr>
      <w:tr w:rsidR="00E633BE" w:rsidRPr="001F0C6A" w14:paraId="179574DE" w14:textId="77777777">
        <w:trPr>
          <w:trHeight w:val="573"/>
        </w:trPr>
        <w:tc>
          <w:tcPr>
            <w:tcW w:w="4860" w:type="dxa"/>
            <w:tcBorders>
              <w:top w:val="single" w:sz="4" w:space="0" w:color="000000"/>
              <w:left w:val="single" w:sz="4" w:space="0" w:color="000000"/>
              <w:bottom w:val="single" w:sz="4" w:space="0" w:color="000000"/>
            </w:tcBorders>
            <w:vAlign w:val="center"/>
          </w:tcPr>
          <w:p w14:paraId="387B2F2E" w14:textId="77777777" w:rsidR="00E633BE" w:rsidRPr="001F0C6A" w:rsidRDefault="00E633BE" w:rsidP="00E633BE">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Świadczenia przyznane w ramach zadań własnych bez względu na ich rodzaj, formę i liczbę</w:t>
            </w:r>
          </w:p>
        </w:tc>
        <w:tc>
          <w:tcPr>
            <w:tcW w:w="1980" w:type="dxa"/>
            <w:tcBorders>
              <w:top w:val="single" w:sz="4" w:space="0" w:color="000000"/>
              <w:left w:val="single" w:sz="4" w:space="0" w:color="000000"/>
              <w:bottom w:val="single" w:sz="4" w:space="0" w:color="000000"/>
            </w:tcBorders>
            <w:vAlign w:val="center"/>
          </w:tcPr>
          <w:p w14:paraId="68CDCF26" w14:textId="5B4B071D" w:rsidR="00E633BE" w:rsidRPr="001F0C6A" w:rsidRDefault="00BB4B30"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1074</w:t>
            </w:r>
          </w:p>
        </w:tc>
        <w:tc>
          <w:tcPr>
            <w:tcW w:w="1240" w:type="dxa"/>
            <w:tcBorders>
              <w:top w:val="single" w:sz="4" w:space="0" w:color="000000"/>
              <w:left w:val="single" w:sz="4" w:space="0" w:color="000000"/>
              <w:bottom w:val="single" w:sz="4" w:space="0" w:color="000000"/>
            </w:tcBorders>
            <w:vAlign w:val="center"/>
          </w:tcPr>
          <w:p w14:paraId="3A90E409" w14:textId="2F2DEA11" w:rsidR="00E633BE" w:rsidRPr="001F0C6A" w:rsidRDefault="00BB4B30"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824</w:t>
            </w:r>
          </w:p>
        </w:tc>
        <w:tc>
          <w:tcPr>
            <w:tcW w:w="1457" w:type="dxa"/>
            <w:tcBorders>
              <w:top w:val="single" w:sz="4" w:space="0" w:color="000000"/>
              <w:left w:val="single" w:sz="4" w:space="0" w:color="000000"/>
              <w:bottom w:val="single" w:sz="4" w:space="0" w:color="000000"/>
              <w:right w:val="single" w:sz="4" w:space="0" w:color="000000"/>
            </w:tcBorders>
            <w:vAlign w:val="center"/>
          </w:tcPr>
          <w:p w14:paraId="6388F114" w14:textId="0127EE46" w:rsidR="00E633BE" w:rsidRPr="001F0C6A" w:rsidRDefault="00E633BE"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sidRPr="001F0C6A">
              <w:rPr>
                <w:rFonts w:ascii="Arial" w:eastAsia="Arial" w:hAnsi="Arial" w:cs="Arial"/>
                <w:color w:val="000000"/>
              </w:rPr>
              <w:t>1</w:t>
            </w:r>
            <w:r w:rsidR="00BB4B30">
              <w:rPr>
                <w:rFonts w:ascii="Arial" w:eastAsia="Arial" w:hAnsi="Arial" w:cs="Arial"/>
                <w:color w:val="000000"/>
              </w:rPr>
              <w:t>640</w:t>
            </w:r>
          </w:p>
        </w:tc>
      </w:tr>
      <w:tr w:rsidR="00E633BE" w:rsidRPr="001F0C6A" w14:paraId="61B2CC91" w14:textId="77777777">
        <w:trPr>
          <w:trHeight w:val="411"/>
        </w:trPr>
        <w:tc>
          <w:tcPr>
            <w:tcW w:w="4860" w:type="dxa"/>
            <w:tcBorders>
              <w:top w:val="single" w:sz="4" w:space="0" w:color="000000"/>
              <w:left w:val="single" w:sz="4" w:space="0" w:color="000000"/>
              <w:bottom w:val="single" w:sz="4" w:space="0" w:color="000000"/>
            </w:tcBorders>
            <w:vAlign w:val="center"/>
          </w:tcPr>
          <w:p w14:paraId="5BB13200" w14:textId="77777777" w:rsidR="00E633BE" w:rsidRPr="001F0C6A" w:rsidRDefault="00E633BE" w:rsidP="00E633BE">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Pomoc udzielana w postaci pracy socjalnej ogółem:</w:t>
            </w:r>
          </w:p>
        </w:tc>
        <w:tc>
          <w:tcPr>
            <w:tcW w:w="1980" w:type="dxa"/>
            <w:tcBorders>
              <w:top w:val="single" w:sz="4" w:space="0" w:color="000000"/>
              <w:left w:val="single" w:sz="4" w:space="0" w:color="000000"/>
              <w:bottom w:val="single" w:sz="4" w:space="0" w:color="000000"/>
            </w:tcBorders>
            <w:vAlign w:val="center"/>
          </w:tcPr>
          <w:p w14:paraId="37D82389" w14:textId="77777777" w:rsidR="00E633BE" w:rsidRPr="001F0C6A" w:rsidRDefault="00E633BE" w:rsidP="00E633BE">
            <w:pPr>
              <w:widowControl w:val="0"/>
              <w:pBdr>
                <w:top w:val="nil"/>
                <w:left w:val="nil"/>
                <w:bottom w:val="nil"/>
                <w:right w:val="nil"/>
                <w:between w:val="nil"/>
              </w:pBdr>
              <w:spacing w:before="60" w:line="360" w:lineRule="auto"/>
              <w:ind w:right="222"/>
              <w:jc w:val="center"/>
              <w:rPr>
                <w:rFonts w:ascii="Arial" w:eastAsia="Arial" w:hAnsi="Arial" w:cs="Arial"/>
                <w:color w:val="000000"/>
              </w:rPr>
            </w:pPr>
            <w:r w:rsidRPr="001F0C6A">
              <w:rPr>
                <w:rFonts w:ascii="Arial" w:eastAsia="Arial" w:hAnsi="Arial" w:cs="Arial"/>
                <w:color w:val="000000"/>
              </w:rPr>
              <w:t>X</w:t>
            </w:r>
          </w:p>
        </w:tc>
        <w:tc>
          <w:tcPr>
            <w:tcW w:w="1240" w:type="dxa"/>
            <w:tcBorders>
              <w:top w:val="single" w:sz="4" w:space="0" w:color="000000"/>
              <w:left w:val="single" w:sz="4" w:space="0" w:color="000000"/>
              <w:bottom w:val="single" w:sz="4" w:space="0" w:color="000000"/>
            </w:tcBorders>
            <w:vAlign w:val="center"/>
          </w:tcPr>
          <w:p w14:paraId="79D80A12" w14:textId="6819AA6F" w:rsidR="00E633BE" w:rsidRPr="001F0C6A" w:rsidRDefault="00E633BE"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12</w:t>
            </w:r>
            <w:r w:rsidR="00BB4B30">
              <w:rPr>
                <w:rFonts w:ascii="Arial" w:eastAsia="Arial" w:hAnsi="Arial" w:cs="Arial"/>
                <w:color w:val="000000"/>
              </w:rPr>
              <w:t>06</w:t>
            </w:r>
          </w:p>
        </w:tc>
        <w:tc>
          <w:tcPr>
            <w:tcW w:w="1457" w:type="dxa"/>
            <w:tcBorders>
              <w:top w:val="single" w:sz="4" w:space="0" w:color="000000"/>
              <w:left w:val="single" w:sz="4" w:space="0" w:color="000000"/>
              <w:bottom w:val="single" w:sz="4" w:space="0" w:color="000000"/>
              <w:right w:val="single" w:sz="4" w:space="0" w:color="000000"/>
            </w:tcBorders>
            <w:vAlign w:val="center"/>
          </w:tcPr>
          <w:p w14:paraId="7007436E" w14:textId="55769364" w:rsidR="00E633BE" w:rsidRPr="001F0C6A" w:rsidRDefault="00E633BE"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2</w:t>
            </w:r>
            <w:r w:rsidR="00BB4B30">
              <w:rPr>
                <w:rFonts w:ascii="Arial" w:eastAsia="Arial" w:hAnsi="Arial" w:cs="Arial"/>
                <w:color w:val="000000"/>
              </w:rPr>
              <w:t>240</w:t>
            </w:r>
          </w:p>
        </w:tc>
      </w:tr>
      <w:tr w:rsidR="00E633BE" w:rsidRPr="001F0C6A" w14:paraId="27F1FCBD" w14:textId="77777777">
        <w:trPr>
          <w:trHeight w:val="510"/>
        </w:trPr>
        <w:tc>
          <w:tcPr>
            <w:tcW w:w="4860" w:type="dxa"/>
            <w:tcBorders>
              <w:top w:val="single" w:sz="4" w:space="0" w:color="000000"/>
              <w:left w:val="single" w:sz="4" w:space="0" w:color="000000"/>
              <w:bottom w:val="single" w:sz="4" w:space="0" w:color="000000"/>
            </w:tcBorders>
            <w:vAlign w:val="center"/>
          </w:tcPr>
          <w:p w14:paraId="235ECF63" w14:textId="77777777" w:rsidR="00E633BE" w:rsidRPr="001F0C6A" w:rsidRDefault="00E633BE" w:rsidP="00E633BE">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         w tym: </w:t>
            </w:r>
          </w:p>
          <w:p w14:paraId="0746D459" w14:textId="77777777" w:rsidR="00E633BE" w:rsidRPr="001F0C6A" w:rsidRDefault="00E633BE" w:rsidP="00E633BE">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rPr>
              <w:t xml:space="preserve">                        wyłącznie w postaci pracy socjalnej </w:t>
            </w:r>
          </w:p>
        </w:tc>
        <w:tc>
          <w:tcPr>
            <w:tcW w:w="1980" w:type="dxa"/>
            <w:tcBorders>
              <w:top w:val="single" w:sz="4" w:space="0" w:color="000000"/>
              <w:left w:val="single" w:sz="4" w:space="0" w:color="000000"/>
              <w:bottom w:val="single" w:sz="4" w:space="0" w:color="000000"/>
            </w:tcBorders>
            <w:vAlign w:val="center"/>
          </w:tcPr>
          <w:p w14:paraId="434D0378" w14:textId="77777777" w:rsidR="00E633BE" w:rsidRPr="001F0C6A" w:rsidRDefault="00E633BE" w:rsidP="00E633BE">
            <w:pPr>
              <w:widowControl w:val="0"/>
              <w:pBdr>
                <w:top w:val="nil"/>
                <w:left w:val="nil"/>
                <w:bottom w:val="nil"/>
                <w:right w:val="nil"/>
                <w:between w:val="nil"/>
              </w:pBdr>
              <w:spacing w:before="60" w:line="360" w:lineRule="auto"/>
              <w:ind w:right="222"/>
              <w:jc w:val="center"/>
              <w:rPr>
                <w:rFonts w:ascii="Arial" w:eastAsia="Arial" w:hAnsi="Arial" w:cs="Arial"/>
                <w:color w:val="000000"/>
              </w:rPr>
            </w:pPr>
            <w:r w:rsidRPr="001F0C6A">
              <w:rPr>
                <w:rFonts w:ascii="Arial" w:eastAsia="Arial" w:hAnsi="Arial" w:cs="Arial"/>
                <w:color w:val="000000"/>
              </w:rPr>
              <w:t>X</w:t>
            </w:r>
          </w:p>
        </w:tc>
        <w:tc>
          <w:tcPr>
            <w:tcW w:w="1240" w:type="dxa"/>
            <w:tcBorders>
              <w:top w:val="single" w:sz="4" w:space="0" w:color="000000"/>
              <w:left w:val="single" w:sz="4" w:space="0" w:color="000000"/>
              <w:bottom w:val="single" w:sz="4" w:space="0" w:color="000000"/>
            </w:tcBorders>
            <w:vAlign w:val="center"/>
          </w:tcPr>
          <w:p w14:paraId="7C8AE1B7" w14:textId="1A3043AF" w:rsidR="00E633BE" w:rsidRPr="001F0C6A" w:rsidRDefault="00BB4B30"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382</w:t>
            </w:r>
          </w:p>
        </w:tc>
        <w:tc>
          <w:tcPr>
            <w:tcW w:w="1457" w:type="dxa"/>
            <w:tcBorders>
              <w:top w:val="single" w:sz="4" w:space="0" w:color="000000"/>
              <w:left w:val="single" w:sz="4" w:space="0" w:color="000000"/>
              <w:bottom w:val="single" w:sz="4" w:space="0" w:color="000000"/>
              <w:right w:val="single" w:sz="4" w:space="0" w:color="000000"/>
            </w:tcBorders>
            <w:vAlign w:val="center"/>
          </w:tcPr>
          <w:p w14:paraId="7702227D" w14:textId="19D18C1B" w:rsidR="00E633BE" w:rsidRPr="001F0C6A" w:rsidRDefault="00BB4B30" w:rsidP="00E633BE">
            <w:pPr>
              <w:widowControl w:val="0"/>
              <w:pBdr>
                <w:top w:val="nil"/>
                <w:left w:val="nil"/>
                <w:bottom w:val="nil"/>
                <w:right w:val="nil"/>
                <w:between w:val="nil"/>
              </w:pBdr>
              <w:spacing w:before="60" w:line="360" w:lineRule="auto"/>
              <w:ind w:right="222"/>
              <w:jc w:val="right"/>
              <w:rPr>
                <w:rFonts w:ascii="Arial" w:eastAsia="Arial" w:hAnsi="Arial" w:cs="Arial"/>
                <w:color w:val="000000"/>
              </w:rPr>
            </w:pPr>
            <w:r>
              <w:rPr>
                <w:rFonts w:ascii="Arial" w:eastAsia="Arial" w:hAnsi="Arial" w:cs="Arial"/>
                <w:color w:val="000000"/>
              </w:rPr>
              <w:t>600</w:t>
            </w:r>
          </w:p>
        </w:tc>
      </w:tr>
    </w:tbl>
    <w:p w14:paraId="1AB0FA51" w14:textId="4E75B21C" w:rsidR="00761104" w:rsidRPr="00D81B09" w:rsidRDefault="007E012A" w:rsidP="00D81B09">
      <w:pPr>
        <w:pBdr>
          <w:top w:val="nil"/>
          <w:left w:val="nil"/>
          <w:bottom w:val="nil"/>
          <w:right w:val="nil"/>
          <w:between w:val="nil"/>
        </w:pBdr>
        <w:spacing w:line="360" w:lineRule="auto"/>
        <w:ind w:firstLine="142"/>
        <w:jc w:val="both"/>
        <w:rPr>
          <w:rFonts w:ascii="Arial" w:eastAsia="Arial" w:hAnsi="Arial" w:cs="Arial"/>
          <w:color w:val="000000"/>
          <w:sz w:val="18"/>
          <w:szCs w:val="18"/>
        </w:rPr>
      </w:pPr>
      <w:r w:rsidRPr="001F0C6A">
        <w:rPr>
          <w:rFonts w:ascii="Arial" w:eastAsia="Arial" w:hAnsi="Arial" w:cs="Arial"/>
          <w:i/>
          <w:color w:val="000000"/>
          <w:sz w:val="18"/>
          <w:szCs w:val="18"/>
        </w:rPr>
        <w:t>Źródło: MOPS Ostróda - sprawozdanie M</w:t>
      </w:r>
      <w:r w:rsidR="00572D22">
        <w:rPr>
          <w:rFonts w:ascii="Arial" w:eastAsia="Arial" w:hAnsi="Arial" w:cs="Arial"/>
          <w:i/>
          <w:color w:val="000000"/>
          <w:sz w:val="18"/>
          <w:szCs w:val="18"/>
        </w:rPr>
        <w:t>RP</w:t>
      </w:r>
      <w:r w:rsidRPr="001F0C6A">
        <w:rPr>
          <w:rFonts w:ascii="Arial" w:eastAsia="Arial" w:hAnsi="Arial" w:cs="Arial"/>
          <w:i/>
          <w:color w:val="000000"/>
          <w:sz w:val="18"/>
          <w:szCs w:val="18"/>
        </w:rPr>
        <w:t>iPS-03</w:t>
      </w:r>
      <w:r w:rsidR="00BB4B30">
        <w:rPr>
          <w:rFonts w:ascii="Arial" w:eastAsia="Arial" w:hAnsi="Arial" w:cs="Arial"/>
          <w:i/>
          <w:color w:val="000000"/>
          <w:sz w:val="18"/>
          <w:szCs w:val="18"/>
        </w:rPr>
        <w:t>-R</w:t>
      </w:r>
      <w:r w:rsidRPr="001F0C6A">
        <w:rPr>
          <w:rFonts w:ascii="Arial" w:eastAsia="Arial" w:hAnsi="Arial" w:cs="Arial"/>
          <w:i/>
          <w:color w:val="000000"/>
          <w:sz w:val="18"/>
          <w:szCs w:val="18"/>
        </w:rPr>
        <w:t xml:space="preserve"> za 202</w:t>
      </w:r>
      <w:r w:rsidR="00BB4B30">
        <w:rPr>
          <w:rFonts w:ascii="Arial" w:eastAsia="Arial" w:hAnsi="Arial" w:cs="Arial"/>
          <w:i/>
          <w:color w:val="000000"/>
          <w:sz w:val="18"/>
          <w:szCs w:val="18"/>
        </w:rPr>
        <w:t>5</w:t>
      </w:r>
      <w:r w:rsidRPr="001F0C6A">
        <w:rPr>
          <w:rFonts w:ascii="Arial" w:eastAsia="Arial" w:hAnsi="Arial" w:cs="Arial"/>
          <w:i/>
          <w:color w:val="000000"/>
          <w:sz w:val="18"/>
          <w:szCs w:val="18"/>
        </w:rPr>
        <w:t xml:space="preserve"> rok</w:t>
      </w:r>
    </w:p>
    <w:p w14:paraId="127FB63E" w14:textId="15A364E4" w:rsidR="00761104" w:rsidRPr="001F0C6A" w:rsidRDefault="007E012A" w:rsidP="001F0C6A">
      <w:pPr>
        <w:pBdr>
          <w:top w:val="nil"/>
          <w:left w:val="nil"/>
          <w:bottom w:val="nil"/>
          <w:right w:val="nil"/>
          <w:between w:val="nil"/>
        </w:pBdr>
        <w:spacing w:before="240" w:line="360" w:lineRule="auto"/>
        <w:ind w:firstLine="567"/>
        <w:jc w:val="both"/>
        <w:rPr>
          <w:rFonts w:ascii="Arial" w:eastAsia="Arial" w:hAnsi="Arial" w:cs="Arial"/>
          <w:color w:val="000000"/>
        </w:rPr>
      </w:pPr>
      <w:r w:rsidRPr="001F0C6A">
        <w:rPr>
          <w:rFonts w:ascii="Arial" w:eastAsia="Arial" w:hAnsi="Arial" w:cs="Arial"/>
          <w:color w:val="000000"/>
        </w:rPr>
        <w:t>Analiz</w:t>
      </w:r>
      <w:r w:rsidR="00BB4B30">
        <w:rPr>
          <w:rFonts w:ascii="Arial" w:eastAsia="Arial" w:hAnsi="Arial" w:cs="Arial"/>
          <w:color w:val="000000"/>
        </w:rPr>
        <w:t>a</w:t>
      </w:r>
      <w:r w:rsidRPr="001F0C6A">
        <w:rPr>
          <w:rFonts w:ascii="Arial" w:eastAsia="Arial" w:hAnsi="Arial" w:cs="Arial"/>
          <w:color w:val="000000"/>
        </w:rPr>
        <w:t xml:space="preserve"> </w:t>
      </w:r>
      <w:r w:rsidR="00BB4B30">
        <w:rPr>
          <w:rFonts w:ascii="Arial" w:eastAsia="Arial" w:hAnsi="Arial" w:cs="Arial"/>
          <w:color w:val="000000"/>
        </w:rPr>
        <w:t xml:space="preserve">powyższych </w:t>
      </w:r>
      <w:r w:rsidRPr="001F0C6A">
        <w:rPr>
          <w:rFonts w:ascii="Arial" w:eastAsia="Arial" w:hAnsi="Arial" w:cs="Arial"/>
          <w:color w:val="000000"/>
        </w:rPr>
        <w:t>dan</w:t>
      </w:r>
      <w:r w:rsidR="00BB4B30">
        <w:rPr>
          <w:rFonts w:ascii="Arial" w:eastAsia="Arial" w:hAnsi="Arial" w:cs="Arial"/>
          <w:color w:val="000000"/>
        </w:rPr>
        <w:t xml:space="preserve">ych wskazuje, że </w:t>
      </w:r>
      <w:r w:rsidRPr="001F0C6A">
        <w:rPr>
          <w:rFonts w:ascii="Arial" w:eastAsia="Arial" w:hAnsi="Arial" w:cs="Arial"/>
          <w:color w:val="000000"/>
        </w:rPr>
        <w:t>świadcze</w:t>
      </w:r>
      <w:r w:rsidR="00BB4B30">
        <w:rPr>
          <w:rFonts w:ascii="Arial" w:eastAsia="Arial" w:hAnsi="Arial" w:cs="Arial"/>
          <w:color w:val="000000"/>
        </w:rPr>
        <w:t>nia</w:t>
      </w:r>
      <w:r w:rsidRPr="001F0C6A">
        <w:rPr>
          <w:rFonts w:ascii="Arial" w:eastAsia="Arial" w:hAnsi="Arial" w:cs="Arial"/>
          <w:color w:val="000000"/>
        </w:rPr>
        <w:t xml:space="preserve"> </w:t>
      </w:r>
      <w:r w:rsidR="00BB4B30">
        <w:rPr>
          <w:rFonts w:ascii="Arial" w:eastAsia="Arial" w:hAnsi="Arial" w:cs="Arial"/>
          <w:color w:val="000000"/>
        </w:rPr>
        <w:t>wykazane w sprawozdaniu były realizowane niemal wyłącznie</w:t>
      </w:r>
      <w:r w:rsidRPr="001F0C6A">
        <w:rPr>
          <w:rFonts w:ascii="Arial" w:eastAsia="Arial" w:hAnsi="Arial" w:cs="Arial"/>
          <w:color w:val="000000"/>
        </w:rPr>
        <w:t xml:space="preserve"> </w:t>
      </w:r>
      <w:r w:rsidR="00BD0DF5">
        <w:rPr>
          <w:rFonts w:ascii="Arial" w:eastAsia="Arial" w:hAnsi="Arial" w:cs="Arial"/>
          <w:color w:val="000000"/>
        </w:rPr>
        <w:t>w ramach zadań własnych gminy</w:t>
      </w:r>
      <w:r w:rsidRPr="001F0C6A">
        <w:rPr>
          <w:rFonts w:ascii="Arial" w:eastAsia="Arial" w:hAnsi="Arial" w:cs="Arial"/>
          <w:color w:val="000000"/>
        </w:rPr>
        <w:t xml:space="preserve">. </w:t>
      </w:r>
      <w:r w:rsidR="00BD0DF5">
        <w:rPr>
          <w:rFonts w:ascii="Arial" w:eastAsia="Arial" w:hAnsi="Arial" w:cs="Arial"/>
          <w:color w:val="000000"/>
        </w:rPr>
        <w:t xml:space="preserve">Jednocześnie w </w:t>
      </w:r>
      <w:r w:rsidR="002142E5">
        <w:rPr>
          <w:rFonts w:ascii="Arial" w:eastAsia="Arial" w:hAnsi="Arial" w:cs="Arial"/>
          <w:color w:val="000000"/>
        </w:rPr>
        <w:t>analizowanym roku</w:t>
      </w:r>
      <w:r w:rsidR="00BD0DF5">
        <w:rPr>
          <w:rFonts w:ascii="Arial" w:eastAsia="Arial" w:hAnsi="Arial" w:cs="Arial"/>
          <w:color w:val="000000"/>
        </w:rPr>
        <w:t xml:space="preserve"> wypłacono </w:t>
      </w:r>
      <w:r w:rsidRPr="001F0C6A">
        <w:rPr>
          <w:rFonts w:ascii="Arial" w:eastAsia="Arial" w:hAnsi="Arial" w:cs="Arial"/>
          <w:color w:val="000000"/>
        </w:rPr>
        <w:t>wynagrodzenia za sprawowanie opieki</w:t>
      </w:r>
      <w:r w:rsidR="00BD0DF5">
        <w:rPr>
          <w:rFonts w:ascii="Arial" w:eastAsia="Arial" w:hAnsi="Arial" w:cs="Arial"/>
          <w:color w:val="000000"/>
        </w:rPr>
        <w:t xml:space="preserve"> finansowane z zakresu administracji rządowej, które nie zostały ujęte w niniejszym zestawieniu, ponieważ ta forma wsparcia nie wymaga wydawania decyzji administracyjnej.</w:t>
      </w:r>
    </w:p>
    <w:p w14:paraId="487F2092" w14:textId="6A43E6A2" w:rsidR="00761104" w:rsidRPr="001F0C6A" w:rsidRDefault="007E012A" w:rsidP="001F0C6A">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 xml:space="preserve">Pod względem struktury rodzin korzystających z pomocy społecznej </w:t>
      </w:r>
      <w:r w:rsidR="005C5759">
        <w:rPr>
          <w:rFonts w:ascii="Arial" w:eastAsia="Arial" w:hAnsi="Arial" w:cs="Arial"/>
          <w:color w:val="000000"/>
        </w:rPr>
        <w:t xml:space="preserve">zdecydowanie </w:t>
      </w:r>
      <w:r w:rsidRPr="001F0C6A">
        <w:rPr>
          <w:rFonts w:ascii="Arial" w:eastAsia="Arial" w:hAnsi="Arial" w:cs="Arial"/>
          <w:color w:val="000000"/>
        </w:rPr>
        <w:t>dominują rodziny jednoosobowe</w:t>
      </w:r>
      <w:r w:rsidR="005C5759">
        <w:rPr>
          <w:rFonts w:ascii="Arial" w:eastAsia="Arial" w:hAnsi="Arial" w:cs="Arial"/>
          <w:color w:val="000000"/>
        </w:rPr>
        <w:t xml:space="preserve"> – </w:t>
      </w:r>
      <w:r w:rsidR="00880DE4">
        <w:rPr>
          <w:rFonts w:ascii="Arial" w:eastAsia="Arial" w:hAnsi="Arial" w:cs="Arial"/>
          <w:color w:val="000000"/>
        </w:rPr>
        <w:t>769</w:t>
      </w:r>
      <w:r w:rsidR="005C5759">
        <w:rPr>
          <w:rFonts w:ascii="Arial" w:eastAsia="Arial" w:hAnsi="Arial" w:cs="Arial"/>
          <w:color w:val="000000"/>
        </w:rPr>
        <w:t xml:space="preserve"> osób</w:t>
      </w:r>
      <w:r w:rsidRPr="001F0C6A">
        <w:rPr>
          <w:rFonts w:ascii="Arial" w:eastAsia="Arial" w:hAnsi="Arial" w:cs="Arial"/>
          <w:color w:val="000000"/>
        </w:rPr>
        <w:t>. W roku 202</w:t>
      </w:r>
      <w:r w:rsidR="00880DE4">
        <w:rPr>
          <w:rFonts w:ascii="Arial" w:eastAsia="Arial" w:hAnsi="Arial" w:cs="Arial"/>
          <w:color w:val="000000"/>
        </w:rPr>
        <w:t>5</w:t>
      </w:r>
      <w:r w:rsidRPr="001F0C6A">
        <w:rPr>
          <w:rFonts w:ascii="Arial" w:eastAsia="Arial" w:hAnsi="Arial" w:cs="Arial"/>
          <w:color w:val="000000"/>
        </w:rPr>
        <w:t xml:space="preserve"> w porównaniu z rokiem poprzednim zauważa się</w:t>
      </w:r>
      <w:r w:rsidR="00A320EF">
        <w:rPr>
          <w:rFonts w:ascii="Arial" w:eastAsia="Arial" w:hAnsi="Arial" w:cs="Arial"/>
          <w:color w:val="000000"/>
        </w:rPr>
        <w:t xml:space="preserve"> wyraźny</w:t>
      </w:r>
      <w:r w:rsidRPr="001F0C6A">
        <w:rPr>
          <w:rFonts w:ascii="Arial" w:eastAsia="Arial" w:hAnsi="Arial" w:cs="Arial"/>
          <w:color w:val="000000"/>
        </w:rPr>
        <w:t xml:space="preserve"> </w:t>
      </w:r>
      <w:r w:rsidR="00880DE4">
        <w:rPr>
          <w:rFonts w:ascii="Arial" w:eastAsia="Arial" w:hAnsi="Arial" w:cs="Arial"/>
          <w:color w:val="000000"/>
        </w:rPr>
        <w:t>spadek</w:t>
      </w:r>
      <w:r w:rsidRPr="001F0C6A">
        <w:rPr>
          <w:rFonts w:ascii="Arial" w:eastAsia="Arial" w:hAnsi="Arial" w:cs="Arial"/>
          <w:color w:val="000000"/>
        </w:rPr>
        <w:t xml:space="preserve"> liczby rodzin korzystających z pomocy społecznej o </w:t>
      </w:r>
      <w:r w:rsidR="00880DE4">
        <w:rPr>
          <w:rFonts w:ascii="Arial" w:eastAsia="Arial" w:hAnsi="Arial" w:cs="Arial"/>
          <w:color w:val="000000"/>
        </w:rPr>
        <w:t>88</w:t>
      </w:r>
      <w:r w:rsidR="00936EAD">
        <w:rPr>
          <w:rFonts w:ascii="Arial" w:eastAsia="Arial" w:hAnsi="Arial" w:cs="Arial"/>
          <w:color w:val="000000"/>
        </w:rPr>
        <w:t>,</w:t>
      </w:r>
      <w:r w:rsidRPr="001F0C6A">
        <w:rPr>
          <w:rFonts w:ascii="Arial" w:eastAsia="Arial" w:hAnsi="Arial" w:cs="Arial"/>
          <w:color w:val="000000"/>
        </w:rPr>
        <w:t xml:space="preserve"> w tym w grupie: rodzin z dziećmi – o </w:t>
      </w:r>
      <w:r w:rsidR="00880DE4">
        <w:rPr>
          <w:rFonts w:ascii="Arial" w:eastAsia="Arial" w:hAnsi="Arial" w:cs="Arial"/>
          <w:color w:val="000000"/>
        </w:rPr>
        <w:t>48</w:t>
      </w:r>
      <w:r w:rsidRPr="001F0C6A">
        <w:rPr>
          <w:rFonts w:ascii="Arial" w:eastAsia="Arial" w:hAnsi="Arial" w:cs="Arial"/>
          <w:color w:val="000000"/>
        </w:rPr>
        <w:t xml:space="preserve"> rodzin</w:t>
      </w:r>
      <w:r w:rsidR="005C5759">
        <w:rPr>
          <w:rFonts w:ascii="Arial" w:eastAsia="Arial" w:hAnsi="Arial" w:cs="Arial"/>
          <w:color w:val="000000"/>
        </w:rPr>
        <w:t>, rodzin niepełnych – o 1</w:t>
      </w:r>
      <w:r w:rsidR="00880DE4">
        <w:rPr>
          <w:rFonts w:ascii="Arial" w:eastAsia="Arial" w:hAnsi="Arial" w:cs="Arial"/>
          <w:color w:val="000000"/>
        </w:rPr>
        <w:t>1</w:t>
      </w:r>
      <w:r w:rsidR="005C5759">
        <w:rPr>
          <w:rFonts w:ascii="Arial" w:eastAsia="Arial" w:hAnsi="Arial" w:cs="Arial"/>
          <w:color w:val="000000"/>
        </w:rPr>
        <w:t xml:space="preserve"> rodzin</w:t>
      </w:r>
      <w:r w:rsidRPr="001F0C6A">
        <w:rPr>
          <w:rFonts w:ascii="Arial" w:eastAsia="Arial" w:hAnsi="Arial" w:cs="Arial"/>
          <w:color w:val="000000"/>
        </w:rPr>
        <w:t xml:space="preserve"> oraz rodzin emerytów i rencistów – o </w:t>
      </w:r>
      <w:r w:rsidR="00880DE4">
        <w:rPr>
          <w:rFonts w:ascii="Arial" w:eastAsia="Arial" w:hAnsi="Arial" w:cs="Arial"/>
          <w:color w:val="000000"/>
        </w:rPr>
        <w:t>74</w:t>
      </w:r>
      <w:r w:rsidRPr="001F0C6A">
        <w:rPr>
          <w:rFonts w:ascii="Arial" w:eastAsia="Arial" w:hAnsi="Arial" w:cs="Arial"/>
          <w:color w:val="000000"/>
        </w:rPr>
        <w:t xml:space="preserve"> rodzin</w:t>
      </w:r>
      <w:r w:rsidR="00880DE4">
        <w:rPr>
          <w:rFonts w:ascii="Arial" w:eastAsia="Arial" w:hAnsi="Arial" w:cs="Arial"/>
          <w:color w:val="000000"/>
        </w:rPr>
        <w:t>y</w:t>
      </w:r>
      <w:r w:rsidRPr="001F0C6A">
        <w:rPr>
          <w:rFonts w:ascii="Arial" w:eastAsia="Arial" w:hAnsi="Arial" w:cs="Arial"/>
          <w:color w:val="000000"/>
        </w:rPr>
        <w:t>.</w:t>
      </w:r>
    </w:p>
    <w:p w14:paraId="501155C8" w14:textId="77777777" w:rsidR="00761104" w:rsidRDefault="007E012A" w:rsidP="00130F4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 xml:space="preserve">Szczegółowe dane dotyczące struktury rodzin objętych wsparciem przez tut. Ośrodek przedstawiono </w:t>
      </w:r>
      <w:r w:rsidRPr="001F0C6A">
        <w:rPr>
          <w:rFonts w:ascii="Arial" w:eastAsia="Arial" w:hAnsi="Arial" w:cs="Arial"/>
          <w:color w:val="000000"/>
        </w:rPr>
        <w:br/>
        <w:t>w poniższej tabeli.</w:t>
      </w:r>
    </w:p>
    <w:p w14:paraId="35F25C7A" w14:textId="77777777" w:rsidR="00211E18" w:rsidRDefault="00211E18" w:rsidP="00130F4A">
      <w:pPr>
        <w:pBdr>
          <w:top w:val="nil"/>
          <w:left w:val="nil"/>
          <w:bottom w:val="nil"/>
          <w:right w:val="nil"/>
          <w:between w:val="nil"/>
        </w:pBdr>
        <w:spacing w:line="360" w:lineRule="auto"/>
        <w:jc w:val="both"/>
        <w:rPr>
          <w:rFonts w:ascii="Arial" w:eastAsia="Arial" w:hAnsi="Arial" w:cs="Arial"/>
          <w:color w:val="000000"/>
        </w:rPr>
      </w:pPr>
    </w:p>
    <w:p w14:paraId="4414C434" w14:textId="77777777" w:rsidR="00761104" w:rsidRPr="001F0C6A" w:rsidRDefault="007E012A" w:rsidP="001F0C6A">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t>Tabela nr 4:</w:t>
      </w:r>
      <w:r w:rsidRPr="001F0C6A">
        <w:rPr>
          <w:rFonts w:ascii="Arial" w:eastAsia="Arial" w:hAnsi="Arial" w:cs="Arial"/>
          <w:color w:val="000000"/>
        </w:rPr>
        <w:t xml:space="preserve"> Typy rodzin objętych pomocą społeczną </w:t>
      </w:r>
    </w:p>
    <w:tbl>
      <w:tblPr>
        <w:tblStyle w:val="a4"/>
        <w:tblW w:w="8926" w:type="dxa"/>
        <w:tblInd w:w="450" w:type="dxa"/>
        <w:tblLayout w:type="fixed"/>
        <w:tblLook w:val="0000" w:firstRow="0" w:lastRow="0" w:firstColumn="0" w:lastColumn="0" w:noHBand="0" w:noVBand="0"/>
      </w:tblPr>
      <w:tblGrid>
        <w:gridCol w:w="3074"/>
        <w:gridCol w:w="425"/>
        <w:gridCol w:w="2552"/>
        <w:gridCol w:w="2875"/>
      </w:tblGrid>
      <w:tr w:rsidR="00761104" w:rsidRPr="001F0C6A" w14:paraId="66EE8DAA" w14:textId="77777777">
        <w:trPr>
          <w:cantSplit/>
          <w:trHeight w:val="507"/>
        </w:trPr>
        <w:tc>
          <w:tcPr>
            <w:tcW w:w="3499" w:type="dxa"/>
            <w:gridSpan w:val="2"/>
            <w:tcBorders>
              <w:top w:val="single" w:sz="4" w:space="0" w:color="000000"/>
              <w:left w:val="single" w:sz="4" w:space="0" w:color="000000"/>
              <w:bottom w:val="single" w:sz="4" w:space="0" w:color="000000"/>
            </w:tcBorders>
            <w:shd w:val="clear" w:color="auto" w:fill="C0C0C0"/>
            <w:vAlign w:val="center"/>
          </w:tcPr>
          <w:p w14:paraId="6BB7E3F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Typ rodziny</w:t>
            </w:r>
          </w:p>
        </w:tc>
        <w:tc>
          <w:tcPr>
            <w:tcW w:w="2552" w:type="dxa"/>
            <w:tcBorders>
              <w:top w:val="single" w:sz="4" w:space="0" w:color="000000"/>
              <w:left w:val="single" w:sz="4" w:space="0" w:color="000000"/>
              <w:bottom w:val="single" w:sz="4" w:space="0" w:color="000000"/>
            </w:tcBorders>
            <w:shd w:val="clear" w:color="auto" w:fill="C0C0C0"/>
            <w:vAlign w:val="center"/>
          </w:tcPr>
          <w:p w14:paraId="08B17C36"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Liczba rodzin</w:t>
            </w:r>
          </w:p>
        </w:tc>
        <w:tc>
          <w:tcPr>
            <w:tcW w:w="2875"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BF6D24D"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rPr>
              <w:t>Liczba osób w rodzinach</w:t>
            </w:r>
          </w:p>
        </w:tc>
      </w:tr>
      <w:tr w:rsidR="00761104" w:rsidRPr="001F0C6A" w14:paraId="71A4FF4B" w14:textId="77777777">
        <w:trPr>
          <w:trHeight w:val="510"/>
        </w:trPr>
        <w:tc>
          <w:tcPr>
            <w:tcW w:w="3074" w:type="dxa"/>
            <w:tcBorders>
              <w:top w:val="single" w:sz="4" w:space="0" w:color="000000"/>
              <w:left w:val="single" w:sz="4" w:space="0" w:color="000000"/>
              <w:bottom w:val="single" w:sz="4" w:space="0" w:color="000000"/>
            </w:tcBorders>
            <w:shd w:val="clear" w:color="auto" w:fill="D9D9D9"/>
            <w:vAlign w:val="center"/>
          </w:tcPr>
          <w:p w14:paraId="68BDADB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sz w:val="14"/>
                <w:szCs w:val="14"/>
              </w:rPr>
            </w:pPr>
            <w:r w:rsidRPr="001F0C6A">
              <w:rPr>
                <w:rFonts w:ascii="Arial" w:eastAsia="Arial" w:hAnsi="Arial" w:cs="Arial"/>
                <w:color w:val="000000"/>
              </w:rPr>
              <w:t>Rodziny ogółem</w:t>
            </w:r>
          </w:p>
          <w:p w14:paraId="4FBE221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4"/>
                <w:szCs w:val="14"/>
              </w:rPr>
              <w:t>/wiersz 2+3+4+5+6+7/</w:t>
            </w:r>
          </w:p>
        </w:tc>
        <w:tc>
          <w:tcPr>
            <w:tcW w:w="425" w:type="dxa"/>
            <w:tcBorders>
              <w:top w:val="single" w:sz="4" w:space="0" w:color="000000"/>
              <w:left w:val="single" w:sz="4" w:space="0" w:color="000000"/>
              <w:bottom w:val="single" w:sz="4" w:space="0" w:color="000000"/>
            </w:tcBorders>
            <w:shd w:val="clear" w:color="auto" w:fill="D9D9D9"/>
            <w:vAlign w:val="center"/>
          </w:tcPr>
          <w:p w14:paraId="4C2EB9AD"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6"/>
                <w:szCs w:val="16"/>
              </w:rPr>
              <w:t>1</w:t>
            </w:r>
          </w:p>
        </w:tc>
        <w:tc>
          <w:tcPr>
            <w:tcW w:w="2552" w:type="dxa"/>
            <w:tcBorders>
              <w:top w:val="single" w:sz="4" w:space="0" w:color="000000"/>
              <w:left w:val="single" w:sz="4" w:space="0" w:color="000000"/>
              <w:bottom w:val="single" w:sz="4" w:space="0" w:color="000000"/>
            </w:tcBorders>
            <w:shd w:val="clear" w:color="auto" w:fill="D9D9D9"/>
            <w:vAlign w:val="center"/>
          </w:tcPr>
          <w:p w14:paraId="3795FC36" w14:textId="0FBB8240" w:rsidR="00761104" w:rsidRPr="001F0C6A" w:rsidRDefault="00936EA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12</w:t>
            </w:r>
            <w:r w:rsidR="0056750A">
              <w:rPr>
                <w:rFonts w:ascii="Arial" w:eastAsia="Arial" w:hAnsi="Arial" w:cs="Arial"/>
                <w:color w:val="000000"/>
              </w:rPr>
              <w:t>06</w:t>
            </w:r>
          </w:p>
        </w:tc>
        <w:tc>
          <w:tcPr>
            <w:tcW w:w="28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F97FB5" w14:textId="3A631E6F" w:rsidR="00761104" w:rsidRPr="001F0C6A" w:rsidRDefault="00C4527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2</w:t>
            </w:r>
            <w:r w:rsidR="0056750A">
              <w:rPr>
                <w:rFonts w:ascii="Arial" w:eastAsia="Arial" w:hAnsi="Arial" w:cs="Arial"/>
                <w:color w:val="000000"/>
              </w:rPr>
              <w:t>240</w:t>
            </w:r>
          </w:p>
        </w:tc>
      </w:tr>
      <w:tr w:rsidR="00761104" w:rsidRPr="001F0C6A" w14:paraId="7115AE10" w14:textId="77777777">
        <w:trPr>
          <w:trHeight w:val="340"/>
        </w:trPr>
        <w:tc>
          <w:tcPr>
            <w:tcW w:w="3074" w:type="dxa"/>
            <w:tcBorders>
              <w:top w:val="single" w:sz="4" w:space="0" w:color="000000"/>
              <w:left w:val="single" w:sz="4" w:space="0" w:color="000000"/>
              <w:bottom w:val="single" w:sz="4" w:space="0" w:color="000000"/>
            </w:tcBorders>
            <w:shd w:val="clear" w:color="auto" w:fill="FFFFFF"/>
          </w:tcPr>
          <w:p w14:paraId="61E2D775"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sz w:val="18"/>
                <w:szCs w:val="18"/>
              </w:rPr>
            </w:pPr>
            <w:r w:rsidRPr="001F0C6A">
              <w:rPr>
                <w:rFonts w:ascii="Arial" w:eastAsia="Arial" w:hAnsi="Arial" w:cs="Arial"/>
                <w:color w:val="000000"/>
                <w:sz w:val="18"/>
                <w:szCs w:val="18"/>
              </w:rPr>
              <w:t>o liczbie osób :</w:t>
            </w:r>
          </w:p>
          <w:p w14:paraId="56707D0B"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w:t>
            </w:r>
          </w:p>
        </w:tc>
        <w:tc>
          <w:tcPr>
            <w:tcW w:w="425" w:type="dxa"/>
            <w:tcBorders>
              <w:top w:val="single" w:sz="4" w:space="0" w:color="000000"/>
              <w:left w:val="single" w:sz="4" w:space="0" w:color="000000"/>
              <w:bottom w:val="single" w:sz="4" w:space="0" w:color="000000"/>
            </w:tcBorders>
            <w:shd w:val="clear" w:color="auto" w:fill="FFFFFF"/>
            <w:vAlign w:val="center"/>
          </w:tcPr>
          <w:p w14:paraId="3479EB29"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w:t>
            </w:r>
          </w:p>
        </w:tc>
        <w:tc>
          <w:tcPr>
            <w:tcW w:w="2552" w:type="dxa"/>
            <w:tcBorders>
              <w:top w:val="single" w:sz="4" w:space="0" w:color="000000"/>
              <w:left w:val="single" w:sz="4" w:space="0" w:color="000000"/>
              <w:bottom w:val="single" w:sz="4" w:space="0" w:color="000000"/>
            </w:tcBorders>
            <w:shd w:val="clear" w:color="auto" w:fill="FFFFFF"/>
            <w:vAlign w:val="center"/>
          </w:tcPr>
          <w:p w14:paraId="443F4768" w14:textId="37C64D91"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769</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32D82" w14:textId="33DC30D0"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769</w:t>
            </w:r>
          </w:p>
        </w:tc>
      </w:tr>
      <w:tr w:rsidR="00761104" w:rsidRPr="001F0C6A" w14:paraId="21693727"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67C393D8"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w:t>
            </w:r>
          </w:p>
        </w:tc>
        <w:tc>
          <w:tcPr>
            <w:tcW w:w="425" w:type="dxa"/>
            <w:tcBorders>
              <w:top w:val="single" w:sz="4" w:space="0" w:color="000000"/>
              <w:left w:val="single" w:sz="4" w:space="0" w:color="000000"/>
              <w:bottom w:val="single" w:sz="4" w:space="0" w:color="000000"/>
            </w:tcBorders>
            <w:shd w:val="clear" w:color="auto" w:fill="FFFFFF"/>
            <w:vAlign w:val="center"/>
          </w:tcPr>
          <w:p w14:paraId="550BC55F"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3</w:t>
            </w:r>
          </w:p>
        </w:tc>
        <w:tc>
          <w:tcPr>
            <w:tcW w:w="2552" w:type="dxa"/>
            <w:tcBorders>
              <w:top w:val="single" w:sz="4" w:space="0" w:color="000000"/>
              <w:left w:val="single" w:sz="4" w:space="0" w:color="000000"/>
              <w:bottom w:val="single" w:sz="4" w:space="0" w:color="000000"/>
            </w:tcBorders>
            <w:shd w:val="clear" w:color="auto" w:fill="FFFFFF"/>
            <w:vAlign w:val="center"/>
          </w:tcPr>
          <w:p w14:paraId="3F9FA9AD" w14:textId="07A2587A" w:rsidR="00761104" w:rsidRPr="001F0C6A" w:rsidRDefault="007E012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sidRPr="001F0C6A">
              <w:rPr>
                <w:rFonts w:ascii="Arial" w:eastAsia="Arial" w:hAnsi="Arial" w:cs="Arial"/>
                <w:color w:val="000000"/>
              </w:rPr>
              <w:t>1</w:t>
            </w:r>
            <w:r w:rsidR="0056750A">
              <w:rPr>
                <w:rFonts w:ascii="Arial" w:eastAsia="Arial" w:hAnsi="Arial" w:cs="Arial"/>
                <w:color w:val="000000"/>
              </w:rPr>
              <w:t>75</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D155B" w14:textId="295B1D42" w:rsidR="00761104" w:rsidRPr="001F0C6A" w:rsidRDefault="00C4527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3</w:t>
            </w:r>
            <w:r w:rsidR="0056750A">
              <w:rPr>
                <w:rFonts w:ascii="Arial" w:eastAsia="Arial" w:hAnsi="Arial" w:cs="Arial"/>
                <w:color w:val="000000"/>
              </w:rPr>
              <w:t>50</w:t>
            </w:r>
          </w:p>
        </w:tc>
      </w:tr>
      <w:tr w:rsidR="00761104" w:rsidRPr="001F0C6A" w14:paraId="04939E69"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5C7586A4"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3</w:t>
            </w:r>
          </w:p>
        </w:tc>
        <w:tc>
          <w:tcPr>
            <w:tcW w:w="425" w:type="dxa"/>
            <w:tcBorders>
              <w:top w:val="single" w:sz="4" w:space="0" w:color="000000"/>
              <w:left w:val="single" w:sz="4" w:space="0" w:color="000000"/>
              <w:bottom w:val="single" w:sz="4" w:space="0" w:color="000000"/>
            </w:tcBorders>
            <w:shd w:val="clear" w:color="auto" w:fill="FFFFFF"/>
            <w:vAlign w:val="center"/>
          </w:tcPr>
          <w:p w14:paraId="23BB399E"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4</w:t>
            </w:r>
          </w:p>
        </w:tc>
        <w:tc>
          <w:tcPr>
            <w:tcW w:w="2552" w:type="dxa"/>
            <w:tcBorders>
              <w:top w:val="single" w:sz="4" w:space="0" w:color="000000"/>
              <w:left w:val="single" w:sz="4" w:space="0" w:color="000000"/>
              <w:bottom w:val="single" w:sz="4" w:space="0" w:color="000000"/>
            </w:tcBorders>
            <w:shd w:val="clear" w:color="auto" w:fill="FFFFFF"/>
            <w:vAlign w:val="center"/>
          </w:tcPr>
          <w:p w14:paraId="609E156C" w14:textId="4466B36F" w:rsidR="00761104" w:rsidRPr="001F0C6A" w:rsidRDefault="00936EA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w:t>
            </w:r>
            <w:r w:rsidR="0056750A">
              <w:rPr>
                <w:rFonts w:ascii="Arial" w:eastAsia="Arial" w:hAnsi="Arial" w:cs="Arial"/>
                <w:color w:val="000000"/>
              </w:rPr>
              <w:t>02</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8C4D3" w14:textId="0D23B079" w:rsidR="00761104" w:rsidRPr="001F0C6A" w:rsidRDefault="00C4527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3</w:t>
            </w:r>
            <w:r w:rsidR="0056750A">
              <w:rPr>
                <w:rFonts w:ascii="Arial" w:eastAsia="Arial" w:hAnsi="Arial" w:cs="Arial"/>
                <w:color w:val="000000"/>
              </w:rPr>
              <w:t>06</w:t>
            </w:r>
          </w:p>
        </w:tc>
      </w:tr>
      <w:tr w:rsidR="00761104" w:rsidRPr="001F0C6A" w14:paraId="1D4A0B52"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2E30C7C3"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4</w:t>
            </w:r>
          </w:p>
        </w:tc>
        <w:tc>
          <w:tcPr>
            <w:tcW w:w="425" w:type="dxa"/>
            <w:tcBorders>
              <w:top w:val="single" w:sz="4" w:space="0" w:color="000000"/>
              <w:left w:val="single" w:sz="4" w:space="0" w:color="000000"/>
              <w:bottom w:val="single" w:sz="4" w:space="0" w:color="000000"/>
            </w:tcBorders>
            <w:shd w:val="clear" w:color="auto" w:fill="FFFFFF"/>
            <w:vAlign w:val="center"/>
          </w:tcPr>
          <w:p w14:paraId="206C3E5C"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5</w:t>
            </w:r>
          </w:p>
        </w:tc>
        <w:tc>
          <w:tcPr>
            <w:tcW w:w="2552" w:type="dxa"/>
            <w:tcBorders>
              <w:top w:val="single" w:sz="4" w:space="0" w:color="000000"/>
              <w:left w:val="single" w:sz="4" w:space="0" w:color="000000"/>
              <w:bottom w:val="single" w:sz="4" w:space="0" w:color="000000"/>
            </w:tcBorders>
            <w:shd w:val="clear" w:color="auto" w:fill="FFFFFF"/>
            <w:vAlign w:val="center"/>
          </w:tcPr>
          <w:p w14:paraId="73A123F0" w14:textId="06481DF2" w:rsidR="00761104" w:rsidRPr="001F0C6A" w:rsidRDefault="00013AC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7</w:t>
            </w:r>
            <w:r w:rsidR="0056750A">
              <w:rPr>
                <w:rFonts w:ascii="Arial" w:eastAsia="Arial" w:hAnsi="Arial" w:cs="Arial"/>
                <w:color w:val="000000"/>
              </w:rPr>
              <w:t>1</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ECAA33" w14:textId="32449F5D"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284</w:t>
            </w:r>
          </w:p>
        </w:tc>
      </w:tr>
      <w:tr w:rsidR="00761104" w:rsidRPr="001F0C6A" w14:paraId="65718A44"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3CA10362"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5</w:t>
            </w:r>
          </w:p>
        </w:tc>
        <w:tc>
          <w:tcPr>
            <w:tcW w:w="425" w:type="dxa"/>
            <w:tcBorders>
              <w:top w:val="single" w:sz="4" w:space="0" w:color="000000"/>
              <w:left w:val="single" w:sz="4" w:space="0" w:color="000000"/>
              <w:bottom w:val="single" w:sz="4" w:space="0" w:color="000000"/>
            </w:tcBorders>
            <w:shd w:val="clear" w:color="auto" w:fill="FFFFFF"/>
            <w:vAlign w:val="center"/>
          </w:tcPr>
          <w:p w14:paraId="080BA218"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6</w:t>
            </w:r>
          </w:p>
        </w:tc>
        <w:tc>
          <w:tcPr>
            <w:tcW w:w="2552" w:type="dxa"/>
            <w:tcBorders>
              <w:top w:val="single" w:sz="4" w:space="0" w:color="000000"/>
              <w:left w:val="single" w:sz="4" w:space="0" w:color="000000"/>
              <w:bottom w:val="single" w:sz="4" w:space="0" w:color="000000"/>
            </w:tcBorders>
            <w:shd w:val="clear" w:color="auto" w:fill="FFFFFF"/>
            <w:vAlign w:val="center"/>
          </w:tcPr>
          <w:p w14:paraId="41561DE1" w14:textId="420D3EC8"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39</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50C32" w14:textId="4A07F862"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195</w:t>
            </w:r>
          </w:p>
        </w:tc>
      </w:tr>
      <w:tr w:rsidR="00761104" w:rsidRPr="001F0C6A" w14:paraId="5AFEC30B"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4FD24412"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6 i więcej</w:t>
            </w:r>
          </w:p>
        </w:tc>
        <w:tc>
          <w:tcPr>
            <w:tcW w:w="425" w:type="dxa"/>
            <w:tcBorders>
              <w:top w:val="single" w:sz="4" w:space="0" w:color="000000"/>
              <w:left w:val="single" w:sz="4" w:space="0" w:color="000000"/>
              <w:bottom w:val="single" w:sz="4" w:space="0" w:color="000000"/>
            </w:tcBorders>
            <w:shd w:val="clear" w:color="auto" w:fill="FFFFFF"/>
            <w:vAlign w:val="center"/>
          </w:tcPr>
          <w:p w14:paraId="508A398F"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7</w:t>
            </w:r>
          </w:p>
        </w:tc>
        <w:tc>
          <w:tcPr>
            <w:tcW w:w="2552" w:type="dxa"/>
            <w:tcBorders>
              <w:top w:val="single" w:sz="4" w:space="0" w:color="000000"/>
              <w:left w:val="single" w:sz="4" w:space="0" w:color="000000"/>
              <w:bottom w:val="single" w:sz="4" w:space="0" w:color="000000"/>
            </w:tcBorders>
            <w:shd w:val="clear" w:color="auto" w:fill="FFFFFF"/>
            <w:vAlign w:val="center"/>
          </w:tcPr>
          <w:p w14:paraId="61CF06AD" w14:textId="1674CAB7" w:rsidR="00761104" w:rsidRPr="001F0C6A" w:rsidRDefault="00013AC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5</w:t>
            </w:r>
            <w:r w:rsidR="0056750A">
              <w:rPr>
                <w:rFonts w:ascii="Arial" w:eastAsia="Arial" w:hAnsi="Arial" w:cs="Arial"/>
                <w:color w:val="000000"/>
              </w:rPr>
              <w:t>0</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011FB" w14:textId="6996D203" w:rsidR="00761104" w:rsidRPr="001F0C6A" w:rsidRDefault="007E012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sidRPr="001F0C6A">
              <w:rPr>
                <w:rFonts w:ascii="Arial" w:eastAsia="Arial" w:hAnsi="Arial" w:cs="Arial"/>
                <w:color w:val="000000"/>
              </w:rPr>
              <w:t>3</w:t>
            </w:r>
            <w:r w:rsidR="0056750A">
              <w:rPr>
                <w:rFonts w:ascii="Arial" w:eastAsia="Arial" w:hAnsi="Arial" w:cs="Arial"/>
                <w:color w:val="000000"/>
              </w:rPr>
              <w:t>36</w:t>
            </w:r>
          </w:p>
        </w:tc>
      </w:tr>
      <w:tr w:rsidR="00761104" w:rsidRPr="001F0C6A" w14:paraId="01EEFCFC" w14:textId="77777777">
        <w:trPr>
          <w:trHeight w:val="510"/>
        </w:trPr>
        <w:tc>
          <w:tcPr>
            <w:tcW w:w="3074" w:type="dxa"/>
            <w:tcBorders>
              <w:top w:val="single" w:sz="4" w:space="0" w:color="000000"/>
              <w:left w:val="single" w:sz="4" w:space="0" w:color="000000"/>
              <w:bottom w:val="single" w:sz="4" w:space="0" w:color="000000"/>
            </w:tcBorders>
            <w:shd w:val="clear" w:color="auto" w:fill="D9D9D9"/>
            <w:vAlign w:val="center"/>
          </w:tcPr>
          <w:p w14:paraId="7A8D564F"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sz w:val="14"/>
                <w:szCs w:val="14"/>
              </w:rPr>
            </w:pPr>
            <w:r w:rsidRPr="001F0C6A">
              <w:rPr>
                <w:rFonts w:ascii="Arial" w:eastAsia="Arial" w:hAnsi="Arial" w:cs="Arial"/>
                <w:color w:val="000000"/>
              </w:rPr>
              <w:t>Rodziny z dziećmi</w:t>
            </w:r>
          </w:p>
          <w:p w14:paraId="1B350252"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4"/>
                <w:szCs w:val="14"/>
              </w:rPr>
              <w:t>/wiersz 9+10+11+12+13+14+15/</w:t>
            </w:r>
          </w:p>
        </w:tc>
        <w:tc>
          <w:tcPr>
            <w:tcW w:w="425" w:type="dxa"/>
            <w:tcBorders>
              <w:top w:val="single" w:sz="4" w:space="0" w:color="000000"/>
              <w:left w:val="single" w:sz="4" w:space="0" w:color="000000"/>
              <w:bottom w:val="single" w:sz="4" w:space="0" w:color="000000"/>
            </w:tcBorders>
            <w:shd w:val="clear" w:color="auto" w:fill="D9D9D9"/>
            <w:vAlign w:val="center"/>
          </w:tcPr>
          <w:p w14:paraId="5BA6D3BC"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6"/>
                <w:szCs w:val="16"/>
              </w:rPr>
              <w:t>8</w:t>
            </w:r>
          </w:p>
        </w:tc>
        <w:tc>
          <w:tcPr>
            <w:tcW w:w="2552" w:type="dxa"/>
            <w:tcBorders>
              <w:top w:val="single" w:sz="4" w:space="0" w:color="000000"/>
              <w:left w:val="single" w:sz="4" w:space="0" w:color="000000"/>
              <w:bottom w:val="single" w:sz="4" w:space="0" w:color="000000"/>
            </w:tcBorders>
            <w:shd w:val="clear" w:color="auto" w:fill="D9D9D9"/>
            <w:vAlign w:val="center"/>
          </w:tcPr>
          <w:p w14:paraId="2A15CC3C" w14:textId="3BEB597A" w:rsidR="00761104" w:rsidRPr="001F0C6A" w:rsidRDefault="00013AC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2</w:t>
            </w:r>
            <w:r w:rsidR="0056750A">
              <w:rPr>
                <w:rFonts w:ascii="Arial" w:eastAsia="Arial" w:hAnsi="Arial" w:cs="Arial"/>
                <w:color w:val="000000"/>
              </w:rPr>
              <w:t>33</w:t>
            </w:r>
          </w:p>
        </w:tc>
        <w:tc>
          <w:tcPr>
            <w:tcW w:w="28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48D3B8" w14:textId="3F1A19BC"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907</w:t>
            </w:r>
          </w:p>
        </w:tc>
      </w:tr>
      <w:tr w:rsidR="00761104" w:rsidRPr="001F0C6A" w14:paraId="177F7DCD" w14:textId="77777777">
        <w:trPr>
          <w:trHeight w:val="340"/>
        </w:trPr>
        <w:tc>
          <w:tcPr>
            <w:tcW w:w="3074" w:type="dxa"/>
            <w:tcBorders>
              <w:top w:val="single" w:sz="4" w:space="0" w:color="000000"/>
              <w:left w:val="single" w:sz="4" w:space="0" w:color="000000"/>
              <w:bottom w:val="single" w:sz="4" w:space="0" w:color="000000"/>
            </w:tcBorders>
            <w:shd w:val="clear" w:color="auto" w:fill="FFFFFF"/>
          </w:tcPr>
          <w:p w14:paraId="486BF96E"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 xml:space="preserve">o liczbie dzieci: </w:t>
            </w:r>
            <w:r w:rsidRPr="001F0C6A">
              <w:rPr>
                <w:rFonts w:ascii="Arial" w:eastAsia="Arial" w:hAnsi="Arial" w:cs="Arial"/>
                <w:color w:val="000000"/>
                <w:sz w:val="18"/>
                <w:szCs w:val="18"/>
              </w:rPr>
              <w:br/>
              <w:t>1</w:t>
            </w:r>
          </w:p>
        </w:tc>
        <w:tc>
          <w:tcPr>
            <w:tcW w:w="425" w:type="dxa"/>
            <w:tcBorders>
              <w:top w:val="single" w:sz="4" w:space="0" w:color="000000"/>
              <w:left w:val="single" w:sz="4" w:space="0" w:color="000000"/>
              <w:bottom w:val="single" w:sz="4" w:space="0" w:color="000000"/>
            </w:tcBorders>
            <w:shd w:val="clear" w:color="auto" w:fill="FFFFFF"/>
            <w:vAlign w:val="center"/>
          </w:tcPr>
          <w:p w14:paraId="714CDF68"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9</w:t>
            </w:r>
          </w:p>
        </w:tc>
        <w:tc>
          <w:tcPr>
            <w:tcW w:w="2552" w:type="dxa"/>
            <w:tcBorders>
              <w:top w:val="single" w:sz="4" w:space="0" w:color="000000"/>
              <w:left w:val="single" w:sz="4" w:space="0" w:color="000000"/>
              <w:bottom w:val="single" w:sz="4" w:space="0" w:color="000000"/>
            </w:tcBorders>
            <w:shd w:val="clear" w:color="auto" w:fill="FFFFFF"/>
            <w:vAlign w:val="center"/>
          </w:tcPr>
          <w:p w14:paraId="2D237F96" w14:textId="33B5A352"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78</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E2590F" w14:textId="624DC593" w:rsidR="00761104" w:rsidRPr="001F0C6A" w:rsidRDefault="00C4527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2</w:t>
            </w:r>
            <w:r w:rsidR="0056750A">
              <w:rPr>
                <w:rFonts w:ascii="Arial" w:eastAsia="Arial" w:hAnsi="Arial" w:cs="Arial"/>
                <w:color w:val="000000"/>
              </w:rPr>
              <w:t>17</w:t>
            </w:r>
          </w:p>
        </w:tc>
      </w:tr>
      <w:tr w:rsidR="00761104" w:rsidRPr="001F0C6A" w14:paraId="7E4F8124"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1109E3CA"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w:t>
            </w:r>
          </w:p>
        </w:tc>
        <w:tc>
          <w:tcPr>
            <w:tcW w:w="425" w:type="dxa"/>
            <w:tcBorders>
              <w:top w:val="single" w:sz="4" w:space="0" w:color="000000"/>
              <w:left w:val="single" w:sz="4" w:space="0" w:color="000000"/>
              <w:bottom w:val="single" w:sz="4" w:space="0" w:color="000000"/>
            </w:tcBorders>
            <w:shd w:val="clear" w:color="auto" w:fill="FFFFFF"/>
            <w:vAlign w:val="center"/>
          </w:tcPr>
          <w:p w14:paraId="43746658"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10</w:t>
            </w:r>
          </w:p>
        </w:tc>
        <w:tc>
          <w:tcPr>
            <w:tcW w:w="2552" w:type="dxa"/>
            <w:tcBorders>
              <w:top w:val="single" w:sz="4" w:space="0" w:color="000000"/>
              <w:left w:val="single" w:sz="4" w:space="0" w:color="000000"/>
              <w:bottom w:val="single" w:sz="4" w:space="0" w:color="000000"/>
            </w:tcBorders>
            <w:shd w:val="clear" w:color="auto" w:fill="FFFFFF"/>
            <w:vAlign w:val="center"/>
          </w:tcPr>
          <w:p w14:paraId="63870D04" w14:textId="35E85437"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86</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B447E" w14:textId="5650A057" w:rsidR="00761104" w:rsidRPr="001F0C6A" w:rsidRDefault="00013AC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3</w:t>
            </w:r>
            <w:r w:rsidR="0056750A">
              <w:rPr>
                <w:rFonts w:ascii="Arial" w:eastAsia="Arial" w:hAnsi="Arial" w:cs="Arial"/>
                <w:color w:val="000000"/>
              </w:rPr>
              <w:t>07</w:t>
            </w:r>
          </w:p>
        </w:tc>
      </w:tr>
      <w:tr w:rsidR="00761104" w:rsidRPr="001F0C6A" w14:paraId="0A0CBD77"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4B1A4D72"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3</w:t>
            </w:r>
          </w:p>
        </w:tc>
        <w:tc>
          <w:tcPr>
            <w:tcW w:w="425" w:type="dxa"/>
            <w:tcBorders>
              <w:top w:val="single" w:sz="4" w:space="0" w:color="000000"/>
              <w:left w:val="single" w:sz="4" w:space="0" w:color="000000"/>
              <w:bottom w:val="single" w:sz="4" w:space="0" w:color="000000"/>
            </w:tcBorders>
            <w:shd w:val="clear" w:color="auto" w:fill="FFFFFF"/>
            <w:vAlign w:val="center"/>
          </w:tcPr>
          <w:p w14:paraId="4B19E28F"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11</w:t>
            </w:r>
          </w:p>
        </w:tc>
        <w:tc>
          <w:tcPr>
            <w:tcW w:w="2552" w:type="dxa"/>
            <w:tcBorders>
              <w:top w:val="single" w:sz="4" w:space="0" w:color="000000"/>
              <w:left w:val="single" w:sz="4" w:space="0" w:color="000000"/>
              <w:bottom w:val="single" w:sz="4" w:space="0" w:color="000000"/>
            </w:tcBorders>
            <w:shd w:val="clear" w:color="auto" w:fill="FFFFFF"/>
            <w:vAlign w:val="center"/>
          </w:tcPr>
          <w:p w14:paraId="3B15611D" w14:textId="03C53F44"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39</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3B7538" w14:textId="52C0C698"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184</w:t>
            </w:r>
          </w:p>
        </w:tc>
      </w:tr>
      <w:tr w:rsidR="00761104" w:rsidRPr="001F0C6A" w14:paraId="675174AB"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25CD22B9"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4</w:t>
            </w:r>
          </w:p>
        </w:tc>
        <w:tc>
          <w:tcPr>
            <w:tcW w:w="425" w:type="dxa"/>
            <w:tcBorders>
              <w:top w:val="single" w:sz="4" w:space="0" w:color="000000"/>
              <w:left w:val="single" w:sz="4" w:space="0" w:color="000000"/>
              <w:bottom w:val="single" w:sz="4" w:space="0" w:color="000000"/>
            </w:tcBorders>
            <w:shd w:val="clear" w:color="auto" w:fill="FFFFFF"/>
            <w:vAlign w:val="center"/>
          </w:tcPr>
          <w:p w14:paraId="49B9D84A"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12</w:t>
            </w:r>
          </w:p>
        </w:tc>
        <w:tc>
          <w:tcPr>
            <w:tcW w:w="2552" w:type="dxa"/>
            <w:tcBorders>
              <w:top w:val="single" w:sz="4" w:space="0" w:color="000000"/>
              <w:left w:val="single" w:sz="4" w:space="0" w:color="000000"/>
              <w:bottom w:val="single" w:sz="4" w:space="0" w:color="000000"/>
            </w:tcBorders>
            <w:shd w:val="clear" w:color="auto" w:fill="FFFFFF"/>
            <w:vAlign w:val="center"/>
          </w:tcPr>
          <w:p w14:paraId="79AB7ADA" w14:textId="25AB3872"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25</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4F395" w14:textId="473BBAFA" w:rsidR="00761104" w:rsidRPr="001F0C6A" w:rsidRDefault="0056750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156</w:t>
            </w:r>
          </w:p>
        </w:tc>
      </w:tr>
      <w:tr w:rsidR="00761104" w:rsidRPr="001F0C6A" w14:paraId="2CA2530D"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3AF5A049"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5</w:t>
            </w:r>
          </w:p>
        </w:tc>
        <w:tc>
          <w:tcPr>
            <w:tcW w:w="425" w:type="dxa"/>
            <w:tcBorders>
              <w:top w:val="single" w:sz="4" w:space="0" w:color="000000"/>
              <w:left w:val="single" w:sz="4" w:space="0" w:color="000000"/>
              <w:bottom w:val="single" w:sz="4" w:space="0" w:color="000000"/>
            </w:tcBorders>
            <w:shd w:val="clear" w:color="auto" w:fill="FFFFFF"/>
            <w:vAlign w:val="center"/>
          </w:tcPr>
          <w:p w14:paraId="7C12D40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13</w:t>
            </w:r>
          </w:p>
        </w:tc>
        <w:tc>
          <w:tcPr>
            <w:tcW w:w="2552" w:type="dxa"/>
            <w:tcBorders>
              <w:top w:val="single" w:sz="4" w:space="0" w:color="000000"/>
              <w:left w:val="single" w:sz="4" w:space="0" w:color="000000"/>
              <w:bottom w:val="single" w:sz="4" w:space="0" w:color="000000"/>
            </w:tcBorders>
            <w:shd w:val="clear" w:color="auto" w:fill="FFFFFF"/>
            <w:vAlign w:val="center"/>
          </w:tcPr>
          <w:p w14:paraId="795D03A1" w14:textId="1D9B08F7"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3</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6137B2" w14:textId="14C054BA"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23</w:t>
            </w:r>
          </w:p>
        </w:tc>
      </w:tr>
      <w:tr w:rsidR="00761104" w:rsidRPr="001F0C6A" w14:paraId="6F28B271"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6A58D3B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6</w:t>
            </w:r>
          </w:p>
        </w:tc>
        <w:tc>
          <w:tcPr>
            <w:tcW w:w="425" w:type="dxa"/>
            <w:tcBorders>
              <w:top w:val="single" w:sz="4" w:space="0" w:color="000000"/>
              <w:left w:val="single" w:sz="4" w:space="0" w:color="000000"/>
              <w:bottom w:val="single" w:sz="4" w:space="0" w:color="000000"/>
            </w:tcBorders>
            <w:shd w:val="clear" w:color="auto" w:fill="FFFFFF"/>
            <w:vAlign w:val="center"/>
          </w:tcPr>
          <w:p w14:paraId="6CBF1255"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14</w:t>
            </w:r>
          </w:p>
        </w:tc>
        <w:tc>
          <w:tcPr>
            <w:tcW w:w="2552" w:type="dxa"/>
            <w:tcBorders>
              <w:top w:val="single" w:sz="4" w:space="0" w:color="000000"/>
              <w:left w:val="single" w:sz="4" w:space="0" w:color="000000"/>
              <w:bottom w:val="single" w:sz="4" w:space="0" w:color="000000"/>
            </w:tcBorders>
            <w:shd w:val="clear" w:color="auto" w:fill="FFFFFF"/>
            <w:vAlign w:val="center"/>
          </w:tcPr>
          <w:p w14:paraId="792F3492" w14:textId="74227357"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0C23F" w14:textId="68AFB47C" w:rsidR="00761104" w:rsidRPr="001F0C6A" w:rsidRDefault="00F2780E"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9</w:t>
            </w:r>
          </w:p>
        </w:tc>
      </w:tr>
      <w:tr w:rsidR="00761104" w:rsidRPr="001F0C6A" w14:paraId="2C1F886F"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075284CD"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7 i więcej</w:t>
            </w:r>
          </w:p>
        </w:tc>
        <w:tc>
          <w:tcPr>
            <w:tcW w:w="425" w:type="dxa"/>
            <w:tcBorders>
              <w:top w:val="single" w:sz="4" w:space="0" w:color="000000"/>
              <w:left w:val="single" w:sz="4" w:space="0" w:color="000000"/>
              <w:bottom w:val="single" w:sz="4" w:space="0" w:color="000000"/>
            </w:tcBorders>
            <w:shd w:val="clear" w:color="auto" w:fill="FFFFFF"/>
            <w:vAlign w:val="center"/>
          </w:tcPr>
          <w:p w14:paraId="03BD67BF"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15</w:t>
            </w:r>
          </w:p>
        </w:tc>
        <w:tc>
          <w:tcPr>
            <w:tcW w:w="2552" w:type="dxa"/>
            <w:tcBorders>
              <w:top w:val="single" w:sz="4" w:space="0" w:color="000000"/>
              <w:left w:val="single" w:sz="4" w:space="0" w:color="000000"/>
              <w:bottom w:val="single" w:sz="4" w:space="0" w:color="000000"/>
            </w:tcBorders>
            <w:shd w:val="clear" w:color="auto" w:fill="FFFFFF"/>
            <w:vAlign w:val="center"/>
          </w:tcPr>
          <w:p w14:paraId="1441B181" w14:textId="5683D79A"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34E4C" w14:textId="00CC5561"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11</w:t>
            </w:r>
          </w:p>
        </w:tc>
      </w:tr>
      <w:tr w:rsidR="00761104" w:rsidRPr="001F0C6A" w14:paraId="348A87D9" w14:textId="77777777">
        <w:trPr>
          <w:trHeight w:val="510"/>
        </w:trPr>
        <w:tc>
          <w:tcPr>
            <w:tcW w:w="3074" w:type="dxa"/>
            <w:tcBorders>
              <w:top w:val="single" w:sz="4" w:space="0" w:color="000000"/>
              <w:left w:val="single" w:sz="4" w:space="0" w:color="000000"/>
              <w:bottom w:val="single" w:sz="4" w:space="0" w:color="000000"/>
            </w:tcBorders>
            <w:shd w:val="clear" w:color="auto" w:fill="D9D9D9"/>
            <w:vAlign w:val="center"/>
          </w:tcPr>
          <w:p w14:paraId="50C1E776"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sz w:val="14"/>
                <w:szCs w:val="14"/>
              </w:rPr>
            </w:pPr>
            <w:r w:rsidRPr="001F0C6A">
              <w:rPr>
                <w:rFonts w:ascii="Arial" w:eastAsia="Arial" w:hAnsi="Arial" w:cs="Arial"/>
                <w:color w:val="000000"/>
              </w:rPr>
              <w:lastRenderedPageBreak/>
              <w:t>Rodziny niepełne</w:t>
            </w:r>
          </w:p>
          <w:p w14:paraId="39D96B3D"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4"/>
                <w:szCs w:val="14"/>
              </w:rPr>
              <w:t>/wiersz 17+18+19+20/</w:t>
            </w:r>
          </w:p>
        </w:tc>
        <w:tc>
          <w:tcPr>
            <w:tcW w:w="425" w:type="dxa"/>
            <w:tcBorders>
              <w:top w:val="single" w:sz="4" w:space="0" w:color="000000"/>
              <w:left w:val="single" w:sz="4" w:space="0" w:color="000000"/>
              <w:bottom w:val="single" w:sz="4" w:space="0" w:color="000000"/>
            </w:tcBorders>
            <w:shd w:val="clear" w:color="auto" w:fill="D9D9D9"/>
            <w:vAlign w:val="center"/>
          </w:tcPr>
          <w:p w14:paraId="64F3E70A"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6"/>
                <w:szCs w:val="16"/>
              </w:rPr>
              <w:t>16</w:t>
            </w:r>
          </w:p>
        </w:tc>
        <w:tc>
          <w:tcPr>
            <w:tcW w:w="2552" w:type="dxa"/>
            <w:tcBorders>
              <w:top w:val="single" w:sz="4" w:space="0" w:color="000000"/>
              <w:left w:val="single" w:sz="4" w:space="0" w:color="000000"/>
              <w:bottom w:val="single" w:sz="4" w:space="0" w:color="000000"/>
            </w:tcBorders>
            <w:shd w:val="clear" w:color="auto" w:fill="D9D9D9"/>
            <w:vAlign w:val="center"/>
          </w:tcPr>
          <w:p w14:paraId="7BF34957" w14:textId="05EC4843" w:rsidR="00761104" w:rsidRPr="001F0C6A" w:rsidRDefault="007E012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sidRPr="001F0C6A">
              <w:rPr>
                <w:rFonts w:ascii="Arial" w:eastAsia="Arial" w:hAnsi="Arial" w:cs="Arial"/>
                <w:color w:val="000000"/>
              </w:rPr>
              <w:t>1</w:t>
            </w:r>
            <w:r w:rsidR="00214828">
              <w:rPr>
                <w:rFonts w:ascii="Arial" w:eastAsia="Arial" w:hAnsi="Arial" w:cs="Arial"/>
                <w:color w:val="000000"/>
              </w:rPr>
              <w:t>39</w:t>
            </w:r>
          </w:p>
        </w:tc>
        <w:tc>
          <w:tcPr>
            <w:tcW w:w="28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517F39" w14:textId="51951EDB"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452</w:t>
            </w:r>
          </w:p>
        </w:tc>
      </w:tr>
      <w:tr w:rsidR="00761104" w:rsidRPr="001F0C6A" w14:paraId="0BE74D51" w14:textId="77777777">
        <w:trPr>
          <w:trHeight w:val="340"/>
        </w:trPr>
        <w:tc>
          <w:tcPr>
            <w:tcW w:w="3074" w:type="dxa"/>
            <w:tcBorders>
              <w:top w:val="single" w:sz="4" w:space="0" w:color="000000"/>
              <w:left w:val="single" w:sz="4" w:space="0" w:color="000000"/>
              <w:bottom w:val="single" w:sz="4" w:space="0" w:color="000000"/>
            </w:tcBorders>
            <w:shd w:val="clear" w:color="auto" w:fill="FFFFFF"/>
          </w:tcPr>
          <w:p w14:paraId="418A5704"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 xml:space="preserve">o liczbie dzieci: </w:t>
            </w:r>
            <w:r w:rsidRPr="001F0C6A">
              <w:rPr>
                <w:rFonts w:ascii="Arial" w:eastAsia="Arial" w:hAnsi="Arial" w:cs="Arial"/>
                <w:color w:val="000000"/>
                <w:sz w:val="18"/>
                <w:szCs w:val="18"/>
              </w:rPr>
              <w:br/>
              <w:t>1</w:t>
            </w:r>
          </w:p>
        </w:tc>
        <w:tc>
          <w:tcPr>
            <w:tcW w:w="425" w:type="dxa"/>
            <w:tcBorders>
              <w:top w:val="single" w:sz="4" w:space="0" w:color="000000"/>
              <w:left w:val="single" w:sz="4" w:space="0" w:color="000000"/>
              <w:bottom w:val="single" w:sz="4" w:space="0" w:color="000000"/>
            </w:tcBorders>
            <w:shd w:val="clear" w:color="auto" w:fill="FFFFFF"/>
            <w:vAlign w:val="center"/>
          </w:tcPr>
          <w:p w14:paraId="7338FD5B"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17</w:t>
            </w:r>
          </w:p>
        </w:tc>
        <w:tc>
          <w:tcPr>
            <w:tcW w:w="2552" w:type="dxa"/>
            <w:tcBorders>
              <w:top w:val="single" w:sz="4" w:space="0" w:color="000000"/>
              <w:left w:val="single" w:sz="4" w:space="0" w:color="000000"/>
              <w:bottom w:val="single" w:sz="4" w:space="0" w:color="000000"/>
            </w:tcBorders>
            <w:shd w:val="clear" w:color="auto" w:fill="FFFFFF"/>
            <w:vAlign w:val="center"/>
          </w:tcPr>
          <w:p w14:paraId="6C5C8225" w14:textId="4A8919A1" w:rsidR="00761104" w:rsidRPr="001F0C6A" w:rsidRDefault="00F2780E"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5</w:t>
            </w:r>
            <w:r w:rsidR="00214828">
              <w:rPr>
                <w:rFonts w:ascii="Arial" w:eastAsia="Arial" w:hAnsi="Arial" w:cs="Arial"/>
                <w:color w:val="000000"/>
              </w:rPr>
              <w:t>0</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F9A979" w14:textId="5A58E8B1" w:rsidR="00761104" w:rsidRPr="001F0C6A" w:rsidRDefault="007E012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sidRPr="001F0C6A">
              <w:rPr>
                <w:rFonts w:ascii="Arial" w:eastAsia="Arial" w:hAnsi="Arial" w:cs="Arial"/>
                <w:color w:val="000000"/>
              </w:rPr>
              <w:t>1</w:t>
            </w:r>
            <w:r w:rsidR="00F2780E">
              <w:rPr>
                <w:rFonts w:ascii="Arial" w:eastAsia="Arial" w:hAnsi="Arial" w:cs="Arial"/>
                <w:color w:val="000000"/>
              </w:rPr>
              <w:t>1</w:t>
            </w:r>
            <w:r w:rsidR="00214828">
              <w:rPr>
                <w:rFonts w:ascii="Arial" w:eastAsia="Arial" w:hAnsi="Arial" w:cs="Arial"/>
                <w:color w:val="000000"/>
              </w:rPr>
              <w:t>9</w:t>
            </w:r>
          </w:p>
        </w:tc>
      </w:tr>
      <w:tr w:rsidR="00761104" w:rsidRPr="001F0C6A" w14:paraId="5C726E30"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438DE568"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w:t>
            </w:r>
          </w:p>
        </w:tc>
        <w:tc>
          <w:tcPr>
            <w:tcW w:w="425" w:type="dxa"/>
            <w:tcBorders>
              <w:top w:val="single" w:sz="4" w:space="0" w:color="000000"/>
              <w:left w:val="single" w:sz="4" w:space="0" w:color="000000"/>
              <w:bottom w:val="single" w:sz="4" w:space="0" w:color="000000"/>
            </w:tcBorders>
            <w:shd w:val="clear" w:color="auto" w:fill="FFFFFF"/>
            <w:vAlign w:val="center"/>
          </w:tcPr>
          <w:p w14:paraId="35A69D79"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18</w:t>
            </w:r>
          </w:p>
        </w:tc>
        <w:tc>
          <w:tcPr>
            <w:tcW w:w="2552" w:type="dxa"/>
            <w:tcBorders>
              <w:top w:val="single" w:sz="4" w:space="0" w:color="000000"/>
              <w:left w:val="single" w:sz="4" w:space="0" w:color="000000"/>
              <w:bottom w:val="single" w:sz="4" w:space="0" w:color="000000"/>
            </w:tcBorders>
            <w:shd w:val="clear" w:color="auto" w:fill="FFFFFF"/>
            <w:vAlign w:val="center"/>
          </w:tcPr>
          <w:p w14:paraId="53F40ADD" w14:textId="3958358B"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60</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51AD4E" w14:textId="3A69976A" w:rsidR="00761104" w:rsidRPr="001F0C6A" w:rsidRDefault="007E012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sidRPr="001F0C6A">
              <w:rPr>
                <w:rFonts w:ascii="Arial" w:eastAsia="Arial" w:hAnsi="Arial" w:cs="Arial"/>
                <w:color w:val="000000"/>
              </w:rPr>
              <w:t>1</w:t>
            </w:r>
            <w:r w:rsidR="00214828">
              <w:rPr>
                <w:rFonts w:ascii="Arial" w:eastAsia="Arial" w:hAnsi="Arial" w:cs="Arial"/>
                <w:color w:val="000000"/>
              </w:rPr>
              <w:t>93</w:t>
            </w:r>
          </w:p>
        </w:tc>
      </w:tr>
      <w:tr w:rsidR="00761104" w:rsidRPr="001F0C6A" w14:paraId="5C653CE9"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2CFA1403"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3</w:t>
            </w:r>
          </w:p>
        </w:tc>
        <w:tc>
          <w:tcPr>
            <w:tcW w:w="425" w:type="dxa"/>
            <w:tcBorders>
              <w:top w:val="single" w:sz="4" w:space="0" w:color="000000"/>
              <w:left w:val="single" w:sz="4" w:space="0" w:color="000000"/>
              <w:bottom w:val="single" w:sz="4" w:space="0" w:color="000000"/>
            </w:tcBorders>
            <w:shd w:val="clear" w:color="auto" w:fill="FFFFFF"/>
            <w:vAlign w:val="center"/>
          </w:tcPr>
          <w:p w14:paraId="10DE7223"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19</w:t>
            </w:r>
          </w:p>
        </w:tc>
        <w:tc>
          <w:tcPr>
            <w:tcW w:w="2552" w:type="dxa"/>
            <w:tcBorders>
              <w:top w:val="single" w:sz="4" w:space="0" w:color="000000"/>
              <w:left w:val="single" w:sz="4" w:space="0" w:color="000000"/>
              <w:bottom w:val="single" w:sz="4" w:space="0" w:color="000000"/>
            </w:tcBorders>
            <w:shd w:val="clear" w:color="auto" w:fill="FFFFFF"/>
            <w:vAlign w:val="center"/>
          </w:tcPr>
          <w:p w14:paraId="40CD6149" w14:textId="29F26EDD"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19</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A0CAE" w14:textId="05E896D4"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82</w:t>
            </w:r>
          </w:p>
        </w:tc>
      </w:tr>
      <w:tr w:rsidR="00761104" w:rsidRPr="001F0C6A" w14:paraId="6BE5CB32"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32DE9E59" w14:textId="4C3C399C"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4</w:t>
            </w:r>
            <w:r w:rsidR="00214828">
              <w:rPr>
                <w:rFonts w:ascii="Arial" w:eastAsia="Arial" w:hAnsi="Arial" w:cs="Arial"/>
                <w:color w:val="000000"/>
                <w:sz w:val="18"/>
                <w:szCs w:val="18"/>
              </w:rPr>
              <w:t xml:space="preserve"> i więcej</w:t>
            </w:r>
          </w:p>
        </w:tc>
        <w:tc>
          <w:tcPr>
            <w:tcW w:w="425" w:type="dxa"/>
            <w:tcBorders>
              <w:top w:val="single" w:sz="4" w:space="0" w:color="000000"/>
              <w:left w:val="single" w:sz="4" w:space="0" w:color="000000"/>
              <w:bottom w:val="single" w:sz="4" w:space="0" w:color="000000"/>
            </w:tcBorders>
            <w:shd w:val="clear" w:color="auto" w:fill="FFFFFF"/>
            <w:vAlign w:val="center"/>
          </w:tcPr>
          <w:p w14:paraId="216D7ECC"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20</w:t>
            </w:r>
          </w:p>
        </w:tc>
        <w:tc>
          <w:tcPr>
            <w:tcW w:w="2552" w:type="dxa"/>
            <w:tcBorders>
              <w:top w:val="single" w:sz="4" w:space="0" w:color="000000"/>
              <w:left w:val="single" w:sz="4" w:space="0" w:color="000000"/>
              <w:bottom w:val="single" w:sz="4" w:space="0" w:color="000000"/>
            </w:tcBorders>
            <w:shd w:val="clear" w:color="auto" w:fill="FFFFFF"/>
            <w:vAlign w:val="center"/>
          </w:tcPr>
          <w:p w14:paraId="00A61003" w14:textId="191E868D"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10</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0E388" w14:textId="333E0953" w:rsidR="00761104" w:rsidRPr="001F0C6A" w:rsidRDefault="0021482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58</w:t>
            </w:r>
          </w:p>
        </w:tc>
      </w:tr>
      <w:tr w:rsidR="00761104" w:rsidRPr="001F0C6A" w14:paraId="52F2AAF1" w14:textId="77777777">
        <w:trPr>
          <w:trHeight w:val="510"/>
        </w:trPr>
        <w:tc>
          <w:tcPr>
            <w:tcW w:w="3074" w:type="dxa"/>
            <w:tcBorders>
              <w:top w:val="single" w:sz="4" w:space="0" w:color="000000"/>
              <w:left w:val="single" w:sz="4" w:space="0" w:color="000000"/>
              <w:bottom w:val="single" w:sz="4" w:space="0" w:color="000000"/>
            </w:tcBorders>
            <w:shd w:val="clear" w:color="auto" w:fill="D9D9D9"/>
            <w:vAlign w:val="center"/>
          </w:tcPr>
          <w:p w14:paraId="69B12D08"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sz w:val="14"/>
                <w:szCs w:val="14"/>
              </w:rPr>
            </w:pPr>
            <w:r w:rsidRPr="001F0C6A">
              <w:rPr>
                <w:rFonts w:ascii="Arial" w:eastAsia="Arial" w:hAnsi="Arial" w:cs="Arial"/>
                <w:color w:val="000000"/>
              </w:rPr>
              <w:t>Rodziny emerytów i rencistów</w:t>
            </w:r>
          </w:p>
          <w:p w14:paraId="4D196D16"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4"/>
                <w:szCs w:val="14"/>
              </w:rPr>
              <w:t>/wiersz 22+23+24+25/</w:t>
            </w:r>
          </w:p>
        </w:tc>
        <w:tc>
          <w:tcPr>
            <w:tcW w:w="425" w:type="dxa"/>
            <w:tcBorders>
              <w:top w:val="single" w:sz="4" w:space="0" w:color="000000"/>
              <w:left w:val="single" w:sz="4" w:space="0" w:color="000000"/>
              <w:bottom w:val="single" w:sz="4" w:space="0" w:color="000000"/>
            </w:tcBorders>
            <w:shd w:val="clear" w:color="auto" w:fill="D9D9D9"/>
            <w:vAlign w:val="center"/>
          </w:tcPr>
          <w:p w14:paraId="637AD562"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6"/>
                <w:szCs w:val="16"/>
              </w:rPr>
              <w:t>21</w:t>
            </w:r>
          </w:p>
        </w:tc>
        <w:tc>
          <w:tcPr>
            <w:tcW w:w="2552" w:type="dxa"/>
            <w:tcBorders>
              <w:top w:val="single" w:sz="4" w:space="0" w:color="000000"/>
              <w:left w:val="single" w:sz="4" w:space="0" w:color="000000"/>
              <w:bottom w:val="single" w:sz="4" w:space="0" w:color="000000"/>
            </w:tcBorders>
            <w:shd w:val="clear" w:color="auto" w:fill="D9D9D9"/>
            <w:vAlign w:val="center"/>
          </w:tcPr>
          <w:p w14:paraId="7A58FC1F" w14:textId="068EA505" w:rsidR="00761104" w:rsidRPr="001F0C6A" w:rsidRDefault="00211E1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490</w:t>
            </w:r>
          </w:p>
        </w:tc>
        <w:tc>
          <w:tcPr>
            <w:tcW w:w="28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CD2434" w14:textId="36EBACA8" w:rsidR="00761104" w:rsidRPr="001F0C6A" w:rsidRDefault="00211E1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589</w:t>
            </w:r>
          </w:p>
        </w:tc>
      </w:tr>
      <w:tr w:rsidR="00761104" w:rsidRPr="001F0C6A" w14:paraId="68543757" w14:textId="77777777">
        <w:trPr>
          <w:trHeight w:val="340"/>
        </w:trPr>
        <w:tc>
          <w:tcPr>
            <w:tcW w:w="3074" w:type="dxa"/>
            <w:tcBorders>
              <w:top w:val="single" w:sz="4" w:space="0" w:color="000000"/>
              <w:left w:val="single" w:sz="4" w:space="0" w:color="000000"/>
              <w:bottom w:val="single" w:sz="4" w:space="0" w:color="000000"/>
            </w:tcBorders>
            <w:shd w:val="clear" w:color="auto" w:fill="FFFFFF"/>
          </w:tcPr>
          <w:p w14:paraId="4294C76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 xml:space="preserve">o liczbie osób: </w:t>
            </w:r>
            <w:r w:rsidRPr="001F0C6A">
              <w:rPr>
                <w:rFonts w:ascii="Arial" w:eastAsia="Arial" w:hAnsi="Arial" w:cs="Arial"/>
                <w:color w:val="000000"/>
                <w:sz w:val="18"/>
                <w:szCs w:val="18"/>
              </w:rPr>
              <w:br/>
              <w:t>1</w:t>
            </w:r>
          </w:p>
        </w:tc>
        <w:tc>
          <w:tcPr>
            <w:tcW w:w="425" w:type="dxa"/>
            <w:tcBorders>
              <w:top w:val="single" w:sz="4" w:space="0" w:color="000000"/>
              <w:left w:val="single" w:sz="4" w:space="0" w:color="000000"/>
              <w:bottom w:val="single" w:sz="4" w:space="0" w:color="000000"/>
            </w:tcBorders>
            <w:shd w:val="clear" w:color="auto" w:fill="FFFFFF"/>
            <w:vAlign w:val="center"/>
          </w:tcPr>
          <w:p w14:paraId="60B28AD0"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22</w:t>
            </w:r>
          </w:p>
        </w:tc>
        <w:tc>
          <w:tcPr>
            <w:tcW w:w="2552" w:type="dxa"/>
            <w:tcBorders>
              <w:top w:val="single" w:sz="4" w:space="0" w:color="000000"/>
              <w:left w:val="single" w:sz="4" w:space="0" w:color="000000"/>
              <w:bottom w:val="single" w:sz="4" w:space="0" w:color="000000"/>
            </w:tcBorders>
            <w:shd w:val="clear" w:color="auto" w:fill="FFFFFF"/>
            <w:vAlign w:val="center"/>
          </w:tcPr>
          <w:p w14:paraId="3C8449F2" w14:textId="70EAC43C" w:rsidR="00761104" w:rsidRPr="001F0C6A" w:rsidRDefault="00936EA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4</w:t>
            </w:r>
            <w:r w:rsidR="00211E18">
              <w:rPr>
                <w:rFonts w:ascii="Arial" w:eastAsia="Arial" w:hAnsi="Arial" w:cs="Arial"/>
                <w:color w:val="000000"/>
              </w:rPr>
              <w:t>06</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59079" w14:textId="1650156D" w:rsidR="00761104" w:rsidRPr="001F0C6A" w:rsidRDefault="00C4527D"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4</w:t>
            </w:r>
            <w:r w:rsidR="00211E18">
              <w:rPr>
                <w:rFonts w:ascii="Arial" w:eastAsia="Arial" w:hAnsi="Arial" w:cs="Arial"/>
                <w:color w:val="000000"/>
              </w:rPr>
              <w:t>06</w:t>
            </w:r>
          </w:p>
        </w:tc>
      </w:tr>
      <w:tr w:rsidR="00761104" w:rsidRPr="001F0C6A" w14:paraId="7A1D0FB3"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01DBE61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w:t>
            </w:r>
          </w:p>
        </w:tc>
        <w:tc>
          <w:tcPr>
            <w:tcW w:w="425" w:type="dxa"/>
            <w:tcBorders>
              <w:top w:val="single" w:sz="4" w:space="0" w:color="000000"/>
              <w:left w:val="single" w:sz="4" w:space="0" w:color="000000"/>
              <w:bottom w:val="single" w:sz="4" w:space="0" w:color="000000"/>
            </w:tcBorders>
            <w:shd w:val="clear" w:color="auto" w:fill="FFFFFF"/>
            <w:vAlign w:val="center"/>
          </w:tcPr>
          <w:p w14:paraId="6C16BFE4"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23</w:t>
            </w:r>
          </w:p>
        </w:tc>
        <w:tc>
          <w:tcPr>
            <w:tcW w:w="2552" w:type="dxa"/>
            <w:tcBorders>
              <w:top w:val="single" w:sz="4" w:space="0" w:color="000000"/>
              <w:left w:val="single" w:sz="4" w:space="0" w:color="000000"/>
              <w:bottom w:val="single" w:sz="4" w:space="0" w:color="000000"/>
            </w:tcBorders>
            <w:shd w:val="clear" w:color="auto" w:fill="FFFFFF"/>
            <w:vAlign w:val="center"/>
          </w:tcPr>
          <w:p w14:paraId="3FCC8F3B" w14:textId="6A05BB81" w:rsidR="00761104" w:rsidRPr="001F0C6A" w:rsidRDefault="00211E1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7</w:t>
            </w:r>
            <w:r w:rsidR="00F2780E">
              <w:rPr>
                <w:rFonts w:ascii="Arial" w:eastAsia="Arial" w:hAnsi="Arial" w:cs="Arial"/>
                <w:color w:val="000000"/>
              </w:rPr>
              <w:t>3</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9FAF84" w14:textId="4BE59351" w:rsidR="00761104" w:rsidRPr="001F0C6A" w:rsidRDefault="007E012A"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sidRPr="001F0C6A">
              <w:rPr>
                <w:rFonts w:ascii="Arial" w:eastAsia="Arial" w:hAnsi="Arial" w:cs="Arial"/>
                <w:color w:val="000000"/>
              </w:rPr>
              <w:t>1</w:t>
            </w:r>
            <w:r w:rsidR="00211E18">
              <w:rPr>
                <w:rFonts w:ascii="Arial" w:eastAsia="Arial" w:hAnsi="Arial" w:cs="Arial"/>
                <w:color w:val="000000"/>
              </w:rPr>
              <w:t>46</w:t>
            </w:r>
          </w:p>
        </w:tc>
      </w:tr>
      <w:tr w:rsidR="00761104" w:rsidRPr="001F0C6A" w14:paraId="4FB5DA74"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47F0416F"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3</w:t>
            </w:r>
          </w:p>
        </w:tc>
        <w:tc>
          <w:tcPr>
            <w:tcW w:w="425" w:type="dxa"/>
            <w:tcBorders>
              <w:top w:val="single" w:sz="4" w:space="0" w:color="000000"/>
              <w:left w:val="single" w:sz="4" w:space="0" w:color="000000"/>
              <w:bottom w:val="single" w:sz="4" w:space="0" w:color="000000"/>
            </w:tcBorders>
            <w:shd w:val="clear" w:color="auto" w:fill="FFFFFF"/>
            <w:vAlign w:val="center"/>
          </w:tcPr>
          <w:p w14:paraId="670B1F75"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24</w:t>
            </w:r>
          </w:p>
        </w:tc>
        <w:tc>
          <w:tcPr>
            <w:tcW w:w="2552" w:type="dxa"/>
            <w:tcBorders>
              <w:top w:val="single" w:sz="4" w:space="0" w:color="000000"/>
              <w:left w:val="single" w:sz="4" w:space="0" w:color="000000"/>
              <w:bottom w:val="single" w:sz="4" w:space="0" w:color="000000"/>
            </w:tcBorders>
            <w:shd w:val="clear" w:color="auto" w:fill="FFFFFF"/>
            <w:vAlign w:val="center"/>
          </w:tcPr>
          <w:p w14:paraId="30C2A711" w14:textId="3F182793" w:rsidR="00761104" w:rsidRPr="001F0C6A" w:rsidRDefault="00211E1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7</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00FAB" w14:textId="6AF35133" w:rsidR="00761104" w:rsidRPr="001F0C6A" w:rsidRDefault="00F2780E"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2</w:t>
            </w:r>
            <w:r w:rsidR="00211E18">
              <w:rPr>
                <w:rFonts w:ascii="Arial" w:eastAsia="Arial" w:hAnsi="Arial" w:cs="Arial"/>
                <w:color w:val="000000"/>
              </w:rPr>
              <w:t>1</w:t>
            </w:r>
          </w:p>
        </w:tc>
      </w:tr>
      <w:tr w:rsidR="00761104" w:rsidRPr="001F0C6A" w14:paraId="6D594EB9" w14:textId="77777777">
        <w:trPr>
          <w:trHeight w:val="340"/>
        </w:trPr>
        <w:tc>
          <w:tcPr>
            <w:tcW w:w="3074" w:type="dxa"/>
            <w:tcBorders>
              <w:top w:val="single" w:sz="4" w:space="0" w:color="000000"/>
              <w:left w:val="single" w:sz="4" w:space="0" w:color="000000"/>
              <w:bottom w:val="single" w:sz="4" w:space="0" w:color="000000"/>
            </w:tcBorders>
            <w:shd w:val="clear" w:color="auto" w:fill="FFFFFF"/>
            <w:vAlign w:val="center"/>
          </w:tcPr>
          <w:p w14:paraId="0E8A6AFC"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4 i więcej</w:t>
            </w:r>
          </w:p>
        </w:tc>
        <w:tc>
          <w:tcPr>
            <w:tcW w:w="425" w:type="dxa"/>
            <w:tcBorders>
              <w:top w:val="single" w:sz="4" w:space="0" w:color="000000"/>
              <w:left w:val="single" w:sz="4" w:space="0" w:color="000000"/>
              <w:bottom w:val="single" w:sz="4" w:space="0" w:color="000000"/>
            </w:tcBorders>
            <w:shd w:val="clear" w:color="auto" w:fill="FFFFFF"/>
            <w:vAlign w:val="center"/>
          </w:tcPr>
          <w:p w14:paraId="6F370D07"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color w:val="000000"/>
                <w:sz w:val="18"/>
                <w:szCs w:val="18"/>
              </w:rPr>
              <w:t>25</w:t>
            </w:r>
          </w:p>
        </w:tc>
        <w:tc>
          <w:tcPr>
            <w:tcW w:w="2552" w:type="dxa"/>
            <w:tcBorders>
              <w:top w:val="single" w:sz="4" w:space="0" w:color="000000"/>
              <w:left w:val="single" w:sz="4" w:space="0" w:color="000000"/>
              <w:bottom w:val="single" w:sz="4" w:space="0" w:color="000000"/>
            </w:tcBorders>
            <w:shd w:val="clear" w:color="auto" w:fill="FFFFFF"/>
            <w:vAlign w:val="center"/>
          </w:tcPr>
          <w:p w14:paraId="2DFBAA53" w14:textId="1C22F59C" w:rsidR="00761104" w:rsidRPr="001F0C6A" w:rsidRDefault="00211E1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4</w:t>
            </w:r>
          </w:p>
        </w:tc>
        <w:tc>
          <w:tcPr>
            <w:tcW w:w="28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1F178" w14:textId="43D0961B" w:rsidR="00761104" w:rsidRPr="001F0C6A" w:rsidRDefault="00211E18" w:rsidP="001F0C6A">
            <w:pPr>
              <w:widowControl w:val="0"/>
              <w:pBdr>
                <w:top w:val="nil"/>
                <w:left w:val="nil"/>
                <w:bottom w:val="nil"/>
                <w:right w:val="nil"/>
                <w:between w:val="nil"/>
              </w:pBdr>
              <w:spacing w:before="60" w:line="360" w:lineRule="auto"/>
              <w:ind w:right="227"/>
              <w:jc w:val="right"/>
              <w:rPr>
                <w:rFonts w:ascii="Arial" w:eastAsia="Arial" w:hAnsi="Arial" w:cs="Arial"/>
                <w:color w:val="000000"/>
              </w:rPr>
            </w:pPr>
            <w:r>
              <w:rPr>
                <w:rFonts w:ascii="Arial" w:eastAsia="Arial" w:hAnsi="Arial" w:cs="Arial"/>
                <w:color w:val="000000"/>
              </w:rPr>
              <w:t>16</w:t>
            </w:r>
          </w:p>
        </w:tc>
      </w:tr>
    </w:tbl>
    <w:p w14:paraId="162E1003" w14:textId="243D0C89" w:rsidR="00761104" w:rsidRPr="001F0C6A" w:rsidRDefault="007E012A" w:rsidP="001F0C6A">
      <w:pPr>
        <w:pBdr>
          <w:top w:val="nil"/>
          <w:left w:val="nil"/>
          <w:bottom w:val="nil"/>
          <w:right w:val="nil"/>
          <w:between w:val="nil"/>
        </w:pBdr>
        <w:spacing w:line="360" w:lineRule="auto"/>
        <w:ind w:firstLine="567"/>
        <w:jc w:val="both"/>
        <w:rPr>
          <w:rFonts w:ascii="Arial" w:eastAsia="Arial" w:hAnsi="Arial" w:cs="Arial"/>
          <w:color w:val="000000"/>
          <w:sz w:val="18"/>
          <w:szCs w:val="18"/>
        </w:rPr>
      </w:pPr>
      <w:r w:rsidRPr="001F0C6A">
        <w:rPr>
          <w:rFonts w:ascii="Arial" w:eastAsia="Arial" w:hAnsi="Arial" w:cs="Arial"/>
          <w:i/>
          <w:color w:val="000000"/>
          <w:sz w:val="18"/>
          <w:szCs w:val="18"/>
        </w:rPr>
        <w:t>Źródło: MOPS Ostróda - sprawozdanie M</w:t>
      </w:r>
      <w:r w:rsidR="00E8753E">
        <w:rPr>
          <w:rFonts w:ascii="Arial" w:eastAsia="Arial" w:hAnsi="Arial" w:cs="Arial"/>
          <w:i/>
          <w:color w:val="000000"/>
          <w:sz w:val="18"/>
          <w:szCs w:val="18"/>
        </w:rPr>
        <w:t>R</w:t>
      </w:r>
      <w:r w:rsidRPr="001F0C6A">
        <w:rPr>
          <w:rFonts w:ascii="Arial" w:eastAsia="Arial" w:hAnsi="Arial" w:cs="Arial"/>
          <w:i/>
          <w:color w:val="000000"/>
          <w:sz w:val="18"/>
          <w:szCs w:val="18"/>
        </w:rPr>
        <w:t>PiPS-03</w:t>
      </w:r>
      <w:r w:rsidR="00211E18">
        <w:rPr>
          <w:rFonts w:ascii="Arial" w:eastAsia="Arial" w:hAnsi="Arial" w:cs="Arial"/>
          <w:i/>
          <w:color w:val="000000"/>
          <w:sz w:val="18"/>
          <w:szCs w:val="18"/>
        </w:rPr>
        <w:t>-R</w:t>
      </w:r>
      <w:r w:rsidRPr="001F0C6A">
        <w:rPr>
          <w:rFonts w:ascii="Arial" w:eastAsia="Arial" w:hAnsi="Arial" w:cs="Arial"/>
          <w:i/>
          <w:color w:val="000000"/>
          <w:sz w:val="18"/>
          <w:szCs w:val="18"/>
        </w:rPr>
        <w:t xml:space="preserve"> za 202</w:t>
      </w:r>
      <w:r w:rsidR="00211E18">
        <w:rPr>
          <w:rFonts w:ascii="Arial" w:eastAsia="Arial" w:hAnsi="Arial" w:cs="Arial"/>
          <w:i/>
          <w:color w:val="000000"/>
          <w:sz w:val="18"/>
          <w:szCs w:val="18"/>
        </w:rPr>
        <w:t>5</w:t>
      </w:r>
      <w:r w:rsidRPr="001F0C6A">
        <w:rPr>
          <w:rFonts w:ascii="Arial" w:eastAsia="Arial" w:hAnsi="Arial" w:cs="Arial"/>
          <w:i/>
          <w:color w:val="000000"/>
          <w:sz w:val="18"/>
          <w:szCs w:val="18"/>
        </w:rPr>
        <w:t xml:space="preserve"> rok</w:t>
      </w:r>
    </w:p>
    <w:p w14:paraId="0028FFDC" w14:textId="77777777" w:rsidR="00761104" w:rsidRDefault="00761104" w:rsidP="00130F4A">
      <w:pPr>
        <w:pBdr>
          <w:top w:val="nil"/>
          <w:left w:val="nil"/>
          <w:bottom w:val="nil"/>
          <w:right w:val="nil"/>
          <w:between w:val="nil"/>
        </w:pBdr>
        <w:spacing w:line="360" w:lineRule="auto"/>
        <w:jc w:val="both"/>
        <w:rPr>
          <w:rFonts w:ascii="Arial" w:eastAsia="Arial" w:hAnsi="Arial" w:cs="Arial"/>
          <w:color w:val="000000"/>
          <w:highlight w:val="yellow"/>
        </w:rPr>
      </w:pPr>
    </w:p>
    <w:p w14:paraId="18D7A599" w14:textId="577C0AAC" w:rsidR="00211E18" w:rsidRPr="00211E18" w:rsidRDefault="00211E18" w:rsidP="00211E18">
      <w:pPr>
        <w:spacing w:line="360" w:lineRule="auto"/>
        <w:ind w:firstLine="567"/>
        <w:jc w:val="both"/>
        <w:rPr>
          <w:rFonts w:ascii="Arial" w:hAnsi="Arial" w:cs="Arial"/>
        </w:rPr>
      </w:pPr>
      <w:r w:rsidRPr="00211E18">
        <w:rPr>
          <w:rFonts w:ascii="Arial" w:hAnsi="Arial" w:cs="Arial"/>
        </w:rPr>
        <w:t xml:space="preserve">Spadek liczby rodzin korzystających z pomocy społecznej w 2025 roku może wynikać z kilku czynników, </w:t>
      </w:r>
      <w:r w:rsidR="00547EED">
        <w:rPr>
          <w:rFonts w:ascii="Arial" w:hAnsi="Arial" w:cs="Arial"/>
        </w:rPr>
        <w:t>takich jak</w:t>
      </w:r>
      <w:r w:rsidRPr="00211E18">
        <w:rPr>
          <w:rFonts w:ascii="Arial" w:hAnsi="Arial" w:cs="Arial"/>
        </w:rPr>
        <w:t xml:space="preserve"> popraw</w:t>
      </w:r>
      <w:r w:rsidR="00547EED">
        <w:rPr>
          <w:rFonts w:ascii="Arial" w:hAnsi="Arial" w:cs="Arial"/>
        </w:rPr>
        <w:t>a</w:t>
      </w:r>
      <w:r w:rsidRPr="00211E18">
        <w:rPr>
          <w:rFonts w:ascii="Arial" w:hAnsi="Arial" w:cs="Arial"/>
        </w:rPr>
        <w:t xml:space="preserve"> sytuacji materialnej części mieszkańców, waloryzacj</w:t>
      </w:r>
      <w:r w:rsidR="00547EED">
        <w:rPr>
          <w:rFonts w:ascii="Arial" w:hAnsi="Arial" w:cs="Arial"/>
        </w:rPr>
        <w:t>a</w:t>
      </w:r>
      <w:r w:rsidRPr="00211E18">
        <w:rPr>
          <w:rFonts w:ascii="Arial" w:hAnsi="Arial" w:cs="Arial"/>
        </w:rPr>
        <w:t xml:space="preserve"> świadczeń emerytalno-rentowych czy zmian</w:t>
      </w:r>
      <w:r w:rsidR="00547EED">
        <w:rPr>
          <w:rFonts w:ascii="Arial" w:hAnsi="Arial" w:cs="Arial"/>
        </w:rPr>
        <w:t>a</w:t>
      </w:r>
      <w:r w:rsidRPr="00211E18">
        <w:rPr>
          <w:rFonts w:ascii="Arial" w:hAnsi="Arial" w:cs="Arial"/>
        </w:rPr>
        <w:t xml:space="preserve"> kryteriów dochodowych.</w:t>
      </w:r>
    </w:p>
    <w:p w14:paraId="23F8A791" w14:textId="783E65D6" w:rsidR="00211E18" w:rsidRPr="00211E18" w:rsidRDefault="00211E18" w:rsidP="00211E18">
      <w:pPr>
        <w:spacing w:line="360" w:lineRule="auto"/>
        <w:ind w:firstLine="567"/>
        <w:jc w:val="both"/>
        <w:rPr>
          <w:rFonts w:ascii="Arial" w:hAnsi="Arial" w:cs="Arial"/>
        </w:rPr>
      </w:pPr>
      <w:r w:rsidRPr="00211E18">
        <w:rPr>
          <w:rFonts w:ascii="Arial" w:hAnsi="Arial" w:cs="Arial"/>
        </w:rPr>
        <w:t xml:space="preserve">Istotnym czynnikiem mogło być również zmniejszenie liczby osób wymagających wsparcia wyłącznie </w:t>
      </w:r>
      <w:r w:rsidR="00547EED">
        <w:rPr>
          <w:rFonts w:ascii="Arial" w:hAnsi="Arial" w:cs="Arial"/>
        </w:rPr>
        <w:br/>
      </w:r>
      <w:r w:rsidRPr="00211E18">
        <w:rPr>
          <w:rFonts w:ascii="Arial" w:hAnsi="Arial" w:cs="Arial"/>
        </w:rPr>
        <w:t xml:space="preserve">w formie pracy socjalnej. W 2025 roku zakres tych działań mógł ulec ograniczeniu, szczególnie w odniesieniu do wsparcia obywateli Ukrainy. Mogło to bezpośrednio wpłynąć na zmniejszenie liczby osób ujmowanych </w:t>
      </w:r>
      <w:r w:rsidR="00547EED">
        <w:rPr>
          <w:rFonts w:ascii="Arial" w:hAnsi="Arial" w:cs="Arial"/>
        </w:rPr>
        <w:br/>
      </w:r>
      <w:r w:rsidRPr="00211E18">
        <w:rPr>
          <w:rFonts w:ascii="Arial" w:hAnsi="Arial" w:cs="Arial"/>
        </w:rPr>
        <w:t>w statystykach pomocy społecznej. Pomimo obserwowanego spadku liczby rodzin objętych pomocą społeczną, nadal istotnym problemem pozostaje wysoki udział gospodarstw jednoosobowych, co może świadczyć o utrzymującym się zjawisku samotności, wykluczenia społecznego lub trudnej sytuacji osób starszych i samotnych.</w:t>
      </w:r>
    </w:p>
    <w:p w14:paraId="017C4E62" w14:textId="77777777" w:rsidR="00211E18" w:rsidRPr="001F0C6A" w:rsidRDefault="00211E18" w:rsidP="00130F4A">
      <w:pPr>
        <w:pBdr>
          <w:top w:val="nil"/>
          <w:left w:val="nil"/>
          <w:bottom w:val="nil"/>
          <w:right w:val="nil"/>
          <w:between w:val="nil"/>
        </w:pBdr>
        <w:spacing w:line="360" w:lineRule="auto"/>
        <w:jc w:val="both"/>
        <w:rPr>
          <w:rFonts w:ascii="Arial" w:eastAsia="Arial" w:hAnsi="Arial" w:cs="Arial"/>
          <w:color w:val="000000"/>
          <w:highlight w:val="yellow"/>
        </w:rPr>
      </w:pPr>
    </w:p>
    <w:p w14:paraId="69517C2A" w14:textId="598973EA" w:rsidR="00761104" w:rsidRPr="00C960C5" w:rsidRDefault="007E012A" w:rsidP="001F0C6A">
      <w:pPr>
        <w:pBdr>
          <w:top w:val="nil"/>
          <w:left w:val="nil"/>
          <w:bottom w:val="nil"/>
          <w:right w:val="nil"/>
          <w:between w:val="nil"/>
        </w:pBdr>
        <w:spacing w:line="360" w:lineRule="auto"/>
        <w:ind w:firstLine="567"/>
        <w:jc w:val="both"/>
        <w:rPr>
          <w:rFonts w:ascii="Arial" w:eastAsia="Arial" w:hAnsi="Arial" w:cs="Arial"/>
        </w:rPr>
      </w:pPr>
      <w:bookmarkStart w:id="14" w:name="_2s8eyo1" w:colFirst="0" w:colLast="0"/>
      <w:bookmarkEnd w:id="14"/>
      <w:r w:rsidRPr="00C960C5">
        <w:rPr>
          <w:rFonts w:ascii="Arial" w:eastAsia="Arial" w:hAnsi="Arial" w:cs="Arial"/>
        </w:rPr>
        <w:t>W 202</w:t>
      </w:r>
      <w:r w:rsidR="00C037A3" w:rsidRPr="00C960C5">
        <w:rPr>
          <w:rFonts w:ascii="Arial" w:eastAsia="Arial" w:hAnsi="Arial" w:cs="Arial"/>
        </w:rPr>
        <w:t>5</w:t>
      </w:r>
      <w:r w:rsidRPr="00C960C5">
        <w:rPr>
          <w:rFonts w:ascii="Arial" w:eastAsia="Arial" w:hAnsi="Arial" w:cs="Arial"/>
        </w:rPr>
        <w:t xml:space="preserve"> roku ogólną liczbę klientów Ośrodka stanowiły rodziny otrzymujące wsparcie w ramach:</w:t>
      </w:r>
    </w:p>
    <w:p w14:paraId="76153BF5" w14:textId="28F21D22" w:rsidR="00761104" w:rsidRPr="00C960C5" w:rsidRDefault="007E012A" w:rsidP="00566051">
      <w:pPr>
        <w:numPr>
          <w:ilvl w:val="0"/>
          <w:numId w:val="3"/>
        </w:numPr>
        <w:pBdr>
          <w:top w:val="nil"/>
          <w:left w:val="nil"/>
          <w:bottom w:val="nil"/>
          <w:right w:val="nil"/>
          <w:between w:val="nil"/>
        </w:pBdr>
        <w:spacing w:line="360" w:lineRule="auto"/>
        <w:ind w:left="426" w:hanging="426"/>
        <w:jc w:val="both"/>
        <w:rPr>
          <w:rFonts w:ascii="Arial" w:eastAsia="Arial" w:hAnsi="Arial" w:cs="Arial"/>
        </w:rPr>
      </w:pPr>
      <w:r w:rsidRPr="00C960C5">
        <w:rPr>
          <w:rFonts w:ascii="Arial" w:eastAsia="Arial" w:hAnsi="Arial" w:cs="Arial"/>
        </w:rPr>
        <w:t xml:space="preserve">ustawy o pomocy społecznej – </w:t>
      </w:r>
      <w:r w:rsidR="00B22EEF" w:rsidRPr="00C960C5">
        <w:rPr>
          <w:rFonts w:ascii="Arial" w:eastAsia="Arial" w:hAnsi="Arial" w:cs="Arial"/>
        </w:rPr>
        <w:t>12</w:t>
      </w:r>
      <w:r w:rsidR="00C037A3" w:rsidRPr="00C960C5">
        <w:rPr>
          <w:rFonts w:ascii="Arial" w:eastAsia="Arial" w:hAnsi="Arial" w:cs="Arial"/>
        </w:rPr>
        <w:t>06</w:t>
      </w:r>
      <w:r w:rsidRPr="00C960C5">
        <w:rPr>
          <w:rFonts w:ascii="Arial" w:eastAsia="Arial" w:hAnsi="Arial" w:cs="Arial"/>
        </w:rPr>
        <w:t xml:space="preserve"> rodzin;</w:t>
      </w:r>
    </w:p>
    <w:p w14:paraId="27AA2B01" w14:textId="3C7467D9" w:rsidR="00761104" w:rsidRPr="00C960C5" w:rsidRDefault="007E012A" w:rsidP="00566051">
      <w:pPr>
        <w:numPr>
          <w:ilvl w:val="0"/>
          <w:numId w:val="3"/>
        </w:numPr>
        <w:pBdr>
          <w:top w:val="nil"/>
          <w:left w:val="nil"/>
          <w:bottom w:val="nil"/>
          <w:right w:val="nil"/>
          <w:between w:val="nil"/>
        </w:pBdr>
        <w:spacing w:line="360" w:lineRule="auto"/>
        <w:ind w:left="426" w:hanging="426"/>
        <w:jc w:val="both"/>
        <w:rPr>
          <w:rFonts w:ascii="Arial" w:eastAsia="Arial" w:hAnsi="Arial" w:cs="Arial"/>
        </w:rPr>
      </w:pPr>
      <w:r w:rsidRPr="00C960C5">
        <w:rPr>
          <w:rFonts w:ascii="Arial" w:eastAsia="Arial" w:hAnsi="Arial" w:cs="Arial"/>
        </w:rPr>
        <w:t>ustawy o świadczeniach rodzinnych –</w:t>
      </w:r>
      <w:r w:rsidR="00FC72B3" w:rsidRPr="00C960C5">
        <w:rPr>
          <w:rFonts w:ascii="Arial" w:eastAsia="Arial" w:hAnsi="Arial" w:cs="Arial"/>
        </w:rPr>
        <w:t xml:space="preserve"> 1</w:t>
      </w:r>
      <w:r w:rsidR="00C037A3" w:rsidRPr="00C960C5">
        <w:rPr>
          <w:rFonts w:ascii="Arial" w:eastAsia="Arial" w:hAnsi="Arial" w:cs="Arial"/>
        </w:rPr>
        <w:t>698</w:t>
      </w:r>
      <w:r w:rsidRPr="00C960C5">
        <w:rPr>
          <w:rFonts w:ascii="Arial" w:eastAsia="Arial" w:hAnsi="Arial" w:cs="Arial"/>
        </w:rPr>
        <w:t xml:space="preserve"> rodzin;</w:t>
      </w:r>
    </w:p>
    <w:p w14:paraId="464088B9" w14:textId="73DDE17E" w:rsidR="00761104" w:rsidRPr="00C960C5" w:rsidRDefault="007E012A" w:rsidP="00357C94">
      <w:pPr>
        <w:pStyle w:val="Akapitzlist"/>
        <w:numPr>
          <w:ilvl w:val="0"/>
          <w:numId w:val="3"/>
        </w:numPr>
        <w:pBdr>
          <w:top w:val="nil"/>
          <w:left w:val="nil"/>
          <w:bottom w:val="nil"/>
          <w:right w:val="nil"/>
          <w:between w:val="nil"/>
        </w:pBdr>
        <w:spacing w:line="360" w:lineRule="auto"/>
        <w:ind w:left="426" w:hanging="426"/>
        <w:jc w:val="both"/>
        <w:rPr>
          <w:rFonts w:ascii="Arial" w:eastAsia="Arial" w:hAnsi="Arial" w:cs="Arial"/>
        </w:rPr>
      </w:pPr>
      <w:r w:rsidRPr="00C960C5">
        <w:rPr>
          <w:rFonts w:ascii="Arial" w:eastAsia="Arial" w:hAnsi="Arial" w:cs="Arial"/>
        </w:rPr>
        <w:t xml:space="preserve">ustawy o pomocy państwa w wychowywaniu dzieci – </w:t>
      </w:r>
      <w:r w:rsidR="00C037A3" w:rsidRPr="00C960C5">
        <w:rPr>
          <w:rFonts w:ascii="Arial" w:eastAsia="Arial" w:hAnsi="Arial" w:cs="Arial"/>
        </w:rPr>
        <w:t>2</w:t>
      </w:r>
      <w:r w:rsidRPr="00C960C5">
        <w:rPr>
          <w:rFonts w:ascii="Arial" w:eastAsia="Arial" w:hAnsi="Arial" w:cs="Arial"/>
        </w:rPr>
        <w:t xml:space="preserve"> rodzin</w:t>
      </w:r>
      <w:r w:rsidR="00FC72B3" w:rsidRPr="00C960C5">
        <w:rPr>
          <w:rFonts w:ascii="Arial" w:eastAsia="Arial" w:hAnsi="Arial" w:cs="Arial"/>
        </w:rPr>
        <w:t>y</w:t>
      </w:r>
      <w:r w:rsidRPr="00C960C5">
        <w:rPr>
          <w:rFonts w:ascii="Arial" w:eastAsia="Arial" w:hAnsi="Arial" w:cs="Arial"/>
        </w:rPr>
        <w:t xml:space="preserve">; </w:t>
      </w:r>
    </w:p>
    <w:p w14:paraId="34CA065C" w14:textId="597F82FB" w:rsidR="00761104" w:rsidRPr="00C960C5" w:rsidRDefault="007E012A" w:rsidP="00BA702A">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ustawy o pomocy osobom uprawnionym do alimentów –</w:t>
      </w:r>
      <w:r w:rsidR="00020A19" w:rsidRPr="00C960C5">
        <w:rPr>
          <w:rFonts w:ascii="Arial" w:eastAsia="Arial" w:hAnsi="Arial" w:cs="Arial"/>
        </w:rPr>
        <w:t xml:space="preserve"> 12</w:t>
      </w:r>
      <w:r w:rsidR="00C037A3" w:rsidRPr="00C960C5">
        <w:rPr>
          <w:rFonts w:ascii="Arial" w:eastAsia="Arial" w:hAnsi="Arial" w:cs="Arial"/>
        </w:rPr>
        <w:t>1</w:t>
      </w:r>
      <w:r w:rsidRPr="00C960C5">
        <w:rPr>
          <w:rFonts w:ascii="Arial" w:eastAsia="Arial" w:hAnsi="Arial" w:cs="Arial"/>
        </w:rPr>
        <w:t xml:space="preserve"> rodzin;</w:t>
      </w:r>
    </w:p>
    <w:p w14:paraId="4562D981" w14:textId="62998887" w:rsidR="00761104" w:rsidRPr="00C960C5" w:rsidRDefault="007E012A" w:rsidP="00BA702A">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ustawy o ustaleniu i wypłacie zasiłków dla opiekunów –</w:t>
      </w:r>
      <w:r w:rsidR="00874D02" w:rsidRPr="00C960C5">
        <w:rPr>
          <w:rFonts w:ascii="Arial" w:eastAsia="Arial" w:hAnsi="Arial" w:cs="Arial"/>
        </w:rPr>
        <w:t xml:space="preserve"> </w:t>
      </w:r>
      <w:r w:rsidR="00C037A3" w:rsidRPr="00C960C5">
        <w:rPr>
          <w:rFonts w:ascii="Arial" w:eastAsia="Arial" w:hAnsi="Arial" w:cs="Arial"/>
        </w:rPr>
        <w:t>5</w:t>
      </w:r>
      <w:r w:rsidRPr="00C960C5">
        <w:rPr>
          <w:rFonts w:ascii="Arial" w:eastAsia="Arial" w:hAnsi="Arial" w:cs="Arial"/>
        </w:rPr>
        <w:t xml:space="preserve"> rodzin;</w:t>
      </w:r>
    </w:p>
    <w:p w14:paraId="7C3EFAC8" w14:textId="6DE793A8" w:rsidR="00761104" w:rsidRPr="00C960C5" w:rsidRDefault="007E012A" w:rsidP="00BA702A">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 xml:space="preserve">ustawy o wsparciu kobiet w ciąży i rodzin „Za życiem” – </w:t>
      </w:r>
      <w:r w:rsidR="00C037A3" w:rsidRPr="00C960C5">
        <w:rPr>
          <w:rFonts w:ascii="Arial" w:eastAsia="Arial" w:hAnsi="Arial" w:cs="Arial"/>
        </w:rPr>
        <w:t>6</w:t>
      </w:r>
      <w:r w:rsidRPr="00C960C5">
        <w:rPr>
          <w:rFonts w:ascii="Arial" w:eastAsia="Arial" w:hAnsi="Arial" w:cs="Arial"/>
        </w:rPr>
        <w:t xml:space="preserve"> rodzin;</w:t>
      </w:r>
    </w:p>
    <w:p w14:paraId="1727D174" w14:textId="5F00511D" w:rsidR="00761104" w:rsidRPr="00C960C5" w:rsidRDefault="007E012A" w:rsidP="00BA702A">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 xml:space="preserve">ustawy o dodatkach mieszkaniowych – </w:t>
      </w:r>
      <w:r w:rsidR="00C037A3" w:rsidRPr="00C960C5">
        <w:rPr>
          <w:rFonts w:ascii="Arial" w:eastAsia="Arial" w:hAnsi="Arial" w:cs="Arial"/>
        </w:rPr>
        <w:t>398</w:t>
      </w:r>
      <w:r w:rsidRPr="00C960C5">
        <w:rPr>
          <w:rFonts w:ascii="Arial" w:eastAsia="Arial" w:hAnsi="Arial" w:cs="Arial"/>
        </w:rPr>
        <w:t xml:space="preserve"> rodzin;</w:t>
      </w:r>
    </w:p>
    <w:p w14:paraId="733285DB" w14:textId="7B8405DB" w:rsidR="00761104" w:rsidRPr="00C960C5" w:rsidRDefault="007E012A" w:rsidP="00BA702A">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 xml:space="preserve">ustawy o systemie oświaty – </w:t>
      </w:r>
      <w:r w:rsidR="00C037A3" w:rsidRPr="00C960C5">
        <w:rPr>
          <w:rFonts w:ascii="Arial" w:eastAsia="Arial" w:hAnsi="Arial" w:cs="Arial"/>
        </w:rPr>
        <w:t>33</w:t>
      </w:r>
      <w:r w:rsidR="00B97C92" w:rsidRPr="00C960C5">
        <w:rPr>
          <w:rFonts w:ascii="Arial" w:eastAsia="Arial" w:hAnsi="Arial" w:cs="Arial"/>
        </w:rPr>
        <w:t xml:space="preserve"> </w:t>
      </w:r>
      <w:r w:rsidRPr="00C960C5">
        <w:rPr>
          <w:rFonts w:ascii="Arial" w:eastAsia="Arial" w:hAnsi="Arial" w:cs="Arial"/>
        </w:rPr>
        <w:t>rodzin</w:t>
      </w:r>
      <w:r w:rsidR="00B97C92" w:rsidRPr="00C960C5">
        <w:rPr>
          <w:rFonts w:ascii="Arial" w:eastAsia="Arial" w:hAnsi="Arial" w:cs="Arial"/>
        </w:rPr>
        <w:t>y</w:t>
      </w:r>
      <w:r w:rsidRPr="00C960C5">
        <w:rPr>
          <w:rFonts w:ascii="Arial" w:eastAsia="Arial" w:hAnsi="Arial" w:cs="Arial"/>
        </w:rPr>
        <w:t>;</w:t>
      </w:r>
    </w:p>
    <w:p w14:paraId="524844EA" w14:textId="3EDA7FA7" w:rsidR="00B338DE" w:rsidRPr="00C960C5" w:rsidRDefault="007E012A" w:rsidP="00C037A3">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 xml:space="preserve">ustawy o wspieraniu rodziny i systemie pieczy zastępczej – </w:t>
      </w:r>
      <w:r w:rsidR="00C037A3" w:rsidRPr="00C960C5">
        <w:rPr>
          <w:rFonts w:ascii="Arial" w:eastAsia="Arial" w:hAnsi="Arial" w:cs="Arial"/>
        </w:rPr>
        <w:t>45</w:t>
      </w:r>
      <w:r w:rsidRPr="00C960C5">
        <w:rPr>
          <w:rFonts w:ascii="Arial" w:eastAsia="Arial" w:hAnsi="Arial" w:cs="Arial"/>
        </w:rPr>
        <w:t xml:space="preserve"> rodzin</w:t>
      </w:r>
      <w:r w:rsidR="00874D02" w:rsidRPr="00C960C5">
        <w:rPr>
          <w:rFonts w:ascii="Arial" w:eastAsia="Arial" w:hAnsi="Arial" w:cs="Arial"/>
        </w:rPr>
        <w:t>;</w:t>
      </w:r>
    </w:p>
    <w:p w14:paraId="2162CB9D" w14:textId="5E67D0EB" w:rsidR="00874D02" w:rsidRPr="00C960C5" w:rsidRDefault="00874D02" w:rsidP="00BA702A">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 xml:space="preserve">ustawy </w:t>
      </w:r>
      <w:r w:rsidRPr="00C960C5">
        <w:rPr>
          <w:rFonts w:ascii="Arial" w:hAnsi="Arial" w:cs="Arial"/>
        </w:rPr>
        <w:t>o szczególnej ochronie niektórych odbiorców paliw gazowych w 2023 r. oraz w 2024 r. w związku z sytuacją na rynku gazu –</w:t>
      </w:r>
      <w:r w:rsidR="00CB00C6" w:rsidRPr="00C960C5">
        <w:rPr>
          <w:rFonts w:ascii="Arial" w:hAnsi="Arial" w:cs="Arial"/>
        </w:rPr>
        <w:t xml:space="preserve"> </w:t>
      </w:r>
      <w:r w:rsidR="00C037A3" w:rsidRPr="00C960C5">
        <w:rPr>
          <w:rFonts w:ascii="Arial" w:hAnsi="Arial" w:cs="Arial"/>
        </w:rPr>
        <w:t>3</w:t>
      </w:r>
      <w:r w:rsidRPr="00C960C5">
        <w:rPr>
          <w:rFonts w:ascii="Arial" w:hAnsi="Arial" w:cs="Arial"/>
        </w:rPr>
        <w:t xml:space="preserve"> rodzin</w:t>
      </w:r>
      <w:r w:rsidR="00C037A3" w:rsidRPr="00C960C5">
        <w:rPr>
          <w:rFonts w:ascii="Arial" w:hAnsi="Arial" w:cs="Arial"/>
        </w:rPr>
        <w:t>y</w:t>
      </w:r>
      <w:r w:rsidRPr="00C960C5">
        <w:rPr>
          <w:rFonts w:ascii="Arial" w:hAnsi="Arial" w:cs="Arial"/>
        </w:rPr>
        <w:t>;</w:t>
      </w:r>
    </w:p>
    <w:p w14:paraId="3E8B88CC" w14:textId="54506D3F" w:rsidR="00761104" w:rsidRPr="00C960C5" w:rsidRDefault="00C8182C" w:rsidP="00D81B09">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 xml:space="preserve">ustawy o </w:t>
      </w:r>
      <w:r w:rsidRPr="00C960C5">
        <w:rPr>
          <w:rFonts w:ascii="Arial" w:hAnsi="Arial" w:cs="Arial"/>
        </w:rPr>
        <w:t xml:space="preserve">pomocy obywatelom Ukrainy w związku z konfliktem zbrojnym na terytorium tego państwa – </w:t>
      </w:r>
      <w:r w:rsidR="00A93023">
        <w:rPr>
          <w:rFonts w:ascii="Arial" w:hAnsi="Arial" w:cs="Arial"/>
        </w:rPr>
        <w:br/>
        <w:t>18</w:t>
      </w:r>
      <w:r w:rsidR="00CB00C6" w:rsidRPr="00C960C5">
        <w:rPr>
          <w:rFonts w:ascii="Arial" w:hAnsi="Arial" w:cs="Arial"/>
        </w:rPr>
        <w:t xml:space="preserve"> rodzin;</w:t>
      </w:r>
    </w:p>
    <w:p w14:paraId="735D7415" w14:textId="2FD3EAA0" w:rsidR="00CB00C6" w:rsidRPr="00C960C5" w:rsidRDefault="00883A5C" w:rsidP="00D81B09">
      <w:pPr>
        <w:numPr>
          <w:ilvl w:val="0"/>
          <w:numId w:val="3"/>
        </w:numPr>
        <w:pBdr>
          <w:top w:val="nil"/>
          <w:left w:val="nil"/>
          <w:bottom w:val="nil"/>
          <w:right w:val="nil"/>
          <w:between w:val="nil"/>
        </w:pBdr>
        <w:spacing w:line="360" w:lineRule="auto"/>
        <w:ind w:left="426" w:hanging="431"/>
        <w:jc w:val="both"/>
        <w:rPr>
          <w:rFonts w:ascii="Arial" w:eastAsia="Arial" w:hAnsi="Arial" w:cs="Arial"/>
        </w:rPr>
      </w:pPr>
      <w:r w:rsidRPr="00C960C5">
        <w:rPr>
          <w:rFonts w:ascii="Arial" w:eastAsia="Arial" w:hAnsi="Arial" w:cs="Arial"/>
        </w:rPr>
        <w:t>ustaw</w:t>
      </w:r>
      <w:r w:rsidR="000D31B5" w:rsidRPr="00C960C5">
        <w:rPr>
          <w:rFonts w:ascii="Arial" w:eastAsia="Arial" w:hAnsi="Arial" w:cs="Arial"/>
        </w:rPr>
        <w:t>y</w:t>
      </w:r>
      <w:r w:rsidRPr="00C960C5">
        <w:rPr>
          <w:rFonts w:ascii="Arial" w:eastAsia="Arial" w:hAnsi="Arial" w:cs="Arial"/>
        </w:rPr>
        <w:t xml:space="preserve"> o bonie energetycznym – </w:t>
      </w:r>
      <w:r w:rsidR="00C960C5" w:rsidRPr="00C960C5">
        <w:rPr>
          <w:rFonts w:ascii="Arial" w:eastAsia="Arial" w:hAnsi="Arial" w:cs="Arial"/>
        </w:rPr>
        <w:t>3</w:t>
      </w:r>
      <w:r w:rsidRPr="00C960C5">
        <w:rPr>
          <w:rFonts w:ascii="Arial" w:eastAsia="Arial" w:hAnsi="Arial" w:cs="Arial"/>
        </w:rPr>
        <w:t xml:space="preserve"> rodzin</w:t>
      </w:r>
      <w:r w:rsidR="00C960C5" w:rsidRPr="00C960C5">
        <w:rPr>
          <w:rFonts w:ascii="Arial" w:eastAsia="Arial" w:hAnsi="Arial" w:cs="Arial"/>
        </w:rPr>
        <w:t>y</w:t>
      </w:r>
      <w:r w:rsidRPr="00C960C5">
        <w:rPr>
          <w:rFonts w:ascii="Arial" w:eastAsia="Arial" w:hAnsi="Arial" w:cs="Arial"/>
        </w:rPr>
        <w:t>.</w:t>
      </w:r>
    </w:p>
    <w:p w14:paraId="0A0BDD8B" w14:textId="0296F662" w:rsidR="00761104" w:rsidRPr="00754393" w:rsidRDefault="007E012A" w:rsidP="00D81B09">
      <w:pPr>
        <w:pBdr>
          <w:top w:val="nil"/>
          <w:left w:val="nil"/>
          <w:bottom w:val="nil"/>
          <w:right w:val="nil"/>
          <w:between w:val="nil"/>
        </w:pBdr>
        <w:spacing w:before="120" w:line="360" w:lineRule="auto"/>
        <w:ind w:firstLine="567"/>
        <w:jc w:val="both"/>
        <w:rPr>
          <w:rFonts w:ascii="Arial" w:eastAsia="Arial" w:hAnsi="Arial" w:cs="Arial"/>
        </w:rPr>
      </w:pPr>
      <w:r w:rsidRPr="00754393">
        <w:rPr>
          <w:rFonts w:ascii="Arial" w:eastAsia="Arial" w:hAnsi="Arial" w:cs="Arial"/>
        </w:rPr>
        <w:lastRenderedPageBreak/>
        <w:t xml:space="preserve">Dane przedstawione w powyższych tabelach dotyczą świadczeniobiorców systemu pomocy społecznej, którzy nie są jedynymi odbiorcami wsparcia udzielanego przez Miejski Ośrodek Pomocy Społecznej. Przedstawione dane nie podlegają sumowaniu, </w:t>
      </w:r>
      <w:r w:rsidR="00FB233A">
        <w:rPr>
          <w:rFonts w:ascii="Arial" w:eastAsia="Arial" w:hAnsi="Arial" w:cs="Arial"/>
        </w:rPr>
        <w:t>ponieważ</w:t>
      </w:r>
      <w:r w:rsidRPr="00754393">
        <w:rPr>
          <w:rFonts w:ascii="Arial" w:eastAsia="Arial" w:hAnsi="Arial" w:cs="Arial"/>
        </w:rPr>
        <w:t xml:space="preserve"> w wielu przypadkach te same rodziny są objęte pomocą w ramach realizacji zadań należących do różnych systemów wsparcia.</w:t>
      </w:r>
    </w:p>
    <w:p w14:paraId="6A11DAE5" w14:textId="77777777" w:rsidR="00FB233A" w:rsidRDefault="003C0592" w:rsidP="00977FEE">
      <w:pPr>
        <w:spacing w:line="360" w:lineRule="auto"/>
        <w:ind w:firstLine="567"/>
        <w:jc w:val="both"/>
        <w:rPr>
          <w:rFonts w:ascii="Arial" w:hAnsi="Arial" w:cs="Arial"/>
        </w:rPr>
      </w:pPr>
      <w:bookmarkStart w:id="15" w:name="_17dp8vu" w:colFirst="0" w:colLast="0"/>
      <w:bookmarkEnd w:id="15"/>
      <w:r w:rsidRPr="00D108A6">
        <w:rPr>
          <w:rFonts w:ascii="Arial" w:hAnsi="Arial" w:cs="Arial"/>
        </w:rPr>
        <w:t xml:space="preserve">Klientom Miejskiego Ośrodka Pomocy Społecznej wydano </w:t>
      </w:r>
      <w:r w:rsidRPr="00977FEE">
        <w:rPr>
          <w:rFonts w:ascii="Arial" w:hAnsi="Arial" w:cs="Arial"/>
        </w:rPr>
        <w:t xml:space="preserve">łącznie </w:t>
      </w:r>
      <w:r w:rsidR="00BF49F6" w:rsidRPr="00977FEE">
        <w:rPr>
          <w:rFonts w:ascii="Arial" w:hAnsi="Arial" w:cs="Arial"/>
        </w:rPr>
        <w:t>8</w:t>
      </w:r>
      <w:r w:rsidR="00575ADD" w:rsidRPr="00977FEE">
        <w:rPr>
          <w:rFonts w:ascii="Arial" w:hAnsi="Arial" w:cs="Arial"/>
        </w:rPr>
        <w:t> </w:t>
      </w:r>
      <w:r w:rsidR="00977FEE" w:rsidRPr="00977FEE">
        <w:rPr>
          <w:rFonts w:ascii="Arial" w:hAnsi="Arial" w:cs="Arial"/>
        </w:rPr>
        <w:t>595</w:t>
      </w:r>
      <w:r w:rsidRPr="00977FEE">
        <w:rPr>
          <w:rFonts w:ascii="Arial" w:hAnsi="Arial" w:cs="Arial"/>
        </w:rPr>
        <w:t xml:space="preserve"> decyzj</w:t>
      </w:r>
      <w:r w:rsidR="00575ADD" w:rsidRPr="00977FEE">
        <w:rPr>
          <w:rFonts w:ascii="Arial" w:hAnsi="Arial" w:cs="Arial"/>
        </w:rPr>
        <w:t>i</w:t>
      </w:r>
      <w:r w:rsidRPr="00977FEE">
        <w:rPr>
          <w:rFonts w:ascii="Arial" w:hAnsi="Arial" w:cs="Arial"/>
        </w:rPr>
        <w:t xml:space="preserve"> </w:t>
      </w:r>
      <w:r w:rsidRPr="00DA359D">
        <w:rPr>
          <w:rFonts w:ascii="Arial" w:hAnsi="Arial" w:cs="Arial"/>
        </w:rPr>
        <w:t>administracyjn</w:t>
      </w:r>
      <w:r w:rsidR="00575ADD" w:rsidRPr="00DA359D">
        <w:rPr>
          <w:rFonts w:ascii="Arial" w:hAnsi="Arial" w:cs="Arial"/>
        </w:rPr>
        <w:t>ych</w:t>
      </w:r>
      <w:r w:rsidRPr="00DA359D">
        <w:rPr>
          <w:rFonts w:ascii="Arial" w:hAnsi="Arial" w:cs="Arial"/>
        </w:rPr>
        <w:t xml:space="preserve">. </w:t>
      </w:r>
      <w:bookmarkStart w:id="16" w:name="_Hlk196819653"/>
      <w:r w:rsidRPr="00DA359D">
        <w:rPr>
          <w:rFonts w:ascii="Arial" w:hAnsi="Arial" w:cs="Arial"/>
        </w:rPr>
        <w:t xml:space="preserve">Od </w:t>
      </w:r>
      <w:r w:rsidR="00FB233A">
        <w:rPr>
          <w:rFonts w:ascii="Arial" w:hAnsi="Arial" w:cs="Arial"/>
        </w:rPr>
        <w:t xml:space="preserve">32 </w:t>
      </w:r>
      <w:r w:rsidRPr="00DA359D">
        <w:rPr>
          <w:rFonts w:ascii="Arial" w:hAnsi="Arial" w:cs="Arial"/>
        </w:rPr>
        <w:t>wydanych</w:t>
      </w:r>
      <w:r w:rsidR="00FB233A">
        <w:rPr>
          <w:rFonts w:ascii="Arial" w:hAnsi="Arial" w:cs="Arial"/>
        </w:rPr>
        <w:t xml:space="preserve"> </w:t>
      </w:r>
      <w:r w:rsidRPr="00DA359D">
        <w:rPr>
          <w:rFonts w:ascii="Arial" w:hAnsi="Arial" w:cs="Arial"/>
        </w:rPr>
        <w:t xml:space="preserve">decyzji wniesiono </w:t>
      </w:r>
      <w:r w:rsidR="00977FEE">
        <w:rPr>
          <w:rFonts w:ascii="Arial" w:hAnsi="Arial" w:cs="Arial"/>
        </w:rPr>
        <w:t>29</w:t>
      </w:r>
      <w:r w:rsidRPr="00DA359D">
        <w:rPr>
          <w:rFonts w:ascii="Arial" w:hAnsi="Arial" w:cs="Arial"/>
        </w:rPr>
        <w:t xml:space="preserve"> odwoła</w:t>
      </w:r>
      <w:r w:rsidR="00DA359D" w:rsidRPr="00DA359D">
        <w:rPr>
          <w:rFonts w:ascii="Arial" w:hAnsi="Arial" w:cs="Arial"/>
        </w:rPr>
        <w:t xml:space="preserve">ń </w:t>
      </w:r>
      <w:r w:rsidRPr="00DA359D">
        <w:rPr>
          <w:rFonts w:ascii="Arial" w:hAnsi="Arial" w:cs="Arial"/>
        </w:rPr>
        <w:t xml:space="preserve">do Samorządowego Kolegium Odwoławczego w Elblągu, </w:t>
      </w:r>
      <w:r w:rsidR="00FB233A">
        <w:rPr>
          <w:rFonts w:ascii="Arial" w:hAnsi="Arial" w:cs="Arial"/>
        </w:rPr>
        <w:t>co</w:t>
      </w:r>
      <w:r w:rsidRPr="00DA359D">
        <w:rPr>
          <w:rFonts w:ascii="Arial" w:hAnsi="Arial" w:cs="Arial"/>
        </w:rPr>
        <w:t xml:space="preserve"> </w:t>
      </w:r>
      <w:r w:rsidRPr="00196784">
        <w:rPr>
          <w:rFonts w:ascii="Arial" w:hAnsi="Arial" w:cs="Arial"/>
        </w:rPr>
        <w:t>stanowił</w:t>
      </w:r>
      <w:r w:rsidR="00FB233A">
        <w:rPr>
          <w:rFonts w:ascii="Arial" w:hAnsi="Arial" w:cs="Arial"/>
        </w:rPr>
        <w:t>o</w:t>
      </w:r>
      <w:r w:rsidRPr="00196784">
        <w:rPr>
          <w:rFonts w:ascii="Arial" w:hAnsi="Arial" w:cs="Arial"/>
        </w:rPr>
        <w:t xml:space="preserve"> 0,</w:t>
      </w:r>
      <w:r w:rsidR="00196784" w:rsidRPr="00196784">
        <w:rPr>
          <w:rFonts w:ascii="Arial" w:hAnsi="Arial" w:cs="Arial"/>
        </w:rPr>
        <w:t>37</w:t>
      </w:r>
      <w:r w:rsidR="00FB233A">
        <w:rPr>
          <w:rFonts w:ascii="Arial" w:hAnsi="Arial" w:cs="Arial"/>
        </w:rPr>
        <w:t> </w:t>
      </w:r>
      <w:r w:rsidRPr="00196784">
        <w:rPr>
          <w:rFonts w:ascii="Arial" w:hAnsi="Arial" w:cs="Arial"/>
        </w:rPr>
        <w:t xml:space="preserve">% </w:t>
      </w:r>
      <w:r w:rsidRPr="00DA359D">
        <w:rPr>
          <w:rFonts w:ascii="Arial" w:hAnsi="Arial" w:cs="Arial"/>
        </w:rPr>
        <w:t>ogólnej liczby</w:t>
      </w:r>
      <w:r w:rsidR="00FB233A">
        <w:rPr>
          <w:rFonts w:ascii="Arial" w:hAnsi="Arial" w:cs="Arial"/>
        </w:rPr>
        <w:t xml:space="preserve"> spraw</w:t>
      </w:r>
      <w:r w:rsidRPr="00DA359D">
        <w:rPr>
          <w:rFonts w:ascii="Arial" w:hAnsi="Arial" w:cs="Arial"/>
        </w:rPr>
        <w:t xml:space="preserve"> rozstrzyganych </w:t>
      </w:r>
      <w:r w:rsidR="00FB233A">
        <w:rPr>
          <w:rFonts w:ascii="Arial" w:hAnsi="Arial" w:cs="Arial"/>
        </w:rPr>
        <w:t>przez</w:t>
      </w:r>
      <w:r w:rsidRPr="00DA359D">
        <w:rPr>
          <w:rFonts w:ascii="Arial" w:hAnsi="Arial" w:cs="Arial"/>
        </w:rPr>
        <w:t xml:space="preserve"> Miejski Ośrod</w:t>
      </w:r>
      <w:r w:rsidR="00FB233A">
        <w:rPr>
          <w:rFonts w:ascii="Arial" w:hAnsi="Arial" w:cs="Arial"/>
        </w:rPr>
        <w:t>ek</w:t>
      </w:r>
      <w:r w:rsidRPr="00DA359D">
        <w:rPr>
          <w:rFonts w:ascii="Arial" w:hAnsi="Arial" w:cs="Arial"/>
        </w:rPr>
        <w:t xml:space="preserve"> Pomocy Społecznej w Ostródzie</w:t>
      </w:r>
      <w:r w:rsidRPr="00FB233A">
        <w:rPr>
          <w:rFonts w:ascii="Arial" w:hAnsi="Arial" w:cs="Arial"/>
        </w:rPr>
        <w:t>. Samorządowe Kolegium Odwoławcze</w:t>
      </w:r>
      <w:r w:rsidR="00FB233A">
        <w:rPr>
          <w:rFonts w:ascii="Arial" w:hAnsi="Arial" w:cs="Arial"/>
        </w:rPr>
        <w:t>:</w:t>
      </w:r>
    </w:p>
    <w:p w14:paraId="48D4E1C3" w14:textId="77777777" w:rsidR="00FB233A" w:rsidRDefault="003C0592" w:rsidP="00DF2296">
      <w:pPr>
        <w:pStyle w:val="Akapitzlist"/>
        <w:numPr>
          <w:ilvl w:val="0"/>
          <w:numId w:val="75"/>
        </w:numPr>
        <w:spacing w:line="360" w:lineRule="auto"/>
        <w:ind w:left="284" w:hanging="284"/>
        <w:jc w:val="both"/>
        <w:rPr>
          <w:rFonts w:ascii="Arial" w:hAnsi="Arial" w:cs="Arial"/>
        </w:rPr>
      </w:pPr>
      <w:r w:rsidRPr="00FB233A">
        <w:rPr>
          <w:rFonts w:ascii="Arial" w:hAnsi="Arial" w:cs="Arial"/>
        </w:rPr>
        <w:t xml:space="preserve">utrzymało w mocy </w:t>
      </w:r>
      <w:r w:rsidR="00196784" w:rsidRPr="00FB233A">
        <w:rPr>
          <w:rFonts w:ascii="Arial" w:hAnsi="Arial" w:cs="Arial"/>
        </w:rPr>
        <w:t>17</w:t>
      </w:r>
      <w:r w:rsidRPr="00FB233A">
        <w:rPr>
          <w:rFonts w:ascii="Arial" w:hAnsi="Arial" w:cs="Arial"/>
        </w:rPr>
        <w:t xml:space="preserve"> decyzj</w:t>
      </w:r>
      <w:r w:rsidR="00196784" w:rsidRPr="00FB233A">
        <w:rPr>
          <w:rFonts w:ascii="Arial" w:hAnsi="Arial" w:cs="Arial"/>
        </w:rPr>
        <w:t>i</w:t>
      </w:r>
      <w:r w:rsidRPr="00FB233A">
        <w:rPr>
          <w:rFonts w:ascii="Arial" w:hAnsi="Arial" w:cs="Arial"/>
        </w:rPr>
        <w:t xml:space="preserve"> organu I instancji,</w:t>
      </w:r>
    </w:p>
    <w:p w14:paraId="65D381F9" w14:textId="77777777" w:rsidR="00FB233A" w:rsidRDefault="003C0592" w:rsidP="00DF2296">
      <w:pPr>
        <w:pStyle w:val="Akapitzlist"/>
        <w:numPr>
          <w:ilvl w:val="0"/>
          <w:numId w:val="75"/>
        </w:numPr>
        <w:spacing w:line="360" w:lineRule="auto"/>
        <w:ind w:left="284" w:hanging="284"/>
        <w:jc w:val="both"/>
        <w:rPr>
          <w:rFonts w:ascii="Arial" w:hAnsi="Arial" w:cs="Arial"/>
        </w:rPr>
      </w:pPr>
      <w:r w:rsidRPr="00FB233A">
        <w:rPr>
          <w:rFonts w:ascii="Arial" w:hAnsi="Arial" w:cs="Arial"/>
        </w:rPr>
        <w:t>uchyl</w:t>
      </w:r>
      <w:r w:rsidR="00FB233A">
        <w:rPr>
          <w:rFonts w:ascii="Arial" w:hAnsi="Arial" w:cs="Arial"/>
        </w:rPr>
        <w:t>iło</w:t>
      </w:r>
      <w:r w:rsidR="006739EB" w:rsidRPr="00FB233A">
        <w:rPr>
          <w:rFonts w:ascii="Arial" w:hAnsi="Arial" w:cs="Arial"/>
        </w:rPr>
        <w:t xml:space="preserve"> w całości</w:t>
      </w:r>
      <w:r w:rsidR="00FB233A">
        <w:rPr>
          <w:rFonts w:ascii="Arial" w:hAnsi="Arial" w:cs="Arial"/>
        </w:rPr>
        <w:t xml:space="preserve"> 3 decyzje</w:t>
      </w:r>
      <w:r w:rsidRPr="00FB233A">
        <w:rPr>
          <w:rFonts w:ascii="Arial" w:hAnsi="Arial" w:cs="Arial"/>
        </w:rPr>
        <w:t xml:space="preserve"> i przekazało </w:t>
      </w:r>
      <w:r w:rsidR="00FB233A">
        <w:rPr>
          <w:rFonts w:ascii="Arial" w:hAnsi="Arial" w:cs="Arial"/>
        </w:rPr>
        <w:t xml:space="preserve">sprawy </w:t>
      </w:r>
      <w:r w:rsidRPr="00FB233A">
        <w:rPr>
          <w:rFonts w:ascii="Arial" w:hAnsi="Arial" w:cs="Arial"/>
        </w:rPr>
        <w:t>do ponownego rozpatrzenia,</w:t>
      </w:r>
    </w:p>
    <w:p w14:paraId="528044DE" w14:textId="77777777" w:rsidR="00FB233A" w:rsidRDefault="00196784" w:rsidP="00DF2296">
      <w:pPr>
        <w:pStyle w:val="Akapitzlist"/>
        <w:numPr>
          <w:ilvl w:val="0"/>
          <w:numId w:val="75"/>
        </w:numPr>
        <w:spacing w:line="360" w:lineRule="auto"/>
        <w:ind w:left="284" w:hanging="284"/>
        <w:jc w:val="both"/>
        <w:rPr>
          <w:rFonts w:ascii="Arial" w:hAnsi="Arial" w:cs="Arial"/>
        </w:rPr>
      </w:pPr>
      <w:r w:rsidRPr="00FB233A">
        <w:rPr>
          <w:rFonts w:ascii="Arial" w:hAnsi="Arial" w:cs="Arial"/>
        </w:rPr>
        <w:t>uchyl</w:t>
      </w:r>
      <w:r w:rsidR="00FB233A">
        <w:rPr>
          <w:rFonts w:ascii="Arial" w:hAnsi="Arial" w:cs="Arial"/>
        </w:rPr>
        <w:t>iło</w:t>
      </w:r>
      <w:r w:rsidRPr="00FB233A">
        <w:rPr>
          <w:rFonts w:ascii="Arial" w:hAnsi="Arial" w:cs="Arial"/>
        </w:rPr>
        <w:t xml:space="preserve"> w całości</w:t>
      </w:r>
      <w:r w:rsidR="00FB233A">
        <w:rPr>
          <w:rFonts w:ascii="Arial" w:hAnsi="Arial" w:cs="Arial"/>
        </w:rPr>
        <w:t xml:space="preserve"> 1 decyzję</w:t>
      </w:r>
      <w:r w:rsidRPr="00FB233A">
        <w:rPr>
          <w:rFonts w:ascii="Arial" w:hAnsi="Arial" w:cs="Arial"/>
        </w:rPr>
        <w:t xml:space="preserve"> </w:t>
      </w:r>
      <w:r w:rsidR="00FB233A">
        <w:rPr>
          <w:rFonts w:ascii="Arial" w:hAnsi="Arial" w:cs="Arial"/>
        </w:rPr>
        <w:t>oraz</w:t>
      </w:r>
      <w:r w:rsidRPr="00FB233A">
        <w:rPr>
          <w:rFonts w:ascii="Arial" w:hAnsi="Arial" w:cs="Arial"/>
        </w:rPr>
        <w:t xml:space="preserve"> umorz</w:t>
      </w:r>
      <w:r w:rsidR="00FB233A">
        <w:rPr>
          <w:rFonts w:ascii="Arial" w:hAnsi="Arial" w:cs="Arial"/>
        </w:rPr>
        <w:t>yło</w:t>
      </w:r>
      <w:r w:rsidRPr="00FB233A">
        <w:rPr>
          <w:rFonts w:ascii="Arial" w:hAnsi="Arial" w:cs="Arial"/>
        </w:rPr>
        <w:t xml:space="preserve"> postępowanie,</w:t>
      </w:r>
    </w:p>
    <w:p w14:paraId="349E5F27" w14:textId="77777777" w:rsidR="00FB233A" w:rsidRDefault="00196784" w:rsidP="00DF2296">
      <w:pPr>
        <w:pStyle w:val="Akapitzlist"/>
        <w:numPr>
          <w:ilvl w:val="0"/>
          <w:numId w:val="75"/>
        </w:numPr>
        <w:spacing w:line="360" w:lineRule="auto"/>
        <w:ind w:left="284" w:hanging="284"/>
        <w:jc w:val="both"/>
        <w:rPr>
          <w:rFonts w:ascii="Arial" w:hAnsi="Arial" w:cs="Arial"/>
        </w:rPr>
      </w:pPr>
      <w:r w:rsidRPr="00FB233A">
        <w:rPr>
          <w:rFonts w:ascii="Arial" w:hAnsi="Arial" w:cs="Arial"/>
        </w:rPr>
        <w:t>uchyl</w:t>
      </w:r>
      <w:r w:rsidR="00FB233A">
        <w:rPr>
          <w:rFonts w:ascii="Arial" w:hAnsi="Arial" w:cs="Arial"/>
        </w:rPr>
        <w:t>iło</w:t>
      </w:r>
      <w:r w:rsidRPr="00FB233A">
        <w:rPr>
          <w:rFonts w:ascii="Arial" w:hAnsi="Arial" w:cs="Arial"/>
        </w:rPr>
        <w:t xml:space="preserve"> w całości </w:t>
      </w:r>
      <w:r w:rsidR="00FB233A">
        <w:rPr>
          <w:rFonts w:ascii="Arial" w:hAnsi="Arial" w:cs="Arial"/>
        </w:rPr>
        <w:t xml:space="preserve">6 decyzji </w:t>
      </w:r>
      <w:r w:rsidRPr="00FB233A">
        <w:rPr>
          <w:rFonts w:ascii="Arial" w:hAnsi="Arial" w:cs="Arial"/>
        </w:rPr>
        <w:t>i przyzna</w:t>
      </w:r>
      <w:r w:rsidR="00FB233A">
        <w:rPr>
          <w:rFonts w:ascii="Arial" w:hAnsi="Arial" w:cs="Arial"/>
        </w:rPr>
        <w:t>ło</w:t>
      </w:r>
      <w:r w:rsidRPr="00FB233A">
        <w:rPr>
          <w:rFonts w:ascii="Arial" w:hAnsi="Arial" w:cs="Arial"/>
        </w:rPr>
        <w:t xml:space="preserve"> wnioskowane świadczenie</w:t>
      </w:r>
      <w:r w:rsidR="00FB233A">
        <w:rPr>
          <w:rFonts w:ascii="Arial" w:hAnsi="Arial" w:cs="Arial"/>
        </w:rPr>
        <w:t>,</w:t>
      </w:r>
    </w:p>
    <w:p w14:paraId="48C42652" w14:textId="77777777" w:rsidR="00FB233A" w:rsidRDefault="00FB233A" w:rsidP="00FB233A">
      <w:pPr>
        <w:spacing w:line="360" w:lineRule="auto"/>
        <w:jc w:val="both"/>
        <w:rPr>
          <w:rFonts w:ascii="Arial" w:hAnsi="Arial" w:cs="Arial"/>
        </w:rPr>
      </w:pPr>
      <w:r>
        <w:rPr>
          <w:rFonts w:ascii="Arial" w:hAnsi="Arial" w:cs="Arial"/>
        </w:rPr>
        <w:t>Ponadto:</w:t>
      </w:r>
    </w:p>
    <w:p w14:paraId="5D9B9BD5" w14:textId="77777777" w:rsidR="00FB233A" w:rsidRDefault="00FB233A" w:rsidP="00DF2296">
      <w:pPr>
        <w:pStyle w:val="Akapitzlist"/>
        <w:numPr>
          <w:ilvl w:val="0"/>
          <w:numId w:val="76"/>
        </w:numPr>
        <w:spacing w:line="360" w:lineRule="auto"/>
        <w:ind w:left="284" w:hanging="284"/>
        <w:jc w:val="both"/>
        <w:rPr>
          <w:rFonts w:ascii="Arial" w:hAnsi="Arial" w:cs="Arial"/>
        </w:rPr>
      </w:pPr>
      <w:r>
        <w:rPr>
          <w:rFonts w:ascii="Arial" w:hAnsi="Arial" w:cs="Arial"/>
        </w:rPr>
        <w:t>w</w:t>
      </w:r>
      <w:r w:rsidR="006739EB" w:rsidRPr="00FB233A">
        <w:rPr>
          <w:rFonts w:ascii="Arial" w:hAnsi="Arial" w:cs="Arial"/>
        </w:rPr>
        <w:t xml:space="preserve"> przypadku 1 decyzji wydano postanowienie o niedopuszczalności odwołania,</w:t>
      </w:r>
    </w:p>
    <w:p w14:paraId="6F0507A9" w14:textId="77777777" w:rsidR="00FB233A" w:rsidRDefault="00FD1D43" w:rsidP="00DF2296">
      <w:pPr>
        <w:pStyle w:val="Akapitzlist"/>
        <w:numPr>
          <w:ilvl w:val="0"/>
          <w:numId w:val="76"/>
        </w:numPr>
        <w:spacing w:line="360" w:lineRule="auto"/>
        <w:ind w:left="284" w:hanging="284"/>
        <w:jc w:val="both"/>
        <w:rPr>
          <w:rFonts w:ascii="Arial" w:hAnsi="Arial" w:cs="Arial"/>
        </w:rPr>
      </w:pPr>
      <w:r w:rsidRPr="00FB233A">
        <w:rPr>
          <w:rFonts w:ascii="Arial" w:hAnsi="Arial" w:cs="Arial"/>
        </w:rPr>
        <w:t xml:space="preserve">dla </w:t>
      </w:r>
      <w:r w:rsidR="00FB233A" w:rsidRPr="00FB233A">
        <w:rPr>
          <w:rFonts w:ascii="Arial" w:hAnsi="Arial" w:cs="Arial"/>
        </w:rPr>
        <w:t>1</w:t>
      </w:r>
      <w:r w:rsidRPr="00FB233A">
        <w:rPr>
          <w:rFonts w:ascii="Arial" w:hAnsi="Arial" w:cs="Arial"/>
        </w:rPr>
        <w:t xml:space="preserve"> decyzji wydano postanowienie stwierdzające uchybienie terminu do wniesienia odwołania</w:t>
      </w:r>
      <w:r w:rsidR="00FB233A">
        <w:rPr>
          <w:rFonts w:ascii="Arial" w:hAnsi="Arial" w:cs="Arial"/>
        </w:rPr>
        <w:t>,</w:t>
      </w:r>
    </w:p>
    <w:p w14:paraId="043ED266" w14:textId="6D059B33" w:rsidR="00761104" w:rsidRPr="00FB233A" w:rsidRDefault="009E4854" w:rsidP="00DF2296">
      <w:pPr>
        <w:pStyle w:val="Akapitzlist"/>
        <w:numPr>
          <w:ilvl w:val="0"/>
          <w:numId w:val="76"/>
        </w:numPr>
        <w:spacing w:line="360" w:lineRule="auto"/>
        <w:ind w:left="284" w:hanging="284"/>
        <w:jc w:val="both"/>
        <w:rPr>
          <w:rFonts w:ascii="Arial" w:hAnsi="Arial" w:cs="Arial"/>
        </w:rPr>
      </w:pPr>
      <w:r>
        <w:rPr>
          <w:rFonts w:ascii="Arial" w:hAnsi="Arial" w:cs="Arial"/>
        </w:rPr>
        <w:t>w</w:t>
      </w:r>
      <w:r w:rsidR="00FD1D43" w:rsidRPr="00FB233A">
        <w:rPr>
          <w:rFonts w:ascii="Arial" w:hAnsi="Arial" w:cs="Arial"/>
        </w:rPr>
        <w:t xml:space="preserve"> </w:t>
      </w:r>
      <w:r>
        <w:rPr>
          <w:rFonts w:ascii="Arial" w:hAnsi="Arial" w:cs="Arial"/>
        </w:rPr>
        <w:t xml:space="preserve">odniesieniu do </w:t>
      </w:r>
      <w:r w:rsidR="00FB233A" w:rsidRPr="00FB233A">
        <w:rPr>
          <w:rFonts w:ascii="Arial" w:hAnsi="Arial" w:cs="Arial"/>
        </w:rPr>
        <w:t>3</w:t>
      </w:r>
      <w:r w:rsidR="00FD1D43" w:rsidRPr="00FB233A">
        <w:rPr>
          <w:rFonts w:ascii="Arial" w:hAnsi="Arial" w:cs="Arial"/>
        </w:rPr>
        <w:t xml:space="preserve"> decyzji SKO </w:t>
      </w:r>
      <w:r w:rsidR="00FB233A" w:rsidRPr="00FB233A">
        <w:rPr>
          <w:rFonts w:ascii="Arial" w:hAnsi="Arial" w:cs="Arial"/>
        </w:rPr>
        <w:t>nie</w:t>
      </w:r>
      <w:r w:rsidR="00FD1D43" w:rsidRPr="00FB233A">
        <w:rPr>
          <w:rFonts w:ascii="Arial" w:hAnsi="Arial" w:cs="Arial"/>
        </w:rPr>
        <w:t xml:space="preserve"> </w:t>
      </w:r>
      <w:r>
        <w:rPr>
          <w:rFonts w:ascii="Arial" w:hAnsi="Arial" w:cs="Arial"/>
        </w:rPr>
        <w:t>wydało jeszcze rozstrzygnięcia</w:t>
      </w:r>
      <w:r w:rsidR="00FD1D43" w:rsidRPr="00FB233A">
        <w:rPr>
          <w:rFonts w:ascii="Arial" w:hAnsi="Arial" w:cs="Arial"/>
        </w:rPr>
        <w:t>.</w:t>
      </w:r>
    </w:p>
    <w:p w14:paraId="791A4FAB" w14:textId="615264D9" w:rsidR="00761104" w:rsidRPr="001F0C6A" w:rsidRDefault="007E012A" w:rsidP="00BA702A">
      <w:pPr>
        <w:pStyle w:val="Nagwek1"/>
        <w:numPr>
          <w:ilvl w:val="0"/>
          <w:numId w:val="26"/>
        </w:numPr>
      </w:pPr>
      <w:bookmarkStart w:id="17" w:name="_Toc232167685"/>
      <w:bookmarkEnd w:id="16"/>
      <w:r w:rsidRPr="001F0C6A">
        <w:t>Wydatki na zadania realizowane przez MOPS</w:t>
      </w:r>
      <w:bookmarkEnd w:id="17"/>
    </w:p>
    <w:p w14:paraId="0ECF4A40" w14:textId="0F7BC663" w:rsidR="00492C0E" w:rsidRPr="00D81B09" w:rsidRDefault="00D10547" w:rsidP="00D81B09">
      <w:pPr>
        <w:widowControl w:val="0"/>
        <w:suppressAutoHyphens/>
        <w:spacing w:before="240" w:line="360" w:lineRule="auto"/>
        <w:ind w:right="62" w:firstLine="567"/>
        <w:rPr>
          <w:rFonts w:ascii="Arial" w:eastAsia="Arial" w:hAnsi="Arial" w:cs="Arial"/>
        </w:rPr>
      </w:pPr>
      <w:r w:rsidRPr="00D10547">
        <w:rPr>
          <w:rFonts w:ascii="Arial" w:eastAsia="Arial" w:hAnsi="Arial" w:cs="Arial"/>
        </w:rPr>
        <w:t xml:space="preserve">Ogółem na realizację zadań zaplanowano </w:t>
      </w:r>
      <w:r w:rsidR="008C497D">
        <w:rPr>
          <w:rFonts w:ascii="Arial" w:eastAsia="Arial" w:hAnsi="Arial" w:cs="Arial"/>
          <w:b/>
        </w:rPr>
        <w:t>41</w:t>
      </w:r>
      <w:r w:rsidRPr="00D10547">
        <w:rPr>
          <w:rFonts w:ascii="Arial" w:eastAsia="Arial" w:hAnsi="Arial" w:cs="Arial"/>
          <w:b/>
        </w:rPr>
        <w:t>.</w:t>
      </w:r>
      <w:r w:rsidR="00E30C5A">
        <w:rPr>
          <w:rFonts w:ascii="Arial" w:eastAsia="Arial" w:hAnsi="Arial" w:cs="Arial"/>
          <w:b/>
        </w:rPr>
        <w:t>107.023,14</w:t>
      </w:r>
      <w:r w:rsidRPr="00D10547">
        <w:rPr>
          <w:rFonts w:ascii="Arial" w:eastAsia="Arial" w:hAnsi="Arial" w:cs="Arial"/>
          <w:b/>
        </w:rPr>
        <w:t xml:space="preserve"> </w:t>
      </w:r>
      <w:r w:rsidRPr="00E30C5A">
        <w:rPr>
          <w:rFonts w:ascii="Arial" w:eastAsia="Arial" w:hAnsi="Arial" w:cs="Arial"/>
          <w:b/>
          <w:bCs/>
        </w:rPr>
        <w:t>zł</w:t>
      </w:r>
      <w:r w:rsidRPr="00D10547">
        <w:rPr>
          <w:rFonts w:ascii="Arial" w:eastAsia="Arial" w:hAnsi="Arial" w:cs="Arial"/>
        </w:rPr>
        <w:t xml:space="preserve">, wydatkowano </w:t>
      </w:r>
      <w:r w:rsidR="008C497D">
        <w:rPr>
          <w:rFonts w:ascii="Arial" w:eastAsia="Arial" w:hAnsi="Arial" w:cs="Arial"/>
          <w:b/>
        </w:rPr>
        <w:t>40.</w:t>
      </w:r>
      <w:r w:rsidR="00E30C5A">
        <w:rPr>
          <w:rFonts w:ascii="Arial" w:eastAsia="Arial" w:hAnsi="Arial" w:cs="Arial"/>
          <w:b/>
        </w:rPr>
        <w:t>247.191,32</w:t>
      </w:r>
      <w:r w:rsidRPr="00D10547">
        <w:rPr>
          <w:rFonts w:ascii="Arial" w:eastAsia="Arial" w:hAnsi="Arial" w:cs="Arial"/>
        </w:rPr>
        <w:t xml:space="preserve"> </w:t>
      </w:r>
      <w:r w:rsidRPr="00E30C5A">
        <w:rPr>
          <w:rFonts w:ascii="Arial" w:eastAsia="Arial" w:hAnsi="Arial" w:cs="Arial"/>
          <w:b/>
          <w:bCs/>
        </w:rPr>
        <w:t>zł</w:t>
      </w:r>
      <w:r w:rsidRPr="00D10547">
        <w:rPr>
          <w:rFonts w:ascii="Arial" w:eastAsia="Arial" w:hAnsi="Arial" w:cs="Arial"/>
        </w:rPr>
        <w:t xml:space="preserve">, </w:t>
      </w:r>
      <w:r w:rsidR="00E30C5A">
        <w:rPr>
          <w:rFonts w:ascii="Arial" w:eastAsia="Arial" w:hAnsi="Arial" w:cs="Arial"/>
        </w:rPr>
        <w:br/>
      </w:r>
      <w:r w:rsidRPr="00D10547">
        <w:rPr>
          <w:rFonts w:ascii="Arial" w:eastAsia="Arial" w:hAnsi="Arial" w:cs="Arial"/>
        </w:rPr>
        <w:t xml:space="preserve">tj. </w:t>
      </w:r>
      <w:r w:rsidR="008C497D">
        <w:rPr>
          <w:rFonts w:ascii="Arial" w:eastAsia="Arial" w:hAnsi="Arial" w:cs="Arial"/>
          <w:b/>
        </w:rPr>
        <w:t>97,</w:t>
      </w:r>
      <w:r w:rsidR="00E30C5A">
        <w:rPr>
          <w:rFonts w:ascii="Arial" w:eastAsia="Arial" w:hAnsi="Arial" w:cs="Arial"/>
          <w:b/>
        </w:rPr>
        <w:t>91</w:t>
      </w:r>
      <w:r w:rsidR="008C497D">
        <w:rPr>
          <w:rFonts w:ascii="Arial" w:eastAsia="Arial" w:hAnsi="Arial" w:cs="Arial"/>
          <w:b/>
        </w:rPr>
        <w:t> </w:t>
      </w:r>
      <w:r w:rsidRPr="00D10547">
        <w:rPr>
          <w:rFonts w:ascii="Arial" w:eastAsia="Arial" w:hAnsi="Arial" w:cs="Arial"/>
          <w:b/>
        </w:rPr>
        <w:t>%</w:t>
      </w:r>
      <w:r w:rsidRPr="00D10547">
        <w:rPr>
          <w:rFonts w:ascii="Arial" w:eastAsia="Arial" w:hAnsi="Arial" w:cs="Arial"/>
        </w:rPr>
        <w:t xml:space="preserve"> planu. </w:t>
      </w:r>
      <w:r w:rsidR="007E012A" w:rsidRPr="00D10547">
        <w:rPr>
          <w:rFonts w:ascii="Arial" w:eastAsia="Arial" w:hAnsi="Arial" w:cs="Arial"/>
          <w:color w:val="000000"/>
        </w:rPr>
        <w:t>Szczegółowe dane dotyczące zrealizowanych zadań, ich form i wysokości przeznaczonych na nie środków finansowych, przedstawiono w poniższej tabeli.</w:t>
      </w:r>
    </w:p>
    <w:p w14:paraId="41603FAF" w14:textId="2A5AD3EC" w:rsidR="00761104" w:rsidRPr="001F0C6A" w:rsidRDefault="007E012A" w:rsidP="001F0C6A">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t>Tabela nr 5:</w:t>
      </w:r>
      <w:r w:rsidRPr="001F0C6A">
        <w:rPr>
          <w:rFonts w:ascii="Arial" w:eastAsia="Arial" w:hAnsi="Arial" w:cs="Arial"/>
          <w:color w:val="000000"/>
        </w:rPr>
        <w:t xml:space="preserve"> Szczegółowe zestawienie wydatków MOPS </w:t>
      </w:r>
    </w:p>
    <w:tbl>
      <w:tblPr>
        <w:tblStyle w:val="a5"/>
        <w:tblW w:w="9424" w:type="dxa"/>
        <w:tblInd w:w="0" w:type="dxa"/>
        <w:tblLayout w:type="fixed"/>
        <w:tblLook w:val="0000" w:firstRow="0" w:lastRow="0" w:firstColumn="0" w:lastColumn="0" w:noHBand="0" w:noVBand="0"/>
      </w:tblPr>
      <w:tblGrid>
        <w:gridCol w:w="567"/>
        <w:gridCol w:w="7230"/>
        <w:gridCol w:w="1627"/>
      </w:tblGrid>
      <w:tr w:rsidR="00761104" w:rsidRPr="001F0C6A" w14:paraId="230C80E8" w14:textId="77777777">
        <w:trPr>
          <w:trHeight w:val="771"/>
        </w:trPr>
        <w:tc>
          <w:tcPr>
            <w:tcW w:w="567" w:type="dxa"/>
            <w:tcBorders>
              <w:top w:val="single" w:sz="4" w:space="0" w:color="000000"/>
              <w:left w:val="single" w:sz="4" w:space="0" w:color="000000"/>
              <w:bottom w:val="single" w:sz="4" w:space="0" w:color="000000"/>
            </w:tcBorders>
            <w:shd w:val="clear" w:color="auto" w:fill="B3B3B3"/>
            <w:vAlign w:val="center"/>
          </w:tcPr>
          <w:p w14:paraId="2477EC86"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b/>
                <w:color w:val="000000"/>
              </w:rPr>
              <w:t>Lp.</w:t>
            </w:r>
          </w:p>
        </w:tc>
        <w:tc>
          <w:tcPr>
            <w:tcW w:w="7230" w:type="dxa"/>
            <w:tcBorders>
              <w:top w:val="single" w:sz="4" w:space="0" w:color="000000"/>
              <w:left w:val="single" w:sz="4" w:space="0" w:color="000000"/>
              <w:bottom w:val="single" w:sz="4" w:space="0" w:color="000000"/>
            </w:tcBorders>
            <w:shd w:val="clear" w:color="auto" w:fill="B3B3B3"/>
            <w:vAlign w:val="center"/>
          </w:tcPr>
          <w:p w14:paraId="27B9A341"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b/>
                <w:color w:val="000000"/>
              </w:rPr>
              <w:t>Rodzaj wydatku</w:t>
            </w:r>
          </w:p>
        </w:tc>
        <w:tc>
          <w:tcPr>
            <w:tcW w:w="1627" w:type="dxa"/>
            <w:tcBorders>
              <w:top w:val="single" w:sz="4" w:space="0" w:color="000000"/>
              <w:left w:val="single" w:sz="4" w:space="0" w:color="000000"/>
              <w:bottom w:val="single" w:sz="4" w:space="0" w:color="000000"/>
              <w:right w:val="single" w:sz="4" w:space="0" w:color="000000"/>
            </w:tcBorders>
            <w:shd w:val="clear" w:color="auto" w:fill="B3B3B3"/>
            <w:vAlign w:val="center"/>
          </w:tcPr>
          <w:p w14:paraId="17B8AE89" w14:textId="77777777" w:rsidR="00761104" w:rsidRPr="001F0C6A" w:rsidRDefault="007E012A" w:rsidP="001F0C6A">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b/>
                <w:color w:val="000000"/>
              </w:rPr>
              <w:t xml:space="preserve">Wydatki </w:t>
            </w:r>
            <w:r w:rsidRPr="001F0C6A">
              <w:rPr>
                <w:rFonts w:ascii="Arial" w:eastAsia="Arial" w:hAnsi="Arial" w:cs="Arial"/>
                <w:b/>
                <w:color w:val="000000"/>
              </w:rPr>
              <w:br/>
              <w:t>w zł i gr</w:t>
            </w:r>
          </w:p>
        </w:tc>
      </w:tr>
      <w:tr w:rsidR="00761104" w:rsidRPr="00336567" w14:paraId="39B927AE" w14:textId="77777777">
        <w:trPr>
          <w:trHeight w:val="697"/>
        </w:trPr>
        <w:tc>
          <w:tcPr>
            <w:tcW w:w="567" w:type="dxa"/>
            <w:tcBorders>
              <w:top w:val="single" w:sz="4" w:space="0" w:color="000000"/>
              <w:left w:val="single" w:sz="4" w:space="0" w:color="000000"/>
              <w:bottom w:val="single" w:sz="4" w:space="0" w:color="000000"/>
            </w:tcBorders>
            <w:shd w:val="clear" w:color="auto" w:fill="D9D9D9"/>
            <w:vAlign w:val="center"/>
          </w:tcPr>
          <w:p w14:paraId="31BA1488" w14:textId="69CF969A" w:rsidR="00761104" w:rsidRPr="001F0C6A" w:rsidRDefault="00761104" w:rsidP="001F0C6A">
            <w:pPr>
              <w:pBdr>
                <w:top w:val="nil"/>
                <w:left w:val="nil"/>
                <w:bottom w:val="nil"/>
                <w:right w:val="nil"/>
                <w:between w:val="nil"/>
              </w:pBdr>
              <w:spacing w:line="360" w:lineRule="auto"/>
              <w:jc w:val="center"/>
              <w:rPr>
                <w:rFonts w:ascii="Arial" w:eastAsia="Arial" w:hAnsi="Arial" w:cs="Arial"/>
                <w:color w:val="000000"/>
                <w:highlight w:val="yellow"/>
              </w:rPr>
            </w:pPr>
          </w:p>
        </w:tc>
        <w:tc>
          <w:tcPr>
            <w:tcW w:w="7230" w:type="dxa"/>
            <w:tcBorders>
              <w:top w:val="single" w:sz="4" w:space="0" w:color="000000"/>
              <w:left w:val="single" w:sz="4" w:space="0" w:color="000000"/>
              <w:bottom w:val="single" w:sz="4" w:space="0" w:color="000000"/>
            </w:tcBorders>
            <w:shd w:val="clear" w:color="auto" w:fill="D9D9D9"/>
            <w:vAlign w:val="center"/>
          </w:tcPr>
          <w:p w14:paraId="4AB26D7D"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b/>
                <w:color w:val="000000"/>
                <w:sz w:val="18"/>
                <w:szCs w:val="18"/>
              </w:rPr>
              <w:t>Razem</w:t>
            </w:r>
            <w:r w:rsidRPr="001F0C6A">
              <w:rPr>
                <w:rFonts w:ascii="Arial" w:eastAsia="Arial" w:hAnsi="Arial" w:cs="Arial"/>
                <w:b/>
                <w:i/>
                <w:color w:val="000000"/>
                <w:sz w:val="18"/>
                <w:szCs w:val="18"/>
              </w:rPr>
              <w:t xml:space="preserve"> z</w:t>
            </w:r>
            <w:r w:rsidRPr="001F0C6A">
              <w:rPr>
                <w:rFonts w:ascii="Arial" w:eastAsia="Arial" w:hAnsi="Arial" w:cs="Arial"/>
                <w:b/>
                <w:color w:val="000000"/>
                <w:sz w:val="18"/>
                <w:szCs w:val="18"/>
              </w:rPr>
              <w:t xml:space="preserve">adania własne gminy </w:t>
            </w:r>
            <w:r w:rsidRPr="001F0C6A">
              <w:rPr>
                <w:rFonts w:ascii="Arial" w:eastAsia="Arial" w:hAnsi="Arial" w:cs="Arial"/>
                <w:i/>
                <w:color w:val="000000"/>
                <w:sz w:val="18"/>
                <w:szCs w:val="18"/>
              </w:rPr>
              <w:t xml:space="preserve"> </w:t>
            </w:r>
          </w:p>
          <w:p w14:paraId="3A1F2436" w14:textId="7AD88867" w:rsidR="00761104" w:rsidRPr="001F0C6A" w:rsidRDefault="007E012A" w:rsidP="00FC455C">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i/>
                <w:color w:val="000000"/>
              </w:rPr>
              <w:t xml:space="preserve">(w tym dotacja) </w:t>
            </w:r>
            <w:r w:rsidRPr="00336567">
              <w:rPr>
                <w:rFonts w:ascii="Arial" w:eastAsia="Arial" w:hAnsi="Arial" w:cs="Arial"/>
                <w:i/>
              </w:rPr>
              <w:t>:</w:t>
            </w:r>
            <w:r w:rsidR="007A0806" w:rsidRPr="00336567">
              <w:rPr>
                <w:rFonts w:ascii="Arial" w:eastAsia="Arial" w:hAnsi="Arial" w:cs="Arial"/>
                <w:i/>
              </w:rPr>
              <w:t xml:space="preserve"> </w:t>
            </w:r>
            <w:r w:rsidR="00AC4FD9">
              <w:rPr>
                <w:rFonts w:ascii="Arial" w:eastAsia="Arial" w:hAnsi="Arial" w:cs="Arial"/>
                <w:i/>
              </w:rPr>
              <w:t>4.910.590,87</w:t>
            </w:r>
            <w:r w:rsidR="00FC455C" w:rsidRPr="00336567">
              <w:rPr>
                <w:rFonts w:ascii="Arial" w:eastAsia="Arial" w:hAnsi="Arial" w:cs="Arial"/>
                <w:i/>
              </w:rPr>
              <w:t xml:space="preserve"> z</w:t>
            </w:r>
            <w:r w:rsidR="00337BB0" w:rsidRPr="00336567">
              <w:rPr>
                <w:rFonts w:ascii="Arial" w:eastAsia="Arial" w:hAnsi="Arial" w:cs="Arial"/>
                <w:i/>
              </w:rPr>
              <w:t>ł</w:t>
            </w:r>
          </w:p>
        </w:tc>
        <w:tc>
          <w:tcPr>
            <w:tcW w:w="16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BCF040" w14:textId="4691B7E7" w:rsidR="00761104" w:rsidRPr="00336567" w:rsidRDefault="007E012A" w:rsidP="001F0C6A">
            <w:pPr>
              <w:pBdr>
                <w:top w:val="nil"/>
                <w:left w:val="nil"/>
                <w:bottom w:val="nil"/>
                <w:right w:val="nil"/>
                <w:between w:val="nil"/>
              </w:pBdr>
              <w:spacing w:line="360" w:lineRule="auto"/>
              <w:jc w:val="right"/>
              <w:rPr>
                <w:rFonts w:ascii="Arial" w:eastAsia="Arial" w:hAnsi="Arial" w:cs="Arial"/>
              </w:rPr>
            </w:pPr>
            <w:r w:rsidRPr="00336567">
              <w:rPr>
                <w:rFonts w:ascii="Arial" w:eastAsia="Arial" w:hAnsi="Arial" w:cs="Arial"/>
                <w:b/>
              </w:rPr>
              <w:t>1</w:t>
            </w:r>
            <w:r w:rsidR="0081784B" w:rsidRPr="00336567">
              <w:rPr>
                <w:rFonts w:ascii="Arial" w:eastAsia="Arial" w:hAnsi="Arial" w:cs="Arial"/>
                <w:b/>
              </w:rPr>
              <w:t>8.</w:t>
            </w:r>
            <w:r w:rsidR="00336567" w:rsidRPr="00336567">
              <w:rPr>
                <w:rFonts w:ascii="Arial" w:eastAsia="Arial" w:hAnsi="Arial" w:cs="Arial"/>
                <w:b/>
              </w:rPr>
              <w:t>4</w:t>
            </w:r>
            <w:r w:rsidR="005E4E89">
              <w:rPr>
                <w:rFonts w:ascii="Arial" w:eastAsia="Arial" w:hAnsi="Arial" w:cs="Arial"/>
                <w:b/>
              </w:rPr>
              <w:t>68.194,86</w:t>
            </w:r>
          </w:p>
          <w:p w14:paraId="0659AFC7" w14:textId="77777777" w:rsidR="00761104" w:rsidRPr="00336567" w:rsidRDefault="00761104" w:rsidP="001F0C6A">
            <w:pPr>
              <w:pBdr>
                <w:top w:val="nil"/>
                <w:left w:val="nil"/>
                <w:bottom w:val="nil"/>
                <w:right w:val="nil"/>
                <w:between w:val="nil"/>
              </w:pBdr>
              <w:spacing w:line="360" w:lineRule="auto"/>
              <w:jc w:val="right"/>
              <w:rPr>
                <w:rFonts w:ascii="Arial" w:eastAsia="Arial" w:hAnsi="Arial" w:cs="Arial"/>
              </w:rPr>
            </w:pPr>
          </w:p>
        </w:tc>
      </w:tr>
      <w:tr w:rsidR="00761104" w:rsidRPr="001F0C6A" w14:paraId="539034F6" w14:textId="77777777">
        <w:trPr>
          <w:trHeight w:val="510"/>
        </w:trPr>
        <w:tc>
          <w:tcPr>
            <w:tcW w:w="567" w:type="dxa"/>
            <w:tcBorders>
              <w:top w:val="single" w:sz="4" w:space="0" w:color="000000"/>
              <w:left w:val="single" w:sz="4" w:space="0" w:color="000000"/>
              <w:bottom w:val="single" w:sz="4" w:space="0" w:color="000000"/>
            </w:tcBorders>
            <w:vAlign w:val="center"/>
          </w:tcPr>
          <w:p w14:paraId="0F341581" w14:textId="08E76D3D"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sz w:val="18"/>
                <w:szCs w:val="18"/>
              </w:rPr>
              <w:t>1</w:t>
            </w:r>
          </w:p>
        </w:tc>
        <w:tc>
          <w:tcPr>
            <w:tcW w:w="7230" w:type="dxa"/>
            <w:tcBorders>
              <w:top w:val="single" w:sz="4" w:space="0" w:color="000000"/>
              <w:left w:val="single" w:sz="4" w:space="0" w:color="000000"/>
              <w:bottom w:val="single" w:sz="4" w:space="0" w:color="000000"/>
            </w:tcBorders>
            <w:vAlign w:val="center"/>
          </w:tcPr>
          <w:p w14:paraId="5C29C0CA"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sz w:val="18"/>
                <w:szCs w:val="18"/>
              </w:rPr>
              <w:t>Dodatki mieszkaniowe</w:t>
            </w:r>
          </w:p>
        </w:tc>
        <w:tc>
          <w:tcPr>
            <w:tcW w:w="1627" w:type="dxa"/>
            <w:tcBorders>
              <w:top w:val="single" w:sz="4" w:space="0" w:color="000000"/>
              <w:left w:val="single" w:sz="4" w:space="0" w:color="000000"/>
              <w:bottom w:val="single" w:sz="4" w:space="0" w:color="000000"/>
              <w:right w:val="single" w:sz="4" w:space="0" w:color="000000"/>
            </w:tcBorders>
            <w:vAlign w:val="center"/>
          </w:tcPr>
          <w:p w14:paraId="48D5F7CC" w14:textId="0EEC4623" w:rsidR="00761104" w:rsidRPr="00FA7193" w:rsidRDefault="00B34EB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951.622,54</w:t>
            </w:r>
          </w:p>
        </w:tc>
      </w:tr>
      <w:tr w:rsidR="00761104" w:rsidRPr="001F0C6A" w14:paraId="254757A0" w14:textId="77777777">
        <w:trPr>
          <w:trHeight w:val="510"/>
        </w:trPr>
        <w:tc>
          <w:tcPr>
            <w:tcW w:w="567" w:type="dxa"/>
            <w:tcBorders>
              <w:top w:val="single" w:sz="4" w:space="0" w:color="000000"/>
              <w:left w:val="single" w:sz="4" w:space="0" w:color="000000"/>
              <w:bottom w:val="single" w:sz="4" w:space="0" w:color="000000"/>
            </w:tcBorders>
            <w:vAlign w:val="center"/>
          </w:tcPr>
          <w:p w14:paraId="5E4C91C4" w14:textId="5F1D0D00"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sz w:val="18"/>
                <w:szCs w:val="18"/>
              </w:rPr>
              <w:t>2</w:t>
            </w:r>
          </w:p>
        </w:tc>
        <w:tc>
          <w:tcPr>
            <w:tcW w:w="7230" w:type="dxa"/>
            <w:tcBorders>
              <w:top w:val="single" w:sz="4" w:space="0" w:color="000000"/>
              <w:left w:val="single" w:sz="4" w:space="0" w:color="000000"/>
              <w:bottom w:val="single" w:sz="4" w:space="0" w:color="000000"/>
            </w:tcBorders>
            <w:vAlign w:val="center"/>
          </w:tcPr>
          <w:p w14:paraId="3A80E239" w14:textId="312E6512"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Zasiłki i pomoc w naturze</w:t>
            </w:r>
            <w:r w:rsidR="00FA7193">
              <w:rPr>
                <w:rFonts w:ascii="Arial" w:eastAsia="Arial" w:hAnsi="Arial" w:cs="Arial"/>
                <w:color w:val="000000"/>
                <w:sz w:val="18"/>
                <w:szCs w:val="18"/>
              </w:rPr>
              <w:t xml:space="preserve"> oraz składki na ubezpieczenia emerytalne i rentowe</w:t>
            </w:r>
          </w:p>
          <w:p w14:paraId="7D736C43" w14:textId="5829CECB"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i/>
                <w:color w:val="000000"/>
                <w:sz w:val="18"/>
                <w:szCs w:val="18"/>
              </w:rPr>
              <w:t>W tym dotacj</w:t>
            </w:r>
            <w:r w:rsidR="00451A85">
              <w:rPr>
                <w:rFonts w:ascii="Arial" w:eastAsia="Arial" w:hAnsi="Arial" w:cs="Arial"/>
                <w:i/>
                <w:color w:val="000000"/>
                <w:sz w:val="18"/>
                <w:szCs w:val="18"/>
              </w:rPr>
              <w:t xml:space="preserve">a </w:t>
            </w:r>
            <w:r w:rsidR="00B34EBB">
              <w:rPr>
                <w:rFonts w:ascii="Arial" w:eastAsia="Arial" w:hAnsi="Arial" w:cs="Arial"/>
                <w:i/>
                <w:color w:val="000000"/>
                <w:sz w:val="18"/>
                <w:szCs w:val="18"/>
              </w:rPr>
              <w:t>916.740,19</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500D3216" w14:textId="453D9A76" w:rsidR="00761104" w:rsidRPr="00B34EBB" w:rsidRDefault="00B34EB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1.527.479,19</w:t>
            </w:r>
          </w:p>
        </w:tc>
      </w:tr>
      <w:tr w:rsidR="00761104" w:rsidRPr="001F0C6A" w14:paraId="00527778" w14:textId="77777777">
        <w:trPr>
          <w:trHeight w:val="510"/>
        </w:trPr>
        <w:tc>
          <w:tcPr>
            <w:tcW w:w="567" w:type="dxa"/>
            <w:tcBorders>
              <w:top w:val="single" w:sz="4" w:space="0" w:color="000000"/>
              <w:left w:val="single" w:sz="4" w:space="0" w:color="000000"/>
              <w:bottom w:val="single" w:sz="4" w:space="0" w:color="000000"/>
            </w:tcBorders>
            <w:vAlign w:val="center"/>
          </w:tcPr>
          <w:p w14:paraId="3CF9629A" w14:textId="2F4FDBE9"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sz w:val="18"/>
                <w:szCs w:val="18"/>
              </w:rPr>
              <w:t>3</w:t>
            </w:r>
          </w:p>
        </w:tc>
        <w:tc>
          <w:tcPr>
            <w:tcW w:w="7230" w:type="dxa"/>
            <w:tcBorders>
              <w:top w:val="single" w:sz="4" w:space="0" w:color="000000"/>
              <w:left w:val="single" w:sz="4" w:space="0" w:color="000000"/>
              <w:bottom w:val="single" w:sz="4" w:space="0" w:color="000000"/>
            </w:tcBorders>
            <w:vAlign w:val="center"/>
          </w:tcPr>
          <w:p w14:paraId="464880BE"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Zasiłki stałe</w:t>
            </w:r>
          </w:p>
          <w:p w14:paraId="667FC7D9" w14:textId="42EBA95F" w:rsidR="00761104" w:rsidRPr="001F0C6A" w:rsidRDefault="00413A5E" w:rsidP="001F0C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i/>
                <w:color w:val="000000"/>
                <w:sz w:val="18"/>
                <w:szCs w:val="18"/>
              </w:rPr>
              <w:t>W tym d</w:t>
            </w:r>
            <w:r w:rsidR="007E012A" w:rsidRPr="001F0C6A">
              <w:rPr>
                <w:rFonts w:ascii="Arial" w:eastAsia="Arial" w:hAnsi="Arial" w:cs="Arial"/>
                <w:i/>
                <w:color w:val="000000"/>
                <w:sz w:val="18"/>
                <w:szCs w:val="18"/>
              </w:rPr>
              <w:t>otacja 100 %</w:t>
            </w:r>
          </w:p>
        </w:tc>
        <w:tc>
          <w:tcPr>
            <w:tcW w:w="1627" w:type="dxa"/>
            <w:tcBorders>
              <w:top w:val="single" w:sz="4" w:space="0" w:color="000000"/>
              <w:left w:val="single" w:sz="4" w:space="0" w:color="000000"/>
              <w:bottom w:val="single" w:sz="4" w:space="0" w:color="000000"/>
              <w:right w:val="single" w:sz="4" w:space="0" w:color="000000"/>
            </w:tcBorders>
            <w:vAlign w:val="center"/>
          </w:tcPr>
          <w:p w14:paraId="4F22ACF8" w14:textId="47834306" w:rsidR="00761104" w:rsidRPr="00E50264" w:rsidRDefault="0068524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w:t>
            </w:r>
            <w:r w:rsidR="00B34EBB">
              <w:rPr>
                <w:rFonts w:ascii="Arial" w:eastAsia="Arial" w:hAnsi="Arial" w:cs="Arial"/>
              </w:rPr>
              <w:t>449.543,84</w:t>
            </w:r>
          </w:p>
        </w:tc>
      </w:tr>
      <w:tr w:rsidR="00761104" w:rsidRPr="001F0C6A" w14:paraId="07B0C05F" w14:textId="77777777">
        <w:trPr>
          <w:trHeight w:val="510"/>
        </w:trPr>
        <w:tc>
          <w:tcPr>
            <w:tcW w:w="567" w:type="dxa"/>
            <w:tcBorders>
              <w:top w:val="single" w:sz="4" w:space="0" w:color="000000"/>
              <w:left w:val="single" w:sz="4" w:space="0" w:color="000000"/>
              <w:bottom w:val="single" w:sz="4" w:space="0" w:color="000000"/>
            </w:tcBorders>
            <w:vAlign w:val="center"/>
          </w:tcPr>
          <w:p w14:paraId="76BDF41B" w14:textId="0F922924"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sz w:val="18"/>
                <w:szCs w:val="18"/>
              </w:rPr>
              <w:t>4</w:t>
            </w:r>
          </w:p>
        </w:tc>
        <w:tc>
          <w:tcPr>
            <w:tcW w:w="7230" w:type="dxa"/>
            <w:tcBorders>
              <w:top w:val="single" w:sz="4" w:space="0" w:color="000000"/>
              <w:left w:val="single" w:sz="4" w:space="0" w:color="000000"/>
              <w:bottom w:val="single" w:sz="4" w:space="0" w:color="000000"/>
            </w:tcBorders>
            <w:vAlign w:val="center"/>
          </w:tcPr>
          <w:p w14:paraId="704AB4E1"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sz w:val="18"/>
                <w:szCs w:val="18"/>
              </w:rPr>
              <w:t>Domy pomocy społecznej</w:t>
            </w:r>
          </w:p>
        </w:tc>
        <w:tc>
          <w:tcPr>
            <w:tcW w:w="1627" w:type="dxa"/>
            <w:tcBorders>
              <w:top w:val="single" w:sz="4" w:space="0" w:color="000000"/>
              <w:left w:val="single" w:sz="4" w:space="0" w:color="000000"/>
              <w:bottom w:val="single" w:sz="4" w:space="0" w:color="000000"/>
              <w:right w:val="single" w:sz="4" w:space="0" w:color="000000"/>
            </w:tcBorders>
            <w:vAlign w:val="center"/>
          </w:tcPr>
          <w:p w14:paraId="7D0A1ABD" w14:textId="38C3EE48" w:rsidR="00761104" w:rsidRPr="007206CF" w:rsidRDefault="00B34EB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2.200.863,57</w:t>
            </w:r>
          </w:p>
        </w:tc>
      </w:tr>
      <w:tr w:rsidR="00761104" w:rsidRPr="001F0C6A" w14:paraId="4673AA96" w14:textId="77777777">
        <w:trPr>
          <w:trHeight w:val="510"/>
        </w:trPr>
        <w:tc>
          <w:tcPr>
            <w:tcW w:w="567" w:type="dxa"/>
            <w:tcBorders>
              <w:top w:val="single" w:sz="4" w:space="0" w:color="000000"/>
              <w:left w:val="single" w:sz="4" w:space="0" w:color="000000"/>
              <w:bottom w:val="single" w:sz="4" w:space="0" w:color="000000"/>
            </w:tcBorders>
            <w:vAlign w:val="center"/>
          </w:tcPr>
          <w:p w14:paraId="22D0ABCB" w14:textId="57ED5209" w:rsidR="00761104"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5</w:t>
            </w:r>
          </w:p>
        </w:tc>
        <w:tc>
          <w:tcPr>
            <w:tcW w:w="7230" w:type="dxa"/>
            <w:tcBorders>
              <w:top w:val="single" w:sz="4" w:space="0" w:color="000000"/>
              <w:left w:val="single" w:sz="4" w:space="0" w:color="000000"/>
              <w:bottom w:val="single" w:sz="4" w:space="0" w:color="000000"/>
            </w:tcBorders>
            <w:vAlign w:val="center"/>
          </w:tcPr>
          <w:p w14:paraId="3A5B55D3" w14:textId="27A07467" w:rsidR="00761104" w:rsidRPr="001F0C6A" w:rsidRDefault="00013727" w:rsidP="001F0C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R</w:t>
            </w:r>
            <w:r w:rsidR="007E012A" w:rsidRPr="001F0C6A">
              <w:rPr>
                <w:rFonts w:ascii="Arial" w:eastAsia="Arial" w:hAnsi="Arial" w:cs="Arial"/>
                <w:color w:val="000000"/>
                <w:sz w:val="18"/>
                <w:szCs w:val="18"/>
              </w:rPr>
              <w:t xml:space="preserve">odzinne </w:t>
            </w:r>
            <w:r>
              <w:rPr>
                <w:rFonts w:ascii="Arial" w:eastAsia="Arial" w:hAnsi="Arial" w:cs="Arial"/>
                <w:color w:val="000000"/>
                <w:sz w:val="18"/>
                <w:szCs w:val="18"/>
              </w:rPr>
              <w:t>d</w:t>
            </w:r>
            <w:r w:rsidR="007E012A" w:rsidRPr="001F0C6A">
              <w:rPr>
                <w:rFonts w:ascii="Arial" w:eastAsia="Arial" w:hAnsi="Arial" w:cs="Arial"/>
                <w:color w:val="000000"/>
                <w:sz w:val="18"/>
                <w:szCs w:val="18"/>
              </w:rPr>
              <w:t xml:space="preserve">omy </w:t>
            </w:r>
            <w:r>
              <w:rPr>
                <w:rFonts w:ascii="Arial" w:eastAsia="Arial" w:hAnsi="Arial" w:cs="Arial"/>
                <w:color w:val="000000"/>
                <w:sz w:val="18"/>
                <w:szCs w:val="18"/>
              </w:rPr>
              <w:t>p</w:t>
            </w:r>
            <w:r w:rsidR="007E012A" w:rsidRPr="001F0C6A">
              <w:rPr>
                <w:rFonts w:ascii="Arial" w:eastAsia="Arial" w:hAnsi="Arial" w:cs="Arial"/>
                <w:color w:val="000000"/>
                <w:sz w:val="18"/>
                <w:szCs w:val="18"/>
              </w:rPr>
              <w:t>omocy</w:t>
            </w:r>
          </w:p>
          <w:p w14:paraId="5CF859A4" w14:textId="2DAB7BC9"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t xml:space="preserve">W tym dotacja </w:t>
            </w:r>
            <w:r w:rsidR="000A69C4">
              <w:rPr>
                <w:rFonts w:ascii="Arial" w:eastAsia="Arial" w:hAnsi="Arial" w:cs="Arial"/>
                <w:i/>
                <w:color w:val="000000"/>
                <w:sz w:val="18"/>
                <w:szCs w:val="18"/>
              </w:rPr>
              <w:t>1</w:t>
            </w:r>
            <w:r w:rsidR="00B34EBB">
              <w:rPr>
                <w:rFonts w:ascii="Arial" w:eastAsia="Arial" w:hAnsi="Arial" w:cs="Arial"/>
                <w:i/>
                <w:color w:val="000000"/>
                <w:sz w:val="18"/>
                <w:szCs w:val="18"/>
              </w:rPr>
              <w:t>15.963,31</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3E93C830" w14:textId="039AC69F" w:rsidR="00761104" w:rsidRPr="00D64AEE" w:rsidRDefault="00B34EB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732.084,68</w:t>
            </w:r>
          </w:p>
        </w:tc>
      </w:tr>
      <w:tr w:rsidR="00761104" w:rsidRPr="001F0C6A" w14:paraId="210CC097" w14:textId="77777777">
        <w:trPr>
          <w:trHeight w:val="510"/>
        </w:trPr>
        <w:tc>
          <w:tcPr>
            <w:tcW w:w="567" w:type="dxa"/>
            <w:tcBorders>
              <w:top w:val="single" w:sz="4" w:space="0" w:color="000000"/>
              <w:left w:val="single" w:sz="4" w:space="0" w:color="000000"/>
              <w:bottom w:val="single" w:sz="4" w:space="0" w:color="000000"/>
            </w:tcBorders>
            <w:vAlign w:val="center"/>
          </w:tcPr>
          <w:p w14:paraId="5E640B77" w14:textId="7834E6A2"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sz w:val="18"/>
                <w:szCs w:val="18"/>
              </w:rPr>
              <w:t>6</w:t>
            </w:r>
          </w:p>
        </w:tc>
        <w:tc>
          <w:tcPr>
            <w:tcW w:w="7230" w:type="dxa"/>
            <w:tcBorders>
              <w:top w:val="single" w:sz="4" w:space="0" w:color="000000"/>
              <w:left w:val="single" w:sz="4" w:space="0" w:color="000000"/>
              <w:bottom w:val="single" w:sz="4" w:space="0" w:color="000000"/>
            </w:tcBorders>
            <w:vAlign w:val="center"/>
          </w:tcPr>
          <w:p w14:paraId="3F18BF4E"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Usługi opiekuńcze</w:t>
            </w:r>
          </w:p>
          <w:p w14:paraId="336FDC78" w14:textId="285B82E5"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t xml:space="preserve">W tym dotacja </w:t>
            </w:r>
            <w:r w:rsidR="00B34EBB">
              <w:rPr>
                <w:rFonts w:ascii="Arial" w:eastAsia="Arial" w:hAnsi="Arial" w:cs="Arial"/>
                <w:i/>
                <w:color w:val="000000"/>
                <w:sz w:val="18"/>
                <w:szCs w:val="18"/>
              </w:rPr>
              <w:t>80.169,42</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6569A5DB" w14:textId="64717CF2" w:rsidR="00761104" w:rsidRPr="00D64AEE" w:rsidRDefault="00B34EB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504.157,07</w:t>
            </w:r>
          </w:p>
        </w:tc>
      </w:tr>
      <w:tr w:rsidR="00921F51" w:rsidRPr="00921F51" w14:paraId="06DFAF76" w14:textId="77777777">
        <w:trPr>
          <w:trHeight w:val="510"/>
        </w:trPr>
        <w:tc>
          <w:tcPr>
            <w:tcW w:w="567" w:type="dxa"/>
            <w:tcBorders>
              <w:top w:val="single" w:sz="4" w:space="0" w:color="000000"/>
              <w:left w:val="single" w:sz="4" w:space="0" w:color="000000"/>
              <w:bottom w:val="single" w:sz="4" w:space="0" w:color="000000"/>
            </w:tcBorders>
            <w:vAlign w:val="center"/>
          </w:tcPr>
          <w:p w14:paraId="01452844" w14:textId="088316F5"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sz w:val="18"/>
                <w:szCs w:val="18"/>
              </w:rPr>
              <w:t>7</w:t>
            </w:r>
          </w:p>
        </w:tc>
        <w:tc>
          <w:tcPr>
            <w:tcW w:w="7230" w:type="dxa"/>
            <w:tcBorders>
              <w:top w:val="single" w:sz="4" w:space="0" w:color="000000"/>
              <w:left w:val="single" w:sz="4" w:space="0" w:color="000000"/>
              <w:bottom w:val="single" w:sz="4" w:space="0" w:color="000000"/>
            </w:tcBorders>
            <w:vAlign w:val="center"/>
          </w:tcPr>
          <w:p w14:paraId="55267026"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 xml:space="preserve">Program „Posiłek w szkole i w domu” </w:t>
            </w:r>
          </w:p>
          <w:p w14:paraId="3EA94B88" w14:textId="2FC993DC"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i/>
                <w:color w:val="000000"/>
                <w:sz w:val="18"/>
                <w:szCs w:val="18"/>
              </w:rPr>
              <w:t>W tym dotacja</w:t>
            </w:r>
            <w:r w:rsidR="0086626C">
              <w:rPr>
                <w:rFonts w:ascii="Arial" w:eastAsia="Arial" w:hAnsi="Arial" w:cs="Arial"/>
                <w:i/>
                <w:color w:val="000000"/>
                <w:sz w:val="18"/>
                <w:szCs w:val="18"/>
              </w:rPr>
              <w:t xml:space="preserve"> </w:t>
            </w:r>
            <w:r w:rsidR="00B34EBB">
              <w:rPr>
                <w:rFonts w:ascii="Arial" w:eastAsia="Arial" w:hAnsi="Arial" w:cs="Arial"/>
                <w:i/>
                <w:color w:val="000000"/>
                <w:sz w:val="18"/>
                <w:szCs w:val="18"/>
              </w:rPr>
              <w:t>602.645,56</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7FC36AA8" w14:textId="6641EE8B" w:rsidR="00761104" w:rsidRPr="00921F51" w:rsidRDefault="007E012A" w:rsidP="001F0C6A">
            <w:pPr>
              <w:pBdr>
                <w:top w:val="nil"/>
                <w:left w:val="nil"/>
                <w:bottom w:val="nil"/>
                <w:right w:val="nil"/>
                <w:between w:val="nil"/>
              </w:pBdr>
              <w:spacing w:line="360" w:lineRule="auto"/>
              <w:jc w:val="right"/>
              <w:rPr>
                <w:rFonts w:ascii="Arial" w:eastAsia="Arial" w:hAnsi="Arial" w:cs="Arial"/>
              </w:rPr>
            </w:pPr>
            <w:r w:rsidRPr="00921F51">
              <w:rPr>
                <w:rFonts w:ascii="Arial" w:eastAsia="Arial" w:hAnsi="Arial" w:cs="Arial"/>
              </w:rPr>
              <w:t>7</w:t>
            </w:r>
            <w:r w:rsidR="00B34EBB">
              <w:rPr>
                <w:rFonts w:ascii="Arial" w:eastAsia="Arial" w:hAnsi="Arial" w:cs="Arial"/>
              </w:rPr>
              <w:t>62.552,91</w:t>
            </w:r>
          </w:p>
        </w:tc>
      </w:tr>
      <w:tr w:rsidR="00761104" w:rsidRPr="001F0C6A" w14:paraId="3C5DB702" w14:textId="77777777">
        <w:trPr>
          <w:trHeight w:val="510"/>
        </w:trPr>
        <w:tc>
          <w:tcPr>
            <w:tcW w:w="567" w:type="dxa"/>
            <w:tcBorders>
              <w:top w:val="single" w:sz="4" w:space="0" w:color="000000"/>
              <w:left w:val="single" w:sz="4" w:space="0" w:color="000000"/>
              <w:bottom w:val="single" w:sz="4" w:space="0" w:color="000000"/>
            </w:tcBorders>
            <w:vAlign w:val="center"/>
          </w:tcPr>
          <w:p w14:paraId="4E5B023B" w14:textId="3451CD54"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rPr>
              <w:t>8</w:t>
            </w:r>
          </w:p>
        </w:tc>
        <w:tc>
          <w:tcPr>
            <w:tcW w:w="7230" w:type="dxa"/>
            <w:tcBorders>
              <w:top w:val="single" w:sz="4" w:space="0" w:color="000000"/>
              <w:left w:val="single" w:sz="4" w:space="0" w:color="000000"/>
              <w:bottom w:val="single" w:sz="4" w:space="0" w:color="000000"/>
            </w:tcBorders>
            <w:vAlign w:val="center"/>
          </w:tcPr>
          <w:p w14:paraId="14716C66"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Utrzymanie Ośrodka</w:t>
            </w:r>
          </w:p>
          <w:p w14:paraId="5E584C29" w14:textId="2D4608CB" w:rsidR="00761104" w:rsidRPr="001F0C6A" w:rsidRDefault="007E012A"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i/>
                <w:color w:val="000000"/>
                <w:sz w:val="18"/>
                <w:szCs w:val="18"/>
              </w:rPr>
              <w:t xml:space="preserve">W tym dotacja </w:t>
            </w:r>
            <w:r w:rsidR="000A69C4">
              <w:rPr>
                <w:rFonts w:ascii="Arial" w:eastAsia="Arial" w:hAnsi="Arial" w:cs="Arial"/>
                <w:i/>
                <w:color w:val="000000"/>
                <w:sz w:val="18"/>
                <w:szCs w:val="18"/>
              </w:rPr>
              <w:t>6</w:t>
            </w:r>
            <w:r w:rsidR="00B34EBB">
              <w:rPr>
                <w:rFonts w:ascii="Arial" w:eastAsia="Arial" w:hAnsi="Arial" w:cs="Arial"/>
                <w:i/>
                <w:color w:val="000000"/>
                <w:sz w:val="18"/>
                <w:szCs w:val="18"/>
              </w:rPr>
              <w:t>33.225</w:t>
            </w:r>
            <w:r w:rsidR="000A69C4">
              <w:rPr>
                <w:rFonts w:ascii="Arial" w:eastAsia="Arial" w:hAnsi="Arial" w:cs="Arial"/>
                <w:i/>
                <w:color w:val="000000"/>
                <w:sz w:val="18"/>
                <w:szCs w:val="18"/>
              </w:rPr>
              <w:t>,00</w:t>
            </w:r>
            <w:r w:rsidRPr="000A69C4">
              <w:rPr>
                <w:rFonts w:ascii="Arial" w:eastAsia="Arial" w:hAnsi="Arial" w:cs="Arial"/>
                <w:i/>
                <w:color w:val="000000"/>
                <w:sz w:val="18"/>
                <w:szCs w:val="18"/>
              </w:rPr>
              <w:t xml:space="preserve"> zł</w:t>
            </w:r>
            <w:r w:rsidR="005E06B1">
              <w:rPr>
                <w:rFonts w:ascii="Arial" w:eastAsia="Arial" w:hAnsi="Arial" w:cs="Arial"/>
                <w:i/>
                <w:color w:val="000000"/>
                <w:sz w:val="18"/>
                <w:szCs w:val="18"/>
              </w:rPr>
              <w:t xml:space="preserve"> oraz dodatki motywacyjne </w:t>
            </w:r>
            <w:r w:rsidR="00B34EBB">
              <w:rPr>
                <w:rFonts w:ascii="Arial" w:eastAsia="Arial" w:hAnsi="Arial" w:cs="Arial"/>
                <w:i/>
                <w:color w:val="000000"/>
                <w:sz w:val="18"/>
                <w:szCs w:val="18"/>
              </w:rPr>
              <w:t>701.894,06</w:t>
            </w:r>
            <w:r w:rsidR="005E06B1">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7C6EA931" w14:textId="19A0A3F8" w:rsidR="00761104" w:rsidRPr="00D64AEE" w:rsidRDefault="0068524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5.</w:t>
            </w:r>
            <w:r w:rsidR="00B34EBB">
              <w:rPr>
                <w:rFonts w:ascii="Arial" w:eastAsia="Arial" w:hAnsi="Arial" w:cs="Arial"/>
              </w:rPr>
              <w:t>981.482,20</w:t>
            </w:r>
          </w:p>
        </w:tc>
      </w:tr>
      <w:tr w:rsidR="00761104" w:rsidRPr="001F0C6A" w14:paraId="11D784A6" w14:textId="77777777">
        <w:trPr>
          <w:trHeight w:val="510"/>
        </w:trPr>
        <w:tc>
          <w:tcPr>
            <w:tcW w:w="567" w:type="dxa"/>
            <w:tcBorders>
              <w:top w:val="single" w:sz="4" w:space="0" w:color="000000"/>
              <w:left w:val="single" w:sz="4" w:space="0" w:color="000000"/>
              <w:bottom w:val="single" w:sz="4" w:space="0" w:color="000000"/>
            </w:tcBorders>
            <w:vAlign w:val="center"/>
          </w:tcPr>
          <w:p w14:paraId="7242AB74" w14:textId="22E1D862"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rPr>
              <w:t>9</w:t>
            </w:r>
          </w:p>
        </w:tc>
        <w:tc>
          <w:tcPr>
            <w:tcW w:w="7230" w:type="dxa"/>
            <w:tcBorders>
              <w:top w:val="single" w:sz="4" w:space="0" w:color="000000"/>
              <w:left w:val="single" w:sz="4" w:space="0" w:color="000000"/>
              <w:bottom w:val="single" w:sz="4" w:space="0" w:color="000000"/>
            </w:tcBorders>
            <w:vAlign w:val="center"/>
          </w:tcPr>
          <w:p w14:paraId="02B87848" w14:textId="77777777" w:rsidR="00761104" w:rsidRPr="001F0C6A" w:rsidRDefault="007E012A" w:rsidP="001F0C6A">
            <w:pPr>
              <w:pBdr>
                <w:top w:val="nil"/>
                <w:left w:val="nil"/>
                <w:bottom w:val="nil"/>
                <w:right w:val="nil"/>
                <w:between w:val="nil"/>
              </w:pBdr>
              <w:spacing w:line="360" w:lineRule="auto"/>
              <w:ind w:right="-108"/>
              <w:rPr>
                <w:rFonts w:ascii="Arial" w:eastAsia="Arial" w:hAnsi="Arial" w:cs="Arial"/>
                <w:color w:val="000000"/>
                <w:sz w:val="18"/>
                <w:szCs w:val="18"/>
              </w:rPr>
            </w:pPr>
            <w:r w:rsidRPr="001F0C6A">
              <w:rPr>
                <w:rFonts w:ascii="Arial" w:eastAsia="Arial" w:hAnsi="Arial" w:cs="Arial"/>
                <w:color w:val="000000"/>
                <w:sz w:val="18"/>
                <w:szCs w:val="18"/>
              </w:rPr>
              <w:t>Składki na ubezpieczenia zdrowotne od osób pobierających zasiłki stałe</w:t>
            </w:r>
          </w:p>
          <w:p w14:paraId="79EB0E70" w14:textId="7054FD6A" w:rsidR="00761104" w:rsidRPr="001F0C6A" w:rsidRDefault="00413A5E" w:rsidP="001F0C6A">
            <w:pPr>
              <w:pBdr>
                <w:top w:val="nil"/>
                <w:left w:val="nil"/>
                <w:bottom w:val="nil"/>
                <w:right w:val="nil"/>
                <w:between w:val="nil"/>
              </w:pBdr>
              <w:spacing w:line="360" w:lineRule="auto"/>
              <w:ind w:right="-108"/>
              <w:rPr>
                <w:rFonts w:ascii="Arial" w:eastAsia="Arial" w:hAnsi="Arial" w:cs="Arial"/>
                <w:i/>
                <w:sz w:val="18"/>
                <w:szCs w:val="18"/>
              </w:rPr>
            </w:pPr>
            <w:r>
              <w:rPr>
                <w:rFonts w:ascii="Arial" w:eastAsia="Arial" w:hAnsi="Arial" w:cs="Arial"/>
                <w:i/>
                <w:sz w:val="18"/>
                <w:szCs w:val="18"/>
              </w:rPr>
              <w:t>W tym d</w:t>
            </w:r>
            <w:r w:rsidR="007E012A" w:rsidRPr="001F0C6A">
              <w:rPr>
                <w:rFonts w:ascii="Arial" w:eastAsia="Arial" w:hAnsi="Arial" w:cs="Arial"/>
                <w:i/>
                <w:sz w:val="18"/>
                <w:szCs w:val="18"/>
              </w:rPr>
              <w:t>otacja 100%</w:t>
            </w:r>
          </w:p>
        </w:tc>
        <w:tc>
          <w:tcPr>
            <w:tcW w:w="1627" w:type="dxa"/>
            <w:tcBorders>
              <w:top w:val="single" w:sz="4" w:space="0" w:color="000000"/>
              <w:left w:val="single" w:sz="4" w:space="0" w:color="000000"/>
              <w:bottom w:val="single" w:sz="4" w:space="0" w:color="000000"/>
              <w:right w:val="single" w:sz="4" w:space="0" w:color="000000"/>
            </w:tcBorders>
            <w:vAlign w:val="center"/>
          </w:tcPr>
          <w:p w14:paraId="4995C5F1" w14:textId="446F16C4" w:rsidR="00761104" w:rsidRPr="00157A0C" w:rsidRDefault="000C7EA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114.088,87</w:t>
            </w:r>
          </w:p>
        </w:tc>
      </w:tr>
      <w:tr w:rsidR="00761104" w:rsidRPr="000C7EAB" w14:paraId="3C40D3E4" w14:textId="77777777">
        <w:trPr>
          <w:trHeight w:val="510"/>
        </w:trPr>
        <w:tc>
          <w:tcPr>
            <w:tcW w:w="567" w:type="dxa"/>
            <w:tcBorders>
              <w:top w:val="single" w:sz="4" w:space="0" w:color="000000"/>
              <w:left w:val="single" w:sz="4" w:space="0" w:color="000000"/>
              <w:bottom w:val="single" w:sz="4" w:space="0" w:color="000000"/>
            </w:tcBorders>
            <w:vAlign w:val="center"/>
          </w:tcPr>
          <w:p w14:paraId="14087C78" w14:textId="728D0C89"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sz w:val="18"/>
                <w:szCs w:val="18"/>
              </w:rPr>
              <w:lastRenderedPageBreak/>
              <w:t>10</w:t>
            </w:r>
          </w:p>
        </w:tc>
        <w:tc>
          <w:tcPr>
            <w:tcW w:w="7230" w:type="dxa"/>
            <w:tcBorders>
              <w:top w:val="single" w:sz="4" w:space="0" w:color="000000"/>
              <w:left w:val="single" w:sz="4" w:space="0" w:color="000000"/>
              <w:bottom w:val="single" w:sz="4" w:space="0" w:color="000000"/>
            </w:tcBorders>
            <w:vAlign w:val="center"/>
          </w:tcPr>
          <w:p w14:paraId="249BC8DC" w14:textId="7B978E2E" w:rsidR="00761104" w:rsidRPr="001F0C6A" w:rsidRDefault="008B1F72" w:rsidP="001F0C6A">
            <w:pPr>
              <w:pBdr>
                <w:top w:val="nil"/>
                <w:left w:val="nil"/>
                <w:bottom w:val="nil"/>
                <w:right w:val="nil"/>
                <w:between w:val="nil"/>
              </w:pBdr>
              <w:spacing w:line="360" w:lineRule="auto"/>
              <w:rPr>
                <w:rFonts w:ascii="Arial" w:eastAsia="Arial" w:hAnsi="Arial" w:cs="Arial"/>
                <w:color w:val="000000"/>
              </w:rPr>
            </w:pPr>
            <w:r>
              <w:rPr>
                <w:rFonts w:ascii="Arial" w:eastAsia="Arial" w:hAnsi="Arial" w:cs="Arial"/>
                <w:color w:val="000000"/>
                <w:sz w:val="18"/>
                <w:szCs w:val="18"/>
              </w:rPr>
              <w:t>Postępowanie wobec dłużników alimentacyjnych</w:t>
            </w:r>
          </w:p>
        </w:tc>
        <w:tc>
          <w:tcPr>
            <w:tcW w:w="1627" w:type="dxa"/>
            <w:tcBorders>
              <w:top w:val="single" w:sz="4" w:space="0" w:color="000000"/>
              <w:left w:val="single" w:sz="4" w:space="0" w:color="000000"/>
              <w:bottom w:val="single" w:sz="4" w:space="0" w:color="000000"/>
              <w:right w:val="single" w:sz="4" w:space="0" w:color="000000"/>
            </w:tcBorders>
            <w:vAlign w:val="center"/>
          </w:tcPr>
          <w:p w14:paraId="07755B6B" w14:textId="61E83A3A" w:rsidR="00761104" w:rsidRPr="000C7EAB" w:rsidRDefault="00B56010" w:rsidP="001F0C6A">
            <w:pPr>
              <w:pBdr>
                <w:top w:val="nil"/>
                <w:left w:val="nil"/>
                <w:bottom w:val="nil"/>
                <w:right w:val="nil"/>
                <w:between w:val="nil"/>
              </w:pBdr>
              <w:spacing w:line="360" w:lineRule="auto"/>
              <w:jc w:val="right"/>
              <w:rPr>
                <w:rFonts w:ascii="Arial" w:eastAsia="Arial" w:hAnsi="Arial" w:cs="Arial"/>
              </w:rPr>
            </w:pPr>
            <w:r w:rsidRPr="000C7EAB">
              <w:rPr>
                <w:rFonts w:ascii="Arial" w:eastAsia="Arial" w:hAnsi="Arial" w:cs="Arial"/>
              </w:rPr>
              <w:t>1</w:t>
            </w:r>
            <w:r w:rsidR="000C7EAB">
              <w:rPr>
                <w:rFonts w:ascii="Arial" w:eastAsia="Arial" w:hAnsi="Arial" w:cs="Arial"/>
              </w:rPr>
              <w:t>35.677,15</w:t>
            </w:r>
          </w:p>
        </w:tc>
      </w:tr>
      <w:tr w:rsidR="00761104" w:rsidRPr="001F0C6A" w14:paraId="464B096C" w14:textId="77777777">
        <w:trPr>
          <w:trHeight w:val="510"/>
        </w:trPr>
        <w:tc>
          <w:tcPr>
            <w:tcW w:w="567" w:type="dxa"/>
            <w:tcBorders>
              <w:top w:val="single" w:sz="4" w:space="0" w:color="000000"/>
              <w:left w:val="single" w:sz="4" w:space="0" w:color="000000"/>
              <w:bottom w:val="single" w:sz="4" w:space="0" w:color="000000"/>
            </w:tcBorders>
            <w:vAlign w:val="center"/>
          </w:tcPr>
          <w:p w14:paraId="1E0D9843" w14:textId="611C2FF7" w:rsidR="00761104" w:rsidRPr="00AE78BB" w:rsidRDefault="006B7598" w:rsidP="001F0C6A">
            <w:pPr>
              <w:pBdr>
                <w:top w:val="nil"/>
                <w:left w:val="nil"/>
                <w:bottom w:val="nil"/>
                <w:right w:val="nil"/>
                <w:between w:val="nil"/>
              </w:pBdr>
              <w:spacing w:line="360" w:lineRule="auto"/>
              <w:jc w:val="center"/>
              <w:rPr>
                <w:rFonts w:ascii="Arial" w:eastAsia="Arial" w:hAnsi="Arial" w:cs="Arial"/>
              </w:rPr>
            </w:pPr>
            <w:r w:rsidRPr="00AE78BB">
              <w:rPr>
                <w:rFonts w:ascii="Arial" w:eastAsia="Arial" w:hAnsi="Arial" w:cs="Arial"/>
                <w:sz w:val="18"/>
                <w:szCs w:val="18"/>
              </w:rPr>
              <w:t>11</w:t>
            </w:r>
          </w:p>
        </w:tc>
        <w:tc>
          <w:tcPr>
            <w:tcW w:w="7230" w:type="dxa"/>
            <w:tcBorders>
              <w:top w:val="single" w:sz="4" w:space="0" w:color="000000"/>
              <w:left w:val="single" w:sz="4" w:space="0" w:color="000000"/>
              <w:bottom w:val="single" w:sz="4" w:space="0" w:color="000000"/>
            </w:tcBorders>
            <w:vAlign w:val="center"/>
          </w:tcPr>
          <w:p w14:paraId="5FEB14FD" w14:textId="77777777" w:rsidR="00761104"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 xml:space="preserve">Zadania w zakresie przeciwdziałania przemocy w rodzinie </w:t>
            </w:r>
          </w:p>
          <w:p w14:paraId="0A97124B" w14:textId="4EFCB0A0" w:rsidR="00CE3084" w:rsidRPr="001F0C6A" w:rsidRDefault="00CE3084" w:rsidP="001F0C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i/>
                <w:color w:val="000000"/>
                <w:sz w:val="18"/>
                <w:szCs w:val="18"/>
              </w:rPr>
              <w:t xml:space="preserve">W tym dotacja </w:t>
            </w:r>
            <w:r>
              <w:rPr>
                <w:rFonts w:ascii="Arial" w:eastAsia="Arial" w:hAnsi="Arial" w:cs="Arial"/>
                <w:i/>
                <w:color w:val="000000"/>
                <w:sz w:val="18"/>
                <w:szCs w:val="18"/>
              </w:rPr>
              <w:t>6.000,00</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60A57374" w14:textId="01A47476" w:rsidR="00761104" w:rsidRPr="003E0136" w:rsidRDefault="007A1A74"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w:t>
            </w:r>
            <w:r w:rsidR="000C7EAB">
              <w:rPr>
                <w:rFonts w:ascii="Arial" w:eastAsia="Arial" w:hAnsi="Arial" w:cs="Arial"/>
              </w:rPr>
              <w:t>1.634,15</w:t>
            </w:r>
          </w:p>
        </w:tc>
      </w:tr>
      <w:tr w:rsidR="00761104" w:rsidRPr="000C7EAB" w14:paraId="50AD1459" w14:textId="77777777">
        <w:trPr>
          <w:trHeight w:val="510"/>
        </w:trPr>
        <w:tc>
          <w:tcPr>
            <w:tcW w:w="567" w:type="dxa"/>
            <w:tcBorders>
              <w:top w:val="single" w:sz="4" w:space="0" w:color="000000"/>
              <w:left w:val="single" w:sz="4" w:space="0" w:color="000000"/>
              <w:bottom w:val="single" w:sz="4" w:space="0" w:color="000000"/>
            </w:tcBorders>
            <w:vAlign w:val="center"/>
          </w:tcPr>
          <w:p w14:paraId="47B55DBC" w14:textId="2E11D313" w:rsidR="00761104"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12</w:t>
            </w:r>
          </w:p>
        </w:tc>
        <w:tc>
          <w:tcPr>
            <w:tcW w:w="7230" w:type="dxa"/>
            <w:tcBorders>
              <w:top w:val="single" w:sz="4" w:space="0" w:color="000000"/>
              <w:left w:val="single" w:sz="4" w:space="0" w:color="000000"/>
              <w:bottom w:val="single" w:sz="4" w:space="0" w:color="000000"/>
            </w:tcBorders>
            <w:vAlign w:val="center"/>
          </w:tcPr>
          <w:p w14:paraId="13D9C58C"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Zadania w zakresie zwalczania narkomanii</w:t>
            </w:r>
          </w:p>
        </w:tc>
        <w:tc>
          <w:tcPr>
            <w:tcW w:w="1627" w:type="dxa"/>
            <w:tcBorders>
              <w:top w:val="single" w:sz="4" w:space="0" w:color="000000"/>
              <w:left w:val="single" w:sz="4" w:space="0" w:color="000000"/>
              <w:bottom w:val="single" w:sz="4" w:space="0" w:color="000000"/>
              <w:right w:val="single" w:sz="4" w:space="0" w:color="000000"/>
            </w:tcBorders>
            <w:vAlign w:val="center"/>
          </w:tcPr>
          <w:p w14:paraId="247C53F1" w14:textId="3B7D738B" w:rsidR="00761104" w:rsidRPr="000C7EAB" w:rsidRDefault="00337BB0" w:rsidP="001F0C6A">
            <w:pPr>
              <w:pBdr>
                <w:top w:val="nil"/>
                <w:left w:val="nil"/>
                <w:bottom w:val="nil"/>
                <w:right w:val="nil"/>
                <w:between w:val="nil"/>
              </w:pBdr>
              <w:spacing w:line="360" w:lineRule="auto"/>
              <w:jc w:val="right"/>
              <w:rPr>
                <w:rFonts w:ascii="Arial" w:eastAsia="Arial" w:hAnsi="Arial" w:cs="Arial"/>
              </w:rPr>
            </w:pPr>
            <w:r w:rsidRPr="000C7EAB">
              <w:rPr>
                <w:rFonts w:ascii="Arial" w:eastAsia="Arial" w:hAnsi="Arial" w:cs="Arial"/>
              </w:rPr>
              <w:t>4</w:t>
            </w:r>
            <w:r w:rsidR="000C7EAB" w:rsidRPr="000C7EAB">
              <w:rPr>
                <w:rFonts w:ascii="Arial" w:eastAsia="Arial" w:hAnsi="Arial" w:cs="Arial"/>
              </w:rPr>
              <w:t>7.570,00</w:t>
            </w:r>
          </w:p>
        </w:tc>
      </w:tr>
      <w:tr w:rsidR="00761104" w:rsidRPr="001F0C6A" w14:paraId="0B339EE6" w14:textId="77777777">
        <w:trPr>
          <w:trHeight w:val="510"/>
        </w:trPr>
        <w:tc>
          <w:tcPr>
            <w:tcW w:w="567" w:type="dxa"/>
            <w:tcBorders>
              <w:top w:val="single" w:sz="4" w:space="0" w:color="000000"/>
              <w:left w:val="single" w:sz="4" w:space="0" w:color="000000"/>
              <w:bottom w:val="single" w:sz="4" w:space="0" w:color="000000"/>
            </w:tcBorders>
            <w:vAlign w:val="center"/>
          </w:tcPr>
          <w:p w14:paraId="1AF28555" w14:textId="762463E4" w:rsidR="00761104"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13</w:t>
            </w:r>
          </w:p>
        </w:tc>
        <w:tc>
          <w:tcPr>
            <w:tcW w:w="7230" w:type="dxa"/>
            <w:tcBorders>
              <w:top w:val="single" w:sz="4" w:space="0" w:color="000000"/>
              <w:left w:val="single" w:sz="4" w:space="0" w:color="000000"/>
              <w:bottom w:val="single" w:sz="4" w:space="0" w:color="000000"/>
            </w:tcBorders>
            <w:vAlign w:val="center"/>
          </w:tcPr>
          <w:p w14:paraId="64F1D00A"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Zadania w zakresie przeciwdziałania alkoholizmowi</w:t>
            </w:r>
          </w:p>
        </w:tc>
        <w:tc>
          <w:tcPr>
            <w:tcW w:w="1627" w:type="dxa"/>
            <w:tcBorders>
              <w:top w:val="single" w:sz="4" w:space="0" w:color="000000"/>
              <w:left w:val="single" w:sz="4" w:space="0" w:color="000000"/>
              <w:bottom w:val="single" w:sz="4" w:space="0" w:color="000000"/>
              <w:right w:val="single" w:sz="4" w:space="0" w:color="000000"/>
            </w:tcBorders>
            <w:vAlign w:val="center"/>
          </w:tcPr>
          <w:p w14:paraId="2BC6F862" w14:textId="643879E9" w:rsidR="00761104" w:rsidRPr="00337BB0" w:rsidRDefault="00337BB0"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w:t>
            </w:r>
            <w:r w:rsidR="009A0A85">
              <w:rPr>
                <w:rFonts w:ascii="Arial" w:eastAsia="Arial" w:hAnsi="Arial" w:cs="Arial"/>
              </w:rPr>
              <w:t>.</w:t>
            </w:r>
            <w:r w:rsidR="0081784B">
              <w:rPr>
                <w:rFonts w:ascii="Arial" w:eastAsia="Arial" w:hAnsi="Arial" w:cs="Arial"/>
              </w:rPr>
              <w:t>6</w:t>
            </w:r>
            <w:r w:rsidR="000C7EAB">
              <w:rPr>
                <w:rFonts w:ascii="Arial" w:eastAsia="Arial" w:hAnsi="Arial" w:cs="Arial"/>
              </w:rPr>
              <w:t>82.473,61</w:t>
            </w:r>
          </w:p>
        </w:tc>
      </w:tr>
      <w:tr w:rsidR="00761104" w:rsidRPr="001F0C6A" w14:paraId="74F083CC" w14:textId="77777777">
        <w:trPr>
          <w:trHeight w:val="510"/>
        </w:trPr>
        <w:tc>
          <w:tcPr>
            <w:tcW w:w="567" w:type="dxa"/>
            <w:tcBorders>
              <w:top w:val="single" w:sz="4" w:space="0" w:color="000000"/>
              <w:left w:val="single" w:sz="4" w:space="0" w:color="000000"/>
              <w:bottom w:val="single" w:sz="4" w:space="0" w:color="000000"/>
            </w:tcBorders>
            <w:vAlign w:val="center"/>
          </w:tcPr>
          <w:p w14:paraId="5663821E" w14:textId="4FFFCD94" w:rsidR="00761104"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14</w:t>
            </w:r>
          </w:p>
        </w:tc>
        <w:tc>
          <w:tcPr>
            <w:tcW w:w="7230" w:type="dxa"/>
            <w:tcBorders>
              <w:top w:val="single" w:sz="4" w:space="0" w:color="000000"/>
              <w:left w:val="single" w:sz="4" w:space="0" w:color="000000"/>
              <w:bottom w:val="single" w:sz="4" w:space="0" w:color="000000"/>
            </w:tcBorders>
            <w:vAlign w:val="center"/>
          </w:tcPr>
          <w:p w14:paraId="4283AB50"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Pomoc materialna dla uczniów (stypendia i zasiłki szkolne)</w:t>
            </w:r>
          </w:p>
          <w:p w14:paraId="505003EA" w14:textId="02B89DBF"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t xml:space="preserve">W tym dotacja </w:t>
            </w:r>
            <w:r w:rsidR="000C7EAB">
              <w:rPr>
                <w:rFonts w:ascii="Arial" w:eastAsia="Arial" w:hAnsi="Arial" w:cs="Arial"/>
                <w:i/>
                <w:color w:val="000000"/>
                <w:sz w:val="18"/>
                <w:szCs w:val="18"/>
              </w:rPr>
              <w:t>44.009,21</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28B2F868" w14:textId="3B300A08" w:rsidR="00761104" w:rsidRPr="00D66406" w:rsidRDefault="000C7EA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55.011,51</w:t>
            </w:r>
          </w:p>
        </w:tc>
      </w:tr>
      <w:tr w:rsidR="00761104" w:rsidRPr="001F0C6A" w14:paraId="26DF8295" w14:textId="77777777">
        <w:trPr>
          <w:trHeight w:val="510"/>
        </w:trPr>
        <w:tc>
          <w:tcPr>
            <w:tcW w:w="567" w:type="dxa"/>
            <w:tcBorders>
              <w:top w:val="single" w:sz="4" w:space="0" w:color="000000"/>
              <w:left w:val="single" w:sz="4" w:space="0" w:color="000000"/>
              <w:bottom w:val="single" w:sz="4" w:space="0" w:color="000000"/>
            </w:tcBorders>
            <w:vAlign w:val="center"/>
          </w:tcPr>
          <w:p w14:paraId="49FD1707" w14:textId="0C236552" w:rsidR="00761104"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15</w:t>
            </w:r>
          </w:p>
        </w:tc>
        <w:tc>
          <w:tcPr>
            <w:tcW w:w="7230" w:type="dxa"/>
            <w:tcBorders>
              <w:top w:val="single" w:sz="4" w:space="0" w:color="000000"/>
              <w:left w:val="single" w:sz="4" w:space="0" w:color="000000"/>
              <w:bottom w:val="single" w:sz="4" w:space="0" w:color="000000"/>
            </w:tcBorders>
            <w:vAlign w:val="center"/>
          </w:tcPr>
          <w:p w14:paraId="0D69535E"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Program Pomocy „Złota Rączka dla Seniora”</w:t>
            </w:r>
          </w:p>
        </w:tc>
        <w:tc>
          <w:tcPr>
            <w:tcW w:w="1627" w:type="dxa"/>
            <w:tcBorders>
              <w:top w:val="single" w:sz="4" w:space="0" w:color="000000"/>
              <w:left w:val="single" w:sz="4" w:space="0" w:color="000000"/>
              <w:bottom w:val="single" w:sz="4" w:space="0" w:color="000000"/>
              <w:right w:val="single" w:sz="4" w:space="0" w:color="000000"/>
            </w:tcBorders>
            <w:vAlign w:val="center"/>
          </w:tcPr>
          <w:p w14:paraId="1CAFFF3D" w14:textId="7D0C0722" w:rsidR="00761104" w:rsidRPr="0086626C" w:rsidRDefault="0086626C"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2</w:t>
            </w:r>
            <w:r w:rsidR="009A0A85">
              <w:rPr>
                <w:rFonts w:ascii="Arial" w:eastAsia="Arial" w:hAnsi="Arial" w:cs="Arial"/>
              </w:rPr>
              <w:t>.</w:t>
            </w:r>
            <w:r w:rsidR="000C7EAB">
              <w:rPr>
                <w:rFonts w:ascii="Arial" w:eastAsia="Arial" w:hAnsi="Arial" w:cs="Arial"/>
              </w:rPr>
              <w:t>775,00</w:t>
            </w:r>
          </w:p>
        </w:tc>
      </w:tr>
      <w:tr w:rsidR="00761104" w:rsidRPr="001F0C6A" w14:paraId="66329381" w14:textId="77777777">
        <w:trPr>
          <w:trHeight w:val="510"/>
        </w:trPr>
        <w:tc>
          <w:tcPr>
            <w:tcW w:w="567" w:type="dxa"/>
            <w:tcBorders>
              <w:top w:val="single" w:sz="4" w:space="0" w:color="000000"/>
              <w:left w:val="single" w:sz="4" w:space="0" w:color="000000"/>
              <w:bottom w:val="single" w:sz="4" w:space="0" w:color="000000"/>
            </w:tcBorders>
            <w:vAlign w:val="center"/>
          </w:tcPr>
          <w:p w14:paraId="3071E5FE" w14:textId="65BC0B73" w:rsidR="00761104"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1</w:t>
            </w:r>
            <w:r w:rsidR="00AE78BB" w:rsidRPr="00AE78BB">
              <w:rPr>
                <w:rFonts w:ascii="Arial" w:eastAsia="Arial" w:hAnsi="Arial" w:cs="Arial"/>
                <w:sz w:val="18"/>
                <w:szCs w:val="18"/>
              </w:rPr>
              <w:t>6</w:t>
            </w:r>
          </w:p>
        </w:tc>
        <w:tc>
          <w:tcPr>
            <w:tcW w:w="7230" w:type="dxa"/>
            <w:tcBorders>
              <w:top w:val="single" w:sz="4" w:space="0" w:color="000000"/>
              <w:left w:val="single" w:sz="4" w:space="0" w:color="000000"/>
              <w:bottom w:val="single" w:sz="4" w:space="0" w:color="000000"/>
            </w:tcBorders>
            <w:vAlign w:val="center"/>
          </w:tcPr>
          <w:p w14:paraId="1C91028A" w14:textId="2193E13C"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Prace społecznie</w:t>
            </w:r>
            <w:r w:rsidR="008636A6">
              <w:rPr>
                <w:rFonts w:ascii="Arial" w:eastAsia="Arial" w:hAnsi="Arial" w:cs="Arial"/>
                <w:color w:val="000000"/>
                <w:sz w:val="18"/>
                <w:szCs w:val="18"/>
              </w:rPr>
              <w:t xml:space="preserve"> </w:t>
            </w:r>
            <w:r w:rsidRPr="001F0C6A">
              <w:rPr>
                <w:rFonts w:ascii="Arial" w:eastAsia="Arial" w:hAnsi="Arial" w:cs="Arial"/>
                <w:color w:val="000000"/>
                <w:sz w:val="18"/>
                <w:szCs w:val="18"/>
              </w:rPr>
              <w:t>użyteczne</w:t>
            </w:r>
          </w:p>
        </w:tc>
        <w:tc>
          <w:tcPr>
            <w:tcW w:w="1627" w:type="dxa"/>
            <w:tcBorders>
              <w:top w:val="single" w:sz="4" w:space="0" w:color="000000"/>
              <w:left w:val="single" w:sz="4" w:space="0" w:color="000000"/>
              <w:bottom w:val="single" w:sz="4" w:space="0" w:color="000000"/>
              <w:right w:val="single" w:sz="4" w:space="0" w:color="000000"/>
            </w:tcBorders>
            <w:vAlign w:val="center"/>
          </w:tcPr>
          <w:p w14:paraId="021B23A1" w14:textId="1D1050B9" w:rsidR="00761104" w:rsidRPr="0086626C" w:rsidRDefault="005B2E78"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4</w:t>
            </w:r>
            <w:r w:rsidR="000C7EAB">
              <w:rPr>
                <w:rFonts w:ascii="Arial" w:eastAsia="Arial" w:hAnsi="Arial" w:cs="Arial"/>
              </w:rPr>
              <w:t>7.882,56</w:t>
            </w:r>
          </w:p>
        </w:tc>
      </w:tr>
      <w:tr w:rsidR="00761104" w:rsidRPr="001F0C6A" w14:paraId="01D5EE79" w14:textId="77777777">
        <w:trPr>
          <w:trHeight w:val="510"/>
        </w:trPr>
        <w:tc>
          <w:tcPr>
            <w:tcW w:w="567" w:type="dxa"/>
            <w:tcBorders>
              <w:top w:val="single" w:sz="4" w:space="0" w:color="000000"/>
              <w:left w:val="single" w:sz="4" w:space="0" w:color="000000"/>
              <w:bottom w:val="single" w:sz="4" w:space="0" w:color="000000"/>
            </w:tcBorders>
            <w:vAlign w:val="center"/>
          </w:tcPr>
          <w:p w14:paraId="3D51A8A9" w14:textId="57583308" w:rsidR="00761104"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1</w:t>
            </w:r>
            <w:r w:rsidR="00AE78BB" w:rsidRPr="00AE78BB">
              <w:rPr>
                <w:rFonts w:ascii="Arial" w:eastAsia="Arial" w:hAnsi="Arial" w:cs="Arial"/>
                <w:sz w:val="18"/>
                <w:szCs w:val="18"/>
              </w:rPr>
              <w:t>7</w:t>
            </w:r>
          </w:p>
        </w:tc>
        <w:tc>
          <w:tcPr>
            <w:tcW w:w="7230" w:type="dxa"/>
            <w:tcBorders>
              <w:top w:val="single" w:sz="4" w:space="0" w:color="000000"/>
              <w:left w:val="single" w:sz="4" w:space="0" w:color="000000"/>
              <w:bottom w:val="single" w:sz="4" w:space="0" w:color="000000"/>
            </w:tcBorders>
            <w:vAlign w:val="center"/>
          </w:tcPr>
          <w:p w14:paraId="6ABE19D6" w14:textId="6F462578"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 xml:space="preserve">Realizacja zadań z zakresu ustawy o wspieraniu rodziny i systemie pieczy zastępczej </w:t>
            </w:r>
          </w:p>
        </w:tc>
        <w:tc>
          <w:tcPr>
            <w:tcW w:w="1627" w:type="dxa"/>
            <w:tcBorders>
              <w:top w:val="single" w:sz="4" w:space="0" w:color="000000"/>
              <w:left w:val="single" w:sz="4" w:space="0" w:color="000000"/>
              <w:bottom w:val="single" w:sz="4" w:space="0" w:color="000000"/>
              <w:right w:val="single" w:sz="4" w:space="0" w:color="000000"/>
            </w:tcBorders>
            <w:vAlign w:val="center"/>
          </w:tcPr>
          <w:p w14:paraId="752404B8" w14:textId="58FB9206" w:rsidR="00761104" w:rsidRPr="000D0302" w:rsidRDefault="00AE78BB" w:rsidP="00F40265">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w:t>
            </w:r>
            <w:r w:rsidR="000C7EAB">
              <w:rPr>
                <w:rFonts w:ascii="Arial" w:eastAsia="Arial" w:hAnsi="Arial" w:cs="Arial"/>
              </w:rPr>
              <w:t>281.834,59</w:t>
            </w:r>
          </w:p>
        </w:tc>
      </w:tr>
      <w:tr w:rsidR="00761104" w:rsidRPr="001F0C6A" w14:paraId="4D105F1A" w14:textId="77777777">
        <w:trPr>
          <w:trHeight w:val="510"/>
        </w:trPr>
        <w:tc>
          <w:tcPr>
            <w:tcW w:w="567" w:type="dxa"/>
            <w:tcBorders>
              <w:top w:val="single" w:sz="4" w:space="0" w:color="000000"/>
              <w:left w:val="single" w:sz="4" w:space="0" w:color="000000"/>
              <w:bottom w:val="single" w:sz="4" w:space="0" w:color="000000"/>
            </w:tcBorders>
            <w:vAlign w:val="center"/>
          </w:tcPr>
          <w:p w14:paraId="072A5387" w14:textId="47CFAB92" w:rsidR="00761104"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1</w:t>
            </w:r>
            <w:r w:rsidR="00AE78BB" w:rsidRPr="00AE78BB">
              <w:rPr>
                <w:rFonts w:ascii="Arial" w:eastAsia="Arial" w:hAnsi="Arial" w:cs="Arial"/>
                <w:sz w:val="18"/>
                <w:szCs w:val="18"/>
              </w:rPr>
              <w:t>8</w:t>
            </w:r>
          </w:p>
        </w:tc>
        <w:tc>
          <w:tcPr>
            <w:tcW w:w="7230" w:type="dxa"/>
            <w:tcBorders>
              <w:top w:val="single" w:sz="4" w:space="0" w:color="000000"/>
              <w:left w:val="single" w:sz="4" w:space="0" w:color="000000"/>
              <w:bottom w:val="single" w:sz="4" w:space="0" w:color="000000"/>
            </w:tcBorders>
            <w:vAlign w:val="center"/>
          </w:tcPr>
          <w:p w14:paraId="5F5BB096" w14:textId="77777777" w:rsidR="00761104"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Wspieranie rodziny – Asystent rodziny</w:t>
            </w:r>
          </w:p>
          <w:p w14:paraId="7DD32507" w14:textId="15BD180D" w:rsidR="005E06B1" w:rsidRPr="001F0C6A" w:rsidRDefault="005E06B1"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t xml:space="preserve">W tym dotacja </w:t>
            </w:r>
            <w:r w:rsidR="000C7EAB">
              <w:rPr>
                <w:rFonts w:ascii="Arial" w:eastAsia="Arial" w:hAnsi="Arial" w:cs="Arial"/>
                <w:i/>
                <w:color w:val="000000"/>
                <w:sz w:val="18"/>
                <w:szCs w:val="18"/>
              </w:rPr>
              <w:t>24.848,36</w:t>
            </w:r>
            <w:r w:rsidRPr="000A69C4">
              <w:rPr>
                <w:rFonts w:ascii="Arial" w:eastAsia="Arial" w:hAnsi="Arial" w:cs="Arial"/>
                <w:i/>
                <w:color w:val="000000"/>
                <w:sz w:val="18"/>
                <w:szCs w:val="18"/>
              </w:rPr>
              <w:t xml:space="preserve"> zł</w:t>
            </w:r>
            <w:r>
              <w:rPr>
                <w:rFonts w:ascii="Arial" w:eastAsia="Arial" w:hAnsi="Arial" w:cs="Arial"/>
                <w:i/>
                <w:color w:val="000000"/>
                <w:sz w:val="18"/>
                <w:szCs w:val="18"/>
              </w:rPr>
              <w:t xml:space="preserve"> oraz dodatki motywacyjne </w:t>
            </w:r>
            <w:r w:rsidR="000C7EAB">
              <w:rPr>
                <w:rFonts w:ascii="Arial" w:eastAsia="Arial" w:hAnsi="Arial" w:cs="Arial"/>
                <w:i/>
                <w:color w:val="000000"/>
                <w:sz w:val="18"/>
                <w:szCs w:val="18"/>
              </w:rPr>
              <w:t>49.509,74</w:t>
            </w:r>
            <w:r>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28407D37" w14:textId="72BC2078" w:rsidR="00761104" w:rsidRPr="00B56010" w:rsidRDefault="00AE78B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2</w:t>
            </w:r>
            <w:r w:rsidR="000C7EAB">
              <w:rPr>
                <w:rFonts w:ascii="Arial" w:eastAsia="Arial" w:hAnsi="Arial" w:cs="Arial"/>
              </w:rPr>
              <w:t>53.767,24</w:t>
            </w:r>
          </w:p>
        </w:tc>
      </w:tr>
      <w:tr w:rsidR="00A079EA" w:rsidRPr="00A079EA" w14:paraId="49DE533A" w14:textId="77777777">
        <w:trPr>
          <w:trHeight w:val="510"/>
        </w:trPr>
        <w:tc>
          <w:tcPr>
            <w:tcW w:w="567" w:type="dxa"/>
            <w:tcBorders>
              <w:top w:val="single" w:sz="4" w:space="0" w:color="000000"/>
              <w:left w:val="single" w:sz="4" w:space="0" w:color="000000"/>
              <w:bottom w:val="single" w:sz="4" w:space="0" w:color="000000"/>
            </w:tcBorders>
            <w:vAlign w:val="center"/>
          </w:tcPr>
          <w:p w14:paraId="0FB73009" w14:textId="639B890C" w:rsidR="006B7598" w:rsidRPr="00AE78BB" w:rsidRDefault="00AE78BB"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19</w:t>
            </w:r>
          </w:p>
        </w:tc>
        <w:tc>
          <w:tcPr>
            <w:tcW w:w="7230" w:type="dxa"/>
            <w:tcBorders>
              <w:top w:val="single" w:sz="4" w:space="0" w:color="000000"/>
              <w:left w:val="single" w:sz="4" w:space="0" w:color="000000"/>
              <w:bottom w:val="single" w:sz="4" w:space="0" w:color="000000"/>
            </w:tcBorders>
            <w:vAlign w:val="center"/>
          </w:tcPr>
          <w:p w14:paraId="51788EFF" w14:textId="5E5364A0" w:rsidR="006B7598" w:rsidRDefault="006B7598" w:rsidP="001F0C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Dom „Senior+” i Klub „Senior+”</w:t>
            </w:r>
          </w:p>
          <w:p w14:paraId="01BA91BB" w14:textId="473FD17F" w:rsidR="00451A85" w:rsidRPr="001F0C6A" w:rsidRDefault="00451A85"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t xml:space="preserve">W tym dotacja </w:t>
            </w:r>
            <w:r w:rsidR="000A69C4">
              <w:rPr>
                <w:rFonts w:ascii="Arial" w:eastAsia="Arial" w:hAnsi="Arial" w:cs="Arial"/>
                <w:i/>
                <w:color w:val="000000"/>
                <w:sz w:val="18"/>
                <w:szCs w:val="18"/>
              </w:rPr>
              <w:t>1</w:t>
            </w:r>
            <w:r w:rsidR="000C7EAB">
              <w:rPr>
                <w:rFonts w:ascii="Arial" w:eastAsia="Arial" w:hAnsi="Arial" w:cs="Arial"/>
                <w:i/>
                <w:color w:val="000000"/>
                <w:sz w:val="18"/>
                <w:szCs w:val="18"/>
              </w:rPr>
              <w:t>16.640,00</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6D7558D8" w14:textId="219B309F" w:rsidR="006B7598" w:rsidRPr="00A079EA" w:rsidRDefault="000C7EA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647.187,74</w:t>
            </w:r>
          </w:p>
        </w:tc>
      </w:tr>
      <w:tr w:rsidR="00A079EA" w:rsidRPr="00A079EA" w14:paraId="50A28630" w14:textId="77777777">
        <w:trPr>
          <w:trHeight w:val="510"/>
        </w:trPr>
        <w:tc>
          <w:tcPr>
            <w:tcW w:w="567" w:type="dxa"/>
            <w:tcBorders>
              <w:top w:val="single" w:sz="4" w:space="0" w:color="000000"/>
              <w:left w:val="single" w:sz="4" w:space="0" w:color="000000"/>
              <w:bottom w:val="single" w:sz="4" w:space="0" w:color="000000"/>
            </w:tcBorders>
            <w:vAlign w:val="center"/>
          </w:tcPr>
          <w:p w14:paraId="704D2521" w14:textId="60E3206F" w:rsidR="006B7598" w:rsidRPr="00AE78BB" w:rsidRDefault="006B759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2</w:t>
            </w:r>
            <w:r w:rsidR="00AE78BB" w:rsidRPr="00AE78BB">
              <w:rPr>
                <w:rFonts w:ascii="Arial" w:eastAsia="Arial" w:hAnsi="Arial" w:cs="Arial"/>
                <w:sz w:val="18"/>
                <w:szCs w:val="18"/>
              </w:rPr>
              <w:t>0</w:t>
            </w:r>
          </w:p>
        </w:tc>
        <w:tc>
          <w:tcPr>
            <w:tcW w:w="7230" w:type="dxa"/>
            <w:tcBorders>
              <w:top w:val="single" w:sz="4" w:space="0" w:color="000000"/>
              <w:left w:val="single" w:sz="4" w:space="0" w:color="000000"/>
              <w:bottom w:val="single" w:sz="4" w:space="0" w:color="000000"/>
            </w:tcBorders>
            <w:vAlign w:val="center"/>
          </w:tcPr>
          <w:p w14:paraId="51135D91" w14:textId="04AF64A8" w:rsidR="006B7598" w:rsidRDefault="00F40265" w:rsidP="001F0C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Korpus Wsparcia Seniora</w:t>
            </w:r>
            <w:r w:rsidR="005B2E78">
              <w:rPr>
                <w:rFonts w:ascii="Arial" w:eastAsia="Arial" w:hAnsi="Arial" w:cs="Arial"/>
                <w:color w:val="000000"/>
                <w:sz w:val="18"/>
                <w:szCs w:val="18"/>
              </w:rPr>
              <w:t xml:space="preserve"> </w:t>
            </w:r>
            <w:r w:rsidR="000C7EAB">
              <w:rPr>
                <w:rFonts w:ascii="Arial" w:eastAsia="Arial" w:hAnsi="Arial" w:cs="Arial"/>
                <w:color w:val="000000"/>
                <w:sz w:val="18"/>
                <w:szCs w:val="18"/>
              </w:rPr>
              <w:t xml:space="preserve">(usługi sąsiedzkie) Moduł I </w:t>
            </w:r>
          </w:p>
          <w:p w14:paraId="5A9654BA" w14:textId="7B48BAC4" w:rsidR="00F40265" w:rsidRPr="001F0C6A" w:rsidRDefault="00451A85"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t xml:space="preserve">W tym dotacja </w:t>
            </w:r>
            <w:r w:rsidR="000C7EAB">
              <w:rPr>
                <w:rFonts w:ascii="Arial" w:eastAsia="Arial" w:hAnsi="Arial" w:cs="Arial"/>
                <w:i/>
                <w:color w:val="000000"/>
                <w:sz w:val="18"/>
                <w:szCs w:val="18"/>
              </w:rPr>
              <w:t>25.713,31</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543D5995" w14:textId="517990B0" w:rsidR="006B7598" w:rsidRPr="00A079EA" w:rsidRDefault="000C7EA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41.506,44</w:t>
            </w:r>
          </w:p>
        </w:tc>
      </w:tr>
      <w:tr w:rsidR="005B2E78" w:rsidRPr="001F0C6A" w14:paraId="48220E99" w14:textId="77777777">
        <w:trPr>
          <w:trHeight w:val="510"/>
        </w:trPr>
        <w:tc>
          <w:tcPr>
            <w:tcW w:w="567" w:type="dxa"/>
            <w:tcBorders>
              <w:top w:val="single" w:sz="4" w:space="0" w:color="000000"/>
              <w:left w:val="single" w:sz="4" w:space="0" w:color="000000"/>
              <w:bottom w:val="single" w:sz="4" w:space="0" w:color="000000"/>
            </w:tcBorders>
            <w:vAlign w:val="center"/>
          </w:tcPr>
          <w:p w14:paraId="638F461F" w14:textId="7710FE52" w:rsidR="005B2E78" w:rsidRPr="00AE78BB" w:rsidRDefault="005B2E78" w:rsidP="001F0C6A">
            <w:pPr>
              <w:pBdr>
                <w:top w:val="nil"/>
                <w:left w:val="nil"/>
                <w:bottom w:val="nil"/>
                <w:right w:val="nil"/>
                <w:between w:val="nil"/>
              </w:pBdr>
              <w:spacing w:line="360" w:lineRule="auto"/>
              <w:jc w:val="center"/>
              <w:rPr>
                <w:rFonts w:ascii="Arial" w:eastAsia="Arial" w:hAnsi="Arial" w:cs="Arial"/>
                <w:sz w:val="18"/>
                <w:szCs w:val="18"/>
              </w:rPr>
            </w:pPr>
            <w:r w:rsidRPr="00AE78BB">
              <w:rPr>
                <w:rFonts w:ascii="Arial" w:eastAsia="Arial" w:hAnsi="Arial" w:cs="Arial"/>
                <w:sz w:val="18"/>
                <w:szCs w:val="18"/>
              </w:rPr>
              <w:t>2</w:t>
            </w:r>
            <w:r w:rsidR="00AE78BB" w:rsidRPr="00AE78BB">
              <w:rPr>
                <w:rFonts w:ascii="Arial" w:eastAsia="Arial" w:hAnsi="Arial" w:cs="Arial"/>
                <w:sz w:val="18"/>
                <w:szCs w:val="18"/>
              </w:rPr>
              <w:t>1</w:t>
            </w:r>
          </w:p>
        </w:tc>
        <w:tc>
          <w:tcPr>
            <w:tcW w:w="7230" w:type="dxa"/>
            <w:tcBorders>
              <w:top w:val="single" w:sz="4" w:space="0" w:color="000000"/>
              <w:left w:val="single" w:sz="4" w:space="0" w:color="000000"/>
              <w:bottom w:val="single" w:sz="4" w:space="0" w:color="000000"/>
            </w:tcBorders>
            <w:vAlign w:val="center"/>
          </w:tcPr>
          <w:p w14:paraId="70FB2E1B" w14:textId="558C5DD7" w:rsidR="005B2E78" w:rsidRDefault="005B2E78" w:rsidP="005B2E78">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 xml:space="preserve">Korpus Wsparcia Seniora </w:t>
            </w:r>
            <w:r w:rsidR="000C7EAB">
              <w:rPr>
                <w:rFonts w:ascii="Arial" w:eastAsia="Arial" w:hAnsi="Arial" w:cs="Arial"/>
                <w:color w:val="000000"/>
                <w:sz w:val="18"/>
                <w:szCs w:val="18"/>
              </w:rPr>
              <w:t>(opaski bezpieczeństwa) Moduł II</w:t>
            </w:r>
          </w:p>
          <w:p w14:paraId="0A82084E" w14:textId="6E2C6532" w:rsidR="005B2E78" w:rsidRDefault="005B2E78" w:rsidP="005B2E78">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t xml:space="preserve">W tym dotacja </w:t>
            </w:r>
            <w:r w:rsidR="000C7EAB">
              <w:rPr>
                <w:rFonts w:ascii="Arial" w:eastAsia="Arial" w:hAnsi="Arial" w:cs="Arial"/>
                <w:i/>
                <w:color w:val="000000"/>
                <w:sz w:val="18"/>
                <w:szCs w:val="18"/>
              </w:rPr>
              <w:t>29.600,00</w:t>
            </w:r>
            <w:r w:rsidRPr="000A69C4">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vAlign w:val="center"/>
          </w:tcPr>
          <w:p w14:paraId="3985412C" w14:textId="21BB5ECB" w:rsidR="005B2E78" w:rsidRPr="00F40265" w:rsidRDefault="000C7EAB" w:rsidP="001F0C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37.000,00</w:t>
            </w:r>
          </w:p>
        </w:tc>
      </w:tr>
      <w:tr w:rsidR="00761104" w:rsidRPr="001F0C6A" w14:paraId="7137D398" w14:textId="77777777">
        <w:trPr>
          <w:trHeight w:val="699"/>
        </w:trPr>
        <w:tc>
          <w:tcPr>
            <w:tcW w:w="567" w:type="dxa"/>
            <w:tcBorders>
              <w:top w:val="single" w:sz="4" w:space="0" w:color="000000"/>
              <w:left w:val="single" w:sz="4" w:space="0" w:color="000000"/>
              <w:bottom w:val="single" w:sz="4" w:space="0" w:color="000000"/>
            </w:tcBorders>
            <w:shd w:val="clear" w:color="auto" w:fill="D9D9D9"/>
            <w:vAlign w:val="center"/>
          </w:tcPr>
          <w:p w14:paraId="081D4429" w14:textId="10F53E6D" w:rsidR="00761104" w:rsidRPr="001F0C6A" w:rsidRDefault="00761104" w:rsidP="001F0C6A">
            <w:pPr>
              <w:pBdr>
                <w:top w:val="nil"/>
                <w:left w:val="nil"/>
                <w:bottom w:val="nil"/>
                <w:right w:val="nil"/>
                <w:between w:val="nil"/>
              </w:pBdr>
              <w:spacing w:line="360" w:lineRule="auto"/>
              <w:jc w:val="center"/>
              <w:rPr>
                <w:rFonts w:ascii="Arial" w:eastAsia="Arial" w:hAnsi="Arial" w:cs="Arial"/>
                <w:color w:val="000000"/>
              </w:rPr>
            </w:pPr>
          </w:p>
        </w:tc>
        <w:tc>
          <w:tcPr>
            <w:tcW w:w="7230" w:type="dxa"/>
            <w:tcBorders>
              <w:top w:val="single" w:sz="4" w:space="0" w:color="000000"/>
              <w:left w:val="single" w:sz="4" w:space="0" w:color="000000"/>
              <w:bottom w:val="single" w:sz="4" w:space="0" w:color="000000"/>
            </w:tcBorders>
            <w:shd w:val="clear" w:color="auto" w:fill="D9D9D9"/>
            <w:vAlign w:val="center"/>
          </w:tcPr>
          <w:p w14:paraId="65CC98F5" w14:textId="77777777" w:rsidR="00761104" w:rsidRPr="001F0C6A" w:rsidRDefault="007E012A" w:rsidP="001F0C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b/>
                <w:color w:val="000000"/>
                <w:sz w:val="18"/>
                <w:szCs w:val="18"/>
              </w:rPr>
              <w:t>Razem</w:t>
            </w:r>
            <w:r w:rsidRPr="001F0C6A">
              <w:rPr>
                <w:rFonts w:ascii="Arial" w:eastAsia="Arial" w:hAnsi="Arial" w:cs="Arial"/>
                <w:b/>
                <w:i/>
                <w:color w:val="000000"/>
                <w:sz w:val="18"/>
                <w:szCs w:val="18"/>
              </w:rPr>
              <w:t xml:space="preserve"> z</w:t>
            </w:r>
            <w:r w:rsidRPr="001F0C6A">
              <w:rPr>
                <w:rFonts w:ascii="Arial" w:eastAsia="Arial" w:hAnsi="Arial" w:cs="Arial"/>
                <w:b/>
                <w:color w:val="000000"/>
                <w:sz w:val="18"/>
                <w:szCs w:val="18"/>
              </w:rPr>
              <w:t xml:space="preserve">adania zlecone gminy </w:t>
            </w:r>
          </w:p>
          <w:p w14:paraId="7514D474" w14:textId="006D4394" w:rsidR="00761104" w:rsidRPr="001F0C6A" w:rsidRDefault="00413A5E" w:rsidP="001F0C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i/>
                <w:color w:val="000000"/>
                <w:sz w:val="18"/>
                <w:szCs w:val="18"/>
              </w:rPr>
              <w:t>W</w:t>
            </w:r>
            <w:r w:rsidR="007E012A" w:rsidRPr="001F0C6A">
              <w:rPr>
                <w:rFonts w:ascii="Arial" w:eastAsia="Arial" w:hAnsi="Arial" w:cs="Arial"/>
                <w:i/>
                <w:color w:val="000000"/>
                <w:sz w:val="18"/>
                <w:szCs w:val="18"/>
              </w:rPr>
              <w:t xml:space="preserve"> tym dotacja 100 %</w:t>
            </w:r>
          </w:p>
        </w:tc>
        <w:tc>
          <w:tcPr>
            <w:tcW w:w="16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276419" w14:textId="1777CF07" w:rsidR="00761104" w:rsidRPr="001F0C6A" w:rsidRDefault="00E7687F" w:rsidP="001F0C6A">
            <w:pPr>
              <w:pBdr>
                <w:top w:val="nil"/>
                <w:left w:val="nil"/>
                <w:bottom w:val="nil"/>
                <w:right w:val="nil"/>
                <w:between w:val="nil"/>
              </w:pBdr>
              <w:spacing w:line="360" w:lineRule="auto"/>
              <w:jc w:val="right"/>
              <w:rPr>
                <w:rFonts w:ascii="Arial" w:eastAsia="Arial" w:hAnsi="Arial" w:cs="Arial"/>
                <w:color w:val="000000"/>
              </w:rPr>
            </w:pPr>
            <w:r w:rsidRPr="001A3E28">
              <w:rPr>
                <w:rFonts w:ascii="Arial" w:eastAsia="Arial" w:hAnsi="Arial" w:cs="Arial"/>
                <w:b/>
              </w:rPr>
              <w:t>21.</w:t>
            </w:r>
            <w:r w:rsidR="001A3E28">
              <w:rPr>
                <w:rFonts w:ascii="Arial" w:eastAsia="Arial" w:hAnsi="Arial" w:cs="Arial"/>
                <w:b/>
              </w:rPr>
              <w:t>60</w:t>
            </w:r>
            <w:r w:rsidR="0089112B">
              <w:rPr>
                <w:rFonts w:ascii="Arial" w:eastAsia="Arial" w:hAnsi="Arial" w:cs="Arial"/>
                <w:b/>
              </w:rPr>
              <w:t>8.570,90</w:t>
            </w:r>
          </w:p>
        </w:tc>
      </w:tr>
      <w:tr w:rsidR="00B2656A" w:rsidRPr="001F0C6A" w14:paraId="027354A7" w14:textId="77777777">
        <w:trPr>
          <w:trHeight w:val="340"/>
        </w:trPr>
        <w:tc>
          <w:tcPr>
            <w:tcW w:w="567" w:type="dxa"/>
            <w:tcBorders>
              <w:top w:val="single" w:sz="4" w:space="0" w:color="000000"/>
              <w:left w:val="single" w:sz="4" w:space="0" w:color="000000"/>
              <w:bottom w:val="single" w:sz="4" w:space="0" w:color="000000"/>
            </w:tcBorders>
            <w:vAlign w:val="center"/>
          </w:tcPr>
          <w:p w14:paraId="05BD571F" w14:textId="1CAD1A05" w:rsidR="00B2656A" w:rsidRPr="007F70FE" w:rsidRDefault="00B2656A" w:rsidP="00B2656A">
            <w:pPr>
              <w:pBdr>
                <w:top w:val="nil"/>
                <w:left w:val="nil"/>
                <w:bottom w:val="nil"/>
                <w:right w:val="nil"/>
                <w:between w:val="nil"/>
              </w:pBdr>
              <w:spacing w:line="360" w:lineRule="auto"/>
              <w:jc w:val="center"/>
              <w:rPr>
                <w:rFonts w:ascii="Arial" w:eastAsia="Arial" w:hAnsi="Arial" w:cs="Arial"/>
              </w:rPr>
            </w:pPr>
            <w:r w:rsidRPr="007F70FE">
              <w:rPr>
                <w:rFonts w:ascii="Arial" w:eastAsia="Arial" w:hAnsi="Arial" w:cs="Arial"/>
                <w:sz w:val="18"/>
                <w:szCs w:val="18"/>
              </w:rPr>
              <w:t>1</w:t>
            </w:r>
          </w:p>
        </w:tc>
        <w:tc>
          <w:tcPr>
            <w:tcW w:w="7230" w:type="dxa"/>
            <w:tcBorders>
              <w:top w:val="single" w:sz="4" w:space="0" w:color="000000"/>
              <w:left w:val="single" w:sz="4" w:space="0" w:color="000000"/>
              <w:bottom w:val="single" w:sz="4" w:space="0" w:color="000000"/>
            </w:tcBorders>
            <w:vAlign w:val="center"/>
          </w:tcPr>
          <w:p w14:paraId="4BC3FF20" w14:textId="7A20141D" w:rsidR="00B2656A" w:rsidRPr="001F0C6A" w:rsidRDefault="00B2656A" w:rsidP="00B265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sz w:val="18"/>
                <w:szCs w:val="18"/>
              </w:rPr>
              <w:t xml:space="preserve">Świadczenia rodzinne, </w:t>
            </w:r>
            <w:r>
              <w:rPr>
                <w:rFonts w:ascii="Arial" w:eastAsia="Arial" w:hAnsi="Arial" w:cs="Arial"/>
                <w:color w:val="000000"/>
                <w:sz w:val="18"/>
                <w:szCs w:val="18"/>
              </w:rPr>
              <w:t>świadczenia z funduszu alimentacyjnego</w:t>
            </w:r>
            <w:r w:rsidRPr="001F0C6A">
              <w:rPr>
                <w:rFonts w:ascii="Arial" w:eastAsia="Arial" w:hAnsi="Arial" w:cs="Arial"/>
                <w:color w:val="000000"/>
                <w:sz w:val="18"/>
                <w:szCs w:val="18"/>
              </w:rPr>
              <w:t xml:space="preserve"> oraz składki na ubezpieczeni</w:t>
            </w:r>
            <w:r>
              <w:rPr>
                <w:rFonts w:ascii="Arial" w:eastAsia="Arial" w:hAnsi="Arial" w:cs="Arial"/>
                <w:color w:val="000000"/>
                <w:sz w:val="18"/>
                <w:szCs w:val="18"/>
              </w:rPr>
              <w:t>a</w:t>
            </w:r>
            <w:r w:rsidRPr="001F0C6A">
              <w:rPr>
                <w:rFonts w:ascii="Arial" w:eastAsia="Arial" w:hAnsi="Arial" w:cs="Arial"/>
                <w:color w:val="000000"/>
                <w:sz w:val="18"/>
                <w:szCs w:val="18"/>
              </w:rPr>
              <w:t xml:space="preserve"> emerytalne i rentowe z ubezpieczenia społecznego</w:t>
            </w:r>
          </w:p>
        </w:tc>
        <w:tc>
          <w:tcPr>
            <w:tcW w:w="1627" w:type="dxa"/>
            <w:tcBorders>
              <w:top w:val="single" w:sz="4" w:space="0" w:color="000000"/>
              <w:left w:val="single" w:sz="4" w:space="0" w:color="000000"/>
              <w:bottom w:val="single" w:sz="4" w:space="0" w:color="000000"/>
              <w:right w:val="single" w:sz="4" w:space="0" w:color="000000"/>
            </w:tcBorders>
            <w:vAlign w:val="center"/>
          </w:tcPr>
          <w:p w14:paraId="391F57AD" w14:textId="2385311C" w:rsidR="00B2656A" w:rsidRPr="00B2656A" w:rsidRDefault="001A3E28"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20.984.</w:t>
            </w:r>
            <w:r w:rsidR="0089112B">
              <w:rPr>
                <w:rFonts w:ascii="Arial" w:eastAsia="Arial" w:hAnsi="Arial" w:cs="Arial"/>
              </w:rPr>
              <w:t>766,65</w:t>
            </w:r>
          </w:p>
        </w:tc>
      </w:tr>
      <w:tr w:rsidR="00B2656A" w:rsidRPr="001F0C6A" w14:paraId="1CF4F57B" w14:textId="77777777">
        <w:trPr>
          <w:trHeight w:val="340"/>
        </w:trPr>
        <w:tc>
          <w:tcPr>
            <w:tcW w:w="567" w:type="dxa"/>
            <w:tcBorders>
              <w:top w:val="single" w:sz="4" w:space="0" w:color="000000"/>
              <w:left w:val="single" w:sz="4" w:space="0" w:color="000000"/>
              <w:bottom w:val="single" w:sz="4" w:space="0" w:color="000000"/>
            </w:tcBorders>
            <w:vAlign w:val="center"/>
          </w:tcPr>
          <w:p w14:paraId="1D83451D" w14:textId="253C3381" w:rsidR="00B2656A" w:rsidRPr="007F70FE" w:rsidRDefault="00B2656A" w:rsidP="00B2656A">
            <w:pPr>
              <w:pBdr>
                <w:top w:val="nil"/>
                <w:left w:val="nil"/>
                <w:bottom w:val="nil"/>
                <w:right w:val="nil"/>
                <w:between w:val="nil"/>
              </w:pBdr>
              <w:spacing w:line="360" w:lineRule="auto"/>
              <w:jc w:val="center"/>
              <w:rPr>
                <w:rFonts w:ascii="Arial" w:eastAsia="Arial" w:hAnsi="Arial" w:cs="Arial"/>
              </w:rPr>
            </w:pPr>
            <w:r w:rsidRPr="007F70FE">
              <w:rPr>
                <w:rFonts w:ascii="Arial" w:eastAsia="Arial" w:hAnsi="Arial" w:cs="Arial"/>
                <w:sz w:val="18"/>
                <w:szCs w:val="18"/>
              </w:rPr>
              <w:t>2</w:t>
            </w:r>
          </w:p>
        </w:tc>
        <w:tc>
          <w:tcPr>
            <w:tcW w:w="7230" w:type="dxa"/>
            <w:tcBorders>
              <w:top w:val="single" w:sz="4" w:space="0" w:color="000000"/>
              <w:left w:val="single" w:sz="4" w:space="0" w:color="000000"/>
              <w:bottom w:val="single" w:sz="4" w:space="0" w:color="000000"/>
            </w:tcBorders>
            <w:vAlign w:val="center"/>
          </w:tcPr>
          <w:p w14:paraId="4FFF3716" w14:textId="1CF75D60" w:rsidR="00B2656A" w:rsidRPr="001F0C6A" w:rsidRDefault="00B2656A" w:rsidP="00B265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sz w:val="18"/>
                <w:szCs w:val="18"/>
              </w:rPr>
              <w:t xml:space="preserve">Składki na ubezpieczenia zdrowotne od </w:t>
            </w:r>
            <w:r w:rsidR="007F70FE">
              <w:rPr>
                <w:rFonts w:ascii="Arial" w:eastAsia="Arial" w:hAnsi="Arial" w:cs="Arial"/>
                <w:color w:val="000000"/>
                <w:sz w:val="18"/>
                <w:szCs w:val="18"/>
              </w:rPr>
              <w:t>zasiłków</w:t>
            </w:r>
            <w:r w:rsidRPr="001F0C6A">
              <w:rPr>
                <w:rFonts w:ascii="Arial" w:eastAsia="Arial" w:hAnsi="Arial" w:cs="Arial"/>
                <w:color w:val="000000"/>
                <w:sz w:val="18"/>
                <w:szCs w:val="18"/>
              </w:rPr>
              <w:t xml:space="preserve"> rodzinnych i pielęgnacyjnych</w:t>
            </w:r>
          </w:p>
        </w:tc>
        <w:tc>
          <w:tcPr>
            <w:tcW w:w="1627" w:type="dxa"/>
            <w:tcBorders>
              <w:top w:val="single" w:sz="4" w:space="0" w:color="000000"/>
              <w:left w:val="single" w:sz="4" w:space="0" w:color="000000"/>
              <w:bottom w:val="single" w:sz="4" w:space="0" w:color="000000"/>
              <w:right w:val="single" w:sz="4" w:space="0" w:color="000000"/>
            </w:tcBorders>
            <w:vAlign w:val="center"/>
          </w:tcPr>
          <w:p w14:paraId="0CF137C3" w14:textId="54A10C80" w:rsidR="00B2656A" w:rsidRPr="00B2656A" w:rsidRDefault="007F70FE"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5</w:t>
            </w:r>
            <w:r w:rsidR="001A3E28">
              <w:rPr>
                <w:rFonts w:ascii="Arial" w:eastAsia="Arial" w:hAnsi="Arial" w:cs="Arial"/>
              </w:rPr>
              <w:t>29.429,05</w:t>
            </w:r>
          </w:p>
        </w:tc>
      </w:tr>
      <w:tr w:rsidR="00B2656A" w:rsidRPr="00850AC7" w14:paraId="15689B57" w14:textId="77777777">
        <w:trPr>
          <w:trHeight w:val="340"/>
        </w:trPr>
        <w:tc>
          <w:tcPr>
            <w:tcW w:w="567" w:type="dxa"/>
            <w:tcBorders>
              <w:top w:val="single" w:sz="4" w:space="0" w:color="000000"/>
              <w:left w:val="single" w:sz="4" w:space="0" w:color="000000"/>
              <w:bottom w:val="single" w:sz="4" w:space="0" w:color="000000"/>
            </w:tcBorders>
            <w:vAlign w:val="center"/>
          </w:tcPr>
          <w:p w14:paraId="2012AFF7" w14:textId="51D9A02C" w:rsidR="00B2656A" w:rsidRPr="007F70FE" w:rsidRDefault="00451A85" w:rsidP="00B2656A">
            <w:pPr>
              <w:pBdr>
                <w:top w:val="nil"/>
                <w:left w:val="nil"/>
                <w:bottom w:val="nil"/>
                <w:right w:val="nil"/>
                <w:between w:val="nil"/>
              </w:pBdr>
              <w:spacing w:line="360" w:lineRule="auto"/>
              <w:jc w:val="center"/>
              <w:rPr>
                <w:rFonts w:ascii="Arial" w:eastAsia="Arial" w:hAnsi="Arial" w:cs="Arial"/>
              </w:rPr>
            </w:pPr>
            <w:r w:rsidRPr="007F70FE">
              <w:rPr>
                <w:rFonts w:ascii="Arial" w:eastAsia="Arial" w:hAnsi="Arial" w:cs="Arial"/>
                <w:sz w:val="18"/>
                <w:szCs w:val="18"/>
              </w:rPr>
              <w:t>3</w:t>
            </w:r>
          </w:p>
        </w:tc>
        <w:tc>
          <w:tcPr>
            <w:tcW w:w="7230" w:type="dxa"/>
            <w:tcBorders>
              <w:top w:val="single" w:sz="4" w:space="0" w:color="000000"/>
              <w:left w:val="single" w:sz="4" w:space="0" w:color="000000"/>
              <w:bottom w:val="single" w:sz="4" w:space="0" w:color="000000"/>
            </w:tcBorders>
            <w:vAlign w:val="center"/>
          </w:tcPr>
          <w:p w14:paraId="07F556A6" w14:textId="77777777" w:rsidR="00B2656A" w:rsidRPr="001F0C6A" w:rsidRDefault="00B2656A" w:rsidP="00B265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sz w:val="18"/>
                <w:szCs w:val="18"/>
              </w:rPr>
              <w:t>Wydawanie decyzji potwierdzających prawo do świadczeń opieki zdrowotnej</w:t>
            </w:r>
          </w:p>
        </w:tc>
        <w:tc>
          <w:tcPr>
            <w:tcW w:w="1627" w:type="dxa"/>
            <w:tcBorders>
              <w:top w:val="single" w:sz="4" w:space="0" w:color="000000"/>
              <w:left w:val="single" w:sz="4" w:space="0" w:color="000000"/>
              <w:bottom w:val="single" w:sz="4" w:space="0" w:color="000000"/>
              <w:right w:val="single" w:sz="4" w:space="0" w:color="000000"/>
            </w:tcBorders>
            <w:vAlign w:val="center"/>
          </w:tcPr>
          <w:p w14:paraId="6A09CF75" w14:textId="7B27A59F" w:rsidR="00B2656A" w:rsidRPr="00850AC7" w:rsidRDefault="00E7687F"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1.7</w:t>
            </w:r>
            <w:r w:rsidR="001A3E28">
              <w:rPr>
                <w:rFonts w:ascii="Arial" w:eastAsia="Arial" w:hAnsi="Arial" w:cs="Arial"/>
              </w:rPr>
              <w:t>29,40</w:t>
            </w:r>
          </w:p>
        </w:tc>
      </w:tr>
      <w:tr w:rsidR="007F70FE" w:rsidRPr="001F0C6A" w14:paraId="5CDD5E06" w14:textId="77777777">
        <w:trPr>
          <w:trHeight w:val="340"/>
        </w:trPr>
        <w:tc>
          <w:tcPr>
            <w:tcW w:w="567" w:type="dxa"/>
            <w:tcBorders>
              <w:top w:val="single" w:sz="4" w:space="0" w:color="000000"/>
              <w:left w:val="single" w:sz="4" w:space="0" w:color="000000"/>
              <w:bottom w:val="single" w:sz="4" w:space="0" w:color="000000"/>
            </w:tcBorders>
            <w:vAlign w:val="center"/>
          </w:tcPr>
          <w:p w14:paraId="3D5E5D94" w14:textId="336CEAAA" w:rsidR="007F70FE" w:rsidRPr="007F70FE" w:rsidRDefault="007F70FE" w:rsidP="00B2656A">
            <w:pPr>
              <w:pBdr>
                <w:top w:val="nil"/>
                <w:left w:val="nil"/>
                <w:bottom w:val="nil"/>
                <w:right w:val="nil"/>
                <w:between w:val="nil"/>
              </w:pBdr>
              <w:spacing w:line="360" w:lineRule="auto"/>
              <w:jc w:val="center"/>
              <w:rPr>
                <w:rFonts w:ascii="Arial" w:eastAsia="Arial" w:hAnsi="Arial" w:cs="Arial"/>
                <w:sz w:val="18"/>
                <w:szCs w:val="18"/>
              </w:rPr>
            </w:pPr>
            <w:r w:rsidRPr="007F70FE">
              <w:rPr>
                <w:rFonts w:ascii="Arial" w:eastAsia="Arial" w:hAnsi="Arial" w:cs="Arial"/>
                <w:sz w:val="18"/>
                <w:szCs w:val="18"/>
              </w:rPr>
              <w:t>4</w:t>
            </w:r>
          </w:p>
        </w:tc>
        <w:tc>
          <w:tcPr>
            <w:tcW w:w="7230" w:type="dxa"/>
            <w:tcBorders>
              <w:top w:val="single" w:sz="4" w:space="0" w:color="000000"/>
              <w:left w:val="single" w:sz="4" w:space="0" w:color="000000"/>
              <w:bottom w:val="single" w:sz="4" w:space="0" w:color="000000"/>
            </w:tcBorders>
            <w:vAlign w:val="center"/>
          </w:tcPr>
          <w:p w14:paraId="6838CC2F" w14:textId="7E4A94EF" w:rsidR="007F70FE" w:rsidRDefault="007F70FE" w:rsidP="00B265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Świadczenie wychowawcze</w:t>
            </w:r>
          </w:p>
        </w:tc>
        <w:tc>
          <w:tcPr>
            <w:tcW w:w="1627" w:type="dxa"/>
            <w:tcBorders>
              <w:top w:val="single" w:sz="4" w:space="0" w:color="000000"/>
              <w:left w:val="single" w:sz="4" w:space="0" w:color="000000"/>
              <w:bottom w:val="single" w:sz="4" w:space="0" w:color="000000"/>
              <w:right w:val="single" w:sz="4" w:space="0" w:color="000000"/>
            </w:tcBorders>
            <w:vAlign w:val="center"/>
          </w:tcPr>
          <w:p w14:paraId="65FE039C" w14:textId="7912E064" w:rsidR="007F70FE" w:rsidRDefault="001A3E28"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8.091,38</w:t>
            </w:r>
          </w:p>
        </w:tc>
      </w:tr>
      <w:tr w:rsidR="00B2656A" w:rsidRPr="001F0C6A" w14:paraId="5375A077" w14:textId="77777777">
        <w:trPr>
          <w:trHeight w:val="340"/>
        </w:trPr>
        <w:tc>
          <w:tcPr>
            <w:tcW w:w="567" w:type="dxa"/>
            <w:tcBorders>
              <w:top w:val="single" w:sz="4" w:space="0" w:color="000000"/>
              <w:left w:val="single" w:sz="4" w:space="0" w:color="000000"/>
              <w:bottom w:val="single" w:sz="4" w:space="0" w:color="000000"/>
            </w:tcBorders>
            <w:vAlign w:val="center"/>
          </w:tcPr>
          <w:p w14:paraId="769FBFFC" w14:textId="07EF7D06" w:rsidR="00B2656A" w:rsidRPr="007F70FE" w:rsidRDefault="007F70FE" w:rsidP="00B2656A">
            <w:pPr>
              <w:pBdr>
                <w:top w:val="nil"/>
                <w:left w:val="nil"/>
                <w:bottom w:val="nil"/>
                <w:right w:val="nil"/>
                <w:between w:val="nil"/>
              </w:pBdr>
              <w:spacing w:line="360" w:lineRule="auto"/>
              <w:jc w:val="center"/>
              <w:rPr>
                <w:rFonts w:ascii="Arial" w:eastAsia="Arial" w:hAnsi="Arial" w:cs="Arial"/>
                <w:sz w:val="18"/>
                <w:szCs w:val="18"/>
              </w:rPr>
            </w:pPr>
            <w:r w:rsidRPr="007F70FE">
              <w:rPr>
                <w:rFonts w:ascii="Arial" w:eastAsia="Arial" w:hAnsi="Arial" w:cs="Arial"/>
                <w:sz w:val="18"/>
                <w:szCs w:val="18"/>
              </w:rPr>
              <w:t>5</w:t>
            </w:r>
          </w:p>
        </w:tc>
        <w:tc>
          <w:tcPr>
            <w:tcW w:w="7230" w:type="dxa"/>
            <w:tcBorders>
              <w:top w:val="single" w:sz="4" w:space="0" w:color="000000"/>
              <w:left w:val="single" w:sz="4" w:space="0" w:color="000000"/>
              <w:bottom w:val="single" w:sz="4" w:space="0" w:color="000000"/>
            </w:tcBorders>
            <w:vAlign w:val="center"/>
          </w:tcPr>
          <w:p w14:paraId="69952A32" w14:textId="1B35EC32" w:rsidR="00B2656A" w:rsidRPr="001F0C6A" w:rsidRDefault="00E7687F" w:rsidP="00B265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Bon energetyczny</w:t>
            </w:r>
          </w:p>
        </w:tc>
        <w:tc>
          <w:tcPr>
            <w:tcW w:w="1627" w:type="dxa"/>
            <w:tcBorders>
              <w:top w:val="single" w:sz="4" w:space="0" w:color="000000"/>
              <w:left w:val="single" w:sz="4" w:space="0" w:color="000000"/>
              <w:bottom w:val="single" w:sz="4" w:space="0" w:color="000000"/>
              <w:right w:val="single" w:sz="4" w:space="0" w:color="000000"/>
            </w:tcBorders>
            <w:vAlign w:val="center"/>
          </w:tcPr>
          <w:p w14:paraId="1A809F8D" w14:textId="7B3B2D7A" w:rsidR="00B2656A" w:rsidRPr="002E50DB" w:rsidRDefault="001A3E28"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1.014,74</w:t>
            </w:r>
          </w:p>
        </w:tc>
      </w:tr>
      <w:tr w:rsidR="00B2656A" w:rsidRPr="001F0C6A" w14:paraId="32C09B02" w14:textId="77777777">
        <w:trPr>
          <w:trHeight w:val="340"/>
        </w:trPr>
        <w:tc>
          <w:tcPr>
            <w:tcW w:w="567" w:type="dxa"/>
            <w:tcBorders>
              <w:top w:val="single" w:sz="4" w:space="0" w:color="000000"/>
              <w:left w:val="single" w:sz="4" w:space="0" w:color="000000"/>
              <w:bottom w:val="single" w:sz="4" w:space="0" w:color="000000"/>
            </w:tcBorders>
            <w:vAlign w:val="center"/>
          </w:tcPr>
          <w:p w14:paraId="6299D091" w14:textId="42DF2487" w:rsidR="00B2656A" w:rsidRPr="007F70FE" w:rsidRDefault="007F70FE" w:rsidP="00B2656A">
            <w:pPr>
              <w:pBdr>
                <w:top w:val="nil"/>
                <w:left w:val="nil"/>
                <w:bottom w:val="nil"/>
                <w:right w:val="nil"/>
                <w:between w:val="nil"/>
              </w:pBdr>
              <w:spacing w:line="360" w:lineRule="auto"/>
              <w:jc w:val="center"/>
              <w:rPr>
                <w:rFonts w:ascii="Arial" w:eastAsia="Arial" w:hAnsi="Arial" w:cs="Arial"/>
                <w:sz w:val="18"/>
                <w:szCs w:val="18"/>
              </w:rPr>
            </w:pPr>
            <w:r w:rsidRPr="007F70FE">
              <w:rPr>
                <w:rFonts w:ascii="Arial" w:eastAsia="Arial" w:hAnsi="Arial" w:cs="Arial"/>
                <w:sz w:val="18"/>
                <w:szCs w:val="18"/>
              </w:rPr>
              <w:t>6</w:t>
            </w:r>
          </w:p>
        </w:tc>
        <w:tc>
          <w:tcPr>
            <w:tcW w:w="7230" w:type="dxa"/>
            <w:tcBorders>
              <w:top w:val="single" w:sz="4" w:space="0" w:color="000000"/>
              <w:left w:val="single" w:sz="4" w:space="0" w:color="000000"/>
              <w:bottom w:val="single" w:sz="4" w:space="0" w:color="000000"/>
            </w:tcBorders>
            <w:vAlign w:val="center"/>
          </w:tcPr>
          <w:p w14:paraId="41E334A0" w14:textId="77777777" w:rsidR="00B2656A" w:rsidRPr="001F0C6A" w:rsidRDefault="00B2656A" w:rsidP="00B265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Wynagrodzenie dla opiekuna prawnego</w:t>
            </w:r>
          </w:p>
        </w:tc>
        <w:tc>
          <w:tcPr>
            <w:tcW w:w="1627" w:type="dxa"/>
            <w:tcBorders>
              <w:top w:val="single" w:sz="4" w:space="0" w:color="000000"/>
              <w:left w:val="single" w:sz="4" w:space="0" w:color="000000"/>
              <w:bottom w:val="single" w:sz="4" w:space="0" w:color="000000"/>
              <w:right w:val="single" w:sz="4" w:space="0" w:color="000000"/>
            </w:tcBorders>
            <w:vAlign w:val="center"/>
          </w:tcPr>
          <w:p w14:paraId="4466B1D2" w14:textId="66C15C57" w:rsidR="00B2656A" w:rsidRPr="00850AC7" w:rsidRDefault="007F70FE"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4</w:t>
            </w:r>
            <w:r w:rsidR="001A3E28">
              <w:rPr>
                <w:rFonts w:ascii="Arial" w:eastAsia="Arial" w:hAnsi="Arial" w:cs="Arial"/>
              </w:rPr>
              <w:t>3.645,32</w:t>
            </w:r>
          </w:p>
        </w:tc>
      </w:tr>
      <w:tr w:rsidR="007F70FE" w:rsidRPr="001F0C6A" w14:paraId="7031DF9D" w14:textId="77777777">
        <w:trPr>
          <w:trHeight w:val="340"/>
        </w:trPr>
        <w:tc>
          <w:tcPr>
            <w:tcW w:w="567" w:type="dxa"/>
            <w:tcBorders>
              <w:top w:val="single" w:sz="4" w:space="0" w:color="000000"/>
              <w:left w:val="single" w:sz="4" w:space="0" w:color="000000"/>
              <w:bottom w:val="single" w:sz="4" w:space="0" w:color="000000"/>
            </w:tcBorders>
            <w:vAlign w:val="center"/>
          </w:tcPr>
          <w:p w14:paraId="330488E2" w14:textId="7B456882" w:rsidR="007F70FE" w:rsidRPr="007F70FE" w:rsidRDefault="007F70FE" w:rsidP="00B2656A">
            <w:pPr>
              <w:pBdr>
                <w:top w:val="nil"/>
                <w:left w:val="nil"/>
                <w:bottom w:val="nil"/>
                <w:right w:val="nil"/>
                <w:between w:val="nil"/>
              </w:pBdr>
              <w:spacing w:line="360" w:lineRule="auto"/>
              <w:jc w:val="center"/>
              <w:rPr>
                <w:rFonts w:ascii="Arial" w:eastAsia="Arial" w:hAnsi="Arial" w:cs="Arial"/>
                <w:sz w:val="18"/>
                <w:szCs w:val="18"/>
              </w:rPr>
            </w:pPr>
            <w:r w:rsidRPr="007F70FE">
              <w:rPr>
                <w:rFonts w:ascii="Arial" w:eastAsia="Arial" w:hAnsi="Arial" w:cs="Arial"/>
                <w:sz w:val="18"/>
                <w:szCs w:val="18"/>
              </w:rPr>
              <w:t>7</w:t>
            </w:r>
          </w:p>
        </w:tc>
        <w:tc>
          <w:tcPr>
            <w:tcW w:w="7230" w:type="dxa"/>
            <w:tcBorders>
              <w:top w:val="single" w:sz="4" w:space="0" w:color="000000"/>
              <w:left w:val="single" w:sz="4" w:space="0" w:color="000000"/>
              <w:bottom w:val="single" w:sz="4" w:space="0" w:color="000000"/>
            </w:tcBorders>
            <w:vAlign w:val="center"/>
          </w:tcPr>
          <w:p w14:paraId="50040BB6" w14:textId="5597E687" w:rsidR="007F70FE" w:rsidRPr="001F0C6A" w:rsidRDefault="001A3E28" w:rsidP="00B265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 xml:space="preserve">System informatyczny – oprogramowanie </w:t>
            </w:r>
            <w:proofErr w:type="spellStart"/>
            <w:r>
              <w:rPr>
                <w:rFonts w:ascii="Arial" w:eastAsia="Arial" w:hAnsi="Arial" w:cs="Arial"/>
                <w:color w:val="000000"/>
                <w:sz w:val="18"/>
                <w:szCs w:val="18"/>
              </w:rPr>
              <w:t>NOpieka</w:t>
            </w:r>
            <w:proofErr w:type="spellEnd"/>
          </w:p>
        </w:tc>
        <w:tc>
          <w:tcPr>
            <w:tcW w:w="1627" w:type="dxa"/>
            <w:tcBorders>
              <w:top w:val="single" w:sz="4" w:space="0" w:color="000000"/>
              <w:left w:val="single" w:sz="4" w:space="0" w:color="000000"/>
              <w:bottom w:val="single" w:sz="4" w:space="0" w:color="000000"/>
              <w:right w:val="single" w:sz="4" w:space="0" w:color="000000"/>
            </w:tcBorders>
            <w:vAlign w:val="center"/>
          </w:tcPr>
          <w:p w14:paraId="46421524" w14:textId="6314ECF1" w:rsidR="007F70FE" w:rsidRDefault="001A3E28"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9.903,96</w:t>
            </w:r>
          </w:p>
        </w:tc>
      </w:tr>
      <w:tr w:rsidR="007F70FE" w:rsidRPr="001F0C6A" w14:paraId="6F2EE2CD" w14:textId="77777777">
        <w:trPr>
          <w:trHeight w:val="340"/>
        </w:trPr>
        <w:tc>
          <w:tcPr>
            <w:tcW w:w="567" w:type="dxa"/>
            <w:tcBorders>
              <w:top w:val="single" w:sz="4" w:space="0" w:color="000000"/>
              <w:left w:val="single" w:sz="4" w:space="0" w:color="000000"/>
              <w:bottom w:val="single" w:sz="4" w:space="0" w:color="000000"/>
            </w:tcBorders>
            <w:vAlign w:val="center"/>
          </w:tcPr>
          <w:p w14:paraId="070D20DD" w14:textId="693E9003" w:rsidR="007F70FE" w:rsidRPr="007F70FE" w:rsidRDefault="007F70FE" w:rsidP="00B2656A">
            <w:pPr>
              <w:pBdr>
                <w:top w:val="nil"/>
                <w:left w:val="nil"/>
                <w:bottom w:val="nil"/>
                <w:right w:val="nil"/>
                <w:between w:val="nil"/>
              </w:pBdr>
              <w:spacing w:line="360" w:lineRule="auto"/>
              <w:jc w:val="center"/>
              <w:rPr>
                <w:rFonts w:ascii="Arial" w:eastAsia="Arial" w:hAnsi="Arial" w:cs="Arial"/>
                <w:sz w:val="18"/>
                <w:szCs w:val="18"/>
              </w:rPr>
            </w:pPr>
            <w:r w:rsidRPr="007F70FE">
              <w:rPr>
                <w:rFonts w:ascii="Arial" w:eastAsia="Arial" w:hAnsi="Arial" w:cs="Arial"/>
                <w:sz w:val="18"/>
                <w:szCs w:val="18"/>
              </w:rPr>
              <w:t>8</w:t>
            </w:r>
          </w:p>
        </w:tc>
        <w:tc>
          <w:tcPr>
            <w:tcW w:w="7230" w:type="dxa"/>
            <w:tcBorders>
              <w:top w:val="single" w:sz="4" w:space="0" w:color="000000"/>
              <w:left w:val="single" w:sz="4" w:space="0" w:color="000000"/>
              <w:bottom w:val="single" w:sz="4" w:space="0" w:color="000000"/>
            </w:tcBorders>
            <w:vAlign w:val="center"/>
          </w:tcPr>
          <w:p w14:paraId="1DB26A58" w14:textId="25B77331" w:rsidR="007F70FE" w:rsidRPr="001F0C6A" w:rsidRDefault="001A3E28" w:rsidP="00B265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Remont Fundacja CASTORAMA</w:t>
            </w:r>
          </w:p>
        </w:tc>
        <w:tc>
          <w:tcPr>
            <w:tcW w:w="1627" w:type="dxa"/>
            <w:tcBorders>
              <w:top w:val="single" w:sz="4" w:space="0" w:color="000000"/>
              <w:left w:val="single" w:sz="4" w:space="0" w:color="000000"/>
              <w:bottom w:val="single" w:sz="4" w:space="0" w:color="000000"/>
              <w:right w:val="single" w:sz="4" w:space="0" w:color="000000"/>
            </w:tcBorders>
            <w:vAlign w:val="center"/>
          </w:tcPr>
          <w:p w14:paraId="60A68450" w14:textId="13309D68" w:rsidR="007F70FE" w:rsidRDefault="001A3E28"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29.990,40</w:t>
            </w:r>
          </w:p>
        </w:tc>
      </w:tr>
      <w:tr w:rsidR="00B2656A" w:rsidRPr="001F0C6A" w14:paraId="4A0122B3" w14:textId="77777777">
        <w:trPr>
          <w:trHeight w:val="553"/>
        </w:trPr>
        <w:tc>
          <w:tcPr>
            <w:tcW w:w="567" w:type="dxa"/>
            <w:tcBorders>
              <w:top w:val="single" w:sz="4" w:space="0" w:color="000000"/>
              <w:left w:val="single" w:sz="4" w:space="0" w:color="000000"/>
              <w:bottom w:val="single" w:sz="4" w:space="0" w:color="000000"/>
            </w:tcBorders>
            <w:shd w:val="clear" w:color="auto" w:fill="D9D9D9"/>
            <w:vAlign w:val="center"/>
          </w:tcPr>
          <w:p w14:paraId="22076DC6" w14:textId="13DC8E38" w:rsidR="00B2656A" w:rsidRPr="001F0C6A" w:rsidRDefault="00B2656A" w:rsidP="00B2656A">
            <w:pPr>
              <w:pBdr>
                <w:top w:val="nil"/>
                <w:left w:val="nil"/>
                <w:bottom w:val="nil"/>
                <w:right w:val="nil"/>
                <w:between w:val="nil"/>
              </w:pBdr>
              <w:spacing w:line="360" w:lineRule="auto"/>
              <w:rPr>
                <w:rFonts w:ascii="Arial" w:eastAsia="Arial" w:hAnsi="Arial" w:cs="Arial"/>
                <w:color w:val="000000"/>
              </w:rPr>
            </w:pPr>
          </w:p>
        </w:tc>
        <w:tc>
          <w:tcPr>
            <w:tcW w:w="7230" w:type="dxa"/>
            <w:tcBorders>
              <w:top w:val="single" w:sz="4" w:space="0" w:color="000000"/>
              <w:left w:val="single" w:sz="4" w:space="0" w:color="000000"/>
              <w:bottom w:val="single" w:sz="4" w:space="0" w:color="000000"/>
            </w:tcBorders>
            <w:shd w:val="clear" w:color="auto" w:fill="D9D9D9"/>
            <w:vAlign w:val="center"/>
          </w:tcPr>
          <w:p w14:paraId="120B1ACD" w14:textId="77777777" w:rsidR="00B2656A" w:rsidRPr="001F0C6A" w:rsidRDefault="00B2656A" w:rsidP="00B265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b/>
                <w:color w:val="000000"/>
                <w:sz w:val="18"/>
                <w:szCs w:val="18"/>
              </w:rPr>
              <w:t xml:space="preserve">Zadania dotyczące Funduszu Pomocy </w:t>
            </w:r>
          </w:p>
          <w:p w14:paraId="4F0FE418" w14:textId="77777777" w:rsidR="00B2656A" w:rsidRPr="001F0C6A" w:rsidRDefault="00B2656A" w:rsidP="00B265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t>W tym dotacja 100 %</w:t>
            </w:r>
          </w:p>
        </w:tc>
        <w:tc>
          <w:tcPr>
            <w:tcW w:w="16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AE3A59" w14:textId="748F10F7" w:rsidR="00B2656A" w:rsidRPr="001F0C6A" w:rsidRDefault="00175062" w:rsidP="00B2656A">
            <w:pPr>
              <w:pBdr>
                <w:top w:val="nil"/>
                <w:left w:val="nil"/>
                <w:bottom w:val="nil"/>
                <w:right w:val="nil"/>
                <w:between w:val="nil"/>
              </w:pBdr>
              <w:spacing w:line="360" w:lineRule="auto"/>
              <w:jc w:val="right"/>
              <w:rPr>
                <w:rFonts w:ascii="Arial" w:eastAsia="Arial" w:hAnsi="Arial" w:cs="Arial"/>
                <w:color w:val="000000"/>
                <w:highlight w:val="yellow"/>
              </w:rPr>
            </w:pPr>
            <w:r>
              <w:rPr>
                <w:rFonts w:ascii="Arial" w:eastAsia="Arial" w:hAnsi="Arial" w:cs="Arial"/>
                <w:b/>
                <w:color w:val="000000"/>
              </w:rPr>
              <w:t>168.415,76</w:t>
            </w:r>
          </w:p>
        </w:tc>
      </w:tr>
      <w:tr w:rsidR="00B2656A" w:rsidRPr="001F0C6A" w14:paraId="2899B1A5" w14:textId="77777777">
        <w:trPr>
          <w:trHeight w:val="454"/>
        </w:trPr>
        <w:tc>
          <w:tcPr>
            <w:tcW w:w="567" w:type="dxa"/>
            <w:tcBorders>
              <w:top w:val="single" w:sz="4" w:space="0" w:color="000000"/>
              <w:left w:val="single" w:sz="4" w:space="0" w:color="000000"/>
              <w:bottom w:val="single" w:sz="4" w:space="0" w:color="000000"/>
            </w:tcBorders>
            <w:shd w:val="clear" w:color="auto" w:fill="FFFFFF"/>
            <w:vAlign w:val="center"/>
          </w:tcPr>
          <w:p w14:paraId="289D19FA" w14:textId="6094E9A6" w:rsidR="00B2656A" w:rsidRPr="00BF1104" w:rsidRDefault="0057365D" w:rsidP="00B2656A">
            <w:pPr>
              <w:pBdr>
                <w:top w:val="nil"/>
                <w:left w:val="nil"/>
                <w:bottom w:val="nil"/>
                <w:right w:val="nil"/>
                <w:between w:val="nil"/>
              </w:pBdr>
              <w:spacing w:line="360" w:lineRule="auto"/>
              <w:jc w:val="center"/>
              <w:rPr>
                <w:rFonts w:ascii="Arial" w:eastAsia="Arial" w:hAnsi="Arial" w:cs="Arial"/>
                <w:sz w:val="18"/>
                <w:szCs w:val="18"/>
              </w:rPr>
            </w:pPr>
            <w:r w:rsidRPr="00BF1104">
              <w:rPr>
                <w:rFonts w:ascii="Arial" w:eastAsia="Arial" w:hAnsi="Arial" w:cs="Arial"/>
                <w:sz w:val="18"/>
                <w:szCs w:val="18"/>
              </w:rPr>
              <w:t>1</w:t>
            </w:r>
          </w:p>
        </w:tc>
        <w:tc>
          <w:tcPr>
            <w:tcW w:w="7230" w:type="dxa"/>
            <w:tcBorders>
              <w:top w:val="single" w:sz="4" w:space="0" w:color="000000"/>
              <w:left w:val="single" w:sz="4" w:space="0" w:color="000000"/>
              <w:bottom w:val="single" w:sz="4" w:space="0" w:color="000000"/>
            </w:tcBorders>
            <w:shd w:val="clear" w:color="auto" w:fill="FFFFFF"/>
            <w:vAlign w:val="center"/>
          </w:tcPr>
          <w:p w14:paraId="2DFA4358" w14:textId="78360D0F" w:rsidR="00B2656A" w:rsidRPr="001F0C6A" w:rsidRDefault="00B2656A" w:rsidP="00B265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Za</w:t>
            </w:r>
            <w:r w:rsidR="001A3E28">
              <w:rPr>
                <w:rFonts w:ascii="Arial" w:eastAsia="Arial" w:hAnsi="Arial" w:cs="Arial"/>
                <w:color w:val="000000"/>
                <w:sz w:val="18"/>
                <w:szCs w:val="18"/>
              </w:rPr>
              <w:t>siłki okresowe oraz zasiłki celowe dla</w:t>
            </w:r>
            <w:r w:rsidRPr="001F0C6A">
              <w:rPr>
                <w:rFonts w:ascii="Arial" w:eastAsia="Arial" w:hAnsi="Arial" w:cs="Arial"/>
                <w:color w:val="000000"/>
                <w:sz w:val="18"/>
                <w:szCs w:val="18"/>
              </w:rPr>
              <w:t xml:space="preserve"> obywatel</w:t>
            </w:r>
            <w:r w:rsidR="001A3E28">
              <w:rPr>
                <w:rFonts w:ascii="Arial" w:eastAsia="Arial" w:hAnsi="Arial" w:cs="Arial"/>
                <w:color w:val="000000"/>
                <w:sz w:val="18"/>
                <w:szCs w:val="18"/>
              </w:rPr>
              <w:t>i</w:t>
            </w:r>
            <w:r w:rsidRPr="001F0C6A">
              <w:rPr>
                <w:rFonts w:ascii="Arial" w:eastAsia="Arial" w:hAnsi="Arial" w:cs="Arial"/>
                <w:color w:val="000000"/>
                <w:sz w:val="18"/>
                <w:szCs w:val="18"/>
              </w:rPr>
              <w:t xml:space="preserve"> Ukrainy</w:t>
            </w:r>
          </w:p>
        </w:tc>
        <w:tc>
          <w:tcPr>
            <w:tcW w:w="1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F6514B" w14:textId="29E7BCC5" w:rsidR="00B2656A" w:rsidRPr="001F0C6A" w:rsidRDefault="001A3E28" w:rsidP="00B2656A">
            <w:pPr>
              <w:pBdr>
                <w:top w:val="nil"/>
                <w:left w:val="nil"/>
                <w:bottom w:val="nil"/>
                <w:right w:val="nil"/>
                <w:between w:val="nil"/>
              </w:pBdr>
              <w:spacing w:line="360" w:lineRule="auto"/>
              <w:jc w:val="right"/>
              <w:rPr>
                <w:rFonts w:ascii="Arial" w:eastAsia="Arial" w:hAnsi="Arial" w:cs="Arial"/>
                <w:color w:val="000000"/>
              </w:rPr>
            </w:pPr>
            <w:r>
              <w:rPr>
                <w:rFonts w:ascii="Arial" w:eastAsia="Arial" w:hAnsi="Arial" w:cs="Arial"/>
                <w:color w:val="000000"/>
              </w:rPr>
              <w:t>1.077,48</w:t>
            </w:r>
          </w:p>
        </w:tc>
      </w:tr>
      <w:tr w:rsidR="00B2656A" w:rsidRPr="001F0C6A" w14:paraId="7DF5C59D" w14:textId="77777777">
        <w:trPr>
          <w:trHeight w:val="454"/>
        </w:trPr>
        <w:tc>
          <w:tcPr>
            <w:tcW w:w="567" w:type="dxa"/>
            <w:tcBorders>
              <w:top w:val="single" w:sz="4" w:space="0" w:color="000000"/>
              <w:left w:val="single" w:sz="4" w:space="0" w:color="000000"/>
              <w:bottom w:val="single" w:sz="4" w:space="0" w:color="000000"/>
            </w:tcBorders>
            <w:shd w:val="clear" w:color="auto" w:fill="FFFFFF"/>
            <w:vAlign w:val="center"/>
          </w:tcPr>
          <w:p w14:paraId="49D50819" w14:textId="6D2FC38C" w:rsidR="00B2656A" w:rsidRPr="00BF1104" w:rsidRDefault="00AE78BB" w:rsidP="00B2656A">
            <w:pPr>
              <w:pBdr>
                <w:top w:val="nil"/>
                <w:left w:val="nil"/>
                <w:bottom w:val="nil"/>
                <w:right w:val="nil"/>
                <w:between w:val="nil"/>
              </w:pBdr>
              <w:spacing w:line="360" w:lineRule="auto"/>
              <w:jc w:val="center"/>
              <w:rPr>
                <w:rFonts w:ascii="Arial" w:eastAsia="Arial" w:hAnsi="Arial" w:cs="Arial"/>
                <w:sz w:val="18"/>
                <w:szCs w:val="18"/>
              </w:rPr>
            </w:pPr>
            <w:r w:rsidRPr="00BF1104">
              <w:rPr>
                <w:rFonts w:ascii="Arial" w:eastAsia="Arial" w:hAnsi="Arial" w:cs="Arial"/>
                <w:sz w:val="18"/>
                <w:szCs w:val="18"/>
              </w:rPr>
              <w:t>2</w:t>
            </w:r>
          </w:p>
        </w:tc>
        <w:tc>
          <w:tcPr>
            <w:tcW w:w="7230" w:type="dxa"/>
            <w:tcBorders>
              <w:top w:val="single" w:sz="4" w:space="0" w:color="000000"/>
              <w:left w:val="single" w:sz="4" w:space="0" w:color="000000"/>
              <w:bottom w:val="single" w:sz="4" w:space="0" w:color="000000"/>
            </w:tcBorders>
            <w:shd w:val="clear" w:color="auto" w:fill="FFFFFF"/>
            <w:vAlign w:val="center"/>
          </w:tcPr>
          <w:p w14:paraId="0CA48F03" w14:textId="2BD11F99" w:rsidR="00B2656A" w:rsidRPr="001F0C6A" w:rsidRDefault="001A3E28" w:rsidP="00B265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Zasiłki stałe dla obywateli Ukrainy</w:t>
            </w:r>
          </w:p>
        </w:tc>
        <w:tc>
          <w:tcPr>
            <w:tcW w:w="1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F1718" w14:textId="0C4390BB" w:rsidR="00B2656A" w:rsidRPr="0057365D" w:rsidRDefault="001A3E28"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1.3</w:t>
            </w:r>
            <w:r w:rsidR="00175062">
              <w:rPr>
                <w:rFonts w:ascii="Arial" w:eastAsia="Arial" w:hAnsi="Arial" w:cs="Arial"/>
              </w:rPr>
              <w:t>05,92</w:t>
            </w:r>
          </w:p>
        </w:tc>
      </w:tr>
      <w:tr w:rsidR="001A3E28" w:rsidRPr="001F0C6A" w14:paraId="1666FF98" w14:textId="77777777">
        <w:trPr>
          <w:trHeight w:val="454"/>
        </w:trPr>
        <w:tc>
          <w:tcPr>
            <w:tcW w:w="567" w:type="dxa"/>
            <w:tcBorders>
              <w:top w:val="single" w:sz="4" w:space="0" w:color="000000"/>
              <w:left w:val="single" w:sz="4" w:space="0" w:color="000000"/>
              <w:bottom w:val="single" w:sz="4" w:space="0" w:color="000000"/>
            </w:tcBorders>
            <w:shd w:val="clear" w:color="auto" w:fill="FFFFFF"/>
            <w:vAlign w:val="center"/>
          </w:tcPr>
          <w:p w14:paraId="5E83FD62" w14:textId="086821E5" w:rsidR="001A3E28" w:rsidRPr="00BF1104" w:rsidRDefault="001A3E28" w:rsidP="00B2656A">
            <w:pPr>
              <w:pBdr>
                <w:top w:val="nil"/>
                <w:left w:val="nil"/>
                <w:bottom w:val="nil"/>
                <w:right w:val="nil"/>
                <w:between w:val="nil"/>
              </w:pBdr>
              <w:spacing w:line="360" w:lineRule="auto"/>
              <w:jc w:val="center"/>
              <w:rPr>
                <w:rFonts w:ascii="Arial" w:eastAsia="Arial" w:hAnsi="Arial" w:cs="Arial"/>
                <w:sz w:val="18"/>
                <w:szCs w:val="18"/>
              </w:rPr>
            </w:pPr>
            <w:r>
              <w:rPr>
                <w:rFonts w:ascii="Arial" w:eastAsia="Arial" w:hAnsi="Arial" w:cs="Arial"/>
                <w:sz w:val="18"/>
                <w:szCs w:val="18"/>
              </w:rPr>
              <w:t>3</w:t>
            </w:r>
          </w:p>
        </w:tc>
        <w:tc>
          <w:tcPr>
            <w:tcW w:w="7230" w:type="dxa"/>
            <w:tcBorders>
              <w:top w:val="single" w:sz="4" w:space="0" w:color="000000"/>
              <w:left w:val="single" w:sz="4" w:space="0" w:color="000000"/>
              <w:bottom w:val="single" w:sz="4" w:space="0" w:color="000000"/>
            </w:tcBorders>
            <w:shd w:val="clear" w:color="auto" w:fill="FFFFFF"/>
            <w:vAlign w:val="center"/>
          </w:tcPr>
          <w:p w14:paraId="089C84F4" w14:textId="25A3BABD" w:rsidR="001A3E28" w:rsidRPr="001F0C6A" w:rsidRDefault="00175062" w:rsidP="00B265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Składki na ubezpieczenie zdrowotne od zasiłków stałych dla obywateli Ukrainy</w:t>
            </w:r>
          </w:p>
        </w:tc>
        <w:tc>
          <w:tcPr>
            <w:tcW w:w="1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A52AC7" w14:textId="79E185C3" w:rsidR="001A3E28" w:rsidRDefault="00175062"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117,54</w:t>
            </w:r>
          </w:p>
        </w:tc>
      </w:tr>
      <w:tr w:rsidR="00B2656A" w:rsidRPr="001F0C6A" w14:paraId="3C518CF0" w14:textId="77777777">
        <w:trPr>
          <w:trHeight w:val="454"/>
        </w:trPr>
        <w:tc>
          <w:tcPr>
            <w:tcW w:w="567" w:type="dxa"/>
            <w:tcBorders>
              <w:top w:val="single" w:sz="4" w:space="0" w:color="000000"/>
              <w:left w:val="single" w:sz="4" w:space="0" w:color="000000"/>
              <w:bottom w:val="single" w:sz="4" w:space="0" w:color="000000"/>
            </w:tcBorders>
            <w:shd w:val="clear" w:color="auto" w:fill="FFFFFF"/>
            <w:vAlign w:val="center"/>
          </w:tcPr>
          <w:p w14:paraId="08BA9250" w14:textId="0EB57183" w:rsidR="00B2656A" w:rsidRPr="00BF1104" w:rsidRDefault="001A3E28" w:rsidP="00B2656A">
            <w:pPr>
              <w:pBdr>
                <w:top w:val="nil"/>
                <w:left w:val="nil"/>
                <w:bottom w:val="nil"/>
                <w:right w:val="nil"/>
                <w:between w:val="nil"/>
              </w:pBdr>
              <w:spacing w:line="360" w:lineRule="auto"/>
              <w:jc w:val="center"/>
              <w:rPr>
                <w:rFonts w:ascii="Arial" w:eastAsia="Arial" w:hAnsi="Arial" w:cs="Arial"/>
                <w:sz w:val="18"/>
                <w:szCs w:val="18"/>
                <w:highlight w:val="yellow"/>
              </w:rPr>
            </w:pPr>
            <w:r>
              <w:rPr>
                <w:rFonts w:ascii="Arial" w:eastAsia="Arial" w:hAnsi="Arial" w:cs="Arial"/>
                <w:sz w:val="18"/>
                <w:szCs w:val="18"/>
              </w:rPr>
              <w:t>4</w:t>
            </w:r>
          </w:p>
        </w:tc>
        <w:tc>
          <w:tcPr>
            <w:tcW w:w="7230" w:type="dxa"/>
            <w:tcBorders>
              <w:top w:val="single" w:sz="4" w:space="0" w:color="000000"/>
              <w:left w:val="single" w:sz="4" w:space="0" w:color="000000"/>
              <w:bottom w:val="single" w:sz="4" w:space="0" w:color="000000"/>
            </w:tcBorders>
            <w:shd w:val="clear" w:color="auto" w:fill="FFFFFF"/>
            <w:vAlign w:val="center"/>
          </w:tcPr>
          <w:p w14:paraId="788BBAD6" w14:textId="14C94629" w:rsidR="00B2656A" w:rsidRPr="001F0C6A" w:rsidRDefault="001A3E28" w:rsidP="00B265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Zapewnienie posiłku dla dzieci i młodzieży obywateli Ukrainy</w:t>
            </w:r>
          </w:p>
        </w:tc>
        <w:tc>
          <w:tcPr>
            <w:tcW w:w="1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8B914A" w14:textId="3AFBECA8" w:rsidR="00B2656A" w:rsidRPr="00516201" w:rsidRDefault="001A3E28" w:rsidP="00B2656A">
            <w:pPr>
              <w:pBdr>
                <w:top w:val="nil"/>
                <w:left w:val="nil"/>
                <w:bottom w:val="nil"/>
                <w:right w:val="nil"/>
                <w:between w:val="nil"/>
              </w:pBdr>
              <w:spacing w:line="360" w:lineRule="auto"/>
              <w:jc w:val="right"/>
              <w:rPr>
                <w:rFonts w:ascii="Arial" w:eastAsia="Arial" w:hAnsi="Arial" w:cs="Arial"/>
                <w:color w:val="FF0000"/>
              </w:rPr>
            </w:pPr>
            <w:r>
              <w:rPr>
                <w:rFonts w:ascii="Arial" w:eastAsia="Arial" w:hAnsi="Arial" w:cs="Arial"/>
              </w:rPr>
              <w:t>1.357,70</w:t>
            </w:r>
          </w:p>
        </w:tc>
      </w:tr>
      <w:tr w:rsidR="00B2656A" w:rsidRPr="001F0C6A" w14:paraId="544F0F14" w14:textId="77777777">
        <w:trPr>
          <w:trHeight w:val="454"/>
        </w:trPr>
        <w:tc>
          <w:tcPr>
            <w:tcW w:w="567" w:type="dxa"/>
            <w:tcBorders>
              <w:top w:val="single" w:sz="4" w:space="0" w:color="000000"/>
              <w:left w:val="single" w:sz="4" w:space="0" w:color="000000"/>
              <w:bottom w:val="single" w:sz="4" w:space="0" w:color="000000"/>
            </w:tcBorders>
            <w:shd w:val="clear" w:color="auto" w:fill="FFFFFF"/>
            <w:vAlign w:val="center"/>
          </w:tcPr>
          <w:p w14:paraId="1F98B0DA" w14:textId="13B647AF" w:rsidR="00B2656A" w:rsidRPr="00BF1104" w:rsidRDefault="001A3E28" w:rsidP="00B2656A">
            <w:pPr>
              <w:pBdr>
                <w:top w:val="nil"/>
                <w:left w:val="nil"/>
                <w:bottom w:val="nil"/>
                <w:right w:val="nil"/>
                <w:between w:val="nil"/>
              </w:pBdr>
              <w:spacing w:line="360" w:lineRule="auto"/>
              <w:jc w:val="center"/>
              <w:rPr>
                <w:rFonts w:ascii="Arial" w:eastAsia="Arial" w:hAnsi="Arial" w:cs="Arial"/>
                <w:sz w:val="18"/>
                <w:szCs w:val="18"/>
              </w:rPr>
            </w:pPr>
            <w:r>
              <w:rPr>
                <w:rFonts w:ascii="Arial" w:eastAsia="Arial" w:hAnsi="Arial" w:cs="Arial"/>
                <w:sz w:val="18"/>
                <w:szCs w:val="18"/>
              </w:rPr>
              <w:t>5</w:t>
            </w:r>
          </w:p>
        </w:tc>
        <w:tc>
          <w:tcPr>
            <w:tcW w:w="7230" w:type="dxa"/>
            <w:tcBorders>
              <w:top w:val="single" w:sz="4" w:space="0" w:color="000000"/>
              <w:left w:val="single" w:sz="4" w:space="0" w:color="000000"/>
              <w:bottom w:val="single" w:sz="4" w:space="0" w:color="000000"/>
            </w:tcBorders>
            <w:shd w:val="clear" w:color="auto" w:fill="FFFFFF"/>
            <w:vAlign w:val="center"/>
          </w:tcPr>
          <w:p w14:paraId="3FC5509F" w14:textId="77777777" w:rsidR="00B2656A" w:rsidRPr="001F0C6A" w:rsidRDefault="00B2656A" w:rsidP="00B265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color w:val="000000"/>
                <w:sz w:val="18"/>
                <w:szCs w:val="18"/>
              </w:rPr>
              <w:t>Stypendia dla obywateli Ukrainy</w:t>
            </w:r>
          </w:p>
        </w:tc>
        <w:tc>
          <w:tcPr>
            <w:tcW w:w="1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B2AACC" w14:textId="12045A90" w:rsidR="00B2656A" w:rsidRPr="006D5C42" w:rsidRDefault="00175062"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1.299,99</w:t>
            </w:r>
          </w:p>
        </w:tc>
      </w:tr>
      <w:tr w:rsidR="00B2656A" w:rsidRPr="001F0C6A" w14:paraId="257DDAEE" w14:textId="77777777">
        <w:trPr>
          <w:trHeight w:val="454"/>
        </w:trPr>
        <w:tc>
          <w:tcPr>
            <w:tcW w:w="567" w:type="dxa"/>
            <w:tcBorders>
              <w:top w:val="single" w:sz="4" w:space="0" w:color="000000"/>
              <w:left w:val="single" w:sz="4" w:space="0" w:color="000000"/>
              <w:bottom w:val="single" w:sz="4" w:space="0" w:color="000000"/>
            </w:tcBorders>
            <w:shd w:val="clear" w:color="auto" w:fill="FFFFFF"/>
            <w:vAlign w:val="center"/>
          </w:tcPr>
          <w:p w14:paraId="78024A3A" w14:textId="48229747" w:rsidR="00B2656A" w:rsidRPr="00BF1104" w:rsidRDefault="001A3E28" w:rsidP="00B2656A">
            <w:pPr>
              <w:pBdr>
                <w:top w:val="nil"/>
                <w:left w:val="nil"/>
                <w:bottom w:val="nil"/>
                <w:right w:val="nil"/>
                <w:between w:val="nil"/>
              </w:pBdr>
              <w:spacing w:line="360" w:lineRule="auto"/>
              <w:jc w:val="center"/>
              <w:rPr>
                <w:rFonts w:ascii="Arial" w:eastAsia="Arial" w:hAnsi="Arial" w:cs="Arial"/>
                <w:sz w:val="18"/>
                <w:szCs w:val="18"/>
              </w:rPr>
            </w:pPr>
            <w:r>
              <w:rPr>
                <w:rFonts w:ascii="Arial" w:eastAsia="Arial" w:hAnsi="Arial" w:cs="Arial"/>
                <w:sz w:val="18"/>
                <w:szCs w:val="18"/>
              </w:rPr>
              <w:t>6</w:t>
            </w:r>
          </w:p>
        </w:tc>
        <w:tc>
          <w:tcPr>
            <w:tcW w:w="7230" w:type="dxa"/>
            <w:tcBorders>
              <w:top w:val="single" w:sz="4" w:space="0" w:color="000000"/>
              <w:left w:val="single" w:sz="4" w:space="0" w:color="000000"/>
              <w:bottom w:val="single" w:sz="4" w:space="0" w:color="000000"/>
            </w:tcBorders>
            <w:shd w:val="clear" w:color="auto" w:fill="FFFFFF"/>
            <w:vAlign w:val="center"/>
          </w:tcPr>
          <w:p w14:paraId="0AE69CB8" w14:textId="77777777" w:rsidR="00B2656A" w:rsidRPr="001F0C6A" w:rsidRDefault="00B2656A" w:rsidP="00B265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color w:val="000000"/>
                <w:sz w:val="18"/>
                <w:szCs w:val="18"/>
              </w:rPr>
              <w:t>Świadczenia rodzinne oraz składki na ubezpieczenie emerytalne i rentowe z ubezpieczenia społecznego wypłacane obywatelom Ukrainy przebywającym na terenie RP</w:t>
            </w:r>
          </w:p>
        </w:tc>
        <w:tc>
          <w:tcPr>
            <w:tcW w:w="1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6E5E2" w14:textId="5F7C7FF4" w:rsidR="00B2656A" w:rsidRPr="006D5C42" w:rsidRDefault="00BF1104" w:rsidP="00B2656A">
            <w:pPr>
              <w:pBdr>
                <w:top w:val="nil"/>
                <w:left w:val="nil"/>
                <w:bottom w:val="nil"/>
                <w:right w:val="nil"/>
                <w:between w:val="nil"/>
              </w:pBdr>
              <w:spacing w:line="360" w:lineRule="auto"/>
              <w:jc w:val="right"/>
              <w:rPr>
                <w:rFonts w:ascii="Arial" w:eastAsia="Arial" w:hAnsi="Arial" w:cs="Arial"/>
              </w:rPr>
            </w:pPr>
            <w:r>
              <w:rPr>
                <w:rFonts w:ascii="Arial" w:eastAsia="Arial" w:hAnsi="Arial" w:cs="Arial"/>
              </w:rPr>
              <w:t>1</w:t>
            </w:r>
            <w:r w:rsidR="00175062">
              <w:rPr>
                <w:rFonts w:ascii="Arial" w:eastAsia="Arial" w:hAnsi="Arial" w:cs="Arial"/>
              </w:rPr>
              <w:t>63.257,13</w:t>
            </w:r>
          </w:p>
        </w:tc>
      </w:tr>
      <w:tr w:rsidR="00B2656A" w:rsidRPr="001F0C6A" w14:paraId="2C18B89D" w14:textId="77777777">
        <w:trPr>
          <w:trHeight w:val="454"/>
        </w:trPr>
        <w:tc>
          <w:tcPr>
            <w:tcW w:w="567" w:type="dxa"/>
            <w:tcBorders>
              <w:top w:val="single" w:sz="4" w:space="0" w:color="000000"/>
              <w:left w:val="single" w:sz="4" w:space="0" w:color="000000"/>
              <w:bottom w:val="single" w:sz="4" w:space="0" w:color="000000"/>
            </w:tcBorders>
            <w:shd w:val="clear" w:color="auto" w:fill="D9D9D9"/>
            <w:vAlign w:val="center"/>
          </w:tcPr>
          <w:p w14:paraId="6844AF68" w14:textId="164B0E9B" w:rsidR="00B2656A" w:rsidRPr="001F0C6A" w:rsidRDefault="00B2656A" w:rsidP="00B2656A">
            <w:pPr>
              <w:pBdr>
                <w:top w:val="nil"/>
                <w:left w:val="nil"/>
                <w:bottom w:val="nil"/>
                <w:right w:val="nil"/>
                <w:between w:val="nil"/>
              </w:pBdr>
              <w:spacing w:line="360" w:lineRule="auto"/>
              <w:jc w:val="center"/>
              <w:rPr>
                <w:rFonts w:ascii="Arial" w:eastAsia="Arial" w:hAnsi="Arial" w:cs="Arial"/>
                <w:color w:val="000000"/>
                <w:sz w:val="18"/>
                <w:szCs w:val="18"/>
              </w:rPr>
            </w:pPr>
          </w:p>
        </w:tc>
        <w:tc>
          <w:tcPr>
            <w:tcW w:w="7230" w:type="dxa"/>
            <w:tcBorders>
              <w:top w:val="single" w:sz="4" w:space="0" w:color="000000"/>
              <w:left w:val="single" w:sz="4" w:space="0" w:color="000000"/>
              <w:bottom w:val="single" w:sz="4" w:space="0" w:color="000000"/>
            </w:tcBorders>
            <w:shd w:val="clear" w:color="auto" w:fill="D9D9D9"/>
            <w:vAlign w:val="center"/>
          </w:tcPr>
          <w:p w14:paraId="2E0A058B" w14:textId="77777777" w:rsidR="00B2656A" w:rsidRPr="001F0C6A" w:rsidRDefault="00B2656A" w:rsidP="00B265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b/>
                <w:color w:val="000000"/>
                <w:sz w:val="18"/>
                <w:szCs w:val="18"/>
              </w:rPr>
              <w:t>Zadania dotyczące Funduszu Przeciwdziałania COVID</w:t>
            </w:r>
          </w:p>
          <w:p w14:paraId="51837A64" w14:textId="77777777" w:rsidR="00B2656A" w:rsidRPr="001F0C6A" w:rsidRDefault="00B2656A" w:rsidP="00B2656A">
            <w:pPr>
              <w:pBdr>
                <w:top w:val="nil"/>
                <w:left w:val="nil"/>
                <w:bottom w:val="nil"/>
                <w:right w:val="nil"/>
                <w:between w:val="nil"/>
              </w:pBdr>
              <w:spacing w:line="360" w:lineRule="auto"/>
              <w:rPr>
                <w:rFonts w:ascii="Arial" w:eastAsia="Arial" w:hAnsi="Arial" w:cs="Arial"/>
                <w:color w:val="000000"/>
                <w:sz w:val="18"/>
                <w:szCs w:val="18"/>
              </w:rPr>
            </w:pPr>
            <w:r w:rsidRPr="001F0C6A">
              <w:rPr>
                <w:rFonts w:ascii="Arial" w:eastAsia="Arial" w:hAnsi="Arial" w:cs="Arial"/>
                <w:i/>
                <w:color w:val="000000"/>
                <w:sz w:val="18"/>
                <w:szCs w:val="18"/>
              </w:rPr>
              <w:lastRenderedPageBreak/>
              <w:t>W tym dotacja 100 %</w:t>
            </w:r>
          </w:p>
        </w:tc>
        <w:tc>
          <w:tcPr>
            <w:tcW w:w="16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FB2073" w14:textId="5504CD4B" w:rsidR="00B2656A" w:rsidRPr="001F0C6A" w:rsidRDefault="00BF1104" w:rsidP="00B2656A">
            <w:pPr>
              <w:pBdr>
                <w:top w:val="nil"/>
                <w:left w:val="nil"/>
                <w:bottom w:val="nil"/>
                <w:right w:val="nil"/>
                <w:between w:val="nil"/>
              </w:pBdr>
              <w:spacing w:line="360" w:lineRule="auto"/>
              <w:jc w:val="right"/>
              <w:rPr>
                <w:rFonts w:ascii="Arial" w:eastAsia="Arial" w:hAnsi="Arial" w:cs="Arial"/>
                <w:color w:val="000000"/>
              </w:rPr>
            </w:pPr>
            <w:r>
              <w:rPr>
                <w:rFonts w:ascii="Arial" w:eastAsia="Arial" w:hAnsi="Arial" w:cs="Arial"/>
                <w:b/>
                <w:color w:val="000000"/>
              </w:rPr>
              <w:lastRenderedPageBreak/>
              <w:t>2</w:t>
            </w:r>
            <w:r w:rsidR="00175062">
              <w:rPr>
                <w:rFonts w:ascii="Arial" w:eastAsia="Arial" w:hAnsi="Arial" w:cs="Arial"/>
                <w:b/>
                <w:color w:val="000000"/>
              </w:rPr>
              <w:t>.009,80</w:t>
            </w:r>
          </w:p>
        </w:tc>
      </w:tr>
      <w:tr w:rsidR="005021C0" w:rsidRPr="001F0C6A" w14:paraId="007BF0D1" w14:textId="77777777">
        <w:trPr>
          <w:trHeight w:val="454"/>
        </w:trPr>
        <w:tc>
          <w:tcPr>
            <w:tcW w:w="567" w:type="dxa"/>
            <w:tcBorders>
              <w:top w:val="single" w:sz="4" w:space="0" w:color="000000"/>
              <w:left w:val="single" w:sz="4" w:space="0" w:color="000000"/>
              <w:bottom w:val="single" w:sz="4" w:space="0" w:color="000000"/>
            </w:tcBorders>
            <w:shd w:val="clear" w:color="auto" w:fill="FFFFFF"/>
            <w:vAlign w:val="center"/>
          </w:tcPr>
          <w:p w14:paraId="7B8B7310" w14:textId="2DD22B83" w:rsidR="005021C0" w:rsidRDefault="005021C0" w:rsidP="00B2656A">
            <w:pPr>
              <w:pBdr>
                <w:top w:val="nil"/>
                <w:left w:val="nil"/>
                <w:bottom w:val="nil"/>
                <w:right w:val="nil"/>
                <w:between w:val="nil"/>
              </w:pBdr>
              <w:spacing w:line="360" w:lineRule="auto"/>
              <w:jc w:val="center"/>
              <w:rPr>
                <w:rFonts w:ascii="Arial" w:eastAsia="Arial" w:hAnsi="Arial" w:cs="Arial"/>
                <w:color w:val="000000"/>
                <w:sz w:val="18"/>
                <w:szCs w:val="18"/>
              </w:rPr>
            </w:pPr>
            <w:r>
              <w:rPr>
                <w:rFonts w:ascii="Arial" w:eastAsia="Arial" w:hAnsi="Arial" w:cs="Arial"/>
                <w:color w:val="000000"/>
                <w:sz w:val="18"/>
                <w:szCs w:val="18"/>
              </w:rPr>
              <w:t>1</w:t>
            </w:r>
          </w:p>
        </w:tc>
        <w:tc>
          <w:tcPr>
            <w:tcW w:w="7230" w:type="dxa"/>
            <w:tcBorders>
              <w:top w:val="single" w:sz="4" w:space="0" w:color="000000"/>
              <w:left w:val="single" w:sz="4" w:space="0" w:color="000000"/>
              <w:bottom w:val="single" w:sz="4" w:space="0" w:color="000000"/>
            </w:tcBorders>
            <w:shd w:val="clear" w:color="auto" w:fill="FFFFFF"/>
            <w:vAlign w:val="center"/>
          </w:tcPr>
          <w:p w14:paraId="2FCA1723" w14:textId="28D99EB7" w:rsidR="005021C0" w:rsidRPr="001F0C6A" w:rsidRDefault="005021C0" w:rsidP="00B2656A">
            <w:pPr>
              <w:pBdr>
                <w:top w:val="nil"/>
                <w:left w:val="nil"/>
                <w:bottom w:val="nil"/>
                <w:right w:val="nil"/>
                <w:between w:val="nil"/>
              </w:pBdr>
              <w:spacing w:line="360" w:lineRule="auto"/>
              <w:rPr>
                <w:rFonts w:ascii="Arial" w:eastAsia="Arial" w:hAnsi="Arial" w:cs="Arial"/>
                <w:color w:val="000000"/>
                <w:sz w:val="18"/>
                <w:szCs w:val="18"/>
              </w:rPr>
            </w:pPr>
            <w:r>
              <w:rPr>
                <w:rFonts w:ascii="Arial" w:eastAsia="Arial" w:hAnsi="Arial" w:cs="Arial"/>
                <w:color w:val="000000"/>
                <w:sz w:val="18"/>
                <w:szCs w:val="18"/>
              </w:rPr>
              <w:t>Dodatek gazowy</w:t>
            </w:r>
          </w:p>
        </w:tc>
        <w:tc>
          <w:tcPr>
            <w:tcW w:w="1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669F6" w14:textId="7B0660C2" w:rsidR="005021C0" w:rsidRDefault="00161C2E" w:rsidP="00B2656A">
            <w:pPr>
              <w:pBdr>
                <w:top w:val="nil"/>
                <w:left w:val="nil"/>
                <w:bottom w:val="nil"/>
                <w:right w:val="nil"/>
                <w:between w:val="nil"/>
              </w:pBdr>
              <w:spacing w:line="360" w:lineRule="auto"/>
              <w:jc w:val="right"/>
              <w:rPr>
                <w:rFonts w:ascii="Arial" w:eastAsia="Arial" w:hAnsi="Arial" w:cs="Arial"/>
                <w:color w:val="000000"/>
              </w:rPr>
            </w:pPr>
            <w:r>
              <w:rPr>
                <w:rFonts w:ascii="Arial" w:eastAsia="Arial" w:hAnsi="Arial" w:cs="Arial"/>
                <w:color w:val="000000"/>
              </w:rPr>
              <w:t>2</w:t>
            </w:r>
            <w:r w:rsidR="00175062">
              <w:rPr>
                <w:rFonts w:ascii="Arial" w:eastAsia="Arial" w:hAnsi="Arial" w:cs="Arial"/>
                <w:color w:val="000000"/>
              </w:rPr>
              <w:t>.009,80</w:t>
            </w:r>
          </w:p>
        </w:tc>
      </w:tr>
      <w:tr w:rsidR="00B2656A" w:rsidRPr="001F0C6A" w14:paraId="331339B2" w14:textId="77777777">
        <w:trPr>
          <w:trHeight w:val="591"/>
        </w:trPr>
        <w:tc>
          <w:tcPr>
            <w:tcW w:w="567" w:type="dxa"/>
            <w:tcBorders>
              <w:top w:val="single" w:sz="4" w:space="0" w:color="000000"/>
              <w:left w:val="single" w:sz="4" w:space="0" w:color="000000"/>
              <w:bottom w:val="single" w:sz="4" w:space="0" w:color="000000"/>
            </w:tcBorders>
            <w:shd w:val="clear" w:color="auto" w:fill="C0C0C0"/>
            <w:vAlign w:val="center"/>
          </w:tcPr>
          <w:p w14:paraId="353F6652" w14:textId="5A694B98" w:rsidR="00B2656A" w:rsidRPr="001F0C6A" w:rsidRDefault="00B2656A" w:rsidP="00B2656A">
            <w:pPr>
              <w:pBdr>
                <w:top w:val="nil"/>
                <w:left w:val="nil"/>
                <w:bottom w:val="nil"/>
                <w:right w:val="nil"/>
                <w:between w:val="nil"/>
              </w:pBdr>
              <w:spacing w:line="360" w:lineRule="auto"/>
              <w:jc w:val="center"/>
              <w:rPr>
                <w:rFonts w:ascii="Arial" w:eastAsia="Arial" w:hAnsi="Arial" w:cs="Arial"/>
                <w:color w:val="000000"/>
              </w:rPr>
            </w:pPr>
          </w:p>
        </w:tc>
        <w:tc>
          <w:tcPr>
            <w:tcW w:w="7230" w:type="dxa"/>
            <w:tcBorders>
              <w:top w:val="single" w:sz="4" w:space="0" w:color="000000"/>
              <w:left w:val="single" w:sz="4" w:space="0" w:color="000000"/>
              <w:bottom w:val="single" w:sz="4" w:space="0" w:color="000000"/>
            </w:tcBorders>
            <w:shd w:val="clear" w:color="auto" w:fill="C0C0C0"/>
            <w:vAlign w:val="center"/>
          </w:tcPr>
          <w:p w14:paraId="7807BA10" w14:textId="77777777" w:rsidR="00B2656A" w:rsidRDefault="00B2656A" w:rsidP="00B2656A">
            <w:pPr>
              <w:pBdr>
                <w:top w:val="nil"/>
                <w:left w:val="nil"/>
                <w:bottom w:val="nil"/>
                <w:right w:val="nil"/>
                <w:between w:val="nil"/>
              </w:pBdr>
              <w:spacing w:line="360" w:lineRule="auto"/>
              <w:rPr>
                <w:rFonts w:ascii="Arial" w:eastAsia="Arial" w:hAnsi="Arial" w:cs="Arial"/>
                <w:b/>
                <w:color w:val="000000"/>
              </w:rPr>
            </w:pPr>
            <w:r w:rsidRPr="001F0C6A">
              <w:rPr>
                <w:rFonts w:ascii="Arial" w:eastAsia="Arial" w:hAnsi="Arial" w:cs="Arial"/>
                <w:b/>
                <w:color w:val="000000"/>
              </w:rPr>
              <w:t>Wydatki razem</w:t>
            </w:r>
          </w:p>
          <w:p w14:paraId="5C453992" w14:textId="3513DD68" w:rsidR="00F02F37" w:rsidRPr="001F0C6A" w:rsidRDefault="00F02F37" w:rsidP="00B2656A">
            <w:pPr>
              <w:pBdr>
                <w:top w:val="nil"/>
                <w:left w:val="nil"/>
                <w:bottom w:val="nil"/>
                <w:right w:val="nil"/>
                <w:between w:val="nil"/>
              </w:pBdr>
              <w:spacing w:line="360" w:lineRule="auto"/>
              <w:rPr>
                <w:rFonts w:ascii="Arial" w:eastAsia="Arial" w:hAnsi="Arial" w:cs="Arial"/>
                <w:color w:val="000000"/>
              </w:rPr>
            </w:pPr>
            <w:r w:rsidRPr="001F0C6A">
              <w:rPr>
                <w:rFonts w:ascii="Arial" w:eastAsia="Arial" w:hAnsi="Arial" w:cs="Arial"/>
                <w:i/>
                <w:color w:val="000000"/>
                <w:sz w:val="18"/>
                <w:szCs w:val="18"/>
              </w:rPr>
              <w:t xml:space="preserve">W tym dotacja </w:t>
            </w:r>
            <w:r w:rsidRPr="00824298">
              <w:rPr>
                <w:rFonts w:ascii="Arial" w:eastAsia="Arial" w:hAnsi="Arial" w:cs="Arial"/>
                <w:i/>
                <w:color w:val="000000"/>
                <w:sz w:val="18"/>
                <w:szCs w:val="18"/>
              </w:rPr>
              <w:t>2</w:t>
            </w:r>
            <w:r w:rsidR="00AA5B85">
              <w:rPr>
                <w:rFonts w:ascii="Arial" w:eastAsia="Arial" w:hAnsi="Arial" w:cs="Arial"/>
                <w:i/>
                <w:color w:val="000000"/>
                <w:sz w:val="18"/>
                <w:szCs w:val="18"/>
              </w:rPr>
              <w:t>6.</w:t>
            </w:r>
            <w:r w:rsidR="00175062">
              <w:rPr>
                <w:rFonts w:ascii="Arial" w:eastAsia="Arial" w:hAnsi="Arial" w:cs="Arial"/>
                <w:i/>
                <w:color w:val="000000"/>
                <w:sz w:val="18"/>
                <w:szCs w:val="18"/>
              </w:rPr>
              <w:t>68</w:t>
            </w:r>
            <w:r w:rsidR="0089112B">
              <w:rPr>
                <w:rFonts w:ascii="Arial" w:eastAsia="Arial" w:hAnsi="Arial" w:cs="Arial"/>
                <w:i/>
                <w:color w:val="000000"/>
                <w:sz w:val="18"/>
                <w:szCs w:val="18"/>
              </w:rPr>
              <w:t>9.587,33</w:t>
            </w:r>
            <w:r w:rsidRPr="00824298">
              <w:rPr>
                <w:rFonts w:ascii="Arial" w:eastAsia="Arial" w:hAnsi="Arial" w:cs="Arial"/>
                <w:i/>
                <w:color w:val="000000"/>
                <w:sz w:val="18"/>
                <w:szCs w:val="18"/>
              </w:rPr>
              <w:t xml:space="preserve"> zł</w:t>
            </w:r>
          </w:p>
        </w:tc>
        <w:tc>
          <w:tcPr>
            <w:tcW w:w="162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6BE7173" w14:textId="7BC5FA9C" w:rsidR="00B2656A" w:rsidRPr="00413A5E" w:rsidRDefault="00C17223" w:rsidP="00B2656A">
            <w:pPr>
              <w:pBdr>
                <w:top w:val="nil"/>
                <w:left w:val="nil"/>
                <w:bottom w:val="nil"/>
                <w:right w:val="nil"/>
                <w:between w:val="nil"/>
              </w:pBdr>
              <w:spacing w:line="360" w:lineRule="auto"/>
              <w:jc w:val="right"/>
              <w:rPr>
                <w:rFonts w:ascii="Arial" w:eastAsia="Arial" w:hAnsi="Arial" w:cs="Arial"/>
                <w:b/>
                <w:bCs/>
                <w:color w:val="000000"/>
              </w:rPr>
            </w:pPr>
            <w:r w:rsidRPr="0089112B">
              <w:rPr>
                <w:rFonts w:ascii="Arial" w:eastAsia="Arial" w:hAnsi="Arial" w:cs="Arial"/>
                <w:b/>
                <w:bCs/>
              </w:rPr>
              <w:t>40.</w:t>
            </w:r>
            <w:r w:rsidR="0089112B" w:rsidRPr="0089112B">
              <w:rPr>
                <w:rFonts w:ascii="Arial" w:eastAsia="Arial" w:hAnsi="Arial" w:cs="Arial"/>
                <w:b/>
                <w:bCs/>
              </w:rPr>
              <w:t>247.191,32</w:t>
            </w:r>
          </w:p>
        </w:tc>
      </w:tr>
    </w:tbl>
    <w:p w14:paraId="2702C741" w14:textId="766FA9A4" w:rsidR="00761104" w:rsidRPr="008C7A84" w:rsidRDefault="007E012A" w:rsidP="005367A3">
      <w:pPr>
        <w:pBdr>
          <w:top w:val="nil"/>
          <w:left w:val="nil"/>
          <w:bottom w:val="nil"/>
          <w:right w:val="nil"/>
          <w:between w:val="nil"/>
        </w:pBdr>
        <w:spacing w:line="360" w:lineRule="auto"/>
        <w:jc w:val="both"/>
        <w:rPr>
          <w:rFonts w:ascii="Arial" w:eastAsia="Arial" w:hAnsi="Arial" w:cs="Arial"/>
          <w:color w:val="000000"/>
          <w:sz w:val="18"/>
          <w:szCs w:val="18"/>
        </w:rPr>
      </w:pPr>
      <w:r w:rsidRPr="001F0C6A">
        <w:rPr>
          <w:rFonts w:ascii="Arial" w:eastAsia="Arial" w:hAnsi="Arial" w:cs="Arial"/>
          <w:i/>
          <w:color w:val="000000"/>
          <w:sz w:val="18"/>
          <w:szCs w:val="18"/>
        </w:rPr>
        <w:t>Źródło: analiza księgowa wydatków poniesionych w MOPS w Ostródzie za 202</w:t>
      </w:r>
      <w:r w:rsidR="00175062">
        <w:rPr>
          <w:rFonts w:ascii="Arial" w:eastAsia="Arial" w:hAnsi="Arial" w:cs="Arial"/>
          <w:i/>
          <w:color w:val="000000"/>
          <w:sz w:val="18"/>
          <w:szCs w:val="18"/>
        </w:rPr>
        <w:t>5</w:t>
      </w:r>
      <w:r w:rsidRPr="001F0C6A">
        <w:rPr>
          <w:rFonts w:ascii="Arial" w:eastAsia="Arial" w:hAnsi="Arial" w:cs="Arial"/>
          <w:i/>
          <w:color w:val="000000"/>
          <w:sz w:val="18"/>
          <w:szCs w:val="18"/>
        </w:rPr>
        <w:t xml:space="preserve"> rok</w:t>
      </w:r>
    </w:p>
    <w:p w14:paraId="3F99A164" w14:textId="77777777" w:rsidR="00A777A5" w:rsidRDefault="00A777A5" w:rsidP="00F6255F">
      <w:pPr>
        <w:pBdr>
          <w:top w:val="nil"/>
          <w:left w:val="nil"/>
          <w:bottom w:val="nil"/>
          <w:right w:val="nil"/>
          <w:between w:val="nil"/>
        </w:pBdr>
        <w:spacing w:line="360" w:lineRule="auto"/>
        <w:ind w:firstLine="567"/>
        <w:jc w:val="both"/>
        <w:rPr>
          <w:rFonts w:ascii="Arial" w:eastAsia="Arial" w:hAnsi="Arial" w:cs="Arial"/>
          <w:highlight w:val="white"/>
        </w:rPr>
      </w:pPr>
    </w:p>
    <w:p w14:paraId="72244157" w14:textId="2EA9AB53" w:rsidR="00761104" w:rsidRPr="00A079EA" w:rsidRDefault="007E012A" w:rsidP="00F6255F">
      <w:pPr>
        <w:pBdr>
          <w:top w:val="nil"/>
          <w:left w:val="nil"/>
          <w:bottom w:val="nil"/>
          <w:right w:val="nil"/>
          <w:between w:val="nil"/>
        </w:pBdr>
        <w:spacing w:line="360" w:lineRule="auto"/>
        <w:ind w:firstLine="567"/>
        <w:jc w:val="both"/>
        <w:rPr>
          <w:rFonts w:ascii="Arial" w:eastAsia="Arial" w:hAnsi="Arial" w:cs="Arial"/>
          <w:highlight w:val="white"/>
        </w:rPr>
      </w:pPr>
      <w:r w:rsidRPr="00FF290A">
        <w:rPr>
          <w:rFonts w:ascii="Arial" w:eastAsia="Arial" w:hAnsi="Arial" w:cs="Arial"/>
          <w:highlight w:val="white"/>
        </w:rPr>
        <w:t>Łączne wydatki na zadania realizowane przez Miejski Ośrodek Pomocy Społecznej w 202</w:t>
      </w:r>
      <w:r w:rsidR="007C61EC">
        <w:rPr>
          <w:rFonts w:ascii="Arial" w:eastAsia="Arial" w:hAnsi="Arial" w:cs="Arial"/>
          <w:highlight w:val="white"/>
        </w:rPr>
        <w:t>5</w:t>
      </w:r>
      <w:r w:rsidRPr="00FF290A">
        <w:rPr>
          <w:rFonts w:ascii="Arial" w:eastAsia="Arial" w:hAnsi="Arial" w:cs="Arial"/>
          <w:highlight w:val="white"/>
        </w:rPr>
        <w:t xml:space="preserve"> roku wyniosły </w:t>
      </w:r>
      <w:r w:rsidR="00B40C80">
        <w:rPr>
          <w:rFonts w:ascii="Arial" w:eastAsia="Arial" w:hAnsi="Arial" w:cs="Arial"/>
          <w:highlight w:val="white"/>
        </w:rPr>
        <w:t>40.</w:t>
      </w:r>
      <w:r w:rsidR="007C61EC">
        <w:rPr>
          <w:rFonts w:ascii="Arial" w:eastAsia="Arial" w:hAnsi="Arial" w:cs="Arial"/>
          <w:highlight w:val="white"/>
        </w:rPr>
        <w:t>247.191,32</w:t>
      </w:r>
      <w:r w:rsidRPr="00FF290A">
        <w:rPr>
          <w:rFonts w:ascii="Arial" w:eastAsia="Arial" w:hAnsi="Arial" w:cs="Arial"/>
          <w:highlight w:val="white"/>
        </w:rPr>
        <w:t xml:space="preserve"> zł i </w:t>
      </w:r>
      <w:r w:rsidR="00B40C80">
        <w:rPr>
          <w:rFonts w:ascii="Arial" w:eastAsia="Arial" w:hAnsi="Arial" w:cs="Arial"/>
          <w:highlight w:val="white"/>
        </w:rPr>
        <w:t>wzrosły</w:t>
      </w:r>
      <w:r w:rsidRPr="00FF290A">
        <w:rPr>
          <w:rFonts w:ascii="Arial" w:eastAsia="Arial" w:hAnsi="Arial" w:cs="Arial"/>
          <w:highlight w:val="white"/>
        </w:rPr>
        <w:t xml:space="preserve"> w porównaniu z rokiem 202</w:t>
      </w:r>
      <w:r w:rsidR="007C61EC">
        <w:rPr>
          <w:rFonts w:ascii="Arial" w:eastAsia="Arial" w:hAnsi="Arial" w:cs="Arial"/>
          <w:highlight w:val="white"/>
        </w:rPr>
        <w:t>4</w:t>
      </w:r>
      <w:r w:rsidRPr="00FF290A">
        <w:rPr>
          <w:rFonts w:ascii="Arial" w:eastAsia="Arial" w:hAnsi="Arial" w:cs="Arial"/>
          <w:highlight w:val="white"/>
        </w:rPr>
        <w:t xml:space="preserve"> o kwotę </w:t>
      </w:r>
      <w:r w:rsidR="007C61EC">
        <w:rPr>
          <w:rFonts w:ascii="Arial" w:eastAsia="Arial" w:hAnsi="Arial" w:cs="Arial"/>
          <w:highlight w:val="white"/>
        </w:rPr>
        <w:t>213.257,54</w:t>
      </w:r>
      <w:r w:rsidRPr="00FF290A">
        <w:rPr>
          <w:rFonts w:ascii="Arial" w:eastAsia="Arial" w:hAnsi="Arial" w:cs="Arial"/>
          <w:highlight w:val="white"/>
        </w:rPr>
        <w:t xml:space="preserve"> zł</w:t>
      </w:r>
      <w:r w:rsidR="00FF290A" w:rsidRPr="00824298">
        <w:rPr>
          <w:rFonts w:ascii="Arial" w:eastAsia="Arial" w:hAnsi="Arial" w:cs="Arial"/>
          <w:highlight w:val="white"/>
        </w:rPr>
        <w:t>.</w:t>
      </w:r>
      <w:r w:rsidRPr="00824298">
        <w:rPr>
          <w:rFonts w:ascii="Arial" w:eastAsia="Arial" w:hAnsi="Arial" w:cs="Arial"/>
          <w:highlight w:val="white"/>
        </w:rPr>
        <w:t xml:space="preserve"> </w:t>
      </w:r>
      <w:r w:rsidRPr="00824298">
        <w:rPr>
          <w:rFonts w:ascii="Arial" w:eastAsia="Arial" w:hAnsi="Arial" w:cs="Arial"/>
          <w:b/>
          <w:highlight w:val="white"/>
        </w:rPr>
        <w:t xml:space="preserve">Warto podkreślić, iż większość zadań była finansowana lub współfinansowana dzięki dotacjom celowym przekazywanym z budżetu państwa. Udział środków Gminy Miejskiej Ostróda w ogólnych kosztach realizowanych zadań wyniósł </w:t>
      </w:r>
      <w:r w:rsidR="006C6F73" w:rsidRPr="00824298">
        <w:rPr>
          <w:rFonts w:ascii="Arial" w:eastAsia="Arial" w:hAnsi="Arial" w:cs="Arial"/>
          <w:b/>
          <w:highlight w:val="white"/>
        </w:rPr>
        <w:t>1</w:t>
      </w:r>
      <w:r w:rsidR="00AA5B85">
        <w:rPr>
          <w:rFonts w:ascii="Arial" w:eastAsia="Arial" w:hAnsi="Arial" w:cs="Arial"/>
          <w:b/>
          <w:highlight w:val="white"/>
        </w:rPr>
        <w:t>3.</w:t>
      </w:r>
      <w:r w:rsidR="00F315FE">
        <w:rPr>
          <w:rFonts w:ascii="Arial" w:eastAsia="Arial" w:hAnsi="Arial" w:cs="Arial"/>
          <w:b/>
          <w:highlight w:val="white"/>
        </w:rPr>
        <w:t>557.603,99</w:t>
      </w:r>
      <w:r w:rsidRPr="00824298">
        <w:rPr>
          <w:rFonts w:ascii="Arial" w:eastAsia="Arial" w:hAnsi="Arial" w:cs="Arial"/>
          <w:b/>
          <w:highlight w:val="white"/>
        </w:rPr>
        <w:t xml:space="preserve"> zł. </w:t>
      </w:r>
    </w:p>
    <w:p w14:paraId="73EB8876" w14:textId="7A6FF0CB" w:rsidR="00761104" w:rsidRPr="00F6255F" w:rsidRDefault="007E012A" w:rsidP="001F0C6A">
      <w:pPr>
        <w:pBdr>
          <w:top w:val="nil"/>
          <w:left w:val="nil"/>
          <w:bottom w:val="nil"/>
          <w:right w:val="nil"/>
          <w:between w:val="nil"/>
        </w:pBdr>
        <w:spacing w:line="360" w:lineRule="auto"/>
        <w:ind w:firstLine="567"/>
        <w:jc w:val="both"/>
        <w:rPr>
          <w:rFonts w:ascii="Arial" w:eastAsia="Arial" w:hAnsi="Arial" w:cs="Arial"/>
        </w:rPr>
      </w:pPr>
      <w:bookmarkStart w:id="18" w:name="_3rdcrjn" w:colFirst="0" w:colLast="0"/>
      <w:bookmarkEnd w:id="18"/>
      <w:r w:rsidRPr="00F6255F">
        <w:rPr>
          <w:rFonts w:ascii="Arial" w:eastAsia="Arial" w:hAnsi="Arial" w:cs="Arial"/>
          <w:b/>
        </w:rPr>
        <w:t>W 202</w:t>
      </w:r>
      <w:r w:rsidR="001C705E">
        <w:rPr>
          <w:rFonts w:ascii="Arial" w:eastAsia="Arial" w:hAnsi="Arial" w:cs="Arial"/>
          <w:b/>
        </w:rPr>
        <w:t>5</w:t>
      </w:r>
      <w:r w:rsidRPr="00F6255F">
        <w:rPr>
          <w:rFonts w:ascii="Arial" w:eastAsia="Arial" w:hAnsi="Arial" w:cs="Arial"/>
          <w:b/>
        </w:rPr>
        <w:t xml:space="preserve"> roku w stosunku do roku poprzedniego najwyższy wzrost środków wydatkowanych na zadania zarówno własne jak i zlecone, odnotowano w ramach realizacji następujących zadań:</w:t>
      </w:r>
    </w:p>
    <w:p w14:paraId="44C2C5D8" w14:textId="2400C46B" w:rsidR="001C705E" w:rsidRDefault="001C705E"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Korpus Wsparcia Seniorów (usługi sąsiedzkie) Moduł I – o kwotę 19.992,50 zł (o 156,94 %), co daje łączny koszt roczny zadania 41.506,44 zł;</w:t>
      </w:r>
    </w:p>
    <w:p w14:paraId="737AE82B" w14:textId="150F0D42" w:rsidR="001C705E" w:rsidRDefault="001C705E"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 xml:space="preserve">zasiłki i pomoc w naturze oraz składki na ubezpieczenie emerytalne i rentowe (zasiłki okresowe, zasiłki celowe, sprawienie pogrzebu, schroniska dla bezdomnych) – o kwotę 596.178,81 zł </w:t>
      </w:r>
      <w:r w:rsidR="00FB3A6E">
        <w:rPr>
          <w:rFonts w:ascii="Arial" w:eastAsia="Arial" w:hAnsi="Arial" w:cs="Arial"/>
        </w:rPr>
        <w:br/>
      </w:r>
      <w:r>
        <w:rPr>
          <w:rFonts w:ascii="Arial" w:eastAsia="Arial" w:hAnsi="Arial" w:cs="Arial"/>
        </w:rPr>
        <w:t>(o 64,02 %), co daje łączny koszt roczny zadania 1.527.479,19 zł;</w:t>
      </w:r>
    </w:p>
    <w:p w14:paraId="6FD44E58" w14:textId="3502574E" w:rsidR="001C705E" w:rsidRDefault="00371889"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r</w:t>
      </w:r>
      <w:r w:rsidR="001C705E">
        <w:rPr>
          <w:rFonts w:ascii="Arial" w:eastAsia="Arial" w:hAnsi="Arial" w:cs="Arial"/>
        </w:rPr>
        <w:t xml:space="preserve">odzinne </w:t>
      </w:r>
      <w:r>
        <w:rPr>
          <w:rFonts w:ascii="Arial" w:eastAsia="Arial" w:hAnsi="Arial" w:cs="Arial"/>
        </w:rPr>
        <w:t>d</w:t>
      </w:r>
      <w:r w:rsidR="001C705E">
        <w:rPr>
          <w:rFonts w:ascii="Arial" w:eastAsia="Arial" w:hAnsi="Arial" w:cs="Arial"/>
        </w:rPr>
        <w:t xml:space="preserve">omy </w:t>
      </w:r>
      <w:r>
        <w:rPr>
          <w:rFonts w:ascii="Arial" w:eastAsia="Arial" w:hAnsi="Arial" w:cs="Arial"/>
        </w:rPr>
        <w:t>p</w:t>
      </w:r>
      <w:r w:rsidR="001C705E">
        <w:rPr>
          <w:rFonts w:ascii="Arial" w:eastAsia="Arial" w:hAnsi="Arial" w:cs="Arial"/>
        </w:rPr>
        <w:t>omocy – o kwotę 181.176,68 zł (o 32,89 %), co daje łączny koszt roczny zadania 732.084,68 zł;</w:t>
      </w:r>
    </w:p>
    <w:p w14:paraId="2A0AC103" w14:textId="4E2EBE04" w:rsidR="001C705E" w:rsidRDefault="001C705E"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zasiłki stałe – o kwotę 297.264,17 zł (o 25,80 %), co daje łączny koszt roczny zadania 1.449.543,84 zł;</w:t>
      </w:r>
    </w:p>
    <w:p w14:paraId="34A1EA54" w14:textId="3EEAC156" w:rsidR="006C48C4" w:rsidRPr="006C48C4" w:rsidRDefault="006C48C4"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 xml:space="preserve">składki na ubezpieczenie zdrowotne od osób pobierających zasiłki stałe – o kwotę 20.432,65 zł </w:t>
      </w:r>
      <w:r>
        <w:rPr>
          <w:rFonts w:ascii="Arial" w:eastAsia="Arial" w:hAnsi="Arial" w:cs="Arial"/>
        </w:rPr>
        <w:br/>
        <w:t>(o 21,82 %), co daje łączny koszt roczny zadania 114.088,87 zł;</w:t>
      </w:r>
    </w:p>
    <w:p w14:paraId="16A6D12B" w14:textId="4C54F16B" w:rsidR="001C705E" w:rsidRPr="00A777A5" w:rsidRDefault="001C705E"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 xml:space="preserve">zadania asystentów rodziny – o kwotę </w:t>
      </w:r>
      <w:r w:rsidR="006C48C4">
        <w:rPr>
          <w:rFonts w:ascii="Arial" w:eastAsia="Arial" w:hAnsi="Arial" w:cs="Arial"/>
        </w:rPr>
        <w:t>44.375,99</w:t>
      </w:r>
      <w:r>
        <w:rPr>
          <w:rFonts w:ascii="Arial" w:eastAsia="Arial" w:hAnsi="Arial" w:cs="Arial"/>
        </w:rPr>
        <w:t xml:space="preserve"> zł (o </w:t>
      </w:r>
      <w:r w:rsidR="006C48C4">
        <w:rPr>
          <w:rFonts w:ascii="Arial" w:eastAsia="Arial" w:hAnsi="Arial" w:cs="Arial"/>
        </w:rPr>
        <w:t>21,19</w:t>
      </w:r>
      <w:r>
        <w:rPr>
          <w:rFonts w:ascii="Arial" w:eastAsia="Arial" w:hAnsi="Arial" w:cs="Arial"/>
        </w:rPr>
        <w:t xml:space="preserve"> %), co daje łączny koszt roczny zadania 2</w:t>
      </w:r>
      <w:r w:rsidR="006C48C4">
        <w:rPr>
          <w:rFonts w:ascii="Arial" w:eastAsia="Arial" w:hAnsi="Arial" w:cs="Arial"/>
        </w:rPr>
        <w:t>53.767,24</w:t>
      </w:r>
      <w:r>
        <w:rPr>
          <w:rFonts w:ascii="Arial" w:eastAsia="Arial" w:hAnsi="Arial" w:cs="Arial"/>
        </w:rPr>
        <w:t xml:space="preserve"> zł</w:t>
      </w:r>
    </w:p>
    <w:p w14:paraId="73607B93" w14:textId="40483CCB" w:rsidR="006C48C4" w:rsidRDefault="006C48C4"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 xml:space="preserve">Dom „Senior+” i Klub „Senior+” – o kwotę 100.564,06 zł (o 18,4 %), co </w:t>
      </w:r>
      <w:r w:rsidR="00BD65BF">
        <w:rPr>
          <w:rFonts w:ascii="Arial" w:eastAsia="Arial" w:hAnsi="Arial" w:cs="Arial"/>
        </w:rPr>
        <w:t>daje łączny koszt roczny zadania 647.187,74 zł;</w:t>
      </w:r>
    </w:p>
    <w:p w14:paraId="60B3397A" w14:textId="062E298C" w:rsidR="00371889" w:rsidRDefault="00371889"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domy pomocy społecznej – o kwotę 328.710,64 zł (o 17,56 %), co daje łączny koszt roczny zadania 2.200.863,57 zł;</w:t>
      </w:r>
    </w:p>
    <w:p w14:paraId="64191378" w14:textId="50BA1E28" w:rsidR="00371889" w:rsidRDefault="00371889"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realizacja zadań z zakresu ustawy o wspieraniu rodziny i systemie pieczy zastępczej – o kwotę 148.092,69 zł (o 13,06 %), co daje łączny koszt roczny zadania 1.281.834,59 zł;</w:t>
      </w:r>
    </w:p>
    <w:p w14:paraId="3C8AD600" w14:textId="014A4D3F" w:rsidR="00371889" w:rsidRDefault="00371889"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sidRPr="00907BE7">
        <w:rPr>
          <w:rFonts w:ascii="Arial" w:eastAsia="Arial" w:hAnsi="Arial" w:cs="Arial"/>
        </w:rPr>
        <w:t>utrzymanie Ośrodka</w:t>
      </w:r>
      <w:r w:rsidR="00B84449">
        <w:rPr>
          <w:rFonts w:ascii="Arial" w:eastAsia="Arial" w:hAnsi="Arial" w:cs="Arial"/>
        </w:rPr>
        <w:t xml:space="preserve"> </w:t>
      </w:r>
      <w:r w:rsidRPr="00907BE7">
        <w:rPr>
          <w:rFonts w:ascii="Arial" w:eastAsia="Arial" w:hAnsi="Arial" w:cs="Arial"/>
        </w:rPr>
        <w:t xml:space="preserve">– o kwotę </w:t>
      </w:r>
      <w:r>
        <w:rPr>
          <w:rFonts w:ascii="Arial" w:eastAsia="Arial" w:hAnsi="Arial" w:cs="Arial"/>
        </w:rPr>
        <w:t>676.988,84 </w:t>
      </w:r>
      <w:r w:rsidRPr="00907BE7">
        <w:rPr>
          <w:rFonts w:ascii="Arial" w:eastAsia="Arial" w:hAnsi="Arial" w:cs="Arial"/>
        </w:rPr>
        <w:t>zł</w:t>
      </w:r>
      <w:r>
        <w:rPr>
          <w:rFonts w:ascii="Arial" w:eastAsia="Arial" w:hAnsi="Arial" w:cs="Arial"/>
        </w:rPr>
        <w:t xml:space="preserve"> (o 12,76 %)</w:t>
      </w:r>
      <w:r w:rsidRPr="00907BE7">
        <w:rPr>
          <w:rFonts w:ascii="Arial" w:eastAsia="Arial" w:hAnsi="Arial" w:cs="Arial"/>
        </w:rPr>
        <w:t xml:space="preserve">, co daje łączny koszt roczny zadania </w:t>
      </w:r>
      <w:r>
        <w:rPr>
          <w:rFonts w:ascii="Arial" w:eastAsia="Arial" w:hAnsi="Arial" w:cs="Arial"/>
        </w:rPr>
        <w:t>5.981.482,20</w:t>
      </w:r>
      <w:r w:rsidRPr="00907BE7">
        <w:rPr>
          <w:rFonts w:ascii="Arial" w:eastAsia="Arial" w:hAnsi="Arial" w:cs="Arial"/>
        </w:rPr>
        <w:t xml:space="preserve"> zł;</w:t>
      </w:r>
    </w:p>
    <w:p w14:paraId="317F8FFB" w14:textId="4E9A607E" w:rsidR="00BD65BF" w:rsidRPr="00371889" w:rsidRDefault="00371889"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zadania w zakresie zwalczania narkomanii – o kwotę 4.758,74 zł (o 11,12 %), co daje łączny koszt roczny zadania 4</w:t>
      </w:r>
      <w:r w:rsidR="00B84449">
        <w:rPr>
          <w:rFonts w:ascii="Arial" w:eastAsia="Arial" w:hAnsi="Arial" w:cs="Arial"/>
        </w:rPr>
        <w:t>7.570,00</w:t>
      </w:r>
      <w:r>
        <w:rPr>
          <w:rFonts w:ascii="Arial" w:eastAsia="Arial" w:hAnsi="Arial" w:cs="Arial"/>
        </w:rPr>
        <w:t xml:space="preserve"> zł;</w:t>
      </w:r>
    </w:p>
    <w:p w14:paraId="152B7C19" w14:textId="1F0E3009" w:rsidR="00A777A5" w:rsidRDefault="00A777A5" w:rsidP="00DF2296">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 xml:space="preserve">świadczenia rodzinne, świadczenia z funduszu alimentacyjnego oraz składki na ubezpieczenia emerytalne i rentowe z ubezpieczenia społecznego (zadania zlecone m.in. świadczenia społeczne, wynagrodzenia osobowe pracowników, składki na ubezpieczenie społeczne, zakup usług pozostałych) – o kwotę </w:t>
      </w:r>
      <w:r w:rsidR="00013727">
        <w:rPr>
          <w:rFonts w:ascii="Arial" w:eastAsia="Arial" w:hAnsi="Arial" w:cs="Arial"/>
        </w:rPr>
        <w:t>1.465.711,14</w:t>
      </w:r>
      <w:r>
        <w:rPr>
          <w:rFonts w:ascii="Arial" w:eastAsia="Arial" w:hAnsi="Arial" w:cs="Arial"/>
        </w:rPr>
        <w:t xml:space="preserve"> zł (</w:t>
      </w:r>
      <w:r w:rsidR="0065516A">
        <w:rPr>
          <w:rFonts w:ascii="Arial" w:eastAsia="Arial" w:hAnsi="Arial" w:cs="Arial"/>
        </w:rPr>
        <w:t>o</w:t>
      </w:r>
      <w:r w:rsidR="00BD6EE4">
        <w:rPr>
          <w:rFonts w:ascii="Arial" w:eastAsia="Arial" w:hAnsi="Arial" w:cs="Arial"/>
        </w:rPr>
        <w:t xml:space="preserve"> </w:t>
      </w:r>
      <w:r w:rsidR="00013727">
        <w:rPr>
          <w:rFonts w:ascii="Arial" w:eastAsia="Arial" w:hAnsi="Arial" w:cs="Arial"/>
        </w:rPr>
        <w:t>7,51</w:t>
      </w:r>
      <w:r w:rsidR="0065516A">
        <w:rPr>
          <w:rFonts w:ascii="Arial" w:eastAsia="Arial" w:hAnsi="Arial" w:cs="Arial"/>
        </w:rPr>
        <w:t> </w:t>
      </w:r>
      <w:r>
        <w:rPr>
          <w:rFonts w:ascii="Arial" w:eastAsia="Arial" w:hAnsi="Arial" w:cs="Arial"/>
        </w:rPr>
        <w:t xml:space="preserve">%), co daje łączny koszt roczny zadania </w:t>
      </w:r>
      <w:r w:rsidR="00013727">
        <w:rPr>
          <w:rFonts w:ascii="Arial" w:eastAsia="Arial" w:hAnsi="Arial" w:cs="Arial"/>
        </w:rPr>
        <w:t>20.984.766,65</w:t>
      </w:r>
      <w:r>
        <w:rPr>
          <w:rFonts w:ascii="Arial" w:eastAsia="Arial" w:hAnsi="Arial" w:cs="Arial"/>
        </w:rPr>
        <w:t xml:space="preserve"> zł; </w:t>
      </w:r>
    </w:p>
    <w:p w14:paraId="3F30E2A3" w14:textId="551FEF5A" w:rsidR="00761104" w:rsidRPr="00FB3A6E" w:rsidRDefault="00A777A5" w:rsidP="00FB3A6E">
      <w:pPr>
        <w:numPr>
          <w:ilvl w:val="0"/>
          <w:numId w:val="51"/>
        </w:numPr>
        <w:pBdr>
          <w:top w:val="nil"/>
          <w:left w:val="nil"/>
          <w:bottom w:val="nil"/>
          <w:right w:val="nil"/>
          <w:between w:val="nil"/>
        </w:pBdr>
        <w:tabs>
          <w:tab w:val="left" w:pos="284"/>
        </w:tabs>
        <w:spacing w:line="360" w:lineRule="auto"/>
        <w:jc w:val="both"/>
        <w:rPr>
          <w:rFonts w:ascii="Arial" w:eastAsia="Arial" w:hAnsi="Arial" w:cs="Arial"/>
        </w:rPr>
      </w:pPr>
      <w:r>
        <w:rPr>
          <w:rFonts w:ascii="Arial" w:eastAsia="Arial" w:hAnsi="Arial" w:cs="Arial"/>
        </w:rPr>
        <w:t xml:space="preserve">zadania w zakresie przeciwdziałania alkoholizmowi – o kwotę </w:t>
      </w:r>
      <w:r w:rsidR="00013727">
        <w:rPr>
          <w:rFonts w:ascii="Arial" w:eastAsia="Arial" w:hAnsi="Arial" w:cs="Arial"/>
        </w:rPr>
        <w:t>20.778,21</w:t>
      </w:r>
      <w:r>
        <w:rPr>
          <w:rFonts w:ascii="Arial" w:eastAsia="Arial" w:hAnsi="Arial" w:cs="Arial"/>
        </w:rPr>
        <w:t> zł (</w:t>
      </w:r>
      <w:r w:rsidR="00BD6EE4">
        <w:rPr>
          <w:rFonts w:ascii="Arial" w:eastAsia="Arial" w:hAnsi="Arial" w:cs="Arial"/>
        </w:rPr>
        <w:t>o</w:t>
      </w:r>
      <w:r w:rsidR="00013727">
        <w:rPr>
          <w:rFonts w:ascii="Arial" w:eastAsia="Arial" w:hAnsi="Arial" w:cs="Arial"/>
        </w:rPr>
        <w:t xml:space="preserve"> 1,25</w:t>
      </w:r>
      <w:r>
        <w:rPr>
          <w:rFonts w:ascii="Arial" w:eastAsia="Arial" w:hAnsi="Arial" w:cs="Arial"/>
        </w:rPr>
        <w:t> %), co daje łączny koszt roczny zadania 1.6</w:t>
      </w:r>
      <w:r w:rsidR="00013727">
        <w:rPr>
          <w:rFonts w:ascii="Arial" w:eastAsia="Arial" w:hAnsi="Arial" w:cs="Arial"/>
        </w:rPr>
        <w:t>82.473,61</w:t>
      </w:r>
      <w:r>
        <w:rPr>
          <w:rFonts w:ascii="Arial" w:eastAsia="Arial" w:hAnsi="Arial" w:cs="Arial"/>
        </w:rPr>
        <w:t xml:space="preserve"> zł</w:t>
      </w:r>
      <w:r w:rsidR="00013727">
        <w:rPr>
          <w:rFonts w:ascii="Arial" w:eastAsia="Arial" w:hAnsi="Arial" w:cs="Arial"/>
        </w:rPr>
        <w:t>.</w:t>
      </w:r>
    </w:p>
    <w:p w14:paraId="51736B78" w14:textId="0CBA6D53" w:rsidR="00761104" w:rsidRPr="00455EDC" w:rsidRDefault="007E012A" w:rsidP="001F0C6A">
      <w:pPr>
        <w:pBdr>
          <w:top w:val="nil"/>
          <w:left w:val="nil"/>
          <w:bottom w:val="nil"/>
          <w:right w:val="nil"/>
          <w:between w:val="nil"/>
        </w:pBdr>
        <w:spacing w:line="360" w:lineRule="auto"/>
        <w:ind w:firstLine="567"/>
        <w:jc w:val="both"/>
        <w:rPr>
          <w:rFonts w:ascii="Arial" w:eastAsia="Arial" w:hAnsi="Arial" w:cs="Arial"/>
        </w:rPr>
      </w:pPr>
      <w:r w:rsidRPr="00455EDC">
        <w:rPr>
          <w:rFonts w:ascii="Arial" w:eastAsia="Arial" w:hAnsi="Arial" w:cs="Arial"/>
          <w:b/>
        </w:rPr>
        <w:lastRenderedPageBreak/>
        <w:t>W 202</w:t>
      </w:r>
      <w:r w:rsidR="006659F8">
        <w:rPr>
          <w:rFonts w:ascii="Arial" w:eastAsia="Arial" w:hAnsi="Arial" w:cs="Arial"/>
          <w:b/>
        </w:rPr>
        <w:t>5</w:t>
      </w:r>
      <w:r w:rsidRPr="00455EDC">
        <w:rPr>
          <w:rFonts w:ascii="Arial" w:eastAsia="Arial" w:hAnsi="Arial" w:cs="Arial"/>
          <w:b/>
        </w:rPr>
        <w:t xml:space="preserve"> roku w stosunku do roku poprzedniego największy spadek w ogólnej kwocie wydatkowanych środków zauważono w szczególności w ramach niżej wymienionych zadań:</w:t>
      </w:r>
    </w:p>
    <w:p w14:paraId="3C4D6B6F" w14:textId="7F47A669" w:rsidR="0047198E" w:rsidRDefault="0047198E" w:rsidP="00DF2296">
      <w:pPr>
        <w:numPr>
          <w:ilvl w:val="0"/>
          <w:numId w:val="52"/>
        </w:numPr>
        <w:pBdr>
          <w:top w:val="nil"/>
          <w:left w:val="nil"/>
          <w:bottom w:val="nil"/>
          <w:right w:val="nil"/>
          <w:between w:val="nil"/>
        </w:pBdr>
        <w:spacing w:line="360" w:lineRule="auto"/>
        <w:jc w:val="both"/>
        <w:rPr>
          <w:rFonts w:ascii="Arial" w:eastAsia="Arial" w:hAnsi="Arial" w:cs="Arial"/>
        </w:rPr>
      </w:pPr>
      <w:r>
        <w:rPr>
          <w:rFonts w:ascii="Arial" w:eastAsia="Arial" w:hAnsi="Arial" w:cs="Arial"/>
        </w:rPr>
        <w:t xml:space="preserve">Korpus Wsparcia Seniorów (opaski bezpieczeństwa) </w:t>
      </w:r>
      <w:r w:rsidR="008E67A8">
        <w:rPr>
          <w:rFonts w:ascii="Arial" w:eastAsia="Arial" w:hAnsi="Arial" w:cs="Arial"/>
        </w:rPr>
        <w:t>Moduł II –</w:t>
      </w:r>
      <w:r w:rsidRPr="008E67A8">
        <w:rPr>
          <w:rFonts w:ascii="Arial" w:eastAsia="Arial" w:hAnsi="Arial" w:cs="Arial"/>
        </w:rPr>
        <w:t xml:space="preserve"> na realizację zadania wydatkowano kwotę </w:t>
      </w:r>
      <w:r w:rsidR="008E67A8">
        <w:rPr>
          <w:rFonts w:ascii="Arial" w:eastAsia="Arial" w:hAnsi="Arial" w:cs="Arial"/>
        </w:rPr>
        <w:t>37.000</w:t>
      </w:r>
      <w:r w:rsidRPr="008E67A8">
        <w:rPr>
          <w:rFonts w:ascii="Arial" w:eastAsia="Arial" w:hAnsi="Arial" w:cs="Arial"/>
        </w:rPr>
        <w:t xml:space="preserve"> zł, co stanowi o </w:t>
      </w:r>
      <w:r w:rsidR="008E67A8">
        <w:rPr>
          <w:rFonts w:ascii="Arial" w:eastAsia="Arial" w:hAnsi="Arial" w:cs="Arial"/>
        </w:rPr>
        <w:t>19.992,50</w:t>
      </w:r>
      <w:r w:rsidRPr="008E67A8">
        <w:rPr>
          <w:rFonts w:ascii="Arial" w:eastAsia="Arial" w:hAnsi="Arial" w:cs="Arial"/>
        </w:rPr>
        <w:t xml:space="preserve"> zł (o </w:t>
      </w:r>
      <w:r w:rsidR="008E67A8">
        <w:rPr>
          <w:rFonts w:ascii="Arial" w:eastAsia="Arial" w:hAnsi="Arial" w:cs="Arial"/>
        </w:rPr>
        <w:t>35,08</w:t>
      </w:r>
      <w:r w:rsidRPr="008E67A8">
        <w:rPr>
          <w:rFonts w:ascii="Arial" w:eastAsia="Arial" w:hAnsi="Arial" w:cs="Arial"/>
        </w:rPr>
        <w:t xml:space="preserve"> %) mniej niż w roku poprzednim;</w:t>
      </w:r>
    </w:p>
    <w:p w14:paraId="0D82ECD1" w14:textId="4CEFE28B" w:rsidR="008E67A8" w:rsidRPr="00F62104" w:rsidRDefault="008E67A8" w:rsidP="00DF2296">
      <w:pPr>
        <w:numPr>
          <w:ilvl w:val="0"/>
          <w:numId w:val="52"/>
        </w:numPr>
        <w:pBdr>
          <w:top w:val="nil"/>
          <w:left w:val="nil"/>
          <w:bottom w:val="nil"/>
          <w:right w:val="nil"/>
          <w:between w:val="nil"/>
        </w:pBdr>
        <w:spacing w:line="360" w:lineRule="auto"/>
        <w:jc w:val="both"/>
        <w:rPr>
          <w:rFonts w:ascii="Arial" w:eastAsia="Arial" w:hAnsi="Arial" w:cs="Arial"/>
        </w:rPr>
      </w:pPr>
      <w:r>
        <w:rPr>
          <w:rFonts w:ascii="Arial" w:eastAsia="Arial" w:hAnsi="Arial" w:cs="Arial"/>
        </w:rPr>
        <w:t xml:space="preserve">zadania w zakresie przeciwdziałania przemocy </w:t>
      </w:r>
      <w:r w:rsidR="00C02803">
        <w:rPr>
          <w:rFonts w:ascii="Arial" w:eastAsia="Arial" w:hAnsi="Arial" w:cs="Arial"/>
        </w:rPr>
        <w:t>domowej</w:t>
      </w:r>
      <w:r>
        <w:rPr>
          <w:rFonts w:ascii="Arial" w:eastAsia="Arial" w:hAnsi="Arial" w:cs="Arial"/>
        </w:rPr>
        <w:t xml:space="preserve"> – </w:t>
      </w:r>
      <w:r w:rsidRPr="008E67A8">
        <w:rPr>
          <w:rFonts w:ascii="Arial" w:eastAsia="Arial" w:hAnsi="Arial" w:cs="Arial"/>
        </w:rPr>
        <w:t xml:space="preserve">na realizację zadania wydatkowano kwotę </w:t>
      </w:r>
      <w:r>
        <w:rPr>
          <w:rFonts w:ascii="Arial" w:eastAsia="Arial" w:hAnsi="Arial" w:cs="Arial"/>
        </w:rPr>
        <w:t>11.634,15</w:t>
      </w:r>
      <w:r w:rsidRPr="008E67A8">
        <w:rPr>
          <w:rFonts w:ascii="Arial" w:eastAsia="Arial" w:hAnsi="Arial" w:cs="Arial"/>
        </w:rPr>
        <w:t xml:space="preserve"> zł, co stanowi o </w:t>
      </w:r>
      <w:r>
        <w:rPr>
          <w:rFonts w:ascii="Arial" w:eastAsia="Arial" w:hAnsi="Arial" w:cs="Arial"/>
        </w:rPr>
        <w:t>5.244,60</w:t>
      </w:r>
      <w:r w:rsidRPr="008E67A8">
        <w:rPr>
          <w:rFonts w:ascii="Arial" w:eastAsia="Arial" w:hAnsi="Arial" w:cs="Arial"/>
        </w:rPr>
        <w:t xml:space="preserve"> zł (o </w:t>
      </w:r>
      <w:r>
        <w:rPr>
          <w:rFonts w:ascii="Arial" w:eastAsia="Arial" w:hAnsi="Arial" w:cs="Arial"/>
        </w:rPr>
        <w:t>31,07</w:t>
      </w:r>
      <w:r w:rsidRPr="008E67A8">
        <w:rPr>
          <w:rFonts w:ascii="Arial" w:eastAsia="Arial" w:hAnsi="Arial" w:cs="Arial"/>
        </w:rPr>
        <w:t xml:space="preserve"> %) mniej niż w roku poprzednim;</w:t>
      </w:r>
    </w:p>
    <w:p w14:paraId="7249CE92" w14:textId="1A9F1D16" w:rsidR="0047198E" w:rsidRPr="00F62104" w:rsidRDefault="0047198E" w:rsidP="00DF2296">
      <w:pPr>
        <w:numPr>
          <w:ilvl w:val="0"/>
          <w:numId w:val="52"/>
        </w:numPr>
        <w:pBdr>
          <w:top w:val="nil"/>
          <w:left w:val="nil"/>
          <w:bottom w:val="nil"/>
          <w:right w:val="nil"/>
          <w:between w:val="nil"/>
        </w:pBdr>
        <w:spacing w:line="360" w:lineRule="auto"/>
        <w:jc w:val="both"/>
        <w:rPr>
          <w:rFonts w:ascii="Arial" w:eastAsia="Arial" w:hAnsi="Arial" w:cs="Arial"/>
        </w:rPr>
      </w:pPr>
      <w:r>
        <w:rPr>
          <w:rFonts w:ascii="Arial" w:eastAsia="Arial" w:hAnsi="Arial" w:cs="Arial"/>
        </w:rPr>
        <w:t xml:space="preserve">pomoc materialna dla uczniów (stypendia i zasiłki szkolne) </w:t>
      </w:r>
      <w:r w:rsidR="00F62104">
        <w:rPr>
          <w:rFonts w:ascii="Arial" w:eastAsia="Arial" w:hAnsi="Arial" w:cs="Arial"/>
        </w:rPr>
        <w:t>–</w:t>
      </w:r>
      <w:r>
        <w:rPr>
          <w:rFonts w:ascii="Arial" w:eastAsia="Arial" w:hAnsi="Arial" w:cs="Arial"/>
        </w:rPr>
        <w:t xml:space="preserve"> </w:t>
      </w:r>
      <w:r w:rsidRPr="00F62104">
        <w:rPr>
          <w:rFonts w:ascii="Arial" w:eastAsia="Arial" w:hAnsi="Arial" w:cs="Arial"/>
        </w:rPr>
        <w:t xml:space="preserve">na realizację zadania wydatkowano kwotę </w:t>
      </w:r>
      <w:r w:rsidR="00F62104" w:rsidRPr="00F62104">
        <w:rPr>
          <w:rFonts w:ascii="Arial" w:eastAsia="Arial" w:hAnsi="Arial" w:cs="Arial"/>
        </w:rPr>
        <w:t>55.011,51</w:t>
      </w:r>
      <w:r w:rsidRPr="00F62104">
        <w:rPr>
          <w:rFonts w:ascii="Arial" w:eastAsia="Arial" w:hAnsi="Arial" w:cs="Arial"/>
        </w:rPr>
        <w:t xml:space="preserve"> zł, co stanowi o </w:t>
      </w:r>
      <w:r w:rsidR="00F62104" w:rsidRPr="00F62104">
        <w:rPr>
          <w:rFonts w:ascii="Arial" w:eastAsia="Arial" w:hAnsi="Arial" w:cs="Arial"/>
        </w:rPr>
        <w:t>17.267,83</w:t>
      </w:r>
      <w:r w:rsidRPr="00F62104">
        <w:rPr>
          <w:rFonts w:ascii="Arial" w:eastAsia="Arial" w:hAnsi="Arial" w:cs="Arial"/>
        </w:rPr>
        <w:t xml:space="preserve"> zł (o </w:t>
      </w:r>
      <w:r w:rsidR="00F62104" w:rsidRPr="00F62104">
        <w:rPr>
          <w:rFonts w:ascii="Arial" w:eastAsia="Arial" w:hAnsi="Arial" w:cs="Arial"/>
        </w:rPr>
        <w:t>23,89</w:t>
      </w:r>
      <w:r w:rsidRPr="00F62104">
        <w:rPr>
          <w:rFonts w:ascii="Arial" w:eastAsia="Arial" w:hAnsi="Arial" w:cs="Arial"/>
        </w:rPr>
        <w:t xml:space="preserve"> %) mniej niż w roku poprzednim;</w:t>
      </w:r>
    </w:p>
    <w:p w14:paraId="51FF96B0" w14:textId="14112FAE" w:rsidR="00F62104" w:rsidRPr="00F62104" w:rsidRDefault="00F62104" w:rsidP="00DF2296">
      <w:pPr>
        <w:numPr>
          <w:ilvl w:val="0"/>
          <w:numId w:val="52"/>
        </w:numPr>
        <w:pBdr>
          <w:top w:val="nil"/>
          <w:left w:val="nil"/>
          <w:bottom w:val="nil"/>
          <w:right w:val="nil"/>
          <w:between w:val="nil"/>
        </w:pBdr>
        <w:spacing w:line="360" w:lineRule="auto"/>
        <w:jc w:val="both"/>
        <w:rPr>
          <w:rFonts w:ascii="Arial" w:eastAsia="Arial" w:hAnsi="Arial" w:cs="Arial"/>
        </w:rPr>
      </w:pPr>
      <w:r>
        <w:rPr>
          <w:rFonts w:ascii="Arial" w:eastAsia="Arial" w:hAnsi="Arial" w:cs="Arial"/>
        </w:rPr>
        <w:t xml:space="preserve">postępowanie wobec dłużników alimentacyjnych – </w:t>
      </w:r>
      <w:r w:rsidRPr="00F62104">
        <w:rPr>
          <w:rFonts w:ascii="Arial" w:eastAsia="Arial" w:hAnsi="Arial" w:cs="Arial"/>
        </w:rPr>
        <w:t xml:space="preserve">na realizację zadania wydatkowano kwotę </w:t>
      </w:r>
      <w:r>
        <w:rPr>
          <w:rFonts w:ascii="Arial" w:eastAsia="Arial" w:hAnsi="Arial" w:cs="Arial"/>
        </w:rPr>
        <w:t>135.677,15</w:t>
      </w:r>
      <w:r w:rsidRPr="00F62104">
        <w:rPr>
          <w:rFonts w:ascii="Arial" w:eastAsia="Arial" w:hAnsi="Arial" w:cs="Arial"/>
        </w:rPr>
        <w:t xml:space="preserve"> zł, co stanowi o </w:t>
      </w:r>
      <w:r>
        <w:rPr>
          <w:rFonts w:ascii="Arial" w:eastAsia="Arial" w:hAnsi="Arial" w:cs="Arial"/>
        </w:rPr>
        <w:t>32.899,45</w:t>
      </w:r>
      <w:r w:rsidRPr="00F62104">
        <w:rPr>
          <w:rFonts w:ascii="Arial" w:eastAsia="Arial" w:hAnsi="Arial" w:cs="Arial"/>
        </w:rPr>
        <w:t xml:space="preserve"> zł (o </w:t>
      </w:r>
      <w:r>
        <w:rPr>
          <w:rFonts w:ascii="Arial" w:eastAsia="Arial" w:hAnsi="Arial" w:cs="Arial"/>
        </w:rPr>
        <w:t>19,52</w:t>
      </w:r>
      <w:r w:rsidRPr="00F62104">
        <w:rPr>
          <w:rFonts w:ascii="Arial" w:eastAsia="Arial" w:hAnsi="Arial" w:cs="Arial"/>
        </w:rPr>
        <w:t xml:space="preserve"> %) mniej niż w roku poprzednim;</w:t>
      </w:r>
    </w:p>
    <w:p w14:paraId="772B546E" w14:textId="7D7C644E" w:rsidR="00F62104" w:rsidRPr="00F62104" w:rsidRDefault="00F62104" w:rsidP="00DF2296">
      <w:pPr>
        <w:numPr>
          <w:ilvl w:val="0"/>
          <w:numId w:val="52"/>
        </w:numPr>
        <w:pBdr>
          <w:top w:val="nil"/>
          <w:left w:val="nil"/>
          <w:bottom w:val="nil"/>
          <w:right w:val="nil"/>
          <w:between w:val="nil"/>
        </w:pBdr>
        <w:spacing w:line="360" w:lineRule="auto"/>
        <w:jc w:val="both"/>
        <w:rPr>
          <w:rFonts w:ascii="Arial" w:eastAsia="Arial" w:hAnsi="Arial" w:cs="Arial"/>
        </w:rPr>
      </w:pPr>
      <w:r>
        <w:rPr>
          <w:rFonts w:ascii="Arial" w:eastAsia="Arial" w:hAnsi="Arial" w:cs="Arial"/>
        </w:rPr>
        <w:t xml:space="preserve">dodatki mieszkaniowe – </w:t>
      </w:r>
      <w:r w:rsidRPr="00F62104">
        <w:rPr>
          <w:rFonts w:ascii="Arial" w:eastAsia="Arial" w:hAnsi="Arial" w:cs="Arial"/>
        </w:rPr>
        <w:t xml:space="preserve">na realizację zadania wydatkowano kwotę </w:t>
      </w:r>
      <w:r>
        <w:rPr>
          <w:rFonts w:ascii="Arial" w:eastAsia="Arial" w:hAnsi="Arial" w:cs="Arial"/>
        </w:rPr>
        <w:t>951.622,54</w:t>
      </w:r>
      <w:r w:rsidRPr="00F62104">
        <w:rPr>
          <w:rFonts w:ascii="Arial" w:eastAsia="Arial" w:hAnsi="Arial" w:cs="Arial"/>
        </w:rPr>
        <w:t xml:space="preserve"> zł, co stanowi </w:t>
      </w:r>
      <w:r w:rsidR="00FB3A6E">
        <w:rPr>
          <w:rFonts w:ascii="Arial" w:eastAsia="Arial" w:hAnsi="Arial" w:cs="Arial"/>
        </w:rPr>
        <w:br/>
      </w:r>
      <w:r w:rsidRPr="00F62104">
        <w:rPr>
          <w:rFonts w:ascii="Arial" w:eastAsia="Arial" w:hAnsi="Arial" w:cs="Arial"/>
        </w:rPr>
        <w:t xml:space="preserve">o </w:t>
      </w:r>
      <w:r>
        <w:rPr>
          <w:rFonts w:ascii="Arial" w:eastAsia="Arial" w:hAnsi="Arial" w:cs="Arial"/>
        </w:rPr>
        <w:t>81.691,74</w:t>
      </w:r>
      <w:r w:rsidRPr="00F62104">
        <w:rPr>
          <w:rFonts w:ascii="Arial" w:eastAsia="Arial" w:hAnsi="Arial" w:cs="Arial"/>
        </w:rPr>
        <w:t xml:space="preserve"> zł (o </w:t>
      </w:r>
      <w:r>
        <w:rPr>
          <w:rFonts w:ascii="Arial" w:eastAsia="Arial" w:hAnsi="Arial" w:cs="Arial"/>
        </w:rPr>
        <w:t>7,91</w:t>
      </w:r>
      <w:r w:rsidRPr="00F62104">
        <w:rPr>
          <w:rFonts w:ascii="Arial" w:eastAsia="Arial" w:hAnsi="Arial" w:cs="Arial"/>
        </w:rPr>
        <w:t xml:space="preserve"> %) mniej niż w roku poprzednim</w:t>
      </w:r>
      <w:r>
        <w:rPr>
          <w:rFonts w:ascii="Arial" w:eastAsia="Arial" w:hAnsi="Arial" w:cs="Arial"/>
        </w:rPr>
        <w:t>.</w:t>
      </w:r>
    </w:p>
    <w:p w14:paraId="75CDC816" w14:textId="29D2C318" w:rsidR="008F1971" w:rsidRPr="00C02803" w:rsidRDefault="00B54459" w:rsidP="001F0C6A">
      <w:pPr>
        <w:pBdr>
          <w:top w:val="nil"/>
          <w:left w:val="nil"/>
          <w:bottom w:val="nil"/>
          <w:right w:val="nil"/>
          <w:between w:val="nil"/>
        </w:pBdr>
        <w:spacing w:before="240" w:line="360" w:lineRule="auto"/>
        <w:jc w:val="both"/>
        <w:rPr>
          <w:rFonts w:ascii="Arial" w:eastAsia="Arial" w:hAnsi="Arial" w:cs="Arial"/>
          <w:bCs/>
          <w:color w:val="000000"/>
        </w:rPr>
      </w:pPr>
      <w:r w:rsidRPr="00B54459">
        <w:rPr>
          <w:rFonts w:ascii="Arial" w:eastAsia="Arial" w:hAnsi="Arial" w:cs="Arial"/>
          <w:bCs/>
          <w:color w:val="000000"/>
        </w:rPr>
        <w:t xml:space="preserve">Znaczny spadek </w:t>
      </w:r>
      <w:r>
        <w:rPr>
          <w:rFonts w:ascii="Arial" w:eastAsia="Arial" w:hAnsi="Arial" w:cs="Arial"/>
          <w:bCs/>
          <w:color w:val="000000"/>
        </w:rPr>
        <w:t>nastąpił również w</w:t>
      </w:r>
      <w:r w:rsidR="008E67A8">
        <w:rPr>
          <w:rFonts w:ascii="Arial" w:eastAsia="Arial" w:hAnsi="Arial" w:cs="Arial"/>
          <w:bCs/>
          <w:color w:val="000000"/>
        </w:rPr>
        <w:t>:</w:t>
      </w:r>
      <w:r>
        <w:rPr>
          <w:rFonts w:ascii="Arial" w:eastAsia="Arial" w:hAnsi="Arial" w:cs="Arial"/>
          <w:bCs/>
          <w:color w:val="000000"/>
        </w:rPr>
        <w:t xml:space="preserve"> świadczeniach wychowawczych, bonie energetycznym</w:t>
      </w:r>
      <w:r w:rsidR="008E67A8">
        <w:rPr>
          <w:rFonts w:ascii="Arial" w:eastAsia="Arial" w:hAnsi="Arial" w:cs="Arial"/>
          <w:bCs/>
          <w:color w:val="000000"/>
        </w:rPr>
        <w:t>, dodatku gazowym oraz świadczeniach dla obywateli Ukrainy, co związane jest z wygaszaniem realizacji tych form wsparcia.</w:t>
      </w:r>
    </w:p>
    <w:p w14:paraId="1DA81D6C" w14:textId="1F78BBEA" w:rsidR="00761104" w:rsidRPr="001F0C6A" w:rsidRDefault="007E012A" w:rsidP="001F0C6A">
      <w:pPr>
        <w:pBdr>
          <w:top w:val="nil"/>
          <w:left w:val="nil"/>
          <w:bottom w:val="nil"/>
          <w:right w:val="nil"/>
          <w:between w:val="nil"/>
        </w:pBdr>
        <w:spacing w:before="240" w:line="360" w:lineRule="auto"/>
        <w:jc w:val="both"/>
        <w:rPr>
          <w:rFonts w:ascii="Arial" w:eastAsia="Arial" w:hAnsi="Arial" w:cs="Arial"/>
          <w:color w:val="000000"/>
        </w:rPr>
      </w:pPr>
      <w:r w:rsidRPr="001F0C6A">
        <w:rPr>
          <w:rFonts w:ascii="Arial" w:eastAsia="Arial" w:hAnsi="Arial" w:cs="Arial"/>
          <w:b/>
          <w:color w:val="000000"/>
        </w:rPr>
        <w:t xml:space="preserve">Wykres nr </w:t>
      </w:r>
      <w:r w:rsidR="005367A3">
        <w:rPr>
          <w:rFonts w:ascii="Arial" w:eastAsia="Arial" w:hAnsi="Arial" w:cs="Arial"/>
          <w:b/>
          <w:color w:val="000000"/>
        </w:rPr>
        <w:t>3</w:t>
      </w:r>
      <w:r w:rsidRPr="001F0C6A">
        <w:rPr>
          <w:rFonts w:ascii="Arial" w:eastAsia="Arial" w:hAnsi="Arial" w:cs="Arial"/>
          <w:b/>
          <w:color w:val="000000"/>
        </w:rPr>
        <w:t>:</w:t>
      </w:r>
      <w:r w:rsidRPr="001F0C6A">
        <w:rPr>
          <w:rFonts w:ascii="Arial" w:eastAsia="Arial" w:hAnsi="Arial" w:cs="Arial"/>
          <w:color w:val="000000"/>
        </w:rPr>
        <w:t xml:space="preserve"> Zestawienie wydatków MOPS w latach 202</w:t>
      </w:r>
      <w:r w:rsidR="00FD3368">
        <w:rPr>
          <w:rFonts w:ascii="Arial" w:eastAsia="Arial" w:hAnsi="Arial" w:cs="Arial"/>
          <w:color w:val="000000"/>
        </w:rPr>
        <w:t>1</w:t>
      </w:r>
      <w:r w:rsidRPr="001F0C6A">
        <w:rPr>
          <w:rFonts w:ascii="Arial" w:eastAsia="Arial" w:hAnsi="Arial" w:cs="Arial"/>
          <w:color w:val="000000"/>
        </w:rPr>
        <w:t>-202</w:t>
      </w:r>
      <w:r w:rsidR="00B42389">
        <w:rPr>
          <w:rFonts w:ascii="Arial" w:eastAsia="Arial" w:hAnsi="Arial" w:cs="Arial"/>
          <w:color w:val="000000"/>
        </w:rPr>
        <w:t>4</w:t>
      </w:r>
    </w:p>
    <w:p w14:paraId="557D6AF6" w14:textId="52683185" w:rsidR="00761104" w:rsidRPr="00A079EA" w:rsidRDefault="00946500" w:rsidP="001F0C6A">
      <w:pPr>
        <w:pBdr>
          <w:top w:val="nil"/>
          <w:left w:val="nil"/>
          <w:bottom w:val="nil"/>
          <w:right w:val="nil"/>
          <w:between w:val="nil"/>
        </w:pBdr>
        <w:spacing w:line="360" w:lineRule="auto"/>
        <w:jc w:val="center"/>
        <w:rPr>
          <w:rFonts w:ascii="Arial" w:eastAsia="Arial" w:hAnsi="Arial" w:cs="Arial"/>
          <w:highlight w:val="yellow"/>
        </w:rPr>
      </w:pPr>
      <w:r>
        <w:rPr>
          <w:rFonts w:ascii="Arial" w:eastAsia="Arial" w:hAnsi="Arial" w:cs="Arial"/>
          <w:noProof/>
          <w:color w:val="FF0000"/>
        </w:rPr>
        <w:drawing>
          <wp:inline distT="0" distB="0" distL="0" distR="0" wp14:anchorId="02409CF4" wp14:editId="777BD7C9">
            <wp:extent cx="5806440" cy="3390900"/>
            <wp:effectExtent l="0" t="0" r="0" b="0"/>
            <wp:docPr id="166364660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24620D" w14:textId="77777777" w:rsidR="00C02803" w:rsidRDefault="00C02803" w:rsidP="001F0C6A">
      <w:pPr>
        <w:pBdr>
          <w:top w:val="nil"/>
          <w:left w:val="nil"/>
          <w:bottom w:val="nil"/>
          <w:right w:val="nil"/>
          <w:between w:val="nil"/>
        </w:pBdr>
        <w:spacing w:line="360" w:lineRule="auto"/>
        <w:ind w:firstLine="567"/>
        <w:jc w:val="both"/>
        <w:rPr>
          <w:rFonts w:ascii="Arial" w:eastAsia="Arial" w:hAnsi="Arial" w:cs="Arial"/>
        </w:rPr>
      </w:pPr>
    </w:p>
    <w:p w14:paraId="2F9D6AE1" w14:textId="159325F8" w:rsidR="00AF48D1" w:rsidRDefault="007E012A" w:rsidP="001F0C6A">
      <w:pPr>
        <w:pBdr>
          <w:top w:val="nil"/>
          <w:left w:val="nil"/>
          <w:bottom w:val="nil"/>
          <w:right w:val="nil"/>
          <w:between w:val="nil"/>
        </w:pBdr>
        <w:spacing w:line="360" w:lineRule="auto"/>
        <w:ind w:firstLine="567"/>
        <w:jc w:val="both"/>
        <w:rPr>
          <w:rFonts w:ascii="Arial" w:eastAsia="Arial" w:hAnsi="Arial" w:cs="Arial"/>
        </w:rPr>
      </w:pPr>
      <w:r w:rsidRPr="0049314B">
        <w:rPr>
          <w:rFonts w:ascii="Arial" w:eastAsia="Arial" w:hAnsi="Arial" w:cs="Arial"/>
        </w:rPr>
        <w:t>W 202</w:t>
      </w:r>
      <w:r w:rsidR="0011080E">
        <w:rPr>
          <w:rFonts w:ascii="Arial" w:eastAsia="Arial" w:hAnsi="Arial" w:cs="Arial"/>
        </w:rPr>
        <w:t>5</w:t>
      </w:r>
      <w:r w:rsidRPr="0049314B">
        <w:rPr>
          <w:rFonts w:ascii="Arial" w:eastAsia="Arial" w:hAnsi="Arial" w:cs="Arial"/>
        </w:rPr>
        <w:t xml:space="preserve"> roku</w:t>
      </w:r>
      <w:r w:rsidR="004F12BC" w:rsidRPr="0049314B">
        <w:rPr>
          <w:rFonts w:ascii="Arial" w:eastAsia="Arial" w:hAnsi="Arial" w:cs="Arial"/>
        </w:rPr>
        <w:t xml:space="preserve"> (w stosunku do 202</w:t>
      </w:r>
      <w:r w:rsidR="0011080E">
        <w:rPr>
          <w:rFonts w:ascii="Arial" w:eastAsia="Arial" w:hAnsi="Arial" w:cs="Arial"/>
        </w:rPr>
        <w:t>4</w:t>
      </w:r>
      <w:r w:rsidR="004F12BC" w:rsidRPr="0049314B">
        <w:rPr>
          <w:rFonts w:ascii="Arial" w:eastAsia="Arial" w:hAnsi="Arial" w:cs="Arial"/>
        </w:rPr>
        <w:t xml:space="preserve"> roku)</w:t>
      </w:r>
      <w:r w:rsidRPr="0049314B">
        <w:rPr>
          <w:rFonts w:ascii="Arial" w:eastAsia="Arial" w:hAnsi="Arial" w:cs="Arial"/>
        </w:rPr>
        <w:t xml:space="preserve"> nastąpił wzrost </w:t>
      </w:r>
      <w:r w:rsidR="00AF48D1">
        <w:rPr>
          <w:rFonts w:ascii="Arial" w:eastAsia="Arial" w:hAnsi="Arial" w:cs="Arial"/>
        </w:rPr>
        <w:t xml:space="preserve">środków finansowych </w:t>
      </w:r>
      <w:r w:rsidR="00AF48D1" w:rsidRPr="0049314B">
        <w:rPr>
          <w:rFonts w:ascii="Arial" w:eastAsia="Arial" w:hAnsi="Arial" w:cs="Arial"/>
        </w:rPr>
        <w:t xml:space="preserve">przeznaczono na realizację zadań własnych gminy </w:t>
      </w:r>
      <w:r w:rsidRPr="0049314B">
        <w:rPr>
          <w:rFonts w:ascii="Arial" w:eastAsia="Arial" w:hAnsi="Arial" w:cs="Arial"/>
        </w:rPr>
        <w:t xml:space="preserve">o kwotę </w:t>
      </w:r>
      <w:r w:rsidR="004F12BC" w:rsidRPr="0049314B">
        <w:rPr>
          <w:rFonts w:ascii="Arial" w:eastAsia="Arial" w:hAnsi="Arial" w:cs="Arial"/>
        </w:rPr>
        <w:t>2</w:t>
      </w:r>
      <w:r w:rsidR="0011080E">
        <w:rPr>
          <w:rFonts w:ascii="Arial" w:eastAsia="Arial" w:hAnsi="Arial" w:cs="Arial"/>
        </w:rPr>
        <w:t>78.167,45</w:t>
      </w:r>
      <w:r w:rsidRPr="0049314B">
        <w:rPr>
          <w:rFonts w:ascii="Arial" w:eastAsia="Arial" w:hAnsi="Arial" w:cs="Arial"/>
        </w:rPr>
        <w:t xml:space="preserve"> zł. Na wyższ</w:t>
      </w:r>
      <w:r w:rsidR="00AF48D1">
        <w:rPr>
          <w:rFonts w:ascii="Arial" w:eastAsia="Arial" w:hAnsi="Arial" w:cs="Arial"/>
        </w:rPr>
        <w:t>e</w:t>
      </w:r>
      <w:r w:rsidRPr="0049314B">
        <w:rPr>
          <w:rFonts w:ascii="Arial" w:eastAsia="Arial" w:hAnsi="Arial" w:cs="Arial"/>
        </w:rPr>
        <w:t xml:space="preserve"> koszt</w:t>
      </w:r>
      <w:r w:rsidR="00AF48D1">
        <w:rPr>
          <w:rFonts w:ascii="Arial" w:eastAsia="Arial" w:hAnsi="Arial" w:cs="Arial"/>
        </w:rPr>
        <w:t>y</w:t>
      </w:r>
      <w:r w:rsidRPr="0049314B">
        <w:rPr>
          <w:rFonts w:ascii="Arial" w:eastAsia="Arial" w:hAnsi="Arial" w:cs="Arial"/>
        </w:rPr>
        <w:t xml:space="preserve"> realiz</w:t>
      </w:r>
      <w:r w:rsidR="00AF48D1">
        <w:rPr>
          <w:rFonts w:ascii="Arial" w:eastAsia="Arial" w:hAnsi="Arial" w:cs="Arial"/>
        </w:rPr>
        <w:t>acji tych</w:t>
      </w:r>
      <w:r w:rsidRPr="0049314B">
        <w:rPr>
          <w:rFonts w:ascii="Arial" w:eastAsia="Arial" w:hAnsi="Arial" w:cs="Arial"/>
        </w:rPr>
        <w:t xml:space="preserve"> zadań istotny wpływ miał wzrost wydatków ponoszonych w szczególności na</w:t>
      </w:r>
      <w:r w:rsidR="00AA5B85">
        <w:rPr>
          <w:rFonts w:ascii="Arial" w:eastAsia="Arial" w:hAnsi="Arial" w:cs="Arial"/>
        </w:rPr>
        <w:t xml:space="preserve"> </w:t>
      </w:r>
      <w:r w:rsidR="0011080E">
        <w:rPr>
          <w:rFonts w:ascii="Arial" w:eastAsia="Arial" w:hAnsi="Arial" w:cs="Arial"/>
        </w:rPr>
        <w:t>zasiłki i pomoc w naturze</w:t>
      </w:r>
      <w:r w:rsidR="00AF48D1">
        <w:rPr>
          <w:rFonts w:ascii="Arial" w:eastAsia="Arial" w:hAnsi="Arial" w:cs="Arial"/>
        </w:rPr>
        <w:t xml:space="preserve">, </w:t>
      </w:r>
      <w:r w:rsidR="0011080E">
        <w:rPr>
          <w:rFonts w:ascii="Arial" w:eastAsia="Arial" w:hAnsi="Arial" w:cs="Arial"/>
        </w:rPr>
        <w:t>składki na ubezpieczenie emerytalne i rentowe,</w:t>
      </w:r>
      <w:r w:rsidR="00C34831">
        <w:rPr>
          <w:rFonts w:ascii="Arial" w:eastAsia="Arial" w:hAnsi="Arial" w:cs="Arial"/>
        </w:rPr>
        <w:t xml:space="preserve"> utrzymanie ośrodka,</w:t>
      </w:r>
      <w:r w:rsidR="0011080E">
        <w:rPr>
          <w:rFonts w:ascii="Arial" w:eastAsia="Arial" w:hAnsi="Arial" w:cs="Arial"/>
        </w:rPr>
        <w:t xml:space="preserve"> zasiłki stałe, domy pomocy społecznej</w:t>
      </w:r>
      <w:r w:rsidR="00C34831">
        <w:rPr>
          <w:rFonts w:ascii="Arial" w:eastAsia="Arial" w:hAnsi="Arial" w:cs="Arial"/>
        </w:rPr>
        <w:t>, rodzinne domy pomocy</w:t>
      </w:r>
      <w:r w:rsidR="0011080E">
        <w:rPr>
          <w:rFonts w:ascii="Arial" w:eastAsia="Arial" w:hAnsi="Arial" w:cs="Arial"/>
        </w:rPr>
        <w:t xml:space="preserve"> </w:t>
      </w:r>
      <w:r w:rsidR="00AF48D1">
        <w:rPr>
          <w:rFonts w:ascii="Arial" w:eastAsia="Arial" w:hAnsi="Arial" w:cs="Arial"/>
        </w:rPr>
        <w:t>oraz</w:t>
      </w:r>
      <w:r w:rsidR="00C34831">
        <w:rPr>
          <w:rFonts w:ascii="Arial" w:eastAsia="Arial" w:hAnsi="Arial" w:cs="Arial"/>
        </w:rPr>
        <w:t xml:space="preserve"> realizację zadań </w:t>
      </w:r>
      <w:r w:rsidR="00AF48D1">
        <w:rPr>
          <w:rFonts w:ascii="Arial" w:eastAsia="Arial" w:hAnsi="Arial" w:cs="Arial"/>
        </w:rPr>
        <w:t xml:space="preserve">wynikających </w:t>
      </w:r>
      <w:r w:rsidR="00C34831">
        <w:rPr>
          <w:rFonts w:ascii="Arial" w:eastAsia="Arial" w:hAnsi="Arial" w:cs="Arial"/>
        </w:rPr>
        <w:t>z ustawy o wspieraniu rodziny i systemie pieczy zastępczej.</w:t>
      </w:r>
      <w:r w:rsidR="0011080E">
        <w:rPr>
          <w:rFonts w:ascii="Arial" w:eastAsia="Arial" w:hAnsi="Arial" w:cs="Arial"/>
        </w:rPr>
        <w:t xml:space="preserve"> Istotne znaczenie</w:t>
      </w:r>
      <w:r w:rsidR="00C34831">
        <w:rPr>
          <w:rFonts w:ascii="Arial" w:eastAsia="Arial" w:hAnsi="Arial" w:cs="Arial"/>
        </w:rPr>
        <w:t xml:space="preserve"> miał również znaczny spadek wydatków na usługi opiekuńcze.</w:t>
      </w:r>
    </w:p>
    <w:p w14:paraId="7F386673" w14:textId="77777777" w:rsidR="00AF48D1" w:rsidRDefault="00AF48D1" w:rsidP="001F0C6A">
      <w:pPr>
        <w:pBdr>
          <w:top w:val="nil"/>
          <w:left w:val="nil"/>
          <w:bottom w:val="nil"/>
          <w:right w:val="nil"/>
          <w:between w:val="nil"/>
        </w:pBdr>
        <w:spacing w:line="360" w:lineRule="auto"/>
        <w:ind w:firstLine="567"/>
        <w:jc w:val="both"/>
        <w:rPr>
          <w:rFonts w:ascii="Arial" w:eastAsia="Arial" w:hAnsi="Arial" w:cs="Arial"/>
          <w:highlight w:val="white"/>
        </w:rPr>
      </w:pPr>
      <w:r>
        <w:rPr>
          <w:rFonts w:ascii="Arial" w:eastAsia="Arial" w:hAnsi="Arial" w:cs="Arial"/>
        </w:rPr>
        <w:t>W</w:t>
      </w:r>
      <w:r w:rsidR="007E012A" w:rsidRPr="0049314B">
        <w:rPr>
          <w:rFonts w:ascii="Arial" w:eastAsia="Arial" w:hAnsi="Arial" w:cs="Arial"/>
        </w:rPr>
        <w:t xml:space="preserve"> ramach zadań zleconych gminy</w:t>
      </w:r>
      <w:r w:rsidR="00DE4D16">
        <w:rPr>
          <w:rFonts w:ascii="Arial" w:eastAsia="Arial" w:hAnsi="Arial" w:cs="Arial"/>
        </w:rPr>
        <w:t xml:space="preserve"> </w:t>
      </w:r>
      <w:r w:rsidR="007E012A" w:rsidRPr="0049314B">
        <w:rPr>
          <w:rFonts w:ascii="Arial" w:eastAsia="Arial" w:hAnsi="Arial" w:cs="Arial"/>
        </w:rPr>
        <w:t>wydatki</w:t>
      </w:r>
      <w:r w:rsidR="00FF4B36">
        <w:rPr>
          <w:rFonts w:ascii="Arial" w:eastAsia="Arial" w:hAnsi="Arial" w:cs="Arial"/>
        </w:rPr>
        <w:t xml:space="preserve"> wzrosły </w:t>
      </w:r>
      <w:r>
        <w:rPr>
          <w:rFonts w:ascii="Arial" w:eastAsia="Arial" w:hAnsi="Arial" w:cs="Arial"/>
        </w:rPr>
        <w:t xml:space="preserve">natomiast </w:t>
      </w:r>
      <w:r w:rsidR="007E012A" w:rsidRPr="0049314B">
        <w:rPr>
          <w:rFonts w:ascii="Arial" w:eastAsia="Arial" w:hAnsi="Arial" w:cs="Arial"/>
        </w:rPr>
        <w:t>o kwotę</w:t>
      </w:r>
      <w:r w:rsidR="007E012A" w:rsidRPr="0049314B">
        <w:rPr>
          <w:rFonts w:ascii="Arial" w:eastAsia="Arial" w:hAnsi="Arial" w:cs="Arial"/>
          <w:highlight w:val="white"/>
        </w:rPr>
        <w:t xml:space="preserve"> </w:t>
      </w:r>
      <w:r w:rsidR="00FF4B36">
        <w:rPr>
          <w:rFonts w:ascii="Arial" w:eastAsia="Arial" w:hAnsi="Arial" w:cs="Arial"/>
          <w:highlight w:val="white"/>
        </w:rPr>
        <w:t>4</w:t>
      </w:r>
      <w:r w:rsidR="00C34831">
        <w:rPr>
          <w:rFonts w:ascii="Arial" w:eastAsia="Arial" w:hAnsi="Arial" w:cs="Arial"/>
          <w:highlight w:val="white"/>
        </w:rPr>
        <w:t>49.199,31</w:t>
      </w:r>
      <w:r w:rsidR="007E012A" w:rsidRPr="0049314B">
        <w:rPr>
          <w:rFonts w:ascii="Arial" w:eastAsia="Arial" w:hAnsi="Arial" w:cs="Arial"/>
          <w:highlight w:val="white"/>
        </w:rPr>
        <w:t xml:space="preserve"> zł. Na </w:t>
      </w:r>
      <w:r w:rsidR="00FF4B36">
        <w:rPr>
          <w:rFonts w:ascii="Arial" w:eastAsia="Arial" w:hAnsi="Arial" w:cs="Arial"/>
          <w:highlight w:val="white"/>
        </w:rPr>
        <w:t>wyższ</w:t>
      </w:r>
      <w:r>
        <w:rPr>
          <w:rFonts w:ascii="Arial" w:eastAsia="Arial" w:hAnsi="Arial" w:cs="Arial"/>
          <w:highlight w:val="white"/>
        </w:rPr>
        <w:t>e</w:t>
      </w:r>
      <w:r w:rsidR="007E012A" w:rsidRPr="0049314B">
        <w:rPr>
          <w:rFonts w:ascii="Arial" w:eastAsia="Arial" w:hAnsi="Arial" w:cs="Arial"/>
          <w:highlight w:val="white"/>
        </w:rPr>
        <w:t xml:space="preserve"> koszt</w:t>
      </w:r>
      <w:r>
        <w:rPr>
          <w:rFonts w:ascii="Arial" w:eastAsia="Arial" w:hAnsi="Arial" w:cs="Arial"/>
          <w:highlight w:val="white"/>
        </w:rPr>
        <w:t>y</w:t>
      </w:r>
      <w:r w:rsidR="007E012A" w:rsidRPr="0049314B">
        <w:rPr>
          <w:rFonts w:ascii="Arial" w:eastAsia="Arial" w:hAnsi="Arial" w:cs="Arial"/>
          <w:highlight w:val="white"/>
        </w:rPr>
        <w:t xml:space="preserve"> realiz</w:t>
      </w:r>
      <w:r>
        <w:rPr>
          <w:rFonts w:ascii="Arial" w:eastAsia="Arial" w:hAnsi="Arial" w:cs="Arial"/>
          <w:highlight w:val="white"/>
        </w:rPr>
        <w:t>acji tych</w:t>
      </w:r>
      <w:r w:rsidR="007E012A" w:rsidRPr="0049314B">
        <w:rPr>
          <w:rFonts w:ascii="Arial" w:eastAsia="Arial" w:hAnsi="Arial" w:cs="Arial"/>
          <w:highlight w:val="white"/>
        </w:rPr>
        <w:t xml:space="preserve"> zadań wpłynęł</w:t>
      </w:r>
      <w:r>
        <w:rPr>
          <w:rFonts w:ascii="Arial" w:eastAsia="Arial" w:hAnsi="Arial" w:cs="Arial"/>
          <w:highlight w:val="white"/>
        </w:rPr>
        <w:t xml:space="preserve">y przede wszystkim </w:t>
      </w:r>
      <w:r w:rsidR="007E012A" w:rsidRPr="0049314B">
        <w:rPr>
          <w:rFonts w:ascii="Arial" w:eastAsia="Arial" w:hAnsi="Arial" w:cs="Arial"/>
          <w:highlight w:val="white"/>
        </w:rPr>
        <w:t>wydatk</w:t>
      </w:r>
      <w:r>
        <w:rPr>
          <w:rFonts w:ascii="Arial" w:eastAsia="Arial" w:hAnsi="Arial" w:cs="Arial"/>
          <w:highlight w:val="white"/>
        </w:rPr>
        <w:t xml:space="preserve">i </w:t>
      </w:r>
      <w:r w:rsidR="007E012A" w:rsidRPr="0049314B">
        <w:rPr>
          <w:rFonts w:ascii="Arial" w:eastAsia="Arial" w:hAnsi="Arial" w:cs="Arial"/>
          <w:highlight w:val="white"/>
        </w:rPr>
        <w:t>przeznaczon</w:t>
      </w:r>
      <w:r>
        <w:rPr>
          <w:rFonts w:ascii="Arial" w:eastAsia="Arial" w:hAnsi="Arial" w:cs="Arial"/>
          <w:highlight w:val="white"/>
        </w:rPr>
        <w:t>e</w:t>
      </w:r>
      <w:r w:rsidR="007E012A" w:rsidRPr="0049314B">
        <w:rPr>
          <w:rFonts w:ascii="Arial" w:eastAsia="Arial" w:hAnsi="Arial" w:cs="Arial"/>
          <w:highlight w:val="white"/>
        </w:rPr>
        <w:t xml:space="preserve"> na wypłatę</w:t>
      </w:r>
      <w:r w:rsidR="00691A95">
        <w:rPr>
          <w:rFonts w:ascii="Arial" w:eastAsia="Arial" w:hAnsi="Arial" w:cs="Arial"/>
          <w:highlight w:val="white"/>
        </w:rPr>
        <w:t xml:space="preserve"> świadczeń rodzinnych, świadczeń z funduszu alimentacyjnego oraz składek na ubezpieczenie emerytalne i rentowe z ubezpieczenia </w:t>
      </w:r>
      <w:r w:rsidR="00691A95">
        <w:rPr>
          <w:rFonts w:ascii="Arial" w:eastAsia="Arial" w:hAnsi="Arial" w:cs="Arial"/>
          <w:highlight w:val="white"/>
        </w:rPr>
        <w:lastRenderedPageBreak/>
        <w:t>społecznego</w:t>
      </w:r>
      <w:r w:rsidR="00A4612E">
        <w:rPr>
          <w:rFonts w:ascii="Arial" w:eastAsia="Arial" w:hAnsi="Arial" w:cs="Arial"/>
          <w:highlight w:val="white"/>
        </w:rPr>
        <w:t xml:space="preserve">. </w:t>
      </w:r>
      <w:r w:rsidR="007D0775">
        <w:rPr>
          <w:rFonts w:ascii="Arial" w:eastAsia="Arial" w:hAnsi="Arial" w:cs="Arial"/>
          <w:highlight w:val="white"/>
        </w:rPr>
        <w:t>Istotne znaczenie miał również znaczny spadek</w:t>
      </w:r>
      <w:r w:rsidR="00C34831">
        <w:rPr>
          <w:rFonts w:ascii="Arial" w:eastAsia="Arial" w:hAnsi="Arial" w:cs="Arial"/>
          <w:highlight w:val="white"/>
        </w:rPr>
        <w:t xml:space="preserve"> </w:t>
      </w:r>
      <w:r>
        <w:rPr>
          <w:rFonts w:ascii="Arial" w:eastAsia="Arial" w:hAnsi="Arial" w:cs="Arial"/>
          <w:highlight w:val="white"/>
        </w:rPr>
        <w:t xml:space="preserve">wydatków związanych z </w:t>
      </w:r>
      <w:r w:rsidR="007D0775">
        <w:rPr>
          <w:rFonts w:ascii="Arial" w:eastAsia="Arial" w:hAnsi="Arial" w:cs="Arial"/>
          <w:highlight w:val="white"/>
        </w:rPr>
        <w:t>realizacj</w:t>
      </w:r>
      <w:r>
        <w:rPr>
          <w:rFonts w:ascii="Arial" w:eastAsia="Arial" w:hAnsi="Arial" w:cs="Arial"/>
          <w:highlight w:val="white"/>
        </w:rPr>
        <w:t>ą</w:t>
      </w:r>
      <w:r w:rsidR="007D0775">
        <w:rPr>
          <w:rFonts w:ascii="Arial" w:eastAsia="Arial" w:hAnsi="Arial" w:cs="Arial"/>
          <w:highlight w:val="white"/>
        </w:rPr>
        <w:t xml:space="preserve"> bonu energetycznego. </w:t>
      </w:r>
    </w:p>
    <w:p w14:paraId="477D4F16" w14:textId="271A7C8A" w:rsidR="00761104" w:rsidRPr="0049314B" w:rsidRDefault="00AF48D1" w:rsidP="001F0C6A">
      <w:pPr>
        <w:pBdr>
          <w:top w:val="nil"/>
          <w:left w:val="nil"/>
          <w:bottom w:val="nil"/>
          <w:right w:val="nil"/>
          <w:between w:val="nil"/>
        </w:pBdr>
        <w:spacing w:line="360" w:lineRule="auto"/>
        <w:ind w:firstLine="567"/>
        <w:jc w:val="both"/>
        <w:rPr>
          <w:rFonts w:ascii="Arial" w:eastAsia="Arial" w:hAnsi="Arial" w:cs="Arial"/>
          <w:highlight w:val="white"/>
        </w:rPr>
      </w:pPr>
      <w:r>
        <w:rPr>
          <w:rFonts w:ascii="Arial" w:eastAsia="Arial" w:hAnsi="Arial" w:cs="Arial"/>
          <w:highlight w:val="white"/>
        </w:rPr>
        <w:t>Jednocześnie</w:t>
      </w:r>
      <w:r w:rsidR="003304D6">
        <w:rPr>
          <w:rFonts w:ascii="Arial" w:eastAsia="Arial" w:hAnsi="Arial" w:cs="Arial"/>
          <w:highlight w:val="white"/>
        </w:rPr>
        <w:t xml:space="preserve"> </w:t>
      </w:r>
      <w:r w:rsidR="00D9470B">
        <w:rPr>
          <w:rFonts w:ascii="Arial" w:eastAsia="Arial" w:hAnsi="Arial" w:cs="Arial"/>
          <w:highlight w:val="white"/>
        </w:rPr>
        <w:t xml:space="preserve">o </w:t>
      </w:r>
      <w:r w:rsidR="007D0775">
        <w:rPr>
          <w:rFonts w:ascii="Arial" w:eastAsia="Arial" w:hAnsi="Arial" w:cs="Arial"/>
          <w:highlight w:val="white"/>
        </w:rPr>
        <w:t>488.204,74</w:t>
      </w:r>
      <w:r w:rsidR="00D9470B">
        <w:rPr>
          <w:rFonts w:ascii="Arial" w:eastAsia="Arial" w:hAnsi="Arial" w:cs="Arial"/>
          <w:highlight w:val="white"/>
        </w:rPr>
        <w:t xml:space="preserve"> zł</w:t>
      </w:r>
      <w:r w:rsidR="003304D6">
        <w:rPr>
          <w:rFonts w:ascii="Arial" w:eastAsia="Arial" w:hAnsi="Arial" w:cs="Arial"/>
          <w:highlight w:val="white"/>
        </w:rPr>
        <w:t xml:space="preserve"> </w:t>
      </w:r>
      <w:r w:rsidR="00D9470B">
        <w:rPr>
          <w:rFonts w:ascii="Arial" w:eastAsia="Arial" w:hAnsi="Arial" w:cs="Arial"/>
          <w:highlight w:val="white"/>
        </w:rPr>
        <w:t>zm</w:t>
      </w:r>
      <w:r>
        <w:rPr>
          <w:rFonts w:ascii="Arial" w:eastAsia="Arial" w:hAnsi="Arial" w:cs="Arial"/>
          <w:highlight w:val="white"/>
        </w:rPr>
        <w:t>niejszyła się</w:t>
      </w:r>
      <w:r w:rsidR="003304D6">
        <w:rPr>
          <w:rFonts w:ascii="Arial" w:eastAsia="Arial" w:hAnsi="Arial" w:cs="Arial"/>
          <w:highlight w:val="white"/>
        </w:rPr>
        <w:t xml:space="preserve"> kwota wydatków na zadania </w:t>
      </w:r>
      <w:r>
        <w:rPr>
          <w:rFonts w:ascii="Arial" w:eastAsia="Arial" w:hAnsi="Arial" w:cs="Arial"/>
          <w:highlight w:val="white"/>
        </w:rPr>
        <w:t>realizowane w ramach</w:t>
      </w:r>
      <w:r w:rsidR="00D9470B">
        <w:rPr>
          <w:rFonts w:ascii="Arial" w:eastAsia="Arial" w:hAnsi="Arial" w:cs="Arial"/>
          <w:highlight w:val="white"/>
        </w:rPr>
        <w:t xml:space="preserve"> Funduszu </w:t>
      </w:r>
      <w:r w:rsidR="00C40B39">
        <w:rPr>
          <w:rFonts w:ascii="Arial" w:eastAsia="Arial" w:hAnsi="Arial" w:cs="Arial"/>
          <w:highlight w:val="white"/>
        </w:rPr>
        <w:t>Pomocy</w:t>
      </w:r>
      <w:r w:rsidR="00D9470B">
        <w:rPr>
          <w:rFonts w:ascii="Arial" w:eastAsia="Arial" w:hAnsi="Arial" w:cs="Arial"/>
          <w:highlight w:val="white"/>
        </w:rPr>
        <w:t xml:space="preserve">, zaś o </w:t>
      </w:r>
      <w:r w:rsidR="007D0775">
        <w:rPr>
          <w:rFonts w:ascii="Arial" w:eastAsia="Arial" w:hAnsi="Arial" w:cs="Arial"/>
          <w:highlight w:val="white"/>
        </w:rPr>
        <w:t>25.904,48</w:t>
      </w:r>
      <w:r w:rsidR="00D9470B">
        <w:rPr>
          <w:rFonts w:ascii="Arial" w:eastAsia="Arial" w:hAnsi="Arial" w:cs="Arial"/>
          <w:highlight w:val="white"/>
        </w:rPr>
        <w:t xml:space="preserve"> zł zmalały wydatki dotyczące Funduszu P</w:t>
      </w:r>
      <w:r w:rsidR="00C40B39">
        <w:rPr>
          <w:rFonts w:ascii="Arial" w:eastAsia="Arial" w:hAnsi="Arial" w:cs="Arial"/>
          <w:highlight w:val="white"/>
        </w:rPr>
        <w:t>rzeciwdziałania COVID</w:t>
      </w:r>
      <w:r w:rsidR="00D9470B">
        <w:rPr>
          <w:rFonts w:ascii="Arial" w:eastAsia="Arial" w:hAnsi="Arial" w:cs="Arial"/>
          <w:highlight w:val="white"/>
        </w:rPr>
        <w:t>.</w:t>
      </w:r>
    </w:p>
    <w:p w14:paraId="2D4FD22A" w14:textId="77777777" w:rsidR="00761104" w:rsidRPr="008C55F4" w:rsidRDefault="007E012A" w:rsidP="00BA702A">
      <w:pPr>
        <w:pStyle w:val="Nagwek1"/>
        <w:numPr>
          <w:ilvl w:val="0"/>
          <w:numId w:val="26"/>
        </w:numPr>
      </w:pPr>
      <w:bookmarkStart w:id="19" w:name="_Toc232167686"/>
      <w:r w:rsidRPr="001F0C6A">
        <w:t>O</w:t>
      </w:r>
      <w:r w:rsidRPr="008C55F4">
        <w:t>pis realizacji zadań pomocy społecznej</w:t>
      </w:r>
      <w:bookmarkEnd w:id="19"/>
      <w:r w:rsidRPr="008C55F4">
        <w:t xml:space="preserve"> </w:t>
      </w:r>
    </w:p>
    <w:p w14:paraId="6A3E608F" w14:textId="77777777" w:rsidR="00761104" w:rsidRPr="001F0C6A" w:rsidRDefault="007E012A" w:rsidP="00212D16">
      <w:pPr>
        <w:pBdr>
          <w:top w:val="nil"/>
          <w:left w:val="nil"/>
          <w:bottom w:val="nil"/>
          <w:right w:val="nil"/>
          <w:between w:val="nil"/>
        </w:pBdr>
        <w:spacing w:before="240" w:line="360" w:lineRule="auto"/>
        <w:ind w:firstLine="578"/>
        <w:jc w:val="both"/>
        <w:rPr>
          <w:rFonts w:ascii="Arial" w:eastAsia="Arial" w:hAnsi="Arial" w:cs="Arial"/>
          <w:color w:val="000000"/>
        </w:rPr>
      </w:pPr>
      <w:r w:rsidRPr="001F0C6A">
        <w:rPr>
          <w:rFonts w:ascii="Arial" w:eastAsia="Arial" w:hAnsi="Arial" w:cs="Arial"/>
          <w:color w:val="000000"/>
        </w:rPr>
        <w:t>Do podstawowych zadań pomocy społecznej należą: wspieranie osób i rodzin w wysiłkach zmierzających do zaspokojenia niezbędnych potrzeb życiowych i umożliwienie im życia w warunkach odpowiadających godności człowieka, a także zapobieganie trudnym sytuacjom życiowym przez podejmowanie działań mających na celu usamodzielnienie osób i rodzin oraz ich integrację ze środowiskiem. Osiąganiu wyznaczonych celów służy udzielanie pomocy w postaci:</w:t>
      </w:r>
    </w:p>
    <w:p w14:paraId="760B3CD7" w14:textId="77777777" w:rsidR="00761104" w:rsidRPr="001F0C6A" w:rsidRDefault="007E012A" w:rsidP="00DF2296">
      <w:pPr>
        <w:numPr>
          <w:ilvl w:val="1"/>
          <w:numId w:val="53"/>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finansowej;</w:t>
      </w:r>
    </w:p>
    <w:p w14:paraId="2829FDB7" w14:textId="77777777" w:rsidR="00761104" w:rsidRPr="001F0C6A" w:rsidRDefault="007E012A" w:rsidP="00DF2296">
      <w:pPr>
        <w:numPr>
          <w:ilvl w:val="1"/>
          <w:numId w:val="53"/>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rzeczowej;</w:t>
      </w:r>
    </w:p>
    <w:p w14:paraId="6DF727D3" w14:textId="77777777" w:rsidR="00761104" w:rsidRPr="001F0C6A" w:rsidRDefault="007E012A" w:rsidP="00DF2296">
      <w:pPr>
        <w:numPr>
          <w:ilvl w:val="1"/>
          <w:numId w:val="53"/>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usługowej;</w:t>
      </w:r>
    </w:p>
    <w:p w14:paraId="3DBFBB65" w14:textId="77777777" w:rsidR="00761104" w:rsidRPr="001F0C6A" w:rsidRDefault="007E012A" w:rsidP="00DF2296">
      <w:pPr>
        <w:numPr>
          <w:ilvl w:val="1"/>
          <w:numId w:val="53"/>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poradnictwa;</w:t>
      </w:r>
    </w:p>
    <w:p w14:paraId="7F84E156" w14:textId="77777777" w:rsidR="00761104" w:rsidRPr="001F0C6A" w:rsidRDefault="007E012A" w:rsidP="00DF2296">
      <w:pPr>
        <w:numPr>
          <w:ilvl w:val="1"/>
          <w:numId w:val="53"/>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pracy socjalnej.</w:t>
      </w:r>
    </w:p>
    <w:p w14:paraId="27C5A3AB" w14:textId="0B9DFD1F" w:rsidR="00761104" w:rsidRPr="001F0C6A" w:rsidRDefault="007E012A" w:rsidP="001F0C6A">
      <w:pPr>
        <w:pBdr>
          <w:top w:val="nil"/>
          <w:left w:val="nil"/>
          <w:bottom w:val="nil"/>
          <w:right w:val="nil"/>
          <w:between w:val="nil"/>
        </w:pBdr>
        <w:tabs>
          <w:tab w:val="left" w:pos="4820"/>
        </w:tabs>
        <w:spacing w:line="360" w:lineRule="auto"/>
        <w:ind w:firstLine="567"/>
        <w:jc w:val="both"/>
        <w:rPr>
          <w:rFonts w:ascii="Arial" w:eastAsia="Arial" w:hAnsi="Arial" w:cs="Arial"/>
          <w:color w:val="000000"/>
        </w:rPr>
      </w:pPr>
      <w:r w:rsidRPr="001F0C6A">
        <w:rPr>
          <w:rFonts w:ascii="Arial" w:eastAsia="Arial" w:hAnsi="Arial" w:cs="Arial"/>
          <w:color w:val="000000"/>
        </w:rPr>
        <w:t>Świadczenia pieniężne przyznawane są z systemu pomocy społecznej pod warunkiem spełnienia jednocześnie dwóch kryteriów. Konieczne jest występowanie jednej z okoliczności wskazującej na trudną sytuację życiową tj. bezrobocia, niepełnosprawności, wielodzietności, potrzeby ochrony macierzyństwa, sieroctwa, bezdomności i innych wskazanych w art. 7 ustawy o pomocy społecznej oraz spełnienie ustawowego kryterium dochodowego. W 202</w:t>
      </w:r>
      <w:r w:rsidR="007878B2">
        <w:rPr>
          <w:rFonts w:ascii="Arial" w:eastAsia="Arial" w:hAnsi="Arial" w:cs="Arial"/>
          <w:color w:val="000000"/>
        </w:rPr>
        <w:t>5</w:t>
      </w:r>
      <w:r w:rsidRPr="001F0C6A">
        <w:rPr>
          <w:rFonts w:ascii="Arial" w:eastAsia="Arial" w:hAnsi="Arial" w:cs="Arial"/>
          <w:color w:val="000000"/>
        </w:rPr>
        <w:t xml:space="preserve"> roku kryterium dochodowe ustalone dla celów pomocy społecznej wynosiło:</w:t>
      </w:r>
    </w:p>
    <w:p w14:paraId="6424A1AC" w14:textId="4F5C573E" w:rsidR="00761104" w:rsidRPr="001F0C6A" w:rsidRDefault="007E012A" w:rsidP="00DF2296">
      <w:pPr>
        <w:numPr>
          <w:ilvl w:val="0"/>
          <w:numId w:val="54"/>
        </w:numPr>
        <w:pBdr>
          <w:top w:val="nil"/>
          <w:left w:val="nil"/>
          <w:bottom w:val="nil"/>
          <w:right w:val="nil"/>
          <w:between w:val="nil"/>
        </w:pBdr>
        <w:tabs>
          <w:tab w:val="left" w:pos="851"/>
        </w:tabs>
        <w:spacing w:line="360" w:lineRule="auto"/>
        <w:jc w:val="both"/>
        <w:rPr>
          <w:rFonts w:ascii="Arial" w:eastAsia="Arial" w:hAnsi="Arial" w:cs="Arial"/>
          <w:color w:val="000000"/>
        </w:rPr>
      </w:pPr>
      <w:r w:rsidRPr="001F0C6A">
        <w:rPr>
          <w:rFonts w:ascii="Arial" w:eastAsia="Arial" w:hAnsi="Arial" w:cs="Arial"/>
          <w:color w:val="000000"/>
        </w:rPr>
        <w:t>dla osoby samotnie gospodarującej</w:t>
      </w:r>
      <w:r w:rsidRPr="001F0C6A">
        <w:rPr>
          <w:rFonts w:ascii="Arial" w:eastAsia="Arial" w:hAnsi="Arial" w:cs="Arial"/>
          <w:color w:val="000000"/>
        </w:rPr>
        <w:tab/>
        <w:t xml:space="preserve"> – </w:t>
      </w:r>
      <w:r w:rsidR="007878B2" w:rsidRPr="007878B2">
        <w:rPr>
          <w:rFonts w:ascii="Arial" w:eastAsia="Arial" w:hAnsi="Arial" w:cs="Arial"/>
          <w:b/>
          <w:bCs/>
          <w:color w:val="000000"/>
        </w:rPr>
        <w:t>1</w:t>
      </w:r>
      <w:r w:rsidR="007878B2">
        <w:rPr>
          <w:rFonts w:ascii="Arial" w:eastAsia="Arial" w:hAnsi="Arial" w:cs="Arial"/>
          <w:b/>
          <w:bCs/>
          <w:color w:val="000000"/>
        </w:rPr>
        <w:t>.</w:t>
      </w:r>
      <w:r w:rsidR="007878B2" w:rsidRPr="007878B2">
        <w:rPr>
          <w:rFonts w:ascii="Arial" w:eastAsia="Arial" w:hAnsi="Arial" w:cs="Arial"/>
          <w:b/>
          <w:bCs/>
          <w:color w:val="000000"/>
        </w:rPr>
        <w:t>010</w:t>
      </w:r>
      <w:r w:rsidRPr="007878B2">
        <w:rPr>
          <w:rFonts w:ascii="Arial" w:eastAsia="Arial" w:hAnsi="Arial" w:cs="Arial"/>
          <w:b/>
          <w:bCs/>
          <w:color w:val="000000"/>
        </w:rPr>
        <w:t>,00 zł netto</w:t>
      </w:r>
      <w:r w:rsidR="007878B2">
        <w:rPr>
          <w:rFonts w:ascii="Arial" w:eastAsia="Arial" w:hAnsi="Arial" w:cs="Arial"/>
          <w:color w:val="000000"/>
        </w:rPr>
        <w:t xml:space="preserve"> (wzrost z 776,00 zł względem lat ubiegłych)</w:t>
      </w:r>
      <w:r w:rsidRPr="001F0C6A">
        <w:rPr>
          <w:rFonts w:ascii="Arial" w:eastAsia="Arial" w:hAnsi="Arial" w:cs="Arial"/>
          <w:color w:val="000000"/>
        </w:rPr>
        <w:t>;</w:t>
      </w:r>
    </w:p>
    <w:p w14:paraId="6C5B396B" w14:textId="408F2A73" w:rsidR="00761104" w:rsidRPr="001F0C6A" w:rsidRDefault="007E012A" w:rsidP="00DF2296">
      <w:pPr>
        <w:numPr>
          <w:ilvl w:val="0"/>
          <w:numId w:val="54"/>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dla osoby w rodzinie</w:t>
      </w:r>
      <w:r w:rsidRPr="001F0C6A">
        <w:rPr>
          <w:rFonts w:ascii="Arial" w:eastAsia="Arial" w:hAnsi="Arial" w:cs="Arial"/>
          <w:color w:val="000000"/>
        </w:rPr>
        <w:tab/>
      </w:r>
      <w:r w:rsidR="00A16307">
        <w:rPr>
          <w:rFonts w:ascii="Arial" w:eastAsia="Arial" w:hAnsi="Arial" w:cs="Arial"/>
          <w:color w:val="000000"/>
        </w:rPr>
        <w:t xml:space="preserve"> </w:t>
      </w:r>
      <w:r w:rsidRPr="001F0C6A">
        <w:rPr>
          <w:rFonts w:ascii="Arial" w:eastAsia="Arial" w:hAnsi="Arial" w:cs="Arial"/>
          <w:color w:val="000000"/>
        </w:rPr>
        <w:t xml:space="preserve">– </w:t>
      </w:r>
      <w:r w:rsidR="007878B2" w:rsidRPr="007878B2">
        <w:rPr>
          <w:rFonts w:ascii="Arial" w:eastAsia="Arial" w:hAnsi="Arial" w:cs="Arial"/>
          <w:b/>
          <w:bCs/>
          <w:color w:val="000000"/>
        </w:rPr>
        <w:t>823</w:t>
      </w:r>
      <w:r w:rsidRPr="007878B2">
        <w:rPr>
          <w:rFonts w:ascii="Arial" w:eastAsia="Arial" w:hAnsi="Arial" w:cs="Arial"/>
          <w:b/>
          <w:bCs/>
          <w:color w:val="000000"/>
        </w:rPr>
        <w:t>,00 zł netto</w:t>
      </w:r>
      <w:r w:rsidR="007878B2" w:rsidRPr="007878B2">
        <w:rPr>
          <w:rFonts w:ascii="Arial" w:eastAsia="Arial" w:hAnsi="Arial" w:cs="Arial"/>
          <w:b/>
          <w:bCs/>
          <w:color w:val="000000"/>
        </w:rPr>
        <w:t xml:space="preserve"> na osobę</w:t>
      </w:r>
      <w:r w:rsidR="007878B2">
        <w:rPr>
          <w:rFonts w:ascii="Arial" w:eastAsia="Arial" w:hAnsi="Arial" w:cs="Arial"/>
          <w:color w:val="000000"/>
        </w:rPr>
        <w:t xml:space="preserve"> (wzrost z 600,00 zł względem lat ubiegłych)</w:t>
      </w:r>
      <w:r w:rsidRPr="001F0C6A">
        <w:rPr>
          <w:rFonts w:ascii="Arial" w:eastAsia="Arial" w:hAnsi="Arial" w:cs="Arial"/>
          <w:color w:val="000000"/>
        </w:rPr>
        <w:t>.</w:t>
      </w:r>
    </w:p>
    <w:p w14:paraId="02B6BA55" w14:textId="77777777" w:rsidR="00761104" w:rsidRPr="001F0C6A" w:rsidRDefault="00761104" w:rsidP="001F0C6A">
      <w:pPr>
        <w:pBdr>
          <w:top w:val="nil"/>
          <w:left w:val="nil"/>
          <w:bottom w:val="nil"/>
          <w:right w:val="nil"/>
          <w:between w:val="nil"/>
        </w:pBdr>
        <w:tabs>
          <w:tab w:val="left" w:pos="567"/>
        </w:tabs>
        <w:spacing w:line="360" w:lineRule="auto"/>
        <w:ind w:left="567"/>
        <w:jc w:val="both"/>
        <w:rPr>
          <w:rFonts w:ascii="Arial" w:eastAsia="Arial" w:hAnsi="Arial" w:cs="Arial"/>
          <w:color w:val="000000"/>
          <w:highlight w:val="yellow"/>
        </w:rPr>
      </w:pPr>
    </w:p>
    <w:p w14:paraId="3716F71E" w14:textId="248BBAB8" w:rsidR="00761104" w:rsidRPr="001F0C6A" w:rsidRDefault="007E012A" w:rsidP="001F0C6A">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Rodzaj, forma i rozmiar przyznawanego świadczenia powinny być odpowiednie do okoliczności uzasadniających udzielenie wsparcia. Osoby (rodziny), których dochód przekracza powyższe kryterium dochodowe, a znalazły się w szczególnie trudnej sytuacji życiowej, również mogą ubiegać się o pomoc finansową z pomocy społecznej, ale tylko w sytuacjach i formach określonych w ustawie o pomocy społecznej.</w:t>
      </w:r>
    </w:p>
    <w:p w14:paraId="07130223" w14:textId="77777777" w:rsidR="00761104" w:rsidRPr="001F0C6A" w:rsidRDefault="00761104" w:rsidP="001F0C6A">
      <w:pPr>
        <w:pBdr>
          <w:top w:val="nil"/>
          <w:left w:val="nil"/>
          <w:bottom w:val="nil"/>
          <w:right w:val="nil"/>
          <w:between w:val="nil"/>
        </w:pBdr>
        <w:spacing w:line="360" w:lineRule="auto"/>
        <w:ind w:firstLine="709"/>
        <w:jc w:val="both"/>
        <w:rPr>
          <w:rFonts w:ascii="Arial" w:eastAsia="Arial" w:hAnsi="Arial" w:cs="Arial"/>
          <w:color w:val="000000"/>
          <w:highlight w:val="yellow"/>
        </w:rPr>
      </w:pPr>
    </w:p>
    <w:p w14:paraId="7F45A0B9" w14:textId="77777777" w:rsidR="00761104" w:rsidRPr="001F0C6A" w:rsidRDefault="007E012A" w:rsidP="001F0C6A">
      <w:pPr>
        <w:pBdr>
          <w:top w:val="nil"/>
          <w:left w:val="nil"/>
          <w:bottom w:val="nil"/>
          <w:right w:val="nil"/>
          <w:between w:val="nil"/>
        </w:pBdr>
        <w:spacing w:line="360" w:lineRule="auto"/>
        <w:ind w:firstLine="709"/>
        <w:jc w:val="both"/>
        <w:rPr>
          <w:rFonts w:ascii="Arial" w:eastAsia="Arial" w:hAnsi="Arial" w:cs="Arial"/>
          <w:color w:val="000000"/>
        </w:rPr>
      </w:pPr>
      <w:r w:rsidRPr="001F0C6A">
        <w:rPr>
          <w:rFonts w:ascii="Arial" w:eastAsia="Arial" w:hAnsi="Arial" w:cs="Arial"/>
          <w:color w:val="000000"/>
        </w:rPr>
        <w:t>Środki na realizację zadań pomocy społecznej, które dzieli się odpowiednio na własne i zlecone, pochodzą z:</w:t>
      </w:r>
    </w:p>
    <w:p w14:paraId="2D33D943" w14:textId="77777777" w:rsidR="00761104" w:rsidRPr="001F0C6A" w:rsidRDefault="007E012A" w:rsidP="00BA702A">
      <w:pPr>
        <w:numPr>
          <w:ilvl w:val="0"/>
          <w:numId w:val="14"/>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budżetu gminy;</w:t>
      </w:r>
    </w:p>
    <w:p w14:paraId="3922A327" w14:textId="77777777" w:rsidR="00761104" w:rsidRPr="001F0C6A" w:rsidRDefault="007E012A" w:rsidP="00BA702A">
      <w:pPr>
        <w:numPr>
          <w:ilvl w:val="0"/>
          <w:numId w:val="14"/>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budżetu państwa;</w:t>
      </w:r>
    </w:p>
    <w:p w14:paraId="3F434C23" w14:textId="7170E7E8" w:rsidR="00761104" w:rsidRDefault="007E012A" w:rsidP="00BB0D31">
      <w:pPr>
        <w:numPr>
          <w:ilvl w:val="0"/>
          <w:numId w:val="14"/>
        </w:num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dotacji pozabudżetowych.</w:t>
      </w:r>
      <w:bookmarkStart w:id="20" w:name="_lnxbz9" w:colFirst="0" w:colLast="0"/>
      <w:bookmarkEnd w:id="20"/>
    </w:p>
    <w:p w14:paraId="09C99315" w14:textId="77777777" w:rsidR="00C02803" w:rsidRDefault="00C02803" w:rsidP="00C02803">
      <w:pPr>
        <w:pBdr>
          <w:top w:val="nil"/>
          <w:left w:val="nil"/>
          <w:bottom w:val="nil"/>
          <w:right w:val="nil"/>
          <w:between w:val="nil"/>
        </w:pBdr>
        <w:spacing w:line="360" w:lineRule="auto"/>
        <w:ind w:left="720"/>
        <w:jc w:val="both"/>
        <w:rPr>
          <w:rFonts w:ascii="Arial" w:eastAsia="Arial" w:hAnsi="Arial" w:cs="Arial"/>
          <w:color w:val="000000"/>
        </w:rPr>
      </w:pPr>
    </w:p>
    <w:p w14:paraId="792FEDD4" w14:textId="77777777" w:rsidR="00C02803" w:rsidRDefault="00C02803" w:rsidP="00C02803">
      <w:pPr>
        <w:pBdr>
          <w:top w:val="nil"/>
          <w:left w:val="nil"/>
          <w:bottom w:val="nil"/>
          <w:right w:val="nil"/>
          <w:between w:val="nil"/>
        </w:pBdr>
        <w:spacing w:line="360" w:lineRule="auto"/>
        <w:ind w:left="720"/>
        <w:jc w:val="both"/>
        <w:rPr>
          <w:rFonts w:ascii="Arial" w:eastAsia="Arial" w:hAnsi="Arial" w:cs="Arial"/>
          <w:color w:val="000000"/>
        </w:rPr>
      </w:pPr>
    </w:p>
    <w:p w14:paraId="0A19A675" w14:textId="77777777" w:rsidR="00C02803" w:rsidRDefault="00C02803" w:rsidP="00C02803">
      <w:pPr>
        <w:pBdr>
          <w:top w:val="nil"/>
          <w:left w:val="nil"/>
          <w:bottom w:val="nil"/>
          <w:right w:val="nil"/>
          <w:between w:val="nil"/>
        </w:pBdr>
        <w:spacing w:line="360" w:lineRule="auto"/>
        <w:ind w:left="720"/>
        <w:jc w:val="both"/>
        <w:rPr>
          <w:rFonts w:ascii="Arial" w:eastAsia="Arial" w:hAnsi="Arial" w:cs="Arial"/>
          <w:color w:val="000000"/>
        </w:rPr>
      </w:pPr>
    </w:p>
    <w:p w14:paraId="1544F90E" w14:textId="77777777" w:rsidR="00FB3A6E" w:rsidRPr="00BB0D31" w:rsidRDefault="00FB3A6E" w:rsidP="00C02803">
      <w:pPr>
        <w:pBdr>
          <w:top w:val="nil"/>
          <w:left w:val="nil"/>
          <w:bottom w:val="nil"/>
          <w:right w:val="nil"/>
          <w:between w:val="nil"/>
        </w:pBdr>
        <w:spacing w:line="360" w:lineRule="auto"/>
        <w:ind w:left="720"/>
        <w:jc w:val="both"/>
        <w:rPr>
          <w:rFonts w:ascii="Arial" w:eastAsia="Arial" w:hAnsi="Arial" w:cs="Arial"/>
          <w:color w:val="000000"/>
        </w:rPr>
      </w:pPr>
    </w:p>
    <w:p w14:paraId="13CCADE4" w14:textId="77777777" w:rsidR="00761104" w:rsidRPr="005367A3" w:rsidRDefault="007E012A" w:rsidP="00BA702A">
      <w:pPr>
        <w:pStyle w:val="Nagwek1"/>
        <w:numPr>
          <w:ilvl w:val="1"/>
          <w:numId w:val="26"/>
        </w:numPr>
      </w:pPr>
      <w:bookmarkStart w:id="21" w:name="_Toc232167687"/>
      <w:r w:rsidRPr="005367A3">
        <w:lastRenderedPageBreak/>
        <w:t>Świadczenia pieniężne</w:t>
      </w:r>
      <w:bookmarkEnd w:id="21"/>
    </w:p>
    <w:p w14:paraId="2A0A2250" w14:textId="6FB03B49" w:rsidR="005367A3" w:rsidRPr="001F0C6A" w:rsidRDefault="007E012A" w:rsidP="00C02803">
      <w:pPr>
        <w:pBdr>
          <w:top w:val="nil"/>
          <w:left w:val="nil"/>
          <w:bottom w:val="nil"/>
          <w:right w:val="nil"/>
          <w:between w:val="nil"/>
        </w:pBdr>
        <w:spacing w:before="240" w:line="360" w:lineRule="auto"/>
        <w:ind w:firstLine="567"/>
        <w:jc w:val="both"/>
        <w:rPr>
          <w:rFonts w:ascii="Arial" w:eastAsia="Arial" w:hAnsi="Arial" w:cs="Arial"/>
          <w:color w:val="000000"/>
        </w:rPr>
      </w:pPr>
      <w:r w:rsidRPr="001F0C6A">
        <w:rPr>
          <w:rFonts w:ascii="Arial" w:eastAsia="Arial" w:hAnsi="Arial" w:cs="Arial"/>
          <w:color w:val="000000"/>
        </w:rPr>
        <w:t>W 202</w:t>
      </w:r>
      <w:r w:rsidR="007878B2">
        <w:rPr>
          <w:rFonts w:ascii="Arial" w:eastAsia="Arial" w:hAnsi="Arial" w:cs="Arial"/>
          <w:color w:val="000000"/>
        </w:rPr>
        <w:t>5</w:t>
      </w:r>
      <w:r w:rsidRPr="001F0C6A">
        <w:rPr>
          <w:rFonts w:ascii="Arial" w:eastAsia="Arial" w:hAnsi="Arial" w:cs="Arial"/>
          <w:color w:val="000000"/>
        </w:rPr>
        <w:t xml:space="preserve"> roku Miejski Ośrodek Pomocy Społecznej realizował następujące świadczenia pieniężne:</w:t>
      </w:r>
    </w:p>
    <w:p w14:paraId="61D31999" w14:textId="77777777" w:rsidR="00761104" w:rsidRPr="001F0C6A" w:rsidRDefault="007E012A" w:rsidP="001F0C6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1) zasiłek okresowy</w:t>
      </w:r>
    </w:p>
    <w:p w14:paraId="0E98777B" w14:textId="77777777" w:rsidR="00DF067D" w:rsidRDefault="007E012A" w:rsidP="001F0C6A">
      <w:pPr>
        <w:pBdr>
          <w:top w:val="nil"/>
          <w:left w:val="nil"/>
          <w:bottom w:val="nil"/>
          <w:right w:val="nil"/>
          <w:between w:val="nil"/>
        </w:pBdr>
        <w:spacing w:line="360" w:lineRule="auto"/>
        <w:ind w:firstLine="567"/>
        <w:jc w:val="both"/>
        <w:rPr>
          <w:rFonts w:ascii="Arial" w:eastAsia="Arial" w:hAnsi="Arial" w:cs="Arial"/>
          <w:color w:val="000000"/>
          <w:sz w:val="17"/>
          <w:szCs w:val="17"/>
        </w:rPr>
      </w:pPr>
      <w:r w:rsidRPr="001F0C6A">
        <w:rPr>
          <w:rFonts w:ascii="Arial" w:eastAsia="Arial" w:hAnsi="Arial" w:cs="Arial"/>
          <w:color w:val="000000"/>
        </w:rPr>
        <w:t xml:space="preserve">Świadczenie przysługuje na podstawie art. 38 ustawy o pomocy społecznej i adresowane jest do osób </w:t>
      </w:r>
      <w:r w:rsidR="00DF067D">
        <w:rPr>
          <w:rFonts w:ascii="Arial" w:eastAsia="Arial" w:hAnsi="Arial" w:cs="Arial"/>
          <w:color w:val="000000"/>
        </w:rPr>
        <w:t>oraz</w:t>
      </w:r>
      <w:r w:rsidRPr="001F0C6A">
        <w:rPr>
          <w:rFonts w:ascii="Arial" w:eastAsia="Arial" w:hAnsi="Arial" w:cs="Arial"/>
          <w:color w:val="000000"/>
        </w:rPr>
        <w:t xml:space="preserve"> rodzin bez dochodów lub o dochodach niższych niż ustawowe kryterium</w:t>
      </w:r>
      <w:r w:rsidR="00DF067D">
        <w:rPr>
          <w:rFonts w:ascii="Arial" w:eastAsia="Arial" w:hAnsi="Arial" w:cs="Arial"/>
          <w:color w:val="000000"/>
        </w:rPr>
        <w:t xml:space="preserve"> dochodowe, których </w:t>
      </w:r>
      <w:r w:rsidRPr="001F0C6A">
        <w:rPr>
          <w:rFonts w:ascii="Arial" w:eastAsia="Arial" w:hAnsi="Arial" w:cs="Arial"/>
          <w:color w:val="000000"/>
        </w:rPr>
        <w:t>zasob</w:t>
      </w:r>
      <w:r w:rsidR="00DF067D">
        <w:rPr>
          <w:rFonts w:ascii="Arial" w:eastAsia="Arial" w:hAnsi="Arial" w:cs="Arial"/>
          <w:color w:val="000000"/>
        </w:rPr>
        <w:t>y</w:t>
      </w:r>
      <w:r w:rsidRPr="001F0C6A">
        <w:rPr>
          <w:rFonts w:ascii="Arial" w:eastAsia="Arial" w:hAnsi="Arial" w:cs="Arial"/>
          <w:color w:val="000000"/>
        </w:rPr>
        <w:t xml:space="preserve"> pieniężn</w:t>
      </w:r>
      <w:r w:rsidR="00DF067D">
        <w:rPr>
          <w:rFonts w:ascii="Arial" w:eastAsia="Arial" w:hAnsi="Arial" w:cs="Arial"/>
          <w:color w:val="000000"/>
        </w:rPr>
        <w:t>e są</w:t>
      </w:r>
      <w:r w:rsidRPr="001F0C6A">
        <w:rPr>
          <w:rFonts w:ascii="Arial" w:eastAsia="Arial" w:hAnsi="Arial" w:cs="Arial"/>
          <w:color w:val="000000"/>
        </w:rPr>
        <w:t xml:space="preserve"> niewystarczających </w:t>
      </w:r>
      <w:r w:rsidR="00DF067D">
        <w:rPr>
          <w:rFonts w:ascii="Arial" w:eastAsia="Arial" w:hAnsi="Arial" w:cs="Arial"/>
          <w:color w:val="000000"/>
        </w:rPr>
        <w:t>do</w:t>
      </w:r>
      <w:r w:rsidRPr="001F0C6A">
        <w:rPr>
          <w:rFonts w:ascii="Arial" w:eastAsia="Arial" w:hAnsi="Arial" w:cs="Arial"/>
          <w:color w:val="000000"/>
        </w:rPr>
        <w:t xml:space="preserve"> zaspokojeni</w:t>
      </w:r>
      <w:r w:rsidR="00DF067D">
        <w:rPr>
          <w:rFonts w:ascii="Arial" w:eastAsia="Arial" w:hAnsi="Arial" w:cs="Arial"/>
          <w:color w:val="000000"/>
        </w:rPr>
        <w:t>a</w:t>
      </w:r>
      <w:r w:rsidRPr="001F0C6A">
        <w:rPr>
          <w:rFonts w:ascii="Arial" w:eastAsia="Arial" w:hAnsi="Arial" w:cs="Arial"/>
          <w:color w:val="000000"/>
        </w:rPr>
        <w:t xml:space="preserve"> niezbędnych potrzeb życiowych, </w:t>
      </w:r>
      <w:r w:rsidR="00DF067D">
        <w:rPr>
          <w:rFonts w:ascii="Arial" w:eastAsia="Arial" w:hAnsi="Arial" w:cs="Arial"/>
          <w:color w:val="000000"/>
        </w:rPr>
        <w:t>w szczególności</w:t>
      </w:r>
      <w:r w:rsidRPr="001F0C6A">
        <w:rPr>
          <w:rFonts w:ascii="Arial" w:eastAsia="Arial" w:hAnsi="Arial" w:cs="Arial"/>
          <w:color w:val="000000"/>
        </w:rPr>
        <w:t xml:space="preserve"> ze względu na długotrwałą chorobę, niepełnosprawność, bezrobocie</w:t>
      </w:r>
      <w:r w:rsidR="00DF067D">
        <w:rPr>
          <w:rFonts w:ascii="Arial" w:eastAsia="Arial" w:hAnsi="Arial" w:cs="Arial"/>
          <w:color w:val="000000"/>
        </w:rPr>
        <w:t xml:space="preserve"> lub brak</w:t>
      </w:r>
      <w:r w:rsidRPr="001F0C6A">
        <w:rPr>
          <w:rFonts w:ascii="Arial" w:eastAsia="Arial" w:hAnsi="Arial" w:cs="Arial"/>
          <w:color w:val="000000"/>
        </w:rPr>
        <w:t xml:space="preserve"> możliwość utrzymania </w:t>
      </w:r>
      <w:r w:rsidR="00DF067D">
        <w:rPr>
          <w:rFonts w:ascii="Arial" w:eastAsia="Arial" w:hAnsi="Arial" w:cs="Arial"/>
          <w:color w:val="000000"/>
        </w:rPr>
        <w:t>bądź</w:t>
      </w:r>
      <w:r w:rsidRPr="001F0C6A">
        <w:rPr>
          <w:rFonts w:ascii="Arial" w:eastAsia="Arial" w:hAnsi="Arial" w:cs="Arial"/>
          <w:color w:val="000000"/>
        </w:rPr>
        <w:t xml:space="preserve"> nabycia uprawnień do świadczeń z innych systemów zabezpieczenia społecznego</w:t>
      </w:r>
      <w:r w:rsidRPr="001F0C6A">
        <w:rPr>
          <w:rFonts w:ascii="Arial" w:eastAsia="Arial" w:hAnsi="Arial" w:cs="Arial"/>
          <w:color w:val="000000"/>
          <w:sz w:val="17"/>
          <w:szCs w:val="17"/>
        </w:rPr>
        <w:t xml:space="preserve">. </w:t>
      </w:r>
    </w:p>
    <w:p w14:paraId="7A89E7CF" w14:textId="61AE6EB2" w:rsidR="00761104" w:rsidRPr="001F0C6A" w:rsidRDefault="007E012A" w:rsidP="001F0C6A">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 xml:space="preserve">Minimalna wysokość zasiłku okresowego wynosi 50% różnicy </w:t>
      </w:r>
      <w:r w:rsidR="00DF067D">
        <w:rPr>
          <w:rFonts w:ascii="Arial" w:eastAsia="Arial" w:hAnsi="Arial" w:cs="Arial"/>
          <w:color w:val="000000"/>
        </w:rPr>
        <w:t>po</w:t>
      </w:r>
      <w:r w:rsidRPr="001F0C6A">
        <w:rPr>
          <w:rFonts w:ascii="Arial" w:eastAsia="Arial" w:hAnsi="Arial" w:cs="Arial"/>
          <w:color w:val="000000"/>
        </w:rPr>
        <w:t>między kryterium dochodowym odpowiednio:</w:t>
      </w:r>
    </w:p>
    <w:p w14:paraId="178ED940" w14:textId="7BD991DB" w:rsidR="00761104" w:rsidRPr="001F0C6A" w:rsidRDefault="007E012A" w:rsidP="001F0C6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  osoby samotnie gospodarującej a dochodem tej osoby;</w:t>
      </w:r>
    </w:p>
    <w:p w14:paraId="5E313933" w14:textId="7B88FD72" w:rsidR="00761104" w:rsidRPr="001F0C6A" w:rsidRDefault="007E012A" w:rsidP="001F0C6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color w:val="000000"/>
        </w:rPr>
        <w:t>-  rodziny a dochodem tej rodziny.</w:t>
      </w:r>
    </w:p>
    <w:p w14:paraId="216C4846" w14:textId="47D91263" w:rsidR="00761104" w:rsidRPr="001F0C6A" w:rsidRDefault="007E012A" w:rsidP="001F0C6A">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 xml:space="preserve">Kwota zasiłku okresowego nie może być niższa niż 20 zł. Okres, na jaki </w:t>
      </w:r>
      <w:r w:rsidR="00DF067D">
        <w:rPr>
          <w:rFonts w:ascii="Arial" w:eastAsia="Arial" w:hAnsi="Arial" w:cs="Arial"/>
          <w:color w:val="000000"/>
        </w:rPr>
        <w:t xml:space="preserve">świadczenie </w:t>
      </w:r>
      <w:r w:rsidRPr="001F0C6A">
        <w:rPr>
          <w:rFonts w:ascii="Arial" w:eastAsia="Arial" w:hAnsi="Arial" w:cs="Arial"/>
          <w:color w:val="000000"/>
        </w:rPr>
        <w:t>zosta</w:t>
      </w:r>
      <w:r w:rsidR="00DF067D">
        <w:rPr>
          <w:rFonts w:ascii="Arial" w:eastAsia="Arial" w:hAnsi="Arial" w:cs="Arial"/>
          <w:color w:val="000000"/>
        </w:rPr>
        <w:t>je przyznane</w:t>
      </w:r>
      <w:r w:rsidRPr="001F0C6A">
        <w:rPr>
          <w:rFonts w:ascii="Arial" w:eastAsia="Arial" w:hAnsi="Arial" w:cs="Arial"/>
          <w:color w:val="000000"/>
        </w:rPr>
        <w:t xml:space="preserve">, ustala ośrodek pomocy społecznej na podstawie okoliczności </w:t>
      </w:r>
      <w:r w:rsidR="00DF067D">
        <w:rPr>
          <w:rFonts w:ascii="Arial" w:eastAsia="Arial" w:hAnsi="Arial" w:cs="Arial"/>
          <w:color w:val="000000"/>
        </w:rPr>
        <w:t xml:space="preserve">danej </w:t>
      </w:r>
      <w:r w:rsidRPr="001F0C6A">
        <w:rPr>
          <w:rFonts w:ascii="Arial" w:eastAsia="Arial" w:hAnsi="Arial" w:cs="Arial"/>
          <w:color w:val="000000"/>
        </w:rPr>
        <w:t>sprawy. Wypłata zasiłku jest obligatoryjnym zadaniem własnym gminy, dotowanym z budżetu państwa.</w:t>
      </w:r>
    </w:p>
    <w:p w14:paraId="4D94AF2C" w14:textId="58D83396" w:rsidR="00761104" w:rsidRDefault="007E012A" w:rsidP="00F12F38">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W 202</w:t>
      </w:r>
      <w:r w:rsidR="0031143A">
        <w:rPr>
          <w:rFonts w:ascii="Arial" w:eastAsia="Arial" w:hAnsi="Arial" w:cs="Arial"/>
          <w:color w:val="000000"/>
        </w:rPr>
        <w:t>5</w:t>
      </w:r>
      <w:r w:rsidRPr="001F0C6A">
        <w:rPr>
          <w:rFonts w:ascii="Arial" w:eastAsia="Arial" w:hAnsi="Arial" w:cs="Arial"/>
          <w:color w:val="000000"/>
        </w:rPr>
        <w:t xml:space="preserve"> roku przyznano ww. świadczeni</w:t>
      </w:r>
      <w:r w:rsidR="00DF067D">
        <w:rPr>
          <w:rFonts w:ascii="Arial" w:eastAsia="Arial" w:hAnsi="Arial" w:cs="Arial"/>
          <w:color w:val="000000"/>
        </w:rPr>
        <w:t>e</w:t>
      </w:r>
      <w:r w:rsidRPr="001F0C6A">
        <w:rPr>
          <w:rFonts w:ascii="Arial" w:eastAsia="Arial" w:hAnsi="Arial" w:cs="Arial"/>
          <w:color w:val="000000"/>
        </w:rPr>
        <w:t xml:space="preserve"> </w:t>
      </w:r>
      <w:r w:rsidR="00E31272">
        <w:rPr>
          <w:rFonts w:ascii="Arial" w:eastAsia="Arial" w:hAnsi="Arial" w:cs="Arial"/>
          <w:color w:val="000000"/>
        </w:rPr>
        <w:t>2</w:t>
      </w:r>
      <w:r w:rsidR="0031143A">
        <w:rPr>
          <w:rFonts w:ascii="Arial" w:eastAsia="Arial" w:hAnsi="Arial" w:cs="Arial"/>
          <w:color w:val="000000"/>
        </w:rPr>
        <w:t>94</w:t>
      </w:r>
      <w:r w:rsidR="00874727">
        <w:rPr>
          <w:rFonts w:ascii="Arial" w:eastAsia="Arial" w:hAnsi="Arial" w:cs="Arial"/>
          <w:color w:val="000000"/>
        </w:rPr>
        <w:t xml:space="preserve"> rodzin</w:t>
      </w:r>
      <w:r w:rsidR="00DF067D">
        <w:rPr>
          <w:rFonts w:ascii="Arial" w:eastAsia="Arial" w:hAnsi="Arial" w:cs="Arial"/>
          <w:color w:val="000000"/>
        </w:rPr>
        <w:t>om</w:t>
      </w:r>
      <w:r w:rsidR="00874727">
        <w:rPr>
          <w:rFonts w:ascii="Arial" w:eastAsia="Arial" w:hAnsi="Arial" w:cs="Arial"/>
          <w:color w:val="000000"/>
        </w:rPr>
        <w:t xml:space="preserve"> </w:t>
      </w:r>
      <w:r w:rsidRPr="001F0C6A">
        <w:rPr>
          <w:rFonts w:ascii="Arial" w:eastAsia="Arial" w:hAnsi="Arial" w:cs="Arial"/>
          <w:color w:val="000000"/>
        </w:rPr>
        <w:t xml:space="preserve">na łączną kwotę </w:t>
      </w:r>
      <w:r w:rsidR="0031143A">
        <w:rPr>
          <w:rFonts w:ascii="Arial" w:eastAsia="Arial" w:hAnsi="Arial" w:cs="Arial"/>
          <w:color w:val="000000"/>
        </w:rPr>
        <w:t>916.740,19</w:t>
      </w:r>
      <w:r w:rsidRPr="001F0C6A">
        <w:rPr>
          <w:rFonts w:ascii="Arial" w:eastAsia="Arial" w:hAnsi="Arial" w:cs="Arial"/>
          <w:color w:val="000000"/>
        </w:rPr>
        <w:t xml:space="preserve"> zł. Środki na realizację zadania w całości pochodziły z dotacji celowej z budżetu państwa. W porównaniu z 202</w:t>
      </w:r>
      <w:r w:rsidR="00DF067D">
        <w:rPr>
          <w:rFonts w:ascii="Arial" w:eastAsia="Arial" w:hAnsi="Arial" w:cs="Arial"/>
          <w:color w:val="000000"/>
        </w:rPr>
        <w:t>4</w:t>
      </w:r>
      <w:r w:rsidRPr="001F0C6A">
        <w:rPr>
          <w:rFonts w:ascii="Arial" w:eastAsia="Arial" w:hAnsi="Arial" w:cs="Arial"/>
          <w:color w:val="000000"/>
        </w:rPr>
        <w:t xml:space="preserve"> rokiem</w:t>
      </w:r>
      <w:r w:rsidR="00B23AD1">
        <w:rPr>
          <w:rFonts w:ascii="Arial" w:eastAsia="Arial" w:hAnsi="Arial" w:cs="Arial"/>
          <w:color w:val="000000"/>
        </w:rPr>
        <w:t xml:space="preserve"> liczba rodzin objętych pomocą w formie zasiłku okresowego </w:t>
      </w:r>
      <w:r w:rsidR="00DF067D">
        <w:rPr>
          <w:rFonts w:ascii="Arial" w:eastAsia="Arial" w:hAnsi="Arial" w:cs="Arial"/>
          <w:color w:val="000000"/>
        </w:rPr>
        <w:t>wzrosła</w:t>
      </w:r>
      <w:r w:rsidR="00B23AD1">
        <w:rPr>
          <w:rFonts w:ascii="Arial" w:eastAsia="Arial" w:hAnsi="Arial" w:cs="Arial"/>
          <w:color w:val="000000"/>
        </w:rPr>
        <w:t xml:space="preserve"> o </w:t>
      </w:r>
      <w:r w:rsidR="00051CDE">
        <w:rPr>
          <w:rFonts w:ascii="Arial" w:eastAsia="Arial" w:hAnsi="Arial" w:cs="Arial"/>
          <w:color w:val="000000"/>
        </w:rPr>
        <w:t>1</w:t>
      </w:r>
      <w:r w:rsidR="00DF067D">
        <w:rPr>
          <w:rFonts w:ascii="Arial" w:eastAsia="Arial" w:hAnsi="Arial" w:cs="Arial"/>
          <w:color w:val="000000"/>
        </w:rPr>
        <w:t>9</w:t>
      </w:r>
      <w:r w:rsidR="00E36494">
        <w:rPr>
          <w:rFonts w:ascii="Arial" w:eastAsia="Arial" w:hAnsi="Arial" w:cs="Arial"/>
          <w:color w:val="000000"/>
        </w:rPr>
        <w:t xml:space="preserve">, </w:t>
      </w:r>
      <w:r w:rsidR="00DF067D">
        <w:rPr>
          <w:rFonts w:ascii="Arial" w:eastAsia="Arial" w:hAnsi="Arial" w:cs="Arial"/>
          <w:color w:val="000000"/>
        </w:rPr>
        <w:t>a</w:t>
      </w:r>
      <w:r w:rsidR="00B23AD1">
        <w:rPr>
          <w:rFonts w:ascii="Arial" w:eastAsia="Arial" w:hAnsi="Arial" w:cs="Arial"/>
          <w:color w:val="000000"/>
        </w:rPr>
        <w:t xml:space="preserve"> </w:t>
      </w:r>
      <w:r w:rsidRPr="001F0C6A">
        <w:rPr>
          <w:rFonts w:ascii="Arial" w:eastAsia="Arial" w:hAnsi="Arial" w:cs="Arial"/>
          <w:color w:val="000000"/>
        </w:rPr>
        <w:t xml:space="preserve">wysokość wydatkowanych środków </w:t>
      </w:r>
      <w:r w:rsidR="00DF067D">
        <w:rPr>
          <w:rFonts w:ascii="Arial" w:eastAsia="Arial" w:hAnsi="Arial" w:cs="Arial"/>
          <w:color w:val="000000"/>
        </w:rPr>
        <w:t>zwiększyła się o</w:t>
      </w:r>
      <w:r w:rsidRPr="001F0C6A">
        <w:rPr>
          <w:rFonts w:ascii="Arial" w:eastAsia="Arial" w:hAnsi="Arial" w:cs="Arial"/>
          <w:color w:val="000000"/>
        </w:rPr>
        <w:t xml:space="preserve"> </w:t>
      </w:r>
      <w:r w:rsidR="00DF067D">
        <w:rPr>
          <w:rFonts w:ascii="Arial" w:eastAsia="Arial" w:hAnsi="Arial" w:cs="Arial"/>
          <w:color w:val="000000"/>
        </w:rPr>
        <w:t>401.668,72</w:t>
      </w:r>
      <w:r w:rsidRPr="001F0C6A">
        <w:rPr>
          <w:rFonts w:ascii="Arial" w:eastAsia="Arial" w:hAnsi="Arial" w:cs="Arial"/>
          <w:color w:val="000000"/>
        </w:rPr>
        <w:t xml:space="preserve"> zł. </w:t>
      </w:r>
      <w:bookmarkStart w:id="22" w:name="_35nkun2" w:colFirst="0" w:colLast="0"/>
      <w:bookmarkEnd w:id="22"/>
      <w:r w:rsidR="00DF067D">
        <w:rPr>
          <w:rFonts w:ascii="Arial" w:eastAsia="Arial" w:hAnsi="Arial" w:cs="Arial"/>
          <w:color w:val="000000"/>
        </w:rPr>
        <w:t>Tak znaczny wzrost wynikał ze zmiany kryterium dochodowego, któr</w:t>
      </w:r>
      <w:r w:rsidR="00B65388">
        <w:rPr>
          <w:rFonts w:ascii="Arial" w:eastAsia="Arial" w:hAnsi="Arial" w:cs="Arial"/>
          <w:color w:val="000000"/>
        </w:rPr>
        <w:t>a</w:t>
      </w:r>
      <w:r w:rsidR="00DF067D">
        <w:rPr>
          <w:rFonts w:ascii="Arial" w:eastAsia="Arial" w:hAnsi="Arial" w:cs="Arial"/>
          <w:color w:val="000000"/>
        </w:rPr>
        <w:t xml:space="preserve"> </w:t>
      </w:r>
      <w:r w:rsidR="00B65388">
        <w:rPr>
          <w:rFonts w:ascii="Arial" w:eastAsia="Arial" w:hAnsi="Arial" w:cs="Arial"/>
          <w:color w:val="000000"/>
        </w:rPr>
        <w:t xml:space="preserve">weszła w życie </w:t>
      </w:r>
      <w:r w:rsidR="00DF067D">
        <w:rPr>
          <w:rFonts w:ascii="Arial" w:eastAsia="Arial" w:hAnsi="Arial" w:cs="Arial"/>
          <w:color w:val="000000"/>
        </w:rPr>
        <w:t>1 stycznia 2025 roku.</w:t>
      </w:r>
      <w:r w:rsidR="00A82F58">
        <w:rPr>
          <w:rFonts w:ascii="Arial" w:eastAsia="Arial" w:hAnsi="Arial" w:cs="Arial"/>
          <w:color w:val="000000"/>
        </w:rPr>
        <w:t xml:space="preserve"> Poniższa tabela przedstawia wyszczególnienie przyznanych zasiłków okresowych:</w:t>
      </w:r>
    </w:p>
    <w:p w14:paraId="2A4A2958" w14:textId="46F4962F" w:rsidR="00A82F58" w:rsidRDefault="00A82F58" w:rsidP="004D26AF">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t xml:space="preserve">Tabela nr </w:t>
      </w:r>
      <w:r>
        <w:rPr>
          <w:rFonts w:ascii="Arial" w:eastAsia="Arial" w:hAnsi="Arial" w:cs="Arial"/>
          <w:b/>
          <w:color w:val="000000"/>
        </w:rPr>
        <w:t>6</w:t>
      </w:r>
      <w:r w:rsidRPr="001F0C6A">
        <w:rPr>
          <w:rFonts w:ascii="Arial" w:eastAsia="Arial" w:hAnsi="Arial" w:cs="Arial"/>
          <w:b/>
          <w:color w:val="000000"/>
        </w:rPr>
        <w:t>:</w:t>
      </w:r>
      <w:r w:rsidRPr="001F0C6A">
        <w:rPr>
          <w:rFonts w:ascii="Arial" w:eastAsia="Arial" w:hAnsi="Arial" w:cs="Arial"/>
          <w:color w:val="000000"/>
        </w:rPr>
        <w:t xml:space="preserve"> </w:t>
      </w:r>
      <w:r>
        <w:rPr>
          <w:rFonts w:ascii="Arial" w:eastAsia="Arial" w:hAnsi="Arial" w:cs="Arial"/>
          <w:color w:val="000000"/>
        </w:rPr>
        <w:t>Zasiłek okresowy z podziałem na główne powody przyznania świadczenia</w:t>
      </w:r>
    </w:p>
    <w:p w14:paraId="5395A4FD" w14:textId="1ED2EF25" w:rsidR="004D26AF" w:rsidRPr="004D26AF" w:rsidRDefault="00C05C8F" w:rsidP="004D26AF">
      <w:pPr>
        <w:pBdr>
          <w:top w:val="nil"/>
          <w:left w:val="nil"/>
          <w:bottom w:val="nil"/>
          <w:right w:val="nil"/>
          <w:between w:val="nil"/>
        </w:pBdr>
        <w:spacing w:line="360" w:lineRule="auto"/>
        <w:rPr>
          <w:rFonts w:ascii="Arial" w:eastAsia="Arial" w:hAnsi="Arial" w:cs="Arial"/>
          <w:iCs/>
          <w:color w:val="000000"/>
          <w:sz w:val="18"/>
          <w:szCs w:val="18"/>
        </w:rPr>
      </w:pPr>
      <w:r>
        <w:rPr>
          <w:rFonts w:ascii="Arial" w:eastAsia="Arial" w:hAnsi="Arial" w:cs="Arial"/>
          <w:iCs/>
          <w:noProof/>
          <w:color w:val="000000"/>
          <w:sz w:val="18"/>
          <w:szCs w:val="18"/>
        </w:rPr>
        <w:drawing>
          <wp:inline distT="0" distB="0" distL="0" distR="0" wp14:anchorId="1D2D1EA8" wp14:editId="1B037BC7">
            <wp:extent cx="5654937" cy="4242816"/>
            <wp:effectExtent l="0" t="0" r="3175" b="5715"/>
            <wp:docPr id="167187281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72817" name="Obraz 1671872817"/>
                    <pic:cNvPicPr/>
                  </pic:nvPicPr>
                  <pic:blipFill>
                    <a:blip r:embed="rId14">
                      <a:extLst>
                        <a:ext uri="{28A0092B-C50C-407E-A947-70E740481C1C}">
                          <a14:useLocalDpi xmlns:a14="http://schemas.microsoft.com/office/drawing/2010/main" val="0"/>
                        </a:ext>
                      </a:extLst>
                    </a:blip>
                    <a:stretch>
                      <a:fillRect/>
                    </a:stretch>
                  </pic:blipFill>
                  <pic:spPr>
                    <a:xfrm>
                      <a:off x="0" y="0"/>
                      <a:ext cx="5667280" cy="4252077"/>
                    </a:xfrm>
                    <a:prstGeom prst="rect">
                      <a:avLst/>
                    </a:prstGeom>
                  </pic:spPr>
                </pic:pic>
              </a:graphicData>
            </a:graphic>
          </wp:inline>
        </w:drawing>
      </w:r>
    </w:p>
    <w:p w14:paraId="23B3E7B2" w14:textId="0BE4848E" w:rsidR="00A82F58" w:rsidRPr="001A0024" w:rsidRDefault="004D26AF" w:rsidP="001A0024">
      <w:pPr>
        <w:pBdr>
          <w:top w:val="nil"/>
          <w:left w:val="nil"/>
          <w:bottom w:val="nil"/>
          <w:right w:val="nil"/>
          <w:between w:val="nil"/>
        </w:pBdr>
        <w:spacing w:line="360" w:lineRule="auto"/>
        <w:ind w:firstLine="709"/>
        <w:jc w:val="both"/>
        <w:rPr>
          <w:rFonts w:ascii="Arial" w:eastAsia="Arial" w:hAnsi="Arial" w:cs="Arial"/>
          <w:color w:val="000000"/>
          <w:sz w:val="18"/>
          <w:szCs w:val="18"/>
        </w:rPr>
      </w:pPr>
      <w:r w:rsidRPr="001F0C6A">
        <w:rPr>
          <w:rFonts w:ascii="Arial" w:eastAsia="Arial" w:hAnsi="Arial" w:cs="Arial"/>
          <w:i/>
          <w:color w:val="000000"/>
          <w:sz w:val="18"/>
          <w:szCs w:val="18"/>
        </w:rPr>
        <w:t>Źródło: MOPS Ostróda - sprawozdanie M</w:t>
      </w:r>
      <w:r>
        <w:rPr>
          <w:rFonts w:ascii="Arial" w:eastAsia="Arial" w:hAnsi="Arial" w:cs="Arial"/>
          <w:i/>
          <w:color w:val="000000"/>
          <w:sz w:val="18"/>
          <w:szCs w:val="18"/>
        </w:rPr>
        <w:t>RP</w:t>
      </w:r>
      <w:r w:rsidRPr="001F0C6A">
        <w:rPr>
          <w:rFonts w:ascii="Arial" w:eastAsia="Arial" w:hAnsi="Arial" w:cs="Arial"/>
          <w:i/>
          <w:color w:val="000000"/>
          <w:sz w:val="18"/>
          <w:szCs w:val="18"/>
        </w:rPr>
        <w:t>iPS-03</w:t>
      </w:r>
      <w:r>
        <w:rPr>
          <w:rFonts w:ascii="Arial" w:eastAsia="Arial" w:hAnsi="Arial" w:cs="Arial"/>
          <w:i/>
          <w:color w:val="000000"/>
          <w:sz w:val="18"/>
          <w:szCs w:val="18"/>
        </w:rPr>
        <w:t>-R</w:t>
      </w:r>
      <w:r w:rsidRPr="001F0C6A">
        <w:rPr>
          <w:rFonts w:ascii="Arial" w:eastAsia="Arial" w:hAnsi="Arial" w:cs="Arial"/>
          <w:i/>
          <w:color w:val="000000"/>
          <w:sz w:val="18"/>
          <w:szCs w:val="18"/>
        </w:rPr>
        <w:t xml:space="preserve"> za 202</w:t>
      </w:r>
      <w:r>
        <w:rPr>
          <w:rFonts w:ascii="Arial" w:eastAsia="Arial" w:hAnsi="Arial" w:cs="Arial"/>
          <w:i/>
          <w:color w:val="000000"/>
          <w:sz w:val="18"/>
          <w:szCs w:val="18"/>
        </w:rPr>
        <w:t>5</w:t>
      </w:r>
      <w:r w:rsidRPr="001F0C6A">
        <w:rPr>
          <w:rFonts w:ascii="Arial" w:eastAsia="Arial" w:hAnsi="Arial" w:cs="Arial"/>
          <w:i/>
          <w:color w:val="000000"/>
          <w:sz w:val="18"/>
          <w:szCs w:val="18"/>
        </w:rPr>
        <w:t xml:space="preserve"> rok</w:t>
      </w:r>
    </w:p>
    <w:p w14:paraId="79194FD5" w14:textId="6B0A28D5" w:rsidR="007438FE" w:rsidRPr="00E36494" w:rsidRDefault="00E36494" w:rsidP="00F12F38">
      <w:pPr>
        <w:pBdr>
          <w:top w:val="nil"/>
          <w:left w:val="nil"/>
          <w:bottom w:val="nil"/>
          <w:right w:val="nil"/>
          <w:between w:val="nil"/>
        </w:pBdr>
        <w:spacing w:line="360" w:lineRule="auto"/>
        <w:ind w:firstLine="567"/>
        <w:jc w:val="both"/>
        <w:rPr>
          <w:rFonts w:ascii="Arial" w:eastAsia="Arial" w:hAnsi="Arial" w:cs="Arial"/>
          <w:color w:val="000000"/>
        </w:rPr>
      </w:pPr>
      <w:r w:rsidRPr="00E36494">
        <w:rPr>
          <w:rFonts w:ascii="Arial" w:hAnsi="Arial" w:cs="Arial"/>
        </w:rPr>
        <w:lastRenderedPageBreak/>
        <w:t>Na podstawie art. 29 ustawy o pomocy obywatelom Ukrainy w związku z konfliktem zbrojnym na terytorium tego państwa w 202</w:t>
      </w:r>
      <w:r w:rsidR="00B65388">
        <w:rPr>
          <w:rFonts w:ascii="Arial" w:hAnsi="Arial" w:cs="Arial"/>
        </w:rPr>
        <w:t>5</w:t>
      </w:r>
      <w:r w:rsidRPr="00E36494">
        <w:rPr>
          <w:rFonts w:ascii="Arial" w:hAnsi="Arial" w:cs="Arial"/>
        </w:rPr>
        <w:t xml:space="preserve"> roku </w:t>
      </w:r>
      <w:r w:rsidR="00B65388" w:rsidRPr="00E36494">
        <w:rPr>
          <w:rFonts w:ascii="Arial" w:hAnsi="Arial" w:cs="Arial"/>
        </w:rPr>
        <w:t xml:space="preserve">przyznano jednej rodzinie zasiłek okresowy ze środków Funduszu Pomocy w wysokości </w:t>
      </w:r>
      <w:r w:rsidR="00B65388">
        <w:rPr>
          <w:rFonts w:ascii="Arial" w:hAnsi="Arial" w:cs="Arial"/>
        </w:rPr>
        <w:t>477,48</w:t>
      </w:r>
      <w:r w:rsidR="00B65388" w:rsidRPr="00E36494">
        <w:rPr>
          <w:rFonts w:ascii="Arial" w:hAnsi="Arial" w:cs="Arial"/>
        </w:rPr>
        <w:t xml:space="preserve"> zł.</w:t>
      </w:r>
    </w:p>
    <w:p w14:paraId="5059D88A" w14:textId="77777777" w:rsidR="00F12F38" w:rsidRPr="00F12F38" w:rsidRDefault="00F12F38" w:rsidP="00F12F38">
      <w:pPr>
        <w:pBdr>
          <w:top w:val="nil"/>
          <w:left w:val="nil"/>
          <w:bottom w:val="nil"/>
          <w:right w:val="nil"/>
          <w:between w:val="nil"/>
        </w:pBdr>
        <w:spacing w:line="360" w:lineRule="auto"/>
        <w:ind w:firstLine="567"/>
        <w:jc w:val="both"/>
        <w:rPr>
          <w:rFonts w:ascii="Arial" w:eastAsia="Arial" w:hAnsi="Arial" w:cs="Arial"/>
          <w:color w:val="000000"/>
        </w:rPr>
      </w:pPr>
    </w:p>
    <w:p w14:paraId="5C111502" w14:textId="77777777" w:rsidR="00761104" w:rsidRPr="00337AC2" w:rsidRDefault="007E012A" w:rsidP="001F0C6A">
      <w:pPr>
        <w:pBdr>
          <w:top w:val="nil"/>
          <w:left w:val="nil"/>
          <w:bottom w:val="nil"/>
          <w:right w:val="nil"/>
          <w:between w:val="nil"/>
        </w:pBdr>
        <w:spacing w:line="360" w:lineRule="auto"/>
        <w:jc w:val="both"/>
        <w:rPr>
          <w:rFonts w:ascii="Arial" w:eastAsia="Arial" w:hAnsi="Arial" w:cs="Arial"/>
        </w:rPr>
      </w:pPr>
      <w:r w:rsidRPr="00337AC2">
        <w:rPr>
          <w:rFonts w:ascii="Arial" w:eastAsia="Arial" w:hAnsi="Arial" w:cs="Arial"/>
          <w:b/>
          <w:i/>
        </w:rPr>
        <w:t>2) zasiłek celowy i specjalny zasiłek celowy</w:t>
      </w:r>
    </w:p>
    <w:p w14:paraId="578B8B30" w14:textId="35736475" w:rsidR="00AD0E9A" w:rsidRPr="00126490" w:rsidRDefault="007E012A" w:rsidP="00AD0E9A">
      <w:pPr>
        <w:pBdr>
          <w:top w:val="nil"/>
          <w:left w:val="nil"/>
          <w:bottom w:val="nil"/>
          <w:right w:val="nil"/>
          <w:between w:val="nil"/>
        </w:pBdr>
        <w:spacing w:line="360" w:lineRule="auto"/>
        <w:ind w:firstLine="567"/>
        <w:jc w:val="both"/>
        <w:rPr>
          <w:rFonts w:ascii="Arial" w:eastAsia="Arial" w:hAnsi="Arial" w:cs="Arial"/>
        </w:rPr>
      </w:pPr>
      <w:r w:rsidRPr="001F0C6A">
        <w:rPr>
          <w:rFonts w:ascii="Arial" w:eastAsia="Arial" w:hAnsi="Arial" w:cs="Arial"/>
          <w:color w:val="000000"/>
        </w:rPr>
        <w:t xml:space="preserve">Zasiłek celowy jest świadczeniem fakultatywnym przyznawanym na podstawie art. 39 ustawy </w:t>
      </w:r>
      <w:r w:rsidRPr="001F0C6A">
        <w:rPr>
          <w:rFonts w:ascii="Arial" w:eastAsia="Arial" w:hAnsi="Arial" w:cs="Arial"/>
          <w:color w:val="000000"/>
        </w:rPr>
        <w:br/>
        <w:t xml:space="preserve">o pomocy społecznej na zaspokojenie niezbędnej potrzeby życiowej, w szczególności na pokrycie części lub całości kosztów zakupu żywności, leków i leczenia, opału, odzieży, niezbędnych przedmiotów użytku </w:t>
      </w:r>
      <w:r w:rsidRPr="00CC30F7">
        <w:rPr>
          <w:rFonts w:ascii="Arial" w:eastAsia="Arial" w:hAnsi="Arial" w:cs="Arial"/>
        </w:rPr>
        <w:t>domowego, drobnych remontów i napraw w mieszkaniu, a także kosztów pogrzebu.</w:t>
      </w:r>
    </w:p>
    <w:p w14:paraId="3475BB37" w14:textId="2F064690" w:rsidR="00B2561B" w:rsidRDefault="007E012A" w:rsidP="00B2561B">
      <w:pPr>
        <w:pBdr>
          <w:top w:val="nil"/>
          <w:left w:val="nil"/>
          <w:bottom w:val="nil"/>
          <w:right w:val="nil"/>
          <w:between w:val="nil"/>
        </w:pBdr>
        <w:spacing w:line="360" w:lineRule="auto"/>
        <w:ind w:firstLine="567"/>
        <w:jc w:val="both"/>
        <w:rPr>
          <w:rFonts w:ascii="Arial" w:eastAsia="Arial" w:hAnsi="Arial" w:cs="Arial"/>
        </w:rPr>
      </w:pPr>
      <w:r w:rsidRPr="00C67E55">
        <w:rPr>
          <w:rFonts w:ascii="Arial" w:eastAsia="Arial" w:hAnsi="Arial" w:cs="Arial"/>
        </w:rPr>
        <w:t>W 202</w:t>
      </w:r>
      <w:r w:rsidR="001F19A5">
        <w:rPr>
          <w:rFonts w:ascii="Arial" w:eastAsia="Arial" w:hAnsi="Arial" w:cs="Arial"/>
        </w:rPr>
        <w:t>5</w:t>
      </w:r>
      <w:r w:rsidRPr="00C67E55">
        <w:rPr>
          <w:rFonts w:ascii="Arial" w:eastAsia="Arial" w:hAnsi="Arial" w:cs="Arial"/>
        </w:rPr>
        <w:t xml:space="preserve"> roku z tej formy pomocy skorzystał</w:t>
      </w:r>
      <w:r w:rsidR="00A079EA">
        <w:rPr>
          <w:rFonts w:ascii="Arial" w:eastAsia="Arial" w:hAnsi="Arial" w:cs="Arial"/>
        </w:rPr>
        <w:t>o</w:t>
      </w:r>
      <w:r w:rsidRPr="00C67E55">
        <w:rPr>
          <w:rFonts w:ascii="Arial" w:eastAsia="Arial" w:hAnsi="Arial" w:cs="Arial"/>
        </w:rPr>
        <w:t xml:space="preserve"> </w:t>
      </w:r>
      <w:r w:rsidR="00F8068A" w:rsidRPr="00C67E55">
        <w:rPr>
          <w:rFonts w:ascii="Arial" w:eastAsia="Arial" w:hAnsi="Arial" w:cs="Arial"/>
        </w:rPr>
        <w:t>4</w:t>
      </w:r>
      <w:r w:rsidR="001F19A5">
        <w:rPr>
          <w:rFonts w:ascii="Arial" w:eastAsia="Arial" w:hAnsi="Arial" w:cs="Arial"/>
        </w:rPr>
        <w:t>16</w:t>
      </w:r>
      <w:r w:rsidRPr="00C67E55">
        <w:rPr>
          <w:rFonts w:ascii="Arial" w:eastAsia="Arial" w:hAnsi="Arial" w:cs="Arial"/>
        </w:rPr>
        <w:t xml:space="preserve"> rodzin (o </w:t>
      </w:r>
      <w:r w:rsidR="001F19A5">
        <w:rPr>
          <w:rFonts w:ascii="Arial" w:eastAsia="Arial" w:hAnsi="Arial" w:cs="Arial"/>
        </w:rPr>
        <w:t>14</w:t>
      </w:r>
      <w:r w:rsidRPr="00C67E55">
        <w:rPr>
          <w:rFonts w:ascii="Arial" w:eastAsia="Arial" w:hAnsi="Arial" w:cs="Arial"/>
        </w:rPr>
        <w:t xml:space="preserve"> mniej niż w 202</w:t>
      </w:r>
      <w:r w:rsidR="001F19A5">
        <w:rPr>
          <w:rFonts w:ascii="Arial" w:eastAsia="Arial" w:hAnsi="Arial" w:cs="Arial"/>
        </w:rPr>
        <w:t>4</w:t>
      </w:r>
      <w:r w:rsidRPr="00C67E55">
        <w:rPr>
          <w:rFonts w:ascii="Arial" w:eastAsia="Arial" w:hAnsi="Arial" w:cs="Arial"/>
        </w:rPr>
        <w:t xml:space="preserve"> roku</w:t>
      </w:r>
      <w:r w:rsidRPr="009C5350">
        <w:rPr>
          <w:rFonts w:ascii="Arial" w:eastAsia="Arial" w:hAnsi="Arial" w:cs="Arial"/>
        </w:rPr>
        <w:t>), a wysokość przyznanych świadczeń wyniosła</w:t>
      </w:r>
      <w:r w:rsidR="00C67E55" w:rsidRPr="009C5350">
        <w:rPr>
          <w:rFonts w:ascii="Arial" w:eastAsia="Arial" w:hAnsi="Arial" w:cs="Arial"/>
        </w:rPr>
        <w:t xml:space="preserve"> </w:t>
      </w:r>
      <w:r w:rsidR="00554760">
        <w:rPr>
          <w:rFonts w:ascii="Arial" w:eastAsia="Arial" w:hAnsi="Arial" w:cs="Arial"/>
        </w:rPr>
        <w:t>6</w:t>
      </w:r>
      <w:r w:rsidR="00F71906">
        <w:rPr>
          <w:rFonts w:ascii="Arial" w:eastAsia="Arial" w:hAnsi="Arial" w:cs="Arial"/>
        </w:rPr>
        <w:t>4</w:t>
      </w:r>
      <w:r w:rsidR="001F19A5">
        <w:rPr>
          <w:rFonts w:ascii="Arial" w:eastAsia="Arial" w:hAnsi="Arial" w:cs="Arial"/>
        </w:rPr>
        <w:t>9.092,34</w:t>
      </w:r>
      <w:r w:rsidRPr="009C5350">
        <w:rPr>
          <w:rFonts w:ascii="Arial" w:eastAsia="Arial" w:hAnsi="Arial" w:cs="Arial"/>
        </w:rPr>
        <w:t xml:space="preserve"> zł</w:t>
      </w:r>
      <w:r w:rsidR="00F93410" w:rsidRPr="009C5350">
        <w:rPr>
          <w:rFonts w:ascii="Arial" w:eastAsia="Arial" w:hAnsi="Arial" w:cs="Arial"/>
        </w:rPr>
        <w:t xml:space="preserve"> </w:t>
      </w:r>
      <w:r w:rsidR="00F93410" w:rsidRPr="009C5350">
        <w:rPr>
          <w:rFonts w:ascii="Arial" w:hAnsi="Arial" w:cs="Arial"/>
        </w:rPr>
        <w:t xml:space="preserve">(o </w:t>
      </w:r>
      <w:r w:rsidR="001F19A5">
        <w:rPr>
          <w:rFonts w:ascii="Arial" w:hAnsi="Arial" w:cs="Arial"/>
        </w:rPr>
        <w:t>2.505,12</w:t>
      </w:r>
      <w:r w:rsidR="00F93410" w:rsidRPr="009C5350">
        <w:rPr>
          <w:rFonts w:ascii="Arial" w:hAnsi="Arial" w:cs="Arial"/>
        </w:rPr>
        <w:t xml:space="preserve"> zł </w:t>
      </w:r>
      <w:r w:rsidR="001F19A5">
        <w:rPr>
          <w:rFonts w:ascii="Arial" w:hAnsi="Arial" w:cs="Arial"/>
        </w:rPr>
        <w:t>więcej</w:t>
      </w:r>
      <w:r w:rsidR="00F93410" w:rsidRPr="009C5350">
        <w:rPr>
          <w:rFonts w:ascii="Arial" w:hAnsi="Arial" w:cs="Arial"/>
        </w:rPr>
        <w:t xml:space="preserve"> niż w 202</w:t>
      </w:r>
      <w:r w:rsidR="001F19A5">
        <w:rPr>
          <w:rFonts w:ascii="Arial" w:hAnsi="Arial" w:cs="Arial"/>
        </w:rPr>
        <w:t>4</w:t>
      </w:r>
      <w:r w:rsidR="00F93410" w:rsidRPr="009C5350">
        <w:rPr>
          <w:rFonts w:ascii="Arial" w:hAnsi="Arial" w:cs="Arial"/>
        </w:rPr>
        <w:t xml:space="preserve"> roku</w:t>
      </w:r>
      <w:r w:rsidR="00F93410" w:rsidRPr="00BC2EE4">
        <w:rPr>
          <w:rFonts w:ascii="Arial" w:hAnsi="Arial" w:cs="Arial"/>
        </w:rPr>
        <w:t>).</w:t>
      </w:r>
      <w:r w:rsidRPr="00BC2EE4">
        <w:rPr>
          <w:rFonts w:ascii="Arial" w:eastAsia="Arial" w:hAnsi="Arial" w:cs="Arial"/>
        </w:rPr>
        <w:t xml:space="preserve"> Spośród w</w:t>
      </w:r>
      <w:r w:rsidR="00304B47">
        <w:rPr>
          <w:rFonts w:ascii="Arial" w:eastAsia="Arial" w:hAnsi="Arial" w:cs="Arial"/>
        </w:rPr>
        <w:t>skazanych</w:t>
      </w:r>
      <w:r w:rsidRPr="00BC2EE4">
        <w:rPr>
          <w:rFonts w:ascii="Arial" w:eastAsia="Arial" w:hAnsi="Arial" w:cs="Arial"/>
        </w:rPr>
        <w:t xml:space="preserve"> rodzin</w:t>
      </w:r>
      <w:r w:rsidR="00304B47">
        <w:rPr>
          <w:rFonts w:ascii="Arial" w:eastAsia="Arial" w:hAnsi="Arial" w:cs="Arial"/>
        </w:rPr>
        <w:t xml:space="preserve"> wszystkie </w:t>
      </w:r>
      <w:r w:rsidRPr="00BC2EE4">
        <w:rPr>
          <w:rFonts w:ascii="Arial" w:eastAsia="Arial" w:hAnsi="Arial" w:cs="Arial"/>
        </w:rPr>
        <w:t>został</w:t>
      </w:r>
      <w:r w:rsidR="00304B47">
        <w:rPr>
          <w:rFonts w:ascii="Arial" w:eastAsia="Arial" w:hAnsi="Arial" w:cs="Arial"/>
        </w:rPr>
        <w:t>y</w:t>
      </w:r>
      <w:r w:rsidRPr="00BC2EE4">
        <w:rPr>
          <w:rFonts w:ascii="Arial" w:eastAsia="Arial" w:hAnsi="Arial" w:cs="Arial"/>
        </w:rPr>
        <w:t xml:space="preserve"> objęt</w:t>
      </w:r>
      <w:r w:rsidR="00304B47">
        <w:rPr>
          <w:rFonts w:ascii="Arial" w:eastAsia="Arial" w:hAnsi="Arial" w:cs="Arial"/>
        </w:rPr>
        <w:t>e</w:t>
      </w:r>
      <w:r w:rsidRPr="00BC2EE4">
        <w:rPr>
          <w:rFonts w:ascii="Arial" w:eastAsia="Arial" w:hAnsi="Arial" w:cs="Arial"/>
        </w:rPr>
        <w:t xml:space="preserve"> pomocą w formie zasiłku celowego </w:t>
      </w:r>
      <w:r w:rsidR="00304B47">
        <w:rPr>
          <w:rFonts w:ascii="Arial" w:eastAsia="Arial" w:hAnsi="Arial" w:cs="Arial"/>
        </w:rPr>
        <w:t>przeznaczonego</w:t>
      </w:r>
      <w:r w:rsidRPr="00BC2EE4">
        <w:rPr>
          <w:rFonts w:ascii="Arial" w:eastAsia="Arial" w:hAnsi="Arial" w:cs="Arial"/>
        </w:rPr>
        <w:t xml:space="preserve"> na zakup żywności lub posiłku, przyznawanego w ramach programu „Posiłek w szkole i w domu” (program </w:t>
      </w:r>
      <w:r w:rsidR="00304B47">
        <w:rPr>
          <w:rFonts w:ascii="Arial" w:eastAsia="Arial" w:hAnsi="Arial" w:cs="Arial"/>
        </w:rPr>
        <w:t xml:space="preserve">ten </w:t>
      </w:r>
      <w:r w:rsidRPr="00BC2EE4">
        <w:rPr>
          <w:rFonts w:ascii="Arial" w:eastAsia="Arial" w:hAnsi="Arial" w:cs="Arial"/>
        </w:rPr>
        <w:t>zastąpił realizowany do końca 2018 roku program rządowy „Pomoc państwa w zakresie dożywiania”)</w:t>
      </w:r>
      <w:r w:rsidR="00304B47">
        <w:rPr>
          <w:rFonts w:ascii="Arial" w:eastAsia="Arial" w:hAnsi="Arial" w:cs="Arial"/>
        </w:rPr>
        <w:t>.</w:t>
      </w:r>
      <w:r w:rsidRPr="00BC2EE4">
        <w:rPr>
          <w:rFonts w:ascii="Arial" w:eastAsia="Arial" w:hAnsi="Arial" w:cs="Arial"/>
        </w:rPr>
        <w:t xml:space="preserve"> </w:t>
      </w:r>
      <w:r w:rsidR="00304B47">
        <w:rPr>
          <w:rFonts w:ascii="Arial" w:eastAsia="Arial" w:hAnsi="Arial" w:cs="Arial"/>
        </w:rPr>
        <w:t>N</w:t>
      </w:r>
      <w:r w:rsidRPr="00BC2EE4">
        <w:rPr>
          <w:rFonts w:ascii="Arial" w:eastAsia="Arial" w:hAnsi="Arial" w:cs="Arial"/>
        </w:rPr>
        <w:t xml:space="preserve">a </w:t>
      </w:r>
      <w:r w:rsidR="00304B47">
        <w:rPr>
          <w:rFonts w:ascii="Arial" w:eastAsia="Arial" w:hAnsi="Arial" w:cs="Arial"/>
        </w:rPr>
        <w:t>ten cel</w:t>
      </w:r>
      <w:r w:rsidRPr="00BC2EE4">
        <w:rPr>
          <w:rFonts w:ascii="Arial" w:eastAsia="Arial" w:hAnsi="Arial" w:cs="Arial"/>
        </w:rPr>
        <w:t xml:space="preserve"> przeznaczono </w:t>
      </w:r>
      <w:r w:rsidR="00554760">
        <w:rPr>
          <w:rFonts w:ascii="Arial" w:eastAsia="Arial" w:hAnsi="Arial" w:cs="Arial"/>
        </w:rPr>
        <w:t>5</w:t>
      </w:r>
      <w:r w:rsidR="001F19A5">
        <w:rPr>
          <w:rFonts w:ascii="Arial" w:eastAsia="Arial" w:hAnsi="Arial" w:cs="Arial"/>
        </w:rPr>
        <w:t>64.660,00</w:t>
      </w:r>
      <w:r w:rsidRPr="00BC2EE4">
        <w:rPr>
          <w:rFonts w:ascii="Arial" w:eastAsia="Arial" w:hAnsi="Arial" w:cs="Arial"/>
        </w:rPr>
        <w:t xml:space="preserve"> zł</w:t>
      </w:r>
      <w:r w:rsidRPr="003A031E">
        <w:rPr>
          <w:rFonts w:ascii="Arial" w:eastAsia="Arial" w:hAnsi="Arial" w:cs="Arial"/>
        </w:rPr>
        <w:t xml:space="preserve">. Środki pochodziły z dotacji celowej z budżetu państwa w kwocie </w:t>
      </w:r>
      <w:r w:rsidR="003C59CC">
        <w:rPr>
          <w:rFonts w:ascii="Arial" w:eastAsia="Arial" w:hAnsi="Arial" w:cs="Arial"/>
        </w:rPr>
        <w:t>4</w:t>
      </w:r>
      <w:r w:rsidR="001F19A5">
        <w:rPr>
          <w:rFonts w:ascii="Arial" w:eastAsia="Arial" w:hAnsi="Arial" w:cs="Arial"/>
        </w:rPr>
        <w:t>88.645,56</w:t>
      </w:r>
      <w:r w:rsidRPr="003A031E">
        <w:rPr>
          <w:rFonts w:ascii="Arial" w:eastAsia="Arial" w:hAnsi="Arial" w:cs="Arial"/>
        </w:rPr>
        <w:t xml:space="preserve"> zł oraz z budżetu gminy w kwocie </w:t>
      </w:r>
      <w:r w:rsidR="001F19A5">
        <w:rPr>
          <w:rFonts w:ascii="Arial" w:eastAsia="Arial" w:hAnsi="Arial" w:cs="Arial"/>
        </w:rPr>
        <w:t>76.014,44</w:t>
      </w:r>
      <w:r w:rsidRPr="003A031E">
        <w:rPr>
          <w:rFonts w:ascii="Arial" w:eastAsia="Arial" w:hAnsi="Arial" w:cs="Arial"/>
        </w:rPr>
        <w:t xml:space="preserve"> zł. Zasiłek ten przyznawany </w:t>
      </w:r>
      <w:r w:rsidR="00304B47">
        <w:rPr>
          <w:rFonts w:ascii="Arial" w:eastAsia="Arial" w:hAnsi="Arial" w:cs="Arial"/>
        </w:rPr>
        <w:t xml:space="preserve">jest </w:t>
      </w:r>
      <w:r w:rsidRPr="003A031E">
        <w:rPr>
          <w:rFonts w:ascii="Arial" w:eastAsia="Arial" w:hAnsi="Arial" w:cs="Arial"/>
        </w:rPr>
        <w:t>w przypadku braku możliwości zapewnienia posiłku lub gdy przyznani</w:t>
      </w:r>
      <w:r w:rsidR="00304B47">
        <w:rPr>
          <w:rFonts w:ascii="Arial" w:eastAsia="Arial" w:hAnsi="Arial" w:cs="Arial"/>
        </w:rPr>
        <w:t>e</w:t>
      </w:r>
      <w:r w:rsidRPr="003A031E">
        <w:rPr>
          <w:rFonts w:ascii="Arial" w:eastAsia="Arial" w:hAnsi="Arial" w:cs="Arial"/>
        </w:rPr>
        <w:t xml:space="preserve"> pomocy w formie posiłku był</w:t>
      </w:r>
      <w:r w:rsidR="00304B47">
        <w:rPr>
          <w:rFonts w:ascii="Arial" w:eastAsia="Arial" w:hAnsi="Arial" w:cs="Arial"/>
        </w:rPr>
        <w:t>o</w:t>
      </w:r>
      <w:r w:rsidRPr="003A031E">
        <w:rPr>
          <w:rFonts w:ascii="Arial" w:eastAsia="Arial" w:hAnsi="Arial" w:cs="Arial"/>
        </w:rPr>
        <w:t>by nieuzasadnion</w:t>
      </w:r>
      <w:r w:rsidR="00304B47">
        <w:rPr>
          <w:rFonts w:ascii="Arial" w:eastAsia="Arial" w:hAnsi="Arial" w:cs="Arial"/>
        </w:rPr>
        <w:t>e</w:t>
      </w:r>
      <w:r w:rsidRPr="003A031E">
        <w:rPr>
          <w:rFonts w:ascii="Arial" w:eastAsia="Arial" w:hAnsi="Arial" w:cs="Arial"/>
        </w:rPr>
        <w:t xml:space="preserve"> z</w:t>
      </w:r>
      <w:r w:rsidR="00304B47">
        <w:rPr>
          <w:rFonts w:ascii="Arial" w:eastAsia="Arial" w:hAnsi="Arial" w:cs="Arial"/>
        </w:rPr>
        <w:t>e względu</w:t>
      </w:r>
      <w:r w:rsidRPr="003A031E">
        <w:rPr>
          <w:rFonts w:ascii="Arial" w:eastAsia="Arial" w:hAnsi="Arial" w:cs="Arial"/>
        </w:rPr>
        <w:t xml:space="preserve"> na sytuację osobistą lub rodzinną.</w:t>
      </w:r>
    </w:p>
    <w:p w14:paraId="291E1094" w14:textId="1B43BCCD" w:rsidR="00586E06" w:rsidRDefault="00157CEB" w:rsidP="00B2561B">
      <w:pPr>
        <w:pBdr>
          <w:top w:val="nil"/>
          <w:left w:val="nil"/>
          <w:bottom w:val="nil"/>
          <w:right w:val="nil"/>
          <w:between w:val="nil"/>
        </w:pBdr>
        <w:spacing w:line="360" w:lineRule="auto"/>
        <w:ind w:firstLine="567"/>
        <w:jc w:val="both"/>
        <w:rPr>
          <w:rFonts w:ascii="Arial" w:eastAsia="Arial" w:hAnsi="Arial" w:cs="Arial"/>
        </w:rPr>
      </w:pPr>
      <w:r>
        <w:rPr>
          <w:rFonts w:ascii="Arial" w:eastAsia="Arial" w:hAnsi="Arial" w:cs="Arial"/>
        </w:rPr>
        <w:t xml:space="preserve">Dla </w:t>
      </w:r>
      <w:r w:rsidR="00BC756E">
        <w:rPr>
          <w:rFonts w:ascii="Arial" w:eastAsia="Arial" w:hAnsi="Arial" w:cs="Arial"/>
        </w:rPr>
        <w:t xml:space="preserve">186 </w:t>
      </w:r>
      <w:r>
        <w:rPr>
          <w:rFonts w:ascii="Arial" w:eastAsia="Arial" w:hAnsi="Arial" w:cs="Arial"/>
        </w:rPr>
        <w:t>rodzin</w:t>
      </w:r>
      <w:r w:rsidR="00BC756E">
        <w:rPr>
          <w:rFonts w:ascii="Arial" w:eastAsia="Arial" w:hAnsi="Arial" w:cs="Arial"/>
        </w:rPr>
        <w:t xml:space="preserve"> </w:t>
      </w:r>
      <w:r w:rsidR="006B3D58">
        <w:rPr>
          <w:rFonts w:ascii="Arial" w:eastAsia="Arial" w:hAnsi="Arial" w:cs="Arial"/>
        </w:rPr>
        <w:t xml:space="preserve">przyznano </w:t>
      </w:r>
      <w:r w:rsidR="00BC756E">
        <w:rPr>
          <w:rFonts w:ascii="Arial" w:eastAsia="Arial" w:hAnsi="Arial" w:cs="Arial"/>
        </w:rPr>
        <w:t>429 świadczeń</w:t>
      </w:r>
      <w:r>
        <w:rPr>
          <w:rFonts w:ascii="Arial" w:eastAsia="Arial" w:hAnsi="Arial" w:cs="Arial"/>
        </w:rPr>
        <w:t xml:space="preserve"> </w:t>
      </w:r>
      <w:r w:rsidR="006B3D58">
        <w:rPr>
          <w:rFonts w:ascii="Arial" w:eastAsia="Arial" w:hAnsi="Arial" w:cs="Arial"/>
        </w:rPr>
        <w:t>w formie</w:t>
      </w:r>
      <w:r>
        <w:rPr>
          <w:rFonts w:ascii="Arial" w:eastAsia="Arial" w:hAnsi="Arial" w:cs="Arial"/>
        </w:rPr>
        <w:t xml:space="preserve"> zasiłk</w:t>
      </w:r>
      <w:r w:rsidR="006B3D58">
        <w:rPr>
          <w:rFonts w:ascii="Arial" w:eastAsia="Arial" w:hAnsi="Arial" w:cs="Arial"/>
        </w:rPr>
        <w:t>u</w:t>
      </w:r>
      <w:r>
        <w:rPr>
          <w:rFonts w:ascii="Arial" w:eastAsia="Arial" w:hAnsi="Arial" w:cs="Arial"/>
        </w:rPr>
        <w:t xml:space="preserve"> celow</w:t>
      </w:r>
      <w:r w:rsidR="006B3D58">
        <w:rPr>
          <w:rFonts w:ascii="Arial" w:eastAsia="Arial" w:hAnsi="Arial" w:cs="Arial"/>
        </w:rPr>
        <w:t>ego</w:t>
      </w:r>
      <w:r>
        <w:rPr>
          <w:rFonts w:ascii="Arial" w:eastAsia="Arial" w:hAnsi="Arial" w:cs="Arial"/>
        </w:rPr>
        <w:t xml:space="preserve"> na zaspokojenie elementarnych potrzeb bytowych, w</w:t>
      </w:r>
      <w:r w:rsidR="006B3D58">
        <w:rPr>
          <w:rFonts w:ascii="Arial" w:eastAsia="Arial" w:hAnsi="Arial" w:cs="Arial"/>
        </w:rPr>
        <w:t xml:space="preserve"> tym</w:t>
      </w:r>
      <w:r w:rsidR="00586E06">
        <w:rPr>
          <w:rFonts w:ascii="Arial" w:eastAsia="Arial" w:hAnsi="Arial" w:cs="Arial"/>
        </w:rPr>
        <w:t>:</w:t>
      </w:r>
    </w:p>
    <w:p w14:paraId="1CED4854" w14:textId="2CBE69DC" w:rsidR="00586E06" w:rsidRPr="006B3D58" w:rsidRDefault="00157CEB" w:rsidP="00DF2296">
      <w:pPr>
        <w:pStyle w:val="Akapitzlist"/>
        <w:numPr>
          <w:ilvl w:val="0"/>
          <w:numId w:val="77"/>
        </w:numPr>
        <w:pBdr>
          <w:top w:val="nil"/>
          <w:left w:val="nil"/>
          <w:bottom w:val="nil"/>
          <w:right w:val="nil"/>
          <w:between w:val="nil"/>
        </w:pBdr>
        <w:spacing w:line="360" w:lineRule="auto"/>
        <w:ind w:left="284" w:hanging="284"/>
        <w:jc w:val="both"/>
        <w:rPr>
          <w:rFonts w:ascii="Arial" w:eastAsia="Arial" w:hAnsi="Arial" w:cs="Arial"/>
        </w:rPr>
      </w:pPr>
      <w:r w:rsidRPr="006B3D58">
        <w:rPr>
          <w:rFonts w:ascii="Arial" w:eastAsia="Arial" w:hAnsi="Arial" w:cs="Arial"/>
        </w:rPr>
        <w:t xml:space="preserve">zasiłek celowy </w:t>
      </w:r>
      <w:r w:rsidR="00586E06" w:rsidRPr="006B3D58">
        <w:rPr>
          <w:rFonts w:ascii="Arial" w:eastAsia="Arial" w:hAnsi="Arial" w:cs="Arial"/>
        </w:rPr>
        <w:t xml:space="preserve">na </w:t>
      </w:r>
      <w:r w:rsidRPr="006B3D58">
        <w:rPr>
          <w:rFonts w:ascii="Arial" w:eastAsia="Arial" w:hAnsi="Arial" w:cs="Arial"/>
        </w:rPr>
        <w:t xml:space="preserve">żywność </w:t>
      </w:r>
      <w:r w:rsidR="006B3D58">
        <w:rPr>
          <w:rFonts w:ascii="Arial" w:eastAsia="Arial" w:hAnsi="Arial" w:cs="Arial"/>
        </w:rPr>
        <w:t xml:space="preserve">– </w:t>
      </w:r>
      <w:r w:rsidRPr="006B3D58">
        <w:rPr>
          <w:rFonts w:ascii="Arial" w:eastAsia="Arial" w:hAnsi="Arial" w:cs="Arial"/>
        </w:rPr>
        <w:t>36.440,00 zł</w:t>
      </w:r>
      <w:r w:rsidR="006B3D58">
        <w:rPr>
          <w:rFonts w:ascii="Arial" w:eastAsia="Arial" w:hAnsi="Arial" w:cs="Arial"/>
        </w:rPr>
        <w:t>;</w:t>
      </w:r>
      <w:r w:rsidR="00586E06" w:rsidRPr="006B3D58">
        <w:rPr>
          <w:rFonts w:ascii="Arial" w:eastAsia="Arial" w:hAnsi="Arial" w:cs="Arial"/>
        </w:rPr>
        <w:t xml:space="preserve"> 101 rodzin</w:t>
      </w:r>
      <w:r w:rsidR="006B3D58">
        <w:rPr>
          <w:rFonts w:ascii="Arial" w:eastAsia="Arial" w:hAnsi="Arial" w:cs="Arial"/>
        </w:rPr>
        <w:t>,</w:t>
      </w:r>
      <w:r w:rsidR="00586E06" w:rsidRPr="006B3D58">
        <w:rPr>
          <w:rFonts w:ascii="Arial" w:eastAsia="Arial" w:hAnsi="Arial" w:cs="Arial"/>
        </w:rPr>
        <w:t xml:space="preserve"> 266 osób, 115 świadczeń;</w:t>
      </w:r>
    </w:p>
    <w:p w14:paraId="0ABBC39C" w14:textId="5DF3833D" w:rsidR="00586E06" w:rsidRDefault="00586E06" w:rsidP="00DF2296">
      <w:pPr>
        <w:pStyle w:val="Akapitzlist"/>
        <w:numPr>
          <w:ilvl w:val="0"/>
          <w:numId w:val="77"/>
        </w:numPr>
        <w:pBdr>
          <w:top w:val="nil"/>
          <w:left w:val="nil"/>
          <w:bottom w:val="nil"/>
          <w:right w:val="nil"/>
          <w:between w:val="nil"/>
        </w:pBdr>
        <w:spacing w:line="360" w:lineRule="auto"/>
        <w:ind w:left="284" w:hanging="284"/>
        <w:jc w:val="both"/>
        <w:rPr>
          <w:rFonts w:ascii="Arial" w:eastAsia="Arial" w:hAnsi="Arial" w:cs="Arial"/>
        </w:rPr>
      </w:pPr>
      <w:r w:rsidRPr="006B3D58">
        <w:rPr>
          <w:rFonts w:ascii="Arial" w:eastAsia="Arial" w:hAnsi="Arial" w:cs="Arial"/>
        </w:rPr>
        <w:t xml:space="preserve">zasiłek celowy na opał </w:t>
      </w:r>
      <w:r w:rsidR="006B3D58" w:rsidRPr="006B3D58">
        <w:rPr>
          <w:rFonts w:ascii="Arial" w:eastAsia="Arial" w:hAnsi="Arial" w:cs="Arial"/>
        </w:rPr>
        <w:t xml:space="preserve">– </w:t>
      </w:r>
      <w:r w:rsidRPr="006B3D58">
        <w:rPr>
          <w:rFonts w:ascii="Arial" w:eastAsia="Arial" w:hAnsi="Arial" w:cs="Arial"/>
        </w:rPr>
        <w:t>18.510,00 zł</w:t>
      </w:r>
      <w:r w:rsidR="006B3D58" w:rsidRPr="006B3D58">
        <w:rPr>
          <w:rFonts w:ascii="Arial" w:eastAsia="Arial" w:hAnsi="Arial" w:cs="Arial"/>
        </w:rPr>
        <w:t>;</w:t>
      </w:r>
      <w:r w:rsidRPr="006B3D58">
        <w:rPr>
          <w:rFonts w:ascii="Arial" w:eastAsia="Arial" w:hAnsi="Arial" w:cs="Arial"/>
        </w:rPr>
        <w:t xml:space="preserve"> 54 rodziny, 129 osób, 82 świadczenia;</w:t>
      </w:r>
    </w:p>
    <w:p w14:paraId="0087260B" w14:textId="739B8159" w:rsidR="00586E06" w:rsidRDefault="00586E06" w:rsidP="00DF2296">
      <w:pPr>
        <w:pStyle w:val="Akapitzlist"/>
        <w:numPr>
          <w:ilvl w:val="0"/>
          <w:numId w:val="77"/>
        </w:numPr>
        <w:pBdr>
          <w:top w:val="nil"/>
          <w:left w:val="nil"/>
          <w:bottom w:val="nil"/>
          <w:right w:val="nil"/>
          <w:between w:val="nil"/>
        </w:pBdr>
        <w:spacing w:line="360" w:lineRule="auto"/>
        <w:ind w:left="284" w:hanging="284"/>
        <w:jc w:val="both"/>
        <w:rPr>
          <w:rFonts w:ascii="Arial" w:eastAsia="Arial" w:hAnsi="Arial" w:cs="Arial"/>
        </w:rPr>
      </w:pPr>
      <w:r w:rsidRPr="006B3D58">
        <w:rPr>
          <w:rFonts w:ascii="Arial" w:eastAsia="Arial" w:hAnsi="Arial" w:cs="Arial"/>
        </w:rPr>
        <w:t>zasiłek celowy na odzież</w:t>
      </w:r>
      <w:r w:rsidR="006B3D58">
        <w:rPr>
          <w:rFonts w:ascii="Arial" w:eastAsia="Arial" w:hAnsi="Arial" w:cs="Arial"/>
        </w:rPr>
        <w:t xml:space="preserve"> – </w:t>
      </w:r>
      <w:r w:rsidRPr="006B3D58">
        <w:rPr>
          <w:rFonts w:ascii="Arial" w:eastAsia="Arial" w:hAnsi="Arial" w:cs="Arial"/>
        </w:rPr>
        <w:t>12.340,00 zł</w:t>
      </w:r>
      <w:r w:rsidR="006B3D58">
        <w:rPr>
          <w:rFonts w:ascii="Arial" w:eastAsia="Arial" w:hAnsi="Arial" w:cs="Arial"/>
        </w:rPr>
        <w:t>;</w:t>
      </w:r>
      <w:r w:rsidRPr="006B3D58">
        <w:rPr>
          <w:rFonts w:ascii="Arial" w:eastAsia="Arial" w:hAnsi="Arial" w:cs="Arial"/>
        </w:rPr>
        <w:t xml:space="preserve"> 64 rodziny, 112 osób, 79 świadczeń</w:t>
      </w:r>
      <w:r w:rsidR="006B3D58">
        <w:rPr>
          <w:rFonts w:ascii="Arial" w:eastAsia="Arial" w:hAnsi="Arial" w:cs="Arial"/>
        </w:rPr>
        <w:t>;</w:t>
      </w:r>
    </w:p>
    <w:p w14:paraId="3079EE6D" w14:textId="7C6A7882" w:rsidR="00335567" w:rsidRPr="00335567" w:rsidRDefault="00A13455" w:rsidP="00DF2296">
      <w:pPr>
        <w:pStyle w:val="Akapitzlist"/>
        <w:numPr>
          <w:ilvl w:val="0"/>
          <w:numId w:val="77"/>
        </w:numPr>
        <w:pBdr>
          <w:top w:val="nil"/>
          <w:left w:val="nil"/>
          <w:bottom w:val="nil"/>
          <w:right w:val="nil"/>
          <w:between w:val="nil"/>
        </w:pBdr>
        <w:spacing w:line="360" w:lineRule="auto"/>
        <w:ind w:left="284" w:hanging="284"/>
        <w:jc w:val="both"/>
        <w:rPr>
          <w:rFonts w:ascii="Arial" w:eastAsia="Arial" w:hAnsi="Arial" w:cs="Arial"/>
        </w:rPr>
      </w:pPr>
      <w:r w:rsidRPr="00335567">
        <w:rPr>
          <w:rFonts w:ascii="Arial" w:eastAsia="Arial" w:hAnsi="Arial" w:cs="Arial"/>
        </w:rPr>
        <w:t>zasiłek celowy na inne potrzeby</w:t>
      </w:r>
      <w:r w:rsidR="00335567" w:rsidRPr="00335567">
        <w:rPr>
          <w:rFonts w:ascii="Arial" w:eastAsia="Arial" w:hAnsi="Arial" w:cs="Arial"/>
        </w:rPr>
        <w:t xml:space="preserve"> </w:t>
      </w:r>
      <w:r w:rsidRPr="00335567">
        <w:rPr>
          <w:rFonts w:ascii="Arial" w:eastAsia="Arial" w:hAnsi="Arial" w:cs="Arial"/>
        </w:rPr>
        <w:t>(np.</w:t>
      </w:r>
      <w:r w:rsidR="00335567" w:rsidRPr="00335567">
        <w:rPr>
          <w:rFonts w:ascii="Arial" w:eastAsia="Arial" w:hAnsi="Arial" w:cs="Arial"/>
        </w:rPr>
        <w:t xml:space="preserve"> zakup artykułów higienicznych, zakup środków czystości, dofinansowanie do energii elektrycznej, dofinansowanie do zakupu okularów, dofinansowanie do zakupu obuwia, zakup podkładu medycznego czy zakup biletu na transport) – 10.919,43 zł, 54 rodziny, </w:t>
      </w:r>
      <w:r w:rsidR="00335567" w:rsidRPr="00335567">
        <w:rPr>
          <w:rFonts w:ascii="Arial" w:eastAsia="Arial" w:hAnsi="Arial" w:cs="Arial"/>
        </w:rPr>
        <w:br/>
        <w:t>100 świadczeń;</w:t>
      </w:r>
    </w:p>
    <w:p w14:paraId="487DCA9B" w14:textId="6339E965" w:rsidR="00586E06" w:rsidRDefault="00586E06" w:rsidP="00DF2296">
      <w:pPr>
        <w:pStyle w:val="Akapitzlist"/>
        <w:numPr>
          <w:ilvl w:val="0"/>
          <w:numId w:val="77"/>
        </w:numPr>
        <w:pBdr>
          <w:top w:val="nil"/>
          <w:left w:val="nil"/>
          <w:bottom w:val="nil"/>
          <w:right w:val="nil"/>
          <w:between w:val="nil"/>
        </w:pBdr>
        <w:spacing w:line="360" w:lineRule="auto"/>
        <w:ind w:left="284" w:hanging="284"/>
        <w:jc w:val="both"/>
        <w:rPr>
          <w:rFonts w:ascii="Arial" w:eastAsia="Arial" w:hAnsi="Arial" w:cs="Arial"/>
        </w:rPr>
      </w:pPr>
      <w:r w:rsidRPr="006B3D58">
        <w:rPr>
          <w:rFonts w:ascii="Arial" w:eastAsia="Arial" w:hAnsi="Arial" w:cs="Arial"/>
        </w:rPr>
        <w:t xml:space="preserve">zasiłek celowy na leczenie </w:t>
      </w:r>
      <w:r w:rsidR="00337AC2" w:rsidRPr="006B3D58">
        <w:rPr>
          <w:rFonts w:ascii="Arial" w:eastAsia="Arial" w:hAnsi="Arial" w:cs="Arial"/>
        </w:rPr>
        <w:t xml:space="preserve">i leki </w:t>
      </w:r>
      <w:r w:rsidR="006B3D58">
        <w:rPr>
          <w:rFonts w:ascii="Arial" w:eastAsia="Arial" w:hAnsi="Arial" w:cs="Arial"/>
        </w:rPr>
        <w:t xml:space="preserve">– </w:t>
      </w:r>
      <w:r w:rsidR="00337AC2" w:rsidRPr="006B3D58">
        <w:rPr>
          <w:rFonts w:ascii="Arial" w:eastAsia="Arial" w:hAnsi="Arial" w:cs="Arial"/>
        </w:rPr>
        <w:t>5.472,91 zł</w:t>
      </w:r>
      <w:r w:rsidR="006B3D58">
        <w:rPr>
          <w:rFonts w:ascii="Arial" w:eastAsia="Arial" w:hAnsi="Arial" w:cs="Arial"/>
        </w:rPr>
        <w:t>;</w:t>
      </w:r>
      <w:r w:rsidR="00337AC2" w:rsidRPr="006B3D58">
        <w:rPr>
          <w:rFonts w:ascii="Arial" w:eastAsia="Arial" w:hAnsi="Arial" w:cs="Arial"/>
        </w:rPr>
        <w:t xml:space="preserve"> 31 rodzin, 44 osoby, 51 świadczeń</w:t>
      </w:r>
      <w:r w:rsidR="006B3D58">
        <w:rPr>
          <w:rFonts w:ascii="Arial" w:eastAsia="Arial" w:hAnsi="Arial" w:cs="Arial"/>
        </w:rPr>
        <w:t>;</w:t>
      </w:r>
    </w:p>
    <w:p w14:paraId="21BE3F3A" w14:textId="25AB38E7" w:rsidR="009C382B" w:rsidRPr="006B3D58" w:rsidRDefault="009C382B" w:rsidP="00DF2296">
      <w:pPr>
        <w:pStyle w:val="Akapitzlist"/>
        <w:numPr>
          <w:ilvl w:val="0"/>
          <w:numId w:val="77"/>
        </w:numPr>
        <w:pBdr>
          <w:top w:val="nil"/>
          <w:left w:val="nil"/>
          <w:bottom w:val="nil"/>
          <w:right w:val="nil"/>
          <w:between w:val="nil"/>
        </w:pBdr>
        <w:spacing w:line="360" w:lineRule="auto"/>
        <w:ind w:left="284" w:hanging="284"/>
        <w:jc w:val="both"/>
        <w:rPr>
          <w:rFonts w:ascii="Arial" w:eastAsia="Arial" w:hAnsi="Arial" w:cs="Arial"/>
        </w:rPr>
      </w:pPr>
      <w:r w:rsidRPr="00335567">
        <w:rPr>
          <w:rFonts w:ascii="Arial" w:eastAsia="Arial" w:hAnsi="Arial" w:cs="Arial"/>
        </w:rPr>
        <w:t xml:space="preserve">zasiłek celowy na remont mieszkania 750,00 zł, </w:t>
      </w:r>
      <w:r w:rsidR="00335567" w:rsidRPr="00335567">
        <w:rPr>
          <w:rFonts w:ascii="Arial" w:eastAsia="Arial" w:hAnsi="Arial" w:cs="Arial"/>
        </w:rPr>
        <w:t>2</w:t>
      </w:r>
      <w:r w:rsidRPr="00335567">
        <w:rPr>
          <w:rFonts w:ascii="Arial" w:eastAsia="Arial" w:hAnsi="Arial" w:cs="Arial"/>
        </w:rPr>
        <w:t xml:space="preserve"> rodzin</w:t>
      </w:r>
      <w:r w:rsidR="00335567" w:rsidRPr="00335567">
        <w:rPr>
          <w:rFonts w:ascii="Arial" w:eastAsia="Arial" w:hAnsi="Arial" w:cs="Arial"/>
        </w:rPr>
        <w:t>y</w:t>
      </w:r>
      <w:r w:rsidRPr="00335567">
        <w:rPr>
          <w:rFonts w:ascii="Arial" w:eastAsia="Arial" w:hAnsi="Arial" w:cs="Arial"/>
        </w:rPr>
        <w:t xml:space="preserve">, </w:t>
      </w:r>
      <w:r w:rsidR="00335567" w:rsidRPr="00335567">
        <w:rPr>
          <w:rFonts w:ascii="Arial" w:eastAsia="Arial" w:hAnsi="Arial" w:cs="Arial"/>
        </w:rPr>
        <w:t>2</w:t>
      </w:r>
      <w:r w:rsidRPr="00335567">
        <w:rPr>
          <w:rFonts w:ascii="Arial" w:eastAsia="Arial" w:hAnsi="Arial" w:cs="Arial"/>
        </w:rPr>
        <w:t xml:space="preserve"> świadczeni</w:t>
      </w:r>
      <w:r w:rsidR="00335567" w:rsidRPr="00335567">
        <w:rPr>
          <w:rFonts w:ascii="Arial" w:eastAsia="Arial" w:hAnsi="Arial" w:cs="Arial"/>
        </w:rPr>
        <w:t>a</w:t>
      </w:r>
      <w:r w:rsidRPr="00335567">
        <w:rPr>
          <w:rFonts w:ascii="Arial" w:eastAsia="Arial" w:hAnsi="Arial" w:cs="Arial"/>
        </w:rPr>
        <w:t>.</w:t>
      </w:r>
    </w:p>
    <w:p w14:paraId="1493D786" w14:textId="42C53C34" w:rsidR="00761104" w:rsidRPr="002D01D0" w:rsidRDefault="007E012A" w:rsidP="001B58B3">
      <w:pPr>
        <w:pBdr>
          <w:top w:val="nil"/>
          <w:left w:val="nil"/>
          <w:bottom w:val="nil"/>
          <w:right w:val="nil"/>
          <w:between w:val="nil"/>
        </w:pBdr>
        <w:spacing w:line="360" w:lineRule="auto"/>
        <w:ind w:firstLine="567"/>
        <w:jc w:val="both"/>
        <w:rPr>
          <w:rFonts w:ascii="Arial" w:eastAsia="Arial" w:hAnsi="Arial" w:cs="Arial"/>
        </w:rPr>
      </w:pPr>
      <w:r w:rsidRPr="003A031E">
        <w:rPr>
          <w:rFonts w:ascii="Arial" w:eastAsia="Arial" w:hAnsi="Arial" w:cs="Arial"/>
        </w:rPr>
        <w:t>W szczególnie uzasadnionych przypadkach, na podstawie art. 41 ustawy o pomocy społecznej, osobie albo rodzinie o dochodach przekraczających kryterium ustawowe może</w:t>
      </w:r>
      <w:r w:rsidR="006B3D58">
        <w:rPr>
          <w:rFonts w:ascii="Arial" w:eastAsia="Arial" w:hAnsi="Arial" w:cs="Arial"/>
        </w:rPr>
        <w:t xml:space="preserve"> zostać</w:t>
      </w:r>
      <w:r w:rsidRPr="003A031E">
        <w:rPr>
          <w:rFonts w:ascii="Arial" w:eastAsia="Arial" w:hAnsi="Arial" w:cs="Arial"/>
        </w:rPr>
        <w:t xml:space="preserve"> przyznany specjalny zasiłek celowy</w:t>
      </w:r>
      <w:r w:rsidR="006B3D58">
        <w:rPr>
          <w:rFonts w:ascii="Arial" w:eastAsia="Arial" w:hAnsi="Arial" w:cs="Arial"/>
        </w:rPr>
        <w:t xml:space="preserve"> </w:t>
      </w:r>
      <w:r w:rsidRPr="003A031E">
        <w:rPr>
          <w:rFonts w:ascii="Arial" w:eastAsia="Arial" w:hAnsi="Arial" w:cs="Arial"/>
        </w:rPr>
        <w:t xml:space="preserve">w wysokości nieprzekraczającej </w:t>
      </w:r>
      <w:r w:rsidRPr="00337AC2">
        <w:rPr>
          <w:rFonts w:ascii="Arial" w:eastAsia="Arial" w:hAnsi="Arial" w:cs="Arial"/>
        </w:rPr>
        <w:t xml:space="preserve">odpowiednio kryterium dochodowego osoby samotnie gospodarującej </w:t>
      </w:r>
      <w:r w:rsidR="006B3D58">
        <w:rPr>
          <w:rFonts w:ascii="Arial" w:eastAsia="Arial" w:hAnsi="Arial" w:cs="Arial"/>
        </w:rPr>
        <w:t>lub</w:t>
      </w:r>
      <w:r w:rsidRPr="00337AC2">
        <w:rPr>
          <w:rFonts w:ascii="Arial" w:eastAsia="Arial" w:hAnsi="Arial" w:cs="Arial"/>
        </w:rPr>
        <w:t xml:space="preserve"> rodziny. Wsparciem w </w:t>
      </w:r>
      <w:r w:rsidR="006B3D58">
        <w:rPr>
          <w:rFonts w:ascii="Arial" w:eastAsia="Arial" w:hAnsi="Arial" w:cs="Arial"/>
        </w:rPr>
        <w:t>tej</w:t>
      </w:r>
      <w:r w:rsidRPr="00337AC2">
        <w:rPr>
          <w:rFonts w:ascii="Arial" w:eastAsia="Arial" w:hAnsi="Arial" w:cs="Arial"/>
        </w:rPr>
        <w:t xml:space="preserve"> formie objęto </w:t>
      </w:r>
      <w:r w:rsidR="0028496A" w:rsidRPr="00337AC2">
        <w:rPr>
          <w:rFonts w:ascii="Arial" w:eastAsia="Arial" w:hAnsi="Arial" w:cs="Arial"/>
        </w:rPr>
        <w:t>1</w:t>
      </w:r>
      <w:r w:rsidR="00337AC2" w:rsidRPr="00337AC2">
        <w:rPr>
          <w:rFonts w:ascii="Arial" w:eastAsia="Arial" w:hAnsi="Arial" w:cs="Arial"/>
        </w:rPr>
        <w:t>8</w:t>
      </w:r>
      <w:r w:rsidRPr="00337AC2">
        <w:rPr>
          <w:rFonts w:ascii="Arial" w:eastAsia="Arial" w:hAnsi="Arial" w:cs="Arial"/>
        </w:rPr>
        <w:t xml:space="preserve"> rodzin</w:t>
      </w:r>
      <w:r w:rsidR="00337AC2" w:rsidRPr="00337AC2">
        <w:rPr>
          <w:rFonts w:ascii="Arial" w:eastAsia="Arial" w:hAnsi="Arial" w:cs="Arial"/>
        </w:rPr>
        <w:t xml:space="preserve"> (34 osoby)</w:t>
      </w:r>
      <w:r w:rsidR="006B3D58">
        <w:rPr>
          <w:rFonts w:ascii="Arial" w:eastAsia="Arial" w:hAnsi="Arial" w:cs="Arial"/>
        </w:rPr>
        <w:t>, którym przyznano</w:t>
      </w:r>
      <w:r w:rsidR="00337AC2" w:rsidRPr="00337AC2">
        <w:rPr>
          <w:rFonts w:ascii="Arial" w:eastAsia="Arial" w:hAnsi="Arial" w:cs="Arial"/>
        </w:rPr>
        <w:t xml:space="preserve"> 47 świadczeń</w:t>
      </w:r>
      <w:r w:rsidRPr="00337AC2">
        <w:rPr>
          <w:rFonts w:ascii="Arial" w:eastAsia="Arial" w:hAnsi="Arial" w:cs="Arial"/>
        </w:rPr>
        <w:t xml:space="preserve">. </w:t>
      </w:r>
      <w:r w:rsidRPr="00483933">
        <w:rPr>
          <w:rFonts w:ascii="Arial" w:eastAsia="Arial" w:hAnsi="Arial" w:cs="Arial"/>
        </w:rPr>
        <w:t xml:space="preserve">Na </w:t>
      </w:r>
      <w:r w:rsidR="006B3D58">
        <w:rPr>
          <w:rFonts w:ascii="Arial" w:eastAsia="Arial" w:hAnsi="Arial" w:cs="Arial"/>
        </w:rPr>
        <w:t>ten</w:t>
      </w:r>
      <w:r w:rsidRPr="00483933">
        <w:rPr>
          <w:rFonts w:ascii="Arial" w:eastAsia="Arial" w:hAnsi="Arial" w:cs="Arial"/>
        </w:rPr>
        <w:t xml:space="preserve"> cel wydatkowano kwotę </w:t>
      </w:r>
      <w:r w:rsidR="00337AC2">
        <w:rPr>
          <w:rFonts w:ascii="Arial" w:eastAsia="Arial" w:hAnsi="Arial" w:cs="Arial"/>
        </w:rPr>
        <w:t>12.001,66</w:t>
      </w:r>
      <w:r w:rsidRPr="00483933">
        <w:rPr>
          <w:rFonts w:ascii="Arial" w:eastAsia="Arial" w:hAnsi="Arial" w:cs="Arial"/>
        </w:rPr>
        <w:t xml:space="preserve"> zł.</w:t>
      </w:r>
    </w:p>
    <w:p w14:paraId="06BFDBAB" w14:textId="39944BE8" w:rsidR="00761104" w:rsidRDefault="007E012A" w:rsidP="001F0C6A">
      <w:pPr>
        <w:pBdr>
          <w:top w:val="nil"/>
          <w:left w:val="nil"/>
          <w:bottom w:val="nil"/>
          <w:right w:val="nil"/>
          <w:between w:val="nil"/>
        </w:pBdr>
        <w:spacing w:line="360" w:lineRule="auto"/>
        <w:ind w:firstLine="567"/>
        <w:jc w:val="both"/>
        <w:rPr>
          <w:rFonts w:ascii="Arial" w:eastAsia="Arial" w:hAnsi="Arial" w:cs="Arial"/>
        </w:rPr>
      </w:pPr>
      <w:r w:rsidRPr="00710352">
        <w:rPr>
          <w:rFonts w:ascii="Arial" w:eastAsia="Arial" w:hAnsi="Arial" w:cs="Arial"/>
        </w:rPr>
        <w:t xml:space="preserve">Na podstawie art. 40 ustawy o pomocy społecznej osobie albo rodzinie może </w:t>
      </w:r>
      <w:r w:rsidR="006B3D58">
        <w:rPr>
          <w:rFonts w:ascii="Arial" w:eastAsia="Arial" w:hAnsi="Arial" w:cs="Arial"/>
        </w:rPr>
        <w:t>zostać</w:t>
      </w:r>
      <w:r w:rsidRPr="00710352">
        <w:rPr>
          <w:rFonts w:ascii="Arial" w:eastAsia="Arial" w:hAnsi="Arial" w:cs="Arial"/>
        </w:rPr>
        <w:t xml:space="preserve"> przyznany zasiłek celowy niezależnie od dochodu i bez obowiązku zwrotu</w:t>
      </w:r>
      <w:r w:rsidR="006B3D58">
        <w:rPr>
          <w:rFonts w:ascii="Arial" w:eastAsia="Arial" w:hAnsi="Arial" w:cs="Arial"/>
        </w:rPr>
        <w:t>,</w:t>
      </w:r>
      <w:r w:rsidRPr="00710352">
        <w:rPr>
          <w:rFonts w:ascii="Arial" w:eastAsia="Arial" w:hAnsi="Arial" w:cs="Arial"/>
        </w:rPr>
        <w:t xml:space="preserve"> w przypadku poniesienia strat w wyniku zdarzenia losowego. W 202</w:t>
      </w:r>
      <w:r w:rsidR="00337AC2">
        <w:rPr>
          <w:rFonts w:ascii="Arial" w:eastAsia="Arial" w:hAnsi="Arial" w:cs="Arial"/>
        </w:rPr>
        <w:t>5</w:t>
      </w:r>
      <w:r w:rsidRPr="00710352">
        <w:rPr>
          <w:rFonts w:ascii="Arial" w:eastAsia="Arial" w:hAnsi="Arial" w:cs="Arial"/>
        </w:rPr>
        <w:t xml:space="preserve"> roku z zasiłku celowego na pokrycie wydatków powstałych w wyniku zdarzenia losowego </w:t>
      </w:r>
      <w:r w:rsidR="00F71906">
        <w:rPr>
          <w:rFonts w:ascii="Arial" w:eastAsia="Arial" w:hAnsi="Arial" w:cs="Arial"/>
        </w:rPr>
        <w:t>s</w:t>
      </w:r>
      <w:r w:rsidRPr="00710352">
        <w:rPr>
          <w:rFonts w:ascii="Arial" w:eastAsia="Arial" w:hAnsi="Arial" w:cs="Arial"/>
        </w:rPr>
        <w:t xml:space="preserve">korzystała </w:t>
      </w:r>
      <w:r w:rsidR="00F71906">
        <w:rPr>
          <w:rFonts w:ascii="Arial" w:eastAsia="Arial" w:hAnsi="Arial" w:cs="Arial"/>
        </w:rPr>
        <w:t>jedna</w:t>
      </w:r>
      <w:r w:rsidRPr="00710352">
        <w:rPr>
          <w:rFonts w:ascii="Arial" w:eastAsia="Arial" w:hAnsi="Arial" w:cs="Arial"/>
        </w:rPr>
        <w:t xml:space="preserve"> rodzina</w:t>
      </w:r>
      <w:r w:rsidR="00F71906">
        <w:rPr>
          <w:rFonts w:ascii="Arial" w:eastAsia="Arial" w:hAnsi="Arial" w:cs="Arial"/>
        </w:rPr>
        <w:t xml:space="preserve">, otrzymując wsparcie w wysokości </w:t>
      </w:r>
      <w:r w:rsidR="00337AC2">
        <w:rPr>
          <w:rFonts w:ascii="Arial" w:eastAsia="Arial" w:hAnsi="Arial" w:cs="Arial"/>
        </w:rPr>
        <w:t>500</w:t>
      </w:r>
      <w:r w:rsidR="00F71906">
        <w:rPr>
          <w:rFonts w:ascii="Arial" w:eastAsia="Arial" w:hAnsi="Arial" w:cs="Arial"/>
        </w:rPr>
        <w:t>,00 zł.</w:t>
      </w:r>
    </w:p>
    <w:p w14:paraId="354C589C" w14:textId="7281EA27" w:rsidR="00BC756E" w:rsidRPr="009C382B" w:rsidRDefault="00BC756E" w:rsidP="009C382B">
      <w:pPr>
        <w:pBdr>
          <w:top w:val="nil"/>
          <w:left w:val="nil"/>
          <w:bottom w:val="nil"/>
          <w:right w:val="nil"/>
          <w:between w:val="nil"/>
        </w:pBdr>
        <w:spacing w:line="360" w:lineRule="auto"/>
        <w:ind w:firstLine="567"/>
        <w:jc w:val="both"/>
        <w:rPr>
          <w:rFonts w:ascii="Arial" w:hAnsi="Arial" w:cs="Arial"/>
        </w:rPr>
      </w:pPr>
      <w:r w:rsidRPr="00E36494">
        <w:rPr>
          <w:rFonts w:ascii="Arial" w:hAnsi="Arial" w:cs="Arial"/>
        </w:rPr>
        <w:t>Na podstawie art. 29 ustawy o pomocy obywatelom Ukrainy w związku z konfliktem zbrojnym na terytorium tego państwa w 202</w:t>
      </w:r>
      <w:r w:rsidR="009C382B">
        <w:rPr>
          <w:rFonts w:ascii="Arial" w:hAnsi="Arial" w:cs="Arial"/>
        </w:rPr>
        <w:t>5</w:t>
      </w:r>
      <w:r w:rsidRPr="00E36494">
        <w:rPr>
          <w:rFonts w:ascii="Arial" w:hAnsi="Arial" w:cs="Arial"/>
        </w:rPr>
        <w:t xml:space="preserve"> roku przyznano jednej </w:t>
      </w:r>
      <w:r w:rsidR="009C382B">
        <w:rPr>
          <w:rFonts w:ascii="Arial" w:hAnsi="Arial" w:cs="Arial"/>
        </w:rPr>
        <w:t>rodzinie</w:t>
      </w:r>
      <w:r w:rsidRPr="00E36494">
        <w:rPr>
          <w:rFonts w:ascii="Arial" w:hAnsi="Arial" w:cs="Arial"/>
        </w:rPr>
        <w:t xml:space="preserve"> </w:t>
      </w:r>
      <w:r w:rsidR="006B3D58">
        <w:rPr>
          <w:rFonts w:ascii="Arial" w:hAnsi="Arial" w:cs="Arial"/>
        </w:rPr>
        <w:t xml:space="preserve">przyznano </w:t>
      </w:r>
      <w:r w:rsidR="003C082A">
        <w:rPr>
          <w:rFonts w:ascii="Arial" w:hAnsi="Arial" w:cs="Arial"/>
        </w:rPr>
        <w:t xml:space="preserve">dwa </w:t>
      </w:r>
      <w:r w:rsidRPr="00E36494">
        <w:rPr>
          <w:rFonts w:ascii="Arial" w:hAnsi="Arial" w:cs="Arial"/>
        </w:rPr>
        <w:t>zasiłk</w:t>
      </w:r>
      <w:r w:rsidR="003C082A">
        <w:rPr>
          <w:rFonts w:ascii="Arial" w:hAnsi="Arial" w:cs="Arial"/>
        </w:rPr>
        <w:t>i</w:t>
      </w:r>
      <w:r w:rsidRPr="00E36494">
        <w:rPr>
          <w:rFonts w:ascii="Arial" w:hAnsi="Arial" w:cs="Arial"/>
        </w:rPr>
        <w:t xml:space="preserve"> </w:t>
      </w:r>
      <w:r w:rsidR="009C382B">
        <w:rPr>
          <w:rFonts w:ascii="Arial" w:hAnsi="Arial" w:cs="Arial"/>
        </w:rPr>
        <w:t>celow</w:t>
      </w:r>
      <w:r w:rsidR="006B3D58">
        <w:rPr>
          <w:rFonts w:ascii="Arial" w:hAnsi="Arial" w:cs="Arial"/>
        </w:rPr>
        <w:t>e</w:t>
      </w:r>
      <w:r w:rsidR="003C082A">
        <w:rPr>
          <w:rFonts w:ascii="Arial" w:hAnsi="Arial" w:cs="Arial"/>
        </w:rPr>
        <w:t xml:space="preserve"> (na żywność </w:t>
      </w:r>
      <w:r w:rsidR="008F1971">
        <w:rPr>
          <w:rFonts w:ascii="Arial" w:hAnsi="Arial" w:cs="Arial"/>
        </w:rPr>
        <w:br/>
      </w:r>
      <w:r w:rsidR="003C082A">
        <w:rPr>
          <w:rFonts w:ascii="Arial" w:hAnsi="Arial" w:cs="Arial"/>
        </w:rPr>
        <w:t>i odzież)</w:t>
      </w:r>
      <w:r w:rsidRPr="00E36494">
        <w:rPr>
          <w:rFonts w:ascii="Arial" w:hAnsi="Arial" w:cs="Arial"/>
        </w:rPr>
        <w:t xml:space="preserve"> ze środków Funduszu Pomocy</w:t>
      </w:r>
      <w:r w:rsidR="006B3D58">
        <w:rPr>
          <w:rFonts w:ascii="Arial" w:hAnsi="Arial" w:cs="Arial"/>
        </w:rPr>
        <w:t>,</w:t>
      </w:r>
      <w:r w:rsidRPr="00E36494">
        <w:rPr>
          <w:rFonts w:ascii="Arial" w:hAnsi="Arial" w:cs="Arial"/>
        </w:rPr>
        <w:t xml:space="preserve"> w </w:t>
      </w:r>
      <w:r>
        <w:rPr>
          <w:rFonts w:ascii="Arial" w:hAnsi="Arial" w:cs="Arial"/>
        </w:rPr>
        <w:t xml:space="preserve">łącznej </w:t>
      </w:r>
      <w:r w:rsidRPr="00E36494">
        <w:rPr>
          <w:rFonts w:ascii="Arial" w:hAnsi="Arial" w:cs="Arial"/>
        </w:rPr>
        <w:t xml:space="preserve">wysokości </w:t>
      </w:r>
      <w:r w:rsidR="009C382B">
        <w:rPr>
          <w:rFonts w:ascii="Arial" w:hAnsi="Arial" w:cs="Arial"/>
        </w:rPr>
        <w:t>600,00</w:t>
      </w:r>
      <w:r w:rsidRPr="00E36494">
        <w:rPr>
          <w:rFonts w:ascii="Arial" w:hAnsi="Arial" w:cs="Arial"/>
        </w:rPr>
        <w:t xml:space="preserve"> zł. </w:t>
      </w:r>
    </w:p>
    <w:p w14:paraId="095AD424" w14:textId="77777777" w:rsidR="00761104" w:rsidRDefault="00761104" w:rsidP="001F0C6A">
      <w:pPr>
        <w:pBdr>
          <w:top w:val="nil"/>
          <w:left w:val="nil"/>
          <w:bottom w:val="nil"/>
          <w:right w:val="nil"/>
          <w:between w:val="nil"/>
        </w:pBdr>
        <w:spacing w:line="360" w:lineRule="auto"/>
        <w:ind w:firstLine="567"/>
        <w:jc w:val="both"/>
        <w:rPr>
          <w:rFonts w:ascii="Arial" w:eastAsia="Arial" w:hAnsi="Arial" w:cs="Arial"/>
          <w:color w:val="000000"/>
          <w:highlight w:val="yellow"/>
        </w:rPr>
      </w:pPr>
    </w:p>
    <w:p w14:paraId="0BF8DCCD" w14:textId="77777777" w:rsidR="001A0024" w:rsidRDefault="001A0024" w:rsidP="001F0C6A">
      <w:pPr>
        <w:pBdr>
          <w:top w:val="nil"/>
          <w:left w:val="nil"/>
          <w:bottom w:val="nil"/>
          <w:right w:val="nil"/>
          <w:between w:val="nil"/>
        </w:pBdr>
        <w:spacing w:line="360" w:lineRule="auto"/>
        <w:ind w:firstLine="567"/>
        <w:jc w:val="both"/>
        <w:rPr>
          <w:rFonts w:ascii="Arial" w:eastAsia="Arial" w:hAnsi="Arial" w:cs="Arial"/>
          <w:color w:val="000000"/>
          <w:highlight w:val="yellow"/>
        </w:rPr>
      </w:pPr>
    </w:p>
    <w:p w14:paraId="318CECBC" w14:textId="77777777" w:rsidR="001A0024" w:rsidRPr="001F0C6A" w:rsidRDefault="001A0024" w:rsidP="001F0C6A">
      <w:pPr>
        <w:pBdr>
          <w:top w:val="nil"/>
          <w:left w:val="nil"/>
          <w:bottom w:val="nil"/>
          <w:right w:val="nil"/>
          <w:between w:val="nil"/>
        </w:pBdr>
        <w:spacing w:line="360" w:lineRule="auto"/>
        <w:ind w:firstLine="567"/>
        <w:jc w:val="both"/>
        <w:rPr>
          <w:rFonts w:ascii="Arial" w:eastAsia="Arial" w:hAnsi="Arial" w:cs="Arial"/>
          <w:color w:val="000000"/>
          <w:highlight w:val="yellow"/>
        </w:rPr>
      </w:pPr>
    </w:p>
    <w:p w14:paraId="7C891236" w14:textId="77777777" w:rsidR="00761104" w:rsidRPr="001F0C6A" w:rsidRDefault="007E012A" w:rsidP="001F0C6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lastRenderedPageBreak/>
        <w:t>3) zasiłek stały</w:t>
      </w:r>
    </w:p>
    <w:p w14:paraId="318C971B" w14:textId="46A50EED" w:rsidR="00761104" w:rsidRDefault="007E012A" w:rsidP="001F0C6A">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 xml:space="preserve">Jest to świadczenie przysługujące na podstawie art. 37 ustawy o pomocy społecznej osobom niezdolnym do pracy z powodu wieku lub całkowicie niezdolnym do pracy, spełniającym kryterium dochodowe i stanowi uzupełnienie dochodu tych osób do kryterium ustawowego. </w:t>
      </w:r>
      <w:r w:rsidR="008F421F">
        <w:rPr>
          <w:rFonts w:ascii="Arial" w:eastAsia="Arial" w:hAnsi="Arial" w:cs="Arial"/>
          <w:color w:val="000000"/>
        </w:rPr>
        <w:t>W 202</w:t>
      </w:r>
      <w:r w:rsidR="000E0381">
        <w:rPr>
          <w:rFonts w:ascii="Arial" w:eastAsia="Arial" w:hAnsi="Arial" w:cs="Arial"/>
          <w:color w:val="000000"/>
        </w:rPr>
        <w:t>4</w:t>
      </w:r>
      <w:r w:rsidR="008F421F">
        <w:rPr>
          <w:rFonts w:ascii="Arial" w:eastAsia="Arial" w:hAnsi="Arial" w:cs="Arial"/>
          <w:color w:val="000000"/>
        </w:rPr>
        <w:t xml:space="preserve"> roku k</w:t>
      </w:r>
      <w:r w:rsidRPr="001F0C6A">
        <w:rPr>
          <w:rFonts w:ascii="Arial" w:eastAsia="Arial" w:hAnsi="Arial" w:cs="Arial"/>
          <w:color w:val="000000"/>
        </w:rPr>
        <w:t>wota zasiłku nie mo</w:t>
      </w:r>
      <w:r w:rsidR="008F421F">
        <w:rPr>
          <w:rFonts w:ascii="Arial" w:eastAsia="Arial" w:hAnsi="Arial" w:cs="Arial"/>
          <w:color w:val="000000"/>
        </w:rPr>
        <w:t>gła</w:t>
      </w:r>
      <w:r w:rsidRPr="001F0C6A">
        <w:rPr>
          <w:rFonts w:ascii="Arial" w:eastAsia="Arial" w:hAnsi="Arial" w:cs="Arial"/>
          <w:color w:val="000000"/>
        </w:rPr>
        <w:t xml:space="preserve"> być niższa niż </w:t>
      </w:r>
      <w:r w:rsidR="000E0381">
        <w:rPr>
          <w:rFonts w:ascii="Arial" w:eastAsia="Arial" w:hAnsi="Arial" w:cs="Arial"/>
          <w:color w:val="000000"/>
        </w:rPr>
        <w:t>10</w:t>
      </w:r>
      <w:r w:rsidRPr="001F0C6A">
        <w:rPr>
          <w:rFonts w:ascii="Arial" w:eastAsia="Arial" w:hAnsi="Arial" w:cs="Arial"/>
          <w:color w:val="000000"/>
        </w:rPr>
        <w:t xml:space="preserve">0 zł miesięcznie. </w:t>
      </w:r>
      <w:r w:rsidR="009A748B">
        <w:rPr>
          <w:rFonts w:ascii="Arial" w:eastAsia="Arial" w:hAnsi="Arial" w:cs="Arial"/>
          <w:color w:val="000000"/>
        </w:rPr>
        <w:t>Z</w:t>
      </w:r>
      <w:r w:rsidR="000E0381">
        <w:rPr>
          <w:rFonts w:ascii="Arial" w:eastAsia="Arial" w:hAnsi="Arial" w:cs="Arial"/>
          <w:color w:val="000000"/>
        </w:rPr>
        <w:t>asiłek stały obliczany jest jako różnica między 130 % kryterium dochodowego (odpowiednio na osobę samotnie gospodarującą lub na członka rodziny), a dochodem tej osoby</w:t>
      </w:r>
      <w:r w:rsidR="00A4624E">
        <w:rPr>
          <w:rFonts w:ascii="Arial" w:eastAsia="Arial" w:hAnsi="Arial" w:cs="Arial"/>
          <w:color w:val="000000"/>
        </w:rPr>
        <w:t xml:space="preserve">. </w:t>
      </w:r>
      <w:r w:rsidRPr="001F0C6A">
        <w:rPr>
          <w:rFonts w:ascii="Arial" w:eastAsia="Arial" w:hAnsi="Arial" w:cs="Arial"/>
          <w:color w:val="000000"/>
        </w:rPr>
        <w:t>W przypadku osoby samotnie gospodarującej ustalon</w:t>
      </w:r>
      <w:r w:rsidR="003E785E">
        <w:rPr>
          <w:rFonts w:ascii="Arial" w:eastAsia="Arial" w:hAnsi="Arial" w:cs="Arial"/>
          <w:color w:val="000000"/>
        </w:rPr>
        <w:t>o również</w:t>
      </w:r>
      <w:r w:rsidRPr="001F0C6A">
        <w:rPr>
          <w:rFonts w:ascii="Arial" w:eastAsia="Arial" w:hAnsi="Arial" w:cs="Arial"/>
          <w:color w:val="000000"/>
        </w:rPr>
        <w:t xml:space="preserve"> maksymaln</w:t>
      </w:r>
      <w:r w:rsidR="003E785E">
        <w:rPr>
          <w:rFonts w:ascii="Arial" w:eastAsia="Arial" w:hAnsi="Arial" w:cs="Arial"/>
          <w:color w:val="000000"/>
        </w:rPr>
        <w:t>ą</w:t>
      </w:r>
      <w:r w:rsidRPr="001F0C6A">
        <w:rPr>
          <w:rFonts w:ascii="Arial" w:eastAsia="Arial" w:hAnsi="Arial" w:cs="Arial"/>
          <w:color w:val="000000"/>
        </w:rPr>
        <w:t xml:space="preserve"> wysokość świadczenia </w:t>
      </w:r>
      <w:r w:rsidR="00B46B72">
        <w:rPr>
          <w:rFonts w:ascii="Arial" w:eastAsia="Arial" w:hAnsi="Arial" w:cs="Arial"/>
          <w:color w:val="000000"/>
        </w:rPr>
        <w:br/>
      </w:r>
      <w:r w:rsidRPr="001F0C6A">
        <w:rPr>
          <w:rFonts w:ascii="Arial" w:eastAsia="Arial" w:hAnsi="Arial" w:cs="Arial"/>
          <w:color w:val="000000"/>
        </w:rPr>
        <w:t xml:space="preserve">w kwocie </w:t>
      </w:r>
      <w:r w:rsidR="00A4624E">
        <w:rPr>
          <w:rFonts w:ascii="Arial" w:eastAsia="Arial" w:hAnsi="Arial" w:cs="Arial"/>
          <w:color w:val="000000"/>
        </w:rPr>
        <w:t>1.</w:t>
      </w:r>
      <w:r w:rsidR="00593B04">
        <w:rPr>
          <w:rFonts w:ascii="Arial" w:eastAsia="Arial" w:hAnsi="Arial" w:cs="Arial"/>
          <w:color w:val="000000"/>
        </w:rPr>
        <w:t>229</w:t>
      </w:r>
      <w:r w:rsidRPr="001F0C6A">
        <w:rPr>
          <w:rFonts w:ascii="Arial" w:eastAsia="Arial" w:hAnsi="Arial" w:cs="Arial"/>
          <w:color w:val="000000"/>
        </w:rPr>
        <w:t xml:space="preserve"> zł. Wypłata zasiłków stałych należy do katalogu obowiązkowych zadań własnych gminy. Na realizację </w:t>
      </w:r>
      <w:r w:rsidR="003E785E">
        <w:rPr>
          <w:rFonts w:ascii="Arial" w:eastAsia="Arial" w:hAnsi="Arial" w:cs="Arial"/>
          <w:color w:val="000000"/>
        </w:rPr>
        <w:t xml:space="preserve">tego </w:t>
      </w:r>
      <w:r w:rsidRPr="001F0C6A">
        <w:rPr>
          <w:rFonts w:ascii="Arial" w:eastAsia="Arial" w:hAnsi="Arial" w:cs="Arial"/>
          <w:color w:val="000000"/>
        </w:rPr>
        <w:t>zadania przekazywana jest dotacja celowa z budżetu państwa.</w:t>
      </w:r>
    </w:p>
    <w:p w14:paraId="798DB974" w14:textId="5EEDF4C6" w:rsidR="00761104" w:rsidRPr="001809FC" w:rsidRDefault="00AD0E9A" w:rsidP="003E166D">
      <w:pPr>
        <w:spacing w:line="360" w:lineRule="auto"/>
        <w:ind w:firstLine="426"/>
        <w:jc w:val="both"/>
        <w:rPr>
          <w:rFonts w:ascii="Arial" w:hAnsi="Arial" w:cs="Arial"/>
        </w:rPr>
      </w:pPr>
      <w:r w:rsidRPr="004A3F36">
        <w:rPr>
          <w:rFonts w:ascii="Arial" w:hAnsi="Arial" w:cs="Arial"/>
        </w:rPr>
        <w:t>W 202</w:t>
      </w:r>
      <w:r w:rsidR="00593B04">
        <w:rPr>
          <w:rFonts w:ascii="Arial" w:hAnsi="Arial" w:cs="Arial"/>
        </w:rPr>
        <w:t>5</w:t>
      </w:r>
      <w:r w:rsidRPr="004A3F36">
        <w:rPr>
          <w:rFonts w:ascii="Arial" w:hAnsi="Arial" w:cs="Arial"/>
        </w:rPr>
        <w:t xml:space="preserve"> roku zasiłki stałe wypłacono w łącznej kwocie</w:t>
      </w:r>
      <w:r w:rsidR="004A3F36" w:rsidRPr="004A3F36">
        <w:rPr>
          <w:rFonts w:ascii="Arial" w:hAnsi="Arial" w:cs="Arial"/>
        </w:rPr>
        <w:t xml:space="preserve"> 1.</w:t>
      </w:r>
      <w:r w:rsidR="00593B04">
        <w:rPr>
          <w:rFonts w:ascii="Arial" w:hAnsi="Arial" w:cs="Arial"/>
        </w:rPr>
        <w:t>449.543,84</w:t>
      </w:r>
      <w:r w:rsidR="004A3F36" w:rsidRPr="004A3F36">
        <w:rPr>
          <w:rFonts w:ascii="Arial" w:hAnsi="Arial" w:cs="Arial"/>
        </w:rPr>
        <w:t xml:space="preserve"> zł</w:t>
      </w:r>
      <w:r w:rsidR="003E785E">
        <w:rPr>
          <w:rFonts w:ascii="Arial" w:hAnsi="Arial" w:cs="Arial"/>
        </w:rPr>
        <w:t>,</w:t>
      </w:r>
      <w:r w:rsidR="004A3F36" w:rsidRPr="004A3F36">
        <w:rPr>
          <w:rFonts w:ascii="Arial" w:hAnsi="Arial" w:cs="Arial"/>
        </w:rPr>
        <w:t xml:space="preserve"> </w:t>
      </w:r>
      <w:r w:rsidRPr="004A3F36">
        <w:rPr>
          <w:rFonts w:ascii="Arial" w:hAnsi="Arial" w:cs="Arial"/>
        </w:rPr>
        <w:t xml:space="preserve">tj. o </w:t>
      </w:r>
      <w:r w:rsidR="00593B04">
        <w:rPr>
          <w:rFonts w:ascii="Arial" w:hAnsi="Arial" w:cs="Arial"/>
        </w:rPr>
        <w:t>297.264,17</w:t>
      </w:r>
      <w:r w:rsidRPr="004A3F36">
        <w:rPr>
          <w:rFonts w:ascii="Arial" w:hAnsi="Arial" w:cs="Arial"/>
        </w:rPr>
        <w:t xml:space="preserve"> zł</w:t>
      </w:r>
      <w:r w:rsidR="004A3F36" w:rsidRPr="004A3F36">
        <w:rPr>
          <w:rFonts w:ascii="Arial" w:hAnsi="Arial" w:cs="Arial"/>
        </w:rPr>
        <w:t xml:space="preserve"> więcej</w:t>
      </w:r>
      <w:r w:rsidRPr="004A3F36">
        <w:rPr>
          <w:rFonts w:ascii="Arial" w:hAnsi="Arial" w:cs="Arial"/>
        </w:rPr>
        <w:t xml:space="preserve"> niż </w:t>
      </w:r>
      <w:r w:rsidR="003E785E">
        <w:rPr>
          <w:rFonts w:ascii="Arial" w:hAnsi="Arial" w:cs="Arial"/>
        </w:rPr>
        <w:br/>
      </w:r>
      <w:r w:rsidRPr="004A3F36">
        <w:rPr>
          <w:rFonts w:ascii="Arial" w:hAnsi="Arial" w:cs="Arial"/>
        </w:rPr>
        <w:t>w 202</w:t>
      </w:r>
      <w:r w:rsidR="00593B04">
        <w:rPr>
          <w:rFonts w:ascii="Arial" w:hAnsi="Arial" w:cs="Arial"/>
        </w:rPr>
        <w:t>4</w:t>
      </w:r>
      <w:r w:rsidRPr="004A3F36">
        <w:rPr>
          <w:rFonts w:ascii="Arial" w:hAnsi="Arial" w:cs="Arial"/>
        </w:rPr>
        <w:t xml:space="preserve"> roku</w:t>
      </w:r>
      <w:r w:rsidR="003E785E">
        <w:rPr>
          <w:rFonts w:ascii="Arial" w:hAnsi="Arial" w:cs="Arial"/>
        </w:rPr>
        <w:t>,</w:t>
      </w:r>
      <w:r w:rsidRPr="004A3F36">
        <w:rPr>
          <w:rFonts w:ascii="Arial" w:hAnsi="Arial" w:cs="Arial"/>
        </w:rPr>
        <w:t xml:space="preserve"> dla </w:t>
      </w:r>
      <w:r w:rsidR="00997D37" w:rsidRPr="004A3F36">
        <w:rPr>
          <w:rFonts w:ascii="Arial" w:hAnsi="Arial" w:cs="Arial"/>
        </w:rPr>
        <w:t>1</w:t>
      </w:r>
      <w:r w:rsidR="004A3F36" w:rsidRPr="004A3F36">
        <w:rPr>
          <w:rFonts w:ascii="Arial" w:hAnsi="Arial" w:cs="Arial"/>
        </w:rPr>
        <w:t>3</w:t>
      </w:r>
      <w:r w:rsidR="00593B04">
        <w:rPr>
          <w:rFonts w:ascii="Arial" w:hAnsi="Arial" w:cs="Arial"/>
        </w:rPr>
        <w:t>6</w:t>
      </w:r>
      <w:r w:rsidRPr="004A3F36">
        <w:rPr>
          <w:rFonts w:ascii="Arial" w:hAnsi="Arial" w:cs="Arial"/>
        </w:rPr>
        <w:t xml:space="preserve"> osób (o </w:t>
      </w:r>
      <w:r w:rsidR="00593B04">
        <w:rPr>
          <w:rFonts w:ascii="Arial" w:hAnsi="Arial" w:cs="Arial"/>
        </w:rPr>
        <w:t>3</w:t>
      </w:r>
      <w:r w:rsidRPr="004A3F36">
        <w:rPr>
          <w:rFonts w:ascii="Arial" w:hAnsi="Arial" w:cs="Arial"/>
        </w:rPr>
        <w:t xml:space="preserve"> os</w:t>
      </w:r>
      <w:r w:rsidR="001809FC">
        <w:rPr>
          <w:rFonts w:ascii="Arial" w:hAnsi="Arial" w:cs="Arial"/>
        </w:rPr>
        <w:t>oby</w:t>
      </w:r>
      <w:r w:rsidR="003E785E">
        <w:rPr>
          <w:rFonts w:ascii="Arial" w:hAnsi="Arial" w:cs="Arial"/>
        </w:rPr>
        <w:t xml:space="preserve"> mniej niż</w:t>
      </w:r>
      <w:r w:rsidRPr="004A3F36">
        <w:rPr>
          <w:rFonts w:ascii="Arial" w:hAnsi="Arial" w:cs="Arial"/>
        </w:rPr>
        <w:t xml:space="preserve"> w do 202</w:t>
      </w:r>
      <w:r w:rsidR="00593B04">
        <w:rPr>
          <w:rFonts w:ascii="Arial" w:hAnsi="Arial" w:cs="Arial"/>
        </w:rPr>
        <w:t>4</w:t>
      </w:r>
      <w:r w:rsidRPr="004A3F36">
        <w:rPr>
          <w:rFonts w:ascii="Arial" w:hAnsi="Arial" w:cs="Arial"/>
        </w:rPr>
        <w:t xml:space="preserve"> roku</w:t>
      </w:r>
      <w:r w:rsidRPr="001809FC">
        <w:rPr>
          <w:rFonts w:ascii="Arial" w:hAnsi="Arial" w:cs="Arial"/>
        </w:rPr>
        <w:t xml:space="preserve">). Powodem </w:t>
      </w:r>
      <w:r w:rsidR="001809FC" w:rsidRPr="001809FC">
        <w:rPr>
          <w:rFonts w:ascii="Arial" w:hAnsi="Arial" w:cs="Arial"/>
        </w:rPr>
        <w:t>w</w:t>
      </w:r>
      <w:r w:rsidR="003E785E">
        <w:rPr>
          <w:rFonts w:ascii="Arial" w:hAnsi="Arial" w:cs="Arial"/>
        </w:rPr>
        <w:t>zrostu</w:t>
      </w:r>
      <w:r w:rsidRPr="001809FC">
        <w:rPr>
          <w:rFonts w:ascii="Arial" w:hAnsi="Arial" w:cs="Arial"/>
        </w:rPr>
        <w:t xml:space="preserve"> wydatków </w:t>
      </w:r>
      <w:r w:rsidR="003E785E">
        <w:rPr>
          <w:rFonts w:ascii="Arial" w:hAnsi="Arial" w:cs="Arial"/>
        </w:rPr>
        <w:t xml:space="preserve">na zasiłki stałe </w:t>
      </w:r>
      <w:r w:rsidRPr="001809FC">
        <w:rPr>
          <w:rFonts w:ascii="Arial" w:hAnsi="Arial" w:cs="Arial"/>
        </w:rPr>
        <w:t>w 202</w:t>
      </w:r>
      <w:r w:rsidR="00593B04">
        <w:rPr>
          <w:rFonts w:ascii="Arial" w:hAnsi="Arial" w:cs="Arial"/>
        </w:rPr>
        <w:t>5</w:t>
      </w:r>
      <w:r w:rsidRPr="001809FC">
        <w:rPr>
          <w:rFonts w:ascii="Arial" w:hAnsi="Arial" w:cs="Arial"/>
        </w:rPr>
        <w:t xml:space="preserve"> roku</w:t>
      </w:r>
      <w:r w:rsidR="003E785E">
        <w:rPr>
          <w:rFonts w:ascii="Arial" w:hAnsi="Arial" w:cs="Arial"/>
        </w:rPr>
        <w:t xml:space="preserve"> </w:t>
      </w:r>
      <w:r w:rsidRPr="001809FC">
        <w:rPr>
          <w:rFonts w:ascii="Arial" w:hAnsi="Arial" w:cs="Arial"/>
        </w:rPr>
        <w:t>był przede wszystkim</w:t>
      </w:r>
      <w:r w:rsidR="001809FC" w:rsidRPr="001809FC">
        <w:rPr>
          <w:rFonts w:ascii="Arial" w:hAnsi="Arial" w:cs="Arial"/>
        </w:rPr>
        <w:t xml:space="preserve"> nowy sposób wylicz</w:t>
      </w:r>
      <w:r w:rsidR="003E785E">
        <w:rPr>
          <w:rFonts w:ascii="Arial" w:hAnsi="Arial" w:cs="Arial"/>
        </w:rPr>
        <w:t>a</w:t>
      </w:r>
      <w:r w:rsidR="001809FC" w:rsidRPr="001809FC">
        <w:rPr>
          <w:rFonts w:ascii="Arial" w:hAnsi="Arial" w:cs="Arial"/>
        </w:rPr>
        <w:t xml:space="preserve">nia zasiłku stałego, wyższa maksymalna kwota </w:t>
      </w:r>
      <w:r w:rsidR="003E785E">
        <w:rPr>
          <w:rFonts w:ascii="Arial" w:hAnsi="Arial" w:cs="Arial"/>
        </w:rPr>
        <w:t>świadczenia obowiązująca</w:t>
      </w:r>
      <w:r w:rsidR="00593B04">
        <w:rPr>
          <w:rFonts w:ascii="Arial" w:hAnsi="Arial" w:cs="Arial"/>
        </w:rPr>
        <w:t xml:space="preserve"> od 2024 roku, a od </w:t>
      </w:r>
      <w:r w:rsidR="003E785E">
        <w:rPr>
          <w:rFonts w:ascii="Arial" w:hAnsi="Arial" w:cs="Arial"/>
        </w:rPr>
        <w:t>także</w:t>
      </w:r>
      <w:r w:rsidR="00593B04">
        <w:rPr>
          <w:rFonts w:ascii="Arial" w:hAnsi="Arial" w:cs="Arial"/>
        </w:rPr>
        <w:t xml:space="preserve"> nowe, wyższe kryteria dochodowe </w:t>
      </w:r>
      <w:r w:rsidR="00593B04" w:rsidRPr="00593B04">
        <w:rPr>
          <w:rFonts w:ascii="Arial" w:eastAsia="Arial" w:hAnsi="Arial" w:cs="Arial"/>
          <w:color w:val="000000"/>
        </w:rPr>
        <w:t>uprawniające do uzyskania świadczeń z pomocy społecznej</w:t>
      </w:r>
      <w:r w:rsidR="003E785E">
        <w:rPr>
          <w:rFonts w:ascii="Arial" w:eastAsia="Arial" w:hAnsi="Arial" w:cs="Arial"/>
          <w:color w:val="000000"/>
        </w:rPr>
        <w:t>, obowiązujące od 2025 roku</w:t>
      </w:r>
      <w:r w:rsidR="00593B04" w:rsidRPr="00593B04">
        <w:rPr>
          <w:rFonts w:ascii="Arial" w:eastAsia="Arial" w:hAnsi="Arial" w:cs="Arial"/>
          <w:color w:val="000000"/>
        </w:rPr>
        <w:t>.</w:t>
      </w:r>
    </w:p>
    <w:p w14:paraId="405A4BBB" w14:textId="0BE415E3" w:rsidR="00593B04" w:rsidRDefault="002668B4" w:rsidP="00593B04">
      <w:pPr>
        <w:pBdr>
          <w:top w:val="nil"/>
          <w:left w:val="nil"/>
          <w:bottom w:val="nil"/>
          <w:right w:val="nil"/>
          <w:between w:val="nil"/>
        </w:pBdr>
        <w:spacing w:line="360" w:lineRule="auto"/>
        <w:ind w:firstLine="567"/>
        <w:jc w:val="both"/>
        <w:rPr>
          <w:rFonts w:ascii="Arial" w:hAnsi="Arial" w:cs="Arial"/>
        </w:rPr>
      </w:pPr>
      <w:r w:rsidRPr="00E36494">
        <w:rPr>
          <w:rFonts w:ascii="Arial" w:hAnsi="Arial" w:cs="Arial"/>
        </w:rPr>
        <w:t xml:space="preserve">Na podstawie art. 29 </w:t>
      </w:r>
      <w:bookmarkStart w:id="23" w:name="_Hlk165275159"/>
      <w:r w:rsidRPr="00E36494">
        <w:rPr>
          <w:rFonts w:ascii="Arial" w:hAnsi="Arial" w:cs="Arial"/>
        </w:rPr>
        <w:t xml:space="preserve">ustawy o pomocy obywatelom Ukrainy w </w:t>
      </w:r>
      <w:bookmarkEnd w:id="23"/>
      <w:r w:rsidRPr="00E36494">
        <w:rPr>
          <w:rFonts w:ascii="Arial" w:hAnsi="Arial" w:cs="Arial"/>
        </w:rPr>
        <w:t xml:space="preserve">związku z konfliktem zbrojnym </w:t>
      </w:r>
      <w:r w:rsidR="002104AE">
        <w:rPr>
          <w:rFonts w:ascii="Arial" w:hAnsi="Arial" w:cs="Arial"/>
        </w:rPr>
        <w:br/>
      </w:r>
      <w:r w:rsidRPr="00E36494">
        <w:rPr>
          <w:rFonts w:ascii="Arial" w:hAnsi="Arial" w:cs="Arial"/>
        </w:rPr>
        <w:t>na terytorium tego państwa w 202</w:t>
      </w:r>
      <w:r w:rsidR="00593B04">
        <w:rPr>
          <w:rFonts w:ascii="Arial" w:hAnsi="Arial" w:cs="Arial"/>
        </w:rPr>
        <w:t>5</w:t>
      </w:r>
      <w:r w:rsidRPr="00E36494">
        <w:rPr>
          <w:rFonts w:ascii="Arial" w:hAnsi="Arial" w:cs="Arial"/>
        </w:rPr>
        <w:t xml:space="preserve"> roku </w:t>
      </w:r>
      <w:r w:rsidR="00593B04" w:rsidRPr="00E36494">
        <w:rPr>
          <w:rFonts w:ascii="Arial" w:hAnsi="Arial" w:cs="Arial"/>
        </w:rPr>
        <w:t xml:space="preserve">przyznano jednej </w:t>
      </w:r>
      <w:r w:rsidR="00593B04">
        <w:rPr>
          <w:rFonts w:ascii="Arial" w:hAnsi="Arial" w:cs="Arial"/>
        </w:rPr>
        <w:t>rodzinie</w:t>
      </w:r>
      <w:r w:rsidR="00593B04" w:rsidRPr="00E36494">
        <w:rPr>
          <w:rFonts w:ascii="Arial" w:hAnsi="Arial" w:cs="Arial"/>
        </w:rPr>
        <w:t xml:space="preserve"> </w:t>
      </w:r>
      <w:r w:rsidR="003E785E">
        <w:rPr>
          <w:rFonts w:ascii="Arial" w:hAnsi="Arial" w:cs="Arial"/>
        </w:rPr>
        <w:t>zasiłek stały</w:t>
      </w:r>
      <w:r w:rsidR="00593B04" w:rsidRPr="00E36494">
        <w:rPr>
          <w:rFonts w:ascii="Arial" w:hAnsi="Arial" w:cs="Arial"/>
        </w:rPr>
        <w:t xml:space="preserve"> ze środków Funduszu Pomocy w </w:t>
      </w:r>
      <w:r w:rsidR="00593B04">
        <w:rPr>
          <w:rFonts w:ascii="Arial" w:hAnsi="Arial" w:cs="Arial"/>
        </w:rPr>
        <w:t xml:space="preserve">łącznej </w:t>
      </w:r>
      <w:r w:rsidR="00593B04" w:rsidRPr="00E36494">
        <w:rPr>
          <w:rFonts w:ascii="Arial" w:hAnsi="Arial" w:cs="Arial"/>
        </w:rPr>
        <w:t xml:space="preserve">wysokości </w:t>
      </w:r>
      <w:r w:rsidR="003E785E">
        <w:rPr>
          <w:rFonts w:ascii="Arial" w:hAnsi="Arial" w:cs="Arial"/>
        </w:rPr>
        <w:t>1.305,92</w:t>
      </w:r>
      <w:r w:rsidR="00593B04" w:rsidRPr="00E36494">
        <w:rPr>
          <w:rFonts w:ascii="Arial" w:hAnsi="Arial" w:cs="Arial"/>
        </w:rPr>
        <w:t xml:space="preserve"> zł.</w:t>
      </w:r>
    </w:p>
    <w:p w14:paraId="4D107E64" w14:textId="77777777" w:rsidR="00761104" w:rsidRPr="005367A3" w:rsidRDefault="007E012A" w:rsidP="00BA702A">
      <w:pPr>
        <w:pStyle w:val="Nagwek1"/>
        <w:numPr>
          <w:ilvl w:val="1"/>
          <w:numId w:val="26"/>
        </w:numPr>
      </w:pPr>
      <w:bookmarkStart w:id="24" w:name="_Toc232167688"/>
      <w:r w:rsidRPr="005367A3">
        <w:t>Świadczenia niepieniężne</w:t>
      </w:r>
      <w:bookmarkEnd w:id="24"/>
    </w:p>
    <w:p w14:paraId="0CCDA7DC" w14:textId="0892D78B" w:rsidR="00761104" w:rsidRPr="001F0C6A" w:rsidRDefault="007E012A" w:rsidP="00212D16">
      <w:pPr>
        <w:pBdr>
          <w:top w:val="nil"/>
          <w:left w:val="nil"/>
          <w:bottom w:val="nil"/>
          <w:right w:val="nil"/>
          <w:between w:val="nil"/>
        </w:pBdr>
        <w:spacing w:before="240" w:line="360" w:lineRule="auto"/>
        <w:ind w:firstLine="567"/>
        <w:jc w:val="both"/>
        <w:rPr>
          <w:rFonts w:ascii="Arial" w:eastAsia="Arial" w:hAnsi="Arial" w:cs="Arial"/>
        </w:rPr>
      </w:pPr>
      <w:r w:rsidRPr="001F0C6A">
        <w:rPr>
          <w:rFonts w:ascii="Arial" w:eastAsia="Arial" w:hAnsi="Arial" w:cs="Arial"/>
          <w:color w:val="000000"/>
        </w:rPr>
        <w:t xml:space="preserve">Katalog świadczeń niepieniężnych z pomocy społecznej jest rozbudowany i zróżnicowany, </w:t>
      </w:r>
      <w:r w:rsidR="0071548C">
        <w:rPr>
          <w:rFonts w:ascii="Arial" w:eastAsia="Arial" w:hAnsi="Arial" w:cs="Arial"/>
          <w:color w:val="000000"/>
        </w:rPr>
        <w:t>został określony w</w:t>
      </w:r>
      <w:r w:rsidRPr="001F0C6A">
        <w:rPr>
          <w:rFonts w:ascii="Arial" w:eastAsia="Arial" w:hAnsi="Arial" w:cs="Arial"/>
          <w:color w:val="000000"/>
        </w:rPr>
        <w:t xml:space="preserve"> art.36 pkt 2 ustawy o pomocy społecznej. </w:t>
      </w:r>
      <w:r w:rsidR="0071548C">
        <w:rPr>
          <w:rFonts w:ascii="Arial" w:eastAsia="Arial" w:hAnsi="Arial" w:cs="Arial"/>
          <w:color w:val="000000"/>
        </w:rPr>
        <w:t>Obejmuje</w:t>
      </w:r>
      <w:r w:rsidRPr="001F0C6A">
        <w:rPr>
          <w:rFonts w:ascii="Arial" w:eastAsia="Arial" w:hAnsi="Arial" w:cs="Arial"/>
          <w:color w:val="000000"/>
        </w:rPr>
        <w:t xml:space="preserve"> świadczenia zaspokajającymi elementarne potrzeby</w:t>
      </w:r>
      <w:r w:rsidR="0071548C">
        <w:rPr>
          <w:rFonts w:ascii="Arial" w:eastAsia="Arial" w:hAnsi="Arial" w:cs="Arial"/>
          <w:color w:val="000000"/>
        </w:rPr>
        <w:t xml:space="preserve"> </w:t>
      </w:r>
      <w:r w:rsidRPr="001F0C6A">
        <w:rPr>
          <w:rFonts w:ascii="Arial" w:eastAsia="Arial" w:hAnsi="Arial" w:cs="Arial"/>
          <w:color w:val="000000"/>
        </w:rPr>
        <w:t xml:space="preserve">osób starszych, chorych i </w:t>
      </w:r>
      <w:r w:rsidR="0071548C">
        <w:rPr>
          <w:rFonts w:ascii="Arial" w:eastAsia="Arial" w:hAnsi="Arial" w:cs="Arial"/>
          <w:color w:val="000000"/>
        </w:rPr>
        <w:t xml:space="preserve">z </w:t>
      </w:r>
      <w:r w:rsidRPr="001F0C6A">
        <w:rPr>
          <w:rFonts w:ascii="Arial" w:eastAsia="Arial" w:hAnsi="Arial" w:cs="Arial"/>
          <w:color w:val="000000"/>
        </w:rPr>
        <w:t>niepełnosp</w:t>
      </w:r>
      <w:r w:rsidR="0071548C">
        <w:rPr>
          <w:rFonts w:ascii="Arial" w:eastAsia="Arial" w:hAnsi="Arial" w:cs="Arial"/>
          <w:color w:val="000000"/>
        </w:rPr>
        <w:t>rawnościami</w:t>
      </w:r>
      <w:r w:rsidRPr="001F0C6A">
        <w:rPr>
          <w:rFonts w:ascii="Arial" w:eastAsia="Arial" w:hAnsi="Arial" w:cs="Arial"/>
          <w:color w:val="000000"/>
        </w:rPr>
        <w:t>, środowisk marginalizowanych, a także</w:t>
      </w:r>
      <w:r w:rsidR="0071548C">
        <w:rPr>
          <w:rFonts w:ascii="Arial" w:eastAsia="Arial" w:hAnsi="Arial" w:cs="Arial"/>
          <w:color w:val="000000"/>
        </w:rPr>
        <w:t xml:space="preserve"> </w:t>
      </w:r>
      <w:r w:rsidRPr="001F0C6A">
        <w:rPr>
          <w:rFonts w:ascii="Arial" w:eastAsia="Arial" w:hAnsi="Arial" w:cs="Arial"/>
          <w:color w:val="000000"/>
        </w:rPr>
        <w:t xml:space="preserve">dzieci </w:t>
      </w:r>
      <w:r w:rsidR="008F1971">
        <w:rPr>
          <w:rFonts w:ascii="Arial" w:eastAsia="Arial" w:hAnsi="Arial" w:cs="Arial"/>
          <w:color w:val="000000"/>
        </w:rPr>
        <w:br/>
      </w:r>
      <w:r w:rsidRPr="001F0C6A">
        <w:rPr>
          <w:rFonts w:ascii="Arial" w:eastAsia="Arial" w:hAnsi="Arial" w:cs="Arial"/>
          <w:color w:val="000000"/>
        </w:rPr>
        <w:t xml:space="preserve">i rodzin. </w:t>
      </w:r>
      <w:r w:rsidR="00CE73BE">
        <w:rPr>
          <w:rFonts w:ascii="Arial" w:eastAsia="Arial" w:hAnsi="Arial" w:cs="Arial"/>
          <w:color w:val="000000"/>
        </w:rPr>
        <w:t>Ś</w:t>
      </w:r>
      <w:r w:rsidRPr="001F0C6A">
        <w:rPr>
          <w:rFonts w:ascii="Arial" w:eastAsia="Arial" w:hAnsi="Arial" w:cs="Arial"/>
          <w:color w:val="000000"/>
        </w:rPr>
        <w:t xml:space="preserve">wiadczenia </w:t>
      </w:r>
      <w:r w:rsidR="00CE73BE">
        <w:rPr>
          <w:rFonts w:ascii="Arial" w:eastAsia="Arial" w:hAnsi="Arial" w:cs="Arial"/>
          <w:color w:val="000000"/>
        </w:rPr>
        <w:t>te mają</w:t>
      </w:r>
      <w:r w:rsidRPr="001F0C6A">
        <w:rPr>
          <w:rFonts w:ascii="Arial" w:eastAsia="Arial" w:hAnsi="Arial" w:cs="Arial"/>
          <w:color w:val="000000"/>
        </w:rPr>
        <w:t xml:space="preserve"> form</w:t>
      </w:r>
      <w:r w:rsidR="00CE73BE">
        <w:rPr>
          <w:rFonts w:ascii="Arial" w:eastAsia="Arial" w:hAnsi="Arial" w:cs="Arial"/>
          <w:color w:val="000000"/>
        </w:rPr>
        <w:t>ę</w:t>
      </w:r>
      <w:r w:rsidRPr="001F0C6A">
        <w:rPr>
          <w:rFonts w:ascii="Arial" w:eastAsia="Arial" w:hAnsi="Arial" w:cs="Arial"/>
          <w:color w:val="000000"/>
        </w:rPr>
        <w:t xml:space="preserve"> rzeczow</w:t>
      </w:r>
      <w:r w:rsidR="00CE73BE">
        <w:rPr>
          <w:rFonts w:ascii="Arial" w:eastAsia="Arial" w:hAnsi="Arial" w:cs="Arial"/>
          <w:color w:val="000000"/>
        </w:rPr>
        <w:t>ą</w:t>
      </w:r>
      <w:r w:rsidRPr="001F0C6A">
        <w:rPr>
          <w:rFonts w:ascii="Arial" w:eastAsia="Arial" w:hAnsi="Arial" w:cs="Arial"/>
          <w:color w:val="000000"/>
        </w:rPr>
        <w:t xml:space="preserve"> </w:t>
      </w:r>
      <w:r w:rsidR="00CE73BE">
        <w:rPr>
          <w:rFonts w:ascii="Arial" w:eastAsia="Arial" w:hAnsi="Arial" w:cs="Arial"/>
          <w:color w:val="000000"/>
        </w:rPr>
        <w:t>oraz</w:t>
      </w:r>
      <w:r w:rsidRPr="001F0C6A">
        <w:rPr>
          <w:rFonts w:ascii="Arial" w:eastAsia="Arial" w:hAnsi="Arial" w:cs="Arial"/>
          <w:color w:val="000000"/>
        </w:rPr>
        <w:t xml:space="preserve"> usługow</w:t>
      </w:r>
      <w:r w:rsidR="00CE73BE">
        <w:rPr>
          <w:rFonts w:ascii="Arial" w:eastAsia="Arial" w:hAnsi="Arial" w:cs="Arial"/>
          <w:color w:val="000000"/>
        </w:rPr>
        <w:t>ą</w:t>
      </w:r>
      <w:r w:rsidRPr="001F0C6A">
        <w:rPr>
          <w:rFonts w:ascii="Arial" w:eastAsia="Arial" w:hAnsi="Arial" w:cs="Arial"/>
        </w:rPr>
        <w:t>:</w:t>
      </w:r>
    </w:p>
    <w:p w14:paraId="48AD5B1E" w14:textId="77777777" w:rsidR="00761104" w:rsidRPr="001F0C6A" w:rsidRDefault="00761104" w:rsidP="001F0C6A">
      <w:pPr>
        <w:pBdr>
          <w:top w:val="nil"/>
          <w:left w:val="nil"/>
          <w:bottom w:val="nil"/>
          <w:right w:val="nil"/>
          <w:between w:val="nil"/>
        </w:pBdr>
        <w:spacing w:line="360" w:lineRule="auto"/>
        <w:ind w:firstLine="567"/>
        <w:jc w:val="both"/>
        <w:rPr>
          <w:rFonts w:ascii="Arial" w:eastAsia="Arial" w:hAnsi="Arial" w:cs="Arial"/>
        </w:rPr>
      </w:pPr>
    </w:p>
    <w:p w14:paraId="3D8D7094" w14:textId="77777777" w:rsidR="00761104" w:rsidRPr="001F0C6A" w:rsidRDefault="007E012A" w:rsidP="001F0C6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 xml:space="preserve">1) praca socjalna </w:t>
      </w:r>
    </w:p>
    <w:p w14:paraId="7624C012" w14:textId="263FD712" w:rsidR="00761104" w:rsidRPr="001F0C6A" w:rsidRDefault="007E012A" w:rsidP="001F0C6A">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Świadczenie pomocy w postaci pracy socjalnej jest zadaniem własnym gminy o charakterze obowiązkowym i nie jest uzależnione od posiadanego przez osobę, rodzinę dochodu.</w:t>
      </w:r>
    </w:p>
    <w:p w14:paraId="7AE9585D" w14:textId="77777777" w:rsidR="00761104" w:rsidRPr="001F0C6A" w:rsidRDefault="007E012A" w:rsidP="001F0C6A">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Praca socjalna jest świadczona na rzecz poprawy funkcjonowania osób i rodzin w ich środowisku społecznym. Prowadzona jest:</w:t>
      </w:r>
    </w:p>
    <w:p w14:paraId="64EFE24A" w14:textId="77777777" w:rsidR="00761104" w:rsidRPr="001F0C6A" w:rsidRDefault="007E012A" w:rsidP="00BA702A">
      <w:pPr>
        <w:numPr>
          <w:ilvl w:val="0"/>
          <w:numId w:val="16"/>
        </w:numPr>
        <w:pBdr>
          <w:top w:val="nil"/>
          <w:left w:val="nil"/>
          <w:bottom w:val="nil"/>
          <w:right w:val="nil"/>
          <w:between w:val="nil"/>
        </w:pBdr>
        <w:tabs>
          <w:tab w:val="left" w:pos="567"/>
        </w:tabs>
        <w:spacing w:line="360" w:lineRule="auto"/>
        <w:ind w:left="567" w:hanging="360"/>
        <w:jc w:val="both"/>
        <w:rPr>
          <w:rFonts w:ascii="Arial" w:eastAsia="Arial" w:hAnsi="Arial" w:cs="Arial"/>
          <w:color w:val="000000"/>
        </w:rPr>
      </w:pPr>
      <w:r w:rsidRPr="001F0C6A">
        <w:rPr>
          <w:rFonts w:ascii="Arial" w:eastAsia="Arial" w:hAnsi="Arial" w:cs="Arial"/>
          <w:color w:val="000000"/>
        </w:rPr>
        <w:t>z osobami i rodzinami w celu rozwinięcia lub wzmocnienia ich aktywności i samodzielności życiowej;</w:t>
      </w:r>
    </w:p>
    <w:p w14:paraId="61C9307C" w14:textId="71BE55C7" w:rsidR="00761104" w:rsidRPr="001F0C6A" w:rsidRDefault="007E012A" w:rsidP="00BA702A">
      <w:pPr>
        <w:numPr>
          <w:ilvl w:val="0"/>
          <w:numId w:val="16"/>
        </w:numPr>
        <w:pBdr>
          <w:top w:val="nil"/>
          <w:left w:val="nil"/>
          <w:bottom w:val="nil"/>
          <w:right w:val="nil"/>
          <w:between w:val="nil"/>
        </w:pBdr>
        <w:tabs>
          <w:tab w:val="left" w:pos="207"/>
        </w:tabs>
        <w:spacing w:line="360" w:lineRule="auto"/>
        <w:ind w:left="567" w:hanging="360"/>
        <w:jc w:val="both"/>
        <w:rPr>
          <w:rFonts w:ascii="Arial" w:eastAsia="Arial" w:hAnsi="Arial" w:cs="Arial"/>
          <w:color w:val="000000"/>
        </w:rPr>
      </w:pPr>
      <w:r w:rsidRPr="001F0C6A">
        <w:rPr>
          <w:rFonts w:ascii="Arial" w:eastAsia="Arial" w:hAnsi="Arial" w:cs="Arial"/>
          <w:color w:val="000000"/>
        </w:rPr>
        <w:t>ze społecznością lokalną w celu zapewnienia współpracy i koordynacji działań instytucji i organizacji istotnych dla zaspokajania potrzeb członków społeczności.</w:t>
      </w:r>
    </w:p>
    <w:p w14:paraId="7E55EBB2" w14:textId="2D65B8BF" w:rsidR="00761104" w:rsidRPr="001F0C6A" w:rsidRDefault="007E012A" w:rsidP="00725146">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Świadczenie pracy socjalnej jest uznawane za najważniejsze zadanie pracownika socjalnego. Kluczowymi elementami w pracy socjalnej, wpływającymi na jej jakość oraz skuteczność są: relacja, komunikacja</w:t>
      </w:r>
      <w:r w:rsidR="00725146">
        <w:rPr>
          <w:rFonts w:ascii="Arial" w:eastAsia="Arial" w:hAnsi="Arial" w:cs="Arial"/>
          <w:color w:val="000000"/>
        </w:rPr>
        <w:t xml:space="preserve"> </w:t>
      </w:r>
      <w:r w:rsidRPr="001F0C6A">
        <w:rPr>
          <w:rFonts w:ascii="Arial" w:eastAsia="Arial" w:hAnsi="Arial" w:cs="Arial"/>
          <w:color w:val="000000"/>
        </w:rPr>
        <w:t>i motywowanie. Podstawą nawiązywania i budowania relacji są zasady pracy socjalnej, a w szczególności: zasada akceptacji, zasada obiektywizmu, zasada poufności.</w:t>
      </w:r>
    </w:p>
    <w:p w14:paraId="41400606" w14:textId="7E0F148E" w:rsidR="00761104" w:rsidRPr="001F0C6A" w:rsidRDefault="007E012A" w:rsidP="001F0C6A">
      <w:pPr>
        <w:pBdr>
          <w:top w:val="nil"/>
          <w:left w:val="nil"/>
          <w:bottom w:val="nil"/>
          <w:right w:val="nil"/>
          <w:between w:val="nil"/>
        </w:pBdr>
        <w:spacing w:line="360" w:lineRule="auto"/>
        <w:ind w:firstLine="567"/>
        <w:jc w:val="both"/>
        <w:rPr>
          <w:rFonts w:ascii="Arial" w:eastAsia="Arial" w:hAnsi="Arial" w:cs="Arial"/>
          <w:color w:val="000000"/>
          <w:highlight w:val="yellow"/>
        </w:rPr>
      </w:pPr>
      <w:r w:rsidRPr="001F0C6A">
        <w:rPr>
          <w:rFonts w:ascii="Arial" w:eastAsia="Arial" w:hAnsi="Arial" w:cs="Arial"/>
          <w:color w:val="000000"/>
        </w:rPr>
        <w:t>Praca socjalna może być świadczona w oparciu o kontrakt socjalny, tj. umowę dwustronną zawieraną w formie pisemnej przez pracowników socjalnych z osobami korzystającymi z pomocy społecznej. Celem kontraktu jest ustalenie najbardziej skutecznej drogi wyjścia rodziny z trudnej sytuacji, w jakiej się znalazła, poprzez określenie zobowiązań i uprawnień stron. Zawarcie kontraktu socjalnego mobilizuje klienta do aktywnego uczestnictwa osoby w rozwiązywaniu i poprawie własnej</w:t>
      </w:r>
      <w:r w:rsidR="00631A4C">
        <w:rPr>
          <w:rFonts w:ascii="Arial" w:eastAsia="Arial" w:hAnsi="Arial" w:cs="Arial"/>
          <w:color w:val="000000"/>
        </w:rPr>
        <w:t>,</w:t>
      </w:r>
      <w:r w:rsidRPr="001F0C6A">
        <w:rPr>
          <w:rFonts w:ascii="Arial" w:eastAsia="Arial" w:hAnsi="Arial" w:cs="Arial"/>
          <w:color w:val="000000"/>
        </w:rPr>
        <w:t xml:space="preserve"> trudnej sytuacji życiowej,</w:t>
      </w:r>
      <w:r w:rsidR="00631A4C">
        <w:rPr>
          <w:rFonts w:ascii="Arial" w:eastAsia="Arial" w:hAnsi="Arial" w:cs="Arial"/>
          <w:color w:val="000000"/>
        </w:rPr>
        <w:t xml:space="preserve"> </w:t>
      </w:r>
      <w:r w:rsidRPr="001F0C6A">
        <w:rPr>
          <w:rFonts w:ascii="Arial" w:eastAsia="Arial" w:hAnsi="Arial" w:cs="Arial"/>
          <w:color w:val="000000"/>
        </w:rPr>
        <w:t xml:space="preserve">a pracownikowi socjalnemu daje możliwość ocenienia efektów pracy, skuteczności kontraktu i korygowania określonych celów. W przypadku odmowy zawarcia kontraktu lub niedotrzymania jego postanowień przez świadczeniobiorcę </w:t>
      </w:r>
      <w:r w:rsidRPr="001F0C6A">
        <w:rPr>
          <w:rFonts w:ascii="Arial" w:eastAsia="Arial" w:hAnsi="Arial" w:cs="Arial"/>
          <w:color w:val="000000"/>
        </w:rPr>
        <w:lastRenderedPageBreak/>
        <w:t xml:space="preserve">ustawa o pomocy społecznej przewiduje możliwość odmowy przyznania świadczenia, uchylenia decyzji </w:t>
      </w:r>
      <w:r w:rsidR="00631A4C">
        <w:rPr>
          <w:rFonts w:ascii="Arial" w:eastAsia="Arial" w:hAnsi="Arial" w:cs="Arial"/>
          <w:color w:val="000000"/>
        </w:rPr>
        <w:br/>
      </w:r>
      <w:r w:rsidRPr="001F0C6A">
        <w:rPr>
          <w:rFonts w:ascii="Arial" w:eastAsia="Arial" w:hAnsi="Arial" w:cs="Arial"/>
          <w:color w:val="000000"/>
        </w:rPr>
        <w:t>o przyznaniu świadczenia lub wstrzymania świadczeń pieniężnych z pomocy społecznej. W 202</w:t>
      </w:r>
      <w:r w:rsidR="00DF5E96">
        <w:rPr>
          <w:rFonts w:ascii="Arial" w:eastAsia="Arial" w:hAnsi="Arial" w:cs="Arial"/>
          <w:color w:val="000000"/>
        </w:rPr>
        <w:t>5</w:t>
      </w:r>
      <w:r w:rsidRPr="001F0C6A">
        <w:rPr>
          <w:rFonts w:ascii="Arial" w:eastAsia="Arial" w:hAnsi="Arial" w:cs="Arial"/>
          <w:color w:val="000000"/>
        </w:rPr>
        <w:t xml:space="preserve"> roku pracownicy tut. Ośrodka zawarli </w:t>
      </w:r>
      <w:r w:rsidR="00BB2C92">
        <w:rPr>
          <w:rFonts w:ascii="Arial" w:eastAsia="Arial" w:hAnsi="Arial" w:cs="Arial"/>
          <w:color w:val="000000"/>
        </w:rPr>
        <w:t>4</w:t>
      </w:r>
      <w:r w:rsidR="00413E76">
        <w:rPr>
          <w:rFonts w:ascii="Arial" w:eastAsia="Arial" w:hAnsi="Arial" w:cs="Arial"/>
          <w:color w:val="000000"/>
        </w:rPr>
        <w:t>6</w:t>
      </w:r>
      <w:r w:rsidRPr="001F0C6A">
        <w:rPr>
          <w:rFonts w:ascii="Arial" w:eastAsia="Arial" w:hAnsi="Arial" w:cs="Arial"/>
          <w:color w:val="000000"/>
        </w:rPr>
        <w:t xml:space="preserve"> kontrakt</w:t>
      </w:r>
      <w:r w:rsidR="00BB2C92">
        <w:rPr>
          <w:rFonts w:ascii="Arial" w:eastAsia="Arial" w:hAnsi="Arial" w:cs="Arial"/>
          <w:color w:val="000000"/>
        </w:rPr>
        <w:t>ów</w:t>
      </w:r>
      <w:r w:rsidRPr="001F0C6A">
        <w:rPr>
          <w:rFonts w:ascii="Arial" w:eastAsia="Arial" w:hAnsi="Arial" w:cs="Arial"/>
          <w:color w:val="000000"/>
        </w:rPr>
        <w:t xml:space="preserve"> socjaln</w:t>
      </w:r>
      <w:r w:rsidR="00BB2C92">
        <w:rPr>
          <w:rFonts w:ascii="Arial" w:eastAsia="Arial" w:hAnsi="Arial" w:cs="Arial"/>
          <w:color w:val="000000"/>
        </w:rPr>
        <w:t>ych</w:t>
      </w:r>
      <w:r w:rsidRPr="001F0C6A">
        <w:rPr>
          <w:rFonts w:ascii="Arial" w:eastAsia="Arial" w:hAnsi="Arial" w:cs="Arial"/>
          <w:color w:val="000000"/>
        </w:rPr>
        <w:t xml:space="preserve">, tj. o </w:t>
      </w:r>
      <w:r w:rsidR="00BB2C92">
        <w:rPr>
          <w:rFonts w:ascii="Arial" w:eastAsia="Arial" w:hAnsi="Arial" w:cs="Arial"/>
          <w:color w:val="000000"/>
        </w:rPr>
        <w:t>1</w:t>
      </w:r>
      <w:r w:rsidRPr="001F0C6A">
        <w:rPr>
          <w:rFonts w:ascii="Arial" w:eastAsia="Arial" w:hAnsi="Arial" w:cs="Arial"/>
          <w:color w:val="000000"/>
        </w:rPr>
        <w:t xml:space="preserve"> </w:t>
      </w:r>
      <w:r w:rsidR="00BB2C92">
        <w:rPr>
          <w:rFonts w:ascii="Arial" w:eastAsia="Arial" w:hAnsi="Arial" w:cs="Arial"/>
          <w:color w:val="000000"/>
        </w:rPr>
        <w:t>więcej</w:t>
      </w:r>
      <w:r w:rsidRPr="001F0C6A">
        <w:rPr>
          <w:rFonts w:ascii="Arial" w:eastAsia="Arial" w:hAnsi="Arial" w:cs="Arial"/>
          <w:color w:val="000000"/>
        </w:rPr>
        <w:t xml:space="preserve"> niż w 202</w:t>
      </w:r>
      <w:r w:rsidR="00413E76">
        <w:rPr>
          <w:rFonts w:ascii="Arial" w:eastAsia="Arial" w:hAnsi="Arial" w:cs="Arial"/>
          <w:color w:val="000000"/>
        </w:rPr>
        <w:t>4</w:t>
      </w:r>
      <w:r w:rsidRPr="001F0C6A">
        <w:rPr>
          <w:rFonts w:ascii="Arial" w:eastAsia="Arial" w:hAnsi="Arial" w:cs="Arial"/>
          <w:color w:val="000000"/>
        </w:rPr>
        <w:t xml:space="preserve"> roku.</w:t>
      </w:r>
    </w:p>
    <w:p w14:paraId="5033DF7B" w14:textId="77777777" w:rsidR="00761104" w:rsidRPr="001F0C6A" w:rsidRDefault="00761104" w:rsidP="001F0C6A">
      <w:pPr>
        <w:pBdr>
          <w:top w:val="nil"/>
          <w:left w:val="nil"/>
          <w:bottom w:val="nil"/>
          <w:right w:val="nil"/>
          <w:between w:val="nil"/>
        </w:pBdr>
        <w:spacing w:line="360" w:lineRule="auto"/>
        <w:ind w:firstLine="567"/>
        <w:jc w:val="both"/>
        <w:rPr>
          <w:rFonts w:ascii="Arial" w:eastAsia="Arial" w:hAnsi="Arial" w:cs="Arial"/>
          <w:color w:val="000000"/>
          <w:highlight w:val="yellow"/>
        </w:rPr>
      </w:pPr>
    </w:p>
    <w:p w14:paraId="71116093" w14:textId="77777777" w:rsidR="00761104" w:rsidRPr="001F0C6A" w:rsidRDefault="007E012A" w:rsidP="001F0C6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 xml:space="preserve">2) poradnictwo specjalistyczne </w:t>
      </w:r>
    </w:p>
    <w:p w14:paraId="4D93F820" w14:textId="77777777" w:rsidR="00CE73BE" w:rsidRDefault="00775FF7" w:rsidP="00775FF7">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 xml:space="preserve">Poradnictwo specjalistyczne to specyficzna </w:t>
      </w:r>
      <w:r w:rsidR="00CE73BE">
        <w:rPr>
          <w:rFonts w:ascii="Arial" w:eastAsia="Arial" w:hAnsi="Arial" w:cs="Arial"/>
          <w:color w:val="000000"/>
        </w:rPr>
        <w:t xml:space="preserve">forma </w:t>
      </w:r>
      <w:r w:rsidRPr="001F0C6A">
        <w:rPr>
          <w:rFonts w:ascii="Arial" w:eastAsia="Arial" w:hAnsi="Arial" w:cs="Arial"/>
          <w:color w:val="000000"/>
        </w:rPr>
        <w:t>prac</w:t>
      </w:r>
      <w:r w:rsidR="00CE73BE">
        <w:rPr>
          <w:rFonts w:ascii="Arial" w:eastAsia="Arial" w:hAnsi="Arial" w:cs="Arial"/>
          <w:color w:val="000000"/>
        </w:rPr>
        <w:t>y</w:t>
      </w:r>
      <w:r w:rsidRPr="001F0C6A">
        <w:rPr>
          <w:rFonts w:ascii="Arial" w:eastAsia="Arial" w:hAnsi="Arial" w:cs="Arial"/>
          <w:color w:val="000000"/>
        </w:rPr>
        <w:t xml:space="preserve"> profesjonalistów ukierunkowana na pomoc </w:t>
      </w:r>
      <w:r>
        <w:rPr>
          <w:rFonts w:ascii="Arial" w:eastAsia="Arial" w:hAnsi="Arial" w:cs="Arial"/>
          <w:color w:val="000000"/>
        </w:rPr>
        <w:br/>
      </w:r>
      <w:r w:rsidRPr="001F0C6A">
        <w:rPr>
          <w:rFonts w:ascii="Arial" w:eastAsia="Arial" w:hAnsi="Arial" w:cs="Arial"/>
          <w:color w:val="000000"/>
        </w:rPr>
        <w:t>w</w:t>
      </w:r>
      <w:r>
        <w:rPr>
          <w:rFonts w:ascii="Arial" w:eastAsia="Arial" w:hAnsi="Arial" w:cs="Arial"/>
          <w:color w:val="000000"/>
        </w:rPr>
        <w:t xml:space="preserve"> </w:t>
      </w:r>
      <w:r w:rsidRPr="001F0C6A">
        <w:rPr>
          <w:rFonts w:ascii="Arial" w:eastAsia="Arial" w:hAnsi="Arial" w:cs="Arial"/>
          <w:color w:val="000000"/>
        </w:rPr>
        <w:t>rozwiązaniu sytuacji problemowych z</w:t>
      </w:r>
      <w:r>
        <w:rPr>
          <w:rFonts w:ascii="Arial" w:eastAsia="Arial" w:hAnsi="Arial" w:cs="Arial"/>
          <w:color w:val="000000"/>
        </w:rPr>
        <w:t xml:space="preserve"> </w:t>
      </w:r>
      <w:r w:rsidRPr="001F0C6A">
        <w:rPr>
          <w:rFonts w:ascii="Arial" w:eastAsia="Arial" w:hAnsi="Arial" w:cs="Arial"/>
          <w:color w:val="000000"/>
        </w:rPr>
        <w:t>uwzględnieniem wewnętrznych przeżyć osoby zgłaszającej się po pomoc. Specjalista pracuje na rzecz osoby</w:t>
      </w:r>
      <w:r w:rsidR="00CE73BE">
        <w:rPr>
          <w:rFonts w:ascii="Arial" w:eastAsia="Arial" w:hAnsi="Arial" w:cs="Arial"/>
          <w:color w:val="000000"/>
        </w:rPr>
        <w:t xml:space="preserve"> potrzebującej wsparcia</w:t>
      </w:r>
      <w:r w:rsidRPr="001F0C6A">
        <w:rPr>
          <w:rFonts w:ascii="Arial" w:eastAsia="Arial" w:hAnsi="Arial" w:cs="Arial"/>
          <w:color w:val="000000"/>
        </w:rPr>
        <w:t xml:space="preserve">, pomagając jej w zmianie </w:t>
      </w:r>
      <w:r w:rsidR="00CE73BE">
        <w:rPr>
          <w:rFonts w:ascii="Arial" w:eastAsia="Arial" w:hAnsi="Arial" w:cs="Arial"/>
          <w:color w:val="000000"/>
        </w:rPr>
        <w:t>dotychczasowego</w:t>
      </w:r>
      <w:r w:rsidRPr="001F0C6A">
        <w:rPr>
          <w:rFonts w:ascii="Arial" w:eastAsia="Arial" w:hAnsi="Arial" w:cs="Arial"/>
          <w:color w:val="000000"/>
        </w:rPr>
        <w:t xml:space="preserve"> sposobu myślenia, postaw, podejmowania decyzji</w:t>
      </w:r>
      <w:r w:rsidR="00CE73BE">
        <w:rPr>
          <w:rFonts w:ascii="Arial" w:eastAsia="Arial" w:hAnsi="Arial" w:cs="Arial"/>
          <w:color w:val="000000"/>
        </w:rPr>
        <w:t xml:space="preserve"> oraz</w:t>
      </w:r>
      <w:r w:rsidRPr="001F0C6A">
        <w:rPr>
          <w:rFonts w:ascii="Arial" w:eastAsia="Arial" w:hAnsi="Arial" w:cs="Arial"/>
          <w:color w:val="000000"/>
        </w:rPr>
        <w:t xml:space="preserve"> rozwiązywania problemów, tak aby maksymalizować konstruktywne wykorzystanie własnego potencjału i minimalizować niesprzyjające warunki środowiskowe</w:t>
      </w:r>
      <w:r w:rsidR="00CE73BE">
        <w:rPr>
          <w:rFonts w:ascii="Arial" w:eastAsia="Arial" w:hAnsi="Arial" w:cs="Arial"/>
          <w:color w:val="000000"/>
        </w:rPr>
        <w:t>. W</w:t>
      </w:r>
      <w:r w:rsidRPr="001F0C6A">
        <w:rPr>
          <w:rFonts w:ascii="Arial" w:eastAsia="Arial" w:hAnsi="Arial" w:cs="Arial"/>
          <w:color w:val="000000"/>
        </w:rPr>
        <w:t xml:space="preserve"> efekcie </w:t>
      </w:r>
      <w:r w:rsidR="00CE73BE">
        <w:rPr>
          <w:rFonts w:ascii="Arial" w:eastAsia="Arial" w:hAnsi="Arial" w:cs="Arial"/>
          <w:color w:val="000000"/>
        </w:rPr>
        <w:t xml:space="preserve">działania te </w:t>
      </w:r>
      <w:r w:rsidRPr="001F0C6A">
        <w:rPr>
          <w:rFonts w:ascii="Arial" w:eastAsia="Arial" w:hAnsi="Arial" w:cs="Arial"/>
          <w:color w:val="000000"/>
        </w:rPr>
        <w:t>ma</w:t>
      </w:r>
      <w:r w:rsidR="00CE73BE">
        <w:rPr>
          <w:rFonts w:ascii="Arial" w:eastAsia="Arial" w:hAnsi="Arial" w:cs="Arial"/>
          <w:color w:val="000000"/>
        </w:rPr>
        <w:t>ją</w:t>
      </w:r>
      <w:r w:rsidRPr="001F0C6A">
        <w:rPr>
          <w:rFonts w:ascii="Arial" w:eastAsia="Arial" w:hAnsi="Arial" w:cs="Arial"/>
          <w:color w:val="000000"/>
        </w:rPr>
        <w:t xml:space="preserve"> prowadzić do </w:t>
      </w:r>
      <w:r w:rsidR="00CE73BE">
        <w:rPr>
          <w:rFonts w:ascii="Arial" w:eastAsia="Arial" w:hAnsi="Arial" w:cs="Arial"/>
          <w:color w:val="000000"/>
        </w:rPr>
        <w:t>zwiększenia</w:t>
      </w:r>
      <w:r w:rsidRPr="001F0C6A">
        <w:rPr>
          <w:rFonts w:ascii="Arial" w:eastAsia="Arial" w:hAnsi="Arial" w:cs="Arial"/>
          <w:color w:val="000000"/>
        </w:rPr>
        <w:t xml:space="preserve"> szans na przezwyciężenie problemu.</w:t>
      </w:r>
    </w:p>
    <w:p w14:paraId="60B29D35" w14:textId="77777777" w:rsidR="00CE73BE" w:rsidRDefault="00775FF7" w:rsidP="00775FF7">
      <w:pPr>
        <w:pBdr>
          <w:top w:val="nil"/>
          <w:left w:val="nil"/>
          <w:bottom w:val="nil"/>
          <w:right w:val="nil"/>
          <w:between w:val="nil"/>
        </w:pBdr>
        <w:spacing w:line="360" w:lineRule="auto"/>
        <w:ind w:firstLine="567"/>
        <w:jc w:val="both"/>
        <w:rPr>
          <w:rFonts w:ascii="Arial" w:eastAsia="Arial" w:hAnsi="Arial" w:cs="Arial"/>
          <w:color w:val="000000"/>
        </w:rPr>
      </w:pPr>
      <w:r>
        <w:rPr>
          <w:rFonts w:ascii="Arial" w:eastAsia="Arial" w:hAnsi="Arial" w:cs="Arial"/>
          <w:color w:val="000000"/>
        </w:rPr>
        <w:t>Poradnictwo specjalistyczne o</w:t>
      </w:r>
      <w:r w:rsidRPr="001F0C6A">
        <w:rPr>
          <w:rFonts w:ascii="Arial" w:eastAsia="Arial" w:hAnsi="Arial" w:cs="Arial"/>
          <w:color w:val="000000"/>
        </w:rPr>
        <w:t>bejmuje w szczególności</w:t>
      </w:r>
      <w:r w:rsidR="00CE73BE">
        <w:rPr>
          <w:rFonts w:ascii="Arial" w:eastAsia="Arial" w:hAnsi="Arial" w:cs="Arial"/>
          <w:color w:val="000000"/>
        </w:rPr>
        <w:t>:</w:t>
      </w:r>
    </w:p>
    <w:p w14:paraId="2E1100D3" w14:textId="0A5B60B1" w:rsidR="00CE73BE" w:rsidRDefault="00775FF7" w:rsidP="00DF2296">
      <w:pPr>
        <w:pStyle w:val="Akapitzlist"/>
        <w:numPr>
          <w:ilvl w:val="0"/>
          <w:numId w:val="78"/>
        </w:numPr>
        <w:pBdr>
          <w:top w:val="nil"/>
          <w:left w:val="nil"/>
          <w:bottom w:val="nil"/>
          <w:right w:val="nil"/>
          <w:between w:val="nil"/>
        </w:pBdr>
        <w:spacing w:line="360" w:lineRule="auto"/>
        <w:ind w:left="284" w:hanging="284"/>
        <w:jc w:val="both"/>
        <w:rPr>
          <w:rFonts w:ascii="Arial" w:eastAsia="Arial" w:hAnsi="Arial" w:cs="Arial"/>
          <w:color w:val="000000"/>
        </w:rPr>
      </w:pPr>
      <w:r w:rsidRPr="00CE73BE">
        <w:rPr>
          <w:rFonts w:ascii="Arial" w:eastAsia="Arial" w:hAnsi="Arial" w:cs="Arial"/>
          <w:color w:val="000000"/>
        </w:rPr>
        <w:t xml:space="preserve">poradnictwo prawne </w:t>
      </w:r>
      <w:r w:rsidR="00CE73BE">
        <w:rPr>
          <w:rFonts w:ascii="Arial" w:eastAsia="Arial" w:hAnsi="Arial" w:cs="Arial"/>
          <w:color w:val="000000"/>
        </w:rPr>
        <w:t xml:space="preserve">– polegające na </w:t>
      </w:r>
      <w:r w:rsidRPr="00CE73BE">
        <w:rPr>
          <w:rFonts w:ascii="Arial" w:eastAsia="Arial" w:hAnsi="Arial" w:cs="Arial"/>
          <w:color w:val="000000"/>
        </w:rPr>
        <w:t>udzielani</w:t>
      </w:r>
      <w:r w:rsidR="00CE73BE">
        <w:rPr>
          <w:rFonts w:ascii="Arial" w:eastAsia="Arial" w:hAnsi="Arial" w:cs="Arial"/>
          <w:color w:val="000000"/>
        </w:rPr>
        <w:t>u</w:t>
      </w:r>
      <w:r w:rsidRPr="00CE73BE">
        <w:rPr>
          <w:rFonts w:ascii="Arial" w:eastAsia="Arial" w:hAnsi="Arial" w:cs="Arial"/>
          <w:color w:val="000000"/>
        </w:rPr>
        <w:t xml:space="preserve"> informacji z zakresu prawa rodzinnego i opiekuńczego, zabezpieczenia społecznego i ochrony praw lokatorów</w:t>
      </w:r>
      <w:r w:rsidR="00CE73BE">
        <w:rPr>
          <w:rFonts w:ascii="Arial" w:eastAsia="Arial" w:hAnsi="Arial" w:cs="Arial"/>
          <w:color w:val="000000"/>
        </w:rPr>
        <w:t>;</w:t>
      </w:r>
    </w:p>
    <w:p w14:paraId="5856B4B3" w14:textId="77777777" w:rsidR="00CE73BE" w:rsidRDefault="00CE73BE" w:rsidP="00DF2296">
      <w:pPr>
        <w:pStyle w:val="Akapitzlist"/>
        <w:numPr>
          <w:ilvl w:val="0"/>
          <w:numId w:val="78"/>
        </w:numPr>
        <w:pBdr>
          <w:top w:val="nil"/>
          <w:left w:val="nil"/>
          <w:bottom w:val="nil"/>
          <w:right w:val="nil"/>
          <w:between w:val="nil"/>
        </w:pBdr>
        <w:spacing w:line="360" w:lineRule="auto"/>
        <w:ind w:left="284" w:hanging="284"/>
        <w:jc w:val="both"/>
        <w:rPr>
          <w:rFonts w:ascii="Arial" w:eastAsia="Arial" w:hAnsi="Arial" w:cs="Arial"/>
          <w:color w:val="000000"/>
        </w:rPr>
      </w:pPr>
      <w:r>
        <w:rPr>
          <w:rFonts w:ascii="Arial" w:eastAsia="Arial" w:hAnsi="Arial" w:cs="Arial"/>
          <w:color w:val="000000"/>
        </w:rPr>
        <w:t xml:space="preserve">poradnictwo </w:t>
      </w:r>
      <w:r w:rsidR="00775FF7" w:rsidRPr="00CE73BE">
        <w:rPr>
          <w:rFonts w:ascii="Arial" w:eastAsia="Arial" w:hAnsi="Arial" w:cs="Arial"/>
          <w:color w:val="000000"/>
        </w:rPr>
        <w:t xml:space="preserve">psychologiczne </w:t>
      </w:r>
      <w:r>
        <w:rPr>
          <w:rFonts w:ascii="Arial" w:eastAsia="Arial" w:hAnsi="Arial" w:cs="Arial"/>
          <w:color w:val="000000"/>
        </w:rPr>
        <w:t xml:space="preserve">– </w:t>
      </w:r>
      <w:r w:rsidR="00775FF7" w:rsidRPr="00CE73BE">
        <w:rPr>
          <w:rFonts w:ascii="Arial" w:eastAsia="Arial" w:hAnsi="Arial" w:cs="Arial"/>
          <w:color w:val="000000"/>
        </w:rPr>
        <w:t xml:space="preserve">realizowane </w:t>
      </w:r>
      <w:r>
        <w:rPr>
          <w:rFonts w:ascii="Arial" w:eastAsia="Arial" w:hAnsi="Arial" w:cs="Arial"/>
          <w:color w:val="000000"/>
        </w:rPr>
        <w:t>pop</w:t>
      </w:r>
      <w:r w:rsidR="00775FF7" w:rsidRPr="00CE73BE">
        <w:rPr>
          <w:rFonts w:ascii="Arial" w:eastAsia="Arial" w:hAnsi="Arial" w:cs="Arial"/>
          <w:color w:val="000000"/>
        </w:rPr>
        <w:t>rzez procesy diagnozowania, profilaktyki i terapii</w:t>
      </w:r>
      <w:r>
        <w:rPr>
          <w:rFonts w:ascii="Arial" w:eastAsia="Arial" w:hAnsi="Arial" w:cs="Arial"/>
          <w:color w:val="000000"/>
        </w:rPr>
        <w:t>;</w:t>
      </w:r>
    </w:p>
    <w:p w14:paraId="155F1A1D" w14:textId="582F8E14" w:rsidR="00C67E1C" w:rsidRDefault="00CE73BE" w:rsidP="00DF2296">
      <w:pPr>
        <w:pStyle w:val="Akapitzlist"/>
        <w:numPr>
          <w:ilvl w:val="0"/>
          <w:numId w:val="78"/>
        </w:numPr>
        <w:pBdr>
          <w:top w:val="nil"/>
          <w:left w:val="nil"/>
          <w:bottom w:val="nil"/>
          <w:right w:val="nil"/>
          <w:between w:val="nil"/>
        </w:pBdr>
        <w:spacing w:line="360" w:lineRule="auto"/>
        <w:ind w:left="284" w:hanging="284"/>
        <w:jc w:val="both"/>
        <w:rPr>
          <w:rFonts w:ascii="Arial" w:eastAsia="Arial" w:hAnsi="Arial" w:cs="Arial"/>
          <w:color w:val="000000"/>
        </w:rPr>
      </w:pPr>
      <w:r>
        <w:rPr>
          <w:rFonts w:ascii="Arial" w:eastAsia="Arial" w:hAnsi="Arial" w:cs="Arial"/>
          <w:color w:val="000000"/>
        </w:rPr>
        <w:t xml:space="preserve">poradnictwo </w:t>
      </w:r>
      <w:r w:rsidR="00775FF7" w:rsidRPr="00CE73BE">
        <w:rPr>
          <w:rFonts w:ascii="Arial" w:eastAsia="Arial" w:hAnsi="Arial" w:cs="Arial"/>
          <w:color w:val="000000"/>
        </w:rPr>
        <w:t xml:space="preserve">rodzinne </w:t>
      </w:r>
      <w:r w:rsidR="00C67E1C">
        <w:rPr>
          <w:rFonts w:ascii="Arial" w:eastAsia="Arial" w:hAnsi="Arial" w:cs="Arial"/>
          <w:color w:val="000000"/>
        </w:rPr>
        <w:t xml:space="preserve">– </w:t>
      </w:r>
      <w:r w:rsidR="00775FF7" w:rsidRPr="00C67E1C">
        <w:rPr>
          <w:rFonts w:ascii="Arial" w:eastAsia="Arial" w:hAnsi="Arial" w:cs="Arial"/>
          <w:color w:val="000000"/>
        </w:rPr>
        <w:t>obejmuj</w:t>
      </w:r>
      <w:r w:rsidR="00C67E1C">
        <w:rPr>
          <w:rFonts w:ascii="Arial" w:eastAsia="Arial" w:hAnsi="Arial" w:cs="Arial"/>
          <w:color w:val="000000"/>
        </w:rPr>
        <w:t>ące</w:t>
      </w:r>
      <w:r w:rsidR="00775FF7" w:rsidRPr="00C67E1C">
        <w:rPr>
          <w:rFonts w:ascii="Arial" w:eastAsia="Arial" w:hAnsi="Arial" w:cs="Arial"/>
          <w:color w:val="000000"/>
        </w:rPr>
        <w:t xml:space="preserve"> problemy funkcjonowania rodzin</w:t>
      </w:r>
      <w:r w:rsidR="00C67E1C">
        <w:rPr>
          <w:rFonts w:ascii="Arial" w:eastAsia="Arial" w:hAnsi="Arial" w:cs="Arial"/>
          <w:color w:val="000000"/>
        </w:rPr>
        <w:t>y</w:t>
      </w:r>
      <w:r w:rsidR="00775FF7" w:rsidRPr="00C67E1C">
        <w:rPr>
          <w:rFonts w:ascii="Arial" w:eastAsia="Arial" w:hAnsi="Arial" w:cs="Arial"/>
          <w:color w:val="000000"/>
        </w:rPr>
        <w:t xml:space="preserve">, opieki nad osobą </w:t>
      </w:r>
      <w:r w:rsidR="003C16F4">
        <w:rPr>
          <w:rFonts w:ascii="Arial" w:eastAsia="Arial" w:hAnsi="Arial" w:cs="Arial"/>
          <w:color w:val="000000"/>
        </w:rPr>
        <w:br/>
      </w:r>
      <w:r w:rsidR="00C67E1C">
        <w:rPr>
          <w:rFonts w:ascii="Arial" w:eastAsia="Arial" w:hAnsi="Arial" w:cs="Arial"/>
          <w:color w:val="000000"/>
        </w:rPr>
        <w:t xml:space="preserve">z </w:t>
      </w:r>
      <w:r w:rsidR="00775FF7" w:rsidRPr="00C67E1C">
        <w:rPr>
          <w:rFonts w:ascii="Arial" w:eastAsia="Arial" w:hAnsi="Arial" w:cs="Arial"/>
          <w:color w:val="000000"/>
        </w:rPr>
        <w:t>niepełnosprawn</w:t>
      </w:r>
      <w:r w:rsidR="00C67E1C">
        <w:rPr>
          <w:rFonts w:ascii="Arial" w:eastAsia="Arial" w:hAnsi="Arial" w:cs="Arial"/>
          <w:color w:val="000000"/>
        </w:rPr>
        <w:t>ością</w:t>
      </w:r>
      <w:r w:rsidR="00775FF7" w:rsidRPr="00C67E1C">
        <w:rPr>
          <w:rFonts w:ascii="Arial" w:eastAsia="Arial" w:hAnsi="Arial" w:cs="Arial"/>
          <w:color w:val="000000"/>
        </w:rPr>
        <w:t>, a także terapię rodzinną.</w:t>
      </w:r>
    </w:p>
    <w:p w14:paraId="51F4DD4E" w14:textId="12ED269F" w:rsidR="00775FF7" w:rsidRPr="00C67E1C" w:rsidRDefault="00775FF7" w:rsidP="00C67E1C">
      <w:pPr>
        <w:pBdr>
          <w:top w:val="nil"/>
          <w:left w:val="nil"/>
          <w:bottom w:val="nil"/>
          <w:right w:val="nil"/>
          <w:between w:val="nil"/>
        </w:pBdr>
        <w:spacing w:line="360" w:lineRule="auto"/>
        <w:ind w:firstLine="567"/>
        <w:jc w:val="both"/>
        <w:rPr>
          <w:rFonts w:ascii="Arial" w:eastAsia="Arial" w:hAnsi="Arial" w:cs="Arial"/>
          <w:color w:val="000000"/>
        </w:rPr>
      </w:pPr>
      <w:r w:rsidRPr="00C67E1C">
        <w:rPr>
          <w:rFonts w:ascii="Arial" w:eastAsia="Arial" w:hAnsi="Arial" w:cs="Arial"/>
          <w:color w:val="000000"/>
        </w:rPr>
        <w:t xml:space="preserve">Poradnictwo świadczone </w:t>
      </w:r>
      <w:r w:rsidR="00C67E1C">
        <w:rPr>
          <w:rFonts w:ascii="Arial" w:eastAsia="Arial" w:hAnsi="Arial" w:cs="Arial"/>
          <w:color w:val="000000"/>
        </w:rPr>
        <w:t xml:space="preserve">jest </w:t>
      </w:r>
      <w:r w:rsidRPr="00C67E1C">
        <w:rPr>
          <w:rFonts w:ascii="Arial" w:eastAsia="Arial" w:hAnsi="Arial" w:cs="Arial"/>
          <w:color w:val="000000"/>
        </w:rPr>
        <w:t>osobom i rodzinom, które mają trudności lub wykazują potrzebę wsparcia w rozwiązywaniu</w:t>
      </w:r>
      <w:r w:rsidR="00C67E1C">
        <w:rPr>
          <w:rFonts w:ascii="Arial" w:eastAsia="Arial" w:hAnsi="Arial" w:cs="Arial"/>
          <w:color w:val="000000"/>
        </w:rPr>
        <w:t xml:space="preserve"> </w:t>
      </w:r>
      <w:r w:rsidRPr="00C67E1C">
        <w:rPr>
          <w:rFonts w:ascii="Arial" w:eastAsia="Arial" w:hAnsi="Arial" w:cs="Arial"/>
          <w:color w:val="000000"/>
        </w:rPr>
        <w:t>problemów życiowych, bez względu na posiadany dochód.</w:t>
      </w:r>
    </w:p>
    <w:p w14:paraId="07259A9C" w14:textId="29FC3E02" w:rsidR="00DC2D36" w:rsidRPr="001F0C6A" w:rsidRDefault="00DC2D36" w:rsidP="00DC2D36">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W 202</w:t>
      </w:r>
      <w:r>
        <w:rPr>
          <w:rFonts w:ascii="Arial" w:eastAsia="Arial" w:hAnsi="Arial" w:cs="Arial"/>
          <w:color w:val="000000"/>
        </w:rPr>
        <w:t>5</w:t>
      </w:r>
      <w:r w:rsidRPr="001F0C6A">
        <w:rPr>
          <w:rFonts w:ascii="Arial" w:eastAsia="Arial" w:hAnsi="Arial" w:cs="Arial"/>
          <w:color w:val="000000"/>
        </w:rPr>
        <w:t xml:space="preserve"> roku realizacją tego </w:t>
      </w:r>
      <w:r w:rsidR="00C67E1C">
        <w:rPr>
          <w:rFonts w:ascii="Arial" w:eastAsia="Arial" w:hAnsi="Arial" w:cs="Arial"/>
          <w:color w:val="000000"/>
        </w:rPr>
        <w:t>rodzaju</w:t>
      </w:r>
      <w:r w:rsidRPr="001F0C6A">
        <w:rPr>
          <w:rFonts w:ascii="Arial" w:eastAsia="Arial" w:hAnsi="Arial" w:cs="Arial"/>
          <w:color w:val="000000"/>
        </w:rPr>
        <w:t xml:space="preserve"> wsparcia zajmowali się pracownicy tut. Ośrodka</w:t>
      </w:r>
      <w:r w:rsidR="00C67E1C">
        <w:rPr>
          <w:rFonts w:ascii="Arial" w:eastAsia="Arial" w:hAnsi="Arial" w:cs="Arial"/>
          <w:color w:val="000000"/>
        </w:rPr>
        <w:t>,</w:t>
      </w:r>
      <w:r w:rsidRPr="001F0C6A">
        <w:rPr>
          <w:rFonts w:ascii="Arial" w:eastAsia="Arial" w:hAnsi="Arial" w:cs="Arial"/>
          <w:color w:val="000000"/>
        </w:rPr>
        <w:t xml:space="preserve"> przy współpracy m.in. z pracownikami Punktu </w:t>
      </w:r>
      <w:proofErr w:type="spellStart"/>
      <w:r w:rsidRPr="001F0C6A">
        <w:rPr>
          <w:rFonts w:ascii="Arial" w:eastAsia="Arial" w:hAnsi="Arial" w:cs="Arial"/>
          <w:color w:val="000000"/>
        </w:rPr>
        <w:t>Informacyjno</w:t>
      </w:r>
      <w:proofErr w:type="spellEnd"/>
      <w:r w:rsidRPr="001F0C6A">
        <w:rPr>
          <w:rFonts w:ascii="Arial" w:eastAsia="Arial" w:hAnsi="Arial" w:cs="Arial"/>
          <w:color w:val="000000"/>
        </w:rPr>
        <w:t xml:space="preserve"> - Konsultacyjnego.</w:t>
      </w:r>
    </w:p>
    <w:p w14:paraId="48A90E77" w14:textId="19B5CBD0" w:rsidR="00DC2D36" w:rsidRPr="001F0C6A" w:rsidRDefault="00DC2D36" w:rsidP="00DC2D36">
      <w:pPr>
        <w:pBdr>
          <w:top w:val="nil"/>
          <w:left w:val="nil"/>
          <w:bottom w:val="nil"/>
          <w:right w:val="nil"/>
          <w:between w:val="nil"/>
        </w:pBdr>
        <w:spacing w:before="60" w:line="360" w:lineRule="auto"/>
        <w:jc w:val="both"/>
        <w:rPr>
          <w:rFonts w:ascii="Arial" w:eastAsia="Arial" w:hAnsi="Arial" w:cs="Arial"/>
          <w:color w:val="000000"/>
        </w:rPr>
      </w:pPr>
      <w:r w:rsidRPr="001F0C6A">
        <w:rPr>
          <w:rFonts w:ascii="Arial" w:eastAsia="Arial" w:hAnsi="Arial" w:cs="Arial"/>
          <w:color w:val="000000"/>
        </w:rPr>
        <w:t xml:space="preserve">Prowadzony Punkt </w:t>
      </w:r>
      <w:proofErr w:type="spellStart"/>
      <w:r w:rsidRPr="001F0C6A">
        <w:rPr>
          <w:rFonts w:ascii="Arial" w:eastAsia="Arial" w:hAnsi="Arial" w:cs="Arial"/>
          <w:color w:val="000000"/>
        </w:rPr>
        <w:t>Informacyjno</w:t>
      </w:r>
      <w:proofErr w:type="spellEnd"/>
      <w:r w:rsidRPr="001F0C6A">
        <w:rPr>
          <w:rFonts w:ascii="Arial" w:eastAsia="Arial" w:hAnsi="Arial" w:cs="Arial"/>
          <w:color w:val="000000"/>
        </w:rPr>
        <w:t xml:space="preserve"> – Konsultacyjny udzielał poradnictwa specjalistycznego w zakresie</w:t>
      </w:r>
      <w:r>
        <w:rPr>
          <w:rFonts w:ascii="Arial" w:eastAsia="Arial" w:hAnsi="Arial" w:cs="Arial"/>
          <w:color w:val="000000"/>
        </w:rPr>
        <w:t xml:space="preserve"> </w:t>
      </w:r>
      <w:r w:rsidRPr="001F0C6A">
        <w:rPr>
          <w:rFonts w:ascii="Arial" w:eastAsia="Arial" w:hAnsi="Arial" w:cs="Arial"/>
          <w:color w:val="000000"/>
        </w:rPr>
        <w:t xml:space="preserve">uzależnień, przeciwdziałania przemocy </w:t>
      </w:r>
      <w:r w:rsidR="00C67E1C">
        <w:rPr>
          <w:rFonts w:ascii="Arial" w:eastAsia="Arial" w:hAnsi="Arial" w:cs="Arial"/>
          <w:color w:val="000000"/>
        </w:rPr>
        <w:t>domowej</w:t>
      </w:r>
      <w:r w:rsidRPr="001F0C6A">
        <w:rPr>
          <w:rFonts w:ascii="Arial" w:eastAsia="Arial" w:hAnsi="Arial" w:cs="Arial"/>
          <w:color w:val="000000"/>
        </w:rPr>
        <w:t>, współuzależnieni</w:t>
      </w:r>
      <w:r w:rsidR="00C67E1C">
        <w:rPr>
          <w:rFonts w:ascii="Arial" w:eastAsia="Arial" w:hAnsi="Arial" w:cs="Arial"/>
          <w:color w:val="000000"/>
        </w:rPr>
        <w:t>a</w:t>
      </w:r>
      <w:r w:rsidRPr="001F0C6A">
        <w:rPr>
          <w:rFonts w:ascii="Arial" w:eastAsia="Arial" w:hAnsi="Arial" w:cs="Arial"/>
          <w:color w:val="000000"/>
        </w:rPr>
        <w:t xml:space="preserve"> oraz DDA. Działania skierowane były do:</w:t>
      </w:r>
    </w:p>
    <w:p w14:paraId="189CDA1E" w14:textId="6E764454" w:rsidR="00DC2D36" w:rsidRPr="001F0C6A" w:rsidRDefault="00DC2D36" w:rsidP="000A2436">
      <w:pPr>
        <w:numPr>
          <w:ilvl w:val="0"/>
          <w:numId w:val="13"/>
        </w:numPr>
        <w:pBdr>
          <w:top w:val="nil"/>
          <w:left w:val="nil"/>
          <w:bottom w:val="nil"/>
          <w:right w:val="nil"/>
          <w:between w:val="nil"/>
        </w:pBdr>
        <w:spacing w:line="360" w:lineRule="auto"/>
        <w:ind w:left="426" w:hanging="284"/>
        <w:jc w:val="both"/>
        <w:rPr>
          <w:rFonts w:ascii="Arial" w:eastAsia="Arial" w:hAnsi="Arial" w:cs="Arial"/>
          <w:color w:val="00000A"/>
        </w:rPr>
      </w:pPr>
      <w:r w:rsidRPr="001F0C6A">
        <w:rPr>
          <w:rFonts w:ascii="Arial" w:eastAsia="Arial" w:hAnsi="Arial" w:cs="Arial"/>
          <w:color w:val="00000A"/>
        </w:rPr>
        <w:t xml:space="preserve">osób doznających przemocy </w:t>
      </w:r>
      <w:r w:rsidR="00C67E1C">
        <w:rPr>
          <w:rFonts w:ascii="Arial" w:eastAsia="Arial" w:hAnsi="Arial" w:cs="Arial"/>
          <w:color w:val="00000A"/>
        </w:rPr>
        <w:t>domowej</w:t>
      </w:r>
      <w:r w:rsidRPr="001F0C6A">
        <w:rPr>
          <w:rFonts w:ascii="Arial" w:eastAsia="Arial" w:hAnsi="Arial" w:cs="Arial"/>
          <w:color w:val="00000A"/>
        </w:rPr>
        <w:t>,</w:t>
      </w:r>
    </w:p>
    <w:p w14:paraId="546874DC" w14:textId="37B1454F" w:rsidR="00DC2D36" w:rsidRPr="001F0C6A" w:rsidRDefault="00DC2D36" w:rsidP="000A2436">
      <w:pPr>
        <w:numPr>
          <w:ilvl w:val="0"/>
          <w:numId w:val="13"/>
        </w:numPr>
        <w:pBdr>
          <w:top w:val="nil"/>
          <w:left w:val="nil"/>
          <w:bottom w:val="nil"/>
          <w:right w:val="nil"/>
          <w:between w:val="nil"/>
        </w:pBdr>
        <w:spacing w:line="360" w:lineRule="auto"/>
        <w:ind w:left="426" w:hanging="284"/>
        <w:jc w:val="both"/>
        <w:rPr>
          <w:rFonts w:ascii="Arial" w:eastAsia="Arial" w:hAnsi="Arial" w:cs="Arial"/>
          <w:color w:val="00000A"/>
        </w:rPr>
      </w:pPr>
      <w:r w:rsidRPr="001F0C6A">
        <w:rPr>
          <w:rFonts w:ascii="Arial" w:eastAsia="Arial" w:hAnsi="Arial" w:cs="Arial"/>
          <w:color w:val="00000A"/>
        </w:rPr>
        <w:t>świadków przemocy</w:t>
      </w:r>
      <w:r w:rsidR="00C67E1C">
        <w:rPr>
          <w:rFonts w:ascii="Arial" w:eastAsia="Arial" w:hAnsi="Arial" w:cs="Arial"/>
          <w:color w:val="00000A"/>
        </w:rPr>
        <w:t xml:space="preserve"> domowej</w:t>
      </w:r>
      <w:r w:rsidRPr="001F0C6A">
        <w:rPr>
          <w:rFonts w:ascii="Arial" w:eastAsia="Arial" w:hAnsi="Arial" w:cs="Arial"/>
          <w:color w:val="00000A"/>
        </w:rPr>
        <w:t>,</w:t>
      </w:r>
    </w:p>
    <w:p w14:paraId="4657EC18" w14:textId="63867131" w:rsidR="00DC2D36" w:rsidRPr="001F0C6A" w:rsidRDefault="00DC2D36" w:rsidP="000A2436">
      <w:pPr>
        <w:numPr>
          <w:ilvl w:val="0"/>
          <w:numId w:val="13"/>
        </w:numPr>
        <w:pBdr>
          <w:top w:val="nil"/>
          <w:left w:val="nil"/>
          <w:bottom w:val="nil"/>
          <w:right w:val="nil"/>
          <w:between w:val="nil"/>
        </w:pBdr>
        <w:spacing w:line="360" w:lineRule="auto"/>
        <w:ind w:left="426" w:hanging="284"/>
        <w:jc w:val="both"/>
        <w:rPr>
          <w:rFonts w:ascii="Arial" w:eastAsia="Arial" w:hAnsi="Arial" w:cs="Arial"/>
          <w:color w:val="00000A"/>
        </w:rPr>
      </w:pPr>
      <w:r w:rsidRPr="001F0C6A">
        <w:rPr>
          <w:rFonts w:ascii="Arial" w:eastAsia="Arial" w:hAnsi="Arial" w:cs="Arial"/>
          <w:color w:val="00000A"/>
        </w:rPr>
        <w:t xml:space="preserve">osób uwikłanych w problem uzależnienia, współuzależnienia </w:t>
      </w:r>
      <w:r w:rsidR="00C67E1C">
        <w:rPr>
          <w:rFonts w:ascii="Arial" w:eastAsia="Arial" w:hAnsi="Arial" w:cs="Arial"/>
          <w:color w:val="00000A"/>
        </w:rPr>
        <w:t>oraz znajdujących się</w:t>
      </w:r>
      <w:r w:rsidRPr="001F0C6A">
        <w:rPr>
          <w:rFonts w:ascii="Arial" w:eastAsia="Arial" w:hAnsi="Arial" w:cs="Arial"/>
          <w:color w:val="00000A"/>
        </w:rPr>
        <w:t xml:space="preserve"> </w:t>
      </w:r>
      <w:r w:rsidR="00C67E1C">
        <w:rPr>
          <w:rFonts w:ascii="Arial" w:eastAsia="Arial" w:hAnsi="Arial" w:cs="Arial"/>
          <w:color w:val="00000A"/>
        </w:rPr>
        <w:t xml:space="preserve">w </w:t>
      </w:r>
      <w:r w:rsidRPr="001F0C6A">
        <w:rPr>
          <w:rFonts w:ascii="Arial" w:eastAsia="Arial" w:hAnsi="Arial" w:cs="Arial"/>
          <w:color w:val="00000A"/>
        </w:rPr>
        <w:t>trudnej sytuacji życiowej,</w:t>
      </w:r>
    </w:p>
    <w:p w14:paraId="36093C32" w14:textId="77777777" w:rsidR="00DC2D36" w:rsidRPr="001F0C6A" w:rsidRDefault="00DC2D36" w:rsidP="000A2436">
      <w:pPr>
        <w:numPr>
          <w:ilvl w:val="0"/>
          <w:numId w:val="13"/>
        </w:numPr>
        <w:pBdr>
          <w:top w:val="nil"/>
          <w:left w:val="nil"/>
          <w:bottom w:val="nil"/>
          <w:right w:val="nil"/>
          <w:between w:val="nil"/>
        </w:pBdr>
        <w:spacing w:line="360" w:lineRule="auto"/>
        <w:ind w:left="426" w:hanging="284"/>
        <w:jc w:val="both"/>
        <w:rPr>
          <w:rFonts w:ascii="Arial" w:eastAsia="Arial" w:hAnsi="Arial" w:cs="Arial"/>
          <w:color w:val="00000A"/>
        </w:rPr>
      </w:pPr>
      <w:r w:rsidRPr="001F0C6A">
        <w:rPr>
          <w:rFonts w:ascii="Arial" w:eastAsia="Arial" w:hAnsi="Arial" w:cs="Arial"/>
          <w:color w:val="00000A"/>
        </w:rPr>
        <w:t>rodziców i opiekunów dzieci sprawiających trudności opiekuńczo – wychowawcze,</w:t>
      </w:r>
    </w:p>
    <w:p w14:paraId="1B571E16" w14:textId="77777777" w:rsidR="00DC2D36" w:rsidRPr="001F0C6A" w:rsidRDefault="00DC2D36" w:rsidP="000A2436">
      <w:pPr>
        <w:numPr>
          <w:ilvl w:val="0"/>
          <w:numId w:val="13"/>
        </w:numPr>
        <w:pBdr>
          <w:top w:val="nil"/>
          <w:left w:val="nil"/>
          <w:bottom w:val="nil"/>
          <w:right w:val="nil"/>
          <w:between w:val="nil"/>
        </w:pBdr>
        <w:spacing w:line="360" w:lineRule="auto"/>
        <w:ind w:left="426" w:hanging="284"/>
        <w:jc w:val="both"/>
        <w:rPr>
          <w:rFonts w:ascii="Arial" w:eastAsia="Arial" w:hAnsi="Arial" w:cs="Arial"/>
          <w:color w:val="00000A"/>
        </w:rPr>
      </w:pPr>
      <w:r w:rsidRPr="001F0C6A">
        <w:rPr>
          <w:rFonts w:ascii="Arial" w:eastAsia="Arial" w:hAnsi="Arial" w:cs="Arial"/>
          <w:color w:val="00000A"/>
        </w:rPr>
        <w:t>przedstawicieli instytucji i służb zobowiązanym do udzielania pomocy w sytuacjach kryzysowych.</w:t>
      </w:r>
    </w:p>
    <w:p w14:paraId="7829F640" w14:textId="77777777" w:rsidR="00DC2D36" w:rsidRPr="001F0C6A" w:rsidRDefault="00DC2D36" w:rsidP="00DC2D36">
      <w:pPr>
        <w:pBdr>
          <w:top w:val="nil"/>
          <w:left w:val="nil"/>
          <w:bottom w:val="nil"/>
          <w:right w:val="nil"/>
          <w:between w:val="nil"/>
        </w:pBdr>
        <w:spacing w:line="360" w:lineRule="auto"/>
        <w:jc w:val="both"/>
        <w:rPr>
          <w:rFonts w:ascii="Arial" w:eastAsia="Arial" w:hAnsi="Arial" w:cs="Arial"/>
          <w:color w:val="000000"/>
          <w:highlight w:val="yellow"/>
        </w:rPr>
      </w:pPr>
    </w:p>
    <w:p w14:paraId="2D3EA771" w14:textId="2D492B41" w:rsidR="000A2436" w:rsidRPr="000A2436" w:rsidRDefault="000A2436" w:rsidP="000A2436">
      <w:pPr>
        <w:pBdr>
          <w:top w:val="nil"/>
          <w:left w:val="nil"/>
          <w:bottom w:val="nil"/>
          <w:right w:val="nil"/>
          <w:between w:val="nil"/>
        </w:pBdr>
        <w:spacing w:line="360" w:lineRule="auto"/>
        <w:jc w:val="both"/>
        <w:rPr>
          <w:rFonts w:ascii="Arial" w:eastAsia="Arial" w:hAnsi="Arial" w:cs="Arial"/>
          <w:b/>
          <w:color w:val="000000"/>
        </w:rPr>
      </w:pPr>
      <w:r>
        <w:rPr>
          <w:rFonts w:ascii="Arial" w:eastAsia="Arial" w:hAnsi="Arial" w:cs="Arial"/>
          <w:b/>
          <w:color w:val="000000"/>
        </w:rPr>
        <w:t xml:space="preserve">Punkt </w:t>
      </w:r>
      <w:proofErr w:type="spellStart"/>
      <w:r>
        <w:rPr>
          <w:rFonts w:ascii="Arial" w:eastAsia="Arial" w:hAnsi="Arial" w:cs="Arial"/>
          <w:b/>
          <w:color w:val="000000"/>
        </w:rPr>
        <w:t>Informacyjno</w:t>
      </w:r>
      <w:proofErr w:type="spellEnd"/>
      <w:r>
        <w:rPr>
          <w:rFonts w:ascii="Arial" w:eastAsia="Arial" w:hAnsi="Arial" w:cs="Arial"/>
          <w:b/>
          <w:color w:val="000000"/>
        </w:rPr>
        <w:t xml:space="preserve"> – Konsultacyjny</w:t>
      </w:r>
      <w:r w:rsidRPr="005367A3">
        <w:rPr>
          <w:rFonts w:ascii="Arial" w:eastAsia="Arial" w:hAnsi="Arial" w:cs="Arial"/>
          <w:b/>
          <w:color w:val="000000"/>
        </w:rPr>
        <w:t>.</w:t>
      </w:r>
    </w:p>
    <w:p w14:paraId="2747F7C1" w14:textId="28D6E1A5" w:rsidR="00DC2D36" w:rsidRPr="005367A3" w:rsidRDefault="00DC2D36" w:rsidP="00DC2D36">
      <w:pPr>
        <w:suppressAutoHyphens/>
        <w:spacing w:line="360" w:lineRule="auto"/>
        <w:ind w:firstLine="567"/>
        <w:jc w:val="both"/>
        <w:rPr>
          <w:rFonts w:ascii="Arial" w:hAnsi="Arial" w:cs="Arial"/>
          <w:lang w:eastAsia="zh-CN"/>
        </w:rPr>
      </w:pPr>
      <w:r w:rsidRPr="005367A3">
        <w:rPr>
          <w:rFonts w:ascii="Arial" w:hAnsi="Arial" w:cs="Arial"/>
          <w:lang w:eastAsia="zh-CN"/>
        </w:rPr>
        <w:t xml:space="preserve">Pracownicy Punktu to specjaliści przygotowani do pracy </w:t>
      </w:r>
      <w:r>
        <w:rPr>
          <w:rFonts w:ascii="Arial" w:hAnsi="Arial" w:cs="Arial"/>
          <w:lang w:eastAsia="zh-CN"/>
        </w:rPr>
        <w:t xml:space="preserve">z </w:t>
      </w:r>
      <w:r w:rsidRPr="005367A3">
        <w:rPr>
          <w:rFonts w:ascii="Arial" w:hAnsi="Arial" w:cs="Arial"/>
          <w:lang w:eastAsia="zh-CN"/>
        </w:rPr>
        <w:t>rodzin</w:t>
      </w:r>
      <w:r>
        <w:rPr>
          <w:rFonts w:ascii="Arial" w:hAnsi="Arial" w:cs="Arial"/>
          <w:lang w:eastAsia="zh-CN"/>
        </w:rPr>
        <w:t>ami, w których występuje</w:t>
      </w:r>
      <w:r w:rsidRPr="005367A3">
        <w:rPr>
          <w:rFonts w:ascii="Arial" w:hAnsi="Arial" w:cs="Arial"/>
          <w:lang w:eastAsia="zh-CN"/>
        </w:rPr>
        <w:t xml:space="preserve"> </w:t>
      </w:r>
      <w:r w:rsidR="00C67E1C">
        <w:rPr>
          <w:rFonts w:ascii="Arial" w:hAnsi="Arial" w:cs="Arial"/>
          <w:lang w:eastAsia="zh-CN"/>
        </w:rPr>
        <w:t xml:space="preserve">problem </w:t>
      </w:r>
      <w:r w:rsidRPr="005367A3">
        <w:rPr>
          <w:rFonts w:ascii="Arial" w:hAnsi="Arial" w:cs="Arial"/>
          <w:lang w:eastAsia="zh-CN"/>
        </w:rPr>
        <w:t>przemoc</w:t>
      </w:r>
      <w:r w:rsidR="00C67E1C">
        <w:rPr>
          <w:rFonts w:ascii="Arial" w:hAnsi="Arial" w:cs="Arial"/>
          <w:lang w:eastAsia="zh-CN"/>
        </w:rPr>
        <w:t>y</w:t>
      </w:r>
      <w:r>
        <w:rPr>
          <w:rFonts w:ascii="Arial" w:hAnsi="Arial" w:cs="Arial"/>
          <w:lang w:eastAsia="zh-CN"/>
        </w:rPr>
        <w:t xml:space="preserve"> oraz uzależnie</w:t>
      </w:r>
      <w:r w:rsidR="00C67E1C">
        <w:rPr>
          <w:rFonts w:ascii="Arial" w:hAnsi="Arial" w:cs="Arial"/>
          <w:lang w:eastAsia="zh-CN"/>
        </w:rPr>
        <w:t>ń</w:t>
      </w:r>
      <w:r>
        <w:rPr>
          <w:rFonts w:ascii="Arial" w:hAnsi="Arial" w:cs="Arial"/>
          <w:lang w:eastAsia="zh-CN"/>
        </w:rPr>
        <w:t>.</w:t>
      </w:r>
    </w:p>
    <w:p w14:paraId="0EF8642F" w14:textId="23C898FF" w:rsidR="00DC2D36" w:rsidRPr="005367A3" w:rsidRDefault="00DC2D36" w:rsidP="00DC2D36">
      <w:pPr>
        <w:suppressAutoHyphens/>
        <w:spacing w:before="60" w:after="240" w:line="360" w:lineRule="auto"/>
        <w:jc w:val="both"/>
        <w:rPr>
          <w:rFonts w:ascii="Arial" w:hAnsi="Arial" w:cs="Arial"/>
          <w:lang w:eastAsia="zh-CN"/>
        </w:rPr>
      </w:pPr>
      <w:r w:rsidRPr="005367A3">
        <w:rPr>
          <w:rFonts w:ascii="Arial" w:hAnsi="Arial" w:cs="Arial"/>
          <w:lang w:eastAsia="zh-CN"/>
        </w:rPr>
        <w:t xml:space="preserve">Oferta Punktu </w:t>
      </w:r>
      <w:r w:rsidR="00C67E1C">
        <w:rPr>
          <w:rFonts w:ascii="Arial" w:hAnsi="Arial" w:cs="Arial"/>
          <w:lang w:eastAsia="zh-CN"/>
        </w:rPr>
        <w:t>ma charakter</w:t>
      </w:r>
      <w:r w:rsidRPr="005367A3">
        <w:rPr>
          <w:rFonts w:ascii="Arial" w:hAnsi="Arial" w:cs="Arial"/>
          <w:lang w:eastAsia="zh-CN"/>
        </w:rPr>
        <w:t xml:space="preserve"> interdyscyplinarn</w:t>
      </w:r>
      <w:r w:rsidR="00C67E1C">
        <w:rPr>
          <w:rFonts w:ascii="Arial" w:hAnsi="Arial" w:cs="Arial"/>
          <w:lang w:eastAsia="zh-CN"/>
        </w:rPr>
        <w:t>y</w:t>
      </w:r>
      <w:r w:rsidRPr="005367A3">
        <w:rPr>
          <w:rFonts w:ascii="Arial" w:hAnsi="Arial" w:cs="Arial"/>
          <w:lang w:eastAsia="zh-CN"/>
        </w:rPr>
        <w:t xml:space="preserve">, a </w:t>
      </w:r>
      <w:r w:rsidR="00C67E1C">
        <w:rPr>
          <w:rFonts w:ascii="Arial" w:hAnsi="Arial" w:cs="Arial"/>
          <w:lang w:eastAsia="zh-CN"/>
        </w:rPr>
        <w:t>jego</w:t>
      </w:r>
      <w:r w:rsidRPr="005367A3">
        <w:rPr>
          <w:rFonts w:ascii="Arial" w:hAnsi="Arial" w:cs="Arial"/>
          <w:lang w:eastAsia="zh-CN"/>
        </w:rPr>
        <w:t xml:space="preserve"> zadaniem jest diagnozowanie problemów całej rodziny </w:t>
      </w:r>
      <w:r>
        <w:rPr>
          <w:rFonts w:ascii="Arial" w:hAnsi="Arial" w:cs="Arial"/>
          <w:lang w:eastAsia="zh-CN"/>
        </w:rPr>
        <w:br/>
      </w:r>
      <w:r w:rsidR="00C67E1C">
        <w:rPr>
          <w:rFonts w:ascii="Arial" w:hAnsi="Arial" w:cs="Arial"/>
          <w:lang w:eastAsia="zh-CN"/>
        </w:rPr>
        <w:t>oraz</w:t>
      </w:r>
      <w:r w:rsidRPr="005367A3">
        <w:rPr>
          <w:rFonts w:ascii="Arial" w:hAnsi="Arial" w:cs="Arial"/>
          <w:lang w:eastAsia="zh-CN"/>
        </w:rPr>
        <w:t xml:space="preserve"> planowanie pomocy </w:t>
      </w:r>
      <w:r w:rsidR="00C67E1C">
        <w:rPr>
          <w:rFonts w:ascii="Arial" w:hAnsi="Arial" w:cs="Arial"/>
          <w:lang w:eastAsia="zh-CN"/>
        </w:rPr>
        <w:t xml:space="preserve">dla </w:t>
      </w:r>
      <w:r w:rsidRPr="005367A3">
        <w:rPr>
          <w:rFonts w:ascii="Arial" w:hAnsi="Arial" w:cs="Arial"/>
          <w:lang w:eastAsia="zh-CN"/>
        </w:rPr>
        <w:t>wszystki</w:t>
      </w:r>
      <w:r w:rsidR="00C67E1C">
        <w:rPr>
          <w:rFonts w:ascii="Arial" w:hAnsi="Arial" w:cs="Arial"/>
          <w:lang w:eastAsia="zh-CN"/>
        </w:rPr>
        <w:t>ch</w:t>
      </w:r>
      <w:r w:rsidRPr="005367A3">
        <w:rPr>
          <w:rFonts w:ascii="Arial" w:hAnsi="Arial" w:cs="Arial"/>
          <w:lang w:eastAsia="zh-CN"/>
        </w:rPr>
        <w:t xml:space="preserve"> jej członk</w:t>
      </w:r>
      <w:r w:rsidR="00C67E1C">
        <w:rPr>
          <w:rFonts w:ascii="Arial" w:hAnsi="Arial" w:cs="Arial"/>
          <w:lang w:eastAsia="zh-CN"/>
        </w:rPr>
        <w:t>ów</w:t>
      </w:r>
      <w:r w:rsidR="00FD3443">
        <w:rPr>
          <w:rFonts w:ascii="Arial" w:hAnsi="Arial" w:cs="Arial"/>
          <w:lang w:eastAsia="zh-CN"/>
        </w:rPr>
        <w:t xml:space="preserve"> – </w:t>
      </w:r>
      <w:r w:rsidR="00011925">
        <w:rPr>
          <w:rFonts w:ascii="Arial" w:hAnsi="Arial" w:cs="Arial"/>
          <w:lang w:eastAsia="zh-CN"/>
        </w:rPr>
        <w:t>zarówno</w:t>
      </w:r>
      <w:r w:rsidRPr="005367A3">
        <w:rPr>
          <w:rFonts w:ascii="Arial" w:hAnsi="Arial" w:cs="Arial"/>
          <w:lang w:eastAsia="zh-CN"/>
        </w:rPr>
        <w:t xml:space="preserve"> dorosły</w:t>
      </w:r>
      <w:r w:rsidR="00011925">
        <w:rPr>
          <w:rFonts w:ascii="Arial" w:hAnsi="Arial" w:cs="Arial"/>
          <w:lang w:eastAsia="zh-CN"/>
        </w:rPr>
        <w:t>ch, jak</w:t>
      </w:r>
      <w:r w:rsidRPr="005367A3">
        <w:rPr>
          <w:rFonts w:ascii="Arial" w:hAnsi="Arial" w:cs="Arial"/>
          <w:lang w:eastAsia="zh-CN"/>
        </w:rPr>
        <w:t xml:space="preserve"> i dzieci. Punkt nie prowadzi działań terapeutycznych, </w:t>
      </w:r>
      <w:r w:rsidR="00011925">
        <w:rPr>
          <w:rFonts w:ascii="Arial" w:hAnsi="Arial" w:cs="Arial"/>
          <w:lang w:eastAsia="zh-CN"/>
        </w:rPr>
        <w:t>lecz</w:t>
      </w:r>
      <w:r w:rsidRPr="005367A3">
        <w:rPr>
          <w:rFonts w:ascii="Arial" w:hAnsi="Arial" w:cs="Arial"/>
          <w:lang w:eastAsia="zh-CN"/>
        </w:rPr>
        <w:t xml:space="preserve"> działania </w:t>
      </w:r>
      <w:proofErr w:type="spellStart"/>
      <w:r w:rsidRPr="005367A3">
        <w:rPr>
          <w:rFonts w:ascii="Arial" w:hAnsi="Arial" w:cs="Arial"/>
          <w:lang w:eastAsia="zh-CN"/>
        </w:rPr>
        <w:t>interwencyjno</w:t>
      </w:r>
      <w:proofErr w:type="spellEnd"/>
      <w:r w:rsidR="000A2436">
        <w:rPr>
          <w:rFonts w:ascii="Arial" w:hAnsi="Arial" w:cs="Arial"/>
          <w:lang w:eastAsia="zh-CN"/>
        </w:rPr>
        <w:t xml:space="preserve"> </w:t>
      </w:r>
      <w:r w:rsidRPr="005367A3">
        <w:rPr>
          <w:rFonts w:ascii="Arial" w:hAnsi="Arial" w:cs="Arial"/>
          <w:lang w:eastAsia="zh-CN"/>
        </w:rPr>
        <w:t>–</w:t>
      </w:r>
      <w:r w:rsidR="000A2436">
        <w:rPr>
          <w:rFonts w:ascii="Arial" w:hAnsi="Arial" w:cs="Arial"/>
          <w:lang w:eastAsia="zh-CN"/>
        </w:rPr>
        <w:t xml:space="preserve"> </w:t>
      </w:r>
      <w:r w:rsidRPr="005367A3">
        <w:rPr>
          <w:rFonts w:ascii="Arial" w:hAnsi="Arial" w:cs="Arial"/>
          <w:lang w:eastAsia="zh-CN"/>
        </w:rPr>
        <w:t>pomocowe.</w:t>
      </w:r>
    </w:p>
    <w:p w14:paraId="6A2813F9" w14:textId="1AE33555" w:rsidR="00DC2D36" w:rsidRDefault="00DC2D36" w:rsidP="000A2436">
      <w:pPr>
        <w:suppressAutoHyphens/>
        <w:spacing w:before="60" w:after="240" w:line="360" w:lineRule="auto"/>
        <w:ind w:firstLine="567"/>
        <w:jc w:val="both"/>
        <w:rPr>
          <w:rFonts w:ascii="Arial" w:hAnsi="Arial" w:cs="Arial"/>
          <w:szCs w:val="24"/>
          <w:lang w:eastAsia="zh-CN"/>
        </w:rPr>
      </w:pPr>
      <w:r w:rsidRPr="005367A3">
        <w:rPr>
          <w:rFonts w:ascii="Arial" w:hAnsi="Arial" w:cs="Arial"/>
          <w:szCs w:val="24"/>
          <w:lang w:eastAsia="zh-CN"/>
        </w:rPr>
        <w:t xml:space="preserve">Punkt </w:t>
      </w:r>
      <w:proofErr w:type="spellStart"/>
      <w:r w:rsidRPr="005367A3">
        <w:rPr>
          <w:rFonts w:ascii="Arial" w:hAnsi="Arial" w:cs="Arial"/>
          <w:szCs w:val="24"/>
          <w:lang w:eastAsia="zh-CN"/>
        </w:rPr>
        <w:t>Informacyjno</w:t>
      </w:r>
      <w:proofErr w:type="spellEnd"/>
      <w:r w:rsidRPr="005367A3">
        <w:rPr>
          <w:rFonts w:ascii="Arial" w:hAnsi="Arial" w:cs="Arial"/>
          <w:szCs w:val="24"/>
          <w:lang w:eastAsia="zh-CN"/>
        </w:rPr>
        <w:t xml:space="preserve"> – Konsultacyjny w mieście Ostróda działa od 1997 r. W</w:t>
      </w:r>
      <w:r w:rsidR="00011925">
        <w:rPr>
          <w:rFonts w:ascii="Arial" w:hAnsi="Arial" w:cs="Arial"/>
          <w:szCs w:val="24"/>
          <w:lang w:eastAsia="zh-CN"/>
        </w:rPr>
        <w:t xml:space="preserve"> </w:t>
      </w:r>
      <w:r w:rsidRPr="005367A3">
        <w:rPr>
          <w:rFonts w:ascii="Arial" w:hAnsi="Arial" w:cs="Arial"/>
          <w:szCs w:val="24"/>
          <w:lang w:eastAsia="zh-CN"/>
        </w:rPr>
        <w:t>202</w:t>
      </w:r>
      <w:r>
        <w:rPr>
          <w:rFonts w:ascii="Arial" w:hAnsi="Arial" w:cs="Arial"/>
          <w:szCs w:val="24"/>
          <w:lang w:eastAsia="zh-CN"/>
        </w:rPr>
        <w:t>5</w:t>
      </w:r>
      <w:r w:rsidRPr="005367A3">
        <w:rPr>
          <w:rFonts w:ascii="Arial" w:hAnsi="Arial" w:cs="Arial"/>
          <w:szCs w:val="24"/>
          <w:lang w:eastAsia="zh-CN"/>
        </w:rPr>
        <w:t xml:space="preserve"> </w:t>
      </w:r>
      <w:r w:rsidR="00011925">
        <w:rPr>
          <w:rFonts w:ascii="Arial" w:hAnsi="Arial" w:cs="Arial"/>
          <w:szCs w:val="24"/>
          <w:lang w:eastAsia="zh-CN"/>
        </w:rPr>
        <w:t xml:space="preserve">roku </w:t>
      </w:r>
      <w:r w:rsidRPr="005367A3">
        <w:rPr>
          <w:rFonts w:ascii="Arial" w:hAnsi="Arial" w:cs="Arial"/>
          <w:szCs w:val="24"/>
          <w:lang w:eastAsia="zh-CN"/>
        </w:rPr>
        <w:t xml:space="preserve">wsparciem </w:t>
      </w:r>
      <w:r w:rsidR="00FD3443">
        <w:rPr>
          <w:rFonts w:ascii="Arial" w:hAnsi="Arial" w:cs="Arial"/>
          <w:szCs w:val="24"/>
          <w:lang w:eastAsia="zh-CN"/>
        </w:rPr>
        <w:t>P</w:t>
      </w:r>
      <w:r w:rsidRPr="005367A3">
        <w:rPr>
          <w:rFonts w:ascii="Arial" w:hAnsi="Arial" w:cs="Arial"/>
          <w:szCs w:val="24"/>
          <w:lang w:eastAsia="zh-CN"/>
        </w:rPr>
        <w:t xml:space="preserve">unktu objęto </w:t>
      </w:r>
      <w:r>
        <w:rPr>
          <w:rFonts w:ascii="Arial" w:hAnsi="Arial" w:cs="Arial"/>
          <w:szCs w:val="24"/>
          <w:lang w:eastAsia="zh-CN"/>
        </w:rPr>
        <w:t>281</w:t>
      </w:r>
      <w:r w:rsidRPr="005367A3">
        <w:rPr>
          <w:rFonts w:ascii="Arial" w:hAnsi="Arial" w:cs="Arial"/>
          <w:szCs w:val="24"/>
          <w:lang w:eastAsia="zh-CN"/>
        </w:rPr>
        <w:t xml:space="preserve"> os</w:t>
      </w:r>
      <w:r w:rsidR="00011925">
        <w:rPr>
          <w:rFonts w:ascii="Arial" w:hAnsi="Arial" w:cs="Arial"/>
          <w:szCs w:val="24"/>
          <w:lang w:eastAsia="zh-CN"/>
        </w:rPr>
        <w:t>ób. W</w:t>
      </w:r>
      <w:r w:rsidRPr="005367A3">
        <w:rPr>
          <w:rFonts w:ascii="Arial" w:hAnsi="Arial" w:cs="Arial"/>
          <w:szCs w:val="24"/>
          <w:lang w:eastAsia="zh-CN"/>
        </w:rPr>
        <w:t xml:space="preserve"> porównaniu z rokiem poprzedzającym rok sprawozdawczy</w:t>
      </w:r>
      <w:r w:rsidR="00011925">
        <w:rPr>
          <w:rFonts w:ascii="Arial" w:hAnsi="Arial" w:cs="Arial"/>
          <w:szCs w:val="24"/>
          <w:lang w:eastAsia="zh-CN"/>
        </w:rPr>
        <w:t xml:space="preserve"> </w:t>
      </w:r>
      <w:r w:rsidRPr="005367A3">
        <w:rPr>
          <w:rFonts w:ascii="Arial" w:hAnsi="Arial" w:cs="Arial"/>
          <w:szCs w:val="24"/>
          <w:lang w:eastAsia="zh-CN"/>
        </w:rPr>
        <w:t xml:space="preserve">odnotowano </w:t>
      </w:r>
      <w:r>
        <w:rPr>
          <w:rFonts w:ascii="Arial" w:hAnsi="Arial" w:cs="Arial"/>
          <w:szCs w:val="24"/>
          <w:lang w:eastAsia="zh-CN"/>
        </w:rPr>
        <w:t>wzrost</w:t>
      </w:r>
      <w:r w:rsidRPr="005367A3">
        <w:rPr>
          <w:rFonts w:ascii="Arial" w:hAnsi="Arial" w:cs="Arial"/>
          <w:szCs w:val="24"/>
          <w:lang w:eastAsia="zh-CN"/>
        </w:rPr>
        <w:t xml:space="preserve"> liczby osób korzystających z pomocy</w:t>
      </w:r>
      <w:r w:rsidR="00FD3443">
        <w:rPr>
          <w:rFonts w:ascii="Arial" w:hAnsi="Arial" w:cs="Arial"/>
          <w:szCs w:val="24"/>
          <w:lang w:eastAsia="zh-CN"/>
        </w:rPr>
        <w:t xml:space="preserve"> </w:t>
      </w:r>
      <w:r w:rsidRPr="005367A3">
        <w:rPr>
          <w:rFonts w:ascii="Arial" w:hAnsi="Arial" w:cs="Arial"/>
          <w:szCs w:val="24"/>
          <w:lang w:eastAsia="zh-CN"/>
        </w:rPr>
        <w:t xml:space="preserve">o </w:t>
      </w:r>
      <w:r>
        <w:rPr>
          <w:rFonts w:ascii="Arial" w:hAnsi="Arial" w:cs="Arial"/>
          <w:szCs w:val="24"/>
          <w:lang w:eastAsia="zh-CN"/>
        </w:rPr>
        <w:t>31</w:t>
      </w:r>
      <w:r w:rsidRPr="005367A3">
        <w:rPr>
          <w:rFonts w:ascii="Arial" w:hAnsi="Arial" w:cs="Arial"/>
          <w:szCs w:val="24"/>
          <w:lang w:eastAsia="zh-CN"/>
        </w:rPr>
        <w:t xml:space="preserve"> osób.</w:t>
      </w:r>
    </w:p>
    <w:p w14:paraId="12E18B5E" w14:textId="77777777" w:rsidR="001A0024" w:rsidRDefault="001A0024" w:rsidP="000A2436">
      <w:pPr>
        <w:suppressAutoHyphens/>
        <w:spacing w:before="60" w:after="240" w:line="360" w:lineRule="auto"/>
        <w:ind w:firstLine="567"/>
        <w:jc w:val="both"/>
        <w:rPr>
          <w:rFonts w:ascii="Arial" w:hAnsi="Arial" w:cs="Arial"/>
          <w:szCs w:val="24"/>
          <w:lang w:eastAsia="zh-CN"/>
        </w:rPr>
      </w:pPr>
    </w:p>
    <w:p w14:paraId="7B9B7A93" w14:textId="77777777" w:rsidR="001A0024" w:rsidRPr="005367A3" w:rsidRDefault="001A0024" w:rsidP="000A2436">
      <w:pPr>
        <w:suppressAutoHyphens/>
        <w:spacing w:before="60" w:after="240" w:line="360" w:lineRule="auto"/>
        <w:ind w:firstLine="567"/>
        <w:jc w:val="both"/>
        <w:rPr>
          <w:rFonts w:ascii="Arial" w:hAnsi="Arial" w:cs="Arial"/>
          <w:szCs w:val="24"/>
          <w:lang w:eastAsia="zh-CN"/>
        </w:rPr>
      </w:pPr>
    </w:p>
    <w:p w14:paraId="1E931A71" w14:textId="0BB3F794" w:rsidR="00DC2D36" w:rsidRPr="001F0C6A" w:rsidRDefault="00DC2D36" w:rsidP="00DC2D36">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color w:val="000000"/>
        </w:rPr>
        <w:lastRenderedPageBreak/>
        <w:t xml:space="preserve">Tabela nr </w:t>
      </w:r>
      <w:r>
        <w:rPr>
          <w:rFonts w:ascii="Arial" w:eastAsia="Arial" w:hAnsi="Arial" w:cs="Arial"/>
          <w:b/>
          <w:color w:val="000000"/>
        </w:rPr>
        <w:t>7</w:t>
      </w:r>
      <w:r w:rsidRPr="001F0C6A">
        <w:rPr>
          <w:rFonts w:ascii="Arial" w:eastAsia="Arial" w:hAnsi="Arial" w:cs="Arial"/>
          <w:color w:val="000000"/>
        </w:rPr>
        <w:t xml:space="preserve">: Liczba osób korzystających z </w:t>
      </w:r>
      <w:r w:rsidR="00011925">
        <w:rPr>
          <w:rFonts w:ascii="Arial" w:eastAsia="Arial" w:hAnsi="Arial" w:cs="Arial"/>
          <w:color w:val="000000"/>
        </w:rPr>
        <w:t>P</w:t>
      </w:r>
      <w:r w:rsidRPr="001F0C6A">
        <w:rPr>
          <w:rFonts w:ascii="Arial" w:eastAsia="Arial" w:hAnsi="Arial" w:cs="Arial"/>
          <w:color w:val="000000"/>
        </w:rPr>
        <w:t>unktu Informacyjno-Konsultacyjnego w 202</w:t>
      </w:r>
      <w:r>
        <w:rPr>
          <w:rFonts w:ascii="Arial" w:eastAsia="Arial" w:hAnsi="Arial" w:cs="Arial"/>
          <w:color w:val="000000"/>
        </w:rPr>
        <w:t>5</w:t>
      </w:r>
      <w:r w:rsidRPr="001F0C6A">
        <w:rPr>
          <w:rFonts w:ascii="Arial" w:eastAsia="Arial" w:hAnsi="Arial" w:cs="Arial"/>
          <w:color w:val="000000"/>
        </w:rPr>
        <w:t xml:space="preserve"> roku</w:t>
      </w:r>
    </w:p>
    <w:tbl>
      <w:tblPr>
        <w:tblW w:w="7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3"/>
        <w:gridCol w:w="4295"/>
      </w:tblGrid>
      <w:tr w:rsidR="00DC2D36" w:rsidRPr="001F0C6A" w14:paraId="38922AD3" w14:textId="77777777" w:rsidTr="00011925">
        <w:tc>
          <w:tcPr>
            <w:tcW w:w="3643" w:type="dxa"/>
            <w:vMerge w:val="restart"/>
            <w:shd w:val="clear" w:color="auto" w:fill="F2F2F2"/>
            <w:vAlign w:val="center"/>
          </w:tcPr>
          <w:p w14:paraId="0C6A1282" w14:textId="34081418" w:rsidR="00DC2D36" w:rsidRPr="001F0C6A" w:rsidRDefault="00DC2D36" w:rsidP="00AA776B">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b/>
                <w:color w:val="000000"/>
              </w:rPr>
              <w:t xml:space="preserve">Liczba osób korzystających z pomocy </w:t>
            </w:r>
            <w:r w:rsidR="00FD3443">
              <w:rPr>
                <w:rFonts w:ascii="Arial" w:eastAsia="Arial" w:hAnsi="Arial" w:cs="Arial"/>
                <w:b/>
                <w:color w:val="000000"/>
              </w:rPr>
              <w:t>P</w:t>
            </w:r>
            <w:r w:rsidRPr="001F0C6A">
              <w:rPr>
                <w:rFonts w:ascii="Arial" w:eastAsia="Arial" w:hAnsi="Arial" w:cs="Arial"/>
                <w:b/>
                <w:color w:val="000000"/>
              </w:rPr>
              <w:t>unktu - ogółem</w:t>
            </w:r>
          </w:p>
        </w:tc>
        <w:tc>
          <w:tcPr>
            <w:tcW w:w="4295" w:type="dxa"/>
            <w:shd w:val="clear" w:color="auto" w:fill="F2F2F2"/>
            <w:vAlign w:val="center"/>
          </w:tcPr>
          <w:p w14:paraId="5C54B435" w14:textId="77777777" w:rsidR="00DC2D36" w:rsidRPr="001F0C6A" w:rsidRDefault="00DC2D36" w:rsidP="00AA776B">
            <w:pPr>
              <w:pBdr>
                <w:top w:val="nil"/>
                <w:left w:val="nil"/>
                <w:bottom w:val="nil"/>
                <w:right w:val="nil"/>
                <w:between w:val="nil"/>
              </w:pBdr>
              <w:spacing w:line="360" w:lineRule="auto"/>
              <w:jc w:val="center"/>
              <w:rPr>
                <w:rFonts w:ascii="Arial" w:eastAsia="Arial" w:hAnsi="Arial" w:cs="Arial"/>
                <w:color w:val="000000"/>
              </w:rPr>
            </w:pPr>
            <w:r w:rsidRPr="001F0C6A">
              <w:rPr>
                <w:rFonts w:ascii="Arial" w:eastAsia="Arial" w:hAnsi="Arial" w:cs="Arial"/>
                <w:b/>
                <w:color w:val="000000"/>
              </w:rPr>
              <w:t>202</w:t>
            </w:r>
            <w:r>
              <w:rPr>
                <w:rFonts w:ascii="Arial" w:eastAsia="Arial" w:hAnsi="Arial" w:cs="Arial"/>
                <w:b/>
                <w:color w:val="000000"/>
              </w:rPr>
              <w:t>5</w:t>
            </w:r>
          </w:p>
        </w:tc>
      </w:tr>
      <w:tr w:rsidR="00DC2D36" w:rsidRPr="001F0C6A" w14:paraId="5A9D0B83" w14:textId="77777777" w:rsidTr="00011925">
        <w:trPr>
          <w:trHeight w:val="326"/>
        </w:trPr>
        <w:tc>
          <w:tcPr>
            <w:tcW w:w="3643" w:type="dxa"/>
            <w:vMerge/>
            <w:shd w:val="clear" w:color="auto" w:fill="F2F2F2"/>
            <w:vAlign w:val="center"/>
          </w:tcPr>
          <w:p w14:paraId="5A81A4C3" w14:textId="77777777" w:rsidR="00DC2D36" w:rsidRPr="001F0C6A" w:rsidRDefault="00DC2D36" w:rsidP="00AA776B">
            <w:pPr>
              <w:widowControl w:val="0"/>
              <w:pBdr>
                <w:top w:val="nil"/>
                <w:left w:val="nil"/>
                <w:bottom w:val="nil"/>
                <w:right w:val="nil"/>
                <w:between w:val="nil"/>
              </w:pBdr>
              <w:spacing w:line="360" w:lineRule="auto"/>
              <w:rPr>
                <w:rFonts w:ascii="Arial" w:eastAsia="Arial" w:hAnsi="Arial" w:cs="Arial"/>
                <w:color w:val="000000"/>
              </w:rPr>
            </w:pPr>
          </w:p>
        </w:tc>
        <w:tc>
          <w:tcPr>
            <w:tcW w:w="4295" w:type="dxa"/>
            <w:shd w:val="clear" w:color="auto" w:fill="FFFFFF"/>
            <w:vAlign w:val="center"/>
          </w:tcPr>
          <w:p w14:paraId="3A9AAAF3" w14:textId="77777777" w:rsidR="00DC2D36" w:rsidRPr="001F0C6A" w:rsidRDefault="00DC2D36" w:rsidP="00AA776B">
            <w:pPr>
              <w:pBdr>
                <w:top w:val="nil"/>
                <w:left w:val="nil"/>
                <w:bottom w:val="nil"/>
                <w:right w:val="nil"/>
                <w:between w:val="nil"/>
              </w:pBdr>
              <w:spacing w:before="60" w:after="240" w:line="360" w:lineRule="auto"/>
              <w:jc w:val="center"/>
              <w:rPr>
                <w:rFonts w:ascii="Arial" w:eastAsia="Arial" w:hAnsi="Arial" w:cs="Arial"/>
                <w:color w:val="000000"/>
              </w:rPr>
            </w:pPr>
            <w:r>
              <w:rPr>
                <w:rFonts w:ascii="Arial" w:eastAsia="Arial" w:hAnsi="Arial" w:cs="Arial"/>
                <w:b/>
                <w:color w:val="000000"/>
              </w:rPr>
              <w:t>281</w:t>
            </w:r>
          </w:p>
        </w:tc>
      </w:tr>
      <w:tr w:rsidR="00DC2D36" w:rsidRPr="001F0C6A" w14:paraId="283658C9" w14:textId="77777777" w:rsidTr="00011925">
        <w:tc>
          <w:tcPr>
            <w:tcW w:w="3643" w:type="dxa"/>
            <w:shd w:val="clear" w:color="auto" w:fill="F2F2F2"/>
            <w:vAlign w:val="center"/>
          </w:tcPr>
          <w:p w14:paraId="55CF7542" w14:textId="4E001DC4" w:rsidR="00DC2D36" w:rsidRPr="001F0C6A" w:rsidRDefault="000A2436" w:rsidP="00AA776B">
            <w:pPr>
              <w:pBdr>
                <w:top w:val="nil"/>
                <w:left w:val="nil"/>
                <w:bottom w:val="nil"/>
                <w:right w:val="nil"/>
                <w:between w:val="nil"/>
              </w:pBdr>
              <w:spacing w:before="60" w:after="240" w:line="360" w:lineRule="auto"/>
              <w:jc w:val="center"/>
              <w:rPr>
                <w:rFonts w:ascii="Arial" w:eastAsia="Arial" w:hAnsi="Arial" w:cs="Arial"/>
                <w:color w:val="000000"/>
              </w:rPr>
            </w:pPr>
            <w:r>
              <w:rPr>
                <w:rFonts w:ascii="Arial" w:eastAsia="Arial" w:hAnsi="Arial" w:cs="Arial"/>
                <w:b/>
                <w:color w:val="000000"/>
              </w:rPr>
              <w:t>w</w:t>
            </w:r>
            <w:r w:rsidR="00DC2D36" w:rsidRPr="001F0C6A">
              <w:rPr>
                <w:rFonts w:ascii="Arial" w:eastAsia="Arial" w:hAnsi="Arial" w:cs="Arial"/>
                <w:b/>
                <w:color w:val="000000"/>
              </w:rPr>
              <w:t xml:space="preserve"> tym kobiety</w:t>
            </w:r>
          </w:p>
        </w:tc>
        <w:tc>
          <w:tcPr>
            <w:tcW w:w="4295" w:type="dxa"/>
            <w:vAlign w:val="center"/>
          </w:tcPr>
          <w:p w14:paraId="12D2488F" w14:textId="77777777" w:rsidR="00DC2D36" w:rsidRPr="001F0C6A" w:rsidRDefault="00DC2D36" w:rsidP="00AA776B">
            <w:pPr>
              <w:pBdr>
                <w:top w:val="nil"/>
                <w:left w:val="nil"/>
                <w:bottom w:val="nil"/>
                <w:right w:val="nil"/>
                <w:between w:val="nil"/>
              </w:pBdr>
              <w:spacing w:before="60" w:after="240" w:line="360" w:lineRule="auto"/>
              <w:jc w:val="center"/>
              <w:rPr>
                <w:rFonts w:ascii="Arial" w:eastAsia="Arial" w:hAnsi="Arial" w:cs="Arial"/>
                <w:color w:val="000000"/>
              </w:rPr>
            </w:pPr>
            <w:r>
              <w:rPr>
                <w:rFonts w:ascii="Arial" w:eastAsia="Arial" w:hAnsi="Arial" w:cs="Arial"/>
                <w:color w:val="000000"/>
              </w:rPr>
              <w:t>202</w:t>
            </w:r>
          </w:p>
        </w:tc>
      </w:tr>
      <w:tr w:rsidR="00DC2D36" w:rsidRPr="001F0C6A" w14:paraId="4D8D0C4C" w14:textId="77777777" w:rsidTr="00011925">
        <w:tc>
          <w:tcPr>
            <w:tcW w:w="3643" w:type="dxa"/>
            <w:shd w:val="clear" w:color="auto" w:fill="F2F2F2"/>
            <w:vAlign w:val="center"/>
          </w:tcPr>
          <w:p w14:paraId="47F8F1C2" w14:textId="32472998" w:rsidR="00DC2D36" w:rsidRPr="001F0C6A" w:rsidRDefault="000A2436" w:rsidP="00AA776B">
            <w:pPr>
              <w:pBdr>
                <w:top w:val="nil"/>
                <w:left w:val="nil"/>
                <w:bottom w:val="nil"/>
                <w:right w:val="nil"/>
                <w:between w:val="nil"/>
              </w:pBdr>
              <w:spacing w:before="60" w:after="240" w:line="360" w:lineRule="auto"/>
              <w:jc w:val="center"/>
              <w:rPr>
                <w:rFonts w:ascii="Arial" w:eastAsia="Arial" w:hAnsi="Arial" w:cs="Arial"/>
                <w:color w:val="000000"/>
              </w:rPr>
            </w:pPr>
            <w:r>
              <w:rPr>
                <w:rFonts w:ascii="Arial" w:eastAsia="Arial" w:hAnsi="Arial" w:cs="Arial"/>
                <w:b/>
                <w:color w:val="000000"/>
              </w:rPr>
              <w:t>w</w:t>
            </w:r>
            <w:r w:rsidR="00DC2D36" w:rsidRPr="001F0C6A">
              <w:rPr>
                <w:rFonts w:ascii="Arial" w:eastAsia="Arial" w:hAnsi="Arial" w:cs="Arial"/>
                <w:b/>
                <w:color w:val="000000"/>
              </w:rPr>
              <w:t xml:space="preserve"> tym mężczyźni</w:t>
            </w:r>
          </w:p>
        </w:tc>
        <w:tc>
          <w:tcPr>
            <w:tcW w:w="4295" w:type="dxa"/>
            <w:vAlign w:val="center"/>
          </w:tcPr>
          <w:p w14:paraId="345F780B" w14:textId="77777777" w:rsidR="00DC2D36" w:rsidRPr="001F0C6A" w:rsidRDefault="00DC2D36" w:rsidP="00AA776B">
            <w:pPr>
              <w:pBdr>
                <w:top w:val="nil"/>
                <w:left w:val="nil"/>
                <w:bottom w:val="nil"/>
                <w:right w:val="nil"/>
                <w:between w:val="nil"/>
              </w:pBdr>
              <w:spacing w:before="60" w:after="240" w:line="360" w:lineRule="auto"/>
              <w:jc w:val="center"/>
              <w:rPr>
                <w:rFonts w:ascii="Arial" w:eastAsia="Arial" w:hAnsi="Arial" w:cs="Arial"/>
                <w:color w:val="000000"/>
              </w:rPr>
            </w:pPr>
            <w:r>
              <w:rPr>
                <w:rFonts w:ascii="Arial" w:eastAsia="Arial" w:hAnsi="Arial" w:cs="Arial"/>
                <w:color w:val="000000"/>
              </w:rPr>
              <w:t>79</w:t>
            </w:r>
          </w:p>
        </w:tc>
      </w:tr>
    </w:tbl>
    <w:p w14:paraId="371D9255" w14:textId="77777777" w:rsidR="00DC2D36" w:rsidRPr="001F0C6A" w:rsidRDefault="00DC2D36" w:rsidP="00DC2D36">
      <w:pPr>
        <w:pBdr>
          <w:top w:val="nil"/>
          <w:left w:val="nil"/>
          <w:bottom w:val="nil"/>
          <w:right w:val="nil"/>
          <w:between w:val="nil"/>
        </w:pBdr>
        <w:spacing w:before="60" w:line="360" w:lineRule="auto"/>
        <w:jc w:val="both"/>
        <w:rPr>
          <w:rFonts w:ascii="Arial" w:eastAsia="Arial" w:hAnsi="Arial" w:cs="Arial"/>
          <w:color w:val="000000"/>
          <w:sz w:val="18"/>
          <w:szCs w:val="18"/>
        </w:rPr>
      </w:pPr>
      <w:bookmarkStart w:id="25" w:name="_44sinio" w:colFirst="0" w:colLast="0"/>
      <w:bookmarkEnd w:id="25"/>
      <w:r w:rsidRPr="001F0C6A">
        <w:rPr>
          <w:rFonts w:ascii="Arial" w:eastAsia="Arial" w:hAnsi="Arial" w:cs="Arial"/>
          <w:i/>
          <w:color w:val="000000"/>
          <w:sz w:val="18"/>
          <w:szCs w:val="18"/>
        </w:rPr>
        <w:t xml:space="preserve"> Źródło: Miejski Ośrodek Pomocy Społecznej w Ostródzie</w:t>
      </w:r>
    </w:p>
    <w:p w14:paraId="04838EBD" w14:textId="77777777" w:rsidR="00DC2D36" w:rsidRPr="005367A3" w:rsidRDefault="00DC2D36" w:rsidP="00DC2D36">
      <w:pPr>
        <w:pBdr>
          <w:top w:val="nil"/>
          <w:left w:val="nil"/>
          <w:bottom w:val="nil"/>
          <w:right w:val="nil"/>
          <w:between w:val="nil"/>
        </w:pBdr>
        <w:spacing w:before="60" w:line="360" w:lineRule="auto"/>
        <w:ind w:firstLine="708"/>
        <w:jc w:val="both"/>
        <w:rPr>
          <w:rFonts w:ascii="Arial" w:eastAsia="Arial" w:hAnsi="Arial" w:cs="Arial"/>
          <w:color w:val="000000"/>
        </w:rPr>
      </w:pPr>
    </w:p>
    <w:p w14:paraId="4607A38E" w14:textId="55833029" w:rsidR="00DC2D36" w:rsidRDefault="00DC2D36" w:rsidP="00DC2D36">
      <w:pPr>
        <w:pBdr>
          <w:top w:val="nil"/>
          <w:left w:val="nil"/>
          <w:bottom w:val="nil"/>
          <w:right w:val="nil"/>
          <w:between w:val="nil"/>
        </w:pBdr>
        <w:spacing w:before="60" w:line="360" w:lineRule="auto"/>
        <w:jc w:val="both"/>
        <w:rPr>
          <w:rFonts w:ascii="Arial" w:eastAsia="Arial" w:hAnsi="Arial" w:cs="Arial"/>
          <w:color w:val="000000"/>
        </w:rPr>
      </w:pPr>
      <w:r w:rsidRPr="005367A3">
        <w:rPr>
          <w:rFonts w:ascii="Arial" w:eastAsia="Arial" w:hAnsi="Arial" w:cs="Arial"/>
          <w:b/>
          <w:color w:val="000000"/>
        </w:rPr>
        <w:t xml:space="preserve">Tabela nr </w:t>
      </w:r>
      <w:r>
        <w:rPr>
          <w:rFonts w:ascii="Arial" w:eastAsia="Arial" w:hAnsi="Arial" w:cs="Arial"/>
          <w:b/>
          <w:color w:val="000000"/>
        </w:rPr>
        <w:t>8</w:t>
      </w:r>
      <w:r w:rsidRPr="005367A3">
        <w:rPr>
          <w:rFonts w:ascii="Arial" w:eastAsia="Arial" w:hAnsi="Arial" w:cs="Arial"/>
          <w:color w:val="000000"/>
        </w:rPr>
        <w:t xml:space="preserve">: Zakres poradnictwa </w:t>
      </w:r>
      <w:r>
        <w:rPr>
          <w:rFonts w:ascii="Arial" w:eastAsia="Arial" w:hAnsi="Arial" w:cs="Arial"/>
          <w:color w:val="000000"/>
        </w:rPr>
        <w:t>(stan na dzień 31 grudnia 2025 r.)</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727"/>
        <w:gridCol w:w="1550"/>
        <w:gridCol w:w="2360"/>
        <w:gridCol w:w="936"/>
        <w:gridCol w:w="1043"/>
      </w:tblGrid>
      <w:tr w:rsidR="00DC2D36" w:rsidRPr="008C56ED" w14:paraId="55A95C6C" w14:textId="77777777" w:rsidTr="00AA776B">
        <w:trPr>
          <w:jc w:val="center"/>
        </w:trPr>
        <w:tc>
          <w:tcPr>
            <w:tcW w:w="368" w:type="pct"/>
            <w:vAlign w:val="center"/>
          </w:tcPr>
          <w:p w14:paraId="2E1A4F96" w14:textId="77777777" w:rsidR="00DC2D36" w:rsidRPr="008C56ED" w:rsidRDefault="00DC2D36" w:rsidP="00AA776B">
            <w:pPr>
              <w:widowControl w:val="0"/>
              <w:tabs>
                <w:tab w:val="left" w:pos="0"/>
              </w:tabs>
              <w:suppressAutoHyphens/>
              <w:autoSpaceDN w:val="0"/>
              <w:spacing w:line="276" w:lineRule="auto"/>
              <w:jc w:val="center"/>
              <w:textAlignment w:val="baseline"/>
              <w:rPr>
                <w:rFonts w:ascii="Arial" w:eastAsia="Andale Sans UI" w:hAnsi="Arial" w:cs="Arial"/>
                <w:b/>
                <w:bCs/>
                <w:i/>
                <w:iCs/>
                <w:color w:val="000000"/>
                <w:kern w:val="3"/>
                <w:lang w:val="de-DE" w:eastAsia="ja-JP" w:bidi="fa-IR"/>
              </w:rPr>
            </w:pPr>
            <w:proofErr w:type="spellStart"/>
            <w:r w:rsidRPr="008C56ED">
              <w:rPr>
                <w:rFonts w:ascii="Arial" w:eastAsia="Andale Sans UI" w:hAnsi="Arial" w:cs="Arial"/>
                <w:b/>
                <w:bCs/>
                <w:i/>
                <w:iCs/>
                <w:color w:val="000000"/>
                <w:kern w:val="3"/>
                <w:lang w:val="de-DE" w:eastAsia="ja-JP" w:bidi="fa-IR"/>
              </w:rPr>
              <w:t>Lp</w:t>
            </w:r>
            <w:proofErr w:type="spellEnd"/>
            <w:r w:rsidRPr="008C56ED">
              <w:rPr>
                <w:rFonts w:ascii="Arial" w:eastAsia="Andale Sans UI" w:hAnsi="Arial" w:cs="Arial"/>
                <w:b/>
                <w:bCs/>
                <w:i/>
                <w:iCs/>
                <w:color w:val="000000"/>
                <w:kern w:val="3"/>
                <w:lang w:val="de-DE" w:eastAsia="ja-JP" w:bidi="fa-IR"/>
              </w:rPr>
              <w:t>.</w:t>
            </w:r>
          </w:p>
        </w:tc>
        <w:tc>
          <w:tcPr>
            <w:tcW w:w="1466" w:type="pct"/>
            <w:vAlign w:val="center"/>
          </w:tcPr>
          <w:p w14:paraId="426BEE88" w14:textId="77777777" w:rsidR="00DC2D36" w:rsidRPr="008C56ED" w:rsidRDefault="00DC2D36" w:rsidP="00AA776B">
            <w:pPr>
              <w:widowControl w:val="0"/>
              <w:tabs>
                <w:tab w:val="left" w:pos="0"/>
              </w:tabs>
              <w:suppressAutoHyphens/>
              <w:autoSpaceDN w:val="0"/>
              <w:spacing w:line="276" w:lineRule="auto"/>
              <w:jc w:val="center"/>
              <w:textAlignment w:val="baseline"/>
              <w:rPr>
                <w:rFonts w:ascii="Arial" w:eastAsia="Andale Sans UI" w:hAnsi="Arial" w:cs="Arial"/>
                <w:b/>
                <w:bCs/>
                <w:i/>
                <w:iCs/>
                <w:color w:val="000000"/>
                <w:kern w:val="3"/>
                <w:lang w:val="de-DE" w:eastAsia="ja-JP" w:bidi="fa-IR"/>
              </w:rPr>
            </w:pPr>
            <w:proofErr w:type="spellStart"/>
            <w:r w:rsidRPr="008C56ED">
              <w:rPr>
                <w:rFonts w:ascii="Arial" w:eastAsia="Andale Sans UI" w:hAnsi="Arial" w:cs="Arial"/>
                <w:b/>
                <w:bCs/>
                <w:i/>
                <w:iCs/>
                <w:color w:val="000000"/>
                <w:kern w:val="3"/>
                <w:lang w:val="de-DE" w:eastAsia="ja-JP" w:bidi="fa-IR"/>
              </w:rPr>
              <w:t>Specjalista</w:t>
            </w:r>
            <w:proofErr w:type="spellEnd"/>
            <w:r w:rsidRPr="008C56ED">
              <w:rPr>
                <w:rFonts w:ascii="Arial" w:eastAsia="Andale Sans UI" w:hAnsi="Arial" w:cs="Arial"/>
                <w:b/>
                <w:bCs/>
                <w:i/>
                <w:iCs/>
                <w:color w:val="000000"/>
                <w:kern w:val="3"/>
                <w:lang w:val="de-DE" w:eastAsia="ja-JP" w:bidi="fa-IR"/>
              </w:rPr>
              <w:t xml:space="preserve"> </w:t>
            </w:r>
            <w:proofErr w:type="spellStart"/>
            <w:r w:rsidRPr="008C56ED">
              <w:rPr>
                <w:rFonts w:ascii="Arial" w:eastAsia="Andale Sans UI" w:hAnsi="Arial" w:cs="Arial"/>
                <w:b/>
                <w:bCs/>
                <w:i/>
                <w:iCs/>
                <w:color w:val="000000"/>
                <w:kern w:val="3"/>
                <w:lang w:val="de-DE" w:eastAsia="ja-JP" w:bidi="fa-IR"/>
              </w:rPr>
              <w:t>świadczący</w:t>
            </w:r>
            <w:proofErr w:type="spellEnd"/>
            <w:r w:rsidRPr="008C56ED">
              <w:rPr>
                <w:rFonts w:ascii="Arial" w:eastAsia="Andale Sans UI" w:hAnsi="Arial" w:cs="Arial"/>
                <w:b/>
                <w:bCs/>
                <w:i/>
                <w:iCs/>
                <w:color w:val="000000"/>
                <w:kern w:val="3"/>
                <w:lang w:val="de-DE" w:eastAsia="ja-JP" w:bidi="fa-IR"/>
              </w:rPr>
              <w:t xml:space="preserve"> </w:t>
            </w:r>
            <w:proofErr w:type="spellStart"/>
            <w:r w:rsidRPr="008C56ED">
              <w:rPr>
                <w:rFonts w:ascii="Arial" w:eastAsia="Andale Sans UI" w:hAnsi="Arial" w:cs="Arial"/>
                <w:b/>
                <w:bCs/>
                <w:i/>
                <w:iCs/>
                <w:color w:val="000000"/>
                <w:kern w:val="3"/>
                <w:lang w:val="de-DE" w:eastAsia="ja-JP" w:bidi="fa-IR"/>
              </w:rPr>
              <w:t>poradnictwo</w:t>
            </w:r>
            <w:proofErr w:type="spellEnd"/>
          </w:p>
        </w:tc>
        <w:tc>
          <w:tcPr>
            <w:tcW w:w="833" w:type="pct"/>
            <w:vAlign w:val="center"/>
          </w:tcPr>
          <w:p w14:paraId="41AAA45C" w14:textId="77777777" w:rsidR="00DC2D36" w:rsidRPr="008C56ED" w:rsidRDefault="00DC2D36" w:rsidP="00AA776B">
            <w:pPr>
              <w:widowControl w:val="0"/>
              <w:tabs>
                <w:tab w:val="left" w:pos="0"/>
              </w:tabs>
              <w:suppressAutoHyphens/>
              <w:autoSpaceDN w:val="0"/>
              <w:spacing w:line="276" w:lineRule="auto"/>
              <w:jc w:val="center"/>
              <w:textAlignment w:val="baseline"/>
              <w:rPr>
                <w:rFonts w:ascii="Arial" w:eastAsia="Andale Sans UI" w:hAnsi="Arial" w:cs="Arial"/>
                <w:b/>
                <w:bCs/>
                <w:i/>
                <w:iCs/>
                <w:color w:val="000000"/>
                <w:kern w:val="3"/>
                <w:lang w:val="de-DE" w:eastAsia="ja-JP" w:bidi="fa-IR"/>
              </w:rPr>
            </w:pPr>
            <w:proofErr w:type="spellStart"/>
            <w:r w:rsidRPr="008C56ED">
              <w:rPr>
                <w:rFonts w:ascii="Arial" w:eastAsia="Andale Sans UI" w:hAnsi="Arial" w:cs="Arial"/>
                <w:b/>
                <w:bCs/>
                <w:i/>
                <w:iCs/>
                <w:color w:val="000000"/>
                <w:kern w:val="3"/>
                <w:lang w:val="de-DE" w:eastAsia="ja-JP" w:bidi="fa-IR"/>
              </w:rPr>
              <w:t>Częstotliwość</w:t>
            </w:r>
            <w:proofErr w:type="spellEnd"/>
            <w:r w:rsidRPr="008C56ED">
              <w:rPr>
                <w:rFonts w:ascii="Arial" w:eastAsia="Andale Sans UI" w:hAnsi="Arial" w:cs="Arial"/>
                <w:b/>
                <w:bCs/>
                <w:i/>
                <w:iCs/>
                <w:color w:val="000000"/>
                <w:kern w:val="3"/>
                <w:lang w:val="de-DE" w:eastAsia="ja-JP" w:bidi="fa-IR"/>
              </w:rPr>
              <w:t xml:space="preserve"> </w:t>
            </w:r>
            <w:proofErr w:type="spellStart"/>
            <w:r w:rsidRPr="008C56ED">
              <w:rPr>
                <w:rFonts w:ascii="Arial" w:eastAsia="Andale Sans UI" w:hAnsi="Arial" w:cs="Arial"/>
                <w:b/>
                <w:bCs/>
                <w:i/>
                <w:iCs/>
                <w:color w:val="000000"/>
                <w:kern w:val="3"/>
                <w:lang w:val="de-DE" w:eastAsia="ja-JP" w:bidi="fa-IR"/>
              </w:rPr>
              <w:t>dyżurów</w:t>
            </w:r>
            <w:proofErr w:type="spellEnd"/>
          </w:p>
        </w:tc>
        <w:tc>
          <w:tcPr>
            <w:tcW w:w="1269" w:type="pct"/>
            <w:vAlign w:val="center"/>
          </w:tcPr>
          <w:p w14:paraId="4A7025CD" w14:textId="73E113D9" w:rsidR="00DC2D36" w:rsidRPr="008C56ED" w:rsidRDefault="00FD3443" w:rsidP="00AA776B">
            <w:pPr>
              <w:widowControl w:val="0"/>
              <w:tabs>
                <w:tab w:val="left" w:pos="0"/>
              </w:tabs>
              <w:suppressAutoHyphens/>
              <w:autoSpaceDN w:val="0"/>
              <w:spacing w:line="276" w:lineRule="auto"/>
              <w:jc w:val="center"/>
              <w:textAlignment w:val="baseline"/>
              <w:rPr>
                <w:rFonts w:ascii="Arial" w:eastAsia="Andale Sans UI" w:hAnsi="Arial" w:cs="Arial"/>
                <w:b/>
                <w:bCs/>
                <w:i/>
                <w:iCs/>
                <w:color w:val="000000"/>
                <w:kern w:val="3"/>
                <w:lang w:val="de-DE" w:eastAsia="ja-JP" w:bidi="fa-IR"/>
              </w:rPr>
            </w:pPr>
            <w:proofErr w:type="spellStart"/>
            <w:r>
              <w:rPr>
                <w:rFonts w:ascii="Arial" w:eastAsia="Andale Sans UI" w:hAnsi="Arial" w:cs="Arial"/>
                <w:b/>
                <w:bCs/>
                <w:i/>
                <w:iCs/>
                <w:color w:val="000000"/>
                <w:kern w:val="3"/>
                <w:lang w:val="de-DE" w:eastAsia="ja-JP" w:bidi="fa-IR"/>
              </w:rPr>
              <w:t>Liczba</w:t>
            </w:r>
            <w:proofErr w:type="spellEnd"/>
            <w:r w:rsidR="00DC2D36">
              <w:rPr>
                <w:rFonts w:ascii="Arial" w:eastAsia="Andale Sans UI" w:hAnsi="Arial" w:cs="Arial"/>
                <w:b/>
                <w:bCs/>
                <w:i/>
                <w:iCs/>
                <w:color w:val="000000"/>
                <w:kern w:val="3"/>
                <w:lang w:val="de-DE" w:eastAsia="ja-JP" w:bidi="fa-IR"/>
              </w:rPr>
              <w:t xml:space="preserve"> </w:t>
            </w:r>
            <w:proofErr w:type="spellStart"/>
            <w:r w:rsidR="00DC2D36">
              <w:rPr>
                <w:rFonts w:ascii="Arial" w:eastAsia="Andale Sans UI" w:hAnsi="Arial" w:cs="Arial"/>
                <w:b/>
                <w:bCs/>
                <w:i/>
                <w:iCs/>
                <w:color w:val="000000"/>
                <w:kern w:val="3"/>
                <w:lang w:val="de-DE" w:eastAsia="ja-JP" w:bidi="fa-IR"/>
              </w:rPr>
              <w:t>godzin</w:t>
            </w:r>
            <w:proofErr w:type="spellEnd"/>
            <w:r w:rsidR="00DC2D36">
              <w:rPr>
                <w:rFonts w:ascii="Arial" w:eastAsia="Andale Sans UI" w:hAnsi="Arial" w:cs="Arial"/>
                <w:b/>
                <w:bCs/>
                <w:i/>
                <w:iCs/>
                <w:color w:val="000000"/>
                <w:kern w:val="3"/>
                <w:lang w:val="de-DE" w:eastAsia="ja-JP" w:bidi="fa-IR"/>
              </w:rPr>
              <w:t xml:space="preserve"> </w:t>
            </w:r>
            <w:proofErr w:type="spellStart"/>
            <w:r w:rsidR="00DC2D36">
              <w:rPr>
                <w:rFonts w:ascii="Arial" w:eastAsia="Andale Sans UI" w:hAnsi="Arial" w:cs="Arial"/>
                <w:b/>
                <w:bCs/>
                <w:i/>
                <w:iCs/>
                <w:color w:val="000000"/>
                <w:kern w:val="3"/>
                <w:lang w:val="de-DE" w:eastAsia="ja-JP" w:bidi="fa-IR"/>
              </w:rPr>
              <w:t>tygodniowo</w:t>
            </w:r>
            <w:proofErr w:type="spellEnd"/>
          </w:p>
        </w:tc>
        <w:tc>
          <w:tcPr>
            <w:tcW w:w="503" w:type="pct"/>
            <w:vAlign w:val="center"/>
          </w:tcPr>
          <w:p w14:paraId="4B671525" w14:textId="585A360D" w:rsidR="00DC2D36" w:rsidRPr="008C56ED" w:rsidRDefault="00FD3443" w:rsidP="00AA776B">
            <w:pPr>
              <w:widowControl w:val="0"/>
              <w:tabs>
                <w:tab w:val="left" w:pos="0"/>
              </w:tabs>
              <w:suppressAutoHyphens/>
              <w:autoSpaceDN w:val="0"/>
              <w:spacing w:line="276" w:lineRule="auto"/>
              <w:jc w:val="center"/>
              <w:textAlignment w:val="baseline"/>
              <w:rPr>
                <w:rFonts w:ascii="Arial" w:eastAsia="Andale Sans UI" w:hAnsi="Arial" w:cs="Arial"/>
                <w:b/>
                <w:bCs/>
                <w:i/>
                <w:iCs/>
                <w:color w:val="000000"/>
                <w:kern w:val="3"/>
                <w:lang w:val="de-DE" w:eastAsia="ja-JP" w:bidi="fa-IR"/>
              </w:rPr>
            </w:pPr>
            <w:proofErr w:type="spellStart"/>
            <w:r>
              <w:rPr>
                <w:rFonts w:ascii="Arial" w:eastAsia="Andale Sans UI" w:hAnsi="Arial" w:cs="Arial"/>
                <w:b/>
                <w:bCs/>
                <w:i/>
                <w:iCs/>
                <w:color w:val="000000"/>
                <w:kern w:val="3"/>
                <w:lang w:val="de-DE" w:eastAsia="ja-JP" w:bidi="fa-IR"/>
              </w:rPr>
              <w:t>Liczba</w:t>
            </w:r>
            <w:proofErr w:type="spellEnd"/>
            <w:r w:rsidR="00DC2D36" w:rsidRPr="008C56ED">
              <w:rPr>
                <w:rFonts w:ascii="Arial" w:eastAsia="Andale Sans UI" w:hAnsi="Arial" w:cs="Arial"/>
                <w:b/>
                <w:bCs/>
                <w:i/>
                <w:iCs/>
                <w:color w:val="000000"/>
                <w:kern w:val="3"/>
                <w:lang w:val="de-DE" w:eastAsia="ja-JP" w:bidi="fa-IR"/>
              </w:rPr>
              <w:t xml:space="preserve"> </w:t>
            </w:r>
            <w:proofErr w:type="spellStart"/>
            <w:r w:rsidR="00DC2D36" w:rsidRPr="008C56ED">
              <w:rPr>
                <w:rFonts w:ascii="Arial" w:eastAsia="Andale Sans UI" w:hAnsi="Arial" w:cs="Arial"/>
                <w:b/>
                <w:bCs/>
                <w:i/>
                <w:iCs/>
                <w:color w:val="000000"/>
                <w:kern w:val="3"/>
                <w:lang w:val="de-DE" w:eastAsia="ja-JP" w:bidi="fa-IR"/>
              </w:rPr>
              <w:t>osób</w:t>
            </w:r>
            <w:proofErr w:type="spellEnd"/>
          </w:p>
        </w:tc>
        <w:tc>
          <w:tcPr>
            <w:tcW w:w="561" w:type="pct"/>
          </w:tcPr>
          <w:p w14:paraId="254EA8AB" w14:textId="0DA717EA" w:rsidR="00DC2D36" w:rsidRPr="008C56ED" w:rsidRDefault="000A2436" w:rsidP="00AA776B">
            <w:pPr>
              <w:widowControl w:val="0"/>
              <w:tabs>
                <w:tab w:val="left" w:pos="0"/>
              </w:tabs>
              <w:suppressAutoHyphens/>
              <w:autoSpaceDN w:val="0"/>
              <w:spacing w:line="276" w:lineRule="auto"/>
              <w:textAlignment w:val="baseline"/>
              <w:rPr>
                <w:rFonts w:ascii="Arial" w:eastAsia="Andale Sans UI" w:hAnsi="Arial" w:cs="Arial"/>
                <w:b/>
                <w:bCs/>
                <w:i/>
                <w:iCs/>
                <w:color w:val="000000"/>
                <w:kern w:val="3"/>
                <w:lang w:val="de-DE" w:eastAsia="ja-JP" w:bidi="fa-IR"/>
              </w:rPr>
            </w:pPr>
            <w:proofErr w:type="spellStart"/>
            <w:r>
              <w:rPr>
                <w:rFonts w:ascii="Arial" w:eastAsia="Andale Sans UI" w:hAnsi="Arial" w:cs="Arial"/>
                <w:b/>
                <w:bCs/>
                <w:i/>
                <w:iCs/>
                <w:color w:val="000000"/>
                <w:kern w:val="3"/>
                <w:lang w:val="de-DE" w:eastAsia="ja-JP" w:bidi="fa-IR"/>
              </w:rPr>
              <w:t>l</w:t>
            </w:r>
            <w:r w:rsidR="00DC2D36" w:rsidRPr="008C56ED">
              <w:rPr>
                <w:rFonts w:ascii="Arial" w:eastAsia="Andale Sans UI" w:hAnsi="Arial" w:cs="Arial"/>
                <w:b/>
                <w:bCs/>
                <w:i/>
                <w:iCs/>
                <w:color w:val="000000"/>
                <w:kern w:val="3"/>
                <w:lang w:val="de-DE" w:eastAsia="ja-JP" w:bidi="fa-IR"/>
              </w:rPr>
              <w:t>iczba</w:t>
            </w:r>
            <w:proofErr w:type="spellEnd"/>
            <w:r w:rsidR="00DC2D36" w:rsidRPr="008C56ED">
              <w:rPr>
                <w:rFonts w:ascii="Arial" w:eastAsia="Andale Sans UI" w:hAnsi="Arial" w:cs="Arial"/>
                <w:b/>
                <w:bCs/>
                <w:i/>
                <w:iCs/>
                <w:color w:val="000000"/>
                <w:kern w:val="3"/>
                <w:lang w:val="de-DE" w:eastAsia="ja-JP" w:bidi="fa-IR"/>
              </w:rPr>
              <w:t xml:space="preserve"> </w:t>
            </w:r>
            <w:proofErr w:type="spellStart"/>
            <w:r w:rsidR="00DC2D36" w:rsidRPr="008C56ED">
              <w:rPr>
                <w:rFonts w:ascii="Arial" w:eastAsia="Andale Sans UI" w:hAnsi="Arial" w:cs="Arial"/>
                <w:b/>
                <w:bCs/>
                <w:i/>
                <w:iCs/>
                <w:color w:val="000000"/>
                <w:kern w:val="3"/>
                <w:lang w:val="de-DE" w:eastAsia="ja-JP" w:bidi="fa-IR"/>
              </w:rPr>
              <w:t>porad</w:t>
            </w:r>
            <w:proofErr w:type="spellEnd"/>
          </w:p>
        </w:tc>
      </w:tr>
      <w:tr w:rsidR="00DC2D36" w:rsidRPr="008C56ED" w14:paraId="205F548D" w14:textId="77777777" w:rsidTr="00BA7C55">
        <w:trPr>
          <w:jc w:val="center"/>
        </w:trPr>
        <w:tc>
          <w:tcPr>
            <w:tcW w:w="368" w:type="pct"/>
            <w:vAlign w:val="center"/>
          </w:tcPr>
          <w:p w14:paraId="5D4B6CD4" w14:textId="77777777" w:rsidR="00DC2D36" w:rsidRPr="008C56ED" w:rsidRDefault="00DC2D36" w:rsidP="00DC2D36">
            <w:pPr>
              <w:widowControl w:val="0"/>
              <w:numPr>
                <w:ilvl w:val="0"/>
                <w:numId w:val="28"/>
              </w:numPr>
              <w:tabs>
                <w:tab w:val="left" w:pos="0"/>
              </w:tabs>
              <w:suppressAutoHyphens/>
              <w:autoSpaceDN w:val="0"/>
              <w:spacing w:line="276" w:lineRule="auto"/>
              <w:textAlignment w:val="baseline"/>
              <w:rPr>
                <w:rFonts w:ascii="Arial" w:eastAsia="Andale Sans UI" w:hAnsi="Arial" w:cs="Arial"/>
                <w:color w:val="000000"/>
                <w:kern w:val="3"/>
                <w:lang w:val="de-DE" w:eastAsia="ja-JP" w:bidi="fa-IR"/>
              </w:rPr>
            </w:pPr>
          </w:p>
        </w:tc>
        <w:tc>
          <w:tcPr>
            <w:tcW w:w="1466" w:type="pct"/>
            <w:vAlign w:val="center"/>
          </w:tcPr>
          <w:p w14:paraId="13FBE6AC" w14:textId="75701251" w:rsidR="00DC2D36" w:rsidRPr="008C56ED" w:rsidRDefault="00DC2D36" w:rsidP="00AA776B">
            <w:pPr>
              <w:widowControl w:val="0"/>
              <w:tabs>
                <w:tab w:val="left" w:pos="0"/>
              </w:tabs>
              <w:suppressAutoHyphens/>
              <w:autoSpaceDN w:val="0"/>
              <w:spacing w:line="276" w:lineRule="auto"/>
              <w:textAlignment w:val="baseline"/>
              <w:rPr>
                <w:rFonts w:ascii="Arial" w:eastAsia="Andale Sans UI" w:hAnsi="Arial" w:cs="Arial"/>
                <w:b/>
                <w:bCs/>
                <w:color w:val="000000"/>
                <w:kern w:val="3"/>
                <w:lang w:val="de-DE" w:eastAsia="ja-JP" w:bidi="fa-IR"/>
              </w:rPr>
            </w:pPr>
            <w:r w:rsidRPr="008C56ED">
              <w:rPr>
                <w:rFonts w:ascii="Arial" w:eastAsia="Andale Sans UI" w:hAnsi="Arial" w:cs="Arial"/>
                <w:b/>
                <w:bCs/>
                <w:color w:val="000000"/>
                <w:kern w:val="3"/>
                <w:lang w:val="de-DE" w:eastAsia="ja-JP" w:bidi="fa-IR"/>
              </w:rPr>
              <w:t>Psycholog</w:t>
            </w:r>
          </w:p>
        </w:tc>
        <w:tc>
          <w:tcPr>
            <w:tcW w:w="833" w:type="pct"/>
            <w:vAlign w:val="center"/>
          </w:tcPr>
          <w:p w14:paraId="41CCFD9F" w14:textId="72E15A49" w:rsidR="00DC2D36" w:rsidRPr="008C56ED" w:rsidRDefault="000A2436" w:rsidP="00AA776B">
            <w:pPr>
              <w:widowControl w:val="0"/>
              <w:tabs>
                <w:tab w:val="left" w:pos="0"/>
              </w:tabs>
              <w:suppressAutoHyphens/>
              <w:autoSpaceDN w:val="0"/>
              <w:spacing w:line="276" w:lineRule="auto"/>
              <w:jc w:val="center"/>
              <w:textAlignment w:val="baseline"/>
              <w:rPr>
                <w:rFonts w:ascii="Arial" w:eastAsia="Andale Sans UI" w:hAnsi="Arial" w:cs="Arial"/>
                <w:color w:val="000000"/>
                <w:kern w:val="3"/>
                <w:lang w:val="de-DE" w:eastAsia="ja-JP" w:bidi="fa-IR"/>
              </w:rPr>
            </w:pPr>
            <w:proofErr w:type="spellStart"/>
            <w:r>
              <w:rPr>
                <w:rFonts w:ascii="Arial" w:eastAsia="Andale Sans UI" w:hAnsi="Arial" w:cs="Arial"/>
                <w:color w:val="000000"/>
                <w:kern w:val="3"/>
                <w:lang w:val="de-DE" w:eastAsia="ja-JP" w:bidi="fa-IR"/>
              </w:rPr>
              <w:t>d</w:t>
            </w:r>
            <w:r w:rsidR="00DC2D36">
              <w:rPr>
                <w:rFonts w:ascii="Arial" w:eastAsia="Andale Sans UI" w:hAnsi="Arial" w:cs="Arial"/>
                <w:color w:val="000000"/>
                <w:kern w:val="3"/>
                <w:lang w:val="de-DE" w:eastAsia="ja-JP" w:bidi="fa-IR"/>
              </w:rPr>
              <w:t>wa</w:t>
            </w:r>
            <w:proofErr w:type="spellEnd"/>
            <w:r w:rsidR="00DC2D36">
              <w:rPr>
                <w:rFonts w:ascii="Arial" w:eastAsia="Andale Sans UI" w:hAnsi="Arial" w:cs="Arial"/>
                <w:color w:val="000000"/>
                <w:kern w:val="3"/>
                <w:lang w:val="de-DE" w:eastAsia="ja-JP" w:bidi="fa-IR"/>
              </w:rPr>
              <w:t xml:space="preserve"> </w:t>
            </w:r>
            <w:proofErr w:type="spellStart"/>
            <w:r w:rsidR="00DC2D36">
              <w:rPr>
                <w:rFonts w:ascii="Arial" w:eastAsia="Andale Sans UI" w:hAnsi="Arial" w:cs="Arial"/>
                <w:color w:val="000000"/>
                <w:kern w:val="3"/>
                <w:lang w:val="de-DE" w:eastAsia="ja-JP" w:bidi="fa-IR"/>
              </w:rPr>
              <w:t>r</w:t>
            </w:r>
            <w:r w:rsidR="00DC2D36" w:rsidRPr="008C56ED">
              <w:rPr>
                <w:rFonts w:ascii="Arial" w:eastAsia="Andale Sans UI" w:hAnsi="Arial" w:cs="Arial"/>
                <w:color w:val="000000"/>
                <w:kern w:val="3"/>
                <w:lang w:val="de-DE" w:eastAsia="ja-JP" w:bidi="fa-IR"/>
              </w:rPr>
              <w:t>az</w:t>
            </w:r>
            <w:r w:rsidR="00DC2D36">
              <w:rPr>
                <w:rFonts w:ascii="Arial" w:eastAsia="Andale Sans UI" w:hAnsi="Arial" w:cs="Arial"/>
                <w:color w:val="000000"/>
                <w:kern w:val="3"/>
                <w:lang w:val="de-DE" w:eastAsia="ja-JP" w:bidi="fa-IR"/>
              </w:rPr>
              <w:t>y</w:t>
            </w:r>
            <w:proofErr w:type="spellEnd"/>
            <w:r w:rsidR="00DC2D36" w:rsidRPr="008C56ED">
              <w:rPr>
                <w:rFonts w:ascii="Arial" w:eastAsia="Andale Sans UI" w:hAnsi="Arial" w:cs="Arial"/>
                <w:color w:val="000000"/>
                <w:kern w:val="3"/>
                <w:lang w:val="de-DE" w:eastAsia="ja-JP" w:bidi="fa-IR"/>
              </w:rPr>
              <w:t xml:space="preserve"> </w:t>
            </w:r>
            <w:r>
              <w:rPr>
                <w:rFonts w:ascii="Arial" w:eastAsia="Andale Sans UI" w:hAnsi="Arial" w:cs="Arial"/>
                <w:color w:val="000000"/>
                <w:kern w:val="3"/>
                <w:lang w:val="de-DE" w:eastAsia="ja-JP" w:bidi="fa-IR"/>
              </w:rPr>
              <w:br/>
            </w:r>
            <w:r w:rsidR="00DC2D36" w:rsidRPr="008C56ED">
              <w:rPr>
                <w:rFonts w:ascii="Arial" w:eastAsia="Andale Sans UI" w:hAnsi="Arial" w:cs="Arial"/>
                <w:color w:val="000000"/>
                <w:kern w:val="3"/>
                <w:lang w:val="de-DE" w:eastAsia="ja-JP" w:bidi="fa-IR"/>
              </w:rPr>
              <w:t xml:space="preserve">w </w:t>
            </w:r>
            <w:proofErr w:type="spellStart"/>
            <w:r w:rsidR="00DC2D36" w:rsidRPr="008C56ED">
              <w:rPr>
                <w:rFonts w:ascii="Arial" w:eastAsia="Andale Sans UI" w:hAnsi="Arial" w:cs="Arial"/>
                <w:color w:val="000000"/>
                <w:kern w:val="3"/>
                <w:lang w:val="de-DE" w:eastAsia="ja-JP" w:bidi="fa-IR"/>
              </w:rPr>
              <w:t>tygodniu</w:t>
            </w:r>
            <w:proofErr w:type="spellEnd"/>
          </w:p>
        </w:tc>
        <w:tc>
          <w:tcPr>
            <w:tcW w:w="1269" w:type="pct"/>
            <w:vAlign w:val="center"/>
          </w:tcPr>
          <w:p w14:paraId="702A8BE2" w14:textId="77777777" w:rsidR="00DC2D36" w:rsidRPr="00D91F01" w:rsidRDefault="00DC2D36" w:rsidP="00AA776B">
            <w:pPr>
              <w:widowControl w:val="0"/>
              <w:tabs>
                <w:tab w:val="left" w:pos="0"/>
              </w:tabs>
              <w:suppressAutoHyphens/>
              <w:autoSpaceDN w:val="0"/>
              <w:spacing w:line="276" w:lineRule="auto"/>
              <w:jc w:val="center"/>
              <w:textAlignment w:val="baseline"/>
              <w:rPr>
                <w:rFonts w:ascii="Arial" w:eastAsia="Andale Sans UI" w:hAnsi="Arial" w:cs="Arial"/>
                <w:kern w:val="3"/>
                <w:lang w:val="de-DE" w:eastAsia="ja-JP" w:bidi="fa-IR"/>
              </w:rPr>
            </w:pPr>
            <w:r w:rsidRPr="00D91F01">
              <w:rPr>
                <w:rFonts w:ascii="Arial" w:eastAsia="Andale Sans UI" w:hAnsi="Arial" w:cs="Arial"/>
                <w:kern w:val="3"/>
                <w:lang w:val="de-DE" w:eastAsia="ja-JP" w:bidi="fa-IR"/>
              </w:rPr>
              <w:t xml:space="preserve">4 </w:t>
            </w:r>
          </w:p>
        </w:tc>
        <w:tc>
          <w:tcPr>
            <w:tcW w:w="503" w:type="pct"/>
            <w:vAlign w:val="center"/>
          </w:tcPr>
          <w:p w14:paraId="2B45561D"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79</w:t>
            </w:r>
          </w:p>
        </w:tc>
        <w:tc>
          <w:tcPr>
            <w:tcW w:w="561" w:type="pct"/>
            <w:vAlign w:val="center"/>
          </w:tcPr>
          <w:p w14:paraId="4DFA8F7C"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99</w:t>
            </w:r>
          </w:p>
        </w:tc>
      </w:tr>
      <w:tr w:rsidR="00DC2D36" w:rsidRPr="008C56ED" w14:paraId="6633C2E9" w14:textId="77777777" w:rsidTr="00BA7C55">
        <w:trPr>
          <w:jc w:val="center"/>
        </w:trPr>
        <w:tc>
          <w:tcPr>
            <w:tcW w:w="368" w:type="pct"/>
            <w:vAlign w:val="center"/>
          </w:tcPr>
          <w:p w14:paraId="043B6A29" w14:textId="77777777" w:rsidR="00DC2D36" w:rsidRPr="008C56ED" w:rsidRDefault="00DC2D36" w:rsidP="00DC2D36">
            <w:pPr>
              <w:widowControl w:val="0"/>
              <w:numPr>
                <w:ilvl w:val="0"/>
                <w:numId w:val="28"/>
              </w:numPr>
              <w:tabs>
                <w:tab w:val="left" w:pos="0"/>
              </w:tabs>
              <w:suppressAutoHyphens/>
              <w:autoSpaceDN w:val="0"/>
              <w:spacing w:line="276" w:lineRule="auto"/>
              <w:textAlignment w:val="baseline"/>
              <w:rPr>
                <w:rFonts w:ascii="Arial" w:eastAsia="Andale Sans UI" w:hAnsi="Arial" w:cs="Arial"/>
                <w:color w:val="000000"/>
                <w:kern w:val="3"/>
                <w:lang w:val="de-DE" w:eastAsia="ja-JP" w:bidi="fa-IR"/>
              </w:rPr>
            </w:pPr>
          </w:p>
        </w:tc>
        <w:tc>
          <w:tcPr>
            <w:tcW w:w="1466" w:type="pct"/>
            <w:vAlign w:val="center"/>
          </w:tcPr>
          <w:p w14:paraId="76645E90" w14:textId="77777777" w:rsidR="00DC2D36" w:rsidRPr="008C56ED" w:rsidRDefault="00DC2D36" w:rsidP="00AA776B">
            <w:pPr>
              <w:widowControl w:val="0"/>
              <w:tabs>
                <w:tab w:val="left" w:pos="0"/>
              </w:tabs>
              <w:suppressAutoHyphens/>
              <w:autoSpaceDN w:val="0"/>
              <w:spacing w:line="276" w:lineRule="auto"/>
              <w:textAlignment w:val="baseline"/>
              <w:rPr>
                <w:rFonts w:ascii="Arial" w:eastAsia="Andale Sans UI" w:hAnsi="Arial" w:cs="Arial"/>
                <w:b/>
                <w:bCs/>
                <w:color w:val="000000"/>
                <w:kern w:val="3"/>
                <w:lang w:val="de-DE" w:eastAsia="ja-JP" w:bidi="fa-IR"/>
              </w:rPr>
            </w:pPr>
            <w:proofErr w:type="spellStart"/>
            <w:r w:rsidRPr="008C56ED">
              <w:rPr>
                <w:rFonts w:ascii="Arial" w:eastAsia="Andale Sans UI" w:hAnsi="Arial" w:cs="Arial"/>
                <w:b/>
                <w:bCs/>
                <w:color w:val="000000"/>
                <w:kern w:val="3"/>
                <w:lang w:val="de-DE" w:eastAsia="ja-JP" w:bidi="fa-IR"/>
              </w:rPr>
              <w:t>Pedagog</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certyfikowany</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specjalista</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psychoterapii</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uzależnień</w:t>
            </w:r>
            <w:proofErr w:type="spellEnd"/>
            <w:r w:rsidRPr="008C56ED">
              <w:rPr>
                <w:rFonts w:ascii="Arial" w:eastAsia="Andale Sans UI" w:hAnsi="Arial" w:cs="Arial"/>
                <w:b/>
                <w:bCs/>
                <w:color w:val="000000"/>
                <w:kern w:val="3"/>
                <w:lang w:val="de-DE" w:eastAsia="ja-JP" w:bidi="fa-IR"/>
              </w:rPr>
              <w:t xml:space="preserve"> </w:t>
            </w:r>
          </w:p>
        </w:tc>
        <w:tc>
          <w:tcPr>
            <w:tcW w:w="833" w:type="pct"/>
            <w:vAlign w:val="center"/>
          </w:tcPr>
          <w:p w14:paraId="038CB8F2" w14:textId="0DC9A3B4" w:rsidR="00DC2D36" w:rsidRPr="008C56ED" w:rsidRDefault="000A2436" w:rsidP="00AA776B">
            <w:pPr>
              <w:widowControl w:val="0"/>
              <w:tabs>
                <w:tab w:val="left" w:pos="0"/>
              </w:tabs>
              <w:suppressAutoHyphens/>
              <w:autoSpaceDN w:val="0"/>
              <w:spacing w:line="276" w:lineRule="auto"/>
              <w:jc w:val="center"/>
              <w:textAlignment w:val="baseline"/>
              <w:rPr>
                <w:rFonts w:ascii="Arial" w:eastAsia="Andale Sans UI" w:hAnsi="Arial" w:cs="Arial"/>
                <w:color w:val="000000"/>
                <w:kern w:val="3"/>
                <w:lang w:val="de-DE" w:eastAsia="ja-JP" w:bidi="fa-IR"/>
              </w:rPr>
            </w:pPr>
            <w:proofErr w:type="spellStart"/>
            <w:r>
              <w:rPr>
                <w:rFonts w:ascii="Arial" w:eastAsia="Andale Sans UI" w:hAnsi="Arial" w:cs="Arial"/>
                <w:color w:val="000000"/>
                <w:kern w:val="3"/>
                <w:lang w:val="de-DE" w:eastAsia="ja-JP" w:bidi="fa-IR"/>
              </w:rPr>
              <w:t>r</w:t>
            </w:r>
            <w:r w:rsidR="00DC2D36" w:rsidRPr="008C56ED">
              <w:rPr>
                <w:rFonts w:ascii="Arial" w:eastAsia="Andale Sans UI" w:hAnsi="Arial" w:cs="Arial"/>
                <w:color w:val="000000"/>
                <w:kern w:val="3"/>
                <w:lang w:val="de-DE" w:eastAsia="ja-JP" w:bidi="fa-IR"/>
              </w:rPr>
              <w:t>az</w:t>
            </w:r>
            <w:proofErr w:type="spellEnd"/>
            <w:r w:rsidR="00DC2D36" w:rsidRPr="008C56ED">
              <w:rPr>
                <w:rFonts w:ascii="Arial" w:eastAsia="Andale Sans UI" w:hAnsi="Arial" w:cs="Arial"/>
                <w:color w:val="000000"/>
                <w:kern w:val="3"/>
                <w:lang w:val="de-DE" w:eastAsia="ja-JP" w:bidi="fa-IR"/>
              </w:rPr>
              <w:t xml:space="preserve"> w </w:t>
            </w:r>
            <w:proofErr w:type="spellStart"/>
            <w:r w:rsidR="00DC2D36" w:rsidRPr="008C56ED">
              <w:rPr>
                <w:rFonts w:ascii="Arial" w:eastAsia="Andale Sans UI" w:hAnsi="Arial" w:cs="Arial"/>
                <w:color w:val="000000"/>
                <w:kern w:val="3"/>
                <w:lang w:val="de-DE" w:eastAsia="ja-JP" w:bidi="fa-IR"/>
              </w:rPr>
              <w:t>tygodniu</w:t>
            </w:r>
            <w:proofErr w:type="spellEnd"/>
          </w:p>
        </w:tc>
        <w:tc>
          <w:tcPr>
            <w:tcW w:w="1269" w:type="pct"/>
            <w:vAlign w:val="center"/>
          </w:tcPr>
          <w:p w14:paraId="489FCE7E" w14:textId="77777777" w:rsidR="00DC2D36" w:rsidRPr="00D91F01" w:rsidRDefault="00DC2D36" w:rsidP="00AA776B">
            <w:pPr>
              <w:widowControl w:val="0"/>
              <w:tabs>
                <w:tab w:val="left" w:pos="0"/>
              </w:tabs>
              <w:suppressAutoHyphens/>
              <w:autoSpaceDN w:val="0"/>
              <w:spacing w:line="276" w:lineRule="auto"/>
              <w:jc w:val="center"/>
              <w:textAlignment w:val="baseline"/>
              <w:rPr>
                <w:rFonts w:ascii="Arial" w:eastAsia="Andale Sans UI" w:hAnsi="Arial" w:cs="Arial"/>
                <w:kern w:val="3"/>
                <w:lang w:val="de-DE" w:eastAsia="ja-JP" w:bidi="fa-IR"/>
              </w:rPr>
            </w:pPr>
            <w:r w:rsidRPr="00D91F01">
              <w:rPr>
                <w:rFonts w:ascii="Arial" w:eastAsia="Andale Sans UI" w:hAnsi="Arial" w:cs="Arial"/>
                <w:kern w:val="3"/>
                <w:lang w:val="de-DE" w:eastAsia="ja-JP" w:bidi="fa-IR"/>
              </w:rPr>
              <w:t>3</w:t>
            </w:r>
          </w:p>
        </w:tc>
        <w:tc>
          <w:tcPr>
            <w:tcW w:w="503" w:type="pct"/>
            <w:vAlign w:val="center"/>
          </w:tcPr>
          <w:p w14:paraId="35C1828E"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27</w:t>
            </w:r>
          </w:p>
        </w:tc>
        <w:tc>
          <w:tcPr>
            <w:tcW w:w="561" w:type="pct"/>
            <w:vAlign w:val="center"/>
          </w:tcPr>
          <w:p w14:paraId="132AA620"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70</w:t>
            </w:r>
          </w:p>
        </w:tc>
      </w:tr>
      <w:tr w:rsidR="00DC2D36" w:rsidRPr="008C56ED" w14:paraId="15C81772" w14:textId="77777777" w:rsidTr="00BA7C55">
        <w:trPr>
          <w:jc w:val="center"/>
        </w:trPr>
        <w:tc>
          <w:tcPr>
            <w:tcW w:w="368" w:type="pct"/>
            <w:vAlign w:val="center"/>
          </w:tcPr>
          <w:p w14:paraId="6AC941B4" w14:textId="77777777" w:rsidR="00DC2D36" w:rsidRPr="008C56ED" w:rsidRDefault="00DC2D36" w:rsidP="00DC2D36">
            <w:pPr>
              <w:widowControl w:val="0"/>
              <w:numPr>
                <w:ilvl w:val="0"/>
                <w:numId w:val="28"/>
              </w:numPr>
              <w:tabs>
                <w:tab w:val="left" w:pos="0"/>
              </w:tabs>
              <w:suppressAutoHyphens/>
              <w:autoSpaceDN w:val="0"/>
              <w:spacing w:line="276" w:lineRule="auto"/>
              <w:textAlignment w:val="baseline"/>
              <w:rPr>
                <w:rFonts w:ascii="Arial" w:eastAsia="Andale Sans UI" w:hAnsi="Arial" w:cs="Arial"/>
                <w:color w:val="000000"/>
                <w:kern w:val="3"/>
                <w:lang w:val="de-DE" w:eastAsia="ja-JP" w:bidi="fa-IR"/>
              </w:rPr>
            </w:pPr>
          </w:p>
        </w:tc>
        <w:tc>
          <w:tcPr>
            <w:tcW w:w="1466" w:type="pct"/>
            <w:vAlign w:val="center"/>
          </w:tcPr>
          <w:p w14:paraId="45EA8728" w14:textId="2BA6B1D4" w:rsidR="00DC2D36" w:rsidRPr="008C56ED" w:rsidRDefault="00DC2D36" w:rsidP="00AA776B">
            <w:pPr>
              <w:widowControl w:val="0"/>
              <w:tabs>
                <w:tab w:val="left" w:pos="0"/>
              </w:tabs>
              <w:suppressAutoHyphens/>
              <w:autoSpaceDN w:val="0"/>
              <w:spacing w:line="276" w:lineRule="auto"/>
              <w:textAlignment w:val="baseline"/>
              <w:rPr>
                <w:rFonts w:ascii="Arial" w:eastAsia="Andale Sans UI" w:hAnsi="Arial" w:cs="Arial"/>
                <w:b/>
                <w:bCs/>
                <w:color w:val="000000"/>
                <w:kern w:val="3"/>
                <w:lang w:val="de-DE" w:eastAsia="ja-JP" w:bidi="fa-IR"/>
              </w:rPr>
            </w:pPr>
            <w:proofErr w:type="spellStart"/>
            <w:r w:rsidRPr="008C56ED">
              <w:rPr>
                <w:rFonts w:ascii="Arial" w:eastAsia="Andale Sans UI" w:hAnsi="Arial" w:cs="Arial"/>
                <w:b/>
                <w:bCs/>
                <w:color w:val="000000"/>
                <w:kern w:val="3"/>
                <w:lang w:val="de-DE" w:eastAsia="ja-JP" w:bidi="fa-IR"/>
              </w:rPr>
              <w:t>Pracownik</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socjalny</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konsultant</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ds</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przeciwdziałania</w:t>
            </w:r>
            <w:proofErr w:type="spellEnd"/>
            <w:r w:rsidRPr="008C56ED">
              <w:rPr>
                <w:rFonts w:ascii="Arial" w:eastAsia="Andale Sans UI" w:hAnsi="Arial" w:cs="Arial"/>
                <w:b/>
                <w:bCs/>
                <w:color w:val="000000"/>
                <w:kern w:val="3"/>
                <w:lang w:val="de-DE" w:eastAsia="ja-JP" w:bidi="fa-IR"/>
              </w:rPr>
              <w:t xml:space="preserve"> </w:t>
            </w:r>
            <w:proofErr w:type="spellStart"/>
            <w:r w:rsidRPr="008C56ED">
              <w:rPr>
                <w:rFonts w:ascii="Arial" w:eastAsia="Andale Sans UI" w:hAnsi="Arial" w:cs="Arial"/>
                <w:b/>
                <w:bCs/>
                <w:color w:val="000000"/>
                <w:kern w:val="3"/>
                <w:lang w:val="de-DE" w:eastAsia="ja-JP" w:bidi="fa-IR"/>
              </w:rPr>
              <w:t>przemocy</w:t>
            </w:r>
            <w:proofErr w:type="spellEnd"/>
            <w:r w:rsidRPr="008C56ED">
              <w:rPr>
                <w:rFonts w:ascii="Arial" w:eastAsia="Andale Sans UI" w:hAnsi="Arial" w:cs="Arial"/>
                <w:b/>
                <w:bCs/>
                <w:color w:val="000000"/>
                <w:kern w:val="3"/>
                <w:lang w:val="de-DE" w:eastAsia="ja-JP" w:bidi="fa-IR"/>
              </w:rPr>
              <w:t xml:space="preserve"> </w:t>
            </w:r>
            <w:proofErr w:type="spellStart"/>
            <w:r w:rsidR="00FD3443">
              <w:rPr>
                <w:rFonts w:ascii="Arial" w:eastAsia="Andale Sans UI" w:hAnsi="Arial" w:cs="Arial"/>
                <w:b/>
                <w:bCs/>
                <w:color w:val="000000"/>
                <w:kern w:val="3"/>
                <w:lang w:val="de-DE" w:eastAsia="ja-JP" w:bidi="fa-IR"/>
              </w:rPr>
              <w:t>domowej</w:t>
            </w:r>
            <w:proofErr w:type="spellEnd"/>
          </w:p>
        </w:tc>
        <w:tc>
          <w:tcPr>
            <w:tcW w:w="833" w:type="pct"/>
            <w:vAlign w:val="center"/>
          </w:tcPr>
          <w:p w14:paraId="514FF19B" w14:textId="2A1DC971" w:rsidR="00DC2D36" w:rsidRPr="008C56ED" w:rsidRDefault="000A2436" w:rsidP="00AA776B">
            <w:pPr>
              <w:widowControl w:val="0"/>
              <w:tabs>
                <w:tab w:val="left" w:pos="0"/>
              </w:tabs>
              <w:suppressAutoHyphens/>
              <w:autoSpaceDN w:val="0"/>
              <w:spacing w:line="276" w:lineRule="auto"/>
              <w:jc w:val="center"/>
              <w:textAlignment w:val="baseline"/>
              <w:rPr>
                <w:rFonts w:ascii="Arial" w:eastAsia="Andale Sans UI" w:hAnsi="Arial" w:cs="Arial"/>
                <w:color w:val="000000"/>
                <w:kern w:val="3"/>
                <w:lang w:val="de-DE" w:eastAsia="ja-JP" w:bidi="fa-IR"/>
              </w:rPr>
            </w:pPr>
            <w:proofErr w:type="spellStart"/>
            <w:r>
              <w:rPr>
                <w:rFonts w:ascii="Arial" w:eastAsia="Andale Sans UI" w:hAnsi="Arial" w:cs="Arial"/>
                <w:color w:val="000000"/>
                <w:kern w:val="3"/>
                <w:lang w:val="de-DE" w:eastAsia="ja-JP" w:bidi="fa-IR"/>
              </w:rPr>
              <w:t>r</w:t>
            </w:r>
            <w:r w:rsidR="00DC2D36" w:rsidRPr="008C56ED">
              <w:rPr>
                <w:rFonts w:ascii="Arial" w:eastAsia="Andale Sans UI" w:hAnsi="Arial" w:cs="Arial"/>
                <w:color w:val="000000"/>
                <w:kern w:val="3"/>
                <w:lang w:val="de-DE" w:eastAsia="ja-JP" w:bidi="fa-IR"/>
              </w:rPr>
              <w:t>az</w:t>
            </w:r>
            <w:proofErr w:type="spellEnd"/>
            <w:r w:rsidR="00DC2D36" w:rsidRPr="008C56ED">
              <w:rPr>
                <w:rFonts w:ascii="Arial" w:eastAsia="Andale Sans UI" w:hAnsi="Arial" w:cs="Arial"/>
                <w:color w:val="000000"/>
                <w:kern w:val="3"/>
                <w:lang w:val="de-DE" w:eastAsia="ja-JP" w:bidi="fa-IR"/>
              </w:rPr>
              <w:t xml:space="preserve"> w </w:t>
            </w:r>
            <w:proofErr w:type="spellStart"/>
            <w:r w:rsidR="00DC2D36" w:rsidRPr="008C56ED">
              <w:rPr>
                <w:rFonts w:ascii="Arial" w:eastAsia="Andale Sans UI" w:hAnsi="Arial" w:cs="Arial"/>
                <w:color w:val="000000"/>
                <w:kern w:val="3"/>
                <w:lang w:val="de-DE" w:eastAsia="ja-JP" w:bidi="fa-IR"/>
              </w:rPr>
              <w:t>tygodniu</w:t>
            </w:r>
            <w:proofErr w:type="spellEnd"/>
          </w:p>
        </w:tc>
        <w:tc>
          <w:tcPr>
            <w:tcW w:w="1269" w:type="pct"/>
            <w:vAlign w:val="center"/>
          </w:tcPr>
          <w:p w14:paraId="02F4AC9E" w14:textId="77777777" w:rsidR="00DC2D36" w:rsidRPr="00D91F01" w:rsidRDefault="00DC2D36" w:rsidP="00AA776B">
            <w:pPr>
              <w:widowControl w:val="0"/>
              <w:tabs>
                <w:tab w:val="left" w:pos="0"/>
              </w:tabs>
              <w:suppressAutoHyphens/>
              <w:autoSpaceDN w:val="0"/>
              <w:spacing w:line="276" w:lineRule="auto"/>
              <w:jc w:val="center"/>
              <w:textAlignment w:val="baseline"/>
              <w:rPr>
                <w:rFonts w:ascii="Arial" w:eastAsia="Andale Sans UI" w:hAnsi="Arial" w:cs="Arial"/>
                <w:kern w:val="3"/>
                <w:lang w:val="de-DE" w:eastAsia="ja-JP" w:bidi="fa-IR"/>
              </w:rPr>
            </w:pPr>
            <w:r w:rsidRPr="00D91F01">
              <w:rPr>
                <w:rFonts w:ascii="Arial" w:eastAsia="Andale Sans UI" w:hAnsi="Arial" w:cs="Arial"/>
                <w:kern w:val="3"/>
                <w:lang w:val="de-DE" w:eastAsia="ja-JP" w:bidi="fa-IR"/>
              </w:rPr>
              <w:t>3</w:t>
            </w:r>
          </w:p>
        </w:tc>
        <w:tc>
          <w:tcPr>
            <w:tcW w:w="503" w:type="pct"/>
            <w:vAlign w:val="center"/>
          </w:tcPr>
          <w:p w14:paraId="7F8ECCB0"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20</w:t>
            </w:r>
          </w:p>
        </w:tc>
        <w:tc>
          <w:tcPr>
            <w:tcW w:w="561" w:type="pct"/>
            <w:vAlign w:val="center"/>
          </w:tcPr>
          <w:p w14:paraId="244F6AFC"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28</w:t>
            </w:r>
          </w:p>
        </w:tc>
      </w:tr>
      <w:tr w:rsidR="00DC2D36" w:rsidRPr="008C56ED" w14:paraId="4B58C2FD" w14:textId="77777777" w:rsidTr="00BA7C55">
        <w:trPr>
          <w:jc w:val="center"/>
        </w:trPr>
        <w:tc>
          <w:tcPr>
            <w:tcW w:w="368" w:type="pct"/>
            <w:vAlign w:val="center"/>
          </w:tcPr>
          <w:p w14:paraId="38383859" w14:textId="77777777" w:rsidR="00DC2D36" w:rsidRPr="008C56ED" w:rsidRDefault="00DC2D36" w:rsidP="00DC2D36">
            <w:pPr>
              <w:widowControl w:val="0"/>
              <w:numPr>
                <w:ilvl w:val="0"/>
                <w:numId w:val="28"/>
              </w:numPr>
              <w:tabs>
                <w:tab w:val="left" w:pos="0"/>
              </w:tabs>
              <w:suppressAutoHyphens/>
              <w:autoSpaceDN w:val="0"/>
              <w:spacing w:line="276" w:lineRule="auto"/>
              <w:textAlignment w:val="baseline"/>
              <w:rPr>
                <w:rFonts w:ascii="Arial" w:eastAsia="Andale Sans UI" w:hAnsi="Arial" w:cs="Arial"/>
                <w:color w:val="000000"/>
                <w:kern w:val="3"/>
                <w:lang w:val="de-DE" w:eastAsia="ja-JP" w:bidi="fa-IR"/>
              </w:rPr>
            </w:pPr>
          </w:p>
        </w:tc>
        <w:tc>
          <w:tcPr>
            <w:tcW w:w="1466" w:type="pct"/>
            <w:vAlign w:val="center"/>
          </w:tcPr>
          <w:p w14:paraId="5FD67031" w14:textId="77777777" w:rsidR="00DC2D36" w:rsidRPr="008C56ED" w:rsidRDefault="00DC2D36" w:rsidP="00AA776B">
            <w:pPr>
              <w:widowControl w:val="0"/>
              <w:tabs>
                <w:tab w:val="left" w:pos="0"/>
              </w:tabs>
              <w:suppressAutoHyphens/>
              <w:autoSpaceDN w:val="0"/>
              <w:spacing w:line="276" w:lineRule="auto"/>
              <w:textAlignment w:val="baseline"/>
              <w:rPr>
                <w:rFonts w:ascii="Arial" w:eastAsia="Andale Sans UI" w:hAnsi="Arial" w:cs="Arial"/>
                <w:b/>
                <w:bCs/>
                <w:color w:val="000000"/>
                <w:kern w:val="3"/>
                <w:lang w:val="de-DE" w:eastAsia="ja-JP" w:bidi="fa-IR"/>
              </w:rPr>
            </w:pPr>
            <w:r w:rsidRPr="008C56ED">
              <w:rPr>
                <w:rFonts w:ascii="Arial" w:eastAsia="Andale Sans UI" w:hAnsi="Arial" w:cs="Arial"/>
                <w:b/>
                <w:bCs/>
                <w:color w:val="000000"/>
                <w:kern w:val="3"/>
                <w:lang w:val="de-DE" w:eastAsia="ja-JP" w:bidi="fa-IR"/>
              </w:rPr>
              <w:t>Psycholog</w:t>
            </w:r>
            <w:r>
              <w:rPr>
                <w:rFonts w:ascii="Arial" w:eastAsia="Andale Sans UI" w:hAnsi="Arial" w:cs="Arial"/>
                <w:b/>
                <w:bCs/>
                <w:color w:val="000000"/>
                <w:kern w:val="3"/>
                <w:lang w:val="de-DE" w:eastAsia="ja-JP" w:bidi="fa-IR"/>
              </w:rPr>
              <w:t xml:space="preserve"> </w:t>
            </w:r>
            <w:proofErr w:type="spellStart"/>
            <w:r>
              <w:rPr>
                <w:rFonts w:ascii="Arial" w:eastAsia="Andale Sans UI" w:hAnsi="Arial" w:cs="Arial"/>
                <w:b/>
                <w:bCs/>
                <w:color w:val="000000"/>
                <w:kern w:val="3"/>
                <w:lang w:val="de-DE" w:eastAsia="ja-JP" w:bidi="fa-IR"/>
              </w:rPr>
              <w:t>dla</w:t>
            </w:r>
            <w:proofErr w:type="spellEnd"/>
            <w:r>
              <w:rPr>
                <w:rFonts w:ascii="Arial" w:eastAsia="Andale Sans UI" w:hAnsi="Arial" w:cs="Arial"/>
                <w:b/>
                <w:bCs/>
                <w:color w:val="000000"/>
                <w:kern w:val="3"/>
                <w:lang w:val="de-DE" w:eastAsia="ja-JP" w:bidi="fa-IR"/>
              </w:rPr>
              <w:t xml:space="preserve"> </w:t>
            </w:r>
            <w:proofErr w:type="spellStart"/>
            <w:r>
              <w:rPr>
                <w:rFonts w:ascii="Arial" w:eastAsia="Andale Sans UI" w:hAnsi="Arial" w:cs="Arial"/>
                <w:b/>
                <w:bCs/>
                <w:color w:val="000000"/>
                <w:kern w:val="3"/>
                <w:lang w:val="de-DE" w:eastAsia="ja-JP" w:bidi="fa-IR"/>
              </w:rPr>
              <w:t>dzieci</w:t>
            </w:r>
            <w:proofErr w:type="spellEnd"/>
            <w:r>
              <w:rPr>
                <w:rFonts w:ascii="Arial" w:eastAsia="Andale Sans UI" w:hAnsi="Arial" w:cs="Arial"/>
                <w:b/>
                <w:bCs/>
                <w:color w:val="000000"/>
                <w:kern w:val="3"/>
                <w:lang w:val="de-DE" w:eastAsia="ja-JP" w:bidi="fa-IR"/>
              </w:rPr>
              <w:t xml:space="preserve">, </w:t>
            </w:r>
            <w:proofErr w:type="spellStart"/>
            <w:r>
              <w:rPr>
                <w:rFonts w:ascii="Arial" w:eastAsia="Andale Sans UI" w:hAnsi="Arial" w:cs="Arial"/>
                <w:b/>
                <w:bCs/>
                <w:color w:val="000000"/>
                <w:kern w:val="3"/>
                <w:lang w:val="de-DE" w:eastAsia="ja-JP" w:bidi="fa-IR"/>
              </w:rPr>
              <w:t>młodzieży</w:t>
            </w:r>
            <w:proofErr w:type="spellEnd"/>
            <w:r>
              <w:rPr>
                <w:rFonts w:ascii="Arial" w:eastAsia="Andale Sans UI" w:hAnsi="Arial" w:cs="Arial"/>
                <w:b/>
                <w:bCs/>
                <w:color w:val="000000"/>
                <w:kern w:val="3"/>
                <w:lang w:val="de-DE" w:eastAsia="ja-JP" w:bidi="fa-IR"/>
              </w:rPr>
              <w:t xml:space="preserve"> </w:t>
            </w:r>
            <w:proofErr w:type="spellStart"/>
            <w:r>
              <w:rPr>
                <w:rFonts w:ascii="Arial" w:eastAsia="Andale Sans UI" w:hAnsi="Arial" w:cs="Arial"/>
                <w:b/>
                <w:bCs/>
                <w:color w:val="000000"/>
                <w:kern w:val="3"/>
                <w:lang w:val="de-DE" w:eastAsia="ja-JP" w:bidi="fa-IR"/>
              </w:rPr>
              <w:t>oraz</w:t>
            </w:r>
            <w:proofErr w:type="spellEnd"/>
            <w:r>
              <w:rPr>
                <w:rFonts w:ascii="Arial" w:eastAsia="Andale Sans UI" w:hAnsi="Arial" w:cs="Arial"/>
                <w:b/>
                <w:bCs/>
                <w:color w:val="000000"/>
                <w:kern w:val="3"/>
                <w:lang w:val="de-DE" w:eastAsia="ja-JP" w:bidi="fa-IR"/>
              </w:rPr>
              <w:t xml:space="preserve"> ich </w:t>
            </w:r>
            <w:proofErr w:type="spellStart"/>
            <w:r>
              <w:rPr>
                <w:rFonts w:ascii="Arial" w:eastAsia="Andale Sans UI" w:hAnsi="Arial" w:cs="Arial"/>
                <w:b/>
                <w:bCs/>
                <w:color w:val="000000"/>
                <w:kern w:val="3"/>
                <w:lang w:val="de-DE" w:eastAsia="ja-JP" w:bidi="fa-IR"/>
              </w:rPr>
              <w:t>rodziców</w:t>
            </w:r>
            <w:proofErr w:type="spellEnd"/>
          </w:p>
        </w:tc>
        <w:tc>
          <w:tcPr>
            <w:tcW w:w="833" w:type="pct"/>
            <w:vAlign w:val="center"/>
          </w:tcPr>
          <w:p w14:paraId="409AFB0A" w14:textId="651F8504" w:rsidR="00DC2D36" w:rsidRPr="008C56ED" w:rsidRDefault="000A2436" w:rsidP="00AA776B">
            <w:pPr>
              <w:widowControl w:val="0"/>
              <w:tabs>
                <w:tab w:val="left" w:pos="0"/>
              </w:tabs>
              <w:suppressAutoHyphens/>
              <w:autoSpaceDN w:val="0"/>
              <w:spacing w:line="276" w:lineRule="auto"/>
              <w:jc w:val="center"/>
              <w:textAlignment w:val="baseline"/>
              <w:rPr>
                <w:rFonts w:ascii="Arial" w:eastAsia="Andale Sans UI" w:hAnsi="Arial" w:cs="Arial"/>
                <w:color w:val="000000"/>
                <w:kern w:val="3"/>
                <w:lang w:val="de-DE" w:eastAsia="ja-JP" w:bidi="fa-IR"/>
              </w:rPr>
            </w:pPr>
            <w:proofErr w:type="spellStart"/>
            <w:r>
              <w:rPr>
                <w:rFonts w:ascii="Arial" w:eastAsia="Andale Sans UI" w:hAnsi="Arial" w:cs="Arial"/>
                <w:color w:val="000000"/>
                <w:kern w:val="3"/>
                <w:lang w:val="de-DE" w:eastAsia="ja-JP" w:bidi="fa-IR"/>
              </w:rPr>
              <w:t>r</w:t>
            </w:r>
            <w:r w:rsidR="00DC2D36" w:rsidRPr="008C56ED">
              <w:rPr>
                <w:rFonts w:ascii="Arial" w:eastAsia="Andale Sans UI" w:hAnsi="Arial" w:cs="Arial"/>
                <w:color w:val="000000"/>
                <w:kern w:val="3"/>
                <w:lang w:val="de-DE" w:eastAsia="ja-JP" w:bidi="fa-IR"/>
              </w:rPr>
              <w:t>az</w:t>
            </w:r>
            <w:proofErr w:type="spellEnd"/>
            <w:r w:rsidR="00DC2D36" w:rsidRPr="008C56ED">
              <w:rPr>
                <w:rFonts w:ascii="Arial" w:eastAsia="Andale Sans UI" w:hAnsi="Arial" w:cs="Arial"/>
                <w:color w:val="000000"/>
                <w:kern w:val="3"/>
                <w:lang w:val="de-DE" w:eastAsia="ja-JP" w:bidi="fa-IR"/>
              </w:rPr>
              <w:t xml:space="preserve"> w </w:t>
            </w:r>
            <w:proofErr w:type="spellStart"/>
            <w:r w:rsidR="00DC2D36" w:rsidRPr="008C56ED">
              <w:rPr>
                <w:rFonts w:ascii="Arial" w:eastAsia="Andale Sans UI" w:hAnsi="Arial" w:cs="Arial"/>
                <w:color w:val="000000"/>
                <w:kern w:val="3"/>
                <w:lang w:val="de-DE" w:eastAsia="ja-JP" w:bidi="fa-IR"/>
              </w:rPr>
              <w:t>tygodniu</w:t>
            </w:r>
            <w:proofErr w:type="spellEnd"/>
          </w:p>
        </w:tc>
        <w:tc>
          <w:tcPr>
            <w:tcW w:w="1269" w:type="pct"/>
            <w:vAlign w:val="center"/>
          </w:tcPr>
          <w:p w14:paraId="149D9669" w14:textId="77777777" w:rsidR="00DC2D36" w:rsidRPr="00D91F01" w:rsidRDefault="00DC2D36" w:rsidP="00AA776B">
            <w:pPr>
              <w:widowControl w:val="0"/>
              <w:tabs>
                <w:tab w:val="left" w:pos="0"/>
              </w:tabs>
              <w:suppressAutoHyphens/>
              <w:autoSpaceDN w:val="0"/>
              <w:spacing w:line="276" w:lineRule="auto"/>
              <w:jc w:val="center"/>
              <w:textAlignment w:val="baseline"/>
              <w:rPr>
                <w:rFonts w:ascii="Arial" w:eastAsia="Andale Sans UI" w:hAnsi="Arial" w:cs="Arial"/>
                <w:kern w:val="3"/>
                <w:lang w:val="de-DE" w:eastAsia="ja-JP" w:bidi="fa-IR"/>
              </w:rPr>
            </w:pPr>
            <w:r w:rsidRPr="00D91F01">
              <w:rPr>
                <w:rFonts w:ascii="Arial" w:eastAsia="Andale Sans UI" w:hAnsi="Arial" w:cs="Arial"/>
                <w:kern w:val="3"/>
                <w:lang w:val="de-DE" w:eastAsia="ja-JP" w:bidi="fa-IR"/>
              </w:rPr>
              <w:t>3</w:t>
            </w:r>
          </w:p>
        </w:tc>
        <w:tc>
          <w:tcPr>
            <w:tcW w:w="503" w:type="pct"/>
            <w:tcBorders>
              <w:bottom w:val="single" w:sz="4" w:space="0" w:color="auto"/>
            </w:tcBorders>
            <w:vAlign w:val="center"/>
          </w:tcPr>
          <w:p w14:paraId="7CA00392"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120</w:t>
            </w:r>
          </w:p>
        </w:tc>
        <w:tc>
          <w:tcPr>
            <w:tcW w:w="561" w:type="pct"/>
            <w:tcBorders>
              <w:bottom w:val="single" w:sz="4" w:space="0" w:color="auto"/>
            </w:tcBorders>
            <w:vAlign w:val="center"/>
          </w:tcPr>
          <w:p w14:paraId="5D0CB3C0"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177</w:t>
            </w:r>
          </w:p>
        </w:tc>
      </w:tr>
      <w:tr w:rsidR="00DC2D36" w:rsidRPr="008C56ED" w14:paraId="4C2ED4EB" w14:textId="77777777" w:rsidTr="00BA7C55">
        <w:trPr>
          <w:jc w:val="center"/>
        </w:trPr>
        <w:tc>
          <w:tcPr>
            <w:tcW w:w="368" w:type="pct"/>
            <w:vAlign w:val="center"/>
          </w:tcPr>
          <w:p w14:paraId="273D2F84" w14:textId="77777777" w:rsidR="00DC2D36" w:rsidRPr="008C56ED" w:rsidRDefault="00DC2D36" w:rsidP="00DC2D36">
            <w:pPr>
              <w:widowControl w:val="0"/>
              <w:numPr>
                <w:ilvl w:val="0"/>
                <w:numId w:val="28"/>
              </w:numPr>
              <w:tabs>
                <w:tab w:val="left" w:pos="0"/>
              </w:tabs>
              <w:suppressAutoHyphens/>
              <w:autoSpaceDN w:val="0"/>
              <w:spacing w:line="276" w:lineRule="auto"/>
              <w:textAlignment w:val="baseline"/>
              <w:rPr>
                <w:rFonts w:ascii="Arial" w:eastAsia="Andale Sans UI" w:hAnsi="Arial" w:cs="Arial"/>
                <w:color w:val="000000"/>
                <w:kern w:val="3"/>
                <w:lang w:val="de-DE" w:eastAsia="ja-JP" w:bidi="fa-IR"/>
              </w:rPr>
            </w:pPr>
          </w:p>
        </w:tc>
        <w:tc>
          <w:tcPr>
            <w:tcW w:w="1466" w:type="pct"/>
            <w:vAlign w:val="center"/>
          </w:tcPr>
          <w:p w14:paraId="715498FE" w14:textId="77777777" w:rsidR="00DC2D36" w:rsidRPr="008C56ED" w:rsidRDefault="00DC2D36" w:rsidP="00AA776B">
            <w:pPr>
              <w:widowControl w:val="0"/>
              <w:tabs>
                <w:tab w:val="left" w:pos="0"/>
              </w:tabs>
              <w:suppressAutoHyphens/>
              <w:autoSpaceDN w:val="0"/>
              <w:spacing w:line="276" w:lineRule="auto"/>
              <w:textAlignment w:val="baseline"/>
              <w:rPr>
                <w:rFonts w:ascii="Arial" w:eastAsia="Andale Sans UI" w:hAnsi="Arial" w:cs="Arial"/>
                <w:b/>
                <w:bCs/>
                <w:color w:val="000000"/>
                <w:kern w:val="3"/>
                <w:lang w:val="de-DE" w:eastAsia="ja-JP" w:bidi="fa-IR"/>
              </w:rPr>
            </w:pPr>
            <w:proofErr w:type="spellStart"/>
            <w:r w:rsidRPr="008C56ED">
              <w:rPr>
                <w:rFonts w:ascii="Arial" w:eastAsia="Andale Sans UI" w:hAnsi="Arial" w:cs="Arial"/>
                <w:b/>
                <w:bCs/>
                <w:color w:val="000000"/>
                <w:kern w:val="3"/>
                <w:lang w:val="de-DE" w:eastAsia="ja-JP" w:bidi="fa-IR"/>
              </w:rPr>
              <w:t>Prawnik</w:t>
            </w:r>
            <w:proofErr w:type="spellEnd"/>
          </w:p>
        </w:tc>
        <w:tc>
          <w:tcPr>
            <w:tcW w:w="833" w:type="pct"/>
            <w:vAlign w:val="center"/>
          </w:tcPr>
          <w:p w14:paraId="557E3166" w14:textId="4A5197DB" w:rsidR="00DC2D36" w:rsidRPr="008C56ED" w:rsidRDefault="000A2436" w:rsidP="00AA776B">
            <w:pPr>
              <w:widowControl w:val="0"/>
              <w:tabs>
                <w:tab w:val="left" w:pos="0"/>
              </w:tabs>
              <w:suppressAutoHyphens/>
              <w:autoSpaceDN w:val="0"/>
              <w:spacing w:line="276" w:lineRule="auto"/>
              <w:jc w:val="center"/>
              <w:textAlignment w:val="baseline"/>
              <w:rPr>
                <w:rFonts w:ascii="Arial" w:eastAsia="Andale Sans UI" w:hAnsi="Arial" w:cs="Arial"/>
                <w:color w:val="000000"/>
                <w:kern w:val="3"/>
                <w:lang w:val="de-DE" w:eastAsia="ja-JP" w:bidi="fa-IR"/>
              </w:rPr>
            </w:pPr>
            <w:proofErr w:type="spellStart"/>
            <w:r>
              <w:rPr>
                <w:rFonts w:ascii="Arial" w:eastAsia="Andale Sans UI" w:hAnsi="Arial" w:cs="Arial"/>
                <w:color w:val="000000"/>
                <w:kern w:val="3"/>
                <w:lang w:val="de-DE" w:eastAsia="ja-JP" w:bidi="fa-IR"/>
              </w:rPr>
              <w:t>d</w:t>
            </w:r>
            <w:r w:rsidR="00DC2D36">
              <w:rPr>
                <w:rFonts w:ascii="Arial" w:eastAsia="Andale Sans UI" w:hAnsi="Arial" w:cs="Arial"/>
                <w:color w:val="000000"/>
                <w:kern w:val="3"/>
                <w:lang w:val="de-DE" w:eastAsia="ja-JP" w:bidi="fa-IR"/>
              </w:rPr>
              <w:t>wa</w:t>
            </w:r>
            <w:proofErr w:type="spellEnd"/>
            <w:r w:rsidR="00DC2D36">
              <w:rPr>
                <w:rFonts w:ascii="Arial" w:eastAsia="Andale Sans UI" w:hAnsi="Arial" w:cs="Arial"/>
                <w:color w:val="000000"/>
                <w:kern w:val="3"/>
                <w:lang w:val="de-DE" w:eastAsia="ja-JP" w:bidi="fa-IR"/>
              </w:rPr>
              <w:t xml:space="preserve"> </w:t>
            </w:r>
            <w:proofErr w:type="spellStart"/>
            <w:r w:rsidR="00DC2D36">
              <w:rPr>
                <w:rFonts w:ascii="Arial" w:eastAsia="Andale Sans UI" w:hAnsi="Arial" w:cs="Arial"/>
                <w:color w:val="000000"/>
                <w:kern w:val="3"/>
                <w:lang w:val="de-DE" w:eastAsia="ja-JP" w:bidi="fa-IR"/>
              </w:rPr>
              <w:t>razy</w:t>
            </w:r>
            <w:proofErr w:type="spellEnd"/>
            <w:r w:rsidR="00DC2D36">
              <w:rPr>
                <w:rFonts w:ascii="Arial" w:eastAsia="Andale Sans UI" w:hAnsi="Arial" w:cs="Arial"/>
                <w:color w:val="000000"/>
                <w:kern w:val="3"/>
                <w:lang w:val="de-DE" w:eastAsia="ja-JP" w:bidi="fa-IR"/>
              </w:rPr>
              <w:t xml:space="preserve"> </w:t>
            </w:r>
            <w:r>
              <w:rPr>
                <w:rFonts w:ascii="Arial" w:eastAsia="Andale Sans UI" w:hAnsi="Arial" w:cs="Arial"/>
                <w:color w:val="000000"/>
                <w:kern w:val="3"/>
                <w:lang w:val="de-DE" w:eastAsia="ja-JP" w:bidi="fa-IR"/>
              </w:rPr>
              <w:br/>
            </w:r>
            <w:r w:rsidR="00DC2D36">
              <w:rPr>
                <w:rFonts w:ascii="Arial" w:eastAsia="Andale Sans UI" w:hAnsi="Arial" w:cs="Arial"/>
                <w:color w:val="000000"/>
                <w:kern w:val="3"/>
                <w:lang w:val="de-DE" w:eastAsia="ja-JP" w:bidi="fa-IR"/>
              </w:rPr>
              <w:t xml:space="preserve">w </w:t>
            </w:r>
            <w:proofErr w:type="spellStart"/>
            <w:r w:rsidR="00DC2D36">
              <w:rPr>
                <w:rFonts w:ascii="Arial" w:eastAsia="Andale Sans UI" w:hAnsi="Arial" w:cs="Arial"/>
                <w:color w:val="000000"/>
                <w:kern w:val="3"/>
                <w:lang w:val="de-DE" w:eastAsia="ja-JP" w:bidi="fa-IR"/>
              </w:rPr>
              <w:t>miesiącu</w:t>
            </w:r>
            <w:proofErr w:type="spellEnd"/>
          </w:p>
        </w:tc>
        <w:tc>
          <w:tcPr>
            <w:tcW w:w="1269" w:type="pct"/>
            <w:vAlign w:val="center"/>
          </w:tcPr>
          <w:p w14:paraId="6539E9E6" w14:textId="77777777" w:rsidR="00DC2D36" w:rsidRPr="00D91F01" w:rsidRDefault="00DC2D36" w:rsidP="00AA776B">
            <w:pPr>
              <w:widowControl w:val="0"/>
              <w:tabs>
                <w:tab w:val="left" w:pos="0"/>
              </w:tabs>
              <w:suppressAutoHyphens/>
              <w:autoSpaceDN w:val="0"/>
              <w:spacing w:line="276" w:lineRule="auto"/>
              <w:jc w:val="center"/>
              <w:textAlignment w:val="baseline"/>
              <w:rPr>
                <w:rFonts w:ascii="Arial" w:eastAsia="Andale Sans UI" w:hAnsi="Arial" w:cs="Arial"/>
                <w:kern w:val="3"/>
                <w:lang w:val="de-DE" w:eastAsia="ja-JP" w:bidi="fa-IR"/>
              </w:rPr>
            </w:pPr>
            <w:r w:rsidRPr="00D91F01">
              <w:rPr>
                <w:rFonts w:ascii="Arial" w:eastAsia="Andale Sans UI" w:hAnsi="Arial" w:cs="Arial"/>
                <w:kern w:val="3"/>
                <w:lang w:val="de-DE" w:eastAsia="ja-JP" w:bidi="fa-IR"/>
              </w:rPr>
              <w:t>3</w:t>
            </w:r>
          </w:p>
        </w:tc>
        <w:tc>
          <w:tcPr>
            <w:tcW w:w="503" w:type="pct"/>
            <w:tcBorders>
              <w:right w:val="single" w:sz="4" w:space="0" w:color="auto"/>
            </w:tcBorders>
            <w:vAlign w:val="center"/>
          </w:tcPr>
          <w:p w14:paraId="019FC2EE" w14:textId="27C93249"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35</w:t>
            </w:r>
          </w:p>
        </w:tc>
        <w:tc>
          <w:tcPr>
            <w:tcW w:w="561" w:type="pct"/>
            <w:tcBorders>
              <w:right w:val="single" w:sz="4" w:space="0" w:color="auto"/>
            </w:tcBorders>
            <w:vAlign w:val="center"/>
          </w:tcPr>
          <w:p w14:paraId="2122B963"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35</w:t>
            </w:r>
          </w:p>
        </w:tc>
      </w:tr>
      <w:tr w:rsidR="00DC2D36" w:rsidRPr="008C56ED" w14:paraId="3C927D0B" w14:textId="77777777" w:rsidTr="00BA7C55">
        <w:trPr>
          <w:trHeight w:val="640"/>
          <w:jc w:val="center"/>
        </w:trPr>
        <w:tc>
          <w:tcPr>
            <w:tcW w:w="368" w:type="pct"/>
            <w:vAlign w:val="center"/>
          </w:tcPr>
          <w:p w14:paraId="3BAB1FED" w14:textId="77777777" w:rsidR="00DC2D36" w:rsidRPr="008C56ED" w:rsidRDefault="00DC2D36" w:rsidP="00DC2D36">
            <w:pPr>
              <w:widowControl w:val="0"/>
              <w:numPr>
                <w:ilvl w:val="0"/>
                <w:numId w:val="28"/>
              </w:numPr>
              <w:tabs>
                <w:tab w:val="left" w:pos="0"/>
              </w:tabs>
              <w:suppressAutoHyphens/>
              <w:autoSpaceDN w:val="0"/>
              <w:spacing w:line="276" w:lineRule="auto"/>
              <w:textAlignment w:val="baseline"/>
              <w:rPr>
                <w:rFonts w:ascii="Arial" w:eastAsia="Andale Sans UI" w:hAnsi="Arial" w:cs="Arial"/>
                <w:color w:val="000000"/>
                <w:kern w:val="3"/>
                <w:lang w:val="de-DE" w:eastAsia="ja-JP" w:bidi="fa-IR"/>
              </w:rPr>
            </w:pPr>
          </w:p>
        </w:tc>
        <w:tc>
          <w:tcPr>
            <w:tcW w:w="3568" w:type="pct"/>
            <w:gridSpan w:val="3"/>
            <w:vAlign w:val="center"/>
          </w:tcPr>
          <w:p w14:paraId="0439A2A8" w14:textId="6C9AE260"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proofErr w:type="spellStart"/>
            <w:r w:rsidRPr="008C56ED">
              <w:rPr>
                <w:rFonts w:ascii="Arial" w:eastAsia="Andale Sans UI" w:hAnsi="Arial" w:cs="Arial"/>
                <w:b/>
                <w:bCs/>
                <w:color w:val="000000"/>
                <w:kern w:val="3"/>
                <w:lang w:val="de-DE" w:eastAsia="ja-JP" w:bidi="fa-IR"/>
              </w:rPr>
              <w:t>Łącznie</w:t>
            </w:r>
            <w:proofErr w:type="spellEnd"/>
          </w:p>
        </w:tc>
        <w:tc>
          <w:tcPr>
            <w:tcW w:w="503" w:type="pct"/>
            <w:tcBorders>
              <w:right w:val="single" w:sz="4" w:space="0" w:color="auto"/>
            </w:tcBorders>
            <w:vAlign w:val="center"/>
          </w:tcPr>
          <w:p w14:paraId="3221A7A0"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sidRPr="008C56ED">
              <w:rPr>
                <w:rFonts w:ascii="Arial" w:eastAsia="Andale Sans UI" w:hAnsi="Arial" w:cs="Arial"/>
                <w:b/>
                <w:bCs/>
                <w:color w:val="000000"/>
                <w:kern w:val="3"/>
                <w:lang w:val="de-DE" w:eastAsia="ja-JP" w:bidi="fa-IR"/>
              </w:rPr>
              <w:t>2</w:t>
            </w:r>
            <w:r>
              <w:rPr>
                <w:rFonts w:ascii="Arial" w:eastAsia="Andale Sans UI" w:hAnsi="Arial" w:cs="Arial"/>
                <w:b/>
                <w:bCs/>
                <w:color w:val="000000"/>
                <w:kern w:val="3"/>
                <w:lang w:val="de-DE" w:eastAsia="ja-JP" w:bidi="fa-IR"/>
              </w:rPr>
              <w:t>81</w:t>
            </w:r>
          </w:p>
        </w:tc>
        <w:tc>
          <w:tcPr>
            <w:tcW w:w="561" w:type="pct"/>
            <w:tcBorders>
              <w:right w:val="single" w:sz="4" w:space="0" w:color="auto"/>
            </w:tcBorders>
            <w:vAlign w:val="center"/>
          </w:tcPr>
          <w:p w14:paraId="3CAFBA7F" w14:textId="77777777" w:rsidR="00DC2D36" w:rsidRPr="008C56ED" w:rsidRDefault="00DC2D36" w:rsidP="00BA7C55">
            <w:pPr>
              <w:widowControl w:val="0"/>
              <w:tabs>
                <w:tab w:val="left" w:pos="0"/>
              </w:tabs>
              <w:suppressAutoHyphens/>
              <w:autoSpaceDN w:val="0"/>
              <w:spacing w:line="276" w:lineRule="auto"/>
              <w:jc w:val="center"/>
              <w:textAlignment w:val="baseline"/>
              <w:rPr>
                <w:rFonts w:ascii="Arial" w:eastAsia="Andale Sans UI" w:hAnsi="Arial" w:cs="Arial"/>
                <w:b/>
                <w:bCs/>
                <w:color w:val="000000"/>
                <w:kern w:val="3"/>
                <w:lang w:val="de-DE" w:eastAsia="ja-JP" w:bidi="fa-IR"/>
              </w:rPr>
            </w:pPr>
            <w:r>
              <w:rPr>
                <w:rFonts w:ascii="Arial" w:eastAsia="Andale Sans UI" w:hAnsi="Arial" w:cs="Arial"/>
                <w:b/>
                <w:bCs/>
                <w:color w:val="000000"/>
                <w:kern w:val="3"/>
                <w:lang w:val="de-DE" w:eastAsia="ja-JP" w:bidi="fa-IR"/>
              </w:rPr>
              <w:t>409</w:t>
            </w:r>
          </w:p>
        </w:tc>
      </w:tr>
    </w:tbl>
    <w:p w14:paraId="5AD3DFD8" w14:textId="77777777" w:rsidR="00DC2D36" w:rsidRPr="005367A3" w:rsidRDefault="00DC2D36" w:rsidP="00DC2D36">
      <w:pPr>
        <w:pBdr>
          <w:top w:val="nil"/>
          <w:left w:val="nil"/>
          <w:bottom w:val="nil"/>
          <w:right w:val="nil"/>
          <w:between w:val="nil"/>
        </w:pBdr>
        <w:spacing w:before="60" w:line="360" w:lineRule="auto"/>
        <w:jc w:val="both"/>
        <w:rPr>
          <w:rFonts w:ascii="Arial" w:eastAsia="Arial" w:hAnsi="Arial" w:cs="Arial"/>
          <w:color w:val="000000"/>
          <w:sz w:val="18"/>
          <w:szCs w:val="18"/>
        </w:rPr>
      </w:pPr>
      <w:r w:rsidRPr="005367A3">
        <w:rPr>
          <w:rFonts w:ascii="Arial" w:eastAsia="Arial" w:hAnsi="Arial" w:cs="Arial"/>
          <w:i/>
          <w:color w:val="000000"/>
          <w:sz w:val="18"/>
          <w:szCs w:val="18"/>
        </w:rPr>
        <w:t>Źródło: Miejski Ośrodek Pomocy Społecznej w Ostródzie</w:t>
      </w:r>
    </w:p>
    <w:p w14:paraId="0D3F3AF0" w14:textId="77777777" w:rsidR="00DC2D36" w:rsidRPr="001F0C6A" w:rsidRDefault="00DC2D36" w:rsidP="00DC2D36">
      <w:pPr>
        <w:pBdr>
          <w:top w:val="nil"/>
          <w:left w:val="nil"/>
          <w:bottom w:val="nil"/>
          <w:right w:val="nil"/>
          <w:between w:val="nil"/>
        </w:pBdr>
        <w:spacing w:line="360" w:lineRule="auto"/>
        <w:jc w:val="both"/>
        <w:rPr>
          <w:rFonts w:ascii="Arial" w:eastAsia="Arial" w:hAnsi="Arial" w:cs="Arial"/>
          <w:color w:val="000000"/>
        </w:rPr>
      </w:pPr>
    </w:p>
    <w:p w14:paraId="4DC4B804" w14:textId="3500CA23" w:rsidR="00DC2D36" w:rsidRPr="00FD3443" w:rsidRDefault="00DC2D36" w:rsidP="00DC2D36">
      <w:pPr>
        <w:pBdr>
          <w:top w:val="nil"/>
          <w:left w:val="nil"/>
          <w:bottom w:val="nil"/>
          <w:right w:val="nil"/>
          <w:between w:val="nil"/>
        </w:pBdr>
        <w:spacing w:line="360" w:lineRule="auto"/>
        <w:jc w:val="both"/>
        <w:rPr>
          <w:rFonts w:ascii="Arial" w:eastAsia="Arial" w:hAnsi="Arial" w:cs="Arial"/>
          <w:iCs/>
          <w:color w:val="000000"/>
        </w:rPr>
      </w:pPr>
      <w:r w:rsidRPr="001F0C6A">
        <w:rPr>
          <w:rFonts w:ascii="Arial" w:eastAsia="Arial" w:hAnsi="Arial" w:cs="Arial"/>
          <w:b/>
          <w:i/>
          <w:color w:val="000000"/>
        </w:rPr>
        <w:t>3) interwencja kryzysowa</w:t>
      </w:r>
    </w:p>
    <w:p w14:paraId="0ED45F74" w14:textId="0CA23777" w:rsidR="00DC2D36" w:rsidRDefault="00DC2D36" w:rsidP="00DC2D36">
      <w:pPr>
        <w:pBdr>
          <w:top w:val="nil"/>
          <w:left w:val="nil"/>
          <w:bottom w:val="nil"/>
          <w:right w:val="nil"/>
          <w:between w:val="nil"/>
        </w:pBdr>
        <w:spacing w:line="360" w:lineRule="auto"/>
        <w:ind w:firstLine="567"/>
        <w:jc w:val="both"/>
        <w:rPr>
          <w:rFonts w:ascii="Arial" w:eastAsia="Arial" w:hAnsi="Arial" w:cs="Arial"/>
          <w:color w:val="000000"/>
        </w:rPr>
      </w:pPr>
      <w:r>
        <w:rPr>
          <w:rFonts w:ascii="Arial" w:eastAsia="Arial" w:hAnsi="Arial" w:cs="Arial"/>
          <w:color w:val="000000"/>
        </w:rPr>
        <w:t xml:space="preserve">Interwencja kryzysowa to interdyscyplinarne działania </w:t>
      </w:r>
      <w:r w:rsidRPr="00CB796C">
        <w:rPr>
          <w:rFonts w:ascii="Arial" w:eastAsia="Arial" w:hAnsi="Arial" w:cs="Arial"/>
          <w:color w:val="000000"/>
        </w:rPr>
        <w:t>podejmowan</w:t>
      </w:r>
      <w:r>
        <w:rPr>
          <w:rFonts w:ascii="Arial" w:eastAsia="Arial" w:hAnsi="Arial" w:cs="Arial"/>
          <w:color w:val="000000"/>
        </w:rPr>
        <w:t>e</w:t>
      </w:r>
      <w:r w:rsidRPr="00CB796C">
        <w:rPr>
          <w:rFonts w:ascii="Arial" w:eastAsia="Arial" w:hAnsi="Arial" w:cs="Arial"/>
          <w:color w:val="000000"/>
        </w:rPr>
        <w:t xml:space="preserve"> na rzecz osób i rodzin</w:t>
      </w:r>
      <w:r w:rsidR="00FD3443">
        <w:rPr>
          <w:rFonts w:ascii="Arial" w:eastAsia="Arial" w:hAnsi="Arial" w:cs="Arial"/>
          <w:color w:val="000000"/>
        </w:rPr>
        <w:t xml:space="preserve"> znajdujących się w sytuacji kryzysowej</w:t>
      </w:r>
      <w:r w:rsidRPr="00CB796C">
        <w:rPr>
          <w:rFonts w:ascii="Arial" w:eastAsia="Arial" w:hAnsi="Arial" w:cs="Arial"/>
          <w:color w:val="000000"/>
        </w:rPr>
        <w:t xml:space="preserve">. Jej celem jest przywrócenie równowagi psychicznej </w:t>
      </w:r>
      <w:r w:rsidR="00FD3443">
        <w:rPr>
          <w:rFonts w:ascii="Arial" w:eastAsia="Arial" w:hAnsi="Arial" w:cs="Arial"/>
          <w:color w:val="000000"/>
        </w:rPr>
        <w:t>oraz</w:t>
      </w:r>
      <w:r w:rsidRPr="00CB796C">
        <w:rPr>
          <w:rFonts w:ascii="Arial" w:eastAsia="Arial" w:hAnsi="Arial" w:cs="Arial"/>
          <w:color w:val="000000"/>
        </w:rPr>
        <w:t xml:space="preserve"> umiejętności samodzielnego radzenia sobie, a </w:t>
      </w:r>
      <w:r w:rsidR="00FD3443">
        <w:rPr>
          <w:rFonts w:ascii="Arial" w:eastAsia="Arial" w:hAnsi="Arial" w:cs="Arial"/>
          <w:color w:val="000000"/>
        </w:rPr>
        <w:t>tym samym</w:t>
      </w:r>
      <w:r w:rsidRPr="00CB796C">
        <w:rPr>
          <w:rFonts w:ascii="Arial" w:eastAsia="Arial" w:hAnsi="Arial" w:cs="Arial"/>
          <w:color w:val="000000"/>
        </w:rPr>
        <w:t xml:space="preserve"> zapobieganie przejściu reakcji kryzysowej w stan chronicznej niewydolności psychospołecznej. </w:t>
      </w:r>
      <w:r>
        <w:rPr>
          <w:rFonts w:ascii="Arial" w:eastAsia="Arial" w:hAnsi="Arial" w:cs="Arial"/>
          <w:color w:val="000000"/>
        </w:rPr>
        <w:t>Interwencja kryzysowa nie jest uzależniona od posiadanego dochodu osoby lub rodziny wymagającej pomocy.</w:t>
      </w:r>
    </w:p>
    <w:p w14:paraId="045E8B22" w14:textId="3EEF2FB3" w:rsidR="00DC2D36" w:rsidRPr="00CB796C" w:rsidRDefault="00DC2D36" w:rsidP="00DC2D36">
      <w:pPr>
        <w:pBdr>
          <w:top w:val="nil"/>
          <w:left w:val="nil"/>
          <w:bottom w:val="nil"/>
          <w:right w:val="nil"/>
          <w:between w:val="nil"/>
        </w:pBdr>
        <w:spacing w:line="360" w:lineRule="auto"/>
        <w:ind w:firstLine="567"/>
        <w:jc w:val="both"/>
        <w:rPr>
          <w:rFonts w:ascii="Arial" w:eastAsia="Arial" w:hAnsi="Arial" w:cs="Arial"/>
          <w:color w:val="000000"/>
          <w:highlight w:val="yellow"/>
        </w:rPr>
      </w:pPr>
      <w:r w:rsidRPr="00CB796C">
        <w:rPr>
          <w:rFonts w:ascii="Arial" w:eastAsia="Arial" w:hAnsi="Arial" w:cs="Arial"/>
          <w:color w:val="000000"/>
        </w:rPr>
        <w:t xml:space="preserve">W ramach tej </w:t>
      </w:r>
      <w:r w:rsidR="00FD3443">
        <w:rPr>
          <w:rFonts w:ascii="Arial" w:eastAsia="Arial" w:hAnsi="Arial" w:cs="Arial"/>
          <w:color w:val="000000"/>
        </w:rPr>
        <w:t>formy wsparcia</w:t>
      </w:r>
      <w:r w:rsidRPr="00CB796C">
        <w:rPr>
          <w:rFonts w:ascii="Arial" w:eastAsia="Arial" w:hAnsi="Arial" w:cs="Arial"/>
          <w:color w:val="000000"/>
        </w:rPr>
        <w:t xml:space="preserve"> udziela się w szczególności poradnictwa specjalistycznego oraz schronienia dostępnego przez całą dobę. Na terenie Gminy Miejskiej Ostróda nie funkcjonuje </w:t>
      </w:r>
      <w:r w:rsidR="00FD3443">
        <w:rPr>
          <w:rFonts w:ascii="Arial" w:eastAsia="Arial" w:hAnsi="Arial" w:cs="Arial"/>
          <w:color w:val="000000"/>
        </w:rPr>
        <w:t>P</w:t>
      </w:r>
      <w:r w:rsidRPr="00CB796C">
        <w:rPr>
          <w:rFonts w:ascii="Arial" w:eastAsia="Arial" w:hAnsi="Arial" w:cs="Arial"/>
          <w:color w:val="000000"/>
        </w:rPr>
        <w:t>unkt Interwencji Kryzysowej.</w:t>
      </w:r>
    </w:p>
    <w:p w14:paraId="7FF34901" w14:textId="77777777" w:rsidR="00B31AE0" w:rsidRPr="001F0C6A" w:rsidRDefault="00B31AE0" w:rsidP="00B31AE0">
      <w:pPr>
        <w:pBdr>
          <w:top w:val="nil"/>
          <w:left w:val="nil"/>
          <w:bottom w:val="nil"/>
          <w:right w:val="nil"/>
          <w:between w:val="nil"/>
        </w:pBdr>
        <w:spacing w:line="360" w:lineRule="auto"/>
        <w:ind w:firstLine="567"/>
        <w:jc w:val="both"/>
        <w:rPr>
          <w:rFonts w:ascii="Arial" w:eastAsia="Arial" w:hAnsi="Arial" w:cs="Arial"/>
          <w:color w:val="000000"/>
          <w:highlight w:val="yellow"/>
        </w:rPr>
      </w:pPr>
    </w:p>
    <w:p w14:paraId="637E35AE" w14:textId="77777777" w:rsidR="00761104" w:rsidRPr="001F0C6A" w:rsidRDefault="007E012A" w:rsidP="001F0C6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4) zapewnienie posiłku</w:t>
      </w:r>
    </w:p>
    <w:p w14:paraId="7BDE3BAF" w14:textId="7C67EB63" w:rsidR="00761104" w:rsidRPr="00493ADD" w:rsidRDefault="007E012A" w:rsidP="00493ADD">
      <w:pPr>
        <w:pBdr>
          <w:top w:val="nil"/>
          <w:left w:val="nil"/>
          <w:bottom w:val="nil"/>
          <w:right w:val="nil"/>
          <w:between w:val="nil"/>
        </w:pBdr>
        <w:spacing w:line="360" w:lineRule="auto"/>
        <w:ind w:firstLine="567"/>
        <w:jc w:val="both"/>
        <w:rPr>
          <w:rFonts w:ascii="Arial" w:eastAsia="Arial" w:hAnsi="Arial" w:cs="Arial"/>
          <w:color w:val="000000"/>
          <w:highlight w:val="yellow"/>
        </w:rPr>
      </w:pPr>
      <w:r w:rsidRPr="00493ADD">
        <w:rPr>
          <w:rFonts w:ascii="Arial" w:eastAsia="Arial" w:hAnsi="Arial" w:cs="Arial"/>
          <w:color w:val="000000"/>
        </w:rPr>
        <w:t xml:space="preserve">Zadaniem pomocy społecznej o charakterze obligatoryjnym jest zapewnienie jednego gorącego posiłku dziennie osobom </w:t>
      </w:r>
      <w:r w:rsidR="0037775B">
        <w:rPr>
          <w:rFonts w:ascii="Arial" w:eastAsia="Arial" w:hAnsi="Arial" w:cs="Arial"/>
          <w:color w:val="000000"/>
        </w:rPr>
        <w:t>go</w:t>
      </w:r>
      <w:r w:rsidRPr="00493ADD">
        <w:rPr>
          <w:rFonts w:ascii="Arial" w:eastAsia="Arial" w:hAnsi="Arial" w:cs="Arial"/>
          <w:color w:val="000000"/>
        </w:rPr>
        <w:t xml:space="preserve"> pozbawionym. Realizacja zadania odbywała się głównie poprzez prowadzenie dożywiania dzieci w szko</w:t>
      </w:r>
      <w:r w:rsidR="0037775B">
        <w:rPr>
          <w:rFonts w:ascii="Arial" w:eastAsia="Arial" w:hAnsi="Arial" w:cs="Arial"/>
          <w:color w:val="000000"/>
        </w:rPr>
        <w:t>łach bądź przedszkolach</w:t>
      </w:r>
      <w:r w:rsidRPr="00493ADD">
        <w:rPr>
          <w:rFonts w:ascii="Arial" w:eastAsia="Arial" w:hAnsi="Arial" w:cs="Arial"/>
          <w:color w:val="000000"/>
        </w:rPr>
        <w:t>. Pomoc w formie posiłku może być przyznana bezpłatnie, jeżeli dochód osoby nie przekracza 150</w:t>
      </w:r>
      <w:r w:rsidR="004C6B6F">
        <w:rPr>
          <w:rFonts w:ascii="Arial" w:eastAsia="Arial" w:hAnsi="Arial" w:cs="Arial"/>
          <w:color w:val="000000"/>
        </w:rPr>
        <w:t> </w:t>
      </w:r>
      <w:r w:rsidRPr="00493ADD">
        <w:rPr>
          <w:rFonts w:ascii="Arial" w:eastAsia="Arial" w:hAnsi="Arial" w:cs="Arial"/>
          <w:color w:val="000000"/>
        </w:rPr>
        <w:t xml:space="preserve">% kryterium dochodowego, czyli </w:t>
      </w:r>
      <w:r w:rsidR="0037775B">
        <w:rPr>
          <w:rFonts w:ascii="Arial" w:eastAsia="Arial" w:hAnsi="Arial" w:cs="Arial"/>
          <w:color w:val="000000"/>
        </w:rPr>
        <w:t xml:space="preserve">kryterium </w:t>
      </w:r>
      <w:r w:rsidRPr="00493ADD">
        <w:rPr>
          <w:rFonts w:ascii="Arial" w:eastAsia="Arial" w:hAnsi="Arial" w:cs="Arial"/>
          <w:color w:val="000000"/>
        </w:rPr>
        <w:t xml:space="preserve">podwyższonego </w:t>
      </w:r>
      <w:r w:rsidR="0037775B">
        <w:rPr>
          <w:rFonts w:ascii="Arial" w:eastAsia="Arial" w:hAnsi="Arial" w:cs="Arial"/>
          <w:color w:val="000000"/>
        </w:rPr>
        <w:br/>
      </w:r>
      <w:r w:rsidRPr="00493ADD">
        <w:rPr>
          <w:rFonts w:ascii="Arial" w:eastAsia="Arial" w:hAnsi="Arial" w:cs="Arial"/>
          <w:color w:val="000000"/>
        </w:rPr>
        <w:lastRenderedPageBreak/>
        <w:t>w stosunku do ogólnych zapisów ustawy o pomocy społecznej. Pomoc w formie posiłku jest udzielana ze szczególnym uwzględnieniem</w:t>
      </w:r>
      <w:r w:rsidR="0037775B">
        <w:rPr>
          <w:rFonts w:ascii="Arial" w:eastAsia="Arial" w:hAnsi="Arial" w:cs="Arial"/>
          <w:color w:val="000000"/>
        </w:rPr>
        <w:t xml:space="preserve"> </w:t>
      </w:r>
      <w:r w:rsidRPr="00493ADD">
        <w:rPr>
          <w:rFonts w:ascii="Arial" w:eastAsia="Arial" w:hAnsi="Arial" w:cs="Arial"/>
          <w:color w:val="000000"/>
        </w:rPr>
        <w:t xml:space="preserve">gorącego </w:t>
      </w:r>
      <w:r w:rsidR="0037775B">
        <w:rPr>
          <w:rFonts w:ascii="Arial" w:eastAsia="Arial" w:hAnsi="Arial" w:cs="Arial"/>
          <w:color w:val="000000"/>
        </w:rPr>
        <w:t xml:space="preserve">posiłku </w:t>
      </w:r>
      <w:r w:rsidRPr="00493ADD">
        <w:rPr>
          <w:rFonts w:ascii="Arial" w:eastAsia="Arial" w:hAnsi="Arial" w:cs="Arial"/>
          <w:color w:val="000000"/>
        </w:rPr>
        <w:t>w celu zapewnienia zdrowego żywienia.</w:t>
      </w:r>
    </w:p>
    <w:p w14:paraId="2208962F" w14:textId="60D4977A" w:rsidR="00761104" w:rsidRPr="00493ADD" w:rsidRDefault="007E012A" w:rsidP="00493ADD">
      <w:pPr>
        <w:pBdr>
          <w:top w:val="nil"/>
          <w:left w:val="nil"/>
          <w:bottom w:val="nil"/>
          <w:right w:val="nil"/>
          <w:between w:val="nil"/>
        </w:pBdr>
        <w:spacing w:line="360" w:lineRule="auto"/>
        <w:ind w:firstLine="567"/>
        <w:jc w:val="both"/>
        <w:rPr>
          <w:rFonts w:ascii="Arial" w:hAnsi="Arial" w:cs="Arial"/>
          <w:color w:val="000000"/>
        </w:rPr>
      </w:pPr>
      <w:r w:rsidRPr="00493ADD">
        <w:rPr>
          <w:rFonts w:ascii="Arial" w:eastAsia="Arial" w:hAnsi="Arial" w:cs="Arial"/>
          <w:color w:val="000000"/>
        </w:rPr>
        <w:t>Na realizację zadania wydatkowano kwotę</w:t>
      </w:r>
      <w:r w:rsidR="004C6B6F">
        <w:rPr>
          <w:rFonts w:ascii="Arial" w:eastAsia="Arial" w:hAnsi="Arial" w:cs="Arial"/>
          <w:color w:val="000000"/>
        </w:rPr>
        <w:t xml:space="preserve"> </w:t>
      </w:r>
      <w:r w:rsidR="00407016">
        <w:rPr>
          <w:rFonts w:ascii="Arial" w:eastAsia="Arial" w:hAnsi="Arial" w:cs="Arial"/>
          <w:color w:val="000000"/>
        </w:rPr>
        <w:t>190.152,51</w:t>
      </w:r>
      <w:r w:rsidR="004C6B6F">
        <w:rPr>
          <w:rFonts w:ascii="Arial" w:eastAsia="Arial" w:hAnsi="Arial" w:cs="Arial"/>
          <w:color w:val="000000"/>
        </w:rPr>
        <w:t xml:space="preserve"> zł</w:t>
      </w:r>
      <w:r w:rsidRPr="00493ADD">
        <w:rPr>
          <w:rFonts w:ascii="Arial" w:eastAsia="Arial" w:hAnsi="Arial" w:cs="Arial"/>
          <w:color w:val="000000"/>
        </w:rPr>
        <w:t xml:space="preserve">, tj. </w:t>
      </w:r>
      <w:r w:rsidR="0037775B" w:rsidRPr="00493ADD">
        <w:rPr>
          <w:rFonts w:ascii="Arial" w:eastAsia="Arial" w:hAnsi="Arial" w:cs="Arial"/>
          <w:color w:val="000000"/>
        </w:rPr>
        <w:t xml:space="preserve">o </w:t>
      </w:r>
      <w:r w:rsidR="0037775B">
        <w:rPr>
          <w:rFonts w:ascii="Arial" w:eastAsia="Arial" w:hAnsi="Arial" w:cs="Arial"/>
          <w:color w:val="000000"/>
        </w:rPr>
        <w:t>39.458,72</w:t>
      </w:r>
      <w:r w:rsidR="0037775B" w:rsidRPr="00493ADD">
        <w:rPr>
          <w:rFonts w:ascii="Arial" w:eastAsia="Arial" w:hAnsi="Arial" w:cs="Arial"/>
          <w:color w:val="000000"/>
        </w:rPr>
        <w:t xml:space="preserve"> zł</w:t>
      </w:r>
      <w:r w:rsidR="0037775B">
        <w:rPr>
          <w:rFonts w:ascii="Arial" w:eastAsia="Arial" w:hAnsi="Arial" w:cs="Arial"/>
          <w:color w:val="000000"/>
        </w:rPr>
        <w:t xml:space="preserve"> </w:t>
      </w:r>
      <w:r w:rsidR="004C6B6F">
        <w:rPr>
          <w:rFonts w:ascii="Arial" w:eastAsia="Arial" w:hAnsi="Arial" w:cs="Arial"/>
          <w:color w:val="000000"/>
        </w:rPr>
        <w:t>więcej</w:t>
      </w:r>
      <w:r w:rsidRPr="00493ADD">
        <w:rPr>
          <w:rFonts w:ascii="Arial" w:eastAsia="Arial" w:hAnsi="Arial" w:cs="Arial"/>
          <w:color w:val="000000"/>
        </w:rPr>
        <w:t xml:space="preserve"> </w:t>
      </w:r>
      <w:r w:rsidR="0037775B">
        <w:rPr>
          <w:rFonts w:ascii="Arial" w:eastAsia="Arial" w:hAnsi="Arial" w:cs="Arial"/>
          <w:color w:val="000000"/>
        </w:rPr>
        <w:t>niż w</w:t>
      </w:r>
      <w:r w:rsidRPr="00493ADD">
        <w:rPr>
          <w:rFonts w:ascii="Arial" w:eastAsia="Arial" w:hAnsi="Arial" w:cs="Arial"/>
          <w:color w:val="000000"/>
        </w:rPr>
        <w:t xml:space="preserve"> 202</w:t>
      </w:r>
      <w:r w:rsidR="00407016">
        <w:rPr>
          <w:rFonts w:ascii="Arial" w:eastAsia="Arial" w:hAnsi="Arial" w:cs="Arial"/>
          <w:color w:val="000000"/>
        </w:rPr>
        <w:t>4</w:t>
      </w:r>
      <w:r w:rsidR="00550FA2" w:rsidRPr="00493ADD">
        <w:rPr>
          <w:rFonts w:ascii="Arial" w:eastAsia="Arial" w:hAnsi="Arial" w:cs="Arial"/>
          <w:color w:val="000000"/>
        </w:rPr>
        <w:t xml:space="preserve"> roku</w:t>
      </w:r>
      <w:r w:rsidRPr="00493ADD">
        <w:rPr>
          <w:rFonts w:ascii="Arial" w:eastAsia="Arial" w:hAnsi="Arial" w:cs="Arial"/>
          <w:color w:val="000000"/>
        </w:rPr>
        <w:t xml:space="preserve">. Środki finansowe w kwocie </w:t>
      </w:r>
      <w:r w:rsidR="004C6B6F">
        <w:rPr>
          <w:rFonts w:ascii="Arial" w:eastAsia="Arial" w:hAnsi="Arial" w:cs="Arial"/>
          <w:color w:val="000000"/>
        </w:rPr>
        <w:t>1</w:t>
      </w:r>
      <w:r w:rsidR="00407016">
        <w:rPr>
          <w:rFonts w:ascii="Arial" w:eastAsia="Arial" w:hAnsi="Arial" w:cs="Arial"/>
          <w:color w:val="000000"/>
        </w:rPr>
        <w:t>14.000,00</w:t>
      </w:r>
      <w:r w:rsidRPr="00493ADD">
        <w:rPr>
          <w:rFonts w:ascii="Arial" w:eastAsia="Arial" w:hAnsi="Arial" w:cs="Arial"/>
          <w:color w:val="000000"/>
        </w:rPr>
        <w:t xml:space="preserve"> zł pochodziły z dotacji celowej przyznanej w ramach wieloletniego programu „Posiłek w szkole i w domu”</w:t>
      </w:r>
      <w:r w:rsidR="0037775B">
        <w:rPr>
          <w:rFonts w:ascii="Arial" w:eastAsia="Arial" w:hAnsi="Arial" w:cs="Arial"/>
          <w:color w:val="000000"/>
        </w:rPr>
        <w:t>, natomiast</w:t>
      </w:r>
      <w:r w:rsidRPr="00493ADD">
        <w:rPr>
          <w:rFonts w:ascii="Arial" w:eastAsia="Arial" w:hAnsi="Arial" w:cs="Arial"/>
          <w:color w:val="000000"/>
        </w:rPr>
        <w:t xml:space="preserve"> kwo</w:t>
      </w:r>
      <w:r w:rsidR="0037775B">
        <w:rPr>
          <w:rFonts w:ascii="Arial" w:eastAsia="Arial" w:hAnsi="Arial" w:cs="Arial"/>
          <w:color w:val="000000"/>
        </w:rPr>
        <w:t>ta</w:t>
      </w:r>
      <w:r w:rsidRPr="00493ADD">
        <w:rPr>
          <w:rFonts w:ascii="Arial" w:eastAsia="Arial" w:hAnsi="Arial" w:cs="Arial"/>
          <w:color w:val="000000"/>
        </w:rPr>
        <w:t xml:space="preserve"> </w:t>
      </w:r>
      <w:r w:rsidR="00407016">
        <w:rPr>
          <w:rFonts w:ascii="Arial" w:eastAsia="Arial" w:hAnsi="Arial" w:cs="Arial"/>
          <w:color w:val="000000"/>
        </w:rPr>
        <w:t>76.152,51</w:t>
      </w:r>
      <w:r w:rsidRPr="00493ADD">
        <w:rPr>
          <w:rFonts w:ascii="Arial" w:eastAsia="Arial" w:hAnsi="Arial" w:cs="Arial"/>
          <w:color w:val="000000"/>
        </w:rPr>
        <w:t xml:space="preserve"> zł z</w:t>
      </w:r>
      <w:r w:rsidR="0037775B">
        <w:rPr>
          <w:rFonts w:ascii="Arial" w:eastAsia="Arial" w:hAnsi="Arial" w:cs="Arial"/>
          <w:color w:val="000000"/>
        </w:rPr>
        <w:t xml:space="preserve">ostała pokryta z </w:t>
      </w:r>
      <w:r w:rsidRPr="00493ADD">
        <w:rPr>
          <w:rFonts w:ascii="Arial" w:eastAsia="Arial" w:hAnsi="Arial" w:cs="Arial"/>
          <w:color w:val="000000"/>
        </w:rPr>
        <w:t xml:space="preserve">budżetu gminy. </w:t>
      </w:r>
      <w:r w:rsidR="0037775B">
        <w:rPr>
          <w:rFonts w:ascii="Arial" w:eastAsia="Arial" w:hAnsi="Arial" w:cs="Arial"/>
          <w:color w:val="000000"/>
        </w:rPr>
        <w:br/>
      </w:r>
      <w:r w:rsidR="00533949" w:rsidRPr="00493ADD">
        <w:rPr>
          <w:rFonts w:ascii="Arial" w:hAnsi="Arial" w:cs="Arial"/>
          <w:color w:val="000000"/>
        </w:rPr>
        <w:t>W ramach tej pomocy dożywianiem objęto 2</w:t>
      </w:r>
      <w:r w:rsidR="00407016">
        <w:rPr>
          <w:rFonts w:ascii="Arial" w:hAnsi="Arial" w:cs="Arial"/>
          <w:color w:val="000000"/>
        </w:rPr>
        <w:t>71</w:t>
      </w:r>
      <w:r w:rsidR="00533949" w:rsidRPr="00493ADD">
        <w:rPr>
          <w:rFonts w:ascii="Arial" w:hAnsi="Arial" w:cs="Arial"/>
          <w:color w:val="000000"/>
        </w:rPr>
        <w:t xml:space="preserve"> os</w:t>
      </w:r>
      <w:r w:rsidR="00407016">
        <w:rPr>
          <w:rFonts w:ascii="Arial" w:hAnsi="Arial" w:cs="Arial"/>
          <w:color w:val="000000"/>
        </w:rPr>
        <w:t>ób</w:t>
      </w:r>
      <w:r w:rsidR="00533949" w:rsidRPr="00493ADD">
        <w:rPr>
          <w:rFonts w:ascii="Arial" w:hAnsi="Arial" w:cs="Arial"/>
          <w:color w:val="000000"/>
        </w:rPr>
        <w:t xml:space="preserve">, głównie dzieci i młodzież, tj. o </w:t>
      </w:r>
      <w:r w:rsidR="004C6B6F">
        <w:rPr>
          <w:rFonts w:ascii="Arial" w:hAnsi="Arial" w:cs="Arial"/>
          <w:color w:val="000000"/>
        </w:rPr>
        <w:t>2</w:t>
      </w:r>
      <w:r w:rsidR="00407016">
        <w:rPr>
          <w:rFonts w:ascii="Arial" w:hAnsi="Arial" w:cs="Arial"/>
          <w:color w:val="000000"/>
        </w:rPr>
        <w:t>7</w:t>
      </w:r>
      <w:r w:rsidR="00533949" w:rsidRPr="00493ADD">
        <w:rPr>
          <w:rFonts w:ascii="Arial" w:hAnsi="Arial" w:cs="Arial"/>
          <w:color w:val="000000"/>
        </w:rPr>
        <w:t xml:space="preserve"> os</w:t>
      </w:r>
      <w:r w:rsidR="004C6B6F">
        <w:rPr>
          <w:rFonts w:ascii="Arial" w:hAnsi="Arial" w:cs="Arial"/>
          <w:color w:val="000000"/>
        </w:rPr>
        <w:t>ób</w:t>
      </w:r>
      <w:r w:rsidR="00533949" w:rsidRPr="00493ADD">
        <w:rPr>
          <w:rFonts w:ascii="Arial" w:hAnsi="Arial" w:cs="Arial"/>
          <w:color w:val="000000"/>
        </w:rPr>
        <w:t xml:space="preserve"> </w:t>
      </w:r>
      <w:r w:rsidR="004C6B6F">
        <w:rPr>
          <w:rFonts w:ascii="Arial" w:hAnsi="Arial" w:cs="Arial"/>
          <w:color w:val="000000"/>
        </w:rPr>
        <w:t>więcej</w:t>
      </w:r>
      <w:r w:rsidR="00533949" w:rsidRPr="00493ADD">
        <w:rPr>
          <w:rFonts w:ascii="Arial" w:hAnsi="Arial" w:cs="Arial"/>
          <w:color w:val="000000"/>
        </w:rPr>
        <w:t xml:space="preserve"> niż w 202</w:t>
      </w:r>
      <w:r w:rsidR="00407016">
        <w:rPr>
          <w:rFonts w:ascii="Arial" w:hAnsi="Arial" w:cs="Arial"/>
          <w:color w:val="000000"/>
        </w:rPr>
        <w:t>4</w:t>
      </w:r>
      <w:r w:rsidR="0037775B">
        <w:rPr>
          <w:rFonts w:ascii="Arial" w:hAnsi="Arial" w:cs="Arial"/>
          <w:color w:val="000000"/>
        </w:rPr>
        <w:t xml:space="preserve"> roku</w:t>
      </w:r>
      <w:r w:rsidR="00533949" w:rsidRPr="00493ADD">
        <w:rPr>
          <w:rFonts w:ascii="Arial" w:hAnsi="Arial" w:cs="Arial"/>
          <w:color w:val="000000"/>
        </w:rPr>
        <w:t>.</w:t>
      </w:r>
    </w:p>
    <w:p w14:paraId="54A7BBBB" w14:textId="41D9C7E1" w:rsidR="009241E5" w:rsidRDefault="00B93CB8" w:rsidP="00B75DBE">
      <w:pPr>
        <w:shd w:val="clear" w:color="auto" w:fill="FFFFFF"/>
        <w:spacing w:line="360" w:lineRule="auto"/>
        <w:ind w:firstLine="567"/>
        <w:jc w:val="both"/>
        <w:rPr>
          <w:rFonts w:ascii="Arial" w:hAnsi="Arial" w:cs="Arial"/>
          <w:color w:val="000000"/>
          <w:shd w:val="clear" w:color="auto" w:fill="FFFFFF"/>
        </w:rPr>
      </w:pPr>
      <w:r w:rsidRPr="00B93CB8">
        <w:rPr>
          <w:rFonts w:ascii="Arial" w:hAnsi="Arial" w:cs="Arial"/>
          <w:color w:val="000000"/>
        </w:rPr>
        <w:t>Program przewiduje również wsparcie gmin, które w szczególnie uzasadnionych przypadkach</w:t>
      </w:r>
      <w:r w:rsidR="009241E5">
        <w:rPr>
          <w:rFonts w:ascii="Arial" w:hAnsi="Arial" w:cs="Arial"/>
          <w:color w:val="000000"/>
        </w:rPr>
        <w:t xml:space="preserve"> </w:t>
      </w:r>
      <w:r w:rsidRPr="00B93CB8">
        <w:rPr>
          <w:rFonts w:ascii="Arial" w:hAnsi="Arial" w:cs="Arial"/>
          <w:color w:val="000000"/>
        </w:rPr>
        <w:t>będą udzielały pomocy, gdy</w:t>
      </w:r>
      <w:r w:rsidRPr="00493ADD">
        <w:rPr>
          <w:rFonts w:ascii="Arial" w:hAnsi="Arial" w:cs="Arial"/>
          <w:color w:val="000000"/>
        </w:rPr>
        <w:t xml:space="preserve"> </w:t>
      </w:r>
      <w:r w:rsidRPr="00B93CB8">
        <w:rPr>
          <w:rFonts w:ascii="Arial" w:hAnsi="Arial" w:cs="Arial"/>
          <w:color w:val="000000"/>
        </w:rPr>
        <w:t>uczeń albo dziecko wyra</w:t>
      </w:r>
      <w:r w:rsidR="009241E5">
        <w:rPr>
          <w:rFonts w:ascii="Arial" w:hAnsi="Arial" w:cs="Arial"/>
          <w:color w:val="000000"/>
        </w:rPr>
        <w:t>zi</w:t>
      </w:r>
      <w:r w:rsidRPr="00B93CB8">
        <w:rPr>
          <w:rFonts w:ascii="Arial" w:hAnsi="Arial" w:cs="Arial"/>
          <w:color w:val="000000"/>
        </w:rPr>
        <w:t xml:space="preserve"> chęć zjedzenia posiłku, a</w:t>
      </w:r>
      <w:r w:rsidRPr="00493ADD">
        <w:rPr>
          <w:rFonts w:ascii="Arial" w:hAnsi="Arial" w:cs="Arial"/>
          <w:color w:val="000000"/>
        </w:rPr>
        <w:t xml:space="preserve"> </w:t>
      </w:r>
      <w:r w:rsidRPr="00B93CB8">
        <w:rPr>
          <w:rFonts w:ascii="Arial" w:hAnsi="Arial" w:cs="Arial"/>
          <w:color w:val="000000"/>
        </w:rPr>
        <w:t>odpowiednio dyrektor szkoły lub przedszkola poinformuje ośrodek pomocy społecznej właściwy ze względu na miejsce zamieszkania ucznia lub dziecka</w:t>
      </w:r>
      <w:r w:rsidR="009241E5">
        <w:rPr>
          <w:rFonts w:ascii="Arial" w:hAnsi="Arial" w:cs="Arial"/>
          <w:color w:val="000000"/>
        </w:rPr>
        <w:t xml:space="preserve"> </w:t>
      </w:r>
      <w:r w:rsidRPr="00B93CB8">
        <w:rPr>
          <w:rFonts w:ascii="Arial" w:hAnsi="Arial" w:cs="Arial"/>
          <w:color w:val="000000"/>
        </w:rPr>
        <w:t>o potrzebie udzielenia pomocy w formie posiłku.</w:t>
      </w:r>
      <w:r w:rsidRPr="00493ADD">
        <w:rPr>
          <w:rFonts w:ascii="Arial" w:hAnsi="Arial" w:cs="Arial"/>
          <w:color w:val="000000"/>
        </w:rPr>
        <w:t xml:space="preserve"> </w:t>
      </w:r>
      <w:r w:rsidR="00493ADD" w:rsidRPr="00493ADD">
        <w:rPr>
          <w:rFonts w:ascii="Arial" w:hAnsi="Arial" w:cs="Arial"/>
          <w:color w:val="000000"/>
          <w:shd w:val="clear" w:color="auto" w:fill="FFFFFF"/>
        </w:rPr>
        <w:t>L</w:t>
      </w:r>
      <w:r w:rsidR="00CE181A" w:rsidRPr="00493ADD">
        <w:rPr>
          <w:rFonts w:ascii="Arial" w:hAnsi="Arial" w:cs="Arial"/>
          <w:color w:val="000000"/>
          <w:shd w:val="clear" w:color="auto" w:fill="FFFFFF"/>
        </w:rPr>
        <w:t>iczba dzieci korzystających z omawianej</w:t>
      </w:r>
      <w:r w:rsidR="00B1787B">
        <w:rPr>
          <w:rFonts w:ascii="Arial" w:hAnsi="Arial" w:cs="Arial"/>
          <w:color w:val="000000"/>
          <w:shd w:val="clear" w:color="auto" w:fill="FFFFFF"/>
        </w:rPr>
        <w:t xml:space="preserve"> </w:t>
      </w:r>
      <w:r w:rsidR="00CE181A" w:rsidRPr="004C6B6F">
        <w:rPr>
          <w:rStyle w:val="Uwydatnienie"/>
          <w:rFonts w:ascii="Arial" w:hAnsi="Arial" w:cs="Arial"/>
          <w:i w:val="0"/>
          <w:iCs w:val="0"/>
          <w:color w:val="000000"/>
          <w:shd w:val="clear" w:color="auto" w:fill="FFFFFF"/>
        </w:rPr>
        <w:t>pomocy</w:t>
      </w:r>
      <w:r w:rsidR="00B1787B" w:rsidRPr="004C6B6F">
        <w:rPr>
          <w:rStyle w:val="Uwydatnienie"/>
          <w:rFonts w:ascii="Arial" w:hAnsi="Arial" w:cs="Arial"/>
          <w:i w:val="0"/>
          <w:iCs w:val="0"/>
          <w:color w:val="000000"/>
          <w:shd w:val="clear" w:color="auto" w:fill="FFFFFF"/>
        </w:rPr>
        <w:t xml:space="preserve"> </w:t>
      </w:r>
      <w:r w:rsidR="00CE181A" w:rsidRPr="00493ADD">
        <w:rPr>
          <w:rFonts w:ascii="Arial" w:hAnsi="Arial" w:cs="Arial"/>
          <w:color w:val="000000"/>
          <w:shd w:val="clear" w:color="auto" w:fill="FFFFFF"/>
        </w:rPr>
        <w:t>nie może przekraczać 20</w:t>
      </w:r>
      <w:r w:rsidR="00132FFF">
        <w:rPr>
          <w:rFonts w:ascii="Arial" w:hAnsi="Arial" w:cs="Arial"/>
          <w:color w:val="000000"/>
          <w:shd w:val="clear" w:color="auto" w:fill="FFFFFF"/>
        </w:rPr>
        <w:t> </w:t>
      </w:r>
      <w:r w:rsidR="00CE181A" w:rsidRPr="00493ADD">
        <w:rPr>
          <w:rFonts w:ascii="Arial" w:hAnsi="Arial" w:cs="Arial"/>
          <w:color w:val="000000"/>
          <w:shd w:val="clear" w:color="auto" w:fill="FFFFFF"/>
        </w:rPr>
        <w:t xml:space="preserve">% </w:t>
      </w:r>
      <w:r w:rsidR="009241E5">
        <w:rPr>
          <w:rFonts w:ascii="Arial" w:hAnsi="Arial" w:cs="Arial"/>
          <w:color w:val="000000"/>
          <w:shd w:val="clear" w:color="auto" w:fill="FFFFFF"/>
        </w:rPr>
        <w:t xml:space="preserve">liczby </w:t>
      </w:r>
      <w:r w:rsidR="00CE181A" w:rsidRPr="00493ADD">
        <w:rPr>
          <w:rFonts w:ascii="Arial" w:hAnsi="Arial" w:cs="Arial"/>
          <w:color w:val="000000"/>
          <w:shd w:val="clear" w:color="auto" w:fill="FFFFFF"/>
        </w:rPr>
        <w:t>dzieci objętych dożywianiem w poprzednim miesiącu.</w:t>
      </w:r>
    </w:p>
    <w:p w14:paraId="3A1A1A18" w14:textId="42E8B017" w:rsidR="00B93CB8" w:rsidRDefault="00CE181A" w:rsidP="00B75DBE">
      <w:pPr>
        <w:shd w:val="clear" w:color="auto" w:fill="FFFFFF"/>
        <w:spacing w:line="360" w:lineRule="auto"/>
        <w:ind w:firstLine="567"/>
        <w:jc w:val="both"/>
        <w:rPr>
          <w:rFonts w:ascii="Arial" w:hAnsi="Arial" w:cs="Arial"/>
          <w:color w:val="000000"/>
          <w:shd w:val="clear" w:color="auto" w:fill="FFFFFF"/>
        </w:rPr>
      </w:pPr>
      <w:r w:rsidRPr="00493ADD">
        <w:rPr>
          <w:rFonts w:ascii="Arial" w:hAnsi="Arial" w:cs="Arial"/>
          <w:color w:val="000000"/>
          <w:shd w:val="clear" w:color="auto" w:fill="FFFFFF"/>
        </w:rPr>
        <w:t>W 202</w:t>
      </w:r>
      <w:r w:rsidR="00407016">
        <w:rPr>
          <w:rFonts w:ascii="Arial" w:hAnsi="Arial" w:cs="Arial"/>
          <w:color w:val="000000"/>
          <w:shd w:val="clear" w:color="auto" w:fill="FFFFFF"/>
        </w:rPr>
        <w:t>5</w:t>
      </w:r>
      <w:r w:rsidRPr="00493ADD">
        <w:rPr>
          <w:rFonts w:ascii="Arial" w:hAnsi="Arial" w:cs="Arial"/>
          <w:color w:val="000000"/>
          <w:shd w:val="clear" w:color="auto" w:fill="FFFFFF"/>
        </w:rPr>
        <w:t xml:space="preserve"> roku tą formą pomocy objęt</w:t>
      </w:r>
      <w:r w:rsidR="009241E5">
        <w:rPr>
          <w:rFonts w:ascii="Arial" w:hAnsi="Arial" w:cs="Arial"/>
          <w:color w:val="000000"/>
          <w:shd w:val="clear" w:color="auto" w:fill="FFFFFF"/>
        </w:rPr>
        <w:t>o</w:t>
      </w:r>
      <w:r w:rsidRPr="00493ADD">
        <w:rPr>
          <w:rFonts w:ascii="Arial" w:hAnsi="Arial" w:cs="Arial"/>
          <w:color w:val="000000"/>
          <w:shd w:val="clear" w:color="auto" w:fill="FFFFFF"/>
        </w:rPr>
        <w:t xml:space="preserve"> </w:t>
      </w:r>
      <w:r w:rsidR="00132FFF">
        <w:rPr>
          <w:rFonts w:ascii="Arial" w:hAnsi="Arial" w:cs="Arial"/>
          <w:color w:val="000000"/>
          <w:shd w:val="clear" w:color="auto" w:fill="FFFFFF"/>
        </w:rPr>
        <w:t>13</w:t>
      </w:r>
      <w:r w:rsidRPr="00493ADD">
        <w:rPr>
          <w:rFonts w:ascii="Arial" w:hAnsi="Arial" w:cs="Arial"/>
          <w:color w:val="000000"/>
          <w:shd w:val="clear" w:color="auto" w:fill="FFFFFF"/>
        </w:rPr>
        <w:t xml:space="preserve"> dzieci (o </w:t>
      </w:r>
      <w:r w:rsidR="00132FFF">
        <w:rPr>
          <w:rFonts w:ascii="Arial" w:hAnsi="Arial" w:cs="Arial"/>
          <w:color w:val="000000"/>
          <w:shd w:val="clear" w:color="auto" w:fill="FFFFFF"/>
        </w:rPr>
        <w:t>6</w:t>
      </w:r>
      <w:r w:rsidRPr="00493ADD">
        <w:rPr>
          <w:rFonts w:ascii="Arial" w:hAnsi="Arial" w:cs="Arial"/>
          <w:color w:val="000000"/>
          <w:shd w:val="clear" w:color="auto" w:fill="FFFFFF"/>
        </w:rPr>
        <w:t xml:space="preserve"> dziec</w:t>
      </w:r>
      <w:r w:rsidR="00EE302B">
        <w:rPr>
          <w:rFonts w:ascii="Arial" w:hAnsi="Arial" w:cs="Arial"/>
          <w:color w:val="000000"/>
          <w:shd w:val="clear" w:color="auto" w:fill="FFFFFF"/>
        </w:rPr>
        <w:t>i</w:t>
      </w:r>
      <w:r w:rsidRPr="00493ADD">
        <w:rPr>
          <w:rFonts w:ascii="Arial" w:hAnsi="Arial" w:cs="Arial"/>
          <w:color w:val="000000"/>
          <w:shd w:val="clear" w:color="auto" w:fill="FFFFFF"/>
        </w:rPr>
        <w:t xml:space="preserve"> </w:t>
      </w:r>
      <w:r w:rsidR="00132FFF">
        <w:rPr>
          <w:rFonts w:ascii="Arial" w:hAnsi="Arial" w:cs="Arial"/>
          <w:color w:val="000000"/>
          <w:shd w:val="clear" w:color="auto" w:fill="FFFFFF"/>
        </w:rPr>
        <w:t>więcej</w:t>
      </w:r>
      <w:r w:rsidRPr="00493ADD">
        <w:rPr>
          <w:rFonts w:ascii="Arial" w:hAnsi="Arial" w:cs="Arial"/>
          <w:color w:val="000000"/>
          <w:shd w:val="clear" w:color="auto" w:fill="FFFFFF"/>
        </w:rPr>
        <w:t xml:space="preserve"> niż w 202</w:t>
      </w:r>
      <w:r w:rsidR="00132FFF">
        <w:rPr>
          <w:rFonts w:ascii="Arial" w:hAnsi="Arial" w:cs="Arial"/>
          <w:color w:val="000000"/>
          <w:shd w:val="clear" w:color="auto" w:fill="FFFFFF"/>
        </w:rPr>
        <w:t>4</w:t>
      </w:r>
      <w:r w:rsidRPr="00493ADD">
        <w:rPr>
          <w:rFonts w:ascii="Arial" w:hAnsi="Arial" w:cs="Arial"/>
          <w:color w:val="000000"/>
          <w:shd w:val="clear" w:color="auto" w:fill="FFFFFF"/>
        </w:rPr>
        <w:t xml:space="preserve"> roku). </w:t>
      </w:r>
      <w:r w:rsidR="00493ADD" w:rsidRPr="00493ADD">
        <w:rPr>
          <w:rFonts w:ascii="Arial" w:hAnsi="Arial" w:cs="Arial"/>
          <w:color w:val="000000"/>
          <w:shd w:val="clear" w:color="auto" w:fill="FFFFFF"/>
        </w:rPr>
        <w:t xml:space="preserve">Środki wydatkowane na ten cel wyniosły </w:t>
      </w:r>
      <w:r w:rsidR="00132FFF">
        <w:rPr>
          <w:rFonts w:ascii="Arial" w:hAnsi="Arial" w:cs="Arial"/>
          <w:color w:val="000000"/>
          <w:shd w:val="clear" w:color="auto" w:fill="FFFFFF"/>
        </w:rPr>
        <w:t>7.740,40</w:t>
      </w:r>
      <w:r w:rsidR="00493ADD" w:rsidRPr="00493ADD">
        <w:rPr>
          <w:rFonts w:ascii="Arial" w:hAnsi="Arial" w:cs="Arial"/>
          <w:color w:val="000000"/>
          <w:shd w:val="clear" w:color="auto" w:fill="FFFFFF"/>
        </w:rPr>
        <w:t xml:space="preserve"> zł</w:t>
      </w:r>
      <w:r w:rsidR="009241E5">
        <w:rPr>
          <w:rFonts w:ascii="Arial" w:hAnsi="Arial" w:cs="Arial"/>
          <w:color w:val="000000"/>
          <w:shd w:val="clear" w:color="auto" w:fill="FFFFFF"/>
        </w:rPr>
        <w:t>, tj. o</w:t>
      </w:r>
      <w:r w:rsidR="00493ADD" w:rsidRPr="00493ADD">
        <w:rPr>
          <w:rFonts w:ascii="Arial" w:hAnsi="Arial" w:cs="Arial"/>
          <w:color w:val="000000"/>
          <w:shd w:val="clear" w:color="auto" w:fill="FFFFFF"/>
        </w:rPr>
        <w:t xml:space="preserve"> </w:t>
      </w:r>
      <w:r w:rsidR="00132FFF">
        <w:rPr>
          <w:rFonts w:ascii="Arial" w:hAnsi="Arial" w:cs="Arial"/>
          <w:color w:val="000000"/>
          <w:shd w:val="clear" w:color="auto" w:fill="FFFFFF"/>
        </w:rPr>
        <w:t>4.541,70</w:t>
      </w:r>
      <w:r w:rsidR="00493ADD" w:rsidRPr="00493ADD">
        <w:rPr>
          <w:rFonts w:ascii="Arial" w:hAnsi="Arial" w:cs="Arial"/>
          <w:color w:val="000000"/>
          <w:shd w:val="clear" w:color="auto" w:fill="FFFFFF"/>
        </w:rPr>
        <w:t xml:space="preserve"> zł </w:t>
      </w:r>
      <w:r w:rsidR="00132FFF">
        <w:rPr>
          <w:rFonts w:ascii="Arial" w:hAnsi="Arial" w:cs="Arial"/>
          <w:color w:val="000000"/>
          <w:shd w:val="clear" w:color="auto" w:fill="FFFFFF"/>
        </w:rPr>
        <w:t>więcej</w:t>
      </w:r>
      <w:r w:rsidR="00493ADD" w:rsidRPr="00493ADD">
        <w:rPr>
          <w:rFonts w:ascii="Arial" w:hAnsi="Arial" w:cs="Arial"/>
          <w:color w:val="000000"/>
          <w:shd w:val="clear" w:color="auto" w:fill="FFFFFF"/>
        </w:rPr>
        <w:t xml:space="preserve"> niż w 202</w:t>
      </w:r>
      <w:r w:rsidR="00132FFF">
        <w:rPr>
          <w:rFonts w:ascii="Arial" w:hAnsi="Arial" w:cs="Arial"/>
          <w:color w:val="000000"/>
          <w:shd w:val="clear" w:color="auto" w:fill="FFFFFF"/>
        </w:rPr>
        <w:t>4</w:t>
      </w:r>
      <w:r w:rsidR="00493ADD" w:rsidRPr="00493ADD">
        <w:rPr>
          <w:rFonts w:ascii="Arial" w:hAnsi="Arial" w:cs="Arial"/>
          <w:color w:val="000000"/>
          <w:shd w:val="clear" w:color="auto" w:fill="FFFFFF"/>
        </w:rPr>
        <w:t xml:space="preserve"> roku.</w:t>
      </w:r>
    </w:p>
    <w:p w14:paraId="0EB408FC" w14:textId="45AAC138" w:rsidR="00673279" w:rsidRDefault="00673279" w:rsidP="00B75DBE">
      <w:pPr>
        <w:pBdr>
          <w:top w:val="nil"/>
          <w:left w:val="nil"/>
          <w:bottom w:val="nil"/>
          <w:right w:val="nil"/>
          <w:between w:val="nil"/>
        </w:pBdr>
        <w:spacing w:line="360" w:lineRule="auto"/>
        <w:ind w:firstLine="567"/>
        <w:jc w:val="both"/>
        <w:rPr>
          <w:rFonts w:ascii="Arial" w:hAnsi="Arial" w:cs="Arial"/>
        </w:rPr>
      </w:pPr>
      <w:r w:rsidRPr="00E36494">
        <w:rPr>
          <w:rFonts w:ascii="Arial" w:hAnsi="Arial" w:cs="Arial"/>
        </w:rPr>
        <w:t>Na podstawie art. 29 ustawy o pomocy obywatelom Ukrainy w związku z konfliktem zbrojnym na terytorium tego państwa w 202</w:t>
      </w:r>
      <w:r w:rsidR="00132FFF">
        <w:rPr>
          <w:rFonts w:ascii="Arial" w:hAnsi="Arial" w:cs="Arial"/>
        </w:rPr>
        <w:t>5</w:t>
      </w:r>
      <w:r w:rsidRPr="00E36494">
        <w:rPr>
          <w:rFonts w:ascii="Arial" w:hAnsi="Arial" w:cs="Arial"/>
        </w:rPr>
        <w:t xml:space="preserve"> roku </w:t>
      </w:r>
      <w:r w:rsidR="00B75DBE">
        <w:rPr>
          <w:rFonts w:ascii="Arial" w:hAnsi="Arial" w:cs="Arial"/>
        </w:rPr>
        <w:t>zapewniono</w:t>
      </w:r>
      <w:r w:rsidRPr="00E36494">
        <w:rPr>
          <w:rFonts w:ascii="Arial" w:hAnsi="Arial" w:cs="Arial"/>
        </w:rPr>
        <w:t xml:space="preserve"> </w:t>
      </w:r>
      <w:r w:rsidR="00132FFF">
        <w:rPr>
          <w:rFonts w:ascii="Arial" w:hAnsi="Arial" w:cs="Arial"/>
        </w:rPr>
        <w:t>4</w:t>
      </w:r>
      <w:r w:rsidR="00B75DBE">
        <w:rPr>
          <w:rFonts w:ascii="Arial" w:hAnsi="Arial" w:cs="Arial"/>
        </w:rPr>
        <w:t xml:space="preserve"> uczniom bądź dzieciom</w:t>
      </w:r>
      <w:r w:rsidRPr="00E36494">
        <w:rPr>
          <w:rFonts w:ascii="Arial" w:hAnsi="Arial" w:cs="Arial"/>
        </w:rPr>
        <w:t xml:space="preserve"> </w:t>
      </w:r>
      <w:r w:rsidR="00B75DBE">
        <w:rPr>
          <w:rFonts w:ascii="Arial" w:hAnsi="Arial" w:cs="Arial"/>
        </w:rPr>
        <w:t xml:space="preserve">posiłek w szkole </w:t>
      </w:r>
      <w:r w:rsidR="009241E5">
        <w:rPr>
          <w:rFonts w:ascii="Arial" w:hAnsi="Arial" w:cs="Arial"/>
        </w:rPr>
        <w:t>lub</w:t>
      </w:r>
      <w:r w:rsidR="005E74C2">
        <w:rPr>
          <w:rFonts w:ascii="Arial" w:hAnsi="Arial" w:cs="Arial"/>
        </w:rPr>
        <w:t xml:space="preserve"> </w:t>
      </w:r>
      <w:r w:rsidR="00B75DBE">
        <w:rPr>
          <w:rFonts w:ascii="Arial" w:hAnsi="Arial" w:cs="Arial"/>
        </w:rPr>
        <w:t xml:space="preserve">przedszkolu. Wysokość środków z Funduszu Pomocy </w:t>
      </w:r>
      <w:r w:rsidR="009241E5">
        <w:rPr>
          <w:rFonts w:ascii="Arial" w:hAnsi="Arial" w:cs="Arial"/>
        </w:rPr>
        <w:t xml:space="preserve">przeznaczonych </w:t>
      </w:r>
      <w:r w:rsidR="00B75DBE">
        <w:rPr>
          <w:rFonts w:ascii="Arial" w:hAnsi="Arial" w:cs="Arial"/>
        </w:rPr>
        <w:t>na te</w:t>
      </w:r>
      <w:r w:rsidR="00B62C27">
        <w:rPr>
          <w:rFonts w:ascii="Arial" w:hAnsi="Arial" w:cs="Arial"/>
        </w:rPr>
        <w:t>n</w:t>
      </w:r>
      <w:r w:rsidR="00B75DBE">
        <w:rPr>
          <w:rFonts w:ascii="Arial" w:hAnsi="Arial" w:cs="Arial"/>
        </w:rPr>
        <w:t xml:space="preserve"> cel wyniosła </w:t>
      </w:r>
      <w:r w:rsidR="00652470">
        <w:rPr>
          <w:rFonts w:ascii="Arial" w:hAnsi="Arial" w:cs="Arial"/>
        </w:rPr>
        <w:t>1.357,70</w:t>
      </w:r>
      <w:r w:rsidR="00B75DBE">
        <w:rPr>
          <w:rFonts w:ascii="Arial" w:hAnsi="Arial" w:cs="Arial"/>
        </w:rPr>
        <w:t xml:space="preserve"> zł</w:t>
      </w:r>
      <w:r w:rsidR="009241E5">
        <w:rPr>
          <w:rFonts w:ascii="Arial" w:hAnsi="Arial" w:cs="Arial"/>
        </w:rPr>
        <w:t xml:space="preserve">, tj. </w:t>
      </w:r>
      <w:r w:rsidR="00B62C27">
        <w:rPr>
          <w:rFonts w:ascii="Arial" w:hAnsi="Arial" w:cs="Arial"/>
        </w:rPr>
        <w:t>o</w:t>
      </w:r>
      <w:r w:rsidR="00652470">
        <w:rPr>
          <w:rFonts w:ascii="Arial" w:hAnsi="Arial" w:cs="Arial"/>
        </w:rPr>
        <w:t xml:space="preserve"> 4.877.30</w:t>
      </w:r>
      <w:r w:rsidR="00B62C27">
        <w:rPr>
          <w:rFonts w:ascii="Arial" w:hAnsi="Arial" w:cs="Arial"/>
        </w:rPr>
        <w:t xml:space="preserve"> zł </w:t>
      </w:r>
      <w:r w:rsidR="00652470">
        <w:rPr>
          <w:rFonts w:ascii="Arial" w:hAnsi="Arial" w:cs="Arial"/>
        </w:rPr>
        <w:t>więcej</w:t>
      </w:r>
      <w:r w:rsidR="00B62C27">
        <w:rPr>
          <w:rFonts w:ascii="Arial" w:hAnsi="Arial" w:cs="Arial"/>
        </w:rPr>
        <w:t xml:space="preserve"> niż w 202</w:t>
      </w:r>
      <w:r w:rsidR="00652470">
        <w:rPr>
          <w:rFonts w:ascii="Arial" w:hAnsi="Arial" w:cs="Arial"/>
        </w:rPr>
        <w:t>4</w:t>
      </w:r>
      <w:r w:rsidR="00B62C27">
        <w:rPr>
          <w:rFonts w:ascii="Arial" w:hAnsi="Arial" w:cs="Arial"/>
        </w:rPr>
        <w:t xml:space="preserve"> roku.</w:t>
      </w:r>
    </w:p>
    <w:p w14:paraId="029CB3C6" w14:textId="77777777" w:rsidR="005E74C2" w:rsidRPr="00533949" w:rsidRDefault="005E74C2" w:rsidP="00B75DBE">
      <w:pPr>
        <w:pBdr>
          <w:top w:val="nil"/>
          <w:left w:val="nil"/>
          <w:bottom w:val="nil"/>
          <w:right w:val="nil"/>
          <w:between w:val="nil"/>
        </w:pBdr>
        <w:spacing w:line="360" w:lineRule="auto"/>
        <w:jc w:val="both"/>
        <w:rPr>
          <w:rFonts w:ascii="Arial" w:eastAsia="Arial" w:hAnsi="Arial" w:cs="Arial"/>
          <w:color w:val="000000"/>
          <w:highlight w:val="yellow"/>
        </w:rPr>
      </w:pPr>
    </w:p>
    <w:p w14:paraId="3E764EC2" w14:textId="77777777" w:rsidR="00761104" w:rsidRPr="001F0C6A" w:rsidRDefault="007E012A" w:rsidP="001F0C6A">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 xml:space="preserve">5) usługi opiekuńcze </w:t>
      </w:r>
    </w:p>
    <w:p w14:paraId="3D62ECEE" w14:textId="77777777" w:rsidR="00E735D0" w:rsidRDefault="00287C5D" w:rsidP="00E735D0">
      <w:pPr>
        <w:pBdr>
          <w:top w:val="nil"/>
          <w:left w:val="nil"/>
          <w:bottom w:val="nil"/>
          <w:right w:val="nil"/>
          <w:between w:val="nil"/>
        </w:pBdr>
        <w:spacing w:line="360" w:lineRule="auto"/>
        <w:ind w:firstLine="567"/>
        <w:jc w:val="both"/>
        <w:rPr>
          <w:rFonts w:ascii="Arial" w:eastAsia="Arial" w:hAnsi="Arial" w:cs="Arial"/>
        </w:rPr>
      </w:pPr>
      <w:r w:rsidRPr="00D730FC">
        <w:rPr>
          <w:rFonts w:ascii="Arial" w:eastAsia="Arial" w:hAnsi="Arial" w:cs="Arial"/>
        </w:rPr>
        <w:t>Osobom, które ze względu na wiek, chorobę</w:t>
      </w:r>
      <w:r w:rsidR="00D730FC">
        <w:rPr>
          <w:rFonts w:ascii="Arial" w:eastAsia="Arial" w:hAnsi="Arial" w:cs="Arial"/>
        </w:rPr>
        <w:t>, niepełnosprawność</w:t>
      </w:r>
      <w:r w:rsidRPr="00D730FC">
        <w:rPr>
          <w:rFonts w:ascii="Arial" w:eastAsia="Arial" w:hAnsi="Arial" w:cs="Arial"/>
        </w:rPr>
        <w:t xml:space="preserve"> lub inne przyczyny wymagają pomocy innych osób, a </w:t>
      </w:r>
      <w:r w:rsidR="00D730FC">
        <w:rPr>
          <w:rFonts w:ascii="Arial" w:eastAsia="Arial" w:hAnsi="Arial" w:cs="Arial"/>
        </w:rPr>
        <w:t>są</w:t>
      </w:r>
      <w:r w:rsidRPr="00D730FC">
        <w:rPr>
          <w:rFonts w:ascii="Arial" w:eastAsia="Arial" w:hAnsi="Arial" w:cs="Arial"/>
        </w:rPr>
        <w:t xml:space="preserve"> jej pozbawione</w:t>
      </w:r>
      <w:r w:rsidR="00D730FC">
        <w:rPr>
          <w:rFonts w:ascii="Arial" w:eastAsia="Arial" w:hAnsi="Arial" w:cs="Arial"/>
        </w:rPr>
        <w:t>,</w:t>
      </w:r>
      <w:r w:rsidRPr="00D730FC">
        <w:rPr>
          <w:rFonts w:ascii="Arial" w:eastAsia="Arial" w:hAnsi="Arial" w:cs="Arial"/>
        </w:rPr>
        <w:t xml:space="preserve"> mogą </w:t>
      </w:r>
      <w:r w:rsidR="00D730FC">
        <w:rPr>
          <w:rFonts w:ascii="Arial" w:eastAsia="Arial" w:hAnsi="Arial" w:cs="Arial"/>
        </w:rPr>
        <w:t>zostać</w:t>
      </w:r>
      <w:r w:rsidRPr="00D730FC">
        <w:rPr>
          <w:rFonts w:ascii="Arial" w:eastAsia="Arial" w:hAnsi="Arial" w:cs="Arial"/>
        </w:rPr>
        <w:t xml:space="preserve"> przyznane usługi opiekuńcze świadczone w środowisku. Obejmują one pomoc w zaspakajaniu codziennych potrzeb życiowych, podstawową opiekę higieniczną, pielęgnację </w:t>
      </w:r>
      <w:r w:rsidR="00E735D0">
        <w:rPr>
          <w:rFonts w:ascii="Arial" w:eastAsia="Arial" w:hAnsi="Arial" w:cs="Arial"/>
        </w:rPr>
        <w:t xml:space="preserve">zaleconą przez lekarza </w:t>
      </w:r>
      <w:r w:rsidRPr="00D730FC">
        <w:rPr>
          <w:rFonts w:ascii="Arial" w:eastAsia="Arial" w:hAnsi="Arial" w:cs="Arial"/>
        </w:rPr>
        <w:t xml:space="preserve">oraz </w:t>
      </w:r>
      <w:r w:rsidR="00E735D0">
        <w:rPr>
          <w:rFonts w:ascii="Arial" w:eastAsia="Arial" w:hAnsi="Arial" w:cs="Arial"/>
        </w:rPr>
        <w:t xml:space="preserve">– </w:t>
      </w:r>
      <w:r w:rsidRPr="00D730FC">
        <w:rPr>
          <w:rFonts w:ascii="Arial" w:eastAsia="Arial" w:hAnsi="Arial" w:cs="Arial"/>
        </w:rPr>
        <w:t xml:space="preserve">w miarę możliwości </w:t>
      </w:r>
      <w:r w:rsidR="00E735D0">
        <w:rPr>
          <w:rFonts w:ascii="Arial" w:eastAsia="Arial" w:hAnsi="Arial" w:cs="Arial"/>
        </w:rPr>
        <w:t xml:space="preserve">– </w:t>
      </w:r>
      <w:r w:rsidRPr="00D730FC">
        <w:rPr>
          <w:rFonts w:ascii="Arial" w:eastAsia="Arial" w:hAnsi="Arial" w:cs="Arial"/>
        </w:rPr>
        <w:t>zapewnienie kontaktów</w:t>
      </w:r>
      <w:r w:rsidR="00D730FC">
        <w:rPr>
          <w:rFonts w:ascii="Arial" w:eastAsia="Arial" w:hAnsi="Arial" w:cs="Arial"/>
        </w:rPr>
        <w:t xml:space="preserve"> </w:t>
      </w:r>
      <w:r w:rsidRPr="00D730FC">
        <w:rPr>
          <w:rFonts w:ascii="Arial" w:eastAsia="Arial" w:hAnsi="Arial" w:cs="Arial"/>
        </w:rPr>
        <w:t>z otoczeniem. Usługi opiekuńcze s</w:t>
      </w:r>
      <w:r w:rsidR="00E735D0">
        <w:rPr>
          <w:rFonts w:ascii="Arial" w:eastAsia="Arial" w:hAnsi="Arial" w:cs="Arial"/>
        </w:rPr>
        <w:t>tanowią</w:t>
      </w:r>
      <w:r w:rsidRPr="00D730FC">
        <w:rPr>
          <w:rFonts w:ascii="Arial" w:eastAsia="Arial" w:hAnsi="Arial" w:cs="Arial"/>
        </w:rPr>
        <w:t xml:space="preserve"> zadan</w:t>
      </w:r>
      <w:r w:rsidR="00E735D0">
        <w:rPr>
          <w:rFonts w:ascii="Arial" w:eastAsia="Arial" w:hAnsi="Arial" w:cs="Arial"/>
        </w:rPr>
        <w:t>ie</w:t>
      </w:r>
      <w:r w:rsidRPr="00D730FC">
        <w:rPr>
          <w:rFonts w:ascii="Arial" w:eastAsia="Arial" w:hAnsi="Arial" w:cs="Arial"/>
        </w:rPr>
        <w:t xml:space="preserve"> własn</w:t>
      </w:r>
      <w:r w:rsidR="00E735D0">
        <w:rPr>
          <w:rFonts w:ascii="Arial" w:eastAsia="Arial" w:hAnsi="Arial" w:cs="Arial"/>
        </w:rPr>
        <w:t>e</w:t>
      </w:r>
      <w:r w:rsidRPr="00D730FC">
        <w:rPr>
          <w:rFonts w:ascii="Arial" w:eastAsia="Arial" w:hAnsi="Arial" w:cs="Arial"/>
        </w:rPr>
        <w:t xml:space="preserve"> gminy o charakterze obowiązkowym.</w:t>
      </w:r>
    </w:p>
    <w:p w14:paraId="7A8AA0FF" w14:textId="44E9C033" w:rsidR="00287C5D" w:rsidRPr="00D730FC" w:rsidRDefault="00287C5D" w:rsidP="00E735D0">
      <w:pPr>
        <w:pBdr>
          <w:top w:val="nil"/>
          <w:left w:val="nil"/>
          <w:bottom w:val="nil"/>
          <w:right w:val="nil"/>
          <w:between w:val="nil"/>
        </w:pBdr>
        <w:spacing w:line="360" w:lineRule="auto"/>
        <w:ind w:firstLine="567"/>
        <w:jc w:val="both"/>
        <w:rPr>
          <w:rFonts w:ascii="Arial" w:eastAsia="Arial" w:hAnsi="Arial" w:cs="Arial"/>
        </w:rPr>
      </w:pPr>
      <w:r w:rsidRPr="00D730FC">
        <w:rPr>
          <w:rFonts w:ascii="Arial" w:eastAsia="Arial" w:hAnsi="Arial" w:cs="Arial"/>
        </w:rPr>
        <w:t xml:space="preserve">W minionym roku usługi były świadczone na podstawie zawartej umowy przez 28 opiekunek zatrudnionych przez Miejski Ośrodek Pomocy Społecznej w Ostródzie. Gmina zleciła również świadczenie usług opiekuńczych </w:t>
      </w:r>
      <w:r w:rsidR="00E735D0">
        <w:rPr>
          <w:rFonts w:ascii="Arial" w:eastAsia="Arial" w:hAnsi="Arial" w:cs="Arial"/>
        </w:rPr>
        <w:t>jednej</w:t>
      </w:r>
      <w:r w:rsidRPr="00D730FC">
        <w:rPr>
          <w:rFonts w:ascii="Arial" w:eastAsia="Arial" w:hAnsi="Arial" w:cs="Arial"/>
        </w:rPr>
        <w:t xml:space="preserve"> organizacji pozarządowej, o których mowa w art. 25 ust. 1 ustawy o pomocy społecznej.</w:t>
      </w:r>
    </w:p>
    <w:p w14:paraId="023410ED" w14:textId="13E8E79D" w:rsidR="00287C5D" w:rsidRPr="008F1971" w:rsidRDefault="00287C5D" w:rsidP="008F1971">
      <w:pPr>
        <w:pBdr>
          <w:top w:val="nil"/>
          <w:left w:val="nil"/>
          <w:bottom w:val="nil"/>
          <w:right w:val="nil"/>
          <w:between w:val="nil"/>
        </w:pBdr>
        <w:spacing w:line="360" w:lineRule="auto"/>
        <w:ind w:firstLine="567"/>
        <w:jc w:val="both"/>
        <w:rPr>
          <w:rFonts w:ascii="Arial" w:hAnsi="Arial" w:cs="Arial"/>
        </w:rPr>
      </w:pPr>
      <w:r w:rsidRPr="00D730FC">
        <w:rPr>
          <w:rFonts w:ascii="Arial" w:eastAsia="Arial" w:hAnsi="Arial" w:cs="Arial"/>
        </w:rPr>
        <w:t xml:space="preserve">Szczegółowe zasady udzielania usług opiekuńczych w Gminie Miejskiej Ostróda reguluje </w:t>
      </w:r>
      <w:bookmarkStart w:id="26" w:name="_Hlk194050773"/>
      <w:r w:rsidRPr="00D730FC">
        <w:rPr>
          <w:rFonts w:ascii="Arial" w:hAnsi="Arial" w:cs="Arial"/>
        </w:rPr>
        <w:t>Uchwała Nr</w:t>
      </w:r>
      <w:r w:rsidR="008F1971">
        <w:rPr>
          <w:rFonts w:ascii="Arial" w:hAnsi="Arial" w:cs="Arial"/>
        </w:rPr>
        <w:t xml:space="preserve"> </w:t>
      </w:r>
      <w:r w:rsidRPr="00D730FC">
        <w:rPr>
          <w:rFonts w:ascii="Arial" w:hAnsi="Arial" w:cs="Arial"/>
        </w:rPr>
        <w:t xml:space="preserve">LXI/350/2022 Rady Miejskiej w Ostródzie z dnia 30 listopada 2022 r., zmieniona Uchwałą Nr LXXVII/467/2023 Rady Miejskiej w Ostródzie z dnia 27 grudnia 2023 roku </w:t>
      </w:r>
      <w:bookmarkEnd w:id="26"/>
      <w:r w:rsidRPr="00D730FC">
        <w:rPr>
          <w:rFonts w:ascii="Arial" w:hAnsi="Arial" w:cs="Arial"/>
        </w:rPr>
        <w:t xml:space="preserve">w sprawie zmiany uchwały </w:t>
      </w:r>
      <w:r w:rsidR="00E735D0">
        <w:rPr>
          <w:rFonts w:ascii="Arial" w:hAnsi="Arial" w:cs="Arial"/>
        </w:rPr>
        <w:t>dotyczącej</w:t>
      </w:r>
      <w:r w:rsidRPr="00D730FC">
        <w:rPr>
          <w:rFonts w:ascii="Arial" w:hAnsi="Arial" w:cs="Arial"/>
        </w:rPr>
        <w:t xml:space="preserve"> szczegółowych warunków przyznawania i odpłatności za usługi opiekuńcze</w:t>
      </w:r>
      <w:r w:rsidR="00D730FC">
        <w:rPr>
          <w:rFonts w:ascii="Arial" w:hAnsi="Arial" w:cs="Arial"/>
        </w:rPr>
        <w:t xml:space="preserve"> </w:t>
      </w:r>
      <w:r w:rsidRPr="00D730FC">
        <w:rPr>
          <w:rFonts w:ascii="Arial" w:hAnsi="Arial" w:cs="Arial"/>
        </w:rPr>
        <w:t xml:space="preserve">i specjalistyczne usługi opiekuńcze, </w:t>
      </w:r>
      <w:r w:rsidR="008F1971">
        <w:rPr>
          <w:rFonts w:ascii="Arial" w:hAnsi="Arial" w:cs="Arial"/>
        </w:rPr>
        <w:br/>
      </w:r>
      <w:r w:rsidRPr="00D730FC">
        <w:rPr>
          <w:rFonts w:ascii="Arial" w:hAnsi="Arial" w:cs="Arial"/>
        </w:rPr>
        <w:t>z wyłączeniem specjalistycznych usług opiekuńczych dla osób z zaburzeniami psychicznymi or</w:t>
      </w:r>
      <w:r w:rsidR="00E735D0">
        <w:rPr>
          <w:rFonts w:ascii="Arial" w:hAnsi="Arial" w:cs="Arial"/>
        </w:rPr>
        <w:t>az</w:t>
      </w:r>
      <w:r w:rsidRPr="00D730FC">
        <w:rPr>
          <w:rFonts w:ascii="Arial" w:hAnsi="Arial" w:cs="Arial"/>
        </w:rPr>
        <w:t xml:space="preserve"> szczegółowych warunków częściowego lub całkowitego zwolnienia </w:t>
      </w:r>
      <w:r w:rsidR="00E735D0">
        <w:rPr>
          <w:rFonts w:ascii="Arial" w:hAnsi="Arial" w:cs="Arial"/>
        </w:rPr>
        <w:t>z</w:t>
      </w:r>
      <w:r w:rsidRPr="00D730FC">
        <w:rPr>
          <w:rFonts w:ascii="Arial" w:hAnsi="Arial" w:cs="Arial"/>
        </w:rPr>
        <w:t xml:space="preserve"> opłat oraz trybu ich pobierania. </w:t>
      </w:r>
      <w:r w:rsidRPr="00D730FC">
        <w:rPr>
          <w:rFonts w:ascii="Arial" w:eastAsia="Arial" w:hAnsi="Arial" w:cs="Arial"/>
        </w:rPr>
        <w:t xml:space="preserve">Ponadto szczegółowe procedury organizowania i świadczenia usług opiekuńczych określa </w:t>
      </w:r>
      <w:r w:rsidRPr="00D730FC">
        <w:rPr>
          <w:rFonts w:ascii="Arial" w:hAnsi="Arial" w:cs="Arial"/>
          <w:shd w:val="clear" w:color="auto" w:fill="FFFFFF"/>
        </w:rPr>
        <w:t>Zarządzenie Dyrektora Miejskiego Ośrodka Pomocy Społecznej w Ostródzie</w:t>
      </w:r>
      <w:r w:rsidR="00D730FC">
        <w:rPr>
          <w:rFonts w:ascii="Arial" w:hAnsi="Arial" w:cs="Arial"/>
        </w:rPr>
        <w:t xml:space="preserve"> </w:t>
      </w:r>
      <w:r w:rsidRPr="00D730FC">
        <w:rPr>
          <w:rFonts w:ascii="Arial" w:hAnsi="Arial" w:cs="Arial"/>
          <w:shd w:val="clear" w:color="auto" w:fill="FFFFFF"/>
        </w:rPr>
        <w:t>z dnia 13 stycznia 2025 r.</w:t>
      </w:r>
      <w:r w:rsidRPr="00D730FC">
        <w:rPr>
          <w:rFonts w:ascii="Arial" w:hAnsi="Arial" w:cs="Arial"/>
        </w:rPr>
        <w:t xml:space="preserve"> </w:t>
      </w:r>
      <w:r w:rsidRPr="00D730FC">
        <w:rPr>
          <w:rFonts w:ascii="Arial" w:eastAsia="Arial" w:hAnsi="Arial" w:cs="Arial"/>
        </w:rPr>
        <w:t xml:space="preserve">oraz wytyczne programu </w:t>
      </w:r>
      <w:r w:rsidR="00E735D0">
        <w:rPr>
          <w:rFonts w:ascii="Arial" w:eastAsia="Arial" w:hAnsi="Arial" w:cs="Arial"/>
        </w:rPr>
        <w:t>„</w:t>
      </w:r>
      <w:r w:rsidRPr="00D730FC">
        <w:rPr>
          <w:rFonts w:ascii="Arial" w:eastAsia="Arial" w:hAnsi="Arial" w:cs="Arial"/>
        </w:rPr>
        <w:t>Opieka 75+</w:t>
      </w:r>
      <w:r w:rsidR="00E735D0">
        <w:rPr>
          <w:rFonts w:ascii="Arial" w:eastAsia="Arial" w:hAnsi="Arial" w:cs="Arial"/>
        </w:rPr>
        <w:t>”</w:t>
      </w:r>
      <w:r w:rsidRPr="00D730FC">
        <w:rPr>
          <w:rFonts w:ascii="Arial" w:eastAsia="Arial" w:hAnsi="Arial" w:cs="Arial"/>
        </w:rPr>
        <w:t>, z którego w 2025 roku otrzymano dofinansowanie do usług opiekuńczych w kwocie 735</w:t>
      </w:r>
      <w:r w:rsidR="00E735D0">
        <w:rPr>
          <w:rFonts w:ascii="Arial" w:eastAsia="Arial" w:hAnsi="Arial" w:cs="Arial"/>
        </w:rPr>
        <w:t>.</w:t>
      </w:r>
      <w:r w:rsidRPr="00D730FC">
        <w:rPr>
          <w:rFonts w:ascii="Arial" w:eastAsia="Arial" w:hAnsi="Arial" w:cs="Arial"/>
        </w:rPr>
        <w:t>804,00</w:t>
      </w:r>
      <w:r w:rsidR="00E735D0">
        <w:rPr>
          <w:rFonts w:ascii="Arial" w:eastAsia="Arial" w:hAnsi="Arial" w:cs="Arial"/>
        </w:rPr>
        <w:t> </w:t>
      </w:r>
      <w:r w:rsidRPr="00D730FC">
        <w:rPr>
          <w:rFonts w:ascii="Arial" w:eastAsia="Arial" w:hAnsi="Arial" w:cs="Arial"/>
        </w:rPr>
        <w:t>zł.</w:t>
      </w:r>
      <w:bookmarkStart w:id="27" w:name="_Hlk162959296"/>
    </w:p>
    <w:p w14:paraId="40D4694E" w14:textId="65CCE162" w:rsidR="00287C5D" w:rsidRDefault="00287C5D" w:rsidP="00D66B9B">
      <w:pPr>
        <w:pBdr>
          <w:top w:val="nil"/>
          <w:left w:val="nil"/>
          <w:bottom w:val="nil"/>
          <w:right w:val="nil"/>
          <w:between w:val="nil"/>
        </w:pBdr>
        <w:spacing w:line="360" w:lineRule="auto"/>
        <w:ind w:firstLine="567"/>
        <w:jc w:val="both"/>
        <w:rPr>
          <w:rFonts w:ascii="Arial" w:eastAsia="Arial" w:hAnsi="Arial" w:cs="Arial"/>
        </w:rPr>
      </w:pPr>
      <w:r w:rsidRPr="00D730FC">
        <w:rPr>
          <w:rFonts w:ascii="Arial" w:eastAsia="Arial" w:hAnsi="Arial" w:cs="Arial"/>
        </w:rPr>
        <w:t>W 2025 roku pomoc w formie usług opiekuńczych przyznano decyzją administracyjną 278 os</w:t>
      </w:r>
      <w:r w:rsidR="00E735D0">
        <w:rPr>
          <w:rFonts w:ascii="Arial" w:eastAsia="Arial" w:hAnsi="Arial" w:cs="Arial"/>
        </w:rPr>
        <w:t xml:space="preserve">obom, </w:t>
      </w:r>
      <w:r w:rsidR="008F1971">
        <w:rPr>
          <w:rFonts w:ascii="Arial" w:eastAsia="Arial" w:hAnsi="Arial" w:cs="Arial"/>
        </w:rPr>
        <w:br/>
      </w:r>
      <w:r w:rsidRPr="00D730FC">
        <w:rPr>
          <w:rFonts w:ascii="Arial" w:eastAsia="Arial" w:hAnsi="Arial" w:cs="Arial"/>
        </w:rPr>
        <w:t>w tym 3 oso</w:t>
      </w:r>
      <w:r w:rsidR="00E735D0">
        <w:rPr>
          <w:rFonts w:ascii="Arial" w:eastAsia="Arial" w:hAnsi="Arial" w:cs="Arial"/>
        </w:rPr>
        <w:t>bom, u których</w:t>
      </w:r>
      <w:r w:rsidRPr="00D730FC">
        <w:rPr>
          <w:rFonts w:ascii="Arial" w:eastAsia="Arial" w:hAnsi="Arial" w:cs="Arial"/>
        </w:rPr>
        <w:t xml:space="preserve"> </w:t>
      </w:r>
      <w:r w:rsidR="00E735D0">
        <w:rPr>
          <w:rFonts w:ascii="Arial" w:eastAsia="Arial" w:hAnsi="Arial" w:cs="Arial"/>
        </w:rPr>
        <w:t>świadczenie usług nie zostało</w:t>
      </w:r>
      <w:r w:rsidRPr="00D730FC">
        <w:rPr>
          <w:rFonts w:ascii="Arial" w:eastAsia="Arial" w:hAnsi="Arial" w:cs="Arial"/>
        </w:rPr>
        <w:t xml:space="preserve"> rozpoczęte</w:t>
      </w:r>
      <w:r w:rsidR="00E735D0">
        <w:rPr>
          <w:rFonts w:ascii="Arial" w:eastAsia="Arial" w:hAnsi="Arial" w:cs="Arial"/>
        </w:rPr>
        <w:t>.</w:t>
      </w:r>
      <w:r w:rsidRPr="00D730FC">
        <w:rPr>
          <w:rFonts w:ascii="Arial" w:eastAsia="Arial" w:hAnsi="Arial" w:cs="Arial"/>
        </w:rPr>
        <w:t xml:space="preserve"> </w:t>
      </w:r>
      <w:r w:rsidR="00E735D0">
        <w:rPr>
          <w:rFonts w:ascii="Arial" w:eastAsia="Arial" w:hAnsi="Arial" w:cs="Arial"/>
        </w:rPr>
        <w:t xml:space="preserve">W </w:t>
      </w:r>
      <w:r w:rsidRPr="00D730FC">
        <w:rPr>
          <w:rFonts w:ascii="Arial" w:eastAsia="Arial" w:hAnsi="Arial" w:cs="Arial"/>
        </w:rPr>
        <w:t>2025</w:t>
      </w:r>
      <w:r w:rsidR="00E735D0">
        <w:rPr>
          <w:rFonts w:ascii="Arial" w:eastAsia="Arial" w:hAnsi="Arial" w:cs="Arial"/>
        </w:rPr>
        <w:t xml:space="preserve"> roku usługi</w:t>
      </w:r>
      <w:r w:rsidRPr="00D730FC">
        <w:rPr>
          <w:rFonts w:ascii="Arial" w:eastAsia="Arial" w:hAnsi="Arial" w:cs="Arial"/>
        </w:rPr>
        <w:t xml:space="preserve"> zrealizowano </w:t>
      </w:r>
      <w:r w:rsidR="00E735D0">
        <w:rPr>
          <w:rFonts w:ascii="Arial" w:eastAsia="Arial" w:hAnsi="Arial" w:cs="Arial"/>
        </w:rPr>
        <w:t>łącznie dla</w:t>
      </w:r>
      <w:r w:rsidRPr="00D730FC">
        <w:rPr>
          <w:rFonts w:ascii="Arial" w:eastAsia="Arial" w:hAnsi="Arial" w:cs="Arial"/>
        </w:rPr>
        <w:t xml:space="preserve"> 275 osób</w:t>
      </w:r>
      <w:r w:rsidR="00E735D0">
        <w:rPr>
          <w:rFonts w:ascii="Arial" w:eastAsia="Arial" w:hAnsi="Arial" w:cs="Arial"/>
        </w:rPr>
        <w:t xml:space="preserve">, co oznacza </w:t>
      </w:r>
      <w:r w:rsidR="00045D1B" w:rsidRPr="00D730FC">
        <w:rPr>
          <w:rFonts w:ascii="Arial" w:eastAsia="Arial" w:hAnsi="Arial" w:cs="Arial"/>
        </w:rPr>
        <w:t xml:space="preserve">wzrost o 30 osób </w:t>
      </w:r>
      <w:r w:rsidR="00E735D0">
        <w:rPr>
          <w:rFonts w:ascii="Arial" w:eastAsia="Arial" w:hAnsi="Arial" w:cs="Arial"/>
        </w:rPr>
        <w:t>w porównaniem z rokiem</w:t>
      </w:r>
      <w:r w:rsidR="00045D1B" w:rsidRPr="00D730FC">
        <w:rPr>
          <w:rFonts w:ascii="Arial" w:eastAsia="Arial" w:hAnsi="Arial" w:cs="Arial"/>
        </w:rPr>
        <w:t xml:space="preserve"> 2024.</w:t>
      </w:r>
      <w:r w:rsidRPr="00D730FC">
        <w:rPr>
          <w:rFonts w:ascii="Arial" w:eastAsia="Arial" w:hAnsi="Arial" w:cs="Arial"/>
        </w:rPr>
        <w:t xml:space="preserve"> </w:t>
      </w:r>
      <w:r w:rsidR="00E735D0">
        <w:rPr>
          <w:rFonts w:ascii="Arial" w:eastAsia="Arial" w:hAnsi="Arial" w:cs="Arial"/>
        </w:rPr>
        <w:t xml:space="preserve">Łącznie </w:t>
      </w:r>
      <w:r w:rsidR="00E735D0">
        <w:rPr>
          <w:rFonts w:ascii="Arial" w:hAnsi="Arial" w:cs="Arial"/>
        </w:rPr>
        <w:t>z</w:t>
      </w:r>
      <w:r w:rsidR="00045D1B" w:rsidRPr="00D730FC">
        <w:rPr>
          <w:rFonts w:ascii="Arial" w:hAnsi="Arial" w:cs="Arial"/>
        </w:rPr>
        <w:t xml:space="preserve">realizowano </w:t>
      </w:r>
      <w:r w:rsidR="00577C9E" w:rsidRPr="00D730FC">
        <w:rPr>
          <w:rFonts w:ascii="Arial" w:hAnsi="Arial" w:cs="Arial"/>
        </w:rPr>
        <w:t>71 255,50</w:t>
      </w:r>
      <w:r w:rsidR="00045D1B" w:rsidRPr="00D730FC">
        <w:rPr>
          <w:rFonts w:ascii="Arial" w:hAnsi="Arial" w:cs="Arial"/>
        </w:rPr>
        <w:t xml:space="preserve"> godzin usług opiekuńczych</w:t>
      </w:r>
      <w:r w:rsidR="00E735D0">
        <w:rPr>
          <w:rFonts w:ascii="Arial" w:hAnsi="Arial" w:cs="Arial"/>
        </w:rPr>
        <w:t xml:space="preserve">, tj. </w:t>
      </w:r>
      <w:r w:rsidR="00045D1B" w:rsidRPr="00D730FC">
        <w:rPr>
          <w:rFonts w:ascii="Arial" w:hAnsi="Arial" w:cs="Arial"/>
        </w:rPr>
        <w:t xml:space="preserve">o </w:t>
      </w:r>
      <w:r w:rsidR="00577C9E" w:rsidRPr="00D730FC">
        <w:rPr>
          <w:rFonts w:ascii="Arial" w:hAnsi="Arial" w:cs="Arial"/>
        </w:rPr>
        <w:t>12 151,50</w:t>
      </w:r>
      <w:r w:rsidR="00045D1B" w:rsidRPr="00D730FC">
        <w:rPr>
          <w:rFonts w:ascii="Arial" w:hAnsi="Arial" w:cs="Arial"/>
        </w:rPr>
        <w:t xml:space="preserve"> godzin więcej niż w 202</w:t>
      </w:r>
      <w:r w:rsidR="00577C9E" w:rsidRPr="00D730FC">
        <w:rPr>
          <w:rFonts w:ascii="Arial" w:hAnsi="Arial" w:cs="Arial"/>
        </w:rPr>
        <w:t>4</w:t>
      </w:r>
      <w:r w:rsidR="00045D1B" w:rsidRPr="00D730FC">
        <w:rPr>
          <w:rFonts w:ascii="Arial" w:hAnsi="Arial" w:cs="Arial"/>
        </w:rPr>
        <w:t xml:space="preserve"> roku. </w:t>
      </w:r>
      <w:r w:rsidR="00D66B9B">
        <w:rPr>
          <w:rFonts w:ascii="Arial" w:hAnsi="Arial" w:cs="Arial"/>
        </w:rPr>
        <w:t xml:space="preserve">Całkowity </w:t>
      </w:r>
      <w:r w:rsidR="00D66B9B">
        <w:rPr>
          <w:rFonts w:ascii="Arial" w:eastAsia="Arial" w:hAnsi="Arial" w:cs="Arial"/>
        </w:rPr>
        <w:t>k</w:t>
      </w:r>
      <w:r w:rsidRPr="00D730FC">
        <w:rPr>
          <w:rFonts w:ascii="Arial" w:eastAsia="Arial" w:hAnsi="Arial" w:cs="Arial"/>
        </w:rPr>
        <w:t>oszt świadczenia usług wyniósł 3</w:t>
      </w:r>
      <w:r w:rsidR="00E735D0">
        <w:rPr>
          <w:rFonts w:ascii="Arial" w:eastAsia="Arial" w:hAnsi="Arial" w:cs="Arial"/>
        </w:rPr>
        <w:t>.</w:t>
      </w:r>
      <w:r w:rsidRPr="00D730FC">
        <w:rPr>
          <w:rFonts w:ascii="Arial" w:eastAsia="Arial" w:hAnsi="Arial" w:cs="Arial"/>
        </w:rPr>
        <w:t>109</w:t>
      </w:r>
      <w:r w:rsidR="00E735D0">
        <w:rPr>
          <w:rFonts w:ascii="Arial" w:eastAsia="Arial" w:hAnsi="Arial" w:cs="Arial"/>
        </w:rPr>
        <w:t>.</w:t>
      </w:r>
      <w:r w:rsidRPr="00D730FC">
        <w:rPr>
          <w:rFonts w:ascii="Arial" w:eastAsia="Arial" w:hAnsi="Arial" w:cs="Arial"/>
        </w:rPr>
        <w:t>603,10</w:t>
      </w:r>
      <w:r w:rsidR="00E735D0">
        <w:rPr>
          <w:rFonts w:ascii="Arial" w:hAnsi="Arial" w:cs="Arial"/>
        </w:rPr>
        <w:t xml:space="preserve"> </w:t>
      </w:r>
      <w:r w:rsidRPr="00D730FC">
        <w:rPr>
          <w:rFonts w:ascii="Arial" w:hAnsi="Arial" w:cs="Arial"/>
        </w:rPr>
        <w:t xml:space="preserve">zł </w:t>
      </w:r>
      <w:r w:rsidR="00E735D0">
        <w:rPr>
          <w:rFonts w:ascii="Arial" w:hAnsi="Arial" w:cs="Arial"/>
        </w:rPr>
        <w:t>i obejmował zarówno</w:t>
      </w:r>
      <w:r w:rsidRPr="00D730FC">
        <w:rPr>
          <w:rFonts w:ascii="Arial" w:hAnsi="Arial" w:cs="Arial"/>
        </w:rPr>
        <w:t xml:space="preserve"> usług</w:t>
      </w:r>
      <w:r w:rsidR="00E735D0">
        <w:rPr>
          <w:rFonts w:ascii="Arial" w:hAnsi="Arial" w:cs="Arial"/>
        </w:rPr>
        <w:t>i</w:t>
      </w:r>
      <w:r w:rsidRPr="00D730FC">
        <w:rPr>
          <w:rFonts w:ascii="Arial" w:hAnsi="Arial" w:cs="Arial"/>
        </w:rPr>
        <w:t xml:space="preserve"> świadczon</w:t>
      </w:r>
      <w:r w:rsidR="00E735D0">
        <w:rPr>
          <w:rFonts w:ascii="Arial" w:hAnsi="Arial" w:cs="Arial"/>
        </w:rPr>
        <w:t>e</w:t>
      </w:r>
      <w:r w:rsidRPr="00D730FC">
        <w:rPr>
          <w:rFonts w:ascii="Arial" w:hAnsi="Arial" w:cs="Arial"/>
        </w:rPr>
        <w:t xml:space="preserve"> przez opiekunki zatrudnione przez Miejski </w:t>
      </w:r>
      <w:r w:rsidRPr="00D730FC">
        <w:rPr>
          <w:rFonts w:ascii="Arial" w:hAnsi="Arial" w:cs="Arial"/>
        </w:rPr>
        <w:lastRenderedPageBreak/>
        <w:t>Ośrodek Pomocy Społecznej</w:t>
      </w:r>
      <w:r w:rsidR="00D66B9B">
        <w:rPr>
          <w:rFonts w:ascii="Arial" w:hAnsi="Arial" w:cs="Arial"/>
        </w:rPr>
        <w:t xml:space="preserve"> (504.157,07 </w:t>
      </w:r>
      <w:r w:rsidR="00D66B9B">
        <w:t>zł)</w:t>
      </w:r>
      <w:r w:rsidR="00E735D0">
        <w:rPr>
          <w:rFonts w:ascii="Arial" w:hAnsi="Arial" w:cs="Arial"/>
        </w:rPr>
        <w:t>, jak i przez</w:t>
      </w:r>
      <w:r w:rsidRPr="00D730FC">
        <w:rPr>
          <w:rFonts w:ascii="Arial" w:hAnsi="Arial" w:cs="Arial"/>
        </w:rPr>
        <w:t xml:space="preserve"> </w:t>
      </w:r>
      <w:r w:rsidRPr="00D730FC">
        <w:rPr>
          <w:rFonts w:ascii="Arial" w:eastAsia="Arial" w:hAnsi="Arial" w:cs="Arial"/>
        </w:rPr>
        <w:t>organizację pozarządową</w:t>
      </w:r>
      <w:r w:rsidR="00D66B9B">
        <w:rPr>
          <w:rFonts w:ascii="Arial" w:eastAsia="Arial" w:hAnsi="Arial" w:cs="Arial"/>
        </w:rPr>
        <w:t xml:space="preserve"> – Spółdzielnię Socjalną „Cynamonek” (2.605.446,03 zł)</w:t>
      </w:r>
      <w:r w:rsidRPr="00D730FC">
        <w:rPr>
          <w:rFonts w:ascii="Arial" w:eastAsia="Arial" w:hAnsi="Arial" w:cs="Arial"/>
        </w:rPr>
        <w:t>.</w:t>
      </w:r>
      <w:r w:rsidR="00D66B9B">
        <w:rPr>
          <w:rFonts w:ascii="Arial" w:eastAsia="Arial" w:hAnsi="Arial" w:cs="Arial"/>
        </w:rPr>
        <w:t xml:space="preserve"> </w:t>
      </w:r>
      <w:r w:rsidRPr="00D730FC">
        <w:rPr>
          <w:rFonts w:ascii="Arial" w:eastAsia="Arial" w:hAnsi="Arial" w:cs="Arial"/>
        </w:rPr>
        <w:t xml:space="preserve">W porównaniu z rokiem 2024 na realizację przeznaczono kwotę wyższą </w:t>
      </w:r>
      <w:r w:rsidR="00D66B9B">
        <w:rPr>
          <w:rFonts w:ascii="Arial" w:eastAsia="Arial" w:hAnsi="Arial" w:cs="Arial"/>
        </w:rPr>
        <w:br/>
      </w:r>
      <w:r w:rsidRPr="00D730FC">
        <w:rPr>
          <w:rFonts w:ascii="Arial" w:eastAsia="Arial" w:hAnsi="Arial" w:cs="Arial"/>
        </w:rPr>
        <w:t xml:space="preserve">o </w:t>
      </w:r>
      <w:bookmarkEnd w:id="27"/>
      <w:r w:rsidRPr="00D730FC">
        <w:rPr>
          <w:rFonts w:ascii="Arial" w:eastAsia="Arial" w:hAnsi="Arial" w:cs="Arial"/>
        </w:rPr>
        <w:t>575</w:t>
      </w:r>
      <w:r w:rsidR="00E735D0">
        <w:rPr>
          <w:rFonts w:ascii="Arial" w:eastAsia="Arial" w:hAnsi="Arial" w:cs="Arial"/>
        </w:rPr>
        <w:t>.</w:t>
      </w:r>
      <w:r w:rsidRPr="00D730FC">
        <w:rPr>
          <w:rFonts w:ascii="Arial" w:eastAsia="Arial" w:hAnsi="Arial" w:cs="Arial"/>
        </w:rPr>
        <w:t>418,80 zł.</w:t>
      </w:r>
    </w:p>
    <w:p w14:paraId="6A7E8CBE" w14:textId="4705B07A" w:rsidR="00D730FC" w:rsidRPr="00D730FC" w:rsidRDefault="00D730FC" w:rsidP="00E735D0">
      <w:pPr>
        <w:pBdr>
          <w:top w:val="nil"/>
          <w:left w:val="nil"/>
          <w:bottom w:val="nil"/>
          <w:right w:val="nil"/>
          <w:between w:val="nil"/>
        </w:pBdr>
        <w:spacing w:line="360" w:lineRule="auto"/>
        <w:ind w:firstLine="567"/>
        <w:jc w:val="both"/>
        <w:rPr>
          <w:rFonts w:ascii="Arial" w:eastAsia="Arial" w:hAnsi="Arial" w:cs="Arial"/>
        </w:rPr>
      </w:pPr>
      <w:r>
        <w:rPr>
          <w:rFonts w:ascii="Arial" w:eastAsia="Arial" w:hAnsi="Arial" w:cs="Arial"/>
        </w:rPr>
        <w:t xml:space="preserve">Inną formą zapewnienie usług opiekuńczych są usługi sąsiedzkie. W 2025 roku zrealizowano łącznie 690 godzin usług sąsiedzkich </w:t>
      </w:r>
      <w:r w:rsidR="00E735D0">
        <w:rPr>
          <w:rFonts w:ascii="Arial" w:eastAsia="Arial" w:hAnsi="Arial" w:cs="Arial"/>
        </w:rPr>
        <w:t>dla</w:t>
      </w:r>
      <w:r>
        <w:rPr>
          <w:rFonts w:ascii="Arial" w:eastAsia="Arial" w:hAnsi="Arial" w:cs="Arial"/>
        </w:rPr>
        <w:t xml:space="preserve"> 17 osób na kwotę 18.235,20 zł. Szczegółowe dane dot</w:t>
      </w:r>
      <w:r w:rsidR="00E735D0">
        <w:rPr>
          <w:rFonts w:ascii="Arial" w:eastAsia="Arial" w:hAnsi="Arial" w:cs="Arial"/>
        </w:rPr>
        <w:t>yczące</w:t>
      </w:r>
      <w:r>
        <w:rPr>
          <w:rFonts w:ascii="Arial" w:eastAsia="Arial" w:hAnsi="Arial" w:cs="Arial"/>
        </w:rPr>
        <w:t xml:space="preserve"> usług sąsiedzkich realizowanych </w:t>
      </w:r>
      <w:r w:rsidR="00E735D0">
        <w:rPr>
          <w:rFonts w:ascii="Arial" w:eastAsia="Arial" w:hAnsi="Arial" w:cs="Arial"/>
        </w:rPr>
        <w:t>w ramach</w:t>
      </w:r>
      <w:r>
        <w:rPr>
          <w:rFonts w:ascii="Arial" w:eastAsia="Arial" w:hAnsi="Arial" w:cs="Arial"/>
        </w:rPr>
        <w:t xml:space="preserve"> Programu „Korpus Wsparcia Seniorów”</w:t>
      </w:r>
      <w:r w:rsidR="00E735D0">
        <w:rPr>
          <w:rFonts w:ascii="Arial" w:eastAsia="Arial" w:hAnsi="Arial" w:cs="Arial"/>
        </w:rPr>
        <w:t xml:space="preserve"> – </w:t>
      </w:r>
      <w:r>
        <w:rPr>
          <w:rFonts w:ascii="Arial" w:eastAsia="Arial" w:hAnsi="Arial" w:cs="Arial"/>
        </w:rPr>
        <w:t xml:space="preserve">Moduł I znajdują się </w:t>
      </w:r>
      <w:r w:rsidR="008F1971">
        <w:rPr>
          <w:rFonts w:ascii="Arial" w:eastAsia="Arial" w:hAnsi="Arial" w:cs="Arial"/>
        </w:rPr>
        <w:br/>
      </w:r>
      <w:r>
        <w:rPr>
          <w:rFonts w:ascii="Arial" w:eastAsia="Arial" w:hAnsi="Arial" w:cs="Arial"/>
        </w:rPr>
        <w:t>w rozdziale 11.9.</w:t>
      </w:r>
    </w:p>
    <w:p w14:paraId="1C1E85D2" w14:textId="77777777" w:rsidR="004905BB" w:rsidRPr="004905BB" w:rsidRDefault="004905BB" w:rsidP="00045D1B">
      <w:pPr>
        <w:pBdr>
          <w:top w:val="nil"/>
          <w:left w:val="nil"/>
          <w:bottom w:val="nil"/>
          <w:right w:val="nil"/>
          <w:between w:val="nil"/>
        </w:pBdr>
        <w:spacing w:line="360" w:lineRule="auto"/>
        <w:jc w:val="both"/>
        <w:rPr>
          <w:rFonts w:ascii="Arial" w:eastAsia="Arial" w:hAnsi="Arial" w:cs="Arial"/>
        </w:rPr>
      </w:pPr>
    </w:p>
    <w:p w14:paraId="333111CE" w14:textId="77777777" w:rsidR="00761104" w:rsidRPr="001F0C6A" w:rsidRDefault="007E012A" w:rsidP="006633AE">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 xml:space="preserve">6) domy pomocy społecznej </w:t>
      </w:r>
    </w:p>
    <w:p w14:paraId="7B45A675" w14:textId="04BB3363" w:rsidR="00995225" w:rsidRPr="00823630" w:rsidRDefault="00995225" w:rsidP="00995225">
      <w:pPr>
        <w:pBdr>
          <w:top w:val="nil"/>
          <w:left w:val="nil"/>
          <w:bottom w:val="nil"/>
          <w:right w:val="nil"/>
          <w:between w:val="nil"/>
        </w:pBdr>
        <w:spacing w:line="360" w:lineRule="auto"/>
        <w:ind w:firstLine="567"/>
        <w:jc w:val="both"/>
        <w:rPr>
          <w:rFonts w:ascii="Arial" w:eastAsia="Arial" w:hAnsi="Arial" w:cs="Arial"/>
        </w:rPr>
      </w:pPr>
      <w:r w:rsidRPr="00823630">
        <w:rPr>
          <w:rFonts w:ascii="Arial" w:eastAsia="Arial" w:hAnsi="Arial" w:cs="Arial"/>
        </w:rPr>
        <w:t>Domy pomocy społecznej świadczą usługi opiekuńcze, bytowe, wspomagające i edukacyjne na poziomie obowiązują</w:t>
      </w:r>
      <w:r w:rsidR="00CE2164">
        <w:rPr>
          <w:rFonts w:ascii="Arial" w:eastAsia="Arial" w:hAnsi="Arial" w:cs="Arial"/>
        </w:rPr>
        <w:t>cych</w:t>
      </w:r>
      <w:r w:rsidRPr="00823630">
        <w:rPr>
          <w:rFonts w:ascii="Arial" w:eastAsia="Arial" w:hAnsi="Arial" w:cs="Arial"/>
        </w:rPr>
        <w:t xml:space="preserve"> standard</w:t>
      </w:r>
      <w:r w:rsidR="00CE2164">
        <w:rPr>
          <w:rFonts w:ascii="Arial" w:eastAsia="Arial" w:hAnsi="Arial" w:cs="Arial"/>
        </w:rPr>
        <w:t>ów</w:t>
      </w:r>
      <w:r w:rsidRPr="00823630">
        <w:rPr>
          <w:rFonts w:ascii="Arial" w:eastAsia="Arial" w:hAnsi="Arial" w:cs="Arial"/>
        </w:rPr>
        <w:t xml:space="preserve"> osobom wymagającym całodobowej opieki z powodu wieku lub choroby</w:t>
      </w:r>
      <w:r w:rsidR="00CE2164">
        <w:rPr>
          <w:rFonts w:ascii="Arial" w:eastAsia="Arial" w:hAnsi="Arial" w:cs="Arial"/>
        </w:rPr>
        <w:t>,</w:t>
      </w:r>
      <w:r w:rsidRPr="00823630">
        <w:rPr>
          <w:rFonts w:ascii="Arial" w:eastAsia="Arial" w:hAnsi="Arial" w:cs="Arial"/>
        </w:rPr>
        <w:t xml:space="preserve"> w zakresie i form</w:t>
      </w:r>
      <w:r w:rsidR="00CE2164">
        <w:rPr>
          <w:rFonts w:ascii="Arial" w:eastAsia="Arial" w:hAnsi="Arial" w:cs="Arial"/>
        </w:rPr>
        <w:t>ach</w:t>
      </w:r>
      <w:r w:rsidRPr="00823630">
        <w:rPr>
          <w:rFonts w:ascii="Arial" w:eastAsia="Arial" w:hAnsi="Arial" w:cs="Arial"/>
        </w:rPr>
        <w:t xml:space="preserve"> wynikających z ich indywidualnych potrzeb. Kierowanie do domów pomocy społecznej </w:t>
      </w:r>
      <w:r w:rsidR="00CE2164">
        <w:rPr>
          <w:rFonts w:ascii="Arial" w:eastAsia="Arial" w:hAnsi="Arial" w:cs="Arial"/>
        </w:rPr>
        <w:t>oraz</w:t>
      </w:r>
      <w:r w:rsidRPr="00823630">
        <w:rPr>
          <w:rFonts w:ascii="Arial" w:eastAsia="Arial" w:hAnsi="Arial" w:cs="Arial"/>
        </w:rPr>
        <w:t xml:space="preserve"> ponoszenie odpłatności za pobyt mieszkańca gminy w t</w:t>
      </w:r>
      <w:r w:rsidR="00CE2164">
        <w:rPr>
          <w:rFonts w:ascii="Arial" w:eastAsia="Arial" w:hAnsi="Arial" w:cs="Arial"/>
        </w:rPr>
        <w:t>akim</w:t>
      </w:r>
      <w:r w:rsidRPr="00823630">
        <w:rPr>
          <w:rFonts w:ascii="Arial" w:eastAsia="Arial" w:hAnsi="Arial" w:cs="Arial"/>
        </w:rPr>
        <w:t xml:space="preserve"> domu jest zadaniem własnym gminy o charakterze obowiązkowym. </w:t>
      </w:r>
      <w:r w:rsidR="00CE2164">
        <w:rPr>
          <w:rFonts w:ascii="Arial" w:eastAsia="Arial" w:hAnsi="Arial" w:cs="Arial"/>
        </w:rPr>
        <w:t>U</w:t>
      </w:r>
      <w:r w:rsidRPr="00823630">
        <w:rPr>
          <w:rFonts w:ascii="Arial" w:eastAsia="Arial" w:hAnsi="Arial" w:cs="Arial"/>
        </w:rPr>
        <w:t xml:space="preserve">mieszczenie w domu pomocy społecznej </w:t>
      </w:r>
      <w:r w:rsidR="00CE2164">
        <w:rPr>
          <w:rFonts w:ascii="Arial" w:eastAsia="Arial" w:hAnsi="Arial" w:cs="Arial"/>
        </w:rPr>
        <w:t xml:space="preserve">stanowi jednak </w:t>
      </w:r>
      <w:r w:rsidRPr="00823630">
        <w:rPr>
          <w:rFonts w:ascii="Arial" w:eastAsia="Arial" w:hAnsi="Arial" w:cs="Arial"/>
        </w:rPr>
        <w:t>form</w:t>
      </w:r>
      <w:r w:rsidR="00CE2164">
        <w:rPr>
          <w:rFonts w:ascii="Arial" w:eastAsia="Arial" w:hAnsi="Arial" w:cs="Arial"/>
        </w:rPr>
        <w:t>ę</w:t>
      </w:r>
      <w:r w:rsidRPr="00823630">
        <w:rPr>
          <w:rFonts w:ascii="Arial" w:eastAsia="Arial" w:hAnsi="Arial" w:cs="Arial"/>
        </w:rPr>
        <w:t xml:space="preserve"> pomocy stosowaną </w:t>
      </w:r>
      <w:r w:rsidR="00CE2164">
        <w:rPr>
          <w:rFonts w:ascii="Arial" w:eastAsia="Arial" w:hAnsi="Arial" w:cs="Arial"/>
        </w:rPr>
        <w:t>wyłącznie</w:t>
      </w:r>
      <w:r w:rsidRPr="00823630">
        <w:rPr>
          <w:rFonts w:ascii="Arial" w:eastAsia="Arial" w:hAnsi="Arial" w:cs="Arial"/>
        </w:rPr>
        <w:t xml:space="preserve"> w przypadku braku możliwości rozwiąz</w:t>
      </w:r>
      <w:r w:rsidR="00CE2164">
        <w:rPr>
          <w:rFonts w:ascii="Arial" w:eastAsia="Arial" w:hAnsi="Arial" w:cs="Arial"/>
        </w:rPr>
        <w:t>ania</w:t>
      </w:r>
      <w:r w:rsidRPr="00823630">
        <w:rPr>
          <w:rFonts w:ascii="Arial" w:eastAsia="Arial" w:hAnsi="Arial" w:cs="Arial"/>
        </w:rPr>
        <w:t xml:space="preserve"> problemów innymi dostępnymi sposobami. </w:t>
      </w:r>
    </w:p>
    <w:p w14:paraId="3A0FDDD3" w14:textId="0BC6FFCD" w:rsidR="00995225" w:rsidRPr="00823630" w:rsidRDefault="00995225" w:rsidP="00995225">
      <w:pPr>
        <w:pBdr>
          <w:top w:val="nil"/>
          <w:left w:val="nil"/>
          <w:bottom w:val="nil"/>
          <w:right w:val="nil"/>
          <w:between w:val="nil"/>
        </w:pBdr>
        <w:spacing w:line="360" w:lineRule="auto"/>
        <w:ind w:firstLine="567"/>
        <w:jc w:val="both"/>
        <w:rPr>
          <w:rFonts w:ascii="Arial" w:eastAsia="Arial" w:hAnsi="Arial" w:cs="Arial"/>
        </w:rPr>
      </w:pPr>
      <w:r w:rsidRPr="00823630">
        <w:rPr>
          <w:rFonts w:ascii="Arial" w:eastAsia="Arial" w:hAnsi="Arial" w:cs="Arial"/>
        </w:rPr>
        <w:t>Opłaty za pobyt w domu pomocy społecznej ponoszą</w:t>
      </w:r>
      <w:r w:rsidR="00CE2164">
        <w:rPr>
          <w:rFonts w:ascii="Arial" w:eastAsia="Arial" w:hAnsi="Arial" w:cs="Arial"/>
        </w:rPr>
        <w:t>,</w:t>
      </w:r>
      <w:r w:rsidRPr="00823630">
        <w:rPr>
          <w:rFonts w:ascii="Arial" w:eastAsia="Arial" w:hAnsi="Arial" w:cs="Arial"/>
        </w:rPr>
        <w:t xml:space="preserve"> w</w:t>
      </w:r>
      <w:r w:rsidR="00CE2164">
        <w:rPr>
          <w:rFonts w:ascii="Arial" w:eastAsia="Arial" w:hAnsi="Arial" w:cs="Arial"/>
        </w:rPr>
        <w:t xml:space="preserve"> następującej</w:t>
      </w:r>
      <w:r w:rsidRPr="00823630">
        <w:rPr>
          <w:rFonts w:ascii="Arial" w:eastAsia="Arial" w:hAnsi="Arial" w:cs="Arial"/>
        </w:rPr>
        <w:t xml:space="preserve"> kolejności:</w:t>
      </w:r>
    </w:p>
    <w:p w14:paraId="0DBDC34B" w14:textId="7B4FDB4F" w:rsidR="00995225" w:rsidRPr="00823630" w:rsidRDefault="00995225" w:rsidP="00CE2164">
      <w:pPr>
        <w:pBdr>
          <w:top w:val="nil"/>
          <w:left w:val="nil"/>
          <w:bottom w:val="nil"/>
          <w:right w:val="nil"/>
          <w:between w:val="nil"/>
        </w:pBdr>
        <w:spacing w:line="360" w:lineRule="auto"/>
        <w:ind w:firstLine="567"/>
        <w:jc w:val="both"/>
        <w:rPr>
          <w:rFonts w:ascii="Arial" w:eastAsia="Arial" w:hAnsi="Arial" w:cs="Arial"/>
        </w:rPr>
      </w:pPr>
      <w:r w:rsidRPr="00823630">
        <w:rPr>
          <w:rFonts w:ascii="Arial" w:eastAsia="Arial" w:hAnsi="Arial" w:cs="Arial"/>
        </w:rPr>
        <w:t>–</w:t>
      </w:r>
      <w:r w:rsidRPr="00823630">
        <w:rPr>
          <w:rFonts w:ascii="Arial" w:eastAsia="Arial" w:hAnsi="Arial" w:cs="Arial"/>
        </w:rPr>
        <w:tab/>
        <w:t xml:space="preserve">mieszkaniec domu </w:t>
      </w:r>
      <w:r w:rsidR="00CE2164">
        <w:rPr>
          <w:rFonts w:ascii="Arial" w:eastAsia="Arial" w:hAnsi="Arial" w:cs="Arial"/>
        </w:rPr>
        <w:t xml:space="preserve">– </w:t>
      </w:r>
      <w:r w:rsidRPr="00823630">
        <w:rPr>
          <w:rFonts w:ascii="Arial" w:eastAsia="Arial" w:hAnsi="Arial" w:cs="Arial"/>
        </w:rPr>
        <w:t>w wysokości 70</w:t>
      </w:r>
      <w:r w:rsidR="0088651B">
        <w:rPr>
          <w:rFonts w:ascii="Arial" w:eastAsia="Arial" w:hAnsi="Arial" w:cs="Arial"/>
        </w:rPr>
        <w:t> </w:t>
      </w:r>
      <w:r w:rsidRPr="00823630">
        <w:rPr>
          <w:rFonts w:ascii="Arial" w:eastAsia="Arial" w:hAnsi="Arial" w:cs="Arial"/>
        </w:rPr>
        <w:t xml:space="preserve">% swojego dochodu, a w przypadku osób małoletnich przedstawiciel ustawowy z dochodów dziecka, nie więcej </w:t>
      </w:r>
      <w:r w:rsidR="00CE2164">
        <w:rPr>
          <w:rFonts w:ascii="Arial" w:eastAsia="Arial" w:hAnsi="Arial" w:cs="Arial"/>
        </w:rPr>
        <w:t xml:space="preserve">jednak </w:t>
      </w:r>
      <w:r w:rsidRPr="00823630">
        <w:rPr>
          <w:rFonts w:ascii="Arial" w:eastAsia="Arial" w:hAnsi="Arial" w:cs="Arial"/>
        </w:rPr>
        <w:t>niż 70</w:t>
      </w:r>
      <w:r w:rsidR="0088651B">
        <w:rPr>
          <w:rFonts w:ascii="Arial" w:eastAsia="Arial" w:hAnsi="Arial" w:cs="Arial"/>
        </w:rPr>
        <w:t> </w:t>
      </w:r>
      <w:r w:rsidRPr="00823630">
        <w:rPr>
          <w:rFonts w:ascii="Arial" w:eastAsia="Arial" w:hAnsi="Arial" w:cs="Arial"/>
        </w:rPr>
        <w:t>% tego dochodu;</w:t>
      </w:r>
    </w:p>
    <w:p w14:paraId="43F9CD57" w14:textId="419D7005" w:rsidR="00995225" w:rsidRPr="00823630" w:rsidRDefault="00995225" w:rsidP="00CE2164">
      <w:pPr>
        <w:pBdr>
          <w:top w:val="nil"/>
          <w:left w:val="nil"/>
          <w:bottom w:val="nil"/>
          <w:right w:val="nil"/>
          <w:between w:val="nil"/>
        </w:pBdr>
        <w:spacing w:line="360" w:lineRule="auto"/>
        <w:ind w:firstLine="567"/>
        <w:jc w:val="both"/>
        <w:rPr>
          <w:rFonts w:ascii="Arial" w:eastAsia="Arial" w:hAnsi="Arial" w:cs="Arial"/>
        </w:rPr>
      </w:pPr>
      <w:r w:rsidRPr="00823630">
        <w:rPr>
          <w:rFonts w:ascii="Arial" w:eastAsia="Arial" w:hAnsi="Arial" w:cs="Arial"/>
        </w:rPr>
        <w:t>–</w:t>
      </w:r>
      <w:r w:rsidRPr="00823630">
        <w:rPr>
          <w:rFonts w:ascii="Arial" w:eastAsia="Arial" w:hAnsi="Arial" w:cs="Arial"/>
        </w:rPr>
        <w:tab/>
        <w:t>małżonek</w:t>
      </w:r>
      <w:r w:rsidR="00CE2164">
        <w:rPr>
          <w:rFonts w:ascii="Arial" w:eastAsia="Arial" w:hAnsi="Arial" w:cs="Arial"/>
        </w:rPr>
        <w:t xml:space="preserve"> oraz</w:t>
      </w:r>
      <w:r w:rsidRPr="00823630">
        <w:rPr>
          <w:rFonts w:ascii="Arial" w:eastAsia="Arial" w:hAnsi="Arial" w:cs="Arial"/>
        </w:rPr>
        <w:t xml:space="preserve"> zstępni przed wstępnymi </w:t>
      </w:r>
      <w:r w:rsidR="00CE2164">
        <w:rPr>
          <w:rFonts w:ascii="Arial" w:eastAsia="Arial" w:hAnsi="Arial" w:cs="Arial"/>
        </w:rPr>
        <w:t xml:space="preserve">– </w:t>
      </w:r>
      <w:r w:rsidRPr="00823630">
        <w:rPr>
          <w:rFonts w:ascii="Arial" w:eastAsia="Arial" w:hAnsi="Arial" w:cs="Arial"/>
        </w:rPr>
        <w:t xml:space="preserve">jeżeli dochód osoby samotnie gospodarującej lub </w:t>
      </w:r>
      <w:r w:rsidR="00CE2164">
        <w:rPr>
          <w:rFonts w:ascii="Arial" w:eastAsia="Arial" w:hAnsi="Arial" w:cs="Arial"/>
        </w:rPr>
        <w:t xml:space="preserve">dochód </w:t>
      </w:r>
      <w:r w:rsidRPr="00823630">
        <w:rPr>
          <w:rFonts w:ascii="Arial" w:eastAsia="Arial" w:hAnsi="Arial" w:cs="Arial"/>
        </w:rPr>
        <w:t xml:space="preserve">na osobę </w:t>
      </w:r>
      <w:r w:rsidR="00CE2164">
        <w:rPr>
          <w:rFonts w:ascii="Arial" w:eastAsia="Arial" w:hAnsi="Arial" w:cs="Arial"/>
        </w:rPr>
        <w:t xml:space="preserve">w </w:t>
      </w:r>
      <w:r w:rsidRPr="00823630">
        <w:rPr>
          <w:rFonts w:ascii="Arial" w:eastAsia="Arial" w:hAnsi="Arial" w:cs="Arial"/>
        </w:rPr>
        <w:t xml:space="preserve">rodzinie </w:t>
      </w:r>
      <w:r w:rsidR="00CE2164">
        <w:rPr>
          <w:rFonts w:ascii="Arial" w:eastAsia="Arial" w:hAnsi="Arial" w:cs="Arial"/>
        </w:rPr>
        <w:t>przekracza</w:t>
      </w:r>
      <w:r w:rsidRPr="00823630">
        <w:rPr>
          <w:rFonts w:ascii="Arial" w:eastAsia="Arial" w:hAnsi="Arial" w:cs="Arial"/>
        </w:rPr>
        <w:t xml:space="preserve"> 300</w:t>
      </w:r>
      <w:r w:rsidR="0088651B">
        <w:rPr>
          <w:rFonts w:ascii="Arial" w:eastAsia="Arial" w:hAnsi="Arial" w:cs="Arial"/>
        </w:rPr>
        <w:t> </w:t>
      </w:r>
      <w:r w:rsidRPr="00823630">
        <w:rPr>
          <w:rFonts w:ascii="Arial" w:eastAsia="Arial" w:hAnsi="Arial" w:cs="Arial"/>
        </w:rPr>
        <w:t xml:space="preserve">% kryterium dochodowego, </w:t>
      </w:r>
      <w:r w:rsidR="00CE2164">
        <w:rPr>
          <w:rFonts w:ascii="Arial" w:eastAsia="Arial" w:hAnsi="Arial" w:cs="Arial"/>
        </w:rPr>
        <w:t>przy czym</w:t>
      </w:r>
      <w:r w:rsidRPr="00823630">
        <w:rPr>
          <w:rFonts w:ascii="Arial" w:eastAsia="Arial" w:hAnsi="Arial" w:cs="Arial"/>
        </w:rPr>
        <w:t xml:space="preserve"> kwota dochodu pozostająca po wniesieniu opłaty nie może być niższa niż 300</w:t>
      </w:r>
      <w:r w:rsidR="0088651B">
        <w:rPr>
          <w:rFonts w:ascii="Arial" w:eastAsia="Arial" w:hAnsi="Arial" w:cs="Arial"/>
        </w:rPr>
        <w:t> </w:t>
      </w:r>
      <w:r w:rsidRPr="00823630">
        <w:rPr>
          <w:rFonts w:ascii="Arial" w:eastAsia="Arial" w:hAnsi="Arial" w:cs="Arial"/>
        </w:rPr>
        <w:t>% kryterium dochodowego osoby samotnie gospodarującej lub na osobę w rodzinie;</w:t>
      </w:r>
    </w:p>
    <w:p w14:paraId="61476C2D" w14:textId="77777777" w:rsidR="00995225" w:rsidRPr="00823630" w:rsidRDefault="00995225" w:rsidP="00995225">
      <w:pPr>
        <w:pBdr>
          <w:top w:val="nil"/>
          <w:left w:val="nil"/>
          <w:bottom w:val="nil"/>
          <w:right w:val="nil"/>
          <w:between w:val="nil"/>
        </w:pBdr>
        <w:spacing w:line="360" w:lineRule="auto"/>
        <w:ind w:firstLine="567"/>
        <w:jc w:val="both"/>
        <w:rPr>
          <w:rFonts w:ascii="Arial" w:eastAsia="Arial" w:hAnsi="Arial" w:cs="Arial"/>
        </w:rPr>
      </w:pPr>
      <w:r w:rsidRPr="00823630">
        <w:rPr>
          <w:rFonts w:ascii="Arial" w:eastAsia="Arial" w:hAnsi="Arial" w:cs="Arial"/>
        </w:rPr>
        <w:t>–</w:t>
      </w:r>
      <w:r w:rsidRPr="00823630">
        <w:rPr>
          <w:rFonts w:ascii="Arial" w:eastAsia="Arial" w:hAnsi="Arial" w:cs="Arial"/>
        </w:rPr>
        <w:tab/>
        <w:t>gmina, z której osoba została skierowana do domu pomocy społecznej – w wysokości różnicy między średnim kosztem utrzymania w domu pomocy społecznej a opłatami wnoszonymi przez wyżej wymienione osoby.</w:t>
      </w:r>
    </w:p>
    <w:p w14:paraId="0C0DF7EE" w14:textId="40500100" w:rsidR="00995225" w:rsidRPr="00823630" w:rsidRDefault="00995225" w:rsidP="00995225">
      <w:pPr>
        <w:pBdr>
          <w:top w:val="nil"/>
          <w:left w:val="nil"/>
          <w:bottom w:val="nil"/>
          <w:right w:val="nil"/>
          <w:between w:val="nil"/>
        </w:pBdr>
        <w:spacing w:line="360" w:lineRule="auto"/>
        <w:ind w:firstLine="567"/>
        <w:jc w:val="both"/>
        <w:rPr>
          <w:rFonts w:ascii="Arial" w:eastAsia="Arial" w:hAnsi="Arial" w:cs="Arial"/>
        </w:rPr>
      </w:pPr>
      <w:r w:rsidRPr="00823630">
        <w:rPr>
          <w:rFonts w:ascii="Arial" w:eastAsia="Arial" w:hAnsi="Arial" w:cs="Arial"/>
        </w:rPr>
        <w:t>W 2025</w:t>
      </w:r>
      <w:r w:rsidR="0088651B">
        <w:rPr>
          <w:rFonts w:ascii="Arial" w:eastAsia="Arial" w:hAnsi="Arial" w:cs="Arial"/>
        </w:rPr>
        <w:t xml:space="preserve"> roku</w:t>
      </w:r>
      <w:r w:rsidRPr="00823630">
        <w:rPr>
          <w:rFonts w:ascii="Arial" w:eastAsia="Arial" w:hAnsi="Arial" w:cs="Arial"/>
        </w:rPr>
        <w:t xml:space="preserve"> w domach pomocy społecznej </w:t>
      </w:r>
      <w:r w:rsidR="0088651B">
        <w:rPr>
          <w:rFonts w:ascii="Arial" w:eastAsia="Arial" w:hAnsi="Arial" w:cs="Arial"/>
        </w:rPr>
        <w:t>oraz</w:t>
      </w:r>
      <w:r w:rsidRPr="00823630">
        <w:rPr>
          <w:rFonts w:ascii="Arial" w:eastAsia="Arial" w:hAnsi="Arial" w:cs="Arial"/>
        </w:rPr>
        <w:t xml:space="preserve"> innych placówkach zapewniających całodobową opiekę przebywało 66 mieszkańców Ostródy</w:t>
      </w:r>
      <w:r w:rsidR="0088651B">
        <w:rPr>
          <w:rFonts w:ascii="Arial" w:eastAsia="Arial" w:hAnsi="Arial" w:cs="Arial"/>
        </w:rPr>
        <w:t xml:space="preserve">, w tym </w:t>
      </w:r>
      <w:r w:rsidRPr="00823630">
        <w:rPr>
          <w:rFonts w:ascii="Arial" w:eastAsia="Arial" w:hAnsi="Arial" w:cs="Arial"/>
        </w:rPr>
        <w:t>53 os</w:t>
      </w:r>
      <w:r w:rsidR="0088651B">
        <w:rPr>
          <w:rFonts w:ascii="Arial" w:eastAsia="Arial" w:hAnsi="Arial" w:cs="Arial"/>
        </w:rPr>
        <w:t>oby</w:t>
      </w:r>
      <w:r w:rsidRPr="00823630">
        <w:rPr>
          <w:rFonts w:ascii="Arial" w:eastAsia="Arial" w:hAnsi="Arial" w:cs="Arial"/>
        </w:rPr>
        <w:t xml:space="preserve"> w domach pomocy społecznej</w:t>
      </w:r>
      <w:r w:rsidR="0088651B">
        <w:rPr>
          <w:rFonts w:ascii="Arial" w:eastAsia="Arial" w:hAnsi="Arial" w:cs="Arial"/>
        </w:rPr>
        <w:t xml:space="preserve"> oraz</w:t>
      </w:r>
      <w:r w:rsidRPr="00823630">
        <w:rPr>
          <w:rFonts w:ascii="Arial" w:eastAsia="Arial" w:hAnsi="Arial" w:cs="Arial"/>
        </w:rPr>
        <w:t xml:space="preserve"> 13 osób </w:t>
      </w:r>
      <w:r w:rsidR="008F1971">
        <w:rPr>
          <w:rFonts w:ascii="Arial" w:eastAsia="Arial" w:hAnsi="Arial" w:cs="Arial"/>
        </w:rPr>
        <w:br/>
      </w:r>
      <w:r w:rsidRPr="00823630">
        <w:rPr>
          <w:rFonts w:ascii="Arial" w:eastAsia="Arial" w:hAnsi="Arial" w:cs="Arial"/>
        </w:rPr>
        <w:t>w rodzinnych domach pomocy</w:t>
      </w:r>
      <w:r>
        <w:rPr>
          <w:rFonts w:ascii="Arial" w:eastAsia="Arial" w:hAnsi="Arial" w:cs="Arial"/>
        </w:rPr>
        <w:t>, tj. o 4 osoby więcej niż w 2024 roku.</w:t>
      </w:r>
      <w:r w:rsidRPr="00823630">
        <w:rPr>
          <w:rFonts w:ascii="Arial" w:eastAsia="Arial" w:hAnsi="Arial" w:cs="Arial"/>
        </w:rPr>
        <w:t xml:space="preserve"> Na realizację </w:t>
      </w:r>
      <w:r w:rsidR="0088651B">
        <w:rPr>
          <w:rFonts w:ascii="Arial" w:eastAsia="Arial" w:hAnsi="Arial" w:cs="Arial"/>
        </w:rPr>
        <w:t xml:space="preserve">tego </w:t>
      </w:r>
      <w:r w:rsidRPr="00823630">
        <w:rPr>
          <w:rFonts w:ascii="Arial" w:eastAsia="Arial" w:hAnsi="Arial" w:cs="Arial"/>
        </w:rPr>
        <w:t>zadania</w:t>
      </w:r>
      <w:r w:rsidR="0088651B">
        <w:rPr>
          <w:rFonts w:ascii="Arial" w:eastAsia="Arial" w:hAnsi="Arial" w:cs="Arial"/>
        </w:rPr>
        <w:t xml:space="preserve"> </w:t>
      </w:r>
      <w:r w:rsidRPr="00823630">
        <w:rPr>
          <w:rFonts w:ascii="Arial" w:eastAsia="Arial" w:hAnsi="Arial" w:cs="Arial"/>
        </w:rPr>
        <w:t>Miejski Ośrodek Pomocy Społecznej poniósł wydat</w:t>
      </w:r>
      <w:r w:rsidR="0088651B">
        <w:rPr>
          <w:rFonts w:ascii="Arial" w:eastAsia="Arial" w:hAnsi="Arial" w:cs="Arial"/>
        </w:rPr>
        <w:t>ki</w:t>
      </w:r>
      <w:r w:rsidRPr="00823630">
        <w:rPr>
          <w:rFonts w:ascii="Arial" w:eastAsia="Arial" w:hAnsi="Arial" w:cs="Arial"/>
        </w:rPr>
        <w:t xml:space="preserve"> w </w:t>
      </w:r>
      <w:r w:rsidR="0088651B">
        <w:rPr>
          <w:rFonts w:ascii="Arial" w:eastAsia="Arial" w:hAnsi="Arial" w:cs="Arial"/>
        </w:rPr>
        <w:t xml:space="preserve">łącznej </w:t>
      </w:r>
      <w:r w:rsidRPr="00823630">
        <w:rPr>
          <w:rFonts w:ascii="Arial" w:eastAsia="Arial" w:hAnsi="Arial" w:cs="Arial"/>
        </w:rPr>
        <w:t>kwocie 2.</w:t>
      </w:r>
      <w:r>
        <w:rPr>
          <w:rFonts w:ascii="Arial" w:eastAsia="Arial" w:hAnsi="Arial" w:cs="Arial"/>
        </w:rPr>
        <w:t>932.948,25</w:t>
      </w:r>
      <w:r w:rsidRPr="00823630">
        <w:rPr>
          <w:rFonts w:ascii="Arial" w:eastAsia="Arial" w:hAnsi="Arial" w:cs="Arial"/>
        </w:rPr>
        <w:t xml:space="preserve"> zł</w:t>
      </w:r>
      <w:r w:rsidR="0088651B">
        <w:rPr>
          <w:rFonts w:ascii="Arial" w:eastAsia="Arial" w:hAnsi="Arial" w:cs="Arial"/>
        </w:rPr>
        <w:t xml:space="preserve">, w tym </w:t>
      </w:r>
      <w:r w:rsidRPr="00823630">
        <w:rPr>
          <w:rFonts w:ascii="Arial" w:eastAsia="Arial" w:hAnsi="Arial" w:cs="Arial"/>
        </w:rPr>
        <w:t xml:space="preserve">2.200.863,57 zł </w:t>
      </w:r>
      <w:r w:rsidR="0088651B">
        <w:rPr>
          <w:rFonts w:ascii="Arial" w:eastAsia="Arial" w:hAnsi="Arial" w:cs="Arial"/>
        </w:rPr>
        <w:t>n</w:t>
      </w:r>
      <w:r w:rsidRPr="00823630">
        <w:rPr>
          <w:rFonts w:ascii="Arial" w:eastAsia="Arial" w:hAnsi="Arial" w:cs="Arial"/>
        </w:rPr>
        <w:t>a DPS</w:t>
      </w:r>
      <w:r w:rsidR="0088651B">
        <w:rPr>
          <w:rFonts w:ascii="Arial" w:eastAsia="Arial" w:hAnsi="Arial" w:cs="Arial"/>
        </w:rPr>
        <w:t xml:space="preserve"> oraz</w:t>
      </w:r>
      <w:r w:rsidRPr="00823630">
        <w:rPr>
          <w:rFonts w:ascii="Arial" w:eastAsia="Arial" w:hAnsi="Arial" w:cs="Arial"/>
        </w:rPr>
        <w:t xml:space="preserve"> </w:t>
      </w:r>
      <w:r>
        <w:rPr>
          <w:rFonts w:ascii="Arial" w:eastAsia="Arial" w:hAnsi="Arial" w:cs="Arial"/>
        </w:rPr>
        <w:t>732.084,68</w:t>
      </w:r>
      <w:r w:rsidRPr="00823630">
        <w:rPr>
          <w:rFonts w:ascii="Arial" w:eastAsia="Arial" w:hAnsi="Arial" w:cs="Arial"/>
        </w:rPr>
        <w:t xml:space="preserve"> zł </w:t>
      </w:r>
      <w:r w:rsidR="0088651B">
        <w:rPr>
          <w:rFonts w:ascii="Arial" w:eastAsia="Arial" w:hAnsi="Arial" w:cs="Arial"/>
        </w:rPr>
        <w:t>n</w:t>
      </w:r>
      <w:r w:rsidRPr="00823630">
        <w:rPr>
          <w:rFonts w:ascii="Arial" w:eastAsia="Arial" w:hAnsi="Arial" w:cs="Arial"/>
        </w:rPr>
        <w:t>a RDP</w:t>
      </w:r>
      <w:r w:rsidR="0088651B">
        <w:rPr>
          <w:rFonts w:ascii="Arial" w:eastAsia="Arial" w:hAnsi="Arial" w:cs="Arial"/>
        </w:rPr>
        <w:t>. W porównaniu z 2024 rokiem wydatki wzrosły o</w:t>
      </w:r>
      <w:r w:rsidRPr="00823630">
        <w:rPr>
          <w:rFonts w:ascii="Arial" w:eastAsia="Arial" w:hAnsi="Arial" w:cs="Arial"/>
        </w:rPr>
        <w:t xml:space="preserve"> </w:t>
      </w:r>
      <w:r>
        <w:rPr>
          <w:rFonts w:ascii="Arial" w:eastAsia="Arial" w:hAnsi="Arial" w:cs="Arial"/>
        </w:rPr>
        <w:t>509.887,32</w:t>
      </w:r>
      <w:r w:rsidRPr="00823630">
        <w:rPr>
          <w:rFonts w:ascii="Arial" w:eastAsia="Arial" w:hAnsi="Arial" w:cs="Arial"/>
        </w:rPr>
        <w:t xml:space="preserve"> zł.</w:t>
      </w:r>
    </w:p>
    <w:p w14:paraId="0EED296D" w14:textId="5573DCCB" w:rsidR="00995225" w:rsidRPr="00BA43B6" w:rsidRDefault="00995225" w:rsidP="00995225">
      <w:pPr>
        <w:pBdr>
          <w:top w:val="nil"/>
          <w:left w:val="nil"/>
          <w:bottom w:val="nil"/>
          <w:right w:val="nil"/>
          <w:between w:val="nil"/>
        </w:pBdr>
        <w:spacing w:line="360" w:lineRule="auto"/>
        <w:ind w:firstLine="567"/>
        <w:jc w:val="both"/>
        <w:rPr>
          <w:rFonts w:ascii="Arial" w:eastAsia="Arial" w:hAnsi="Arial" w:cs="Arial"/>
        </w:rPr>
      </w:pPr>
      <w:r w:rsidRPr="00823630">
        <w:rPr>
          <w:rFonts w:ascii="Arial" w:eastAsia="Arial" w:hAnsi="Arial" w:cs="Arial"/>
        </w:rPr>
        <w:t>W związku z wydanymi decyzjami oraz podpisanymi umowami dotyczącymi realizacji obowiązku alimentacyjnego osoby zobowiązane w</w:t>
      </w:r>
      <w:r w:rsidR="0088651B">
        <w:rPr>
          <w:rFonts w:ascii="Arial" w:eastAsia="Arial" w:hAnsi="Arial" w:cs="Arial"/>
        </w:rPr>
        <w:t>niosły</w:t>
      </w:r>
      <w:r w:rsidRPr="00823630">
        <w:rPr>
          <w:rFonts w:ascii="Arial" w:eastAsia="Arial" w:hAnsi="Arial" w:cs="Arial"/>
        </w:rPr>
        <w:t xml:space="preserve"> łącznie</w:t>
      </w:r>
      <w:r w:rsidR="0088651B">
        <w:rPr>
          <w:rFonts w:ascii="Arial" w:eastAsia="Arial" w:hAnsi="Arial" w:cs="Arial"/>
        </w:rPr>
        <w:t xml:space="preserve"> opłaty w wysokości</w:t>
      </w:r>
      <w:r w:rsidRPr="00823630">
        <w:rPr>
          <w:rFonts w:ascii="Arial" w:eastAsia="Arial" w:hAnsi="Arial" w:cs="Arial"/>
        </w:rPr>
        <w:t xml:space="preserve"> 96.535,29 zł</w:t>
      </w:r>
      <w:r w:rsidR="0088651B">
        <w:rPr>
          <w:rFonts w:ascii="Arial" w:eastAsia="Arial" w:hAnsi="Arial" w:cs="Arial"/>
        </w:rPr>
        <w:t xml:space="preserve">, w tym </w:t>
      </w:r>
      <w:r w:rsidRPr="00823630">
        <w:rPr>
          <w:rFonts w:ascii="Arial" w:eastAsia="Arial" w:hAnsi="Arial" w:cs="Arial"/>
        </w:rPr>
        <w:t>43.475,49 zł za</w:t>
      </w:r>
      <w:r w:rsidR="0088651B">
        <w:rPr>
          <w:rFonts w:ascii="Arial" w:eastAsia="Arial" w:hAnsi="Arial" w:cs="Arial"/>
        </w:rPr>
        <w:t xml:space="preserve"> pobyt w domach pomocy społecznej oraz</w:t>
      </w:r>
      <w:r w:rsidRPr="00823630">
        <w:rPr>
          <w:rFonts w:ascii="Arial" w:eastAsia="Arial" w:hAnsi="Arial" w:cs="Arial"/>
        </w:rPr>
        <w:t xml:space="preserve"> 53.059,80 zł za</w:t>
      </w:r>
      <w:r w:rsidR="0088651B">
        <w:rPr>
          <w:rFonts w:ascii="Arial" w:eastAsia="Arial" w:hAnsi="Arial" w:cs="Arial"/>
        </w:rPr>
        <w:t xml:space="preserve"> pobyt w rodzinnych domach</w:t>
      </w:r>
      <w:r w:rsidRPr="00823630">
        <w:rPr>
          <w:rFonts w:ascii="Arial" w:eastAsia="Arial" w:hAnsi="Arial" w:cs="Arial"/>
        </w:rPr>
        <w:t>.</w:t>
      </w:r>
    </w:p>
    <w:p w14:paraId="3C258D95" w14:textId="77777777" w:rsidR="00761104" w:rsidRPr="001F0C6A" w:rsidRDefault="00761104" w:rsidP="006633AE">
      <w:pPr>
        <w:pBdr>
          <w:top w:val="nil"/>
          <w:left w:val="nil"/>
          <w:bottom w:val="nil"/>
          <w:right w:val="nil"/>
          <w:between w:val="nil"/>
        </w:pBdr>
        <w:spacing w:line="360" w:lineRule="auto"/>
        <w:ind w:firstLine="567"/>
        <w:jc w:val="both"/>
        <w:rPr>
          <w:rFonts w:ascii="Arial" w:eastAsia="Arial" w:hAnsi="Arial" w:cs="Arial"/>
          <w:color w:val="000000"/>
          <w:highlight w:val="yellow"/>
        </w:rPr>
      </w:pPr>
    </w:p>
    <w:p w14:paraId="07B55F54" w14:textId="77777777" w:rsidR="00761104" w:rsidRPr="001F0C6A" w:rsidRDefault="007E012A" w:rsidP="006633AE">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7) sprawienie pogrzebu</w:t>
      </w:r>
    </w:p>
    <w:p w14:paraId="5416D6F5" w14:textId="5CA9D38F" w:rsidR="00761104" w:rsidRPr="001F0C6A" w:rsidRDefault="007E012A" w:rsidP="006633AE">
      <w:pPr>
        <w:pBdr>
          <w:top w:val="nil"/>
          <w:left w:val="nil"/>
          <w:bottom w:val="nil"/>
          <w:right w:val="nil"/>
          <w:between w:val="nil"/>
        </w:pBdr>
        <w:spacing w:line="360" w:lineRule="auto"/>
        <w:ind w:firstLine="567"/>
        <w:jc w:val="both"/>
        <w:rPr>
          <w:rFonts w:ascii="Arial" w:eastAsia="Arial" w:hAnsi="Arial" w:cs="Arial"/>
          <w:color w:val="000000"/>
          <w:highlight w:val="yellow"/>
        </w:rPr>
      </w:pPr>
      <w:r w:rsidRPr="001F0C6A">
        <w:rPr>
          <w:rFonts w:ascii="Arial" w:eastAsia="Arial" w:hAnsi="Arial" w:cs="Arial"/>
          <w:color w:val="000000"/>
        </w:rPr>
        <w:t>Sprawienie pogrzebu jest zadaniem własnym gminy o charakterze obowiązkowym. Świadczenie</w:t>
      </w:r>
      <w:r w:rsidR="006F2A86">
        <w:rPr>
          <w:rFonts w:ascii="Arial" w:eastAsia="Arial" w:hAnsi="Arial" w:cs="Arial"/>
          <w:color w:val="000000"/>
        </w:rPr>
        <w:t xml:space="preserve"> </w:t>
      </w:r>
      <w:r w:rsidRPr="001F0C6A">
        <w:rPr>
          <w:rFonts w:ascii="Arial" w:eastAsia="Arial" w:hAnsi="Arial" w:cs="Arial"/>
          <w:color w:val="000000"/>
        </w:rPr>
        <w:t xml:space="preserve">to </w:t>
      </w:r>
      <w:r w:rsidR="004700BA">
        <w:rPr>
          <w:rFonts w:ascii="Arial" w:eastAsia="Arial" w:hAnsi="Arial" w:cs="Arial"/>
          <w:color w:val="000000"/>
        </w:rPr>
        <w:t>realizowane</w:t>
      </w:r>
      <w:r w:rsidRPr="001F0C6A">
        <w:rPr>
          <w:rFonts w:ascii="Arial" w:eastAsia="Arial" w:hAnsi="Arial" w:cs="Arial"/>
          <w:color w:val="000000"/>
        </w:rPr>
        <w:t xml:space="preserve"> jest </w:t>
      </w:r>
      <w:r w:rsidR="004700BA">
        <w:rPr>
          <w:rFonts w:ascii="Arial" w:eastAsia="Arial" w:hAnsi="Arial" w:cs="Arial"/>
          <w:color w:val="000000"/>
        </w:rPr>
        <w:t xml:space="preserve">wobec </w:t>
      </w:r>
      <w:r w:rsidRPr="001F0C6A">
        <w:rPr>
          <w:rFonts w:ascii="Arial" w:eastAsia="Arial" w:hAnsi="Arial" w:cs="Arial"/>
          <w:color w:val="000000"/>
        </w:rPr>
        <w:t>os</w:t>
      </w:r>
      <w:r w:rsidR="004700BA">
        <w:rPr>
          <w:rFonts w:ascii="Arial" w:eastAsia="Arial" w:hAnsi="Arial" w:cs="Arial"/>
          <w:color w:val="000000"/>
        </w:rPr>
        <w:t>ób</w:t>
      </w:r>
      <w:r w:rsidRPr="001F0C6A">
        <w:rPr>
          <w:rFonts w:ascii="Arial" w:eastAsia="Arial" w:hAnsi="Arial" w:cs="Arial"/>
          <w:color w:val="000000"/>
        </w:rPr>
        <w:t xml:space="preserve"> zmarły</w:t>
      </w:r>
      <w:r w:rsidR="004700BA">
        <w:rPr>
          <w:rFonts w:ascii="Arial" w:eastAsia="Arial" w:hAnsi="Arial" w:cs="Arial"/>
          <w:color w:val="000000"/>
        </w:rPr>
        <w:t>ch,</w:t>
      </w:r>
      <w:r w:rsidRPr="001F0C6A">
        <w:rPr>
          <w:rFonts w:ascii="Arial" w:eastAsia="Arial" w:hAnsi="Arial" w:cs="Arial"/>
          <w:color w:val="000000"/>
        </w:rPr>
        <w:t xml:space="preserve"> zamieszkały</w:t>
      </w:r>
      <w:r w:rsidR="004700BA">
        <w:rPr>
          <w:rFonts w:ascii="Arial" w:eastAsia="Arial" w:hAnsi="Arial" w:cs="Arial"/>
          <w:color w:val="000000"/>
        </w:rPr>
        <w:t>ch</w:t>
      </w:r>
      <w:r w:rsidRPr="001F0C6A">
        <w:rPr>
          <w:rFonts w:ascii="Arial" w:eastAsia="Arial" w:hAnsi="Arial" w:cs="Arial"/>
          <w:color w:val="000000"/>
        </w:rPr>
        <w:t xml:space="preserve"> lub przebywający</w:t>
      </w:r>
      <w:r w:rsidR="004700BA">
        <w:rPr>
          <w:rFonts w:ascii="Arial" w:eastAsia="Arial" w:hAnsi="Arial" w:cs="Arial"/>
          <w:color w:val="000000"/>
        </w:rPr>
        <w:t>ch</w:t>
      </w:r>
      <w:r w:rsidRPr="001F0C6A">
        <w:rPr>
          <w:rFonts w:ascii="Arial" w:eastAsia="Arial" w:hAnsi="Arial" w:cs="Arial"/>
          <w:color w:val="000000"/>
        </w:rPr>
        <w:t xml:space="preserve"> na terenie gminy, w stosunku d</w:t>
      </w:r>
      <w:r w:rsidR="004700BA">
        <w:rPr>
          <w:rFonts w:ascii="Arial" w:eastAsia="Arial" w:hAnsi="Arial" w:cs="Arial"/>
          <w:color w:val="000000"/>
        </w:rPr>
        <w:t>o</w:t>
      </w:r>
      <w:r w:rsidRPr="001F0C6A">
        <w:rPr>
          <w:rFonts w:ascii="Arial" w:eastAsia="Arial" w:hAnsi="Arial" w:cs="Arial"/>
          <w:color w:val="000000"/>
        </w:rPr>
        <w:t xml:space="preserve"> których nie ustalono osób zobowiązanych do </w:t>
      </w:r>
      <w:r w:rsidR="004700BA">
        <w:rPr>
          <w:rFonts w:ascii="Arial" w:eastAsia="Arial" w:hAnsi="Arial" w:cs="Arial"/>
          <w:color w:val="000000"/>
        </w:rPr>
        <w:t>organizacji</w:t>
      </w:r>
      <w:r w:rsidRPr="001F0C6A">
        <w:rPr>
          <w:rFonts w:ascii="Arial" w:eastAsia="Arial" w:hAnsi="Arial" w:cs="Arial"/>
          <w:color w:val="000000"/>
        </w:rPr>
        <w:t xml:space="preserve"> pogrzebu lub gdy osoby </w:t>
      </w:r>
      <w:r w:rsidR="004700BA">
        <w:rPr>
          <w:rFonts w:ascii="Arial" w:eastAsia="Arial" w:hAnsi="Arial" w:cs="Arial"/>
          <w:color w:val="000000"/>
        </w:rPr>
        <w:t xml:space="preserve">te </w:t>
      </w:r>
      <w:r w:rsidR="0011214F">
        <w:rPr>
          <w:rFonts w:ascii="Arial" w:eastAsia="Arial" w:hAnsi="Arial" w:cs="Arial"/>
          <w:color w:val="000000"/>
        </w:rPr>
        <w:t xml:space="preserve">nie </w:t>
      </w:r>
      <w:r w:rsidRPr="001F0C6A">
        <w:rPr>
          <w:rFonts w:ascii="Arial" w:eastAsia="Arial" w:hAnsi="Arial" w:cs="Arial"/>
          <w:color w:val="000000"/>
        </w:rPr>
        <w:t>mają</w:t>
      </w:r>
      <w:r w:rsidR="0011214F">
        <w:rPr>
          <w:rFonts w:ascii="Arial" w:eastAsia="Arial" w:hAnsi="Arial" w:cs="Arial"/>
          <w:color w:val="000000"/>
        </w:rPr>
        <w:t xml:space="preserve"> możliwości</w:t>
      </w:r>
      <w:r w:rsidRPr="001F0C6A">
        <w:rPr>
          <w:rFonts w:ascii="Arial" w:eastAsia="Arial" w:hAnsi="Arial" w:cs="Arial"/>
          <w:color w:val="000000"/>
        </w:rPr>
        <w:t xml:space="preserve"> </w:t>
      </w:r>
      <w:r w:rsidR="0011214F">
        <w:rPr>
          <w:rFonts w:ascii="Arial" w:eastAsia="Arial" w:hAnsi="Arial" w:cs="Arial"/>
          <w:color w:val="000000"/>
        </w:rPr>
        <w:t>jego sprawienia</w:t>
      </w:r>
      <w:r w:rsidRPr="001F0C6A">
        <w:rPr>
          <w:rFonts w:ascii="Arial" w:eastAsia="Arial" w:hAnsi="Arial" w:cs="Arial"/>
          <w:color w:val="000000"/>
        </w:rPr>
        <w:t>. W 202</w:t>
      </w:r>
      <w:r w:rsidR="004700BA">
        <w:rPr>
          <w:rFonts w:ascii="Arial" w:eastAsia="Arial" w:hAnsi="Arial" w:cs="Arial"/>
          <w:color w:val="000000"/>
        </w:rPr>
        <w:t>5</w:t>
      </w:r>
      <w:r w:rsidRPr="001F0C6A">
        <w:rPr>
          <w:rFonts w:ascii="Arial" w:eastAsia="Arial" w:hAnsi="Arial" w:cs="Arial"/>
          <w:color w:val="000000"/>
        </w:rPr>
        <w:t xml:space="preserve"> roku </w:t>
      </w:r>
      <w:r w:rsidR="0011214F">
        <w:rPr>
          <w:rFonts w:ascii="Arial" w:eastAsia="Arial" w:hAnsi="Arial" w:cs="Arial"/>
          <w:color w:val="000000"/>
        </w:rPr>
        <w:t xml:space="preserve">gmina sfinansowała organizację </w:t>
      </w:r>
      <w:r w:rsidR="004700BA">
        <w:rPr>
          <w:rFonts w:ascii="Arial" w:eastAsia="Arial" w:hAnsi="Arial" w:cs="Arial"/>
          <w:color w:val="000000"/>
        </w:rPr>
        <w:t>7</w:t>
      </w:r>
      <w:r w:rsidRPr="001F0C6A">
        <w:rPr>
          <w:rFonts w:ascii="Arial" w:eastAsia="Arial" w:hAnsi="Arial" w:cs="Arial"/>
          <w:color w:val="000000"/>
        </w:rPr>
        <w:t xml:space="preserve"> pogrzeb</w:t>
      </w:r>
      <w:r w:rsidR="004709B6">
        <w:rPr>
          <w:rFonts w:ascii="Arial" w:eastAsia="Arial" w:hAnsi="Arial" w:cs="Arial"/>
          <w:color w:val="000000"/>
        </w:rPr>
        <w:t>ów</w:t>
      </w:r>
      <w:r w:rsidR="00E25CB6">
        <w:rPr>
          <w:rFonts w:ascii="Arial" w:eastAsia="Arial" w:hAnsi="Arial" w:cs="Arial"/>
          <w:color w:val="000000"/>
        </w:rPr>
        <w:t>, w tym 2 os</w:t>
      </w:r>
      <w:r w:rsidR="0011214F">
        <w:rPr>
          <w:rFonts w:ascii="Arial" w:eastAsia="Arial" w:hAnsi="Arial" w:cs="Arial"/>
          <w:color w:val="000000"/>
        </w:rPr>
        <w:t>ób</w:t>
      </w:r>
      <w:r w:rsidR="00E25CB6">
        <w:rPr>
          <w:rFonts w:ascii="Arial" w:eastAsia="Arial" w:hAnsi="Arial" w:cs="Arial"/>
          <w:color w:val="000000"/>
        </w:rPr>
        <w:t xml:space="preserve"> bezdom</w:t>
      </w:r>
      <w:r w:rsidR="0011214F">
        <w:rPr>
          <w:rFonts w:ascii="Arial" w:eastAsia="Arial" w:hAnsi="Arial" w:cs="Arial"/>
          <w:color w:val="000000"/>
        </w:rPr>
        <w:t>nych. Łączny koszt realizacji tego zadania</w:t>
      </w:r>
      <w:r w:rsidRPr="001F0C6A">
        <w:rPr>
          <w:rFonts w:ascii="Arial" w:eastAsia="Arial" w:hAnsi="Arial" w:cs="Arial"/>
          <w:color w:val="000000"/>
        </w:rPr>
        <w:t xml:space="preserve"> wyniósł </w:t>
      </w:r>
      <w:r w:rsidR="004709B6">
        <w:rPr>
          <w:rFonts w:ascii="Arial" w:eastAsia="Arial" w:hAnsi="Arial" w:cs="Arial"/>
          <w:color w:val="000000"/>
        </w:rPr>
        <w:t>1</w:t>
      </w:r>
      <w:r w:rsidR="004700BA">
        <w:rPr>
          <w:rFonts w:ascii="Arial" w:eastAsia="Arial" w:hAnsi="Arial" w:cs="Arial"/>
          <w:color w:val="000000"/>
        </w:rPr>
        <w:t>6.955,00</w:t>
      </w:r>
      <w:r w:rsidRPr="001F0C6A">
        <w:rPr>
          <w:rFonts w:ascii="Arial" w:eastAsia="Arial" w:hAnsi="Arial" w:cs="Arial"/>
          <w:color w:val="000000"/>
        </w:rPr>
        <w:t xml:space="preserve"> zł.</w:t>
      </w:r>
    </w:p>
    <w:p w14:paraId="0B414CC0" w14:textId="77777777" w:rsidR="00761104" w:rsidRPr="001F0C6A" w:rsidRDefault="00761104" w:rsidP="006633AE">
      <w:pPr>
        <w:pBdr>
          <w:top w:val="nil"/>
          <w:left w:val="nil"/>
          <w:bottom w:val="nil"/>
          <w:right w:val="nil"/>
          <w:between w:val="nil"/>
        </w:pBdr>
        <w:spacing w:line="360" w:lineRule="auto"/>
        <w:jc w:val="both"/>
        <w:rPr>
          <w:rFonts w:ascii="Arial" w:eastAsia="Arial" w:hAnsi="Arial" w:cs="Arial"/>
          <w:color w:val="000000"/>
          <w:highlight w:val="yellow"/>
        </w:rPr>
      </w:pPr>
    </w:p>
    <w:p w14:paraId="632A09C3" w14:textId="77777777" w:rsidR="00761104" w:rsidRPr="001F0C6A" w:rsidRDefault="007E012A" w:rsidP="006633AE">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8) udzielanie schronienia</w:t>
      </w:r>
    </w:p>
    <w:p w14:paraId="1B37666E" w14:textId="77777777" w:rsidR="00321392" w:rsidRPr="00CB4EAA" w:rsidRDefault="001D34A5" w:rsidP="006633AE">
      <w:pPr>
        <w:pBdr>
          <w:top w:val="nil"/>
          <w:left w:val="nil"/>
          <w:bottom w:val="nil"/>
          <w:right w:val="nil"/>
          <w:between w:val="nil"/>
        </w:pBdr>
        <w:spacing w:line="360" w:lineRule="auto"/>
        <w:ind w:firstLine="567"/>
        <w:jc w:val="both"/>
        <w:rPr>
          <w:rFonts w:ascii="Arial" w:eastAsia="Arial" w:hAnsi="Arial" w:cs="Arial"/>
          <w:color w:val="000000"/>
        </w:rPr>
      </w:pPr>
      <w:r w:rsidRPr="00CB4EAA">
        <w:rPr>
          <w:rFonts w:ascii="Arial" w:eastAsia="Arial" w:hAnsi="Arial" w:cs="Arial"/>
          <w:color w:val="000000"/>
        </w:rPr>
        <w:t>Udzielenie schronienia następuje p</w:t>
      </w:r>
      <w:r w:rsidR="00321392" w:rsidRPr="00CB4EAA">
        <w:rPr>
          <w:rFonts w:ascii="Arial" w:eastAsia="Arial" w:hAnsi="Arial" w:cs="Arial"/>
          <w:color w:val="000000"/>
        </w:rPr>
        <w:t>oprzez</w:t>
      </w:r>
      <w:r w:rsidRPr="00CB4EAA">
        <w:rPr>
          <w:rFonts w:ascii="Arial" w:eastAsia="Arial" w:hAnsi="Arial" w:cs="Arial"/>
          <w:color w:val="000000"/>
        </w:rPr>
        <w:t xml:space="preserve"> przyznanie tymczasowego miejsca w noclegowni </w:t>
      </w:r>
      <w:r w:rsidRPr="00CB4EAA">
        <w:rPr>
          <w:rFonts w:ascii="Arial" w:eastAsia="Arial" w:hAnsi="Arial" w:cs="Arial"/>
        </w:rPr>
        <w:t>lub</w:t>
      </w:r>
      <w:r w:rsidRPr="00CB4EAA">
        <w:rPr>
          <w:rFonts w:ascii="Arial" w:eastAsia="Arial" w:hAnsi="Arial" w:cs="Arial"/>
          <w:color w:val="000000"/>
        </w:rPr>
        <w:t xml:space="preserve"> schronisku dla osób bezdomnych.</w:t>
      </w:r>
    </w:p>
    <w:p w14:paraId="5B98E63F" w14:textId="77777777" w:rsidR="001B372D" w:rsidRPr="00CB4EAA" w:rsidRDefault="001D34A5" w:rsidP="006633AE">
      <w:pPr>
        <w:pBdr>
          <w:top w:val="nil"/>
          <w:left w:val="nil"/>
          <w:bottom w:val="nil"/>
          <w:right w:val="nil"/>
          <w:between w:val="nil"/>
        </w:pBdr>
        <w:spacing w:line="360" w:lineRule="auto"/>
        <w:ind w:firstLine="567"/>
        <w:jc w:val="both"/>
        <w:rPr>
          <w:rFonts w:ascii="Arial" w:eastAsia="Arial" w:hAnsi="Arial" w:cs="Arial"/>
          <w:color w:val="000000"/>
        </w:rPr>
      </w:pPr>
      <w:r w:rsidRPr="00CB4EAA">
        <w:rPr>
          <w:rFonts w:ascii="Arial" w:eastAsia="Arial" w:hAnsi="Arial" w:cs="Arial"/>
          <w:color w:val="000000"/>
        </w:rPr>
        <w:lastRenderedPageBreak/>
        <w:t>W 202</w:t>
      </w:r>
      <w:r w:rsidR="00031FDB" w:rsidRPr="00CB4EAA">
        <w:rPr>
          <w:rFonts w:ascii="Arial" w:eastAsia="Arial" w:hAnsi="Arial" w:cs="Arial"/>
          <w:color w:val="000000"/>
        </w:rPr>
        <w:t>5</w:t>
      </w:r>
      <w:r w:rsidRPr="00CB4EAA">
        <w:rPr>
          <w:rFonts w:ascii="Arial" w:eastAsia="Arial" w:hAnsi="Arial" w:cs="Arial"/>
          <w:color w:val="000000"/>
        </w:rPr>
        <w:t xml:space="preserve"> roku na terenie miasta Ostróda funkcjonowała noclegownia dla osób bezdomnych prowadzona przez Miejski Ośrodek Pomocy Społecznej w Ostródzie</w:t>
      </w:r>
      <w:r w:rsidR="00321392" w:rsidRPr="00CB4EAA">
        <w:rPr>
          <w:rFonts w:ascii="Arial" w:eastAsia="Arial" w:hAnsi="Arial" w:cs="Arial"/>
          <w:color w:val="000000"/>
        </w:rPr>
        <w:t>,</w:t>
      </w:r>
      <w:r w:rsidRPr="00CB4EAA">
        <w:rPr>
          <w:rFonts w:ascii="Arial" w:eastAsia="Arial" w:hAnsi="Arial" w:cs="Arial"/>
          <w:color w:val="000000"/>
        </w:rPr>
        <w:t xml:space="preserve"> mieszcząca się przy ulicy Henryka Sienkiewicza 15</w:t>
      </w:r>
      <w:r w:rsidR="001B372D" w:rsidRPr="00CB4EAA">
        <w:rPr>
          <w:rFonts w:ascii="Arial" w:eastAsia="Arial" w:hAnsi="Arial" w:cs="Arial"/>
          <w:color w:val="000000"/>
        </w:rPr>
        <w:t>.</w:t>
      </w:r>
      <w:r w:rsidRPr="00CB4EAA">
        <w:rPr>
          <w:rFonts w:ascii="Arial" w:eastAsia="Arial" w:hAnsi="Arial" w:cs="Arial"/>
          <w:color w:val="000000"/>
        </w:rPr>
        <w:t xml:space="preserve"> </w:t>
      </w:r>
      <w:r w:rsidR="001B372D" w:rsidRPr="00CB4EAA">
        <w:rPr>
          <w:rFonts w:ascii="Arial" w:eastAsia="Arial" w:hAnsi="Arial" w:cs="Arial"/>
          <w:color w:val="000000"/>
        </w:rPr>
        <w:t>Placówka</w:t>
      </w:r>
      <w:r w:rsidRPr="00CB4EAA">
        <w:rPr>
          <w:rFonts w:ascii="Arial" w:eastAsia="Arial" w:hAnsi="Arial" w:cs="Arial"/>
          <w:color w:val="000000"/>
        </w:rPr>
        <w:t xml:space="preserve"> swoim działaniem obejmowała mieszkańców miasta </w:t>
      </w:r>
      <w:r w:rsidR="001B372D" w:rsidRPr="00CB4EAA">
        <w:rPr>
          <w:rFonts w:ascii="Arial" w:eastAsia="Arial" w:hAnsi="Arial" w:cs="Arial"/>
          <w:color w:val="000000"/>
        </w:rPr>
        <w:t>oraz</w:t>
      </w:r>
      <w:r w:rsidRPr="00CB4EAA">
        <w:rPr>
          <w:rFonts w:ascii="Arial" w:eastAsia="Arial" w:hAnsi="Arial" w:cs="Arial"/>
          <w:color w:val="000000"/>
        </w:rPr>
        <w:t xml:space="preserve"> gminy Ostróda</w:t>
      </w:r>
      <w:r w:rsidR="001B372D" w:rsidRPr="00CB4EAA">
        <w:rPr>
          <w:rFonts w:ascii="Arial" w:eastAsia="Arial" w:hAnsi="Arial" w:cs="Arial"/>
          <w:color w:val="000000"/>
        </w:rPr>
        <w:t xml:space="preserve"> i Morąg na podstawie podpisanego porozumienia międzygminnego.</w:t>
      </w:r>
      <w:r w:rsidRPr="00CB4EAA">
        <w:rPr>
          <w:rFonts w:ascii="Arial" w:eastAsia="Arial" w:hAnsi="Arial" w:cs="Arial"/>
          <w:color w:val="000000"/>
        </w:rPr>
        <w:t xml:space="preserve"> W sytuacjach wyjątkowych z usług noclegowni mogli korzystać również mieszkańcy powiatu ostródzkiego oraz osoby z terenu województwa warmińsko-mazurskiego.</w:t>
      </w:r>
    </w:p>
    <w:p w14:paraId="33298122" w14:textId="77777777" w:rsidR="001B372D" w:rsidRPr="00CB4EAA" w:rsidRDefault="001D34A5" w:rsidP="006633AE">
      <w:pPr>
        <w:pBdr>
          <w:top w:val="nil"/>
          <w:left w:val="nil"/>
          <w:bottom w:val="nil"/>
          <w:right w:val="nil"/>
          <w:between w:val="nil"/>
        </w:pBdr>
        <w:spacing w:line="360" w:lineRule="auto"/>
        <w:ind w:firstLine="567"/>
        <w:jc w:val="both"/>
        <w:rPr>
          <w:rFonts w:ascii="Arial" w:eastAsia="Arial" w:hAnsi="Arial" w:cs="Arial"/>
          <w:color w:val="000000"/>
        </w:rPr>
      </w:pPr>
      <w:r w:rsidRPr="00CB4EAA">
        <w:rPr>
          <w:rFonts w:ascii="Arial" w:eastAsia="Arial" w:hAnsi="Arial" w:cs="Arial"/>
          <w:color w:val="000000"/>
        </w:rPr>
        <w:t>Umieszczenie osoby w noclegowni nie wymaga wydania decyzji administracyjnej. W 202</w:t>
      </w:r>
      <w:r w:rsidR="00031FDB" w:rsidRPr="00CB4EAA">
        <w:rPr>
          <w:rFonts w:ascii="Arial" w:eastAsia="Arial" w:hAnsi="Arial" w:cs="Arial"/>
          <w:color w:val="000000"/>
        </w:rPr>
        <w:t>5</w:t>
      </w:r>
      <w:r w:rsidRPr="00CB4EAA">
        <w:rPr>
          <w:rFonts w:ascii="Arial" w:eastAsia="Arial" w:hAnsi="Arial" w:cs="Arial"/>
          <w:color w:val="000000"/>
        </w:rPr>
        <w:t xml:space="preserve"> roku noclegownia dysponowała 15 miejscami</w:t>
      </w:r>
      <w:r w:rsidR="001B372D" w:rsidRPr="00CB4EAA">
        <w:rPr>
          <w:rFonts w:ascii="Arial" w:eastAsia="Arial" w:hAnsi="Arial" w:cs="Arial"/>
          <w:color w:val="000000"/>
        </w:rPr>
        <w:t xml:space="preserve">, w tym </w:t>
      </w:r>
      <w:r w:rsidRPr="00CB4EAA">
        <w:rPr>
          <w:rFonts w:ascii="Arial" w:eastAsia="Arial" w:hAnsi="Arial" w:cs="Arial"/>
          <w:color w:val="000000"/>
        </w:rPr>
        <w:t>10 dla mężczyzn i 5 dla kobiet. Do zadań noclegowni należy zaspokajanie podstawowych potrzeb życiowych</w:t>
      </w:r>
      <w:r w:rsidR="001B372D" w:rsidRPr="00CB4EAA">
        <w:rPr>
          <w:rFonts w:ascii="Arial" w:eastAsia="Arial" w:hAnsi="Arial" w:cs="Arial"/>
          <w:color w:val="000000"/>
        </w:rPr>
        <w:t xml:space="preserve">, takich jak zapewnienie </w:t>
      </w:r>
      <w:r w:rsidRPr="00CB4EAA">
        <w:rPr>
          <w:rFonts w:ascii="Arial" w:eastAsia="Arial" w:hAnsi="Arial" w:cs="Arial"/>
          <w:color w:val="000000"/>
        </w:rPr>
        <w:t>opiek</w:t>
      </w:r>
      <w:r w:rsidR="001B372D" w:rsidRPr="00CB4EAA">
        <w:rPr>
          <w:rFonts w:ascii="Arial" w:eastAsia="Arial" w:hAnsi="Arial" w:cs="Arial"/>
          <w:color w:val="000000"/>
        </w:rPr>
        <w:t>i</w:t>
      </w:r>
      <w:r w:rsidRPr="00CB4EAA">
        <w:rPr>
          <w:rFonts w:ascii="Arial" w:eastAsia="Arial" w:hAnsi="Arial" w:cs="Arial"/>
          <w:color w:val="000000"/>
        </w:rPr>
        <w:t xml:space="preserve"> medyczn</w:t>
      </w:r>
      <w:r w:rsidR="001B372D" w:rsidRPr="00CB4EAA">
        <w:rPr>
          <w:rFonts w:ascii="Arial" w:eastAsia="Arial" w:hAnsi="Arial" w:cs="Arial"/>
          <w:color w:val="000000"/>
        </w:rPr>
        <w:t>ej</w:t>
      </w:r>
      <w:r w:rsidRPr="00CB4EAA">
        <w:rPr>
          <w:rFonts w:ascii="Arial" w:eastAsia="Arial" w:hAnsi="Arial" w:cs="Arial"/>
          <w:color w:val="000000"/>
        </w:rPr>
        <w:t>, gorąc</w:t>
      </w:r>
      <w:r w:rsidR="001B372D" w:rsidRPr="00CB4EAA">
        <w:rPr>
          <w:rFonts w:ascii="Arial" w:eastAsia="Arial" w:hAnsi="Arial" w:cs="Arial"/>
          <w:color w:val="000000"/>
        </w:rPr>
        <w:t>ego</w:t>
      </w:r>
      <w:r w:rsidRPr="00CB4EAA">
        <w:rPr>
          <w:rFonts w:ascii="Arial" w:eastAsia="Arial" w:hAnsi="Arial" w:cs="Arial"/>
          <w:color w:val="000000"/>
        </w:rPr>
        <w:t xml:space="preserve"> posiłk</w:t>
      </w:r>
      <w:r w:rsidR="001B372D" w:rsidRPr="00CB4EAA">
        <w:rPr>
          <w:rFonts w:ascii="Arial" w:eastAsia="Arial" w:hAnsi="Arial" w:cs="Arial"/>
          <w:color w:val="000000"/>
        </w:rPr>
        <w:t>u</w:t>
      </w:r>
      <w:r w:rsidRPr="00CB4EAA">
        <w:rPr>
          <w:rFonts w:ascii="Arial" w:eastAsia="Arial" w:hAnsi="Arial" w:cs="Arial"/>
          <w:color w:val="000000"/>
        </w:rPr>
        <w:t>, odzież</w:t>
      </w:r>
      <w:r w:rsidR="001B372D" w:rsidRPr="00CB4EAA">
        <w:rPr>
          <w:rFonts w:ascii="Arial" w:eastAsia="Arial" w:hAnsi="Arial" w:cs="Arial"/>
          <w:color w:val="000000"/>
        </w:rPr>
        <w:t xml:space="preserve">y oraz </w:t>
      </w:r>
      <w:r w:rsidRPr="00CB4EAA">
        <w:rPr>
          <w:rFonts w:ascii="Arial" w:eastAsia="Arial" w:hAnsi="Arial" w:cs="Arial"/>
          <w:color w:val="000000"/>
        </w:rPr>
        <w:t>bezpieczne</w:t>
      </w:r>
      <w:r w:rsidR="001B372D" w:rsidRPr="00CB4EAA">
        <w:rPr>
          <w:rFonts w:ascii="Arial" w:eastAsia="Arial" w:hAnsi="Arial" w:cs="Arial"/>
          <w:color w:val="000000"/>
        </w:rPr>
        <w:t>go</w:t>
      </w:r>
      <w:r w:rsidRPr="00CB4EAA">
        <w:rPr>
          <w:rFonts w:ascii="Arial" w:eastAsia="Arial" w:hAnsi="Arial" w:cs="Arial"/>
          <w:color w:val="000000"/>
        </w:rPr>
        <w:t xml:space="preserve"> schronieni</w:t>
      </w:r>
      <w:r w:rsidR="001B372D" w:rsidRPr="00CB4EAA">
        <w:rPr>
          <w:rFonts w:ascii="Arial" w:eastAsia="Arial" w:hAnsi="Arial" w:cs="Arial"/>
          <w:color w:val="000000"/>
        </w:rPr>
        <w:t>a</w:t>
      </w:r>
      <w:r w:rsidRPr="00CB4EAA">
        <w:rPr>
          <w:rFonts w:ascii="Arial" w:eastAsia="Arial" w:hAnsi="Arial" w:cs="Arial"/>
          <w:color w:val="000000"/>
        </w:rPr>
        <w:t>.</w:t>
      </w:r>
    </w:p>
    <w:p w14:paraId="3DBBAFB6" w14:textId="58433E2E" w:rsidR="00B60D4B" w:rsidRPr="00CB4EAA" w:rsidRDefault="001D34A5" w:rsidP="006633AE">
      <w:pPr>
        <w:pBdr>
          <w:top w:val="nil"/>
          <w:left w:val="nil"/>
          <w:bottom w:val="nil"/>
          <w:right w:val="nil"/>
          <w:between w:val="nil"/>
        </w:pBdr>
        <w:spacing w:line="360" w:lineRule="auto"/>
        <w:ind w:firstLine="567"/>
        <w:jc w:val="both"/>
        <w:rPr>
          <w:rFonts w:ascii="Arial" w:eastAsia="Arial" w:hAnsi="Arial" w:cs="Arial"/>
          <w:color w:val="000000"/>
        </w:rPr>
      </w:pPr>
      <w:r w:rsidRPr="00CB4EAA">
        <w:rPr>
          <w:rFonts w:ascii="Arial" w:eastAsia="Arial" w:hAnsi="Arial" w:cs="Arial"/>
          <w:color w:val="000000"/>
        </w:rPr>
        <w:t>W 202</w:t>
      </w:r>
      <w:r w:rsidR="00031FDB" w:rsidRPr="00CB4EAA">
        <w:rPr>
          <w:rFonts w:ascii="Arial" w:eastAsia="Arial" w:hAnsi="Arial" w:cs="Arial"/>
          <w:color w:val="000000"/>
        </w:rPr>
        <w:t>5</w:t>
      </w:r>
      <w:r w:rsidRPr="00CB4EAA">
        <w:rPr>
          <w:rFonts w:ascii="Arial" w:eastAsia="Arial" w:hAnsi="Arial" w:cs="Arial"/>
          <w:color w:val="000000"/>
        </w:rPr>
        <w:t xml:space="preserve"> roku z noclegowni skorzystało </w:t>
      </w:r>
      <w:r w:rsidR="00031FDB" w:rsidRPr="00CB4EAA">
        <w:rPr>
          <w:rFonts w:ascii="Arial" w:eastAsia="Arial" w:hAnsi="Arial" w:cs="Arial"/>
          <w:color w:val="000000"/>
        </w:rPr>
        <w:t>6</w:t>
      </w:r>
      <w:r w:rsidRPr="00CB4EAA">
        <w:rPr>
          <w:rFonts w:ascii="Arial" w:eastAsia="Arial" w:hAnsi="Arial" w:cs="Arial"/>
          <w:color w:val="000000"/>
        </w:rPr>
        <w:t>7 osób</w:t>
      </w:r>
      <w:r w:rsidR="000F1620" w:rsidRPr="00CB4EAA">
        <w:rPr>
          <w:rFonts w:ascii="Arial" w:eastAsia="Arial" w:hAnsi="Arial" w:cs="Arial"/>
          <w:color w:val="000000"/>
        </w:rPr>
        <w:t>, tj. o 10 osób mniej niż w 2024 roku</w:t>
      </w:r>
      <w:r w:rsidR="00043108" w:rsidRPr="00CB4EAA">
        <w:rPr>
          <w:rFonts w:ascii="Arial" w:eastAsia="Arial" w:hAnsi="Arial" w:cs="Arial"/>
          <w:color w:val="000000"/>
        </w:rPr>
        <w:t xml:space="preserve">, w tym </w:t>
      </w:r>
      <w:r w:rsidR="00031FDB" w:rsidRPr="00CB4EAA">
        <w:rPr>
          <w:rFonts w:ascii="Arial" w:eastAsia="Arial" w:hAnsi="Arial" w:cs="Arial"/>
          <w:color w:val="000000"/>
        </w:rPr>
        <w:t>56</w:t>
      </w:r>
      <w:r w:rsidRPr="00CB4EAA">
        <w:rPr>
          <w:rFonts w:ascii="Arial" w:eastAsia="Arial" w:hAnsi="Arial" w:cs="Arial"/>
          <w:color w:val="000000"/>
        </w:rPr>
        <w:t xml:space="preserve"> mężczyzn i 1</w:t>
      </w:r>
      <w:r w:rsidR="00031FDB" w:rsidRPr="00CB4EAA">
        <w:rPr>
          <w:rFonts w:ascii="Arial" w:eastAsia="Arial" w:hAnsi="Arial" w:cs="Arial"/>
          <w:color w:val="000000"/>
        </w:rPr>
        <w:t>1</w:t>
      </w:r>
      <w:r w:rsidRPr="00CB4EAA">
        <w:rPr>
          <w:rFonts w:ascii="Arial" w:eastAsia="Arial" w:hAnsi="Arial" w:cs="Arial"/>
          <w:color w:val="000000"/>
        </w:rPr>
        <w:t xml:space="preserve"> kobiet</w:t>
      </w:r>
      <w:r w:rsidR="00842F00" w:rsidRPr="00CB4EAA">
        <w:rPr>
          <w:rFonts w:ascii="Arial" w:eastAsia="Arial" w:hAnsi="Arial" w:cs="Arial"/>
          <w:color w:val="000000"/>
        </w:rPr>
        <w:t>.</w:t>
      </w:r>
      <w:r w:rsidRPr="00CB4EAA">
        <w:rPr>
          <w:rFonts w:ascii="Arial" w:eastAsia="Arial" w:hAnsi="Arial" w:cs="Arial"/>
          <w:color w:val="000000"/>
        </w:rPr>
        <w:t xml:space="preserve"> Liczba udzielonych noclegów wyniosła </w:t>
      </w:r>
      <w:r w:rsidR="00031FDB" w:rsidRPr="00CB4EAA">
        <w:rPr>
          <w:rFonts w:ascii="Arial" w:eastAsia="Arial" w:hAnsi="Arial" w:cs="Arial"/>
          <w:color w:val="000000"/>
        </w:rPr>
        <w:t>3 637, tj. o 1</w:t>
      </w:r>
      <w:r w:rsidR="00043108" w:rsidRPr="00CB4EAA">
        <w:rPr>
          <w:rFonts w:ascii="Arial" w:eastAsia="Arial" w:hAnsi="Arial" w:cs="Arial"/>
          <w:color w:val="000000"/>
        </w:rPr>
        <w:t> </w:t>
      </w:r>
      <w:r w:rsidR="00031FDB" w:rsidRPr="00CB4EAA">
        <w:rPr>
          <w:rFonts w:ascii="Arial" w:eastAsia="Arial" w:hAnsi="Arial" w:cs="Arial"/>
          <w:color w:val="000000"/>
        </w:rPr>
        <w:t>405 mniej niż w 2024 roku</w:t>
      </w:r>
      <w:r w:rsidRPr="00CB4EAA">
        <w:rPr>
          <w:rFonts w:ascii="Arial" w:eastAsia="Arial" w:hAnsi="Arial" w:cs="Arial"/>
          <w:color w:val="000000"/>
        </w:rPr>
        <w:t xml:space="preserve">. </w:t>
      </w:r>
      <w:r w:rsidR="009E75BD" w:rsidRPr="00CB4EAA">
        <w:rPr>
          <w:rFonts w:ascii="Arial" w:eastAsia="Arial" w:hAnsi="Arial" w:cs="Arial"/>
          <w:color w:val="000000"/>
        </w:rPr>
        <w:t xml:space="preserve">Kwota wydatkowana na </w:t>
      </w:r>
      <w:r w:rsidR="00043108" w:rsidRPr="00CB4EAA">
        <w:rPr>
          <w:rFonts w:ascii="Arial" w:eastAsia="Arial" w:hAnsi="Arial" w:cs="Arial"/>
          <w:color w:val="000000"/>
        </w:rPr>
        <w:t xml:space="preserve">funkcjonowanie </w:t>
      </w:r>
      <w:r w:rsidR="009E75BD" w:rsidRPr="00CB4EAA">
        <w:rPr>
          <w:rFonts w:ascii="Arial" w:eastAsia="Arial" w:hAnsi="Arial" w:cs="Arial"/>
          <w:color w:val="000000"/>
        </w:rPr>
        <w:t>noclegowni w 202</w:t>
      </w:r>
      <w:r w:rsidR="00031FDB" w:rsidRPr="00CB4EAA">
        <w:rPr>
          <w:rFonts w:ascii="Arial" w:eastAsia="Arial" w:hAnsi="Arial" w:cs="Arial"/>
          <w:color w:val="000000"/>
        </w:rPr>
        <w:t>5</w:t>
      </w:r>
      <w:r w:rsidR="009E75BD" w:rsidRPr="00CB4EAA">
        <w:rPr>
          <w:rFonts w:ascii="Arial" w:eastAsia="Arial" w:hAnsi="Arial" w:cs="Arial"/>
          <w:color w:val="000000"/>
        </w:rPr>
        <w:t xml:space="preserve"> roku wyniosła </w:t>
      </w:r>
      <w:r w:rsidR="009C7F60" w:rsidRPr="00CB4EAA">
        <w:rPr>
          <w:rFonts w:ascii="Arial" w:eastAsia="Arial" w:hAnsi="Arial" w:cs="Arial"/>
          <w:color w:val="000000"/>
        </w:rPr>
        <w:t>4</w:t>
      </w:r>
      <w:r w:rsidR="00031FDB" w:rsidRPr="00CB4EAA">
        <w:rPr>
          <w:rFonts w:ascii="Arial" w:eastAsia="Arial" w:hAnsi="Arial" w:cs="Arial"/>
          <w:color w:val="000000"/>
        </w:rPr>
        <w:t>07.665,72</w:t>
      </w:r>
      <w:r w:rsidR="00043108" w:rsidRPr="00CB4EAA">
        <w:rPr>
          <w:rFonts w:ascii="Arial" w:eastAsia="Arial" w:hAnsi="Arial" w:cs="Arial"/>
          <w:color w:val="000000"/>
        </w:rPr>
        <w:t> </w:t>
      </w:r>
      <w:r w:rsidR="009E75BD" w:rsidRPr="00CB4EAA">
        <w:rPr>
          <w:rFonts w:ascii="Arial" w:eastAsia="Arial" w:hAnsi="Arial" w:cs="Arial"/>
          <w:color w:val="000000"/>
        </w:rPr>
        <w:t>zł</w:t>
      </w:r>
      <w:r w:rsidR="00043108" w:rsidRPr="00CB4EAA">
        <w:rPr>
          <w:rFonts w:ascii="Arial" w:eastAsia="Arial" w:hAnsi="Arial" w:cs="Arial"/>
          <w:color w:val="000000"/>
        </w:rPr>
        <w:t xml:space="preserve">, co oznacza </w:t>
      </w:r>
      <w:r w:rsidR="00031FDB" w:rsidRPr="00CB4EAA">
        <w:rPr>
          <w:rFonts w:ascii="Arial" w:eastAsia="Arial" w:hAnsi="Arial" w:cs="Arial"/>
          <w:color w:val="000000"/>
        </w:rPr>
        <w:t>spadek</w:t>
      </w:r>
      <w:r w:rsidR="009C7F60" w:rsidRPr="00CB4EAA">
        <w:rPr>
          <w:rFonts w:ascii="Arial" w:eastAsia="Arial" w:hAnsi="Arial" w:cs="Arial"/>
          <w:color w:val="000000"/>
        </w:rPr>
        <w:t xml:space="preserve"> </w:t>
      </w:r>
      <w:r w:rsidR="008F1971">
        <w:rPr>
          <w:rFonts w:ascii="Arial" w:eastAsia="Arial" w:hAnsi="Arial" w:cs="Arial"/>
          <w:color w:val="000000"/>
        </w:rPr>
        <w:br/>
      </w:r>
      <w:r w:rsidR="009C7F60" w:rsidRPr="00CB4EAA">
        <w:rPr>
          <w:rFonts w:ascii="Arial" w:eastAsia="Arial" w:hAnsi="Arial" w:cs="Arial"/>
          <w:color w:val="000000"/>
        </w:rPr>
        <w:t xml:space="preserve">o </w:t>
      </w:r>
      <w:r w:rsidR="00031FDB" w:rsidRPr="00CB4EAA">
        <w:rPr>
          <w:rFonts w:ascii="Arial" w:eastAsia="Arial" w:hAnsi="Arial" w:cs="Arial"/>
          <w:color w:val="000000"/>
        </w:rPr>
        <w:t>27.273,04</w:t>
      </w:r>
      <w:r w:rsidR="009C7F60" w:rsidRPr="00CB4EAA">
        <w:rPr>
          <w:rFonts w:ascii="Arial" w:eastAsia="Arial" w:hAnsi="Arial" w:cs="Arial"/>
          <w:color w:val="000000"/>
        </w:rPr>
        <w:t xml:space="preserve"> zł w</w:t>
      </w:r>
      <w:r w:rsidR="00043108" w:rsidRPr="00CB4EAA">
        <w:rPr>
          <w:rFonts w:ascii="Arial" w:eastAsia="Arial" w:hAnsi="Arial" w:cs="Arial"/>
          <w:color w:val="000000"/>
        </w:rPr>
        <w:t xml:space="preserve"> porównaniem z </w:t>
      </w:r>
      <w:r w:rsidR="009C7F60" w:rsidRPr="00CB4EAA">
        <w:rPr>
          <w:rFonts w:ascii="Arial" w:eastAsia="Arial" w:hAnsi="Arial" w:cs="Arial"/>
          <w:color w:val="000000"/>
        </w:rPr>
        <w:t>202</w:t>
      </w:r>
      <w:r w:rsidR="00031FDB" w:rsidRPr="00CB4EAA">
        <w:rPr>
          <w:rFonts w:ascii="Arial" w:eastAsia="Arial" w:hAnsi="Arial" w:cs="Arial"/>
          <w:color w:val="000000"/>
        </w:rPr>
        <w:t>4</w:t>
      </w:r>
      <w:r w:rsidR="009C7F60" w:rsidRPr="00CB4EAA">
        <w:rPr>
          <w:rFonts w:ascii="Arial" w:eastAsia="Arial" w:hAnsi="Arial" w:cs="Arial"/>
          <w:color w:val="000000"/>
        </w:rPr>
        <w:t xml:space="preserve"> rok</w:t>
      </w:r>
      <w:r w:rsidR="00043108" w:rsidRPr="00CB4EAA">
        <w:rPr>
          <w:rFonts w:ascii="Arial" w:eastAsia="Arial" w:hAnsi="Arial" w:cs="Arial"/>
          <w:color w:val="000000"/>
        </w:rPr>
        <w:t>iem</w:t>
      </w:r>
      <w:r w:rsidR="009C7F60" w:rsidRPr="00CB4EAA">
        <w:rPr>
          <w:rFonts w:ascii="Arial" w:eastAsia="Arial" w:hAnsi="Arial" w:cs="Arial"/>
          <w:color w:val="000000"/>
        </w:rPr>
        <w:t>.</w:t>
      </w:r>
    </w:p>
    <w:p w14:paraId="0D882E7B" w14:textId="19527EA5" w:rsidR="00B149FC" w:rsidRPr="00CB4EAA" w:rsidRDefault="00B60D4B" w:rsidP="00B60D4B">
      <w:pPr>
        <w:pBdr>
          <w:top w:val="nil"/>
          <w:left w:val="nil"/>
          <w:bottom w:val="nil"/>
          <w:right w:val="nil"/>
          <w:between w:val="nil"/>
        </w:pBdr>
        <w:spacing w:line="360" w:lineRule="auto"/>
        <w:ind w:firstLine="567"/>
        <w:jc w:val="both"/>
        <w:rPr>
          <w:rFonts w:ascii="Arial" w:eastAsia="Arial" w:hAnsi="Arial" w:cs="Arial"/>
          <w:color w:val="000000"/>
        </w:rPr>
      </w:pPr>
      <w:r w:rsidRPr="00CB4EAA">
        <w:rPr>
          <w:rFonts w:ascii="Arial" w:hAnsi="Arial" w:cs="Arial"/>
        </w:rPr>
        <w:t>Na terenie Gminy Miejskiej Ostróda nie</w:t>
      </w:r>
      <w:r w:rsidR="00043108" w:rsidRPr="00CB4EAA">
        <w:rPr>
          <w:rFonts w:ascii="Arial" w:hAnsi="Arial" w:cs="Arial"/>
        </w:rPr>
        <w:t xml:space="preserve"> funkcjonuje</w:t>
      </w:r>
      <w:r w:rsidRPr="00CB4EAA">
        <w:rPr>
          <w:rFonts w:ascii="Arial" w:hAnsi="Arial" w:cs="Arial"/>
        </w:rPr>
        <w:t xml:space="preserve"> schronisk</w:t>
      </w:r>
      <w:r w:rsidR="00043108" w:rsidRPr="00CB4EAA">
        <w:rPr>
          <w:rFonts w:ascii="Arial" w:hAnsi="Arial" w:cs="Arial"/>
        </w:rPr>
        <w:t>o</w:t>
      </w:r>
      <w:r w:rsidRPr="00CB4EAA">
        <w:rPr>
          <w:rFonts w:ascii="Arial" w:hAnsi="Arial" w:cs="Arial"/>
        </w:rPr>
        <w:t xml:space="preserve"> dla osób bezdomnych. W </w:t>
      </w:r>
      <w:r w:rsidR="00043108" w:rsidRPr="00CB4EAA">
        <w:rPr>
          <w:rFonts w:ascii="Arial" w:hAnsi="Arial" w:cs="Arial"/>
        </w:rPr>
        <w:t xml:space="preserve">związku z tym w </w:t>
      </w:r>
      <w:r w:rsidRPr="00CB4EAA">
        <w:rPr>
          <w:rFonts w:ascii="Arial" w:hAnsi="Arial" w:cs="Arial"/>
        </w:rPr>
        <w:t>202</w:t>
      </w:r>
      <w:r w:rsidR="000F1620" w:rsidRPr="00CB4EAA">
        <w:rPr>
          <w:rFonts w:ascii="Arial" w:hAnsi="Arial" w:cs="Arial"/>
        </w:rPr>
        <w:t>5</w:t>
      </w:r>
      <w:r w:rsidRPr="00CB4EAA">
        <w:rPr>
          <w:rFonts w:ascii="Arial" w:hAnsi="Arial" w:cs="Arial"/>
        </w:rPr>
        <w:t xml:space="preserve"> roku </w:t>
      </w:r>
      <w:r w:rsidR="009C7F60" w:rsidRPr="00CB4EAA">
        <w:rPr>
          <w:rFonts w:ascii="Arial" w:eastAsia="Arial" w:hAnsi="Arial" w:cs="Arial"/>
          <w:color w:val="000000"/>
        </w:rPr>
        <w:t>osoby bezdomne z terenu Gminy Miejskiej Ostróda kierowan</w:t>
      </w:r>
      <w:r w:rsidR="00043108" w:rsidRPr="00CB4EAA">
        <w:rPr>
          <w:rFonts w:ascii="Arial" w:eastAsia="Arial" w:hAnsi="Arial" w:cs="Arial"/>
          <w:color w:val="000000"/>
        </w:rPr>
        <w:t>o</w:t>
      </w:r>
      <w:r w:rsidR="009C7F60" w:rsidRPr="00CB4EAA">
        <w:rPr>
          <w:rFonts w:ascii="Arial" w:eastAsia="Arial" w:hAnsi="Arial" w:cs="Arial"/>
          <w:color w:val="000000"/>
        </w:rPr>
        <w:t xml:space="preserve"> do</w:t>
      </w:r>
      <w:r w:rsidR="00043108" w:rsidRPr="00CB4EAA">
        <w:rPr>
          <w:rFonts w:ascii="Arial" w:eastAsia="Arial" w:hAnsi="Arial" w:cs="Arial"/>
          <w:color w:val="000000"/>
        </w:rPr>
        <w:t xml:space="preserve"> następujących placówek</w:t>
      </w:r>
      <w:r w:rsidR="00B149FC" w:rsidRPr="00CB4EAA">
        <w:rPr>
          <w:rFonts w:ascii="Arial" w:eastAsia="Arial" w:hAnsi="Arial" w:cs="Arial"/>
          <w:color w:val="000000"/>
        </w:rPr>
        <w:t>:</w:t>
      </w:r>
    </w:p>
    <w:p w14:paraId="072A5210" w14:textId="47695EA6" w:rsidR="00B149FC" w:rsidRPr="00CB4EAA" w:rsidRDefault="00043108" w:rsidP="00DF2296">
      <w:pPr>
        <w:pStyle w:val="Akapitzlist"/>
        <w:numPr>
          <w:ilvl w:val="0"/>
          <w:numId w:val="79"/>
        </w:numPr>
        <w:pBdr>
          <w:top w:val="nil"/>
          <w:left w:val="nil"/>
          <w:bottom w:val="nil"/>
          <w:right w:val="nil"/>
          <w:between w:val="nil"/>
        </w:pBdr>
        <w:spacing w:line="360" w:lineRule="auto"/>
        <w:ind w:left="284" w:hanging="284"/>
        <w:jc w:val="both"/>
        <w:rPr>
          <w:rFonts w:ascii="Arial" w:eastAsia="Arial" w:hAnsi="Arial" w:cs="Arial"/>
          <w:color w:val="000000"/>
        </w:rPr>
      </w:pPr>
      <w:r w:rsidRPr="00CB4EAA">
        <w:rPr>
          <w:rFonts w:ascii="Arial" w:eastAsia="Arial" w:hAnsi="Arial" w:cs="Arial"/>
          <w:color w:val="000000"/>
        </w:rPr>
        <w:t>S</w:t>
      </w:r>
      <w:r w:rsidR="009C7F60" w:rsidRPr="00CB4EAA">
        <w:rPr>
          <w:rFonts w:ascii="Arial" w:eastAsia="Arial" w:hAnsi="Arial" w:cs="Arial"/>
          <w:color w:val="000000"/>
        </w:rPr>
        <w:t>chronisk</w:t>
      </w:r>
      <w:r w:rsidR="00B149FC" w:rsidRPr="00CB4EAA">
        <w:rPr>
          <w:rFonts w:ascii="Arial" w:eastAsia="Arial" w:hAnsi="Arial" w:cs="Arial"/>
          <w:color w:val="000000"/>
        </w:rPr>
        <w:t>a</w:t>
      </w:r>
      <w:r w:rsidR="009C7F60" w:rsidRPr="00CB4EAA">
        <w:rPr>
          <w:rFonts w:ascii="Arial" w:eastAsia="Arial" w:hAnsi="Arial" w:cs="Arial"/>
          <w:color w:val="000000"/>
        </w:rPr>
        <w:t xml:space="preserve"> dla Osób Bezdomnych</w:t>
      </w:r>
      <w:r w:rsidR="00B149FC" w:rsidRPr="00CB4EAA">
        <w:rPr>
          <w:rFonts w:ascii="Arial" w:eastAsia="Arial" w:hAnsi="Arial" w:cs="Arial"/>
          <w:color w:val="000000"/>
        </w:rPr>
        <w:t xml:space="preserve"> MARKOT w Marwałdzie</w:t>
      </w:r>
      <w:r w:rsidRPr="00CB4EAA">
        <w:rPr>
          <w:rFonts w:ascii="Arial" w:eastAsia="Arial" w:hAnsi="Arial" w:cs="Arial"/>
          <w:color w:val="000000"/>
        </w:rPr>
        <w:t>,</w:t>
      </w:r>
      <w:r w:rsidR="00B149FC" w:rsidRPr="00CB4EAA">
        <w:rPr>
          <w:rFonts w:ascii="Arial" w:eastAsia="Arial" w:hAnsi="Arial" w:cs="Arial"/>
          <w:color w:val="000000"/>
        </w:rPr>
        <w:t xml:space="preserve"> </w:t>
      </w:r>
      <w:r w:rsidR="000F1620" w:rsidRPr="00CB4EAA">
        <w:rPr>
          <w:rFonts w:ascii="Arial" w:eastAsia="Arial" w:hAnsi="Arial" w:cs="Arial"/>
          <w:color w:val="000000"/>
        </w:rPr>
        <w:t xml:space="preserve">prowadzonego przez </w:t>
      </w:r>
      <w:r w:rsidR="00B149FC" w:rsidRPr="00CB4EAA">
        <w:rPr>
          <w:rFonts w:ascii="Arial" w:eastAsia="Arial" w:hAnsi="Arial" w:cs="Arial"/>
          <w:color w:val="000000"/>
        </w:rPr>
        <w:t>Stowarzyszeni</w:t>
      </w:r>
      <w:r w:rsidR="000F1620" w:rsidRPr="00CB4EAA">
        <w:rPr>
          <w:rFonts w:ascii="Arial" w:eastAsia="Arial" w:hAnsi="Arial" w:cs="Arial"/>
          <w:color w:val="000000"/>
        </w:rPr>
        <w:t>e</w:t>
      </w:r>
      <w:r w:rsidR="00B149FC" w:rsidRPr="00CB4EAA">
        <w:rPr>
          <w:rFonts w:ascii="Arial" w:eastAsia="Arial" w:hAnsi="Arial" w:cs="Arial"/>
          <w:color w:val="000000"/>
        </w:rPr>
        <w:t xml:space="preserve"> MONAR</w:t>
      </w:r>
      <w:r w:rsidRPr="00CB4EAA">
        <w:rPr>
          <w:rFonts w:ascii="Arial" w:eastAsia="Arial" w:hAnsi="Arial" w:cs="Arial"/>
          <w:color w:val="000000"/>
        </w:rPr>
        <w:t xml:space="preserve"> – </w:t>
      </w:r>
      <w:r w:rsidR="000F1620" w:rsidRPr="00CB4EAA">
        <w:rPr>
          <w:rFonts w:ascii="Arial" w:eastAsia="Arial" w:hAnsi="Arial" w:cs="Arial"/>
          <w:color w:val="000000"/>
        </w:rPr>
        <w:t>7 </w:t>
      </w:r>
      <w:r w:rsidR="00B149FC" w:rsidRPr="00CB4EAA">
        <w:rPr>
          <w:rFonts w:ascii="Arial" w:eastAsia="Arial" w:hAnsi="Arial" w:cs="Arial"/>
          <w:color w:val="000000"/>
        </w:rPr>
        <w:t>osób</w:t>
      </w:r>
      <w:r w:rsidR="00255B77" w:rsidRPr="00CB4EAA">
        <w:rPr>
          <w:rFonts w:ascii="Arial" w:eastAsia="Arial" w:hAnsi="Arial" w:cs="Arial"/>
          <w:color w:val="000000"/>
        </w:rPr>
        <w:t>;</w:t>
      </w:r>
    </w:p>
    <w:p w14:paraId="5A24DA16" w14:textId="4696618E" w:rsidR="00B149FC" w:rsidRPr="00CB4EAA" w:rsidRDefault="00043108" w:rsidP="00DF2296">
      <w:pPr>
        <w:pStyle w:val="Akapitzlist"/>
        <w:numPr>
          <w:ilvl w:val="0"/>
          <w:numId w:val="79"/>
        </w:numPr>
        <w:pBdr>
          <w:top w:val="nil"/>
          <w:left w:val="nil"/>
          <w:bottom w:val="nil"/>
          <w:right w:val="nil"/>
          <w:between w:val="nil"/>
        </w:pBdr>
        <w:spacing w:line="360" w:lineRule="auto"/>
        <w:ind w:left="284" w:hanging="284"/>
        <w:jc w:val="both"/>
        <w:rPr>
          <w:rFonts w:ascii="Arial" w:eastAsia="Arial" w:hAnsi="Arial" w:cs="Arial"/>
          <w:color w:val="000000"/>
        </w:rPr>
      </w:pPr>
      <w:r w:rsidRPr="00CB4EAA">
        <w:rPr>
          <w:rFonts w:ascii="Arial" w:hAnsi="Arial" w:cs="Arial"/>
        </w:rPr>
        <w:t>S</w:t>
      </w:r>
      <w:r w:rsidR="00B149FC" w:rsidRPr="00CB4EAA">
        <w:rPr>
          <w:rFonts w:ascii="Arial" w:hAnsi="Arial" w:cs="Arial"/>
        </w:rPr>
        <w:t>chronisk</w:t>
      </w:r>
      <w:r w:rsidR="000F1620" w:rsidRPr="00CB4EAA">
        <w:rPr>
          <w:rFonts w:ascii="Arial" w:hAnsi="Arial" w:cs="Arial"/>
        </w:rPr>
        <w:t>a</w:t>
      </w:r>
      <w:r w:rsidR="00B149FC" w:rsidRPr="00CB4EAA">
        <w:rPr>
          <w:rFonts w:ascii="Arial" w:hAnsi="Arial" w:cs="Arial"/>
        </w:rPr>
        <w:t xml:space="preserve"> dla Osób Bezdomnych z </w:t>
      </w:r>
      <w:r w:rsidRPr="00CB4EAA">
        <w:rPr>
          <w:rFonts w:ascii="Arial" w:hAnsi="Arial" w:cs="Arial"/>
        </w:rPr>
        <w:t>U</w:t>
      </w:r>
      <w:r w:rsidR="00B149FC" w:rsidRPr="00CB4EAA">
        <w:rPr>
          <w:rFonts w:ascii="Arial" w:hAnsi="Arial" w:cs="Arial"/>
        </w:rPr>
        <w:t xml:space="preserve">sługami </w:t>
      </w:r>
      <w:r w:rsidRPr="00CB4EAA">
        <w:rPr>
          <w:rFonts w:ascii="Arial" w:hAnsi="Arial" w:cs="Arial"/>
        </w:rPr>
        <w:t>O</w:t>
      </w:r>
      <w:r w:rsidR="00B149FC" w:rsidRPr="00CB4EAA">
        <w:rPr>
          <w:rFonts w:ascii="Arial" w:hAnsi="Arial" w:cs="Arial"/>
        </w:rPr>
        <w:t>piekuńczymi</w:t>
      </w:r>
      <w:r w:rsidRPr="00CB4EAA">
        <w:rPr>
          <w:rFonts w:ascii="Arial" w:hAnsi="Arial" w:cs="Arial"/>
        </w:rPr>
        <w:t>, prowadzonego przez</w:t>
      </w:r>
      <w:r w:rsidR="009C7F60" w:rsidRPr="00CB4EAA">
        <w:rPr>
          <w:rFonts w:ascii="Arial" w:eastAsia="Arial" w:hAnsi="Arial" w:cs="Arial"/>
          <w:color w:val="000000"/>
        </w:rPr>
        <w:t xml:space="preserve"> Stowarzyszeni</w:t>
      </w:r>
      <w:r w:rsidRPr="00CB4EAA">
        <w:rPr>
          <w:rFonts w:ascii="Arial" w:eastAsia="Arial" w:hAnsi="Arial" w:cs="Arial"/>
          <w:color w:val="000000"/>
        </w:rPr>
        <w:t>e</w:t>
      </w:r>
      <w:r w:rsidR="009C7F60" w:rsidRPr="00CB4EAA">
        <w:rPr>
          <w:rFonts w:ascii="Arial" w:eastAsia="Arial" w:hAnsi="Arial" w:cs="Arial"/>
          <w:color w:val="000000"/>
        </w:rPr>
        <w:t xml:space="preserve"> na Rzecz Bezdomnych Dom Modlitwy „AGAPE” z/s w Borowym Młynie</w:t>
      </w:r>
      <w:r w:rsidRPr="00CB4EAA">
        <w:rPr>
          <w:rFonts w:ascii="Arial" w:eastAsia="Arial" w:hAnsi="Arial" w:cs="Arial"/>
          <w:color w:val="000000"/>
        </w:rPr>
        <w:t>,</w:t>
      </w:r>
      <w:r w:rsidR="009C7F60" w:rsidRPr="00CB4EAA">
        <w:rPr>
          <w:rFonts w:ascii="Arial" w:eastAsia="Arial" w:hAnsi="Arial" w:cs="Arial"/>
          <w:color w:val="000000"/>
        </w:rPr>
        <w:t xml:space="preserve"> Oddział w Nowym Stawie</w:t>
      </w:r>
      <w:r w:rsidR="00B149FC" w:rsidRPr="00CB4EAA">
        <w:rPr>
          <w:rFonts w:ascii="Arial" w:eastAsia="Arial" w:hAnsi="Arial" w:cs="Arial"/>
          <w:color w:val="000000"/>
        </w:rPr>
        <w:t xml:space="preserve"> </w:t>
      </w:r>
      <w:r w:rsidRPr="00CB4EAA">
        <w:rPr>
          <w:rFonts w:ascii="Arial" w:eastAsia="Arial" w:hAnsi="Arial" w:cs="Arial"/>
          <w:color w:val="000000"/>
        </w:rPr>
        <w:t xml:space="preserve">– </w:t>
      </w:r>
      <w:r w:rsidR="000F1620" w:rsidRPr="00CB4EAA">
        <w:rPr>
          <w:rFonts w:ascii="Arial" w:eastAsia="Arial" w:hAnsi="Arial" w:cs="Arial"/>
          <w:color w:val="000000"/>
        </w:rPr>
        <w:t>11</w:t>
      </w:r>
      <w:r w:rsidR="00B149FC" w:rsidRPr="00CB4EAA">
        <w:rPr>
          <w:rFonts w:ascii="Arial" w:eastAsia="Arial" w:hAnsi="Arial" w:cs="Arial"/>
          <w:color w:val="000000"/>
        </w:rPr>
        <w:t> os</w:t>
      </w:r>
      <w:r w:rsidR="000F1620" w:rsidRPr="00CB4EAA">
        <w:rPr>
          <w:rFonts w:ascii="Arial" w:eastAsia="Arial" w:hAnsi="Arial" w:cs="Arial"/>
          <w:color w:val="000000"/>
        </w:rPr>
        <w:t>ób</w:t>
      </w:r>
      <w:r w:rsidR="00B149FC" w:rsidRPr="00CB4EAA">
        <w:rPr>
          <w:rFonts w:ascii="Arial" w:eastAsia="Arial" w:hAnsi="Arial" w:cs="Arial"/>
          <w:color w:val="000000"/>
        </w:rPr>
        <w:t>;</w:t>
      </w:r>
    </w:p>
    <w:p w14:paraId="38655CF0" w14:textId="79BFD9C5" w:rsidR="000F1620" w:rsidRPr="00CB4EAA" w:rsidRDefault="00043108" w:rsidP="00DF2296">
      <w:pPr>
        <w:pStyle w:val="Akapitzlist"/>
        <w:numPr>
          <w:ilvl w:val="0"/>
          <w:numId w:val="79"/>
        </w:numPr>
        <w:pBdr>
          <w:top w:val="nil"/>
          <w:left w:val="nil"/>
          <w:bottom w:val="nil"/>
          <w:right w:val="nil"/>
          <w:between w:val="nil"/>
        </w:pBdr>
        <w:spacing w:line="360" w:lineRule="auto"/>
        <w:ind w:left="284" w:hanging="284"/>
        <w:jc w:val="both"/>
        <w:rPr>
          <w:rFonts w:ascii="Arial" w:eastAsia="Arial" w:hAnsi="Arial" w:cs="Arial"/>
          <w:color w:val="000000"/>
        </w:rPr>
      </w:pPr>
      <w:r w:rsidRPr="00CB4EAA">
        <w:rPr>
          <w:rFonts w:ascii="Arial" w:hAnsi="Arial" w:cs="Arial"/>
        </w:rPr>
        <w:t>S</w:t>
      </w:r>
      <w:r w:rsidR="000F1620" w:rsidRPr="00CB4EAA">
        <w:rPr>
          <w:rFonts w:ascii="Arial" w:hAnsi="Arial" w:cs="Arial"/>
        </w:rPr>
        <w:t xml:space="preserve">chroniska dla Osób Bezdomnych z </w:t>
      </w:r>
      <w:r w:rsidRPr="00CB4EAA">
        <w:rPr>
          <w:rFonts w:ascii="Arial" w:hAnsi="Arial" w:cs="Arial"/>
        </w:rPr>
        <w:t>U</w:t>
      </w:r>
      <w:r w:rsidR="000F1620" w:rsidRPr="00CB4EAA">
        <w:rPr>
          <w:rFonts w:ascii="Arial" w:hAnsi="Arial" w:cs="Arial"/>
        </w:rPr>
        <w:t xml:space="preserve">sługami </w:t>
      </w:r>
      <w:r w:rsidRPr="00CB4EAA">
        <w:rPr>
          <w:rFonts w:ascii="Arial" w:hAnsi="Arial" w:cs="Arial"/>
        </w:rPr>
        <w:t>O</w:t>
      </w:r>
      <w:r w:rsidR="000F1620" w:rsidRPr="00CB4EAA">
        <w:rPr>
          <w:rFonts w:ascii="Arial" w:hAnsi="Arial" w:cs="Arial"/>
        </w:rPr>
        <w:t>piekuńczymi</w:t>
      </w:r>
      <w:r w:rsidRPr="00CB4EAA">
        <w:rPr>
          <w:rFonts w:ascii="Arial" w:hAnsi="Arial" w:cs="Arial"/>
        </w:rPr>
        <w:t>, prowadzonego przez</w:t>
      </w:r>
      <w:r w:rsidR="000F1620" w:rsidRPr="00CB4EAA">
        <w:rPr>
          <w:rFonts w:ascii="Arial" w:eastAsia="Arial" w:hAnsi="Arial" w:cs="Arial"/>
          <w:color w:val="000000"/>
        </w:rPr>
        <w:t xml:space="preserve"> Stowarzyszeni</w:t>
      </w:r>
      <w:r w:rsidRPr="00CB4EAA">
        <w:rPr>
          <w:rFonts w:ascii="Arial" w:eastAsia="Arial" w:hAnsi="Arial" w:cs="Arial"/>
          <w:color w:val="000000"/>
        </w:rPr>
        <w:t>e</w:t>
      </w:r>
      <w:r w:rsidR="000F1620" w:rsidRPr="00CB4EAA">
        <w:rPr>
          <w:rFonts w:ascii="Arial" w:eastAsia="Arial" w:hAnsi="Arial" w:cs="Arial"/>
          <w:color w:val="000000"/>
        </w:rPr>
        <w:t xml:space="preserve"> na Rzecz Bezdomnych Dom Modlitwy „AGAPE” z/s w Borowym Młynie</w:t>
      </w:r>
      <w:r w:rsidRPr="00CB4EAA">
        <w:rPr>
          <w:rFonts w:ascii="Arial" w:eastAsia="Arial" w:hAnsi="Arial" w:cs="Arial"/>
          <w:color w:val="000000"/>
        </w:rPr>
        <w:t>,</w:t>
      </w:r>
      <w:r w:rsidR="000F1620" w:rsidRPr="00CB4EAA">
        <w:rPr>
          <w:rFonts w:ascii="Arial" w:eastAsia="Arial" w:hAnsi="Arial" w:cs="Arial"/>
          <w:color w:val="000000"/>
        </w:rPr>
        <w:t xml:space="preserve"> Oddział w Borowym Młynie </w:t>
      </w:r>
      <w:r w:rsidRPr="00CB4EAA">
        <w:rPr>
          <w:rFonts w:ascii="Arial" w:eastAsia="Arial" w:hAnsi="Arial" w:cs="Arial"/>
          <w:color w:val="000000"/>
        </w:rPr>
        <w:t xml:space="preserve">– 2 osoby </w:t>
      </w:r>
      <w:r w:rsidR="000F1620" w:rsidRPr="00CB4EAA">
        <w:rPr>
          <w:rFonts w:ascii="Arial" w:hAnsi="Arial" w:cs="Arial"/>
        </w:rPr>
        <w:t>(</w:t>
      </w:r>
      <w:r w:rsidRPr="00CB4EAA">
        <w:rPr>
          <w:rFonts w:ascii="Arial" w:hAnsi="Arial" w:cs="Arial"/>
        </w:rPr>
        <w:t xml:space="preserve">w tym </w:t>
      </w:r>
      <w:r w:rsidR="000F1620" w:rsidRPr="00CB4EAA">
        <w:rPr>
          <w:rFonts w:ascii="Arial" w:hAnsi="Arial" w:cs="Arial"/>
        </w:rPr>
        <w:t xml:space="preserve">1 osoba </w:t>
      </w:r>
      <w:r w:rsidRPr="00CB4EAA">
        <w:rPr>
          <w:rFonts w:ascii="Arial" w:hAnsi="Arial" w:cs="Arial"/>
        </w:rPr>
        <w:t xml:space="preserve">została przeniesiona ze </w:t>
      </w:r>
      <w:r w:rsidR="000F1620" w:rsidRPr="00CB4EAA">
        <w:rPr>
          <w:rFonts w:ascii="Arial" w:hAnsi="Arial" w:cs="Arial"/>
        </w:rPr>
        <w:t>schronisk</w:t>
      </w:r>
      <w:r w:rsidRPr="00CB4EAA">
        <w:rPr>
          <w:rFonts w:ascii="Arial" w:hAnsi="Arial" w:cs="Arial"/>
        </w:rPr>
        <w:t>a</w:t>
      </w:r>
      <w:r w:rsidR="000F1620" w:rsidRPr="00CB4EAA">
        <w:rPr>
          <w:rFonts w:ascii="Arial" w:hAnsi="Arial" w:cs="Arial"/>
        </w:rPr>
        <w:t xml:space="preserve"> w Marwałdzie, </w:t>
      </w:r>
      <w:r w:rsidRPr="00CB4EAA">
        <w:rPr>
          <w:rFonts w:ascii="Arial" w:hAnsi="Arial" w:cs="Arial"/>
        </w:rPr>
        <w:t xml:space="preserve">a </w:t>
      </w:r>
      <w:r w:rsidR="000F1620" w:rsidRPr="00CB4EAA">
        <w:rPr>
          <w:rFonts w:ascii="Arial" w:hAnsi="Arial" w:cs="Arial"/>
        </w:rPr>
        <w:t>1 osoba</w:t>
      </w:r>
      <w:r w:rsidRPr="00CB4EAA">
        <w:rPr>
          <w:rFonts w:ascii="Arial" w:hAnsi="Arial" w:cs="Arial"/>
        </w:rPr>
        <w:t xml:space="preserve"> ze s</w:t>
      </w:r>
      <w:r w:rsidR="000F1620" w:rsidRPr="00CB4EAA">
        <w:rPr>
          <w:rFonts w:ascii="Arial" w:hAnsi="Arial" w:cs="Arial"/>
        </w:rPr>
        <w:t>chronisku w Nowym Stawie)</w:t>
      </w:r>
      <w:r w:rsidR="00F87B2B" w:rsidRPr="00CB4EAA">
        <w:rPr>
          <w:rFonts w:ascii="Arial" w:eastAsia="Arial" w:hAnsi="Arial" w:cs="Arial"/>
          <w:color w:val="000000"/>
        </w:rPr>
        <w:t>;</w:t>
      </w:r>
    </w:p>
    <w:p w14:paraId="67D11E2E" w14:textId="56404DFC" w:rsidR="00B149FC" w:rsidRPr="00CB4EAA" w:rsidRDefault="00043108" w:rsidP="00DF2296">
      <w:pPr>
        <w:pStyle w:val="Akapitzlist"/>
        <w:numPr>
          <w:ilvl w:val="0"/>
          <w:numId w:val="79"/>
        </w:numPr>
        <w:pBdr>
          <w:top w:val="nil"/>
          <w:left w:val="nil"/>
          <w:bottom w:val="nil"/>
          <w:right w:val="nil"/>
          <w:between w:val="nil"/>
        </w:pBdr>
        <w:spacing w:line="360" w:lineRule="auto"/>
        <w:ind w:left="284" w:hanging="284"/>
        <w:jc w:val="both"/>
        <w:rPr>
          <w:rFonts w:ascii="Arial" w:eastAsia="Arial" w:hAnsi="Arial" w:cs="Arial"/>
          <w:color w:val="000000"/>
        </w:rPr>
      </w:pPr>
      <w:r w:rsidRPr="00CB4EAA">
        <w:rPr>
          <w:rFonts w:ascii="Arial" w:eastAsia="Arial" w:hAnsi="Arial" w:cs="Arial"/>
          <w:color w:val="000000"/>
        </w:rPr>
        <w:t>S</w:t>
      </w:r>
      <w:r w:rsidR="00B149FC" w:rsidRPr="00CB4EAA">
        <w:rPr>
          <w:rFonts w:ascii="Arial" w:eastAsia="Arial" w:hAnsi="Arial" w:cs="Arial"/>
          <w:color w:val="000000"/>
        </w:rPr>
        <w:t>chronisk</w:t>
      </w:r>
      <w:r w:rsidR="000F1620" w:rsidRPr="00CB4EAA">
        <w:rPr>
          <w:rFonts w:ascii="Arial" w:eastAsia="Arial" w:hAnsi="Arial" w:cs="Arial"/>
          <w:color w:val="000000"/>
        </w:rPr>
        <w:t>a</w:t>
      </w:r>
      <w:r w:rsidR="00B149FC" w:rsidRPr="00CB4EAA">
        <w:rPr>
          <w:rFonts w:ascii="Arial" w:eastAsia="Arial" w:hAnsi="Arial" w:cs="Arial"/>
          <w:color w:val="000000"/>
        </w:rPr>
        <w:t xml:space="preserve"> dla Osób Bezdomnych z </w:t>
      </w:r>
      <w:r w:rsidRPr="00CB4EAA">
        <w:rPr>
          <w:rFonts w:ascii="Arial" w:eastAsia="Arial" w:hAnsi="Arial" w:cs="Arial"/>
          <w:color w:val="000000"/>
        </w:rPr>
        <w:t>U</w:t>
      </w:r>
      <w:r w:rsidR="00B149FC" w:rsidRPr="00CB4EAA">
        <w:rPr>
          <w:rFonts w:ascii="Arial" w:eastAsia="Arial" w:hAnsi="Arial" w:cs="Arial"/>
          <w:color w:val="000000"/>
        </w:rPr>
        <w:t xml:space="preserve">sługami </w:t>
      </w:r>
      <w:r w:rsidRPr="00CB4EAA">
        <w:rPr>
          <w:rFonts w:ascii="Arial" w:eastAsia="Arial" w:hAnsi="Arial" w:cs="Arial"/>
          <w:color w:val="000000"/>
        </w:rPr>
        <w:t>O</w:t>
      </w:r>
      <w:r w:rsidR="00B149FC" w:rsidRPr="00CB4EAA">
        <w:rPr>
          <w:rFonts w:ascii="Arial" w:eastAsia="Arial" w:hAnsi="Arial" w:cs="Arial"/>
          <w:color w:val="000000"/>
        </w:rPr>
        <w:t>piekuńczymi w Nowym Jasińcu</w:t>
      </w:r>
      <w:r w:rsidR="00255B77" w:rsidRPr="00CB4EAA">
        <w:rPr>
          <w:rFonts w:ascii="Arial" w:eastAsia="Arial" w:hAnsi="Arial" w:cs="Arial"/>
          <w:color w:val="000000"/>
        </w:rPr>
        <w:t xml:space="preserve"> </w:t>
      </w:r>
      <w:r w:rsidRPr="00CB4EAA">
        <w:rPr>
          <w:rFonts w:ascii="Arial" w:eastAsia="Arial" w:hAnsi="Arial" w:cs="Arial"/>
          <w:color w:val="000000"/>
        </w:rPr>
        <w:t xml:space="preserve">– </w:t>
      </w:r>
      <w:r w:rsidR="00255B77" w:rsidRPr="00CB4EAA">
        <w:rPr>
          <w:rFonts w:ascii="Arial" w:eastAsia="Arial" w:hAnsi="Arial" w:cs="Arial"/>
          <w:color w:val="000000"/>
        </w:rPr>
        <w:t>1 osoba.</w:t>
      </w:r>
    </w:p>
    <w:p w14:paraId="5EC55787" w14:textId="26CB7C2D" w:rsidR="00761104" w:rsidRPr="00CB4EAA" w:rsidRDefault="007E012A" w:rsidP="00CB4EAA">
      <w:pPr>
        <w:pBdr>
          <w:top w:val="nil"/>
          <w:left w:val="nil"/>
          <w:bottom w:val="nil"/>
          <w:right w:val="nil"/>
          <w:between w:val="nil"/>
        </w:pBdr>
        <w:spacing w:line="360" w:lineRule="auto"/>
        <w:ind w:firstLine="567"/>
        <w:jc w:val="both"/>
        <w:rPr>
          <w:rFonts w:ascii="Arial" w:eastAsia="Arial" w:hAnsi="Arial" w:cs="Arial"/>
          <w:color w:val="000000"/>
        </w:rPr>
      </w:pPr>
      <w:r w:rsidRPr="00CB4EAA">
        <w:rPr>
          <w:rFonts w:ascii="Arial" w:eastAsia="Arial" w:hAnsi="Arial" w:cs="Arial"/>
          <w:color w:val="000000"/>
        </w:rPr>
        <w:t xml:space="preserve">Wyboru placówek dokonano </w:t>
      </w:r>
      <w:r w:rsidR="00CB4EAA" w:rsidRPr="00CB4EAA">
        <w:rPr>
          <w:rFonts w:ascii="Arial" w:eastAsia="Arial" w:hAnsi="Arial" w:cs="Arial"/>
          <w:color w:val="000000"/>
        </w:rPr>
        <w:t>zgodnie z</w:t>
      </w:r>
      <w:r w:rsidR="00440D0A" w:rsidRPr="00CB4EAA">
        <w:rPr>
          <w:rFonts w:ascii="Arial" w:eastAsia="Arial" w:hAnsi="Arial" w:cs="Arial"/>
          <w:color w:val="000000"/>
        </w:rPr>
        <w:t xml:space="preserve"> ustaw</w:t>
      </w:r>
      <w:r w:rsidR="00CB4EAA" w:rsidRPr="00CB4EAA">
        <w:rPr>
          <w:rFonts w:ascii="Arial" w:eastAsia="Arial" w:hAnsi="Arial" w:cs="Arial"/>
          <w:color w:val="000000"/>
        </w:rPr>
        <w:t>ą</w:t>
      </w:r>
      <w:r w:rsidR="00440D0A" w:rsidRPr="00CB4EAA">
        <w:rPr>
          <w:rFonts w:ascii="Arial" w:eastAsia="Arial" w:hAnsi="Arial" w:cs="Arial"/>
          <w:color w:val="000000"/>
        </w:rPr>
        <w:t xml:space="preserve"> z dnia 11 września 2019 roku </w:t>
      </w:r>
      <w:r w:rsidR="00CB4EAA" w:rsidRPr="00CB4EAA">
        <w:rPr>
          <w:rFonts w:ascii="Arial" w:eastAsia="Arial" w:hAnsi="Arial" w:cs="Arial"/>
          <w:color w:val="000000"/>
        </w:rPr>
        <w:t xml:space="preserve">– </w:t>
      </w:r>
      <w:r w:rsidR="00440D0A" w:rsidRPr="00CB4EAA">
        <w:rPr>
          <w:rFonts w:ascii="Arial" w:eastAsia="Arial" w:hAnsi="Arial" w:cs="Arial"/>
          <w:color w:val="000000"/>
        </w:rPr>
        <w:t>Prawo zamówień publicznych</w:t>
      </w:r>
      <w:r w:rsidR="00CB4EAA" w:rsidRPr="00CB4EAA">
        <w:rPr>
          <w:rFonts w:ascii="Arial" w:eastAsia="Arial" w:hAnsi="Arial" w:cs="Arial"/>
          <w:color w:val="000000"/>
        </w:rPr>
        <w:t>. O</w:t>
      </w:r>
      <w:r w:rsidRPr="00CB4EAA">
        <w:rPr>
          <w:rFonts w:ascii="Arial" w:eastAsia="Arial" w:hAnsi="Arial" w:cs="Arial"/>
          <w:color w:val="000000"/>
        </w:rPr>
        <w:t xml:space="preserve"> wyborze realizatora zamówienia decydował</w:t>
      </w:r>
      <w:r w:rsidR="00CB4EAA" w:rsidRPr="00CB4EAA">
        <w:rPr>
          <w:rFonts w:ascii="Arial" w:eastAsia="Arial" w:hAnsi="Arial" w:cs="Arial"/>
          <w:color w:val="000000"/>
        </w:rPr>
        <w:t>y przede wszystkim: wysokość</w:t>
      </w:r>
      <w:r w:rsidRPr="00CB4EAA">
        <w:rPr>
          <w:rFonts w:ascii="Arial" w:eastAsia="Arial" w:hAnsi="Arial" w:cs="Arial"/>
          <w:color w:val="000000"/>
        </w:rPr>
        <w:t xml:space="preserve"> stawk</w:t>
      </w:r>
      <w:r w:rsidR="00CB4EAA" w:rsidRPr="00CB4EAA">
        <w:rPr>
          <w:rFonts w:ascii="Arial" w:eastAsia="Arial" w:hAnsi="Arial" w:cs="Arial"/>
          <w:color w:val="000000"/>
        </w:rPr>
        <w:t>i</w:t>
      </w:r>
      <w:r w:rsidRPr="00CB4EAA">
        <w:rPr>
          <w:rFonts w:ascii="Arial" w:eastAsia="Arial" w:hAnsi="Arial" w:cs="Arial"/>
          <w:color w:val="000000"/>
        </w:rPr>
        <w:t xml:space="preserve"> </w:t>
      </w:r>
      <w:r w:rsidR="00CB4EAA" w:rsidRPr="00CB4EAA">
        <w:rPr>
          <w:rFonts w:ascii="Arial" w:eastAsia="Arial" w:hAnsi="Arial" w:cs="Arial"/>
          <w:color w:val="000000"/>
        </w:rPr>
        <w:t xml:space="preserve">za </w:t>
      </w:r>
      <w:r w:rsidRPr="00CB4EAA">
        <w:rPr>
          <w:rFonts w:ascii="Arial" w:eastAsia="Arial" w:hAnsi="Arial" w:cs="Arial"/>
          <w:color w:val="000000"/>
        </w:rPr>
        <w:t>pobyt dobow</w:t>
      </w:r>
      <w:r w:rsidR="00CB4EAA" w:rsidRPr="00CB4EAA">
        <w:rPr>
          <w:rFonts w:ascii="Arial" w:eastAsia="Arial" w:hAnsi="Arial" w:cs="Arial"/>
          <w:color w:val="000000"/>
        </w:rPr>
        <w:t>y</w:t>
      </w:r>
      <w:r w:rsidR="002C40FE" w:rsidRPr="00CB4EAA">
        <w:rPr>
          <w:rFonts w:ascii="Arial" w:eastAsia="Arial" w:hAnsi="Arial" w:cs="Arial"/>
          <w:color w:val="000000"/>
        </w:rPr>
        <w:t xml:space="preserve">, </w:t>
      </w:r>
      <w:r w:rsidRPr="00CB4EAA">
        <w:rPr>
          <w:rFonts w:ascii="Arial" w:eastAsia="Arial" w:hAnsi="Arial" w:cs="Arial"/>
          <w:color w:val="000000"/>
        </w:rPr>
        <w:t>odległość schroniska od Ostródy</w:t>
      </w:r>
      <w:r w:rsidR="002C40FE" w:rsidRPr="00CB4EAA">
        <w:rPr>
          <w:rFonts w:ascii="Arial" w:eastAsia="Arial" w:hAnsi="Arial" w:cs="Arial"/>
          <w:color w:val="000000"/>
        </w:rPr>
        <w:t xml:space="preserve"> oraz standard świadczonych usług</w:t>
      </w:r>
      <w:r w:rsidRPr="00CB4EAA">
        <w:rPr>
          <w:rFonts w:ascii="Arial" w:eastAsia="Arial" w:hAnsi="Arial" w:cs="Arial"/>
          <w:color w:val="000000"/>
        </w:rPr>
        <w:t>.</w:t>
      </w:r>
    </w:p>
    <w:p w14:paraId="49DBC33E" w14:textId="1DEE5089" w:rsidR="00A77C21" w:rsidRPr="00CB4EAA" w:rsidRDefault="007E012A" w:rsidP="009011D7">
      <w:pPr>
        <w:pBdr>
          <w:top w:val="nil"/>
          <w:left w:val="nil"/>
          <w:bottom w:val="nil"/>
          <w:right w:val="nil"/>
          <w:between w:val="nil"/>
        </w:pBdr>
        <w:spacing w:line="360" w:lineRule="auto"/>
        <w:ind w:firstLine="567"/>
        <w:jc w:val="both"/>
        <w:rPr>
          <w:rFonts w:ascii="Arial" w:eastAsia="Arial" w:hAnsi="Arial" w:cs="Arial"/>
          <w:color w:val="000000"/>
        </w:rPr>
      </w:pPr>
      <w:r w:rsidRPr="00CB4EAA">
        <w:rPr>
          <w:rFonts w:ascii="Arial" w:eastAsia="Arial" w:hAnsi="Arial" w:cs="Arial"/>
          <w:color w:val="000000"/>
        </w:rPr>
        <w:t>W 202</w:t>
      </w:r>
      <w:r w:rsidR="00F87B2B" w:rsidRPr="00CB4EAA">
        <w:rPr>
          <w:rFonts w:ascii="Arial" w:eastAsia="Arial" w:hAnsi="Arial" w:cs="Arial"/>
          <w:color w:val="000000"/>
        </w:rPr>
        <w:t>5</w:t>
      </w:r>
      <w:r w:rsidRPr="00CB4EAA">
        <w:rPr>
          <w:rFonts w:ascii="Arial" w:eastAsia="Arial" w:hAnsi="Arial" w:cs="Arial"/>
          <w:color w:val="000000"/>
        </w:rPr>
        <w:t xml:space="preserve"> roku</w:t>
      </w:r>
      <w:r w:rsidR="00CB4EAA" w:rsidRPr="00CB4EAA">
        <w:rPr>
          <w:rFonts w:ascii="Arial" w:eastAsia="Arial" w:hAnsi="Arial" w:cs="Arial"/>
          <w:color w:val="000000"/>
        </w:rPr>
        <w:t>,</w:t>
      </w:r>
      <w:r w:rsidRPr="00CB4EAA">
        <w:rPr>
          <w:rFonts w:ascii="Arial" w:eastAsia="Arial" w:hAnsi="Arial" w:cs="Arial"/>
          <w:color w:val="000000"/>
        </w:rPr>
        <w:t xml:space="preserve"> na podstawie decyzji administracyjn</w:t>
      </w:r>
      <w:r w:rsidR="00CB4EAA" w:rsidRPr="00CB4EAA">
        <w:rPr>
          <w:rFonts w:ascii="Arial" w:eastAsia="Arial" w:hAnsi="Arial" w:cs="Arial"/>
          <w:color w:val="000000"/>
        </w:rPr>
        <w:t>ych,</w:t>
      </w:r>
      <w:r w:rsidRPr="00CB4EAA">
        <w:rPr>
          <w:rFonts w:ascii="Arial" w:eastAsia="Arial" w:hAnsi="Arial" w:cs="Arial"/>
          <w:color w:val="000000"/>
        </w:rPr>
        <w:t xml:space="preserve"> wsparciem w formie schronienia objęto </w:t>
      </w:r>
      <w:r w:rsidR="00F87B2B" w:rsidRPr="00CB4EAA">
        <w:rPr>
          <w:rFonts w:ascii="Arial" w:eastAsia="Arial" w:hAnsi="Arial" w:cs="Arial"/>
          <w:color w:val="000000"/>
        </w:rPr>
        <w:t>19</w:t>
      </w:r>
      <w:r w:rsidRPr="00CB4EAA">
        <w:rPr>
          <w:rFonts w:ascii="Arial" w:eastAsia="Arial" w:hAnsi="Arial" w:cs="Arial"/>
          <w:color w:val="000000"/>
        </w:rPr>
        <w:t xml:space="preserve"> os</w:t>
      </w:r>
      <w:r w:rsidR="00383BC4" w:rsidRPr="00CB4EAA">
        <w:rPr>
          <w:rFonts w:ascii="Arial" w:eastAsia="Arial" w:hAnsi="Arial" w:cs="Arial"/>
          <w:color w:val="000000"/>
        </w:rPr>
        <w:t xml:space="preserve">ób, </w:t>
      </w:r>
      <w:r w:rsidRPr="00CB4EAA">
        <w:rPr>
          <w:rFonts w:ascii="Arial" w:eastAsia="Arial" w:hAnsi="Arial" w:cs="Arial"/>
          <w:color w:val="000000"/>
        </w:rPr>
        <w:t xml:space="preserve">tj. o </w:t>
      </w:r>
      <w:r w:rsidR="00A027CB" w:rsidRPr="00CB4EAA">
        <w:rPr>
          <w:rFonts w:ascii="Arial" w:eastAsia="Arial" w:hAnsi="Arial" w:cs="Arial"/>
          <w:color w:val="000000"/>
        </w:rPr>
        <w:t>1</w:t>
      </w:r>
      <w:r w:rsidRPr="00CB4EAA">
        <w:rPr>
          <w:rFonts w:ascii="Arial" w:eastAsia="Arial" w:hAnsi="Arial" w:cs="Arial"/>
          <w:color w:val="000000"/>
        </w:rPr>
        <w:t xml:space="preserve"> os</w:t>
      </w:r>
      <w:r w:rsidR="00383BC4" w:rsidRPr="00CB4EAA">
        <w:rPr>
          <w:rFonts w:ascii="Arial" w:eastAsia="Arial" w:hAnsi="Arial" w:cs="Arial"/>
          <w:color w:val="000000"/>
        </w:rPr>
        <w:t>ob</w:t>
      </w:r>
      <w:r w:rsidR="00A027CB" w:rsidRPr="00CB4EAA">
        <w:rPr>
          <w:rFonts w:ascii="Arial" w:eastAsia="Arial" w:hAnsi="Arial" w:cs="Arial"/>
          <w:color w:val="000000"/>
        </w:rPr>
        <w:t>ę</w:t>
      </w:r>
      <w:r w:rsidRPr="00CB4EAA">
        <w:rPr>
          <w:rFonts w:ascii="Arial" w:eastAsia="Arial" w:hAnsi="Arial" w:cs="Arial"/>
          <w:color w:val="000000"/>
        </w:rPr>
        <w:t xml:space="preserve"> mniej niż w 202</w:t>
      </w:r>
      <w:r w:rsidR="00F87B2B" w:rsidRPr="00CB4EAA">
        <w:rPr>
          <w:rFonts w:ascii="Arial" w:eastAsia="Arial" w:hAnsi="Arial" w:cs="Arial"/>
          <w:color w:val="000000"/>
        </w:rPr>
        <w:t>4</w:t>
      </w:r>
      <w:r w:rsidRPr="00CB4EAA">
        <w:rPr>
          <w:rFonts w:ascii="Arial" w:eastAsia="Arial" w:hAnsi="Arial" w:cs="Arial"/>
          <w:color w:val="000000"/>
        </w:rPr>
        <w:t xml:space="preserve"> roku</w:t>
      </w:r>
      <w:r w:rsidR="00CB4EAA" w:rsidRPr="00CB4EAA">
        <w:rPr>
          <w:rFonts w:ascii="Arial" w:eastAsia="Arial" w:hAnsi="Arial" w:cs="Arial"/>
          <w:color w:val="000000"/>
        </w:rPr>
        <w:t>. N</w:t>
      </w:r>
      <w:r w:rsidRPr="00CB4EAA">
        <w:rPr>
          <w:rFonts w:ascii="Arial" w:eastAsia="Arial" w:hAnsi="Arial" w:cs="Arial"/>
          <w:color w:val="000000"/>
        </w:rPr>
        <w:t xml:space="preserve">a realizację </w:t>
      </w:r>
      <w:r w:rsidR="00CB4EAA" w:rsidRPr="00CB4EAA">
        <w:rPr>
          <w:rFonts w:ascii="Arial" w:eastAsia="Arial" w:hAnsi="Arial" w:cs="Arial"/>
          <w:color w:val="000000"/>
        </w:rPr>
        <w:t xml:space="preserve">tego </w:t>
      </w:r>
      <w:r w:rsidRPr="00CB4EAA">
        <w:rPr>
          <w:rFonts w:ascii="Arial" w:eastAsia="Arial" w:hAnsi="Arial" w:cs="Arial"/>
          <w:color w:val="000000"/>
        </w:rPr>
        <w:t xml:space="preserve">zadania wydatkowano </w:t>
      </w:r>
      <w:r w:rsidR="00A027CB" w:rsidRPr="00CB4EAA">
        <w:rPr>
          <w:rFonts w:ascii="Arial" w:eastAsia="Arial" w:hAnsi="Arial" w:cs="Arial"/>
          <w:color w:val="000000"/>
        </w:rPr>
        <w:t xml:space="preserve">kwotę </w:t>
      </w:r>
      <w:r w:rsidR="00F87B2B" w:rsidRPr="00CB4EAA">
        <w:rPr>
          <w:rFonts w:ascii="Arial" w:eastAsia="Arial" w:hAnsi="Arial" w:cs="Arial"/>
          <w:color w:val="000000"/>
        </w:rPr>
        <w:t>496.850,00 zł</w:t>
      </w:r>
      <w:r w:rsidR="00CB4EAA" w:rsidRPr="00CB4EAA">
        <w:rPr>
          <w:rFonts w:ascii="Arial" w:eastAsia="Arial" w:hAnsi="Arial" w:cs="Arial"/>
          <w:color w:val="000000"/>
        </w:rPr>
        <w:t>, co oznacza wzrost</w:t>
      </w:r>
      <w:r w:rsidR="00F87B2B" w:rsidRPr="00CB4EAA">
        <w:rPr>
          <w:rFonts w:ascii="Arial" w:eastAsia="Arial" w:hAnsi="Arial" w:cs="Arial"/>
          <w:color w:val="000000"/>
        </w:rPr>
        <w:t xml:space="preserve"> o 160.836,17 zł</w:t>
      </w:r>
      <w:r w:rsidR="00CB4EAA" w:rsidRPr="00CB4EAA">
        <w:rPr>
          <w:rFonts w:ascii="Arial" w:eastAsia="Arial" w:hAnsi="Arial" w:cs="Arial"/>
          <w:color w:val="000000"/>
        </w:rPr>
        <w:t xml:space="preserve"> w porównaniu z rokiem 2024</w:t>
      </w:r>
      <w:r w:rsidR="00F87B2B" w:rsidRPr="00CB4EAA">
        <w:rPr>
          <w:rFonts w:ascii="Arial" w:eastAsia="Arial" w:hAnsi="Arial" w:cs="Arial"/>
          <w:color w:val="000000"/>
        </w:rPr>
        <w:t>.</w:t>
      </w:r>
    </w:p>
    <w:p w14:paraId="7D6BD5C0" w14:textId="77777777" w:rsidR="00F87B2B" w:rsidRPr="009011D7" w:rsidRDefault="00F87B2B" w:rsidP="009011D7">
      <w:pPr>
        <w:pBdr>
          <w:top w:val="nil"/>
          <w:left w:val="nil"/>
          <w:bottom w:val="nil"/>
          <w:right w:val="nil"/>
          <w:between w:val="nil"/>
        </w:pBdr>
        <w:spacing w:line="360" w:lineRule="auto"/>
        <w:ind w:firstLine="567"/>
        <w:jc w:val="both"/>
        <w:rPr>
          <w:rFonts w:ascii="Arial" w:eastAsia="Arial" w:hAnsi="Arial" w:cs="Arial"/>
          <w:color w:val="000000"/>
        </w:rPr>
      </w:pPr>
    </w:p>
    <w:p w14:paraId="42594198" w14:textId="77777777" w:rsidR="00761104" w:rsidRPr="001F0C6A" w:rsidRDefault="007E012A" w:rsidP="006633AE">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i/>
          <w:color w:val="000000"/>
        </w:rPr>
        <w:t>9) opłacanie składek na ubezpieczenie zdrowotne</w:t>
      </w:r>
    </w:p>
    <w:p w14:paraId="75363703" w14:textId="53D7F515" w:rsidR="00761104" w:rsidRPr="00BE3A98" w:rsidRDefault="007E012A" w:rsidP="006633AE">
      <w:pPr>
        <w:pBdr>
          <w:top w:val="nil"/>
          <w:left w:val="nil"/>
          <w:bottom w:val="nil"/>
          <w:right w:val="nil"/>
          <w:between w:val="nil"/>
        </w:pBdr>
        <w:spacing w:line="360" w:lineRule="auto"/>
        <w:ind w:firstLine="567"/>
        <w:jc w:val="both"/>
        <w:rPr>
          <w:rFonts w:ascii="Arial" w:eastAsia="Arial" w:hAnsi="Arial" w:cs="Arial"/>
          <w:color w:val="000000"/>
        </w:rPr>
      </w:pPr>
      <w:r w:rsidRPr="00BE3A98">
        <w:rPr>
          <w:rFonts w:ascii="Arial" w:eastAsia="Arial" w:hAnsi="Arial" w:cs="Arial"/>
          <w:color w:val="000000"/>
        </w:rPr>
        <w:t xml:space="preserve">Stosownie do treści art. 17 ust. 1 pkt 20 ustawy o pomocy społecznej do zadań własnych gminy </w:t>
      </w:r>
      <w:r w:rsidRPr="00BE3A98">
        <w:rPr>
          <w:rFonts w:ascii="Arial" w:eastAsia="Arial" w:hAnsi="Arial" w:cs="Arial"/>
          <w:color w:val="000000"/>
        </w:rPr>
        <w:br/>
        <w:t xml:space="preserve">o charakterze obowiązkowym należy opłacanie składek na ubezpieczenie zdrowotne określonych </w:t>
      </w:r>
      <w:r w:rsidRPr="00BE3A98">
        <w:rPr>
          <w:rFonts w:ascii="Arial" w:eastAsia="Arial" w:hAnsi="Arial" w:cs="Arial"/>
          <w:color w:val="000000"/>
        </w:rPr>
        <w:br/>
        <w:t xml:space="preserve">w przepisach o świadczeniach opieki zdrowotnej finansowanych ze środków publicznych. Obowiązek zgłoszenia </w:t>
      </w:r>
      <w:r w:rsidR="00677171">
        <w:rPr>
          <w:rFonts w:ascii="Arial" w:eastAsia="Arial" w:hAnsi="Arial" w:cs="Arial"/>
          <w:color w:val="000000"/>
        </w:rPr>
        <w:t xml:space="preserve">do ubezpieczenia zdrowotnego oraz </w:t>
      </w:r>
      <w:r w:rsidRPr="00BE3A98">
        <w:rPr>
          <w:rFonts w:ascii="Arial" w:eastAsia="Arial" w:hAnsi="Arial" w:cs="Arial"/>
          <w:color w:val="000000"/>
        </w:rPr>
        <w:t>opłacania skład</w:t>
      </w:r>
      <w:r w:rsidR="00677171">
        <w:rPr>
          <w:rFonts w:ascii="Arial" w:eastAsia="Arial" w:hAnsi="Arial" w:cs="Arial"/>
          <w:color w:val="000000"/>
        </w:rPr>
        <w:t>ek</w:t>
      </w:r>
      <w:r w:rsidRPr="00BE3A98">
        <w:rPr>
          <w:rFonts w:ascii="Arial" w:eastAsia="Arial" w:hAnsi="Arial" w:cs="Arial"/>
          <w:color w:val="000000"/>
        </w:rPr>
        <w:t xml:space="preserve"> przez ośrodek pomocy społecznej powstaje w przypadku następujących grup osób niepodlegających obowiązkowi ubezpieczenia zdrowotnego z innego tytułu:</w:t>
      </w:r>
    </w:p>
    <w:p w14:paraId="3BE96347" w14:textId="10E6ECBC" w:rsidR="00761104" w:rsidRPr="00BE3A98" w:rsidRDefault="007E012A" w:rsidP="00BA702A">
      <w:pPr>
        <w:numPr>
          <w:ilvl w:val="0"/>
          <w:numId w:val="4"/>
        </w:numPr>
        <w:pBdr>
          <w:top w:val="nil"/>
          <w:left w:val="nil"/>
          <w:bottom w:val="nil"/>
          <w:right w:val="nil"/>
          <w:between w:val="nil"/>
        </w:pBdr>
        <w:spacing w:line="360" w:lineRule="auto"/>
        <w:ind w:left="426"/>
        <w:jc w:val="both"/>
        <w:rPr>
          <w:rFonts w:ascii="Arial" w:eastAsia="Arial" w:hAnsi="Arial" w:cs="Arial"/>
          <w:color w:val="000000"/>
        </w:rPr>
      </w:pPr>
      <w:r w:rsidRPr="00BE3A98">
        <w:rPr>
          <w:rFonts w:ascii="Arial" w:eastAsia="Arial" w:hAnsi="Arial" w:cs="Arial"/>
          <w:color w:val="000000"/>
        </w:rPr>
        <w:t>dzieci do czasu rozpoczęcia realizacji obowiązku szkolnego</w:t>
      </w:r>
      <w:r w:rsidR="00677171">
        <w:rPr>
          <w:rFonts w:ascii="Arial" w:eastAsia="Arial" w:hAnsi="Arial" w:cs="Arial"/>
          <w:color w:val="000000"/>
        </w:rPr>
        <w:t>,</w:t>
      </w:r>
      <w:r w:rsidRPr="00BE3A98">
        <w:rPr>
          <w:rFonts w:ascii="Arial" w:eastAsia="Arial" w:hAnsi="Arial" w:cs="Arial"/>
          <w:color w:val="000000"/>
        </w:rPr>
        <w:t xml:space="preserve"> nieprzebywające w placówkach pełniących funkcje resocjalizacyjne, wychowawcze lub opiekuńcze </w:t>
      </w:r>
      <w:r w:rsidR="00677171">
        <w:rPr>
          <w:rFonts w:ascii="Arial" w:eastAsia="Arial" w:hAnsi="Arial" w:cs="Arial"/>
          <w:color w:val="000000"/>
        </w:rPr>
        <w:t>ani</w:t>
      </w:r>
      <w:r w:rsidRPr="00BE3A98">
        <w:rPr>
          <w:rFonts w:ascii="Arial" w:eastAsia="Arial" w:hAnsi="Arial" w:cs="Arial"/>
          <w:color w:val="000000"/>
        </w:rPr>
        <w:t xml:space="preserve"> w domach pomocy społecznej;</w:t>
      </w:r>
    </w:p>
    <w:p w14:paraId="039277EF" w14:textId="06F57846" w:rsidR="00761104" w:rsidRPr="00BE3A98" w:rsidRDefault="007E012A" w:rsidP="00BA702A">
      <w:pPr>
        <w:numPr>
          <w:ilvl w:val="0"/>
          <w:numId w:val="4"/>
        </w:numPr>
        <w:pBdr>
          <w:top w:val="nil"/>
          <w:left w:val="nil"/>
          <w:bottom w:val="nil"/>
          <w:right w:val="nil"/>
          <w:between w:val="nil"/>
        </w:pBdr>
        <w:spacing w:line="360" w:lineRule="auto"/>
        <w:ind w:left="426"/>
        <w:jc w:val="both"/>
        <w:rPr>
          <w:rFonts w:ascii="Arial" w:eastAsia="Arial" w:hAnsi="Arial" w:cs="Arial"/>
          <w:color w:val="000000"/>
        </w:rPr>
      </w:pPr>
      <w:r w:rsidRPr="00BE3A98">
        <w:rPr>
          <w:rFonts w:ascii="Arial" w:eastAsia="Arial" w:hAnsi="Arial" w:cs="Arial"/>
          <w:color w:val="000000"/>
        </w:rPr>
        <w:t>osób pobierających zasiłek stały z pomocy społecznej;</w:t>
      </w:r>
    </w:p>
    <w:p w14:paraId="250FB6D6" w14:textId="77777777" w:rsidR="00761104" w:rsidRPr="00BE3A98" w:rsidRDefault="007E012A" w:rsidP="00BA702A">
      <w:pPr>
        <w:numPr>
          <w:ilvl w:val="0"/>
          <w:numId w:val="4"/>
        </w:numPr>
        <w:pBdr>
          <w:top w:val="nil"/>
          <w:left w:val="nil"/>
          <w:bottom w:val="nil"/>
          <w:right w:val="nil"/>
          <w:between w:val="nil"/>
        </w:pBdr>
        <w:spacing w:line="360" w:lineRule="auto"/>
        <w:ind w:left="426"/>
        <w:jc w:val="both"/>
        <w:rPr>
          <w:rFonts w:ascii="Arial" w:eastAsia="Arial" w:hAnsi="Arial" w:cs="Arial"/>
          <w:color w:val="000000"/>
        </w:rPr>
      </w:pPr>
      <w:r w:rsidRPr="00BE3A98">
        <w:rPr>
          <w:rFonts w:ascii="Arial" w:eastAsia="Arial" w:hAnsi="Arial" w:cs="Arial"/>
          <w:color w:val="000000"/>
        </w:rPr>
        <w:t>osób bezdomnych wychodzących z bezdomności;</w:t>
      </w:r>
    </w:p>
    <w:p w14:paraId="66E5ED42" w14:textId="77777777" w:rsidR="00761104" w:rsidRPr="00BE3A98" w:rsidRDefault="007E012A" w:rsidP="00BA702A">
      <w:pPr>
        <w:numPr>
          <w:ilvl w:val="0"/>
          <w:numId w:val="4"/>
        </w:numPr>
        <w:pBdr>
          <w:top w:val="nil"/>
          <w:left w:val="nil"/>
          <w:bottom w:val="nil"/>
          <w:right w:val="nil"/>
          <w:between w:val="nil"/>
        </w:pBdr>
        <w:spacing w:line="360" w:lineRule="auto"/>
        <w:ind w:left="426"/>
        <w:jc w:val="both"/>
        <w:rPr>
          <w:rFonts w:ascii="Arial" w:eastAsia="Arial" w:hAnsi="Arial" w:cs="Arial"/>
          <w:color w:val="000000"/>
        </w:rPr>
      </w:pPr>
      <w:r w:rsidRPr="00BE3A98">
        <w:rPr>
          <w:rFonts w:ascii="Arial" w:eastAsia="Arial" w:hAnsi="Arial" w:cs="Arial"/>
          <w:color w:val="000000"/>
        </w:rPr>
        <w:t>osób objętych indywidualnym programem zatrudnienia socjalnego lub realizujących kontrakt socjalny.</w:t>
      </w:r>
    </w:p>
    <w:p w14:paraId="56ECF4D3" w14:textId="634F2BFA" w:rsidR="003B0D27" w:rsidRDefault="007E012A" w:rsidP="00BE3A98">
      <w:pPr>
        <w:pBdr>
          <w:top w:val="nil"/>
          <w:left w:val="nil"/>
          <w:bottom w:val="nil"/>
          <w:right w:val="nil"/>
          <w:between w:val="nil"/>
        </w:pBdr>
        <w:spacing w:line="360" w:lineRule="auto"/>
        <w:ind w:firstLine="567"/>
        <w:jc w:val="both"/>
        <w:rPr>
          <w:rFonts w:ascii="Arial" w:hAnsi="Arial" w:cs="Arial"/>
        </w:rPr>
      </w:pPr>
      <w:r w:rsidRPr="00BE3A98">
        <w:rPr>
          <w:rFonts w:ascii="Arial" w:eastAsia="Arial" w:hAnsi="Arial" w:cs="Arial"/>
          <w:color w:val="000000"/>
        </w:rPr>
        <w:lastRenderedPageBreak/>
        <w:t>W 202</w:t>
      </w:r>
      <w:r w:rsidR="00285082">
        <w:rPr>
          <w:rFonts w:ascii="Arial" w:eastAsia="Arial" w:hAnsi="Arial" w:cs="Arial"/>
          <w:color w:val="000000"/>
        </w:rPr>
        <w:t>5</w:t>
      </w:r>
      <w:r w:rsidRPr="00BE3A98">
        <w:rPr>
          <w:rFonts w:ascii="Arial" w:eastAsia="Arial" w:hAnsi="Arial" w:cs="Arial"/>
          <w:color w:val="000000"/>
        </w:rPr>
        <w:t xml:space="preserve"> roku składki</w:t>
      </w:r>
      <w:r w:rsidR="00677171">
        <w:rPr>
          <w:rFonts w:ascii="Arial" w:eastAsia="Arial" w:hAnsi="Arial" w:cs="Arial"/>
          <w:color w:val="000000"/>
        </w:rPr>
        <w:t xml:space="preserve"> na</w:t>
      </w:r>
      <w:r w:rsidRPr="00BE3A98">
        <w:rPr>
          <w:rFonts w:ascii="Arial" w:eastAsia="Arial" w:hAnsi="Arial" w:cs="Arial"/>
          <w:color w:val="000000"/>
        </w:rPr>
        <w:t xml:space="preserve"> ubezpieczenia zdrowotne opłacono za 1</w:t>
      </w:r>
      <w:r w:rsidR="00285082">
        <w:rPr>
          <w:rFonts w:ascii="Arial" w:eastAsia="Arial" w:hAnsi="Arial" w:cs="Arial"/>
          <w:color w:val="000000"/>
        </w:rPr>
        <w:t>19</w:t>
      </w:r>
      <w:r w:rsidRPr="00BE3A98">
        <w:rPr>
          <w:rFonts w:ascii="Arial" w:eastAsia="Arial" w:hAnsi="Arial" w:cs="Arial"/>
          <w:color w:val="FF0000"/>
        </w:rPr>
        <w:t xml:space="preserve"> </w:t>
      </w:r>
      <w:r w:rsidRPr="00BE3A98">
        <w:rPr>
          <w:rFonts w:ascii="Arial" w:eastAsia="Arial" w:hAnsi="Arial" w:cs="Arial"/>
          <w:color w:val="000000"/>
        </w:rPr>
        <w:t xml:space="preserve">świadczeniobiorców w łącznej kwocie </w:t>
      </w:r>
      <w:r w:rsidR="00D27C84">
        <w:rPr>
          <w:rFonts w:ascii="Arial" w:eastAsia="Arial" w:hAnsi="Arial" w:cs="Arial"/>
          <w:color w:val="000000"/>
        </w:rPr>
        <w:t>114.088,87</w:t>
      </w:r>
      <w:r w:rsidR="00BE3A98" w:rsidRPr="00BE3A98">
        <w:rPr>
          <w:rFonts w:ascii="Arial" w:eastAsia="Arial" w:hAnsi="Arial" w:cs="Arial"/>
          <w:color w:val="000000"/>
        </w:rPr>
        <w:t xml:space="preserve"> zł,</w:t>
      </w:r>
      <w:r w:rsidRPr="00BE3A98">
        <w:rPr>
          <w:rFonts w:ascii="Arial" w:eastAsia="Arial" w:hAnsi="Arial" w:cs="Arial"/>
          <w:color w:val="000000"/>
        </w:rPr>
        <w:t xml:space="preserve"> tj. o </w:t>
      </w:r>
      <w:r w:rsidR="00D27C84">
        <w:rPr>
          <w:rFonts w:ascii="Arial" w:eastAsia="Arial" w:hAnsi="Arial" w:cs="Arial"/>
          <w:color w:val="000000"/>
        </w:rPr>
        <w:t>20.432,65</w:t>
      </w:r>
      <w:r w:rsidRPr="00BE3A98">
        <w:rPr>
          <w:rFonts w:ascii="Arial" w:eastAsia="Arial" w:hAnsi="Arial" w:cs="Arial"/>
          <w:color w:val="000000"/>
        </w:rPr>
        <w:t xml:space="preserve"> zł </w:t>
      </w:r>
      <w:r w:rsidR="00E90383">
        <w:rPr>
          <w:rFonts w:ascii="Arial" w:eastAsia="Arial" w:hAnsi="Arial" w:cs="Arial"/>
          <w:color w:val="000000"/>
        </w:rPr>
        <w:t>więcej</w:t>
      </w:r>
      <w:r w:rsidRPr="00BE3A98">
        <w:rPr>
          <w:rFonts w:ascii="Arial" w:eastAsia="Arial" w:hAnsi="Arial" w:cs="Arial"/>
          <w:color w:val="000000"/>
        </w:rPr>
        <w:t xml:space="preserve"> niż w 202</w:t>
      </w:r>
      <w:r w:rsidR="00D27C84">
        <w:rPr>
          <w:rFonts w:ascii="Arial" w:eastAsia="Arial" w:hAnsi="Arial" w:cs="Arial"/>
          <w:color w:val="000000"/>
        </w:rPr>
        <w:t>4</w:t>
      </w:r>
      <w:r w:rsidR="00677171">
        <w:rPr>
          <w:rFonts w:ascii="Arial" w:eastAsia="Arial" w:hAnsi="Arial" w:cs="Arial"/>
          <w:color w:val="000000"/>
        </w:rPr>
        <w:t xml:space="preserve"> roku</w:t>
      </w:r>
      <w:r w:rsidRPr="00BE3A98">
        <w:rPr>
          <w:rFonts w:ascii="Arial" w:eastAsia="Arial" w:hAnsi="Arial" w:cs="Arial"/>
          <w:color w:val="000000"/>
        </w:rPr>
        <w:t>.</w:t>
      </w:r>
      <w:bookmarkStart w:id="28" w:name="_2jxsxqh" w:colFirst="0" w:colLast="0"/>
      <w:bookmarkStart w:id="29" w:name="_z337ya" w:colFirst="0" w:colLast="0"/>
      <w:bookmarkEnd w:id="28"/>
      <w:bookmarkEnd w:id="29"/>
      <w:r w:rsidR="00BE3A98" w:rsidRPr="00BE3A98">
        <w:rPr>
          <w:rFonts w:ascii="Arial" w:eastAsia="Arial" w:hAnsi="Arial" w:cs="Arial"/>
          <w:color w:val="000000"/>
        </w:rPr>
        <w:t xml:space="preserve"> </w:t>
      </w:r>
      <w:r w:rsidR="003B0D27" w:rsidRPr="00BE3A98">
        <w:rPr>
          <w:rFonts w:ascii="Arial" w:hAnsi="Arial" w:cs="Arial"/>
        </w:rPr>
        <w:t xml:space="preserve">Przyczyną </w:t>
      </w:r>
      <w:r w:rsidR="00E90383">
        <w:rPr>
          <w:rFonts w:ascii="Arial" w:hAnsi="Arial" w:cs="Arial"/>
        </w:rPr>
        <w:t>znacznego wzrostu</w:t>
      </w:r>
      <w:r w:rsidR="003B0D27" w:rsidRPr="00BE3A98">
        <w:rPr>
          <w:rFonts w:ascii="Arial" w:hAnsi="Arial" w:cs="Arial"/>
        </w:rPr>
        <w:t xml:space="preserve"> wydatków</w:t>
      </w:r>
      <w:r w:rsidR="00BE3A98" w:rsidRPr="00BE3A98">
        <w:rPr>
          <w:rFonts w:ascii="Arial" w:hAnsi="Arial" w:cs="Arial"/>
        </w:rPr>
        <w:t xml:space="preserve"> </w:t>
      </w:r>
      <w:r w:rsidR="003B0D27" w:rsidRPr="00BE3A98">
        <w:rPr>
          <w:rFonts w:ascii="Arial" w:hAnsi="Arial" w:cs="Arial"/>
        </w:rPr>
        <w:t xml:space="preserve">na składki zdrowotne </w:t>
      </w:r>
      <w:r w:rsidR="00677171">
        <w:rPr>
          <w:rFonts w:ascii="Arial" w:hAnsi="Arial" w:cs="Arial"/>
        </w:rPr>
        <w:t xml:space="preserve">w 2025 roku </w:t>
      </w:r>
      <w:r w:rsidR="003B0D27" w:rsidRPr="00BE3A98">
        <w:rPr>
          <w:rFonts w:ascii="Arial" w:hAnsi="Arial" w:cs="Arial"/>
        </w:rPr>
        <w:t>był</w:t>
      </w:r>
      <w:r w:rsidR="00E90383">
        <w:rPr>
          <w:rFonts w:ascii="Arial" w:hAnsi="Arial" w:cs="Arial"/>
        </w:rPr>
        <w:t xml:space="preserve"> </w:t>
      </w:r>
      <w:r w:rsidR="00E90383" w:rsidRPr="001809FC">
        <w:rPr>
          <w:rFonts w:ascii="Arial" w:hAnsi="Arial" w:cs="Arial"/>
        </w:rPr>
        <w:t>przede wszystkim nowy sposób wylicz</w:t>
      </w:r>
      <w:r w:rsidR="00677171">
        <w:rPr>
          <w:rFonts w:ascii="Arial" w:hAnsi="Arial" w:cs="Arial"/>
        </w:rPr>
        <w:t>a</w:t>
      </w:r>
      <w:r w:rsidR="00E90383" w:rsidRPr="001809FC">
        <w:rPr>
          <w:rFonts w:ascii="Arial" w:hAnsi="Arial" w:cs="Arial"/>
        </w:rPr>
        <w:t>nia zasiłku stałego</w:t>
      </w:r>
      <w:r w:rsidR="00677171">
        <w:rPr>
          <w:rFonts w:ascii="Arial" w:hAnsi="Arial" w:cs="Arial"/>
        </w:rPr>
        <w:t xml:space="preserve"> obowiązujący od 2024 roku</w:t>
      </w:r>
      <w:r w:rsidR="00E90383" w:rsidRPr="001809FC">
        <w:rPr>
          <w:rFonts w:ascii="Arial" w:hAnsi="Arial" w:cs="Arial"/>
        </w:rPr>
        <w:t xml:space="preserve">, </w:t>
      </w:r>
      <w:r w:rsidR="00677171">
        <w:rPr>
          <w:rFonts w:ascii="Arial" w:hAnsi="Arial" w:cs="Arial"/>
        </w:rPr>
        <w:t>a także</w:t>
      </w:r>
      <w:r w:rsidR="00E90383" w:rsidRPr="001809FC">
        <w:rPr>
          <w:rFonts w:ascii="Arial" w:hAnsi="Arial" w:cs="Arial"/>
        </w:rPr>
        <w:t xml:space="preserve"> wyższa maksymalna kwota zasiłku</w:t>
      </w:r>
      <w:r w:rsidR="00677171">
        <w:rPr>
          <w:rFonts w:ascii="Arial" w:hAnsi="Arial" w:cs="Arial"/>
        </w:rPr>
        <w:t xml:space="preserve"> oraz</w:t>
      </w:r>
      <w:r w:rsidR="00D27C84">
        <w:rPr>
          <w:rFonts w:ascii="Arial" w:hAnsi="Arial" w:cs="Arial"/>
        </w:rPr>
        <w:t xml:space="preserve"> zmiana kryteriów dochodowych w pomocy społecznej</w:t>
      </w:r>
      <w:r w:rsidR="00677171">
        <w:rPr>
          <w:rFonts w:ascii="Arial" w:hAnsi="Arial" w:cs="Arial"/>
        </w:rPr>
        <w:t xml:space="preserve"> obowiązująca od 1 stycznia 2025 roku</w:t>
      </w:r>
      <w:r w:rsidR="00D27C84">
        <w:rPr>
          <w:rFonts w:ascii="Arial" w:hAnsi="Arial" w:cs="Arial"/>
        </w:rPr>
        <w:t>.</w:t>
      </w:r>
    </w:p>
    <w:p w14:paraId="3172E94D" w14:textId="1278A775" w:rsidR="00EB2DC2" w:rsidRDefault="00EB2DC2" w:rsidP="00BA702A">
      <w:pPr>
        <w:pStyle w:val="Nagwek1"/>
        <w:numPr>
          <w:ilvl w:val="1"/>
          <w:numId w:val="26"/>
        </w:numPr>
      </w:pPr>
      <w:bookmarkStart w:id="30" w:name="_Toc232167689"/>
      <w:r w:rsidRPr="005367A3">
        <w:t xml:space="preserve">Świadczenia </w:t>
      </w:r>
      <w:r>
        <w:t>z pomocy społecznej z zakresu zadań własnych gminy</w:t>
      </w:r>
      <w:r w:rsidR="00E65080">
        <w:t xml:space="preserve"> o charakterze obowiązkowym</w:t>
      </w:r>
      <w:bookmarkEnd w:id="30"/>
    </w:p>
    <w:p w14:paraId="13B206D1" w14:textId="222EF021" w:rsidR="00A77D37" w:rsidRDefault="009B79C3" w:rsidP="00A77D37">
      <w:pPr>
        <w:spacing w:before="240" w:line="360" w:lineRule="auto"/>
        <w:ind w:firstLine="567"/>
        <w:jc w:val="both"/>
        <w:rPr>
          <w:rFonts w:ascii="Arial" w:hAnsi="Arial" w:cs="Arial"/>
        </w:rPr>
      </w:pPr>
      <w:r w:rsidRPr="00BC2985">
        <w:rPr>
          <w:rFonts w:ascii="Arial" w:hAnsi="Arial" w:cs="Arial"/>
        </w:rPr>
        <w:t>Koszt świadczeń pomocy społecznej wypłacanych w 202</w:t>
      </w:r>
      <w:r w:rsidR="00DE67A9">
        <w:rPr>
          <w:rFonts w:ascii="Arial" w:hAnsi="Arial" w:cs="Arial"/>
        </w:rPr>
        <w:t>5</w:t>
      </w:r>
      <w:r w:rsidRPr="00BC2985">
        <w:rPr>
          <w:rFonts w:ascii="Arial" w:hAnsi="Arial" w:cs="Arial"/>
        </w:rPr>
        <w:t xml:space="preserve"> roku </w:t>
      </w:r>
      <w:r w:rsidR="00A77D37" w:rsidRPr="00BC2985">
        <w:rPr>
          <w:rFonts w:ascii="Arial" w:hAnsi="Arial" w:cs="Arial"/>
        </w:rPr>
        <w:t xml:space="preserve">przez Miejski Ośrodek Pomocy Społecznej </w:t>
      </w:r>
      <w:r w:rsidR="00A77D37">
        <w:rPr>
          <w:rFonts w:ascii="Arial" w:hAnsi="Arial" w:cs="Arial"/>
        </w:rPr>
        <w:t xml:space="preserve">w Ostródzie, </w:t>
      </w:r>
      <w:r w:rsidRPr="00BC2985">
        <w:rPr>
          <w:rFonts w:ascii="Arial" w:hAnsi="Arial" w:cs="Arial"/>
        </w:rPr>
        <w:t>w ramach zadań własnych gminy</w:t>
      </w:r>
      <w:r w:rsidR="00A77D37">
        <w:rPr>
          <w:rFonts w:ascii="Arial" w:hAnsi="Arial" w:cs="Arial"/>
        </w:rPr>
        <w:t>,</w:t>
      </w:r>
      <w:r w:rsidRPr="00BC2985">
        <w:rPr>
          <w:rFonts w:ascii="Arial" w:hAnsi="Arial" w:cs="Arial"/>
        </w:rPr>
        <w:t xml:space="preserve"> wyniósł ogółem </w:t>
      </w:r>
      <w:r w:rsidR="00C9369F">
        <w:rPr>
          <w:rFonts w:ascii="Arial" w:hAnsi="Arial" w:cs="Arial"/>
        </w:rPr>
        <w:t>9.144.389,42</w:t>
      </w:r>
      <w:r w:rsidR="00A77D37">
        <w:rPr>
          <w:rFonts w:ascii="Arial" w:hAnsi="Arial" w:cs="Arial"/>
        </w:rPr>
        <w:t> </w:t>
      </w:r>
      <w:r w:rsidRPr="00BC2985">
        <w:rPr>
          <w:rFonts w:ascii="Arial" w:hAnsi="Arial" w:cs="Arial"/>
        </w:rPr>
        <w:t>zł</w:t>
      </w:r>
      <w:r w:rsidR="00A77D37">
        <w:rPr>
          <w:rFonts w:ascii="Arial" w:hAnsi="Arial" w:cs="Arial"/>
        </w:rPr>
        <w:t xml:space="preserve">. W porównaniu </w:t>
      </w:r>
      <w:r w:rsidR="00A77D37">
        <w:rPr>
          <w:rFonts w:ascii="Arial" w:hAnsi="Arial" w:cs="Arial"/>
        </w:rPr>
        <w:br/>
        <w:t xml:space="preserve">z rokiem 2024 wydatki te były </w:t>
      </w:r>
      <w:r w:rsidR="00C9369F">
        <w:rPr>
          <w:rFonts w:ascii="Arial" w:hAnsi="Arial" w:cs="Arial"/>
        </w:rPr>
        <w:t>wyższe</w:t>
      </w:r>
      <w:r w:rsidRPr="00BC2985">
        <w:rPr>
          <w:rFonts w:ascii="Arial" w:hAnsi="Arial" w:cs="Arial"/>
        </w:rPr>
        <w:t xml:space="preserve"> o </w:t>
      </w:r>
      <w:r w:rsidR="00C9369F">
        <w:rPr>
          <w:rFonts w:ascii="Arial" w:hAnsi="Arial" w:cs="Arial"/>
        </w:rPr>
        <w:t>1.826.762,49</w:t>
      </w:r>
      <w:r w:rsidR="00A77D37">
        <w:rPr>
          <w:rFonts w:ascii="Arial" w:hAnsi="Arial" w:cs="Arial"/>
        </w:rPr>
        <w:t> </w:t>
      </w:r>
      <w:r w:rsidRPr="00BC2985">
        <w:rPr>
          <w:rFonts w:ascii="Arial" w:hAnsi="Arial" w:cs="Arial"/>
        </w:rPr>
        <w:t>zł</w:t>
      </w:r>
      <w:r w:rsidR="00A77D37">
        <w:rPr>
          <w:rFonts w:ascii="Arial" w:hAnsi="Arial" w:cs="Arial"/>
        </w:rPr>
        <w:t>, tj.</w:t>
      </w:r>
      <w:r w:rsidRPr="00BC2985">
        <w:rPr>
          <w:rFonts w:ascii="Arial" w:hAnsi="Arial" w:cs="Arial"/>
        </w:rPr>
        <w:t xml:space="preserve"> </w:t>
      </w:r>
      <w:r w:rsidR="00A77D37">
        <w:rPr>
          <w:rFonts w:ascii="Arial" w:hAnsi="Arial" w:cs="Arial"/>
        </w:rPr>
        <w:t xml:space="preserve">o </w:t>
      </w:r>
      <w:r w:rsidR="00C9369F">
        <w:rPr>
          <w:rFonts w:ascii="Arial" w:hAnsi="Arial" w:cs="Arial"/>
        </w:rPr>
        <w:t>24,96</w:t>
      </w:r>
      <w:r w:rsidR="000662BE">
        <w:rPr>
          <w:rFonts w:ascii="Arial" w:hAnsi="Arial" w:cs="Arial"/>
        </w:rPr>
        <w:t> </w:t>
      </w:r>
      <w:r w:rsidRPr="00BC2985">
        <w:rPr>
          <w:rFonts w:ascii="Arial" w:hAnsi="Arial" w:cs="Arial"/>
        </w:rPr>
        <w:t>%.</w:t>
      </w:r>
    </w:p>
    <w:p w14:paraId="5D0F2B1F" w14:textId="7F1CECB6" w:rsidR="009B79C3" w:rsidRPr="00BC2985" w:rsidRDefault="00A77D37" w:rsidP="00A77D37">
      <w:pPr>
        <w:spacing w:line="360" w:lineRule="auto"/>
        <w:ind w:firstLine="567"/>
        <w:jc w:val="both"/>
        <w:rPr>
          <w:rFonts w:ascii="Arial" w:hAnsi="Arial" w:cs="Arial"/>
        </w:rPr>
      </w:pPr>
      <w:r>
        <w:rPr>
          <w:rFonts w:ascii="Arial" w:hAnsi="Arial" w:cs="Arial"/>
        </w:rPr>
        <w:t>Środki przeznaczono</w:t>
      </w:r>
      <w:r w:rsidR="009B79C3" w:rsidRPr="00BC2985">
        <w:rPr>
          <w:rFonts w:ascii="Arial" w:hAnsi="Arial" w:cs="Arial"/>
        </w:rPr>
        <w:t xml:space="preserve"> na:</w:t>
      </w:r>
    </w:p>
    <w:p w14:paraId="29F61915" w14:textId="7A2A4F8C" w:rsidR="009B79C3" w:rsidRPr="00BC2985" w:rsidRDefault="009B79C3" w:rsidP="00BF5D9D">
      <w:pPr>
        <w:numPr>
          <w:ilvl w:val="0"/>
          <w:numId w:val="29"/>
        </w:numPr>
        <w:tabs>
          <w:tab w:val="clear" w:pos="720"/>
          <w:tab w:val="num" w:pos="5670"/>
        </w:tabs>
        <w:suppressAutoHyphens/>
        <w:spacing w:line="360" w:lineRule="auto"/>
        <w:ind w:left="714" w:hanging="357"/>
        <w:jc w:val="both"/>
        <w:rPr>
          <w:rFonts w:ascii="Arial" w:hAnsi="Arial" w:cs="Arial"/>
        </w:rPr>
      </w:pPr>
      <w:r w:rsidRPr="00BC2985">
        <w:rPr>
          <w:rFonts w:ascii="Arial" w:hAnsi="Arial" w:cs="Arial"/>
        </w:rPr>
        <w:t>zasiłki stałe</w:t>
      </w:r>
      <w:r w:rsidR="00BF5D9D">
        <w:rPr>
          <w:rFonts w:ascii="Arial" w:hAnsi="Arial" w:cs="Arial"/>
        </w:rPr>
        <w:t xml:space="preserve"> </w:t>
      </w:r>
      <w:r w:rsidRPr="00BC2985">
        <w:rPr>
          <w:rFonts w:ascii="Arial" w:hAnsi="Arial" w:cs="Arial"/>
        </w:rPr>
        <w:t>–</w:t>
      </w:r>
      <w:r w:rsidR="00BF5D9D">
        <w:rPr>
          <w:rFonts w:ascii="Arial" w:hAnsi="Arial" w:cs="Arial"/>
        </w:rPr>
        <w:t xml:space="preserve"> </w:t>
      </w:r>
      <w:r w:rsidR="00BF5D9D">
        <w:rPr>
          <w:rFonts w:ascii="Arial" w:hAnsi="Arial" w:cs="Arial"/>
        </w:rPr>
        <w:tab/>
      </w:r>
      <w:r w:rsidR="000261CD">
        <w:rPr>
          <w:rFonts w:ascii="Arial" w:hAnsi="Arial" w:cs="Arial"/>
        </w:rPr>
        <w:t>1.</w:t>
      </w:r>
      <w:r w:rsidR="00D54F4C">
        <w:rPr>
          <w:rFonts w:ascii="Arial" w:hAnsi="Arial" w:cs="Arial"/>
        </w:rPr>
        <w:t>449.543,84 </w:t>
      </w:r>
      <w:r w:rsidRPr="00BC2985">
        <w:rPr>
          <w:rFonts w:ascii="Arial" w:hAnsi="Arial" w:cs="Arial"/>
        </w:rPr>
        <w:t>zł;</w:t>
      </w:r>
    </w:p>
    <w:p w14:paraId="2BCA7875" w14:textId="6E20AEAB" w:rsidR="00E269D2" w:rsidRPr="002A594E" w:rsidRDefault="009B79C3" w:rsidP="00BF5D9D">
      <w:pPr>
        <w:numPr>
          <w:ilvl w:val="0"/>
          <w:numId w:val="29"/>
        </w:numPr>
        <w:tabs>
          <w:tab w:val="clear" w:pos="720"/>
          <w:tab w:val="num" w:pos="5812"/>
        </w:tabs>
        <w:suppressAutoHyphens/>
        <w:spacing w:line="360" w:lineRule="auto"/>
        <w:ind w:left="714" w:hanging="357"/>
        <w:jc w:val="both"/>
        <w:rPr>
          <w:rFonts w:ascii="Arial" w:hAnsi="Arial" w:cs="Arial"/>
        </w:rPr>
      </w:pPr>
      <w:r w:rsidRPr="00BC2985">
        <w:rPr>
          <w:rFonts w:ascii="Arial" w:hAnsi="Arial" w:cs="Arial"/>
        </w:rPr>
        <w:t>zasiłki celowe</w:t>
      </w:r>
      <w:r w:rsidR="00BF5D9D">
        <w:rPr>
          <w:rFonts w:ascii="Arial" w:hAnsi="Arial" w:cs="Arial"/>
        </w:rPr>
        <w:t xml:space="preserve"> </w:t>
      </w:r>
      <w:r w:rsidRPr="00BC2985">
        <w:rPr>
          <w:rFonts w:ascii="Arial" w:hAnsi="Arial" w:cs="Arial"/>
        </w:rPr>
        <w:t>–</w:t>
      </w:r>
      <w:r w:rsidR="00BF5D9D">
        <w:rPr>
          <w:rFonts w:ascii="Arial" w:hAnsi="Arial" w:cs="Arial"/>
        </w:rPr>
        <w:t xml:space="preserve"> </w:t>
      </w:r>
      <w:r w:rsidR="00BF5D9D">
        <w:rPr>
          <w:rFonts w:ascii="Arial" w:hAnsi="Arial" w:cs="Arial"/>
        </w:rPr>
        <w:tab/>
      </w:r>
      <w:r w:rsidR="00D54F4C">
        <w:rPr>
          <w:rFonts w:ascii="Arial" w:eastAsia="Arial" w:hAnsi="Arial" w:cs="Arial"/>
        </w:rPr>
        <w:t>649.592,34</w:t>
      </w:r>
      <w:r w:rsidR="00D54F4C">
        <w:rPr>
          <w:rFonts w:ascii="Arial" w:hAnsi="Arial" w:cs="Arial"/>
        </w:rPr>
        <w:t> </w:t>
      </w:r>
      <w:r w:rsidRPr="00BC2985">
        <w:rPr>
          <w:rFonts w:ascii="Arial" w:hAnsi="Arial" w:cs="Arial"/>
        </w:rPr>
        <w:t>zł;</w:t>
      </w:r>
    </w:p>
    <w:p w14:paraId="1743AA9E" w14:textId="45CBE934" w:rsidR="009B79C3" w:rsidRPr="00BC2985" w:rsidRDefault="009B79C3" w:rsidP="00BF5D9D">
      <w:pPr>
        <w:numPr>
          <w:ilvl w:val="0"/>
          <w:numId w:val="29"/>
        </w:numPr>
        <w:tabs>
          <w:tab w:val="clear" w:pos="720"/>
          <w:tab w:val="num" w:pos="5812"/>
        </w:tabs>
        <w:suppressAutoHyphens/>
        <w:spacing w:line="360" w:lineRule="auto"/>
        <w:ind w:left="714" w:hanging="357"/>
        <w:jc w:val="both"/>
        <w:rPr>
          <w:rFonts w:ascii="Arial" w:hAnsi="Arial" w:cs="Arial"/>
        </w:rPr>
      </w:pPr>
      <w:r w:rsidRPr="00BC2985">
        <w:rPr>
          <w:rFonts w:ascii="Arial" w:hAnsi="Arial" w:cs="Arial"/>
        </w:rPr>
        <w:t>zasiłki okresowe –</w:t>
      </w:r>
      <w:r w:rsidR="00BF5D9D">
        <w:rPr>
          <w:rFonts w:ascii="Arial" w:hAnsi="Arial" w:cs="Arial"/>
        </w:rPr>
        <w:t xml:space="preserve"> </w:t>
      </w:r>
      <w:r w:rsidR="00BF5D9D">
        <w:rPr>
          <w:rFonts w:ascii="Arial" w:hAnsi="Arial" w:cs="Arial"/>
        </w:rPr>
        <w:tab/>
      </w:r>
      <w:r w:rsidR="00D54F4C">
        <w:rPr>
          <w:rFonts w:ascii="Arial" w:hAnsi="Arial" w:cs="Arial"/>
        </w:rPr>
        <w:t>916.740,19 </w:t>
      </w:r>
      <w:r w:rsidRPr="00BC2985">
        <w:rPr>
          <w:rFonts w:ascii="Arial" w:hAnsi="Arial" w:cs="Arial"/>
        </w:rPr>
        <w:t>zł;</w:t>
      </w:r>
    </w:p>
    <w:p w14:paraId="19F52486" w14:textId="5486D7CB" w:rsidR="009B79C3" w:rsidRPr="00BC2985" w:rsidRDefault="009B79C3" w:rsidP="00C9369F">
      <w:pPr>
        <w:numPr>
          <w:ilvl w:val="0"/>
          <w:numId w:val="29"/>
        </w:numPr>
        <w:tabs>
          <w:tab w:val="clear" w:pos="720"/>
          <w:tab w:val="num" w:pos="5670"/>
        </w:tabs>
        <w:suppressAutoHyphens/>
        <w:spacing w:line="360" w:lineRule="auto"/>
        <w:ind w:left="714" w:hanging="357"/>
        <w:jc w:val="both"/>
        <w:rPr>
          <w:rFonts w:ascii="Arial" w:hAnsi="Arial" w:cs="Arial"/>
        </w:rPr>
      </w:pPr>
      <w:r w:rsidRPr="00BC2985">
        <w:rPr>
          <w:rFonts w:ascii="Arial" w:hAnsi="Arial" w:cs="Arial"/>
        </w:rPr>
        <w:t>usługi opiekuńcze</w:t>
      </w:r>
      <w:r w:rsidR="00BF5D9D">
        <w:rPr>
          <w:rFonts w:ascii="Arial" w:hAnsi="Arial" w:cs="Arial"/>
        </w:rPr>
        <w:t xml:space="preserve"> </w:t>
      </w:r>
      <w:r w:rsidRPr="00BC2985">
        <w:rPr>
          <w:rFonts w:ascii="Arial" w:hAnsi="Arial" w:cs="Arial"/>
        </w:rPr>
        <w:t>–</w:t>
      </w:r>
      <w:r w:rsidR="00B04515">
        <w:rPr>
          <w:rFonts w:ascii="Arial" w:hAnsi="Arial" w:cs="Arial"/>
        </w:rPr>
        <w:tab/>
      </w:r>
      <w:r w:rsidR="00C9369F">
        <w:rPr>
          <w:rFonts w:ascii="Arial" w:hAnsi="Arial" w:cs="Arial"/>
        </w:rPr>
        <w:t>3.109.603,10</w:t>
      </w:r>
      <w:r w:rsidR="00D54F4C">
        <w:rPr>
          <w:rFonts w:ascii="Arial" w:hAnsi="Arial" w:cs="Arial"/>
        </w:rPr>
        <w:t> </w:t>
      </w:r>
      <w:r w:rsidRPr="00BC2985">
        <w:rPr>
          <w:rFonts w:ascii="Arial" w:hAnsi="Arial" w:cs="Arial"/>
        </w:rPr>
        <w:t>zł;</w:t>
      </w:r>
    </w:p>
    <w:p w14:paraId="6C86FA33" w14:textId="7F913A50" w:rsidR="009B79C3" w:rsidRPr="00BC2985" w:rsidRDefault="009B79C3" w:rsidP="00BF5D9D">
      <w:pPr>
        <w:numPr>
          <w:ilvl w:val="0"/>
          <w:numId w:val="29"/>
        </w:numPr>
        <w:tabs>
          <w:tab w:val="clear" w:pos="720"/>
          <w:tab w:val="num" w:pos="5812"/>
        </w:tabs>
        <w:suppressAutoHyphens/>
        <w:spacing w:line="360" w:lineRule="auto"/>
        <w:ind w:left="714" w:hanging="357"/>
        <w:jc w:val="both"/>
        <w:rPr>
          <w:rFonts w:ascii="Arial" w:hAnsi="Arial" w:cs="Arial"/>
        </w:rPr>
      </w:pPr>
      <w:r w:rsidRPr="00BC2985">
        <w:rPr>
          <w:rFonts w:ascii="Arial" w:hAnsi="Arial" w:cs="Arial"/>
        </w:rPr>
        <w:t>zapewnienie posiłku –</w:t>
      </w:r>
      <w:r w:rsidR="00BF5D9D">
        <w:rPr>
          <w:rFonts w:ascii="Arial" w:hAnsi="Arial" w:cs="Arial"/>
        </w:rPr>
        <w:t xml:space="preserve"> </w:t>
      </w:r>
      <w:r w:rsidR="00BF5D9D">
        <w:rPr>
          <w:rFonts w:ascii="Arial" w:hAnsi="Arial" w:cs="Arial"/>
        </w:rPr>
        <w:tab/>
      </w:r>
      <w:r w:rsidR="00D3183A">
        <w:rPr>
          <w:rFonts w:ascii="Arial" w:hAnsi="Arial" w:cs="Arial"/>
        </w:rPr>
        <w:t>1</w:t>
      </w:r>
      <w:r w:rsidR="00D54F4C">
        <w:rPr>
          <w:rFonts w:ascii="Arial" w:hAnsi="Arial" w:cs="Arial"/>
        </w:rPr>
        <w:t>90.152,51 </w:t>
      </w:r>
      <w:r w:rsidRPr="00BC2985">
        <w:rPr>
          <w:rFonts w:ascii="Arial" w:hAnsi="Arial" w:cs="Arial"/>
        </w:rPr>
        <w:t>zł;</w:t>
      </w:r>
    </w:p>
    <w:p w14:paraId="11396859" w14:textId="60AC902B" w:rsidR="009B79C3" w:rsidRDefault="009B79C3" w:rsidP="00D76D02">
      <w:pPr>
        <w:numPr>
          <w:ilvl w:val="0"/>
          <w:numId w:val="29"/>
        </w:numPr>
        <w:tabs>
          <w:tab w:val="clear" w:pos="720"/>
          <w:tab w:val="num" w:pos="5670"/>
        </w:tabs>
        <w:suppressAutoHyphens/>
        <w:spacing w:line="360" w:lineRule="auto"/>
        <w:ind w:left="714" w:hanging="357"/>
        <w:rPr>
          <w:rFonts w:ascii="Arial" w:hAnsi="Arial" w:cs="Arial"/>
        </w:rPr>
      </w:pPr>
      <w:r w:rsidRPr="00BC2985">
        <w:rPr>
          <w:rFonts w:ascii="Arial" w:hAnsi="Arial" w:cs="Arial"/>
        </w:rPr>
        <w:t xml:space="preserve">odpłatność gminy za pobyt w domach </w:t>
      </w:r>
      <w:r w:rsidR="00E633BE">
        <w:rPr>
          <w:rFonts w:ascii="Arial" w:hAnsi="Arial" w:cs="Arial"/>
        </w:rPr>
        <w:br/>
      </w:r>
      <w:r w:rsidRPr="00BC2985">
        <w:rPr>
          <w:rFonts w:ascii="Arial" w:hAnsi="Arial" w:cs="Arial"/>
        </w:rPr>
        <w:t>pomocy społecznej</w:t>
      </w:r>
      <w:r w:rsidR="00D76D02">
        <w:rPr>
          <w:rFonts w:ascii="Arial" w:hAnsi="Arial" w:cs="Arial"/>
        </w:rPr>
        <w:t xml:space="preserve"> </w:t>
      </w:r>
      <w:r w:rsidRPr="00BC2985">
        <w:rPr>
          <w:rFonts w:ascii="Arial" w:hAnsi="Arial" w:cs="Arial"/>
        </w:rPr>
        <w:t>–</w:t>
      </w:r>
      <w:r w:rsidR="008822B6">
        <w:rPr>
          <w:rFonts w:ascii="Arial" w:hAnsi="Arial" w:cs="Arial"/>
        </w:rPr>
        <w:t xml:space="preserve"> </w:t>
      </w:r>
      <w:r w:rsidR="00D76D02">
        <w:rPr>
          <w:rFonts w:ascii="Arial" w:hAnsi="Arial" w:cs="Arial"/>
        </w:rPr>
        <w:tab/>
      </w:r>
      <w:r w:rsidR="00D54F4C">
        <w:rPr>
          <w:rFonts w:ascii="Arial" w:hAnsi="Arial" w:cs="Arial"/>
        </w:rPr>
        <w:t>2.200.863,57 </w:t>
      </w:r>
      <w:r w:rsidRPr="00BC2985">
        <w:rPr>
          <w:rFonts w:ascii="Arial" w:hAnsi="Arial" w:cs="Arial"/>
        </w:rPr>
        <w:t>zł;</w:t>
      </w:r>
    </w:p>
    <w:p w14:paraId="6264CE82" w14:textId="4D3A92C1" w:rsidR="009B79C3" w:rsidRPr="00BC2985" w:rsidRDefault="009B79C3" w:rsidP="00D76D02">
      <w:pPr>
        <w:numPr>
          <w:ilvl w:val="0"/>
          <w:numId w:val="29"/>
        </w:numPr>
        <w:tabs>
          <w:tab w:val="clear" w:pos="720"/>
          <w:tab w:val="num" w:pos="5954"/>
        </w:tabs>
        <w:suppressAutoHyphens/>
        <w:spacing w:line="360" w:lineRule="auto"/>
        <w:ind w:left="714" w:hanging="357"/>
        <w:jc w:val="both"/>
        <w:rPr>
          <w:rFonts w:ascii="Arial" w:hAnsi="Arial" w:cs="Arial"/>
        </w:rPr>
      </w:pPr>
      <w:r w:rsidRPr="00BC2985">
        <w:rPr>
          <w:rFonts w:ascii="Arial" w:hAnsi="Arial" w:cs="Arial"/>
        </w:rPr>
        <w:t>sprawienie pogrzebu</w:t>
      </w:r>
      <w:r w:rsidR="00D76D02">
        <w:rPr>
          <w:rFonts w:ascii="Arial" w:hAnsi="Arial" w:cs="Arial"/>
        </w:rPr>
        <w:t xml:space="preserve"> </w:t>
      </w:r>
      <w:r w:rsidRPr="00BC2985">
        <w:rPr>
          <w:rFonts w:ascii="Arial" w:hAnsi="Arial" w:cs="Arial"/>
        </w:rPr>
        <w:t>–</w:t>
      </w:r>
      <w:r w:rsidR="00D76D02">
        <w:rPr>
          <w:rFonts w:ascii="Arial" w:hAnsi="Arial" w:cs="Arial"/>
        </w:rPr>
        <w:t xml:space="preserve"> </w:t>
      </w:r>
      <w:r w:rsidR="00D76D02">
        <w:rPr>
          <w:rFonts w:ascii="Arial" w:hAnsi="Arial" w:cs="Arial"/>
        </w:rPr>
        <w:tab/>
      </w:r>
      <w:r w:rsidR="00D3183A">
        <w:rPr>
          <w:rFonts w:ascii="Arial" w:hAnsi="Arial" w:cs="Arial"/>
        </w:rPr>
        <w:t>1</w:t>
      </w:r>
      <w:r w:rsidR="00D54F4C">
        <w:rPr>
          <w:rFonts w:ascii="Arial" w:hAnsi="Arial" w:cs="Arial"/>
        </w:rPr>
        <w:t>6.955,00 </w:t>
      </w:r>
      <w:r w:rsidRPr="00BC2985">
        <w:rPr>
          <w:rFonts w:ascii="Arial" w:hAnsi="Arial" w:cs="Arial"/>
        </w:rPr>
        <w:t>zł;</w:t>
      </w:r>
    </w:p>
    <w:p w14:paraId="50534990" w14:textId="76D23DC1" w:rsidR="009B79C3" w:rsidRPr="00BC2985" w:rsidRDefault="009B79C3" w:rsidP="00BB6107">
      <w:pPr>
        <w:numPr>
          <w:ilvl w:val="0"/>
          <w:numId w:val="29"/>
        </w:numPr>
        <w:tabs>
          <w:tab w:val="clear" w:pos="720"/>
          <w:tab w:val="num" w:pos="5812"/>
        </w:tabs>
        <w:suppressAutoHyphens/>
        <w:spacing w:line="360" w:lineRule="auto"/>
        <w:ind w:left="714" w:hanging="357"/>
        <w:jc w:val="both"/>
        <w:rPr>
          <w:rFonts w:ascii="Arial" w:hAnsi="Arial" w:cs="Arial"/>
        </w:rPr>
      </w:pPr>
      <w:r w:rsidRPr="00BC2985">
        <w:rPr>
          <w:rFonts w:ascii="Arial" w:hAnsi="Arial" w:cs="Arial"/>
        </w:rPr>
        <w:t>udzielanie schronienia</w:t>
      </w:r>
      <w:r w:rsidR="00BB6107">
        <w:rPr>
          <w:rFonts w:ascii="Arial" w:hAnsi="Arial" w:cs="Arial"/>
        </w:rPr>
        <w:t xml:space="preserve"> </w:t>
      </w:r>
      <w:r w:rsidRPr="00BC2985">
        <w:rPr>
          <w:rFonts w:ascii="Arial" w:hAnsi="Arial" w:cs="Arial"/>
        </w:rPr>
        <w:t>–</w:t>
      </w:r>
      <w:r w:rsidR="00BB6107">
        <w:rPr>
          <w:rFonts w:ascii="Arial" w:hAnsi="Arial" w:cs="Arial"/>
        </w:rPr>
        <w:t xml:space="preserve"> </w:t>
      </w:r>
      <w:r w:rsidR="00BB6107">
        <w:rPr>
          <w:rFonts w:ascii="Arial" w:hAnsi="Arial" w:cs="Arial"/>
        </w:rPr>
        <w:tab/>
      </w:r>
      <w:r w:rsidR="00D54F4C">
        <w:rPr>
          <w:rFonts w:ascii="Arial" w:hAnsi="Arial" w:cs="Arial"/>
        </w:rPr>
        <w:t>496.850,00 </w:t>
      </w:r>
      <w:r w:rsidRPr="00BC2985">
        <w:rPr>
          <w:rFonts w:ascii="Arial" w:hAnsi="Arial" w:cs="Arial"/>
        </w:rPr>
        <w:t>zł;</w:t>
      </w:r>
    </w:p>
    <w:p w14:paraId="2639E837" w14:textId="6B8AD632" w:rsidR="009B79C3" w:rsidRPr="00BC2985" w:rsidRDefault="009B79C3" w:rsidP="00D54F4C">
      <w:pPr>
        <w:numPr>
          <w:ilvl w:val="0"/>
          <w:numId w:val="29"/>
        </w:numPr>
        <w:tabs>
          <w:tab w:val="clear" w:pos="720"/>
          <w:tab w:val="num" w:pos="5812"/>
        </w:tabs>
        <w:suppressAutoHyphens/>
        <w:spacing w:line="360" w:lineRule="auto"/>
        <w:ind w:left="714" w:hanging="357"/>
        <w:jc w:val="both"/>
        <w:rPr>
          <w:rFonts w:ascii="Arial" w:hAnsi="Arial" w:cs="Arial"/>
          <w:b/>
        </w:rPr>
      </w:pPr>
      <w:r w:rsidRPr="00BC2985">
        <w:rPr>
          <w:rFonts w:ascii="Arial" w:hAnsi="Arial" w:cs="Arial"/>
        </w:rPr>
        <w:t>składki zdrowotne</w:t>
      </w:r>
      <w:r w:rsidR="00BB6107">
        <w:rPr>
          <w:rFonts w:ascii="Arial" w:hAnsi="Arial" w:cs="Arial"/>
        </w:rPr>
        <w:t xml:space="preserve"> </w:t>
      </w:r>
      <w:r w:rsidRPr="00BC2985">
        <w:rPr>
          <w:rFonts w:ascii="Arial" w:hAnsi="Arial" w:cs="Arial"/>
        </w:rPr>
        <w:t>–</w:t>
      </w:r>
      <w:r w:rsidR="002A57B7">
        <w:rPr>
          <w:rFonts w:ascii="Arial" w:hAnsi="Arial" w:cs="Arial"/>
        </w:rPr>
        <w:t xml:space="preserve"> </w:t>
      </w:r>
      <w:r w:rsidR="00BB6107">
        <w:rPr>
          <w:rFonts w:ascii="Arial" w:hAnsi="Arial" w:cs="Arial"/>
        </w:rPr>
        <w:tab/>
      </w:r>
      <w:r w:rsidR="00D54F4C">
        <w:rPr>
          <w:rFonts w:ascii="Arial" w:hAnsi="Arial" w:cs="Arial"/>
        </w:rPr>
        <w:t>114.088,87 </w:t>
      </w:r>
      <w:r w:rsidRPr="00BC2985">
        <w:rPr>
          <w:rFonts w:ascii="Arial" w:hAnsi="Arial" w:cs="Arial"/>
        </w:rPr>
        <w:t>zł.</w:t>
      </w:r>
    </w:p>
    <w:p w14:paraId="168E43B9" w14:textId="77777777" w:rsidR="009B79C3" w:rsidRDefault="009B79C3" w:rsidP="009B79C3">
      <w:pPr>
        <w:spacing w:before="120"/>
        <w:rPr>
          <w:rFonts w:ascii="Arial" w:hAnsi="Arial" w:cs="Arial"/>
          <w:b/>
        </w:rPr>
      </w:pPr>
    </w:p>
    <w:p w14:paraId="6AC8DD75" w14:textId="6D0B8F1A" w:rsidR="009B79C3" w:rsidRPr="00215A47" w:rsidRDefault="009B79C3" w:rsidP="009B79C3">
      <w:pPr>
        <w:spacing w:before="120"/>
        <w:rPr>
          <w:rFonts w:ascii="Arial" w:hAnsi="Arial" w:cs="Arial"/>
        </w:rPr>
      </w:pPr>
      <w:r w:rsidRPr="00215A47">
        <w:rPr>
          <w:rFonts w:ascii="Arial" w:hAnsi="Arial" w:cs="Arial"/>
          <w:b/>
        </w:rPr>
        <w:t xml:space="preserve">Wykres nr </w:t>
      </w:r>
      <w:r w:rsidR="00215A47" w:rsidRPr="00215A47">
        <w:rPr>
          <w:rFonts w:ascii="Arial" w:hAnsi="Arial" w:cs="Arial"/>
          <w:b/>
        </w:rPr>
        <w:t>4</w:t>
      </w:r>
      <w:r w:rsidRPr="00215A47">
        <w:rPr>
          <w:rFonts w:ascii="Arial" w:hAnsi="Arial" w:cs="Arial"/>
          <w:b/>
        </w:rPr>
        <w:t xml:space="preserve">: </w:t>
      </w:r>
      <w:r w:rsidRPr="00215A47">
        <w:rPr>
          <w:rFonts w:ascii="Arial" w:hAnsi="Arial" w:cs="Arial"/>
        </w:rPr>
        <w:t>Udział procentowy wydatkowanych środków na realizowane zadania własne gminy</w:t>
      </w:r>
      <w:r w:rsidR="00DC3366">
        <w:rPr>
          <w:rFonts w:ascii="Arial" w:hAnsi="Arial" w:cs="Arial"/>
        </w:rPr>
        <w:t xml:space="preserve"> </w:t>
      </w:r>
      <w:r w:rsidR="009A4ECA">
        <w:rPr>
          <w:rFonts w:ascii="Arial" w:hAnsi="Arial" w:cs="Arial"/>
        </w:rPr>
        <w:br/>
      </w:r>
      <w:r w:rsidR="00DC3366">
        <w:rPr>
          <w:rFonts w:ascii="Arial" w:hAnsi="Arial" w:cs="Arial"/>
        </w:rPr>
        <w:t>o charakterze obowiązkowym</w:t>
      </w:r>
      <w:r w:rsidRPr="00215A47">
        <w:rPr>
          <w:rFonts w:ascii="Arial" w:hAnsi="Arial" w:cs="Arial"/>
        </w:rPr>
        <w:t>:</w:t>
      </w:r>
    </w:p>
    <w:p w14:paraId="36E4B5C2" w14:textId="68217924" w:rsidR="009B79C3" w:rsidRPr="00A46D92" w:rsidRDefault="00526B06" w:rsidP="009B79C3">
      <w:pPr>
        <w:jc w:val="center"/>
      </w:pPr>
      <w:r>
        <w:rPr>
          <w:noProof/>
        </w:rPr>
        <w:drawing>
          <wp:inline distT="0" distB="0" distL="0" distR="0" wp14:anchorId="67315363" wp14:editId="64137303">
            <wp:extent cx="5646420" cy="3261360"/>
            <wp:effectExtent l="0" t="0" r="0" b="0"/>
            <wp:docPr id="1386468565" name="Wykres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1DAED0" w14:textId="55F98971" w:rsidR="009B79C3" w:rsidRPr="001A7DF9" w:rsidRDefault="009B79C3" w:rsidP="009B79C3">
      <w:pPr>
        <w:rPr>
          <w:rFonts w:ascii="Arial" w:hAnsi="Arial" w:cs="Arial"/>
          <w:bCs/>
          <w:i/>
          <w:sz w:val="18"/>
          <w:szCs w:val="18"/>
        </w:rPr>
      </w:pPr>
      <w:r w:rsidRPr="001A7DF9">
        <w:rPr>
          <w:rFonts w:ascii="Arial" w:hAnsi="Arial" w:cs="Arial"/>
          <w:bCs/>
          <w:i/>
          <w:sz w:val="18"/>
          <w:szCs w:val="18"/>
        </w:rPr>
        <w:t>Źródło: MOPS Ostróda</w:t>
      </w:r>
    </w:p>
    <w:p w14:paraId="30C84B83" w14:textId="77777777" w:rsidR="009B79C3" w:rsidRDefault="009B79C3" w:rsidP="009B79C3">
      <w:pPr>
        <w:rPr>
          <w:b/>
          <w:bCs/>
        </w:rPr>
      </w:pPr>
    </w:p>
    <w:p w14:paraId="4CC725D2" w14:textId="77777777" w:rsidR="006849AD" w:rsidRDefault="006849AD" w:rsidP="009B79C3">
      <w:pPr>
        <w:rPr>
          <w:b/>
          <w:bCs/>
        </w:rPr>
      </w:pPr>
    </w:p>
    <w:p w14:paraId="79AB27A5" w14:textId="77777777" w:rsidR="006849AD" w:rsidRDefault="006849AD" w:rsidP="009B79C3">
      <w:pPr>
        <w:rPr>
          <w:b/>
          <w:bCs/>
        </w:rPr>
      </w:pPr>
    </w:p>
    <w:p w14:paraId="2C55C45E" w14:textId="1B62E7B1" w:rsidR="001A7DF9" w:rsidRPr="001A7DF9" w:rsidRDefault="009B79C3" w:rsidP="007E5478">
      <w:pPr>
        <w:spacing w:after="60"/>
        <w:rPr>
          <w:rFonts w:ascii="Arial" w:hAnsi="Arial" w:cs="Arial"/>
        </w:rPr>
      </w:pPr>
      <w:r w:rsidRPr="001A7DF9">
        <w:rPr>
          <w:rFonts w:ascii="Arial" w:hAnsi="Arial" w:cs="Arial"/>
          <w:b/>
          <w:bCs/>
        </w:rPr>
        <w:lastRenderedPageBreak/>
        <w:t xml:space="preserve">Tabela nr </w:t>
      </w:r>
      <w:r w:rsidR="007E5478">
        <w:rPr>
          <w:rFonts w:ascii="Arial" w:hAnsi="Arial" w:cs="Arial"/>
          <w:b/>
          <w:bCs/>
        </w:rPr>
        <w:t>9</w:t>
      </w:r>
      <w:r w:rsidRPr="001A7DF9">
        <w:rPr>
          <w:rFonts w:ascii="Arial" w:hAnsi="Arial" w:cs="Arial"/>
          <w:b/>
          <w:bCs/>
        </w:rPr>
        <w:t>:</w:t>
      </w:r>
      <w:r w:rsidRPr="001A7DF9">
        <w:rPr>
          <w:rFonts w:ascii="Arial" w:hAnsi="Arial" w:cs="Arial"/>
        </w:rPr>
        <w:t xml:space="preserve"> Rodzaje świadczeń i środki finansowe przeznaczone na realizację zadań własnych</w:t>
      </w:r>
    </w:p>
    <w:tbl>
      <w:tblPr>
        <w:tblW w:w="0" w:type="auto"/>
        <w:jc w:val="center"/>
        <w:tblLayout w:type="fixed"/>
        <w:tblCellMar>
          <w:left w:w="70" w:type="dxa"/>
          <w:right w:w="70" w:type="dxa"/>
        </w:tblCellMar>
        <w:tblLook w:val="0000" w:firstRow="0" w:lastRow="0" w:firstColumn="0" w:lastColumn="0" w:noHBand="0" w:noVBand="0"/>
      </w:tblPr>
      <w:tblGrid>
        <w:gridCol w:w="2964"/>
        <w:gridCol w:w="2113"/>
        <w:gridCol w:w="1148"/>
        <w:gridCol w:w="1417"/>
        <w:gridCol w:w="851"/>
        <w:gridCol w:w="1290"/>
      </w:tblGrid>
      <w:tr w:rsidR="009B79C3" w14:paraId="7E04D0A6" w14:textId="77777777" w:rsidTr="008E0EC1">
        <w:trPr>
          <w:trHeight w:val="576"/>
          <w:jc w:val="center"/>
        </w:trPr>
        <w:tc>
          <w:tcPr>
            <w:tcW w:w="2964" w:type="dxa"/>
            <w:tcBorders>
              <w:top w:val="single" w:sz="6" w:space="0" w:color="000000"/>
              <w:left w:val="single" w:sz="6" w:space="0" w:color="000000"/>
              <w:bottom w:val="single" w:sz="6" w:space="0" w:color="000000"/>
            </w:tcBorders>
            <w:shd w:val="clear" w:color="auto" w:fill="C0C0C0"/>
            <w:vAlign w:val="center"/>
          </w:tcPr>
          <w:p w14:paraId="68E7E9FA" w14:textId="77777777" w:rsidR="009B79C3" w:rsidRPr="0097343A" w:rsidRDefault="009B79C3" w:rsidP="008E0EC1">
            <w:pPr>
              <w:widowControl w:val="0"/>
              <w:autoSpaceDE w:val="0"/>
              <w:jc w:val="center"/>
              <w:rPr>
                <w:rFonts w:ascii="Arial" w:hAnsi="Arial" w:cs="Arial"/>
              </w:rPr>
            </w:pPr>
            <w:r w:rsidRPr="0097343A">
              <w:rPr>
                <w:rFonts w:ascii="Arial" w:hAnsi="Arial" w:cs="Arial"/>
              </w:rPr>
              <w:t>Formy pomocy</w:t>
            </w:r>
          </w:p>
        </w:tc>
        <w:tc>
          <w:tcPr>
            <w:tcW w:w="2113" w:type="dxa"/>
            <w:tcBorders>
              <w:top w:val="single" w:sz="6" w:space="0" w:color="000000"/>
              <w:left w:val="single" w:sz="6" w:space="0" w:color="000000"/>
              <w:bottom w:val="single" w:sz="6" w:space="0" w:color="000000"/>
            </w:tcBorders>
            <w:shd w:val="clear" w:color="auto" w:fill="C0C0C0"/>
            <w:vAlign w:val="center"/>
          </w:tcPr>
          <w:p w14:paraId="24080BFD"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Liczba osób, którym przyznano decyzją świadczenie/osób korzystających</w:t>
            </w:r>
          </w:p>
        </w:tc>
        <w:tc>
          <w:tcPr>
            <w:tcW w:w="1148" w:type="dxa"/>
            <w:tcBorders>
              <w:top w:val="single" w:sz="6" w:space="0" w:color="000000"/>
              <w:left w:val="single" w:sz="6" w:space="0" w:color="000000"/>
              <w:bottom w:val="single" w:sz="6" w:space="0" w:color="000000"/>
            </w:tcBorders>
            <w:shd w:val="clear" w:color="auto" w:fill="C0C0C0"/>
            <w:vAlign w:val="center"/>
          </w:tcPr>
          <w:p w14:paraId="63C0BF87"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Liczba świadczeń</w:t>
            </w:r>
          </w:p>
        </w:tc>
        <w:tc>
          <w:tcPr>
            <w:tcW w:w="1417" w:type="dxa"/>
            <w:tcBorders>
              <w:top w:val="single" w:sz="6" w:space="0" w:color="000000"/>
              <w:left w:val="single" w:sz="6" w:space="0" w:color="000000"/>
              <w:bottom w:val="single" w:sz="6" w:space="0" w:color="000000"/>
            </w:tcBorders>
            <w:shd w:val="clear" w:color="auto" w:fill="C0C0C0"/>
            <w:vAlign w:val="center"/>
          </w:tcPr>
          <w:p w14:paraId="748076FB" w14:textId="77777777" w:rsidR="009B79C3" w:rsidRPr="0097343A" w:rsidRDefault="009B79C3" w:rsidP="008E0EC1">
            <w:pPr>
              <w:widowControl w:val="0"/>
              <w:autoSpaceDE w:val="0"/>
              <w:ind w:right="4"/>
              <w:jc w:val="center"/>
              <w:rPr>
                <w:rFonts w:ascii="Arial" w:hAnsi="Arial" w:cs="Arial"/>
              </w:rPr>
            </w:pPr>
            <w:r w:rsidRPr="0097343A">
              <w:rPr>
                <w:rFonts w:ascii="Arial" w:hAnsi="Arial" w:cs="Arial"/>
              </w:rPr>
              <w:t xml:space="preserve">Kwota świadczeń </w:t>
            </w:r>
          </w:p>
          <w:p w14:paraId="7F616C52" w14:textId="77777777" w:rsidR="009B79C3" w:rsidRPr="0097343A" w:rsidRDefault="009B79C3" w:rsidP="008E0EC1">
            <w:pPr>
              <w:widowControl w:val="0"/>
              <w:autoSpaceDE w:val="0"/>
              <w:ind w:right="4"/>
              <w:jc w:val="center"/>
              <w:rPr>
                <w:rFonts w:ascii="Arial" w:hAnsi="Arial" w:cs="Arial"/>
              </w:rPr>
            </w:pPr>
            <w:r w:rsidRPr="0097343A">
              <w:rPr>
                <w:rFonts w:ascii="Arial" w:hAnsi="Arial" w:cs="Arial"/>
              </w:rPr>
              <w:t>w zł</w:t>
            </w:r>
          </w:p>
        </w:tc>
        <w:tc>
          <w:tcPr>
            <w:tcW w:w="851" w:type="dxa"/>
            <w:tcBorders>
              <w:top w:val="single" w:sz="6" w:space="0" w:color="000000"/>
              <w:left w:val="single" w:sz="6" w:space="0" w:color="000000"/>
              <w:bottom w:val="single" w:sz="6" w:space="0" w:color="000000"/>
            </w:tcBorders>
            <w:shd w:val="clear" w:color="auto" w:fill="C0C0C0"/>
            <w:vAlign w:val="center"/>
          </w:tcPr>
          <w:p w14:paraId="578590C8" w14:textId="77777777" w:rsidR="009B79C3" w:rsidRPr="0097343A" w:rsidRDefault="009B79C3" w:rsidP="008E0EC1">
            <w:pPr>
              <w:widowControl w:val="0"/>
              <w:autoSpaceDE w:val="0"/>
              <w:jc w:val="center"/>
              <w:rPr>
                <w:rFonts w:ascii="Arial" w:hAnsi="Arial" w:cs="Arial"/>
              </w:rPr>
            </w:pPr>
            <w:r w:rsidRPr="0097343A">
              <w:rPr>
                <w:rFonts w:ascii="Arial" w:hAnsi="Arial" w:cs="Arial"/>
              </w:rPr>
              <w:t>Liczba rodzin</w:t>
            </w:r>
          </w:p>
        </w:tc>
        <w:tc>
          <w:tcPr>
            <w:tcW w:w="12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A102066"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Liczba osób</w:t>
            </w:r>
          </w:p>
          <w:p w14:paraId="17B7B76F"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w rodzinach</w:t>
            </w:r>
          </w:p>
        </w:tc>
      </w:tr>
      <w:tr w:rsidR="009B79C3" w14:paraId="52253773"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19C55A68" w14:textId="77777777" w:rsidR="009B79C3" w:rsidRPr="00BE2F9B" w:rsidRDefault="009B79C3" w:rsidP="008E0EC1">
            <w:pPr>
              <w:widowControl w:val="0"/>
              <w:autoSpaceDE w:val="0"/>
              <w:rPr>
                <w:rFonts w:ascii="Arial" w:hAnsi="Arial" w:cs="Arial"/>
              </w:rPr>
            </w:pPr>
            <w:r w:rsidRPr="00BE2F9B">
              <w:rPr>
                <w:rFonts w:ascii="Arial" w:hAnsi="Arial" w:cs="Arial"/>
              </w:rPr>
              <w:t>ZASIŁKI STAŁE OGÓŁEM</w:t>
            </w:r>
          </w:p>
        </w:tc>
        <w:tc>
          <w:tcPr>
            <w:tcW w:w="2113" w:type="dxa"/>
            <w:tcBorders>
              <w:top w:val="single" w:sz="6" w:space="0" w:color="000000"/>
              <w:left w:val="single" w:sz="6" w:space="0" w:color="000000"/>
              <w:bottom w:val="single" w:sz="6" w:space="0" w:color="000000"/>
            </w:tcBorders>
            <w:vAlign w:val="center"/>
          </w:tcPr>
          <w:p w14:paraId="432A030D" w14:textId="08A2705F" w:rsidR="009B79C3" w:rsidRPr="0097343A" w:rsidRDefault="009B79C3" w:rsidP="008E0EC1">
            <w:pPr>
              <w:widowControl w:val="0"/>
              <w:autoSpaceDE w:val="0"/>
              <w:ind w:right="34"/>
              <w:jc w:val="center"/>
              <w:rPr>
                <w:rFonts w:ascii="Arial" w:hAnsi="Arial" w:cs="Arial"/>
              </w:rPr>
            </w:pPr>
            <w:r w:rsidRPr="0097343A">
              <w:rPr>
                <w:rFonts w:ascii="Arial" w:hAnsi="Arial" w:cs="Arial"/>
              </w:rPr>
              <w:t>1</w:t>
            </w:r>
            <w:r w:rsidR="007D01D3">
              <w:rPr>
                <w:rFonts w:ascii="Arial" w:hAnsi="Arial" w:cs="Arial"/>
              </w:rPr>
              <w:t>3</w:t>
            </w:r>
            <w:r w:rsidR="007E5478">
              <w:rPr>
                <w:rFonts w:ascii="Arial" w:hAnsi="Arial" w:cs="Arial"/>
              </w:rPr>
              <w:t>6</w:t>
            </w:r>
          </w:p>
        </w:tc>
        <w:tc>
          <w:tcPr>
            <w:tcW w:w="1148" w:type="dxa"/>
            <w:tcBorders>
              <w:top w:val="single" w:sz="6" w:space="0" w:color="000000"/>
              <w:left w:val="single" w:sz="6" w:space="0" w:color="000000"/>
              <w:bottom w:val="single" w:sz="6" w:space="0" w:color="000000"/>
            </w:tcBorders>
            <w:vAlign w:val="center"/>
          </w:tcPr>
          <w:p w14:paraId="3DC3D733" w14:textId="604E2E6E" w:rsidR="009B79C3" w:rsidRPr="0097343A" w:rsidRDefault="009B79C3" w:rsidP="008E0EC1">
            <w:pPr>
              <w:widowControl w:val="0"/>
              <w:autoSpaceDE w:val="0"/>
              <w:ind w:right="34"/>
              <w:jc w:val="center"/>
              <w:rPr>
                <w:rFonts w:ascii="Arial" w:hAnsi="Arial" w:cs="Arial"/>
              </w:rPr>
            </w:pPr>
            <w:r w:rsidRPr="0097343A">
              <w:rPr>
                <w:rFonts w:ascii="Arial" w:hAnsi="Arial" w:cs="Arial"/>
              </w:rPr>
              <w:t>1</w:t>
            </w:r>
            <w:r w:rsidR="007D01D3">
              <w:rPr>
                <w:rFonts w:ascii="Arial" w:hAnsi="Arial" w:cs="Arial"/>
              </w:rPr>
              <w:t> </w:t>
            </w:r>
            <w:r w:rsidR="00CF4797">
              <w:rPr>
                <w:rFonts w:ascii="Arial" w:hAnsi="Arial" w:cs="Arial"/>
              </w:rPr>
              <w:t>3</w:t>
            </w:r>
            <w:r w:rsidR="007E5478">
              <w:rPr>
                <w:rFonts w:ascii="Arial" w:hAnsi="Arial" w:cs="Arial"/>
              </w:rPr>
              <w:t>74</w:t>
            </w:r>
          </w:p>
        </w:tc>
        <w:tc>
          <w:tcPr>
            <w:tcW w:w="1417" w:type="dxa"/>
            <w:tcBorders>
              <w:top w:val="single" w:sz="6" w:space="0" w:color="000000"/>
              <w:left w:val="single" w:sz="6" w:space="0" w:color="000000"/>
              <w:bottom w:val="single" w:sz="6" w:space="0" w:color="000000"/>
            </w:tcBorders>
            <w:vAlign w:val="center"/>
          </w:tcPr>
          <w:p w14:paraId="1D239253" w14:textId="3B7F6F36" w:rsidR="009B79C3" w:rsidRPr="0097343A" w:rsidRDefault="007D01D3" w:rsidP="008D2349">
            <w:pPr>
              <w:widowControl w:val="0"/>
              <w:autoSpaceDE w:val="0"/>
              <w:snapToGrid w:val="0"/>
              <w:ind w:right="4"/>
              <w:jc w:val="center"/>
              <w:rPr>
                <w:rFonts w:ascii="Arial" w:hAnsi="Arial" w:cs="Arial"/>
              </w:rPr>
            </w:pPr>
            <w:r>
              <w:rPr>
                <w:rFonts w:ascii="Arial" w:hAnsi="Arial" w:cs="Arial"/>
              </w:rPr>
              <w:t>1 </w:t>
            </w:r>
            <w:r w:rsidR="007E5478">
              <w:rPr>
                <w:rFonts w:ascii="Arial" w:hAnsi="Arial" w:cs="Arial"/>
              </w:rPr>
              <w:t>453</w:t>
            </w:r>
            <w:r>
              <w:rPr>
                <w:rFonts w:ascii="Arial" w:hAnsi="Arial" w:cs="Arial"/>
              </w:rPr>
              <w:t> </w:t>
            </w:r>
            <w:r w:rsidR="007E5478">
              <w:rPr>
                <w:rFonts w:ascii="Arial" w:hAnsi="Arial" w:cs="Arial"/>
              </w:rPr>
              <w:t>957</w:t>
            </w:r>
          </w:p>
        </w:tc>
        <w:tc>
          <w:tcPr>
            <w:tcW w:w="851" w:type="dxa"/>
            <w:tcBorders>
              <w:top w:val="single" w:sz="6" w:space="0" w:color="000000"/>
              <w:left w:val="single" w:sz="6" w:space="0" w:color="000000"/>
              <w:bottom w:val="single" w:sz="6" w:space="0" w:color="000000"/>
            </w:tcBorders>
            <w:vAlign w:val="center"/>
          </w:tcPr>
          <w:p w14:paraId="78B148F9" w14:textId="286D461A" w:rsidR="009B79C3" w:rsidRPr="0097343A" w:rsidRDefault="009B79C3" w:rsidP="008E0EC1">
            <w:pPr>
              <w:widowControl w:val="0"/>
              <w:autoSpaceDE w:val="0"/>
              <w:jc w:val="center"/>
              <w:rPr>
                <w:rFonts w:ascii="Arial" w:hAnsi="Arial" w:cs="Arial"/>
              </w:rPr>
            </w:pPr>
            <w:r w:rsidRPr="0097343A">
              <w:rPr>
                <w:rFonts w:ascii="Arial" w:hAnsi="Arial" w:cs="Arial"/>
              </w:rPr>
              <w:t>1</w:t>
            </w:r>
            <w:r w:rsidR="007D01D3">
              <w:rPr>
                <w:rFonts w:ascii="Arial" w:hAnsi="Arial" w:cs="Arial"/>
              </w:rPr>
              <w:t>3</w:t>
            </w:r>
            <w:r w:rsidR="007E5478">
              <w:rPr>
                <w:rFonts w:ascii="Arial" w:hAnsi="Arial" w:cs="Arial"/>
              </w:rPr>
              <w:t>5</w:t>
            </w:r>
          </w:p>
        </w:tc>
        <w:tc>
          <w:tcPr>
            <w:tcW w:w="1290" w:type="dxa"/>
            <w:tcBorders>
              <w:top w:val="single" w:sz="6" w:space="0" w:color="000000"/>
              <w:left w:val="single" w:sz="6" w:space="0" w:color="000000"/>
              <w:bottom w:val="single" w:sz="6" w:space="0" w:color="000000"/>
              <w:right w:val="single" w:sz="6" w:space="0" w:color="000000"/>
            </w:tcBorders>
            <w:vAlign w:val="center"/>
          </w:tcPr>
          <w:p w14:paraId="44497BF5" w14:textId="10350460" w:rsidR="009B79C3" w:rsidRPr="0097343A" w:rsidRDefault="008D2349" w:rsidP="008E0EC1">
            <w:pPr>
              <w:widowControl w:val="0"/>
              <w:autoSpaceDE w:val="0"/>
              <w:ind w:right="34"/>
              <w:jc w:val="center"/>
              <w:rPr>
                <w:rFonts w:ascii="Arial" w:hAnsi="Arial" w:cs="Arial"/>
              </w:rPr>
            </w:pPr>
            <w:r>
              <w:rPr>
                <w:rFonts w:ascii="Arial" w:hAnsi="Arial" w:cs="Arial"/>
              </w:rPr>
              <w:t>1</w:t>
            </w:r>
            <w:r w:rsidR="007D01D3">
              <w:rPr>
                <w:rFonts w:ascii="Arial" w:hAnsi="Arial" w:cs="Arial"/>
              </w:rPr>
              <w:t>5</w:t>
            </w:r>
            <w:r w:rsidR="007E5478">
              <w:rPr>
                <w:rFonts w:ascii="Arial" w:hAnsi="Arial" w:cs="Arial"/>
              </w:rPr>
              <w:t>2</w:t>
            </w:r>
          </w:p>
        </w:tc>
      </w:tr>
      <w:tr w:rsidR="009B79C3" w14:paraId="05D0BC31" w14:textId="77777777" w:rsidTr="00E633BE">
        <w:trPr>
          <w:trHeight w:val="23"/>
          <w:jc w:val="center"/>
        </w:trPr>
        <w:tc>
          <w:tcPr>
            <w:tcW w:w="2964" w:type="dxa"/>
            <w:tcBorders>
              <w:top w:val="single" w:sz="6" w:space="0" w:color="000000"/>
              <w:left w:val="single" w:sz="6" w:space="0" w:color="000000"/>
              <w:bottom w:val="single" w:sz="6" w:space="0" w:color="000000"/>
            </w:tcBorders>
          </w:tcPr>
          <w:p w14:paraId="78CD219F" w14:textId="77777777" w:rsidR="009B79C3" w:rsidRPr="008D2349" w:rsidRDefault="009B79C3" w:rsidP="008E0EC1">
            <w:pPr>
              <w:widowControl w:val="0"/>
              <w:autoSpaceDE w:val="0"/>
              <w:rPr>
                <w:rFonts w:ascii="Arial" w:eastAsia="Arial" w:hAnsi="Arial" w:cs="Arial"/>
                <w:sz w:val="18"/>
                <w:szCs w:val="18"/>
              </w:rPr>
            </w:pPr>
            <w:r w:rsidRPr="008D2349">
              <w:rPr>
                <w:rFonts w:ascii="Arial" w:hAnsi="Arial" w:cs="Arial"/>
                <w:sz w:val="18"/>
                <w:szCs w:val="18"/>
              </w:rPr>
              <w:t>w tym przyznany dla osoby:</w:t>
            </w:r>
          </w:p>
          <w:p w14:paraId="708FD1B6" w14:textId="77777777" w:rsidR="009B79C3" w:rsidRPr="00BE2F9B" w:rsidRDefault="009B79C3" w:rsidP="008E0EC1">
            <w:pPr>
              <w:widowControl w:val="0"/>
              <w:autoSpaceDE w:val="0"/>
              <w:rPr>
                <w:rFonts w:ascii="Arial" w:hAnsi="Arial" w:cs="Arial"/>
              </w:rPr>
            </w:pPr>
            <w:r w:rsidRPr="008D2349">
              <w:rPr>
                <w:rFonts w:ascii="Arial" w:eastAsia="Arial" w:hAnsi="Arial" w:cs="Arial"/>
                <w:sz w:val="18"/>
                <w:szCs w:val="18"/>
              </w:rPr>
              <w:t xml:space="preserve">      </w:t>
            </w:r>
            <w:r w:rsidRPr="008D2349">
              <w:rPr>
                <w:rFonts w:ascii="Arial" w:hAnsi="Arial" w:cs="Arial"/>
                <w:sz w:val="18"/>
                <w:szCs w:val="18"/>
              </w:rPr>
              <w:t>samotnie gospodarującej</w:t>
            </w:r>
          </w:p>
        </w:tc>
        <w:tc>
          <w:tcPr>
            <w:tcW w:w="2113" w:type="dxa"/>
            <w:tcBorders>
              <w:top w:val="single" w:sz="6" w:space="0" w:color="000000"/>
              <w:left w:val="single" w:sz="6" w:space="0" w:color="000000"/>
              <w:bottom w:val="single" w:sz="6" w:space="0" w:color="000000"/>
            </w:tcBorders>
            <w:vAlign w:val="center"/>
          </w:tcPr>
          <w:p w14:paraId="586D242F" w14:textId="5652FEA2" w:rsidR="009B79C3" w:rsidRPr="0097343A" w:rsidRDefault="009B79C3" w:rsidP="008E0EC1">
            <w:pPr>
              <w:widowControl w:val="0"/>
              <w:autoSpaceDE w:val="0"/>
              <w:ind w:right="34"/>
              <w:jc w:val="center"/>
              <w:rPr>
                <w:rFonts w:ascii="Arial" w:hAnsi="Arial" w:cs="Arial"/>
              </w:rPr>
            </w:pPr>
            <w:r w:rsidRPr="0097343A">
              <w:rPr>
                <w:rFonts w:ascii="Arial" w:hAnsi="Arial" w:cs="Arial"/>
              </w:rPr>
              <w:t>1</w:t>
            </w:r>
            <w:r w:rsidR="008D2349">
              <w:rPr>
                <w:rFonts w:ascii="Arial" w:hAnsi="Arial" w:cs="Arial"/>
              </w:rPr>
              <w:t>2</w:t>
            </w:r>
            <w:r w:rsidR="007E5478">
              <w:rPr>
                <w:rFonts w:ascii="Arial" w:hAnsi="Arial" w:cs="Arial"/>
              </w:rPr>
              <w:t>6</w:t>
            </w:r>
          </w:p>
        </w:tc>
        <w:tc>
          <w:tcPr>
            <w:tcW w:w="1148" w:type="dxa"/>
            <w:tcBorders>
              <w:top w:val="single" w:sz="6" w:space="0" w:color="000000"/>
              <w:left w:val="single" w:sz="6" w:space="0" w:color="000000"/>
              <w:bottom w:val="single" w:sz="6" w:space="0" w:color="000000"/>
            </w:tcBorders>
            <w:vAlign w:val="center"/>
          </w:tcPr>
          <w:p w14:paraId="6E11FCA8" w14:textId="4CF282FC" w:rsidR="009B79C3" w:rsidRPr="0097343A" w:rsidRDefault="009B79C3" w:rsidP="008E0EC1">
            <w:pPr>
              <w:widowControl w:val="0"/>
              <w:autoSpaceDE w:val="0"/>
              <w:ind w:right="34"/>
              <w:jc w:val="center"/>
              <w:rPr>
                <w:rFonts w:ascii="Arial" w:hAnsi="Arial" w:cs="Arial"/>
              </w:rPr>
            </w:pPr>
            <w:r w:rsidRPr="0097343A">
              <w:rPr>
                <w:rFonts w:ascii="Arial" w:hAnsi="Arial" w:cs="Arial"/>
              </w:rPr>
              <w:t>1</w:t>
            </w:r>
            <w:r w:rsidR="007D01D3">
              <w:rPr>
                <w:rFonts w:ascii="Arial" w:hAnsi="Arial" w:cs="Arial"/>
              </w:rPr>
              <w:t> </w:t>
            </w:r>
            <w:r w:rsidR="007E5478">
              <w:rPr>
                <w:rFonts w:ascii="Arial" w:hAnsi="Arial" w:cs="Arial"/>
              </w:rPr>
              <w:t>268</w:t>
            </w:r>
          </w:p>
        </w:tc>
        <w:tc>
          <w:tcPr>
            <w:tcW w:w="1417" w:type="dxa"/>
            <w:tcBorders>
              <w:top w:val="single" w:sz="6" w:space="0" w:color="000000"/>
              <w:left w:val="single" w:sz="6" w:space="0" w:color="000000"/>
              <w:bottom w:val="single" w:sz="6" w:space="0" w:color="000000"/>
            </w:tcBorders>
            <w:vAlign w:val="center"/>
          </w:tcPr>
          <w:p w14:paraId="4316B437" w14:textId="3EC502B1" w:rsidR="009B79C3" w:rsidRPr="0097343A" w:rsidRDefault="007D01D3" w:rsidP="008E0EC1">
            <w:pPr>
              <w:widowControl w:val="0"/>
              <w:autoSpaceDE w:val="0"/>
              <w:snapToGrid w:val="0"/>
              <w:ind w:right="4"/>
              <w:jc w:val="center"/>
              <w:rPr>
                <w:rFonts w:ascii="Arial" w:hAnsi="Arial" w:cs="Arial"/>
              </w:rPr>
            </w:pPr>
            <w:r>
              <w:rPr>
                <w:rFonts w:ascii="Arial" w:hAnsi="Arial" w:cs="Arial"/>
              </w:rPr>
              <w:t>1 </w:t>
            </w:r>
            <w:r w:rsidR="007E5478">
              <w:rPr>
                <w:rFonts w:ascii="Arial" w:hAnsi="Arial" w:cs="Arial"/>
              </w:rPr>
              <w:t>368</w:t>
            </w:r>
            <w:r>
              <w:rPr>
                <w:rFonts w:ascii="Arial" w:hAnsi="Arial" w:cs="Arial"/>
              </w:rPr>
              <w:t> 9</w:t>
            </w:r>
            <w:r w:rsidR="007E5478">
              <w:rPr>
                <w:rFonts w:ascii="Arial" w:hAnsi="Arial" w:cs="Arial"/>
              </w:rPr>
              <w:t>18</w:t>
            </w:r>
          </w:p>
        </w:tc>
        <w:tc>
          <w:tcPr>
            <w:tcW w:w="851" w:type="dxa"/>
            <w:tcBorders>
              <w:top w:val="single" w:sz="6" w:space="0" w:color="000000"/>
              <w:left w:val="single" w:sz="6" w:space="0" w:color="000000"/>
              <w:bottom w:val="single" w:sz="6" w:space="0" w:color="000000"/>
            </w:tcBorders>
            <w:vAlign w:val="center"/>
          </w:tcPr>
          <w:p w14:paraId="590C6D22" w14:textId="0A0DA5A6" w:rsidR="009B79C3" w:rsidRPr="0097343A" w:rsidRDefault="009B79C3" w:rsidP="008E0EC1">
            <w:pPr>
              <w:widowControl w:val="0"/>
              <w:autoSpaceDE w:val="0"/>
              <w:jc w:val="center"/>
              <w:rPr>
                <w:rFonts w:ascii="Arial" w:hAnsi="Arial" w:cs="Arial"/>
              </w:rPr>
            </w:pPr>
            <w:r w:rsidRPr="0097343A">
              <w:rPr>
                <w:rFonts w:ascii="Arial" w:hAnsi="Arial" w:cs="Arial"/>
              </w:rPr>
              <w:t>1</w:t>
            </w:r>
            <w:r w:rsidR="008D2349">
              <w:rPr>
                <w:rFonts w:ascii="Arial" w:hAnsi="Arial" w:cs="Arial"/>
              </w:rPr>
              <w:t>2</w:t>
            </w:r>
            <w:r w:rsidR="007E5478">
              <w:rPr>
                <w:rFonts w:ascii="Arial" w:hAnsi="Arial" w:cs="Arial"/>
              </w:rPr>
              <w:t>6</w:t>
            </w:r>
          </w:p>
        </w:tc>
        <w:tc>
          <w:tcPr>
            <w:tcW w:w="1290" w:type="dxa"/>
            <w:tcBorders>
              <w:top w:val="single" w:sz="6" w:space="0" w:color="000000"/>
              <w:left w:val="single" w:sz="6" w:space="0" w:color="000000"/>
              <w:bottom w:val="single" w:sz="6" w:space="0" w:color="000000"/>
              <w:right w:val="single" w:sz="6" w:space="0" w:color="000000"/>
            </w:tcBorders>
            <w:vAlign w:val="center"/>
          </w:tcPr>
          <w:p w14:paraId="4CC3924F" w14:textId="2086632C" w:rsidR="009B79C3" w:rsidRPr="0097343A" w:rsidRDefault="009B79C3" w:rsidP="008E0EC1">
            <w:pPr>
              <w:widowControl w:val="0"/>
              <w:autoSpaceDE w:val="0"/>
              <w:ind w:right="34"/>
              <w:jc w:val="center"/>
              <w:rPr>
                <w:rFonts w:ascii="Arial" w:hAnsi="Arial" w:cs="Arial"/>
              </w:rPr>
            </w:pPr>
            <w:r w:rsidRPr="0097343A">
              <w:rPr>
                <w:rFonts w:ascii="Arial" w:hAnsi="Arial" w:cs="Arial"/>
              </w:rPr>
              <w:t>1</w:t>
            </w:r>
            <w:r w:rsidR="008D2349">
              <w:rPr>
                <w:rFonts w:ascii="Arial" w:hAnsi="Arial" w:cs="Arial"/>
              </w:rPr>
              <w:t>2</w:t>
            </w:r>
            <w:r w:rsidR="007E5478">
              <w:rPr>
                <w:rFonts w:ascii="Arial" w:hAnsi="Arial" w:cs="Arial"/>
              </w:rPr>
              <w:t>6</w:t>
            </w:r>
          </w:p>
        </w:tc>
      </w:tr>
      <w:tr w:rsidR="009B79C3" w14:paraId="0FF8ED0A"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33D04EF6" w14:textId="77777777" w:rsidR="009B79C3" w:rsidRPr="00BE2F9B" w:rsidRDefault="009B79C3" w:rsidP="008E0EC1">
            <w:pPr>
              <w:widowControl w:val="0"/>
              <w:autoSpaceDE w:val="0"/>
              <w:rPr>
                <w:rFonts w:ascii="Arial" w:hAnsi="Arial" w:cs="Arial"/>
              </w:rPr>
            </w:pPr>
            <w:r w:rsidRPr="00BE2F9B">
              <w:rPr>
                <w:rFonts w:ascii="Arial" w:hAnsi="Arial" w:cs="Arial"/>
              </w:rPr>
              <w:t>ZASIŁKI OKRESOWE</w:t>
            </w:r>
          </w:p>
        </w:tc>
        <w:tc>
          <w:tcPr>
            <w:tcW w:w="2113" w:type="dxa"/>
            <w:tcBorders>
              <w:top w:val="single" w:sz="6" w:space="0" w:color="000000"/>
              <w:left w:val="single" w:sz="6" w:space="0" w:color="000000"/>
              <w:bottom w:val="single" w:sz="6" w:space="0" w:color="000000"/>
            </w:tcBorders>
            <w:vAlign w:val="center"/>
          </w:tcPr>
          <w:p w14:paraId="5971FED2" w14:textId="7FE4A496" w:rsidR="009B79C3" w:rsidRPr="0097343A" w:rsidRDefault="008D2349" w:rsidP="008E0EC1">
            <w:pPr>
              <w:widowControl w:val="0"/>
              <w:autoSpaceDE w:val="0"/>
              <w:ind w:right="34"/>
              <w:jc w:val="center"/>
              <w:rPr>
                <w:rFonts w:ascii="Arial" w:hAnsi="Arial" w:cs="Arial"/>
              </w:rPr>
            </w:pPr>
            <w:r>
              <w:rPr>
                <w:rFonts w:ascii="Arial" w:hAnsi="Arial" w:cs="Arial"/>
              </w:rPr>
              <w:t>2</w:t>
            </w:r>
            <w:r w:rsidR="007E5478">
              <w:rPr>
                <w:rFonts w:ascii="Arial" w:hAnsi="Arial" w:cs="Arial"/>
              </w:rPr>
              <w:t>94</w:t>
            </w:r>
          </w:p>
        </w:tc>
        <w:tc>
          <w:tcPr>
            <w:tcW w:w="1148" w:type="dxa"/>
            <w:tcBorders>
              <w:top w:val="single" w:sz="6" w:space="0" w:color="000000"/>
              <w:left w:val="single" w:sz="6" w:space="0" w:color="000000"/>
              <w:bottom w:val="single" w:sz="6" w:space="0" w:color="000000"/>
            </w:tcBorders>
            <w:vAlign w:val="center"/>
          </w:tcPr>
          <w:p w14:paraId="054994C3" w14:textId="2A16B496" w:rsidR="009B79C3" w:rsidRPr="0097343A" w:rsidRDefault="009B79C3" w:rsidP="008E0EC1">
            <w:pPr>
              <w:widowControl w:val="0"/>
              <w:autoSpaceDE w:val="0"/>
              <w:ind w:right="34"/>
              <w:jc w:val="center"/>
              <w:rPr>
                <w:rFonts w:ascii="Arial" w:hAnsi="Arial" w:cs="Arial"/>
              </w:rPr>
            </w:pPr>
            <w:r w:rsidRPr="0097343A">
              <w:rPr>
                <w:rFonts w:ascii="Arial" w:hAnsi="Arial" w:cs="Arial"/>
              </w:rPr>
              <w:t>1</w:t>
            </w:r>
            <w:r w:rsidR="007D01D3">
              <w:rPr>
                <w:rFonts w:ascii="Arial" w:hAnsi="Arial" w:cs="Arial"/>
              </w:rPr>
              <w:t> </w:t>
            </w:r>
            <w:r w:rsidR="007E5478">
              <w:rPr>
                <w:rFonts w:ascii="Arial" w:hAnsi="Arial" w:cs="Arial"/>
              </w:rPr>
              <w:t>687</w:t>
            </w:r>
          </w:p>
        </w:tc>
        <w:tc>
          <w:tcPr>
            <w:tcW w:w="1417" w:type="dxa"/>
            <w:tcBorders>
              <w:top w:val="single" w:sz="6" w:space="0" w:color="000000"/>
              <w:left w:val="single" w:sz="6" w:space="0" w:color="000000"/>
              <w:bottom w:val="single" w:sz="6" w:space="0" w:color="000000"/>
            </w:tcBorders>
            <w:vAlign w:val="center"/>
          </w:tcPr>
          <w:p w14:paraId="72DCA17A" w14:textId="1B97508D" w:rsidR="009B79C3" w:rsidRPr="0097343A" w:rsidRDefault="007E5478" w:rsidP="008E0EC1">
            <w:pPr>
              <w:widowControl w:val="0"/>
              <w:autoSpaceDE w:val="0"/>
              <w:snapToGrid w:val="0"/>
              <w:ind w:right="4"/>
              <w:jc w:val="center"/>
              <w:rPr>
                <w:rFonts w:ascii="Arial" w:hAnsi="Arial" w:cs="Arial"/>
              </w:rPr>
            </w:pPr>
            <w:r>
              <w:rPr>
                <w:rFonts w:ascii="Arial" w:hAnsi="Arial" w:cs="Arial"/>
              </w:rPr>
              <w:t>916</w:t>
            </w:r>
            <w:r w:rsidR="007D01D3">
              <w:rPr>
                <w:rFonts w:ascii="Arial" w:hAnsi="Arial" w:cs="Arial"/>
              </w:rPr>
              <w:t> </w:t>
            </w:r>
            <w:r>
              <w:rPr>
                <w:rFonts w:ascii="Arial" w:hAnsi="Arial" w:cs="Arial"/>
              </w:rPr>
              <w:t>740</w:t>
            </w:r>
          </w:p>
        </w:tc>
        <w:tc>
          <w:tcPr>
            <w:tcW w:w="851" w:type="dxa"/>
            <w:tcBorders>
              <w:top w:val="single" w:sz="6" w:space="0" w:color="000000"/>
              <w:left w:val="single" w:sz="6" w:space="0" w:color="000000"/>
              <w:bottom w:val="single" w:sz="6" w:space="0" w:color="000000"/>
            </w:tcBorders>
            <w:vAlign w:val="center"/>
          </w:tcPr>
          <w:p w14:paraId="152BBEB5" w14:textId="2160BEEF" w:rsidR="009B79C3" w:rsidRPr="0097343A" w:rsidRDefault="008D2349" w:rsidP="008E0EC1">
            <w:pPr>
              <w:widowControl w:val="0"/>
              <w:autoSpaceDE w:val="0"/>
              <w:jc w:val="center"/>
              <w:rPr>
                <w:rFonts w:ascii="Arial" w:hAnsi="Arial" w:cs="Arial"/>
              </w:rPr>
            </w:pPr>
            <w:r>
              <w:rPr>
                <w:rFonts w:ascii="Arial" w:hAnsi="Arial" w:cs="Arial"/>
              </w:rPr>
              <w:t>2</w:t>
            </w:r>
            <w:r w:rsidR="007E5478">
              <w:rPr>
                <w:rFonts w:ascii="Arial" w:hAnsi="Arial" w:cs="Arial"/>
              </w:rPr>
              <w:t>91</w:t>
            </w:r>
          </w:p>
        </w:tc>
        <w:tc>
          <w:tcPr>
            <w:tcW w:w="1290" w:type="dxa"/>
            <w:tcBorders>
              <w:top w:val="single" w:sz="6" w:space="0" w:color="000000"/>
              <w:left w:val="single" w:sz="6" w:space="0" w:color="000000"/>
              <w:bottom w:val="single" w:sz="6" w:space="0" w:color="000000"/>
              <w:right w:val="single" w:sz="6" w:space="0" w:color="000000"/>
            </w:tcBorders>
            <w:vAlign w:val="center"/>
          </w:tcPr>
          <w:p w14:paraId="4A3FE31F" w14:textId="135A5B8E" w:rsidR="009B79C3" w:rsidRPr="0097343A" w:rsidRDefault="007E5478" w:rsidP="008E0EC1">
            <w:pPr>
              <w:widowControl w:val="0"/>
              <w:autoSpaceDE w:val="0"/>
              <w:ind w:right="34"/>
              <w:jc w:val="center"/>
              <w:rPr>
                <w:rFonts w:ascii="Arial" w:hAnsi="Arial" w:cs="Arial"/>
              </w:rPr>
            </w:pPr>
            <w:r>
              <w:rPr>
                <w:rFonts w:ascii="Arial" w:hAnsi="Arial" w:cs="Arial"/>
              </w:rPr>
              <w:t>722</w:t>
            </w:r>
          </w:p>
        </w:tc>
      </w:tr>
      <w:tr w:rsidR="009B79C3" w:rsidRPr="00A46D92" w14:paraId="28AB4722" w14:textId="77777777" w:rsidTr="00E633BE">
        <w:trPr>
          <w:trHeight w:val="681"/>
          <w:jc w:val="center"/>
        </w:trPr>
        <w:tc>
          <w:tcPr>
            <w:tcW w:w="2964" w:type="dxa"/>
            <w:tcBorders>
              <w:top w:val="single" w:sz="6" w:space="0" w:color="000000"/>
              <w:left w:val="single" w:sz="6" w:space="0" w:color="000000"/>
              <w:bottom w:val="single" w:sz="6" w:space="0" w:color="000000"/>
            </w:tcBorders>
            <w:vAlign w:val="center"/>
          </w:tcPr>
          <w:p w14:paraId="5BAA44C4" w14:textId="77777777" w:rsidR="009B79C3" w:rsidRPr="00BE2F9B" w:rsidRDefault="009B79C3" w:rsidP="008E0EC1">
            <w:pPr>
              <w:widowControl w:val="0"/>
              <w:autoSpaceDE w:val="0"/>
              <w:rPr>
                <w:rFonts w:ascii="Arial" w:hAnsi="Arial" w:cs="Arial"/>
                <w:i/>
              </w:rPr>
            </w:pPr>
            <w:r w:rsidRPr="00BE2F9B">
              <w:rPr>
                <w:rFonts w:ascii="Arial" w:hAnsi="Arial" w:cs="Arial"/>
              </w:rPr>
              <w:t>POSIŁEK</w:t>
            </w:r>
          </w:p>
          <w:p w14:paraId="2E1CEC85" w14:textId="77777777" w:rsidR="009B79C3" w:rsidRPr="008D2349" w:rsidRDefault="009B79C3" w:rsidP="008E0EC1">
            <w:pPr>
              <w:rPr>
                <w:rFonts w:ascii="Arial" w:hAnsi="Arial" w:cs="Arial"/>
                <w:sz w:val="18"/>
                <w:szCs w:val="18"/>
              </w:rPr>
            </w:pPr>
            <w:r w:rsidRPr="008D2349">
              <w:rPr>
                <w:rFonts w:ascii="Arial" w:hAnsi="Arial" w:cs="Arial"/>
                <w:i/>
                <w:sz w:val="18"/>
                <w:szCs w:val="18"/>
              </w:rPr>
              <w:t>(* w kwocie świadczeń ujęto posiłki  przyznane na podstawie decyzji dyrektora szkoły bez konieczności przeprowadzania wywiadu środowiskowego przez OPS)</w:t>
            </w:r>
          </w:p>
        </w:tc>
        <w:tc>
          <w:tcPr>
            <w:tcW w:w="2113" w:type="dxa"/>
            <w:tcBorders>
              <w:top w:val="single" w:sz="6" w:space="0" w:color="000000"/>
              <w:left w:val="single" w:sz="6" w:space="0" w:color="000000"/>
              <w:bottom w:val="single" w:sz="6" w:space="0" w:color="000000"/>
            </w:tcBorders>
            <w:vAlign w:val="center"/>
          </w:tcPr>
          <w:p w14:paraId="26AA7193" w14:textId="2BBAC344" w:rsidR="009B79C3" w:rsidRPr="0097343A" w:rsidRDefault="009B79C3" w:rsidP="008E0EC1">
            <w:pPr>
              <w:widowControl w:val="0"/>
              <w:autoSpaceDE w:val="0"/>
              <w:ind w:right="34"/>
              <w:jc w:val="center"/>
              <w:rPr>
                <w:rFonts w:ascii="Arial" w:hAnsi="Arial" w:cs="Arial"/>
              </w:rPr>
            </w:pPr>
            <w:r w:rsidRPr="0097343A">
              <w:rPr>
                <w:rFonts w:ascii="Arial" w:hAnsi="Arial" w:cs="Arial"/>
              </w:rPr>
              <w:t>2</w:t>
            </w:r>
            <w:r w:rsidR="007E5478">
              <w:rPr>
                <w:rFonts w:ascii="Arial" w:hAnsi="Arial" w:cs="Arial"/>
              </w:rPr>
              <w:t>71</w:t>
            </w:r>
          </w:p>
        </w:tc>
        <w:tc>
          <w:tcPr>
            <w:tcW w:w="1148" w:type="dxa"/>
            <w:tcBorders>
              <w:top w:val="single" w:sz="6" w:space="0" w:color="000000"/>
              <w:left w:val="single" w:sz="6" w:space="0" w:color="000000"/>
              <w:bottom w:val="single" w:sz="6" w:space="0" w:color="000000"/>
            </w:tcBorders>
            <w:vAlign w:val="center"/>
          </w:tcPr>
          <w:p w14:paraId="73D3E446" w14:textId="620923A8" w:rsidR="009B79C3" w:rsidRPr="0097343A" w:rsidRDefault="007D01D3" w:rsidP="008E0EC1">
            <w:pPr>
              <w:widowControl w:val="0"/>
              <w:autoSpaceDE w:val="0"/>
              <w:ind w:right="34"/>
              <w:jc w:val="center"/>
              <w:rPr>
                <w:rFonts w:ascii="Arial" w:hAnsi="Arial" w:cs="Arial"/>
              </w:rPr>
            </w:pPr>
            <w:r>
              <w:rPr>
                <w:rFonts w:ascii="Arial" w:hAnsi="Arial" w:cs="Arial"/>
              </w:rPr>
              <w:t>2</w:t>
            </w:r>
            <w:r w:rsidR="007E5478">
              <w:rPr>
                <w:rFonts w:ascii="Arial" w:hAnsi="Arial" w:cs="Arial"/>
              </w:rPr>
              <w:t>5</w:t>
            </w:r>
            <w:r>
              <w:rPr>
                <w:rFonts w:ascii="Arial" w:hAnsi="Arial" w:cs="Arial"/>
              </w:rPr>
              <w:t> </w:t>
            </w:r>
            <w:r w:rsidR="007E5478">
              <w:rPr>
                <w:rFonts w:ascii="Arial" w:hAnsi="Arial" w:cs="Arial"/>
              </w:rPr>
              <w:t>427</w:t>
            </w:r>
          </w:p>
        </w:tc>
        <w:tc>
          <w:tcPr>
            <w:tcW w:w="1417" w:type="dxa"/>
            <w:tcBorders>
              <w:top w:val="single" w:sz="6" w:space="0" w:color="000000"/>
              <w:left w:val="single" w:sz="6" w:space="0" w:color="000000"/>
              <w:bottom w:val="single" w:sz="6" w:space="0" w:color="000000"/>
            </w:tcBorders>
            <w:vAlign w:val="center"/>
          </w:tcPr>
          <w:p w14:paraId="22E94366" w14:textId="78D9B2EA" w:rsidR="009B79C3" w:rsidRPr="0097343A" w:rsidRDefault="008D2349" w:rsidP="008E0EC1">
            <w:pPr>
              <w:widowControl w:val="0"/>
              <w:autoSpaceDE w:val="0"/>
              <w:ind w:right="4"/>
              <w:jc w:val="center"/>
              <w:rPr>
                <w:rFonts w:ascii="Arial" w:hAnsi="Arial" w:cs="Arial"/>
              </w:rPr>
            </w:pPr>
            <w:r>
              <w:rPr>
                <w:rFonts w:ascii="Arial" w:hAnsi="Arial" w:cs="Arial"/>
              </w:rPr>
              <w:t>1</w:t>
            </w:r>
            <w:r w:rsidR="007E5478">
              <w:rPr>
                <w:rFonts w:ascii="Arial" w:hAnsi="Arial" w:cs="Arial"/>
              </w:rPr>
              <w:t>9</w:t>
            </w:r>
            <w:r w:rsidR="007D01D3">
              <w:rPr>
                <w:rFonts w:ascii="Arial" w:hAnsi="Arial" w:cs="Arial"/>
              </w:rPr>
              <w:t>0 </w:t>
            </w:r>
            <w:r w:rsidR="007E5478">
              <w:rPr>
                <w:rFonts w:ascii="Arial" w:hAnsi="Arial" w:cs="Arial"/>
              </w:rPr>
              <w:t>153</w:t>
            </w:r>
            <w:r w:rsidR="009B79C3" w:rsidRPr="0097343A">
              <w:rPr>
                <w:rFonts w:ascii="Arial" w:hAnsi="Arial" w:cs="Arial"/>
              </w:rPr>
              <w:t>*</w:t>
            </w:r>
          </w:p>
        </w:tc>
        <w:tc>
          <w:tcPr>
            <w:tcW w:w="851" w:type="dxa"/>
            <w:tcBorders>
              <w:top w:val="single" w:sz="6" w:space="0" w:color="000000"/>
              <w:left w:val="single" w:sz="6" w:space="0" w:color="000000"/>
              <w:bottom w:val="single" w:sz="6" w:space="0" w:color="000000"/>
            </w:tcBorders>
            <w:vAlign w:val="center"/>
          </w:tcPr>
          <w:p w14:paraId="69CB5E2B" w14:textId="27416FBF" w:rsidR="009B79C3" w:rsidRPr="0097343A" w:rsidRDefault="009B79C3" w:rsidP="008E0EC1">
            <w:pPr>
              <w:widowControl w:val="0"/>
              <w:autoSpaceDE w:val="0"/>
              <w:jc w:val="center"/>
              <w:rPr>
                <w:rFonts w:ascii="Arial" w:hAnsi="Arial" w:cs="Arial"/>
              </w:rPr>
            </w:pPr>
            <w:r w:rsidRPr="0097343A">
              <w:rPr>
                <w:rFonts w:ascii="Arial" w:hAnsi="Arial" w:cs="Arial"/>
              </w:rPr>
              <w:t>1</w:t>
            </w:r>
            <w:r w:rsidR="00EF611D">
              <w:rPr>
                <w:rFonts w:ascii="Arial" w:hAnsi="Arial" w:cs="Arial"/>
              </w:rPr>
              <w:t>35</w:t>
            </w:r>
          </w:p>
        </w:tc>
        <w:tc>
          <w:tcPr>
            <w:tcW w:w="1290" w:type="dxa"/>
            <w:tcBorders>
              <w:top w:val="single" w:sz="6" w:space="0" w:color="000000"/>
              <w:left w:val="single" w:sz="6" w:space="0" w:color="000000"/>
              <w:bottom w:val="single" w:sz="6" w:space="0" w:color="000000"/>
              <w:right w:val="single" w:sz="6" w:space="0" w:color="000000"/>
            </w:tcBorders>
            <w:vAlign w:val="center"/>
          </w:tcPr>
          <w:p w14:paraId="39E887B7" w14:textId="1DFAEB52" w:rsidR="009B79C3" w:rsidRPr="0097343A" w:rsidRDefault="00EF611D" w:rsidP="008E0EC1">
            <w:pPr>
              <w:widowControl w:val="0"/>
              <w:autoSpaceDE w:val="0"/>
              <w:ind w:right="34"/>
              <w:jc w:val="center"/>
              <w:rPr>
                <w:rFonts w:ascii="Arial" w:hAnsi="Arial" w:cs="Arial"/>
              </w:rPr>
            </w:pPr>
            <w:r>
              <w:rPr>
                <w:rFonts w:ascii="Arial" w:hAnsi="Arial" w:cs="Arial"/>
              </w:rPr>
              <w:t>622</w:t>
            </w:r>
          </w:p>
        </w:tc>
      </w:tr>
      <w:tr w:rsidR="009B79C3" w14:paraId="78C249AA"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4DD49A0C" w14:textId="77777777" w:rsidR="009B79C3" w:rsidRPr="00BE2F9B" w:rsidRDefault="009B79C3" w:rsidP="008E0EC1">
            <w:pPr>
              <w:widowControl w:val="0"/>
              <w:autoSpaceDE w:val="0"/>
              <w:rPr>
                <w:rFonts w:ascii="Arial" w:hAnsi="Arial" w:cs="Arial"/>
              </w:rPr>
            </w:pPr>
            <w:r w:rsidRPr="00BE2F9B">
              <w:rPr>
                <w:rFonts w:ascii="Arial" w:hAnsi="Arial" w:cs="Arial"/>
              </w:rPr>
              <w:t>SCHRONIENIE</w:t>
            </w:r>
          </w:p>
        </w:tc>
        <w:tc>
          <w:tcPr>
            <w:tcW w:w="2113" w:type="dxa"/>
            <w:tcBorders>
              <w:top w:val="single" w:sz="6" w:space="0" w:color="000000"/>
              <w:left w:val="single" w:sz="6" w:space="0" w:color="000000"/>
              <w:bottom w:val="single" w:sz="6" w:space="0" w:color="000000"/>
            </w:tcBorders>
            <w:vAlign w:val="center"/>
          </w:tcPr>
          <w:p w14:paraId="7026AF20" w14:textId="66DCF518" w:rsidR="009B79C3" w:rsidRPr="0097343A" w:rsidRDefault="00EF611D" w:rsidP="008E0EC1">
            <w:pPr>
              <w:widowControl w:val="0"/>
              <w:autoSpaceDE w:val="0"/>
              <w:ind w:right="34"/>
              <w:jc w:val="center"/>
              <w:rPr>
                <w:rFonts w:ascii="Arial" w:hAnsi="Arial" w:cs="Arial"/>
              </w:rPr>
            </w:pPr>
            <w:r>
              <w:rPr>
                <w:rFonts w:ascii="Arial" w:hAnsi="Arial" w:cs="Arial"/>
              </w:rPr>
              <w:t>82</w:t>
            </w:r>
          </w:p>
        </w:tc>
        <w:tc>
          <w:tcPr>
            <w:tcW w:w="1148" w:type="dxa"/>
            <w:tcBorders>
              <w:top w:val="single" w:sz="6" w:space="0" w:color="000000"/>
              <w:left w:val="single" w:sz="6" w:space="0" w:color="000000"/>
              <w:bottom w:val="single" w:sz="6" w:space="0" w:color="000000"/>
            </w:tcBorders>
            <w:vAlign w:val="center"/>
          </w:tcPr>
          <w:p w14:paraId="171946A1" w14:textId="0BA459C8" w:rsidR="009B79C3" w:rsidRPr="0097343A" w:rsidRDefault="008D2349" w:rsidP="008E0EC1">
            <w:pPr>
              <w:widowControl w:val="0"/>
              <w:autoSpaceDE w:val="0"/>
              <w:ind w:right="34"/>
              <w:jc w:val="center"/>
              <w:rPr>
                <w:rFonts w:ascii="Arial" w:hAnsi="Arial" w:cs="Arial"/>
              </w:rPr>
            </w:pPr>
            <w:r>
              <w:rPr>
                <w:rFonts w:ascii="Arial" w:hAnsi="Arial" w:cs="Arial"/>
              </w:rPr>
              <w:t>X</w:t>
            </w:r>
          </w:p>
        </w:tc>
        <w:tc>
          <w:tcPr>
            <w:tcW w:w="1417" w:type="dxa"/>
            <w:tcBorders>
              <w:top w:val="single" w:sz="6" w:space="0" w:color="000000"/>
              <w:left w:val="single" w:sz="6" w:space="0" w:color="000000"/>
              <w:bottom w:val="single" w:sz="6" w:space="0" w:color="000000"/>
            </w:tcBorders>
            <w:vAlign w:val="center"/>
          </w:tcPr>
          <w:p w14:paraId="3FB74676" w14:textId="2EE6CF64" w:rsidR="009B79C3" w:rsidRPr="0097343A" w:rsidRDefault="00EF611D" w:rsidP="008E0EC1">
            <w:pPr>
              <w:widowControl w:val="0"/>
              <w:autoSpaceDE w:val="0"/>
              <w:snapToGrid w:val="0"/>
              <w:ind w:right="4"/>
              <w:jc w:val="center"/>
              <w:rPr>
                <w:rFonts w:ascii="Arial" w:hAnsi="Arial" w:cs="Arial"/>
              </w:rPr>
            </w:pPr>
            <w:r>
              <w:rPr>
                <w:rFonts w:ascii="Arial" w:hAnsi="Arial" w:cs="Arial"/>
              </w:rPr>
              <w:t>904</w:t>
            </w:r>
            <w:r w:rsidR="007D01D3">
              <w:rPr>
                <w:rFonts w:ascii="Arial" w:hAnsi="Arial" w:cs="Arial"/>
              </w:rPr>
              <w:t> </w:t>
            </w:r>
            <w:r>
              <w:rPr>
                <w:rFonts w:ascii="Arial" w:hAnsi="Arial" w:cs="Arial"/>
              </w:rPr>
              <w:t>516</w:t>
            </w:r>
          </w:p>
        </w:tc>
        <w:tc>
          <w:tcPr>
            <w:tcW w:w="851" w:type="dxa"/>
            <w:tcBorders>
              <w:top w:val="single" w:sz="6" w:space="0" w:color="000000"/>
              <w:left w:val="single" w:sz="6" w:space="0" w:color="000000"/>
              <w:bottom w:val="single" w:sz="6" w:space="0" w:color="000000"/>
            </w:tcBorders>
            <w:vAlign w:val="center"/>
          </w:tcPr>
          <w:p w14:paraId="7516EAA4" w14:textId="073F76EB" w:rsidR="009B79C3" w:rsidRPr="0097343A" w:rsidRDefault="00EF611D" w:rsidP="008E0EC1">
            <w:pPr>
              <w:widowControl w:val="0"/>
              <w:autoSpaceDE w:val="0"/>
              <w:jc w:val="center"/>
              <w:rPr>
                <w:rFonts w:ascii="Arial" w:hAnsi="Arial" w:cs="Arial"/>
              </w:rPr>
            </w:pPr>
            <w:r>
              <w:rPr>
                <w:rFonts w:ascii="Arial" w:hAnsi="Arial" w:cs="Arial"/>
              </w:rPr>
              <w:t>82</w:t>
            </w:r>
          </w:p>
        </w:tc>
        <w:tc>
          <w:tcPr>
            <w:tcW w:w="1290" w:type="dxa"/>
            <w:tcBorders>
              <w:top w:val="single" w:sz="6" w:space="0" w:color="000000"/>
              <w:left w:val="single" w:sz="6" w:space="0" w:color="000000"/>
              <w:bottom w:val="single" w:sz="6" w:space="0" w:color="000000"/>
              <w:right w:val="single" w:sz="6" w:space="0" w:color="000000"/>
            </w:tcBorders>
            <w:vAlign w:val="center"/>
          </w:tcPr>
          <w:p w14:paraId="0B348440" w14:textId="42476FDB" w:rsidR="009B79C3" w:rsidRPr="0097343A" w:rsidRDefault="00EF611D" w:rsidP="008E0EC1">
            <w:pPr>
              <w:widowControl w:val="0"/>
              <w:autoSpaceDE w:val="0"/>
              <w:ind w:right="34"/>
              <w:jc w:val="center"/>
              <w:rPr>
                <w:rFonts w:ascii="Arial" w:hAnsi="Arial" w:cs="Arial"/>
              </w:rPr>
            </w:pPr>
            <w:r>
              <w:rPr>
                <w:rFonts w:ascii="Arial" w:hAnsi="Arial" w:cs="Arial"/>
              </w:rPr>
              <w:t>82</w:t>
            </w:r>
          </w:p>
        </w:tc>
      </w:tr>
      <w:tr w:rsidR="009B79C3" w14:paraId="292B5783"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5090E45C" w14:textId="77777777" w:rsidR="009B79C3" w:rsidRPr="00BE2F9B" w:rsidRDefault="009B79C3" w:rsidP="008E0EC1">
            <w:pPr>
              <w:widowControl w:val="0"/>
              <w:autoSpaceDE w:val="0"/>
              <w:rPr>
                <w:rFonts w:ascii="Arial" w:hAnsi="Arial" w:cs="Arial"/>
              </w:rPr>
            </w:pPr>
            <w:r w:rsidRPr="00BE2F9B">
              <w:rPr>
                <w:rFonts w:ascii="Arial" w:hAnsi="Arial" w:cs="Arial"/>
              </w:rPr>
              <w:t>USŁUGI OPIEKUŃCZE</w:t>
            </w:r>
          </w:p>
        </w:tc>
        <w:tc>
          <w:tcPr>
            <w:tcW w:w="2113" w:type="dxa"/>
            <w:tcBorders>
              <w:top w:val="single" w:sz="6" w:space="0" w:color="000000"/>
              <w:left w:val="single" w:sz="6" w:space="0" w:color="000000"/>
              <w:bottom w:val="single" w:sz="6" w:space="0" w:color="000000"/>
            </w:tcBorders>
            <w:vAlign w:val="center"/>
          </w:tcPr>
          <w:p w14:paraId="619582F3" w14:textId="5626FB21" w:rsidR="009B79C3" w:rsidRPr="0097343A" w:rsidRDefault="009B79C3" w:rsidP="008E0EC1">
            <w:pPr>
              <w:widowControl w:val="0"/>
              <w:autoSpaceDE w:val="0"/>
              <w:ind w:right="34"/>
              <w:jc w:val="center"/>
              <w:rPr>
                <w:rFonts w:ascii="Arial" w:hAnsi="Arial" w:cs="Arial"/>
              </w:rPr>
            </w:pPr>
            <w:r w:rsidRPr="0097343A">
              <w:rPr>
                <w:rFonts w:ascii="Arial" w:hAnsi="Arial" w:cs="Arial"/>
              </w:rPr>
              <w:t>2</w:t>
            </w:r>
            <w:r w:rsidR="00EF611D">
              <w:rPr>
                <w:rFonts w:ascii="Arial" w:hAnsi="Arial" w:cs="Arial"/>
              </w:rPr>
              <w:t>82</w:t>
            </w:r>
          </w:p>
        </w:tc>
        <w:tc>
          <w:tcPr>
            <w:tcW w:w="1148" w:type="dxa"/>
            <w:tcBorders>
              <w:top w:val="single" w:sz="6" w:space="0" w:color="000000"/>
              <w:left w:val="single" w:sz="6" w:space="0" w:color="000000"/>
              <w:bottom w:val="single" w:sz="6" w:space="0" w:color="000000"/>
            </w:tcBorders>
            <w:vAlign w:val="center"/>
          </w:tcPr>
          <w:p w14:paraId="3FCD82D6" w14:textId="00312E9F" w:rsidR="009B79C3" w:rsidRPr="0097343A" w:rsidRDefault="00EF611D" w:rsidP="008E0EC1">
            <w:pPr>
              <w:widowControl w:val="0"/>
              <w:autoSpaceDE w:val="0"/>
              <w:ind w:right="34"/>
              <w:jc w:val="center"/>
              <w:rPr>
                <w:rFonts w:ascii="Arial" w:hAnsi="Arial" w:cs="Arial"/>
              </w:rPr>
            </w:pPr>
            <w:r>
              <w:rPr>
                <w:rFonts w:ascii="Arial" w:hAnsi="Arial" w:cs="Arial"/>
              </w:rPr>
              <w:t>71</w:t>
            </w:r>
            <w:r w:rsidR="007D01D3">
              <w:rPr>
                <w:rFonts w:ascii="Arial" w:hAnsi="Arial" w:cs="Arial"/>
              </w:rPr>
              <w:t> </w:t>
            </w:r>
            <w:r>
              <w:rPr>
                <w:rFonts w:ascii="Arial" w:hAnsi="Arial" w:cs="Arial"/>
              </w:rPr>
              <w:t>946</w:t>
            </w:r>
          </w:p>
        </w:tc>
        <w:tc>
          <w:tcPr>
            <w:tcW w:w="1417" w:type="dxa"/>
            <w:tcBorders>
              <w:top w:val="single" w:sz="6" w:space="0" w:color="000000"/>
              <w:left w:val="single" w:sz="6" w:space="0" w:color="000000"/>
              <w:bottom w:val="single" w:sz="6" w:space="0" w:color="000000"/>
            </w:tcBorders>
            <w:vAlign w:val="center"/>
          </w:tcPr>
          <w:p w14:paraId="4A212E6C" w14:textId="72457AF6" w:rsidR="009B79C3" w:rsidRPr="0097343A" w:rsidRDefault="007D01D3" w:rsidP="008E0EC1">
            <w:pPr>
              <w:widowControl w:val="0"/>
              <w:autoSpaceDE w:val="0"/>
              <w:snapToGrid w:val="0"/>
              <w:ind w:right="4"/>
              <w:jc w:val="center"/>
              <w:rPr>
                <w:rFonts w:ascii="Arial" w:hAnsi="Arial" w:cs="Arial"/>
              </w:rPr>
            </w:pPr>
            <w:r>
              <w:rPr>
                <w:rFonts w:ascii="Arial" w:hAnsi="Arial" w:cs="Arial"/>
              </w:rPr>
              <w:t>2 </w:t>
            </w:r>
            <w:r w:rsidR="00EF611D">
              <w:rPr>
                <w:rFonts w:ascii="Arial" w:hAnsi="Arial" w:cs="Arial"/>
              </w:rPr>
              <w:t>660</w:t>
            </w:r>
            <w:r>
              <w:rPr>
                <w:rFonts w:ascii="Arial" w:hAnsi="Arial" w:cs="Arial"/>
              </w:rPr>
              <w:t> </w:t>
            </w:r>
            <w:r w:rsidR="00EF611D">
              <w:rPr>
                <w:rFonts w:ascii="Arial" w:hAnsi="Arial" w:cs="Arial"/>
              </w:rPr>
              <w:t>323</w:t>
            </w:r>
          </w:p>
        </w:tc>
        <w:tc>
          <w:tcPr>
            <w:tcW w:w="851" w:type="dxa"/>
            <w:tcBorders>
              <w:top w:val="single" w:sz="6" w:space="0" w:color="000000"/>
              <w:left w:val="single" w:sz="6" w:space="0" w:color="000000"/>
              <w:bottom w:val="single" w:sz="6" w:space="0" w:color="000000"/>
            </w:tcBorders>
            <w:vAlign w:val="center"/>
          </w:tcPr>
          <w:p w14:paraId="75FEC78A" w14:textId="746E9D6A" w:rsidR="009B79C3" w:rsidRPr="0097343A" w:rsidRDefault="00EF611D" w:rsidP="008E0EC1">
            <w:pPr>
              <w:widowControl w:val="0"/>
              <w:autoSpaceDE w:val="0"/>
              <w:jc w:val="center"/>
              <w:rPr>
                <w:rFonts w:ascii="Arial" w:hAnsi="Arial" w:cs="Arial"/>
              </w:rPr>
            </w:pPr>
            <w:r>
              <w:rPr>
                <w:rFonts w:ascii="Arial" w:hAnsi="Arial" w:cs="Arial"/>
              </w:rPr>
              <w:t>274</w:t>
            </w:r>
          </w:p>
        </w:tc>
        <w:tc>
          <w:tcPr>
            <w:tcW w:w="1290" w:type="dxa"/>
            <w:tcBorders>
              <w:top w:val="single" w:sz="6" w:space="0" w:color="000000"/>
              <w:left w:val="single" w:sz="6" w:space="0" w:color="000000"/>
              <w:bottom w:val="single" w:sz="6" w:space="0" w:color="000000"/>
              <w:right w:val="single" w:sz="6" w:space="0" w:color="000000"/>
            </w:tcBorders>
            <w:vAlign w:val="center"/>
          </w:tcPr>
          <w:p w14:paraId="4A39DEF6" w14:textId="3EB428A1" w:rsidR="009B79C3" w:rsidRPr="0097343A" w:rsidRDefault="007D01D3" w:rsidP="008E0EC1">
            <w:pPr>
              <w:widowControl w:val="0"/>
              <w:autoSpaceDE w:val="0"/>
              <w:ind w:right="34"/>
              <w:jc w:val="center"/>
              <w:rPr>
                <w:rFonts w:ascii="Arial" w:hAnsi="Arial" w:cs="Arial"/>
              </w:rPr>
            </w:pPr>
            <w:r>
              <w:rPr>
                <w:rFonts w:ascii="Arial" w:hAnsi="Arial" w:cs="Arial"/>
              </w:rPr>
              <w:t>3</w:t>
            </w:r>
            <w:r w:rsidR="00EF611D">
              <w:rPr>
                <w:rFonts w:ascii="Arial" w:hAnsi="Arial" w:cs="Arial"/>
              </w:rPr>
              <w:t>34</w:t>
            </w:r>
          </w:p>
        </w:tc>
      </w:tr>
      <w:tr w:rsidR="009B79C3" w14:paraId="30326B25"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7EC915C0" w14:textId="77777777" w:rsidR="009B79C3" w:rsidRPr="00BE2F9B" w:rsidRDefault="009B79C3" w:rsidP="008E0EC1">
            <w:pPr>
              <w:widowControl w:val="0"/>
              <w:autoSpaceDE w:val="0"/>
              <w:rPr>
                <w:rFonts w:ascii="Arial" w:hAnsi="Arial" w:cs="Arial"/>
              </w:rPr>
            </w:pPr>
            <w:r w:rsidRPr="00BE2F9B">
              <w:rPr>
                <w:rFonts w:ascii="Arial" w:hAnsi="Arial" w:cs="Arial"/>
              </w:rPr>
              <w:t>SPRAWIENIE POGRZEBU</w:t>
            </w:r>
          </w:p>
        </w:tc>
        <w:tc>
          <w:tcPr>
            <w:tcW w:w="2113" w:type="dxa"/>
            <w:tcBorders>
              <w:top w:val="single" w:sz="6" w:space="0" w:color="000000"/>
              <w:left w:val="single" w:sz="6" w:space="0" w:color="000000"/>
              <w:bottom w:val="single" w:sz="6" w:space="0" w:color="000000"/>
            </w:tcBorders>
            <w:vAlign w:val="center"/>
          </w:tcPr>
          <w:p w14:paraId="03546CCD"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X</w:t>
            </w:r>
          </w:p>
        </w:tc>
        <w:tc>
          <w:tcPr>
            <w:tcW w:w="1148" w:type="dxa"/>
            <w:tcBorders>
              <w:top w:val="single" w:sz="6" w:space="0" w:color="000000"/>
              <w:left w:val="single" w:sz="6" w:space="0" w:color="000000"/>
              <w:bottom w:val="single" w:sz="6" w:space="0" w:color="000000"/>
            </w:tcBorders>
            <w:vAlign w:val="center"/>
          </w:tcPr>
          <w:p w14:paraId="58DEA64C" w14:textId="0A8E3775" w:rsidR="009B79C3" w:rsidRPr="0097343A" w:rsidRDefault="00EF611D" w:rsidP="008E0EC1">
            <w:pPr>
              <w:widowControl w:val="0"/>
              <w:autoSpaceDE w:val="0"/>
              <w:ind w:right="34"/>
              <w:jc w:val="center"/>
              <w:rPr>
                <w:rFonts w:ascii="Arial" w:hAnsi="Arial" w:cs="Arial"/>
              </w:rPr>
            </w:pPr>
            <w:r>
              <w:rPr>
                <w:rFonts w:ascii="Arial" w:hAnsi="Arial" w:cs="Arial"/>
              </w:rPr>
              <w:t>7</w:t>
            </w:r>
          </w:p>
        </w:tc>
        <w:tc>
          <w:tcPr>
            <w:tcW w:w="1417" w:type="dxa"/>
            <w:tcBorders>
              <w:top w:val="single" w:sz="6" w:space="0" w:color="000000"/>
              <w:left w:val="single" w:sz="6" w:space="0" w:color="000000"/>
              <w:bottom w:val="single" w:sz="6" w:space="0" w:color="000000"/>
            </w:tcBorders>
            <w:vAlign w:val="center"/>
          </w:tcPr>
          <w:p w14:paraId="709EA9CB" w14:textId="4A5ADAEA" w:rsidR="009B79C3" w:rsidRPr="0097343A" w:rsidRDefault="002D4B3F" w:rsidP="008E0EC1">
            <w:pPr>
              <w:widowControl w:val="0"/>
              <w:autoSpaceDE w:val="0"/>
              <w:ind w:right="4"/>
              <w:jc w:val="center"/>
              <w:rPr>
                <w:rFonts w:ascii="Arial" w:hAnsi="Arial" w:cs="Arial"/>
              </w:rPr>
            </w:pPr>
            <w:r>
              <w:rPr>
                <w:rFonts w:ascii="Arial" w:hAnsi="Arial" w:cs="Arial"/>
              </w:rPr>
              <w:t>1</w:t>
            </w:r>
            <w:r w:rsidR="00EF611D">
              <w:rPr>
                <w:rFonts w:ascii="Arial" w:hAnsi="Arial" w:cs="Arial"/>
              </w:rPr>
              <w:t>6</w:t>
            </w:r>
            <w:r w:rsidR="007D01D3">
              <w:rPr>
                <w:rFonts w:ascii="Arial" w:hAnsi="Arial" w:cs="Arial"/>
              </w:rPr>
              <w:t> 9</w:t>
            </w:r>
            <w:r w:rsidR="00EF611D">
              <w:rPr>
                <w:rFonts w:ascii="Arial" w:hAnsi="Arial" w:cs="Arial"/>
              </w:rPr>
              <w:t>55</w:t>
            </w:r>
          </w:p>
        </w:tc>
        <w:tc>
          <w:tcPr>
            <w:tcW w:w="851" w:type="dxa"/>
            <w:tcBorders>
              <w:top w:val="single" w:sz="6" w:space="0" w:color="000000"/>
              <w:left w:val="single" w:sz="6" w:space="0" w:color="000000"/>
              <w:bottom w:val="single" w:sz="6" w:space="0" w:color="000000"/>
            </w:tcBorders>
            <w:vAlign w:val="center"/>
          </w:tcPr>
          <w:p w14:paraId="11E4CF14" w14:textId="328A318A" w:rsidR="009B79C3" w:rsidRPr="0097343A" w:rsidRDefault="00EF611D" w:rsidP="008E0EC1">
            <w:pPr>
              <w:widowControl w:val="0"/>
              <w:autoSpaceDE w:val="0"/>
              <w:jc w:val="center"/>
              <w:rPr>
                <w:rFonts w:ascii="Arial" w:hAnsi="Arial" w:cs="Arial"/>
              </w:rPr>
            </w:pPr>
            <w:r>
              <w:rPr>
                <w:rFonts w:ascii="Arial" w:hAnsi="Arial" w:cs="Arial"/>
              </w:rPr>
              <w:t>7</w:t>
            </w:r>
          </w:p>
        </w:tc>
        <w:tc>
          <w:tcPr>
            <w:tcW w:w="1290" w:type="dxa"/>
            <w:tcBorders>
              <w:top w:val="single" w:sz="6" w:space="0" w:color="000000"/>
              <w:left w:val="single" w:sz="6" w:space="0" w:color="000000"/>
              <w:bottom w:val="single" w:sz="6" w:space="0" w:color="000000"/>
              <w:right w:val="single" w:sz="6" w:space="0" w:color="000000"/>
            </w:tcBorders>
            <w:vAlign w:val="center"/>
          </w:tcPr>
          <w:p w14:paraId="11E8EF56" w14:textId="30A52DD5" w:rsidR="009B79C3" w:rsidRPr="0097343A" w:rsidRDefault="00EF611D" w:rsidP="008E0EC1">
            <w:pPr>
              <w:widowControl w:val="0"/>
              <w:autoSpaceDE w:val="0"/>
              <w:ind w:right="34"/>
              <w:jc w:val="center"/>
              <w:rPr>
                <w:rFonts w:ascii="Arial" w:hAnsi="Arial" w:cs="Arial"/>
              </w:rPr>
            </w:pPr>
            <w:r>
              <w:rPr>
                <w:rFonts w:ascii="Arial" w:hAnsi="Arial" w:cs="Arial"/>
              </w:rPr>
              <w:t>7</w:t>
            </w:r>
          </w:p>
        </w:tc>
      </w:tr>
      <w:tr w:rsidR="009B79C3" w14:paraId="42DC770A"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19452710" w14:textId="77777777" w:rsidR="009B79C3" w:rsidRPr="002D4B3F" w:rsidRDefault="009B79C3" w:rsidP="008E0EC1">
            <w:pPr>
              <w:widowControl w:val="0"/>
              <w:autoSpaceDE w:val="0"/>
              <w:rPr>
                <w:rFonts w:ascii="Arial" w:hAnsi="Arial" w:cs="Arial"/>
                <w:sz w:val="18"/>
                <w:szCs w:val="18"/>
              </w:rPr>
            </w:pPr>
            <w:r w:rsidRPr="002D4B3F">
              <w:rPr>
                <w:rFonts w:ascii="Arial" w:eastAsia="Arial" w:hAnsi="Arial" w:cs="Arial"/>
                <w:sz w:val="18"/>
                <w:szCs w:val="18"/>
              </w:rPr>
              <w:t xml:space="preserve"> </w:t>
            </w:r>
            <w:r w:rsidRPr="002D4B3F">
              <w:rPr>
                <w:rFonts w:ascii="Arial" w:hAnsi="Arial" w:cs="Arial"/>
                <w:sz w:val="18"/>
                <w:szCs w:val="18"/>
              </w:rPr>
              <w:t>w tym osobom bezdomnym</w:t>
            </w:r>
          </w:p>
        </w:tc>
        <w:tc>
          <w:tcPr>
            <w:tcW w:w="2113" w:type="dxa"/>
            <w:tcBorders>
              <w:top w:val="single" w:sz="6" w:space="0" w:color="000000"/>
              <w:left w:val="single" w:sz="6" w:space="0" w:color="000000"/>
              <w:bottom w:val="single" w:sz="6" w:space="0" w:color="000000"/>
            </w:tcBorders>
            <w:vAlign w:val="center"/>
          </w:tcPr>
          <w:p w14:paraId="0CF84245"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X</w:t>
            </w:r>
          </w:p>
        </w:tc>
        <w:tc>
          <w:tcPr>
            <w:tcW w:w="1148" w:type="dxa"/>
            <w:tcBorders>
              <w:top w:val="single" w:sz="6" w:space="0" w:color="000000"/>
              <w:left w:val="single" w:sz="6" w:space="0" w:color="000000"/>
              <w:bottom w:val="single" w:sz="6" w:space="0" w:color="000000"/>
            </w:tcBorders>
            <w:vAlign w:val="center"/>
          </w:tcPr>
          <w:p w14:paraId="2B13000C" w14:textId="4A9EE293" w:rsidR="009B79C3" w:rsidRPr="0097343A" w:rsidRDefault="002D4B3F" w:rsidP="008E0EC1">
            <w:pPr>
              <w:widowControl w:val="0"/>
              <w:autoSpaceDE w:val="0"/>
              <w:ind w:right="34"/>
              <w:jc w:val="center"/>
              <w:rPr>
                <w:rFonts w:ascii="Arial" w:hAnsi="Arial" w:cs="Arial"/>
              </w:rPr>
            </w:pPr>
            <w:r>
              <w:rPr>
                <w:rFonts w:ascii="Arial" w:hAnsi="Arial" w:cs="Arial"/>
              </w:rPr>
              <w:t>2</w:t>
            </w:r>
          </w:p>
        </w:tc>
        <w:tc>
          <w:tcPr>
            <w:tcW w:w="1417" w:type="dxa"/>
            <w:tcBorders>
              <w:top w:val="single" w:sz="6" w:space="0" w:color="000000"/>
              <w:left w:val="single" w:sz="6" w:space="0" w:color="000000"/>
              <w:bottom w:val="single" w:sz="6" w:space="0" w:color="000000"/>
            </w:tcBorders>
            <w:vAlign w:val="center"/>
          </w:tcPr>
          <w:p w14:paraId="12F5A1EE" w14:textId="1C788F74" w:rsidR="009B79C3" w:rsidRPr="0097343A" w:rsidRDefault="00EF611D" w:rsidP="008E0EC1">
            <w:pPr>
              <w:widowControl w:val="0"/>
              <w:autoSpaceDE w:val="0"/>
              <w:ind w:right="4"/>
              <w:jc w:val="center"/>
              <w:rPr>
                <w:rFonts w:ascii="Arial" w:hAnsi="Arial" w:cs="Arial"/>
              </w:rPr>
            </w:pPr>
            <w:r>
              <w:rPr>
                <w:rFonts w:ascii="Arial" w:hAnsi="Arial" w:cs="Arial"/>
              </w:rPr>
              <w:t>6</w:t>
            </w:r>
            <w:r w:rsidR="007D01D3">
              <w:rPr>
                <w:rFonts w:ascii="Arial" w:hAnsi="Arial" w:cs="Arial"/>
              </w:rPr>
              <w:t> </w:t>
            </w:r>
            <w:r>
              <w:rPr>
                <w:rFonts w:ascii="Arial" w:hAnsi="Arial" w:cs="Arial"/>
              </w:rPr>
              <w:t>3</w:t>
            </w:r>
            <w:r w:rsidR="007D01D3">
              <w:rPr>
                <w:rFonts w:ascii="Arial" w:hAnsi="Arial" w:cs="Arial"/>
              </w:rPr>
              <w:t>50</w:t>
            </w:r>
          </w:p>
        </w:tc>
        <w:tc>
          <w:tcPr>
            <w:tcW w:w="851" w:type="dxa"/>
            <w:tcBorders>
              <w:top w:val="single" w:sz="6" w:space="0" w:color="000000"/>
              <w:left w:val="single" w:sz="6" w:space="0" w:color="000000"/>
              <w:bottom w:val="single" w:sz="6" w:space="0" w:color="000000"/>
            </w:tcBorders>
            <w:vAlign w:val="center"/>
          </w:tcPr>
          <w:p w14:paraId="7451EB91" w14:textId="28F486CB" w:rsidR="009B79C3" w:rsidRPr="0097343A" w:rsidRDefault="002D4B3F" w:rsidP="008E0EC1">
            <w:pPr>
              <w:widowControl w:val="0"/>
              <w:autoSpaceDE w:val="0"/>
              <w:jc w:val="center"/>
              <w:rPr>
                <w:rFonts w:ascii="Arial" w:hAnsi="Arial" w:cs="Arial"/>
              </w:rPr>
            </w:pPr>
            <w:r>
              <w:rPr>
                <w:rFonts w:ascii="Arial" w:hAnsi="Arial" w:cs="Arial"/>
              </w:rPr>
              <w:t>2</w:t>
            </w:r>
          </w:p>
        </w:tc>
        <w:tc>
          <w:tcPr>
            <w:tcW w:w="1290" w:type="dxa"/>
            <w:tcBorders>
              <w:top w:val="single" w:sz="6" w:space="0" w:color="000000"/>
              <w:left w:val="single" w:sz="6" w:space="0" w:color="000000"/>
              <w:bottom w:val="single" w:sz="6" w:space="0" w:color="000000"/>
              <w:right w:val="single" w:sz="6" w:space="0" w:color="000000"/>
            </w:tcBorders>
            <w:vAlign w:val="center"/>
          </w:tcPr>
          <w:p w14:paraId="05C71E27" w14:textId="0A222B6D" w:rsidR="009B79C3" w:rsidRPr="0097343A" w:rsidRDefault="002D4B3F" w:rsidP="008E0EC1">
            <w:pPr>
              <w:widowControl w:val="0"/>
              <w:autoSpaceDE w:val="0"/>
              <w:ind w:right="34"/>
              <w:jc w:val="center"/>
              <w:rPr>
                <w:rFonts w:ascii="Arial" w:hAnsi="Arial" w:cs="Arial"/>
              </w:rPr>
            </w:pPr>
            <w:r>
              <w:rPr>
                <w:rFonts w:ascii="Arial" w:hAnsi="Arial" w:cs="Arial"/>
              </w:rPr>
              <w:t>2</w:t>
            </w:r>
          </w:p>
        </w:tc>
      </w:tr>
      <w:tr w:rsidR="009B79C3" w14:paraId="520F16A3"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1ECF8F4E" w14:textId="77777777" w:rsidR="009B79C3" w:rsidRPr="00BE2F9B" w:rsidRDefault="009B79C3" w:rsidP="008E0EC1">
            <w:pPr>
              <w:widowControl w:val="0"/>
              <w:autoSpaceDE w:val="0"/>
              <w:rPr>
                <w:rFonts w:ascii="Arial" w:hAnsi="Arial" w:cs="Arial"/>
              </w:rPr>
            </w:pPr>
            <w:r w:rsidRPr="00BE2F9B">
              <w:rPr>
                <w:rFonts w:ascii="Arial" w:hAnsi="Arial" w:cs="Arial"/>
              </w:rPr>
              <w:t>INNE  ZASIŁKI CELOWE  I</w:t>
            </w:r>
          </w:p>
          <w:p w14:paraId="1BB9608E" w14:textId="49145120" w:rsidR="009B79C3" w:rsidRPr="00BE2F9B" w:rsidRDefault="009B79C3" w:rsidP="008E0EC1">
            <w:pPr>
              <w:widowControl w:val="0"/>
              <w:autoSpaceDE w:val="0"/>
              <w:rPr>
                <w:rFonts w:ascii="Arial" w:hAnsi="Arial" w:cs="Arial"/>
              </w:rPr>
            </w:pPr>
            <w:r w:rsidRPr="00BE2F9B">
              <w:rPr>
                <w:rFonts w:ascii="Arial" w:hAnsi="Arial" w:cs="Arial"/>
              </w:rPr>
              <w:t xml:space="preserve">W NATURZE </w:t>
            </w:r>
            <w:r w:rsidR="00BE2F9B" w:rsidRPr="00BE2F9B">
              <w:rPr>
                <w:rFonts w:ascii="Arial" w:hAnsi="Arial" w:cs="Arial"/>
              </w:rPr>
              <w:t>–</w:t>
            </w:r>
            <w:r w:rsidRPr="00BE2F9B">
              <w:rPr>
                <w:rFonts w:ascii="Arial" w:hAnsi="Arial" w:cs="Arial"/>
              </w:rPr>
              <w:t xml:space="preserve"> OGÓŁEM</w:t>
            </w:r>
          </w:p>
        </w:tc>
        <w:tc>
          <w:tcPr>
            <w:tcW w:w="2113" w:type="dxa"/>
            <w:tcBorders>
              <w:top w:val="single" w:sz="6" w:space="0" w:color="000000"/>
              <w:left w:val="single" w:sz="6" w:space="0" w:color="000000"/>
              <w:bottom w:val="single" w:sz="6" w:space="0" w:color="000000"/>
            </w:tcBorders>
            <w:vAlign w:val="center"/>
          </w:tcPr>
          <w:p w14:paraId="31B9EA6C" w14:textId="6357214E" w:rsidR="009B79C3" w:rsidRPr="0097343A" w:rsidRDefault="002D4B3F" w:rsidP="008E0EC1">
            <w:pPr>
              <w:widowControl w:val="0"/>
              <w:autoSpaceDE w:val="0"/>
              <w:ind w:right="34"/>
              <w:jc w:val="center"/>
              <w:rPr>
                <w:rFonts w:ascii="Arial" w:hAnsi="Arial" w:cs="Arial"/>
              </w:rPr>
            </w:pPr>
            <w:r>
              <w:rPr>
                <w:rFonts w:ascii="Arial" w:hAnsi="Arial" w:cs="Arial"/>
              </w:rPr>
              <w:t>4</w:t>
            </w:r>
            <w:r w:rsidR="00EF611D">
              <w:rPr>
                <w:rFonts w:ascii="Arial" w:hAnsi="Arial" w:cs="Arial"/>
              </w:rPr>
              <w:t>22</w:t>
            </w:r>
          </w:p>
        </w:tc>
        <w:tc>
          <w:tcPr>
            <w:tcW w:w="1148" w:type="dxa"/>
            <w:tcBorders>
              <w:top w:val="single" w:sz="6" w:space="0" w:color="000000"/>
              <w:left w:val="single" w:sz="6" w:space="0" w:color="000000"/>
              <w:bottom w:val="single" w:sz="6" w:space="0" w:color="000000"/>
            </w:tcBorders>
            <w:vAlign w:val="center"/>
          </w:tcPr>
          <w:p w14:paraId="44630BF9"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X</w:t>
            </w:r>
          </w:p>
        </w:tc>
        <w:tc>
          <w:tcPr>
            <w:tcW w:w="1417" w:type="dxa"/>
            <w:tcBorders>
              <w:top w:val="single" w:sz="6" w:space="0" w:color="000000"/>
              <w:left w:val="single" w:sz="6" w:space="0" w:color="000000"/>
              <w:bottom w:val="single" w:sz="6" w:space="0" w:color="000000"/>
            </w:tcBorders>
            <w:vAlign w:val="center"/>
          </w:tcPr>
          <w:p w14:paraId="26CF2806" w14:textId="5656D647" w:rsidR="009B79C3" w:rsidRPr="0097343A" w:rsidRDefault="007D01D3" w:rsidP="008E0EC1">
            <w:pPr>
              <w:widowControl w:val="0"/>
              <w:autoSpaceDE w:val="0"/>
              <w:snapToGrid w:val="0"/>
              <w:ind w:right="4"/>
              <w:jc w:val="center"/>
              <w:rPr>
                <w:rFonts w:ascii="Arial" w:hAnsi="Arial" w:cs="Arial"/>
              </w:rPr>
            </w:pPr>
            <w:r>
              <w:rPr>
                <w:rFonts w:ascii="Arial" w:hAnsi="Arial" w:cs="Arial"/>
              </w:rPr>
              <w:t>5</w:t>
            </w:r>
            <w:r w:rsidR="00EF611D">
              <w:rPr>
                <w:rFonts w:ascii="Arial" w:hAnsi="Arial" w:cs="Arial"/>
              </w:rPr>
              <w:t>64</w:t>
            </w:r>
            <w:r>
              <w:rPr>
                <w:rFonts w:ascii="Arial" w:hAnsi="Arial" w:cs="Arial"/>
              </w:rPr>
              <w:t> </w:t>
            </w:r>
            <w:r w:rsidR="00EF611D">
              <w:rPr>
                <w:rFonts w:ascii="Arial" w:hAnsi="Arial" w:cs="Arial"/>
              </w:rPr>
              <w:t>660</w:t>
            </w:r>
          </w:p>
        </w:tc>
        <w:tc>
          <w:tcPr>
            <w:tcW w:w="851" w:type="dxa"/>
            <w:tcBorders>
              <w:top w:val="single" w:sz="6" w:space="0" w:color="000000"/>
              <w:left w:val="single" w:sz="6" w:space="0" w:color="000000"/>
              <w:bottom w:val="single" w:sz="6" w:space="0" w:color="000000"/>
            </w:tcBorders>
            <w:vAlign w:val="center"/>
          </w:tcPr>
          <w:p w14:paraId="743F3C7A" w14:textId="49AD58AE" w:rsidR="009B79C3" w:rsidRPr="0097343A" w:rsidRDefault="002D4B3F" w:rsidP="008E0EC1">
            <w:pPr>
              <w:widowControl w:val="0"/>
              <w:autoSpaceDE w:val="0"/>
              <w:jc w:val="center"/>
              <w:rPr>
                <w:rFonts w:ascii="Arial" w:hAnsi="Arial" w:cs="Arial"/>
              </w:rPr>
            </w:pPr>
            <w:r>
              <w:rPr>
                <w:rFonts w:ascii="Arial" w:hAnsi="Arial" w:cs="Arial"/>
              </w:rPr>
              <w:t>4</w:t>
            </w:r>
            <w:r w:rsidR="00EF611D">
              <w:rPr>
                <w:rFonts w:ascii="Arial" w:hAnsi="Arial" w:cs="Arial"/>
              </w:rPr>
              <w:t>16</w:t>
            </w:r>
          </w:p>
        </w:tc>
        <w:tc>
          <w:tcPr>
            <w:tcW w:w="1290" w:type="dxa"/>
            <w:tcBorders>
              <w:top w:val="single" w:sz="6" w:space="0" w:color="000000"/>
              <w:left w:val="single" w:sz="6" w:space="0" w:color="000000"/>
              <w:bottom w:val="single" w:sz="6" w:space="0" w:color="000000"/>
              <w:right w:val="single" w:sz="6" w:space="0" w:color="000000"/>
            </w:tcBorders>
            <w:vAlign w:val="center"/>
          </w:tcPr>
          <w:p w14:paraId="39000D68" w14:textId="43882692" w:rsidR="009B79C3" w:rsidRPr="0097343A" w:rsidRDefault="007D01D3" w:rsidP="008E0EC1">
            <w:pPr>
              <w:widowControl w:val="0"/>
              <w:autoSpaceDE w:val="0"/>
              <w:ind w:right="34"/>
              <w:jc w:val="center"/>
              <w:rPr>
                <w:rFonts w:ascii="Arial" w:hAnsi="Arial" w:cs="Arial"/>
              </w:rPr>
            </w:pPr>
            <w:r>
              <w:rPr>
                <w:rFonts w:ascii="Arial" w:hAnsi="Arial" w:cs="Arial"/>
              </w:rPr>
              <w:t>1 0</w:t>
            </w:r>
            <w:r w:rsidR="00EF611D">
              <w:rPr>
                <w:rFonts w:ascii="Arial" w:hAnsi="Arial" w:cs="Arial"/>
              </w:rPr>
              <w:t>10</w:t>
            </w:r>
          </w:p>
        </w:tc>
      </w:tr>
      <w:tr w:rsidR="009B79C3" w14:paraId="2A8575E8"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27E44C79" w14:textId="77777777" w:rsidR="009B79C3" w:rsidRPr="002D4B3F" w:rsidRDefault="009B79C3" w:rsidP="008E0EC1">
            <w:pPr>
              <w:widowControl w:val="0"/>
              <w:autoSpaceDE w:val="0"/>
              <w:rPr>
                <w:rFonts w:ascii="Arial" w:hAnsi="Arial" w:cs="Arial"/>
                <w:sz w:val="18"/>
                <w:szCs w:val="18"/>
              </w:rPr>
            </w:pPr>
            <w:r w:rsidRPr="002D4B3F">
              <w:rPr>
                <w:rFonts w:ascii="Arial" w:hAnsi="Arial" w:cs="Arial"/>
                <w:sz w:val="18"/>
                <w:szCs w:val="18"/>
              </w:rPr>
              <w:t>w tym zasiłki celowe specjalne</w:t>
            </w:r>
          </w:p>
        </w:tc>
        <w:tc>
          <w:tcPr>
            <w:tcW w:w="2113" w:type="dxa"/>
            <w:tcBorders>
              <w:top w:val="single" w:sz="6" w:space="0" w:color="000000"/>
              <w:left w:val="single" w:sz="6" w:space="0" w:color="000000"/>
              <w:bottom w:val="single" w:sz="6" w:space="0" w:color="000000"/>
            </w:tcBorders>
            <w:vAlign w:val="center"/>
          </w:tcPr>
          <w:p w14:paraId="7C568EF3" w14:textId="7F5C73F0" w:rsidR="009B79C3" w:rsidRPr="0097343A" w:rsidRDefault="000361D3" w:rsidP="008E0EC1">
            <w:pPr>
              <w:widowControl w:val="0"/>
              <w:autoSpaceDE w:val="0"/>
              <w:ind w:right="34"/>
              <w:jc w:val="center"/>
              <w:rPr>
                <w:rFonts w:ascii="Arial" w:hAnsi="Arial" w:cs="Arial"/>
              </w:rPr>
            </w:pPr>
            <w:r>
              <w:rPr>
                <w:rFonts w:ascii="Arial" w:hAnsi="Arial" w:cs="Arial"/>
              </w:rPr>
              <w:t>1</w:t>
            </w:r>
            <w:r w:rsidR="00EF611D">
              <w:rPr>
                <w:rFonts w:ascii="Arial" w:hAnsi="Arial" w:cs="Arial"/>
              </w:rPr>
              <w:t>8</w:t>
            </w:r>
          </w:p>
        </w:tc>
        <w:tc>
          <w:tcPr>
            <w:tcW w:w="1148" w:type="dxa"/>
            <w:tcBorders>
              <w:top w:val="single" w:sz="6" w:space="0" w:color="000000"/>
              <w:left w:val="single" w:sz="6" w:space="0" w:color="000000"/>
              <w:bottom w:val="single" w:sz="6" w:space="0" w:color="000000"/>
            </w:tcBorders>
            <w:vAlign w:val="center"/>
          </w:tcPr>
          <w:p w14:paraId="1FB70E0B" w14:textId="72BEF510" w:rsidR="009B79C3" w:rsidRPr="0097343A" w:rsidRDefault="00EF611D" w:rsidP="008E0EC1">
            <w:pPr>
              <w:widowControl w:val="0"/>
              <w:autoSpaceDE w:val="0"/>
              <w:ind w:right="34"/>
              <w:jc w:val="center"/>
              <w:rPr>
                <w:rFonts w:ascii="Arial" w:hAnsi="Arial" w:cs="Arial"/>
              </w:rPr>
            </w:pPr>
            <w:r>
              <w:rPr>
                <w:rFonts w:ascii="Arial" w:hAnsi="Arial" w:cs="Arial"/>
              </w:rPr>
              <w:t>47</w:t>
            </w:r>
          </w:p>
        </w:tc>
        <w:tc>
          <w:tcPr>
            <w:tcW w:w="1417" w:type="dxa"/>
            <w:tcBorders>
              <w:top w:val="single" w:sz="6" w:space="0" w:color="000000"/>
              <w:left w:val="single" w:sz="6" w:space="0" w:color="000000"/>
              <w:bottom w:val="single" w:sz="6" w:space="0" w:color="000000"/>
            </w:tcBorders>
            <w:vAlign w:val="center"/>
          </w:tcPr>
          <w:p w14:paraId="4CA288F2" w14:textId="2ABF3AC2" w:rsidR="009B79C3" w:rsidRPr="0097343A" w:rsidRDefault="00EF611D" w:rsidP="008E0EC1">
            <w:pPr>
              <w:widowControl w:val="0"/>
              <w:autoSpaceDE w:val="0"/>
              <w:snapToGrid w:val="0"/>
              <w:ind w:right="4"/>
              <w:jc w:val="center"/>
              <w:rPr>
                <w:rFonts w:ascii="Arial" w:hAnsi="Arial" w:cs="Arial"/>
              </w:rPr>
            </w:pPr>
            <w:r>
              <w:rPr>
                <w:rFonts w:ascii="Arial" w:hAnsi="Arial" w:cs="Arial"/>
              </w:rPr>
              <w:t>12</w:t>
            </w:r>
            <w:r w:rsidR="000361D3">
              <w:rPr>
                <w:rFonts w:ascii="Arial" w:hAnsi="Arial" w:cs="Arial"/>
              </w:rPr>
              <w:t> </w:t>
            </w:r>
            <w:r>
              <w:rPr>
                <w:rFonts w:ascii="Arial" w:hAnsi="Arial" w:cs="Arial"/>
              </w:rPr>
              <w:t>002</w:t>
            </w:r>
          </w:p>
        </w:tc>
        <w:tc>
          <w:tcPr>
            <w:tcW w:w="851" w:type="dxa"/>
            <w:tcBorders>
              <w:top w:val="single" w:sz="6" w:space="0" w:color="000000"/>
              <w:left w:val="single" w:sz="6" w:space="0" w:color="000000"/>
              <w:bottom w:val="single" w:sz="6" w:space="0" w:color="000000"/>
            </w:tcBorders>
            <w:vAlign w:val="center"/>
          </w:tcPr>
          <w:p w14:paraId="126C9AA9" w14:textId="32AEE500" w:rsidR="009B79C3" w:rsidRPr="0097343A" w:rsidRDefault="000361D3" w:rsidP="008E0EC1">
            <w:pPr>
              <w:widowControl w:val="0"/>
              <w:autoSpaceDE w:val="0"/>
              <w:jc w:val="center"/>
              <w:rPr>
                <w:rFonts w:ascii="Arial" w:hAnsi="Arial" w:cs="Arial"/>
              </w:rPr>
            </w:pPr>
            <w:r>
              <w:rPr>
                <w:rFonts w:ascii="Arial" w:hAnsi="Arial" w:cs="Arial"/>
              </w:rPr>
              <w:t>1</w:t>
            </w:r>
            <w:r w:rsidR="00EF611D">
              <w:rPr>
                <w:rFonts w:ascii="Arial" w:hAnsi="Arial" w:cs="Arial"/>
              </w:rPr>
              <w:t>8</w:t>
            </w:r>
          </w:p>
        </w:tc>
        <w:tc>
          <w:tcPr>
            <w:tcW w:w="1290" w:type="dxa"/>
            <w:tcBorders>
              <w:top w:val="single" w:sz="6" w:space="0" w:color="000000"/>
              <w:left w:val="single" w:sz="6" w:space="0" w:color="000000"/>
              <w:bottom w:val="single" w:sz="6" w:space="0" w:color="000000"/>
              <w:right w:val="single" w:sz="6" w:space="0" w:color="000000"/>
            </w:tcBorders>
            <w:vAlign w:val="center"/>
          </w:tcPr>
          <w:p w14:paraId="6B760AB3" w14:textId="0925344F" w:rsidR="009B79C3" w:rsidRPr="0097343A" w:rsidRDefault="00EF611D" w:rsidP="008E0EC1">
            <w:pPr>
              <w:widowControl w:val="0"/>
              <w:autoSpaceDE w:val="0"/>
              <w:ind w:right="34"/>
              <w:jc w:val="center"/>
              <w:rPr>
                <w:rFonts w:ascii="Arial" w:hAnsi="Arial" w:cs="Arial"/>
              </w:rPr>
            </w:pPr>
            <w:r>
              <w:rPr>
                <w:rFonts w:ascii="Arial" w:hAnsi="Arial" w:cs="Arial"/>
              </w:rPr>
              <w:t>33</w:t>
            </w:r>
          </w:p>
        </w:tc>
      </w:tr>
      <w:tr w:rsidR="009B79C3" w14:paraId="3A1D14B4"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5D0908F1" w14:textId="77777777" w:rsidR="009B79C3" w:rsidRPr="00BE2F9B" w:rsidRDefault="009B79C3" w:rsidP="008E0EC1">
            <w:pPr>
              <w:widowControl w:val="0"/>
              <w:autoSpaceDE w:val="0"/>
              <w:rPr>
                <w:rFonts w:ascii="Arial" w:hAnsi="Arial" w:cs="Arial"/>
              </w:rPr>
            </w:pPr>
            <w:r w:rsidRPr="00BE2F9B">
              <w:rPr>
                <w:rFonts w:ascii="Arial" w:hAnsi="Arial" w:cs="Arial"/>
              </w:rPr>
              <w:t>ZASIŁKI CELOWE NA POKRYCIE WYDATKÓW POWSTAŁYCH W WYNIKU ZDARZENIA LOSOWEGO</w:t>
            </w:r>
          </w:p>
        </w:tc>
        <w:tc>
          <w:tcPr>
            <w:tcW w:w="2113" w:type="dxa"/>
            <w:tcBorders>
              <w:top w:val="single" w:sz="6" w:space="0" w:color="000000"/>
              <w:left w:val="single" w:sz="6" w:space="0" w:color="000000"/>
              <w:bottom w:val="single" w:sz="6" w:space="0" w:color="000000"/>
            </w:tcBorders>
            <w:vAlign w:val="center"/>
          </w:tcPr>
          <w:p w14:paraId="3EA8E037" w14:textId="78C1F636" w:rsidR="009B79C3" w:rsidRPr="0097343A" w:rsidRDefault="000361D3" w:rsidP="008E0EC1">
            <w:pPr>
              <w:widowControl w:val="0"/>
              <w:autoSpaceDE w:val="0"/>
              <w:ind w:right="34"/>
              <w:jc w:val="center"/>
              <w:rPr>
                <w:rFonts w:ascii="Arial" w:hAnsi="Arial" w:cs="Arial"/>
              </w:rPr>
            </w:pPr>
            <w:r>
              <w:rPr>
                <w:rFonts w:ascii="Arial" w:hAnsi="Arial" w:cs="Arial"/>
              </w:rPr>
              <w:t>1</w:t>
            </w:r>
          </w:p>
        </w:tc>
        <w:tc>
          <w:tcPr>
            <w:tcW w:w="1148" w:type="dxa"/>
            <w:tcBorders>
              <w:top w:val="single" w:sz="6" w:space="0" w:color="000000"/>
              <w:left w:val="single" w:sz="6" w:space="0" w:color="000000"/>
              <w:bottom w:val="single" w:sz="6" w:space="0" w:color="000000"/>
            </w:tcBorders>
            <w:vAlign w:val="center"/>
          </w:tcPr>
          <w:p w14:paraId="6FAE6F93" w14:textId="1E8434D9" w:rsidR="009B79C3" w:rsidRPr="0097343A" w:rsidRDefault="000361D3" w:rsidP="008E0EC1">
            <w:pPr>
              <w:widowControl w:val="0"/>
              <w:autoSpaceDE w:val="0"/>
              <w:ind w:right="34"/>
              <w:jc w:val="center"/>
              <w:rPr>
                <w:rFonts w:ascii="Arial" w:hAnsi="Arial" w:cs="Arial"/>
              </w:rPr>
            </w:pPr>
            <w:r>
              <w:rPr>
                <w:rFonts w:ascii="Arial" w:hAnsi="Arial" w:cs="Arial"/>
              </w:rPr>
              <w:t>1</w:t>
            </w:r>
          </w:p>
        </w:tc>
        <w:tc>
          <w:tcPr>
            <w:tcW w:w="1417" w:type="dxa"/>
            <w:tcBorders>
              <w:top w:val="single" w:sz="6" w:space="0" w:color="000000"/>
              <w:left w:val="single" w:sz="6" w:space="0" w:color="000000"/>
              <w:bottom w:val="single" w:sz="6" w:space="0" w:color="000000"/>
            </w:tcBorders>
            <w:vAlign w:val="center"/>
          </w:tcPr>
          <w:p w14:paraId="11FB5331" w14:textId="047B19C2" w:rsidR="009B79C3" w:rsidRPr="0097343A" w:rsidRDefault="00EF611D" w:rsidP="008E0EC1">
            <w:pPr>
              <w:widowControl w:val="0"/>
              <w:autoSpaceDE w:val="0"/>
              <w:snapToGrid w:val="0"/>
              <w:ind w:right="4"/>
              <w:jc w:val="center"/>
              <w:rPr>
                <w:rFonts w:ascii="Arial" w:hAnsi="Arial" w:cs="Arial"/>
              </w:rPr>
            </w:pPr>
            <w:r>
              <w:rPr>
                <w:rFonts w:ascii="Arial" w:hAnsi="Arial" w:cs="Arial"/>
              </w:rPr>
              <w:t>5</w:t>
            </w:r>
            <w:r w:rsidR="000361D3">
              <w:rPr>
                <w:rFonts w:ascii="Arial" w:hAnsi="Arial" w:cs="Arial"/>
              </w:rPr>
              <w:t>00</w:t>
            </w:r>
          </w:p>
        </w:tc>
        <w:tc>
          <w:tcPr>
            <w:tcW w:w="851" w:type="dxa"/>
            <w:tcBorders>
              <w:top w:val="single" w:sz="6" w:space="0" w:color="000000"/>
              <w:left w:val="single" w:sz="6" w:space="0" w:color="000000"/>
              <w:bottom w:val="single" w:sz="6" w:space="0" w:color="000000"/>
            </w:tcBorders>
            <w:vAlign w:val="center"/>
          </w:tcPr>
          <w:p w14:paraId="71B32AC8" w14:textId="0B3282BE" w:rsidR="009B79C3" w:rsidRPr="0097343A" w:rsidRDefault="000361D3" w:rsidP="008E0EC1">
            <w:pPr>
              <w:widowControl w:val="0"/>
              <w:autoSpaceDE w:val="0"/>
              <w:jc w:val="center"/>
              <w:rPr>
                <w:rFonts w:ascii="Arial" w:hAnsi="Arial" w:cs="Arial"/>
              </w:rPr>
            </w:pPr>
            <w:r>
              <w:rPr>
                <w:rFonts w:ascii="Arial" w:hAnsi="Arial" w:cs="Arial"/>
              </w:rPr>
              <w:t>1</w:t>
            </w:r>
          </w:p>
        </w:tc>
        <w:tc>
          <w:tcPr>
            <w:tcW w:w="1290" w:type="dxa"/>
            <w:tcBorders>
              <w:top w:val="single" w:sz="6" w:space="0" w:color="000000"/>
              <w:left w:val="single" w:sz="6" w:space="0" w:color="000000"/>
              <w:bottom w:val="single" w:sz="6" w:space="0" w:color="000000"/>
              <w:right w:val="single" w:sz="6" w:space="0" w:color="000000"/>
            </w:tcBorders>
            <w:vAlign w:val="center"/>
          </w:tcPr>
          <w:p w14:paraId="017D2C67" w14:textId="3A7B0B85" w:rsidR="009B79C3" w:rsidRPr="0097343A" w:rsidRDefault="00EF611D" w:rsidP="008E0EC1">
            <w:pPr>
              <w:widowControl w:val="0"/>
              <w:autoSpaceDE w:val="0"/>
              <w:ind w:right="34"/>
              <w:jc w:val="center"/>
              <w:rPr>
                <w:rFonts w:ascii="Arial" w:hAnsi="Arial" w:cs="Arial"/>
              </w:rPr>
            </w:pPr>
            <w:r>
              <w:rPr>
                <w:rFonts w:ascii="Arial" w:hAnsi="Arial" w:cs="Arial"/>
              </w:rPr>
              <w:t>1</w:t>
            </w:r>
          </w:p>
        </w:tc>
      </w:tr>
      <w:tr w:rsidR="009B79C3" w14:paraId="1F296035"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08B01A75" w14:textId="77777777" w:rsidR="009B79C3" w:rsidRPr="00BE2F9B" w:rsidRDefault="009B79C3" w:rsidP="008E0EC1">
            <w:pPr>
              <w:widowControl w:val="0"/>
              <w:autoSpaceDE w:val="0"/>
              <w:rPr>
                <w:rFonts w:ascii="Arial" w:hAnsi="Arial" w:cs="Arial"/>
              </w:rPr>
            </w:pPr>
            <w:r w:rsidRPr="00BE2F9B">
              <w:rPr>
                <w:rFonts w:ascii="Arial" w:hAnsi="Arial" w:cs="Arial"/>
              </w:rPr>
              <w:t>PORADNICTWO SPECJALISTYCZNE (prawne, psychologiczne, rodzinne)</w:t>
            </w:r>
          </w:p>
        </w:tc>
        <w:tc>
          <w:tcPr>
            <w:tcW w:w="2113" w:type="dxa"/>
            <w:tcBorders>
              <w:top w:val="single" w:sz="6" w:space="0" w:color="000000"/>
              <w:left w:val="single" w:sz="6" w:space="0" w:color="000000"/>
              <w:bottom w:val="single" w:sz="6" w:space="0" w:color="000000"/>
            </w:tcBorders>
            <w:vAlign w:val="center"/>
          </w:tcPr>
          <w:p w14:paraId="66F3AA02"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X</w:t>
            </w:r>
          </w:p>
        </w:tc>
        <w:tc>
          <w:tcPr>
            <w:tcW w:w="1148" w:type="dxa"/>
            <w:tcBorders>
              <w:top w:val="single" w:sz="6" w:space="0" w:color="000000"/>
              <w:left w:val="single" w:sz="6" w:space="0" w:color="000000"/>
              <w:bottom w:val="single" w:sz="6" w:space="0" w:color="000000"/>
            </w:tcBorders>
            <w:vAlign w:val="center"/>
          </w:tcPr>
          <w:p w14:paraId="2CCDEEB6"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X</w:t>
            </w:r>
          </w:p>
        </w:tc>
        <w:tc>
          <w:tcPr>
            <w:tcW w:w="1417" w:type="dxa"/>
            <w:tcBorders>
              <w:top w:val="single" w:sz="6" w:space="0" w:color="000000"/>
              <w:left w:val="single" w:sz="6" w:space="0" w:color="000000"/>
              <w:bottom w:val="single" w:sz="6" w:space="0" w:color="000000"/>
            </w:tcBorders>
            <w:vAlign w:val="center"/>
          </w:tcPr>
          <w:p w14:paraId="734B89BD" w14:textId="77777777" w:rsidR="009B79C3" w:rsidRPr="0097343A" w:rsidRDefault="009B79C3" w:rsidP="008E0EC1">
            <w:pPr>
              <w:widowControl w:val="0"/>
              <w:autoSpaceDE w:val="0"/>
              <w:ind w:right="4"/>
              <w:jc w:val="center"/>
              <w:rPr>
                <w:rFonts w:ascii="Arial" w:hAnsi="Arial" w:cs="Arial"/>
              </w:rPr>
            </w:pPr>
            <w:r w:rsidRPr="0097343A">
              <w:rPr>
                <w:rFonts w:ascii="Arial" w:hAnsi="Arial" w:cs="Arial"/>
              </w:rPr>
              <w:t>X</w:t>
            </w:r>
          </w:p>
        </w:tc>
        <w:tc>
          <w:tcPr>
            <w:tcW w:w="851" w:type="dxa"/>
            <w:tcBorders>
              <w:top w:val="single" w:sz="6" w:space="0" w:color="000000"/>
              <w:left w:val="single" w:sz="6" w:space="0" w:color="000000"/>
              <w:bottom w:val="single" w:sz="6" w:space="0" w:color="000000"/>
            </w:tcBorders>
            <w:vAlign w:val="center"/>
          </w:tcPr>
          <w:p w14:paraId="33F01EC2" w14:textId="77777777" w:rsidR="009B79C3" w:rsidRPr="0097343A" w:rsidRDefault="009B79C3" w:rsidP="008E0EC1">
            <w:pPr>
              <w:widowControl w:val="0"/>
              <w:autoSpaceDE w:val="0"/>
              <w:jc w:val="center"/>
              <w:rPr>
                <w:rFonts w:ascii="Arial" w:hAnsi="Arial" w:cs="Arial"/>
              </w:rPr>
            </w:pPr>
            <w:r w:rsidRPr="0097343A">
              <w:rPr>
                <w:rFonts w:ascii="Arial" w:hAnsi="Arial" w:cs="Arial"/>
              </w:rPr>
              <w:t>0</w:t>
            </w:r>
          </w:p>
        </w:tc>
        <w:tc>
          <w:tcPr>
            <w:tcW w:w="1290" w:type="dxa"/>
            <w:tcBorders>
              <w:top w:val="single" w:sz="6" w:space="0" w:color="000000"/>
              <w:left w:val="single" w:sz="6" w:space="0" w:color="000000"/>
              <w:bottom w:val="single" w:sz="6" w:space="0" w:color="000000"/>
              <w:right w:val="single" w:sz="6" w:space="0" w:color="000000"/>
            </w:tcBorders>
            <w:vAlign w:val="center"/>
          </w:tcPr>
          <w:p w14:paraId="1DD8BF23"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0</w:t>
            </w:r>
          </w:p>
        </w:tc>
      </w:tr>
      <w:tr w:rsidR="009B79C3" w14:paraId="351E951F" w14:textId="77777777" w:rsidTr="00E633BE">
        <w:trPr>
          <w:trHeight w:val="181"/>
          <w:jc w:val="center"/>
        </w:trPr>
        <w:tc>
          <w:tcPr>
            <w:tcW w:w="2964" w:type="dxa"/>
            <w:tcBorders>
              <w:top w:val="single" w:sz="6" w:space="0" w:color="000000"/>
              <w:left w:val="single" w:sz="6" w:space="0" w:color="000000"/>
              <w:bottom w:val="single" w:sz="6" w:space="0" w:color="000000"/>
            </w:tcBorders>
            <w:vAlign w:val="center"/>
          </w:tcPr>
          <w:p w14:paraId="115C9777" w14:textId="77777777" w:rsidR="009B79C3" w:rsidRPr="00BE2F9B" w:rsidRDefault="009B79C3" w:rsidP="008E0EC1">
            <w:pPr>
              <w:widowControl w:val="0"/>
              <w:autoSpaceDE w:val="0"/>
              <w:rPr>
                <w:rFonts w:ascii="Arial" w:hAnsi="Arial" w:cs="Arial"/>
              </w:rPr>
            </w:pPr>
            <w:r w:rsidRPr="00BE2F9B">
              <w:rPr>
                <w:rFonts w:ascii="Arial" w:hAnsi="Arial" w:cs="Arial"/>
              </w:rPr>
              <w:t>PRACA SOCJALNA</w:t>
            </w:r>
          </w:p>
        </w:tc>
        <w:tc>
          <w:tcPr>
            <w:tcW w:w="2113" w:type="dxa"/>
            <w:tcBorders>
              <w:top w:val="single" w:sz="6" w:space="0" w:color="000000"/>
              <w:left w:val="single" w:sz="6" w:space="0" w:color="000000"/>
              <w:bottom w:val="single" w:sz="6" w:space="0" w:color="000000"/>
            </w:tcBorders>
            <w:vAlign w:val="center"/>
          </w:tcPr>
          <w:p w14:paraId="282B6B47"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X</w:t>
            </w:r>
          </w:p>
        </w:tc>
        <w:tc>
          <w:tcPr>
            <w:tcW w:w="1148" w:type="dxa"/>
            <w:tcBorders>
              <w:top w:val="single" w:sz="6" w:space="0" w:color="000000"/>
              <w:left w:val="single" w:sz="6" w:space="0" w:color="000000"/>
              <w:bottom w:val="single" w:sz="6" w:space="0" w:color="000000"/>
            </w:tcBorders>
            <w:vAlign w:val="center"/>
          </w:tcPr>
          <w:p w14:paraId="24BF3B5E" w14:textId="77777777" w:rsidR="009B79C3" w:rsidRPr="0097343A" w:rsidRDefault="009B79C3" w:rsidP="008E0EC1">
            <w:pPr>
              <w:widowControl w:val="0"/>
              <w:autoSpaceDE w:val="0"/>
              <w:ind w:right="34"/>
              <w:jc w:val="center"/>
              <w:rPr>
                <w:rFonts w:ascii="Arial" w:hAnsi="Arial" w:cs="Arial"/>
              </w:rPr>
            </w:pPr>
            <w:r w:rsidRPr="0097343A">
              <w:rPr>
                <w:rFonts w:ascii="Arial" w:hAnsi="Arial" w:cs="Arial"/>
              </w:rPr>
              <w:t>X</w:t>
            </w:r>
          </w:p>
        </w:tc>
        <w:tc>
          <w:tcPr>
            <w:tcW w:w="1417" w:type="dxa"/>
            <w:tcBorders>
              <w:top w:val="single" w:sz="6" w:space="0" w:color="000000"/>
              <w:left w:val="single" w:sz="6" w:space="0" w:color="000000"/>
              <w:bottom w:val="single" w:sz="6" w:space="0" w:color="000000"/>
            </w:tcBorders>
            <w:vAlign w:val="center"/>
          </w:tcPr>
          <w:p w14:paraId="57553DF1" w14:textId="77777777" w:rsidR="009B79C3" w:rsidRPr="0097343A" w:rsidRDefault="009B79C3" w:rsidP="008E0EC1">
            <w:pPr>
              <w:widowControl w:val="0"/>
              <w:autoSpaceDE w:val="0"/>
              <w:ind w:right="4"/>
              <w:jc w:val="center"/>
              <w:rPr>
                <w:rFonts w:ascii="Arial" w:hAnsi="Arial" w:cs="Arial"/>
              </w:rPr>
            </w:pPr>
            <w:r w:rsidRPr="0097343A">
              <w:rPr>
                <w:rFonts w:ascii="Arial" w:hAnsi="Arial" w:cs="Arial"/>
              </w:rPr>
              <w:t>X</w:t>
            </w:r>
          </w:p>
        </w:tc>
        <w:tc>
          <w:tcPr>
            <w:tcW w:w="851" w:type="dxa"/>
            <w:tcBorders>
              <w:top w:val="single" w:sz="6" w:space="0" w:color="000000"/>
              <w:left w:val="single" w:sz="6" w:space="0" w:color="000000"/>
              <w:bottom w:val="single" w:sz="6" w:space="0" w:color="000000"/>
            </w:tcBorders>
            <w:vAlign w:val="center"/>
          </w:tcPr>
          <w:p w14:paraId="7C363A9D" w14:textId="44D3E7CE" w:rsidR="009B79C3" w:rsidRPr="0097343A" w:rsidRDefault="009B79C3" w:rsidP="008E0EC1">
            <w:pPr>
              <w:widowControl w:val="0"/>
              <w:autoSpaceDE w:val="0"/>
              <w:jc w:val="center"/>
              <w:rPr>
                <w:rFonts w:ascii="Arial" w:hAnsi="Arial" w:cs="Arial"/>
              </w:rPr>
            </w:pPr>
            <w:r w:rsidRPr="0097343A">
              <w:rPr>
                <w:rFonts w:ascii="Arial" w:hAnsi="Arial" w:cs="Arial"/>
              </w:rPr>
              <w:t>1</w:t>
            </w:r>
            <w:r w:rsidR="000361D3">
              <w:rPr>
                <w:rFonts w:ascii="Arial" w:hAnsi="Arial" w:cs="Arial"/>
              </w:rPr>
              <w:t> 2</w:t>
            </w:r>
            <w:r w:rsidR="00EF611D">
              <w:rPr>
                <w:rFonts w:ascii="Arial" w:hAnsi="Arial" w:cs="Arial"/>
              </w:rPr>
              <w:t>06</w:t>
            </w:r>
          </w:p>
        </w:tc>
        <w:tc>
          <w:tcPr>
            <w:tcW w:w="1290" w:type="dxa"/>
            <w:tcBorders>
              <w:top w:val="single" w:sz="6" w:space="0" w:color="000000"/>
              <w:left w:val="single" w:sz="6" w:space="0" w:color="000000"/>
              <w:bottom w:val="single" w:sz="6" w:space="0" w:color="000000"/>
              <w:right w:val="single" w:sz="6" w:space="0" w:color="000000"/>
            </w:tcBorders>
            <w:vAlign w:val="center"/>
          </w:tcPr>
          <w:p w14:paraId="477380BC" w14:textId="32092521" w:rsidR="009B79C3" w:rsidRPr="0097343A" w:rsidRDefault="009B79C3" w:rsidP="008E0EC1">
            <w:pPr>
              <w:widowControl w:val="0"/>
              <w:autoSpaceDE w:val="0"/>
              <w:ind w:right="34"/>
              <w:jc w:val="center"/>
              <w:rPr>
                <w:rFonts w:ascii="Arial" w:hAnsi="Arial" w:cs="Arial"/>
              </w:rPr>
            </w:pPr>
            <w:r w:rsidRPr="0097343A">
              <w:rPr>
                <w:rFonts w:ascii="Arial" w:hAnsi="Arial" w:cs="Arial"/>
              </w:rPr>
              <w:t>2</w:t>
            </w:r>
            <w:r w:rsidR="000361D3">
              <w:rPr>
                <w:rFonts w:ascii="Arial" w:hAnsi="Arial" w:cs="Arial"/>
              </w:rPr>
              <w:t> </w:t>
            </w:r>
            <w:r w:rsidR="00EF611D">
              <w:rPr>
                <w:rFonts w:ascii="Arial" w:hAnsi="Arial" w:cs="Arial"/>
              </w:rPr>
              <w:t>240</w:t>
            </w:r>
          </w:p>
        </w:tc>
      </w:tr>
      <w:tr w:rsidR="009B79C3" w14:paraId="69C8A55C"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714BA485" w14:textId="77777777" w:rsidR="009B79C3" w:rsidRPr="00BE2F9B" w:rsidRDefault="009B79C3" w:rsidP="008E0EC1">
            <w:pPr>
              <w:widowControl w:val="0"/>
              <w:autoSpaceDE w:val="0"/>
              <w:rPr>
                <w:rFonts w:ascii="Arial" w:hAnsi="Arial" w:cs="Arial"/>
              </w:rPr>
            </w:pPr>
            <w:r w:rsidRPr="00BE2F9B">
              <w:rPr>
                <w:rFonts w:ascii="Arial" w:hAnsi="Arial" w:cs="Arial"/>
              </w:rPr>
              <w:t>ODPŁATNOŚĆ GMINY ZA POBYT W DOMU POMOCY SPOŁECZNEJ</w:t>
            </w:r>
          </w:p>
        </w:tc>
        <w:tc>
          <w:tcPr>
            <w:tcW w:w="2113" w:type="dxa"/>
            <w:tcBorders>
              <w:top w:val="single" w:sz="6" w:space="0" w:color="000000"/>
              <w:left w:val="single" w:sz="6" w:space="0" w:color="000000"/>
              <w:bottom w:val="single" w:sz="6" w:space="0" w:color="000000"/>
            </w:tcBorders>
            <w:vAlign w:val="center"/>
          </w:tcPr>
          <w:p w14:paraId="7DF36F7C" w14:textId="77BF974D" w:rsidR="009B79C3" w:rsidRPr="0097343A" w:rsidRDefault="000361D3" w:rsidP="008E0EC1">
            <w:pPr>
              <w:widowControl w:val="0"/>
              <w:autoSpaceDE w:val="0"/>
              <w:ind w:right="34"/>
              <w:jc w:val="center"/>
              <w:rPr>
                <w:rFonts w:ascii="Arial" w:hAnsi="Arial" w:cs="Arial"/>
              </w:rPr>
            </w:pPr>
            <w:r>
              <w:rPr>
                <w:rFonts w:ascii="Arial" w:hAnsi="Arial" w:cs="Arial"/>
              </w:rPr>
              <w:t>53</w:t>
            </w:r>
          </w:p>
        </w:tc>
        <w:tc>
          <w:tcPr>
            <w:tcW w:w="1148" w:type="dxa"/>
            <w:tcBorders>
              <w:top w:val="single" w:sz="6" w:space="0" w:color="000000"/>
              <w:left w:val="single" w:sz="6" w:space="0" w:color="000000"/>
              <w:bottom w:val="single" w:sz="6" w:space="0" w:color="000000"/>
            </w:tcBorders>
            <w:vAlign w:val="center"/>
          </w:tcPr>
          <w:p w14:paraId="7F08DAE9" w14:textId="5C299DF6" w:rsidR="009B79C3" w:rsidRPr="0097343A" w:rsidRDefault="00EF611D" w:rsidP="008E0EC1">
            <w:pPr>
              <w:widowControl w:val="0"/>
              <w:autoSpaceDE w:val="0"/>
              <w:ind w:right="34"/>
              <w:jc w:val="center"/>
              <w:rPr>
                <w:rFonts w:ascii="Arial" w:hAnsi="Arial" w:cs="Arial"/>
              </w:rPr>
            </w:pPr>
            <w:r>
              <w:rPr>
                <w:rFonts w:ascii="Arial" w:hAnsi="Arial" w:cs="Arial"/>
              </w:rPr>
              <w:t>536</w:t>
            </w:r>
          </w:p>
        </w:tc>
        <w:tc>
          <w:tcPr>
            <w:tcW w:w="1417" w:type="dxa"/>
            <w:tcBorders>
              <w:top w:val="single" w:sz="6" w:space="0" w:color="000000"/>
              <w:left w:val="single" w:sz="6" w:space="0" w:color="000000"/>
              <w:bottom w:val="single" w:sz="6" w:space="0" w:color="000000"/>
            </w:tcBorders>
            <w:vAlign w:val="center"/>
          </w:tcPr>
          <w:p w14:paraId="11C30805" w14:textId="43917C08" w:rsidR="009B79C3" w:rsidRPr="0097343A" w:rsidRDefault="00EF611D" w:rsidP="008E0EC1">
            <w:pPr>
              <w:widowControl w:val="0"/>
              <w:autoSpaceDE w:val="0"/>
              <w:ind w:right="4"/>
              <w:jc w:val="center"/>
              <w:rPr>
                <w:rFonts w:ascii="Arial" w:hAnsi="Arial" w:cs="Arial"/>
              </w:rPr>
            </w:pPr>
            <w:r>
              <w:rPr>
                <w:rFonts w:ascii="Arial" w:hAnsi="Arial" w:cs="Arial"/>
              </w:rPr>
              <w:t>2</w:t>
            </w:r>
            <w:r w:rsidR="000361D3">
              <w:rPr>
                <w:rFonts w:ascii="Arial" w:hAnsi="Arial" w:cs="Arial"/>
              </w:rPr>
              <w:t> </w:t>
            </w:r>
            <w:r>
              <w:rPr>
                <w:rFonts w:ascii="Arial" w:hAnsi="Arial" w:cs="Arial"/>
              </w:rPr>
              <w:t>200</w:t>
            </w:r>
            <w:r w:rsidR="000361D3">
              <w:rPr>
                <w:rFonts w:ascii="Arial" w:hAnsi="Arial" w:cs="Arial"/>
              </w:rPr>
              <w:t> </w:t>
            </w:r>
            <w:r>
              <w:rPr>
                <w:rFonts w:ascii="Arial" w:hAnsi="Arial" w:cs="Arial"/>
              </w:rPr>
              <w:t>864</w:t>
            </w:r>
          </w:p>
        </w:tc>
        <w:tc>
          <w:tcPr>
            <w:tcW w:w="851" w:type="dxa"/>
            <w:tcBorders>
              <w:top w:val="single" w:sz="6" w:space="0" w:color="000000"/>
              <w:left w:val="single" w:sz="6" w:space="0" w:color="000000"/>
              <w:bottom w:val="single" w:sz="6" w:space="0" w:color="000000"/>
            </w:tcBorders>
            <w:vAlign w:val="center"/>
          </w:tcPr>
          <w:p w14:paraId="02176689" w14:textId="5D3D2BF5" w:rsidR="009B79C3" w:rsidRPr="0097343A" w:rsidRDefault="000361D3" w:rsidP="008E0EC1">
            <w:pPr>
              <w:widowControl w:val="0"/>
              <w:autoSpaceDE w:val="0"/>
              <w:jc w:val="center"/>
              <w:rPr>
                <w:rFonts w:ascii="Arial" w:hAnsi="Arial" w:cs="Arial"/>
              </w:rPr>
            </w:pPr>
            <w:r>
              <w:rPr>
                <w:rFonts w:ascii="Arial" w:hAnsi="Arial" w:cs="Arial"/>
              </w:rPr>
              <w:t>53</w:t>
            </w:r>
          </w:p>
        </w:tc>
        <w:tc>
          <w:tcPr>
            <w:tcW w:w="1290" w:type="dxa"/>
            <w:tcBorders>
              <w:top w:val="single" w:sz="6" w:space="0" w:color="000000"/>
              <w:left w:val="single" w:sz="6" w:space="0" w:color="000000"/>
              <w:bottom w:val="single" w:sz="6" w:space="0" w:color="000000"/>
              <w:right w:val="single" w:sz="6" w:space="0" w:color="000000"/>
            </w:tcBorders>
            <w:vAlign w:val="center"/>
          </w:tcPr>
          <w:p w14:paraId="56C54A85" w14:textId="2FAFB97A" w:rsidR="009B79C3" w:rsidRPr="0097343A" w:rsidRDefault="000361D3" w:rsidP="008E0EC1">
            <w:pPr>
              <w:widowControl w:val="0"/>
              <w:autoSpaceDE w:val="0"/>
              <w:ind w:right="34"/>
              <w:jc w:val="center"/>
              <w:rPr>
                <w:rFonts w:ascii="Arial" w:hAnsi="Arial" w:cs="Arial"/>
              </w:rPr>
            </w:pPr>
            <w:r>
              <w:rPr>
                <w:rFonts w:ascii="Arial" w:hAnsi="Arial" w:cs="Arial"/>
              </w:rPr>
              <w:t>53</w:t>
            </w:r>
          </w:p>
        </w:tc>
      </w:tr>
      <w:tr w:rsidR="009B79C3" w14:paraId="45DFAF07" w14:textId="77777777" w:rsidTr="00E633BE">
        <w:trPr>
          <w:trHeight w:val="23"/>
          <w:jc w:val="center"/>
        </w:trPr>
        <w:tc>
          <w:tcPr>
            <w:tcW w:w="2964" w:type="dxa"/>
            <w:tcBorders>
              <w:top w:val="single" w:sz="6" w:space="0" w:color="000000"/>
              <w:left w:val="single" w:sz="6" w:space="0" w:color="000000"/>
              <w:bottom w:val="single" w:sz="6" w:space="0" w:color="000000"/>
            </w:tcBorders>
            <w:vAlign w:val="center"/>
          </w:tcPr>
          <w:p w14:paraId="517CB17B" w14:textId="77777777" w:rsidR="009B79C3" w:rsidRPr="00BE2F9B" w:rsidRDefault="009B79C3" w:rsidP="008E0EC1">
            <w:pPr>
              <w:widowControl w:val="0"/>
              <w:autoSpaceDE w:val="0"/>
              <w:rPr>
                <w:rFonts w:ascii="Arial" w:hAnsi="Arial" w:cs="Arial"/>
              </w:rPr>
            </w:pPr>
            <w:r w:rsidRPr="00BE2F9B">
              <w:rPr>
                <w:rFonts w:ascii="Arial" w:hAnsi="Arial" w:cs="Arial"/>
              </w:rPr>
              <w:t>OPŁACANIE SKŁADEK NA UBEZPIECZENIE ZDROWOTNE</w:t>
            </w:r>
          </w:p>
        </w:tc>
        <w:tc>
          <w:tcPr>
            <w:tcW w:w="2113" w:type="dxa"/>
            <w:tcBorders>
              <w:top w:val="single" w:sz="6" w:space="0" w:color="000000"/>
              <w:left w:val="single" w:sz="6" w:space="0" w:color="000000"/>
              <w:bottom w:val="single" w:sz="6" w:space="0" w:color="000000"/>
            </w:tcBorders>
            <w:vAlign w:val="center"/>
          </w:tcPr>
          <w:p w14:paraId="37B1AD93" w14:textId="4F47AC1B" w:rsidR="009B79C3" w:rsidRPr="00181D09" w:rsidRDefault="00181D09" w:rsidP="008E0EC1">
            <w:pPr>
              <w:widowControl w:val="0"/>
              <w:autoSpaceDE w:val="0"/>
              <w:ind w:right="34"/>
              <w:jc w:val="center"/>
              <w:rPr>
                <w:rFonts w:ascii="Arial" w:hAnsi="Arial" w:cs="Arial"/>
              </w:rPr>
            </w:pPr>
            <w:r w:rsidRPr="00181D09">
              <w:rPr>
                <w:rFonts w:ascii="Arial" w:hAnsi="Arial" w:cs="Arial"/>
              </w:rPr>
              <w:t>1</w:t>
            </w:r>
            <w:r w:rsidR="00EF611D">
              <w:rPr>
                <w:rFonts w:ascii="Arial" w:hAnsi="Arial" w:cs="Arial"/>
              </w:rPr>
              <w:t>19</w:t>
            </w:r>
          </w:p>
        </w:tc>
        <w:tc>
          <w:tcPr>
            <w:tcW w:w="1148" w:type="dxa"/>
            <w:tcBorders>
              <w:top w:val="single" w:sz="6" w:space="0" w:color="000000"/>
              <w:left w:val="single" w:sz="6" w:space="0" w:color="000000"/>
              <w:bottom w:val="single" w:sz="6" w:space="0" w:color="000000"/>
            </w:tcBorders>
            <w:vAlign w:val="center"/>
          </w:tcPr>
          <w:p w14:paraId="365CBDD7" w14:textId="01A0D437" w:rsidR="009B79C3" w:rsidRPr="00181D09" w:rsidRDefault="009B79C3" w:rsidP="008E0EC1">
            <w:pPr>
              <w:widowControl w:val="0"/>
              <w:autoSpaceDE w:val="0"/>
              <w:ind w:right="34"/>
              <w:jc w:val="center"/>
              <w:rPr>
                <w:rFonts w:ascii="Arial" w:hAnsi="Arial" w:cs="Arial"/>
              </w:rPr>
            </w:pPr>
            <w:r w:rsidRPr="00181D09">
              <w:rPr>
                <w:rFonts w:ascii="Arial" w:hAnsi="Arial" w:cs="Arial"/>
              </w:rPr>
              <w:t>1</w:t>
            </w:r>
            <w:r w:rsidR="005F5124">
              <w:rPr>
                <w:rFonts w:ascii="Arial" w:hAnsi="Arial" w:cs="Arial"/>
              </w:rPr>
              <w:t> </w:t>
            </w:r>
            <w:r w:rsidR="00EF611D">
              <w:rPr>
                <w:rFonts w:ascii="Arial" w:hAnsi="Arial" w:cs="Arial"/>
              </w:rPr>
              <w:t>165</w:t>
            </w:r>
          </w:p>
        </w:tc>
        <w:tc>
          <w:tcPr>
            <w:tcW w:w="1417" w:type="dxa"/>
            <w:tcBorders>
              <w:top w:val="single" w:sz="6" w:space="0" w:color="000000"/>
              <w:left w:val="single" w:sz="6" w:space="0" w:color="000000"/>
              <w:bottom w:val="single" w:sz="6" w:space="0" w:color="000000"/>
            </w:tcBorders>
            <w:vAlign w:val="center"/>
          </w:tcPr>
          <w:p w14:paraId="1EEBA7FD" w14:textId="4AEE0B21" w:rsidR="009B79C3" w:rsidRPr="00181D09" w:rsidRDefault="00BC00A7" w:rsidP="008E0EC1">
            <w:pPr>
              <w:widowControl w:val="0"/>
              <w:autoSpaceDE w:val="0"/>
              <w:ind w:right="4"/>
              <w:jc w:val="center"/>
              <w:rPr>
                <w:rFonts w:ascii="Arial" w:hAnsi="Arial" w:cs="Arial"/>
              </w:rPr>
            </w:pPr>
            <w:r>
              <w:rPr>
                <w:rFonts w:ascii="Arial" w:hAnsi="Arial" w:cs="Arial"/>
                <w:color w:val="000000"/>
              </w:rPr>
              <w:t>114</w:t>
            </w:r>
            <w:r w:rsidR="005F5124">
              <w:rPr>
                <w:rFonts w:ascii="Arial" w:hAnsi="Arial" w:cs="Arial"/>
                <w:color w:val="000000"/>
              </w:rPr>
              <w:t> </w:t>
            </w:r>
            <w:r>
              <w:rPr>
                <w:rFonts w:ascii="Arial" w:hAnsi="Arial" w:cs="Arial"/>
                <w:color w:val="000000"/>
              </w:rPr>
              <w:t>571</w:t>
            </w:r>
          </w:p>
        </w:tc>
        <w:tc>
          <w:tcPr>
            <w:tcW w:w="851" w:type="dxa"/>
            <w:tcBorders>
              <w:top w:val="single" w:sz="6" w:space="0" w:color="000000"/>
              <w:left w:val="single" w:sz="6" w:space="0" w:color="000000"/>
              <w:bottom w:val="single" w:sz="6" w:space="0" w:color="000000"/>
            </w:tcBorders>
            <w:vAlign w:val="center"/>
          </w:tcPr>
          <w:p w14:paraId="5198684E" w14:textId="77777777" w:rsidR="009B79C3" w:rsidRPr="00181D09" w:rsidRDefault="009B79C3" w:rsidP="008E0EC1">
            <w:pPr>
              <w:widowControl w:val="0"/>
              <w:autoSpaceDE w:val="0"/>
              <w:jc w:val="center"/>
              <w:rPr>
                <w:rFonts w:ascii="Arial" w:hAnsi="Arial" w:cs="Arial"/>
              </w:rPr>
            </w:pPr>
            <w:r w:rsidRPr="00181D09">
              <w:rPr>
                <w:rFonts w:ascii="Arial" w:hAnsi="Arial" w:cs="Arial"/>
              </w:rPr>
              <w:t>X</w:t>
            </w:r>
          </w:p>
        </w:tc>
        <w:tc>
          <w:tcPr>
            <w:tcW w:w="1290" w:type="dxa"/>
            <w:tcBorders>
              <w:top w:val="single" w:sz="6" w:space="0" w:color="000000"/>
              <w:left w:val="single" w:sz="6" w:space="0" w:color="000000"/>
              <w:bottom w:val="single" w:sz="6" w:space="0" w:color="000000"/>
              <w:right w:val="single" w:sz="6" w:space="0" w:color="000000"/>
            </w:tcBorders>
            <w:vAlign w:val="center"/>
          </w:tcPr>
          <w:p w14:paraId="5EE6588B" w14:textId="77777777" w:rsidR="009B79C3" w:rsidRPr="00181D09" w:rsidRDefault="009B79C3" w:rsidP="008E0EC1">
            <w:pPr>
              <w:widowControl w:val="0"/>
              <w:autoSpaceDE w:val="0"/>
              <w:ind w:right="34"/>
              <w:jc w:val="center"/>
              <w:rPr>
                <w:rFonts w:ascii="Arial" w:hAnsi="Arial" w:cs="Arial"/>
              </w:rPr>
            </w:pPr>
            <w:r w:rsidRPr="00181D09">
              <w:rPr>
                <w:rFonts w:ascii="Arial" w:hAnsi="Arial" w:cs="Arial"/>
              </w:rPr>
              <w:t>X</w:t>
            </w:r>
          </w:p>
        </w:tc>
      </w:tr>
    </w:tbl>
    <w:p w14:paraId="5A51BB5E" w14:textId="080F49D2" w:rsidR="009B79C3" w:rsidRPr="00354E8B" w:rsidRDefault="009B79C3" w:rsidP="00354E8B">
      <w:pPr>
        <w:ind w:left="709" w:hanging="709"/>
        <w:rPr>
          <w:i/>
          <w:sz w:val="18"/>
          <w:szCs w:val="18"/>
        </w:rPr>
      </w:pPr>
      <w:r>
        <w:rPr>
          <w:i/>
          <w:sz w:val="18"/>
          <w:szCs w:val="18"/>
        </w:rPr>
        <w:t>Źródło: MOPS Ostróda - sprawozdania M</w:t>
      </w:r>
      <w:r w:rsidR="00BC00A7">
        <w:rPr>
          <w:i/>
          <w:sz w:val="18"/>
          <w:szCs w:val="18"/>
        </w:rPr>
        <w:t>R</w:t>
      </w:r>
      <w:r>
        <w:rPr>
          <w:i/>
          <w:sz w:val="18"/>
          <w:szCs w:val="18"/>
        </w:rPr>
        <w:t xml:space="preserve">PiPS-03 </w:t>
      </w:r>
      <w:r w:rsidR="00BC00A7">
        <w:rPr>
          <w:i/>
          <w:sz w:val="18"/>
          <w:szCs w:val="18"/>
        </w:rPr>
        <w:t>oraz</w:t>
      </w:r>
      <w:r>
        <w:rPr>
          <w:i/>
          <w:sz w:val="18"/>
          <w:szCs w:val="18"/>
        </w:rPr>
        <w:t xml:space="preserve"> dot</w:t>
      </w:r>
      <w:r w:rsidR="00BC00A7">
        <w:rPr>
          <w:i/>
          <w:sz w:val="18"/>
          <w:szCs w:val="18"/>
        </w:rPr>
        <w:t>yczące</w:t>
      </w:r>
      <w:r>
        <w:rPr>
          <w:i/>
          <w:sz w:val="18"/>
          <w:szCs w:val="18"/>
        </w:rPr>
        <w:t xml:space="preserve"> oceny realizacji zadań z zakresu ochrony zdrowia i pomocy społecznej za 202</w:t>
      </w:r>
      <w:r w:rsidR="00BC00A7">
        <w:rPr>
          <w:i/>
          <w:sz w:val="18"/>
          <w:szCs w:val="18"/>
        </w:rPr>
        <w:t>5</w:t>
      </w:r>
      <w:r>
        <w:rPr>
          <w:i/>
          <w:sz w:val="18"/>
          <w:szCs w:val="18"/>
        </w:rPr>
        <w:t xml:space="preserve"> rok </w:t>
      </w:r>
    </w:p>
    <w:p w14:paraId="6347E89B" w14:textId="1A1D3A85" w:rsidR="00B273D1" w:rsidRDefault="00B273D1" w:rsidP="00BA702A">
      <w:pPr>
        <w:pStyle w:val="Nagwek1"/>
        <w:numPr>
          <w:ilvl w:val="1"/>
          <w:numId w:val="26"/>
        </w:numPr>
      </w:pPr>
      <w:bookmarkStart w:id="31" w:name="_Toc232167690"/>
      <w:r w:rsidRPr="005367A3">
        <w:t xml:space="preserve">Świadczenia </w:t>
      </w:r>
      <w:r>
        <w:t>z pomocy społecznej z zakresu zadań zleconych gminie</w:t>
      </w:r>
      <w:bookmarkEnd w:id="31"/>
    </w:p>
    <w:p w14:paraId="5572C4AA" w14:textId="73274AB4" w:rsidR="00B273D1" w:rsidRPr="00B273D1" w:rsidRDefault="00B273D1" w:rsidP="00212D16">
      <w:pPr>
        <w:spacing w:before="240" w:line="360" w:lineRule="auto"/>
        <w:ind w:firstLine="567"/>
        <w:jc w:val="both"/>
        <w:rPr>
          <w:rFonts w:ascii="Arial" w:hAnsi="Arial" w:cs="Arial"/>
        </w:rPr>
      </w:pPr>
      <w:r w:rsidRPr="00B273D1">
        <w:rPr>
          <w:rFonts w:ascii="Arial" w:hAnsi="Arial" w:cs="Arial"/>
        </w:rPr>
        <w:t>Zgodnie z art. 18 ust. 1 ustawy o pomocy społecznej do zadań zleconych z zakresu administracji rządowej realizowanych przez gminę należ</w:t>
      </w:r>
      <w:r w:rsidR="00662B4F">
        <w:rPr>
          <w:rFonts w:ascii="Arial" w:hAnsi="Arial" w:cs="Arial"/>
        </w:rPr>
        <w:t>ą</w:t>
      </w:r>
      <w:r w:rsidRPr="00B273D1">
        <w:rPr>
          <w:rFonts w:ascii="Arial" w:hAnsi="Arial" w:cs="Arial"/>
        </w:rPr>
        <w:t xml:space="preserve">: </w:t>
      </w:r>
    </w:p>
    <w:p w14:paraId="2EEF99BB" w14:textId="77777777" w:rsidR="00B273D1" w:rsidRPr="00B273D1" w:rsidRDefault="00B273D1" w:rsidP="00BA702A">
      <w:pPr>
        <w:numPr>
          <w:ilvl w:val="0"/>
          <w:numId w:val="30"/>
        </w:numPr>
        <w:suppressAutoHyphens/>
        <w:spacing w:line="360" w:lineRule="auto"/>
        <w:ind w:left="426"/>
        <w:jc w:val="both"/>
        <w:rPr>
          <w:rFonts w:ascii="Arial" w:hAnsi="Arial" w:cs="Arial"/>
        </w:rPr>
      </w:pPr>
      <w:r w:rsidRPr="00B273D1">
        <w:rPr>
          <w:rFonts w:ascii="Arial" w:hAnsi="Arial" w:cs="Arial"/>
        </w:rPr>
        <w:t xml:space="preserve">organizowanie i świadczenie specjalistycznych usług opiekuńczych w miejscu zamieszkania dla osób </w:t>
      </w:r>
      <w:r w:rsidRPr="00B273D1">
        <w:rPr>
          <w:rFonts w:ascii="Arial" w:hAnsi="Arial" w:cs="Arial"/>
        </w:rPr>
        <w:br/>
        <w:t>z zaburzeniami psychicznymi;</w:t>
      </w:r>
    </w:p>
    <w:p w14:paraId="38E96AF5" w14:textId="77777777" w:rsidR="00B273D1" w:rsidRPr="00B273D1" w:rsidRDefault="00B273D1" w:rsidP="00BA702A">
      <w:pPr>
        <w:numPr>
          <w:ilvl w:val="0"/>
          <w:numId w:val="30"/>
        </w:numPr>
        <w:suppressAutoHyphens/>
        <w:spacing w:line="360" w:lineRule="auto"/>
        <w:ind w:left="426"/>
        <w:jc w:val="both"/>
        <w:rPr>
          <w:rFonts w:ascii="Arial" w:hAnsi="Arial" w:cs="Arial"/>
        </w:rPr>
      </w:pPr>
      <w:r w:rsidRPr="00B273D1">
        <w:rPr>
          <w:rFonts w:ascii="Arial" w:hAnsi="Arial" w:cs="Arial"/>
        </w:rPr>
        <w:t>przyznawanie i wypłacanie zasiłków celowych na pokrycie wydatków związanych z klęską żywiołową lub ekologiczną;</w:t>
      </w:r>
    </w:p>
    <w:p w14:paraId="6DB9128A" w14:textId="77777777" w:rsidR="00B273D1" w:rsidRPr="00B273D1" w:rsidRDefault="00B273D1" w:rsidP="00BA702A">
      <w:pPr>
        <w:numPr>
          <w:ilvl w:val="0"/>
          <w:numId w:val="30"/>
        </w:numPr>
        <w:suppressAutoHyphens/>
        <w:spacing w:line="360" w:lineRule="auto"/>
        <w:ind w:left="426"/>
        <w:jc w:val="both"/>
        <w:rPr>
          <w:rFonts w:ascii="Arial" w:hAnsi="Arial" w:cs="Arial"/>
        </w:rPr>
      </w:pPr>
      <w:r w:rsidRPr="00B273D1">
        <w:rPr>
          <w:rFonts w:ascii="Arial" w:hAnsi="Arial" w:cs="Arial"/>
        </w:rPr>
        <w:t>prowadzenie i rozwój infrastruktury ośrodków wsparcia dla osób z zaburzeniami psychicznymi;</w:t>
      </w:r>
    </w:p>
    <w:p w14:paraId="70093AA8" w14:textId="77777777" w:rsidR="00B273D1" w:rsidRPr="00B273D1" w:rsidRDefault="00B273D1" w:rsidP="00BA702A">
      <w:pPr>
        <w:numPr>
          <w:ilvl w:val="0"/>
          <w:numId w:val="30"/>
        </w:numPr>
        <w:suppressAutoHyphens/>
        <w:spacing w:line="360" w:lineRule="auto"/>
        <w:ind w:left="426"/>
        <w:jc w:val="both"/>
        <w:rPr>
          <w:rFonts w:ascii="Arial" w:hAnsi="Arial" w:cs="Arial"/>
        </w:rPr>
      </w:pPr>
      <w:r w:rsidRPr="00B273D1">
        <w:rPr>
          <w:rFonts w:ascii="Arial" w:hAnsi="Arial" w:cs="Arial"/>
        </w:rPr>
        <w:t>realizacja zadań wynikających z rządowych programów pomocy społecznej, mających na celu ochronę poziomu życia osób, rodzin i grup społecznych oraz rozwój specjalistycznego wsparcia;</w:t>
      </w:r>
    </w:p>
    <w:p w14:paraId="2D1C290E" w14:textId="77777777" w:rsidR="00B273D1" w:rsidRPr="00B273D1" w:rsidRDefault="00B273D1" w:rsidP="00BA702A">
      <w:pPr>
        <w:numPr>
          <w:ilvl w:val="0"/>
          <w:numId w:val="30"/>
        </w:numPr>
        <w:suppressAutoHyphens/>
        <w:spacing w:line="360" w:lineRule="auto"/>
        <w:ind w:left="426"/>
        <w:jc w:val="both"/>
        <w:rPr>
          <w:rFonts w:ascii="Arial" w:hAnsi="Arial" w:cs="Arial"/>
        </w:rPr>
      </w:pPr>
      <w:r w:rsidRPr="00B273D1">
        <w:rPr>
          <w:rFonts w:ascii="Arial" w:hAnsi="Arial" w:cs="Arial"/>
        </w:rPr>
        <w:t>przyznawanie i wypłacanie zasiłków celowych, a także udzielanie schronienia, posiłku oraz niezbędnego ubrania cudzoziemcom, o których mowa w art. 5a;</w:t>
      </w:r>
    </w:p>
    <w:p w14:paraId="2C5FD8D3" w14:textId="6F2B5F21" w:rsidR="00B273D1" w:rsidRPr="00B273D1" w:rsidRDefault="00B273D1" w:rsidP="00BA702A">
      <w:pPr>
        <w:numPr>
          <w:ilvl w:val="0"/>
          <w:numId w:val="30"/>
        </w:numPr>
        <w:suppressAutoHyphens/>
        <w:spacing w:line="360" w:lineRule="auto"/>
        <w:ind w:left="426"/>
        <w:jc w:val="both"/>
        <w:rPr>
          <w:rFonts w:ascii="Arial" w:hAnsi="Arial" w:cs="Arial"/>
        </w:rPr>
      </w:pPr>
      <w:r w:rsidRPr="00B273D1">
        <w:rPr>
          <w:rFonts w:ascii="Arial" w:hAnsi="Arial" w:cs="Arial"/>
        </w:rPr>
        <w:t xml:space="preserve">przyznawanie i wypłacanie zasiłków celowych, a także udzielanie schronienia oraz zapewnianie posiłku </w:t>
      </w:r>
      <w:r w:rsidR="004C6635">
        <w:rPr>
          <w:rFonts w:ascii="Arial" w:hAnsi="Arial" w:cs="Arial"/>
        </w:rPr>
        <w:br/>
      </w:r>
      <w:r w:rsidRPr="00B273D1">
        <w:rPr>
          <w:rFonts w:ascii="Arial" w:hAnsi="Arial" w:cs="Arial"/>
        </w:rPr>
        <w:t>i niezbędnego ubrania cudzoziemcom, którym udzielono zgody na pobyt ze względów humanitarnych lub zgody na pobyt tolerowany na terytorium Rzeczypospolitej Polskiej;</w:t>
      </w:r>
    </w:p>
    <w:p w14:paraId="740DEF37" w14:textId="644420D9" w:rsidR="00B273D1" w:rsidRDefault="00B273D1" w:rsidP="00BA702A">
      <w:pPr>
        <w:numPr>
          <w:ilvl w:val="0"/>
          <w:numId w:val="30"/>
        </w:numPr>
        <w:suppressAutoHyphens/>
        <w:spacing w:line="360" w:lineRule="auto"/>
        <w:ind w:left="426"/>
        <w:jc w:val="both"/>
        <w:rPr>
          <w:rFonts w:ascii="Arial" w:hAnsi="Arial" w:cs="Arial"/>
        </w:rPr>
      </w:pPr>
      <w:r w:rsidRPr="00B273D1">
        <w:rPr>
          <w:rFonts w:ascii="Arial" w:hAnsi="Arial" w:cs="Arial"/>
        </w:rPr>
        <w:lastRenderedPageBreak/>
        <w:t>wypłacanie wynagrodzenia za sprawowanie opieki</w:t>
      </w:r>
      <w:r w:rsidR="004C6635">
        <w:rPr>
          <w:rFonts w:ascii="Arial" w:hAnsi="Arial" w:cs="Arial"/>
        </w:rPr>
        <w:t>;</w:t>
      </w:r>
    </w:p>
    <w:p w14:paraId="1D36ECB3" w14:textId="6DED5711" w:rsidR="004C6635" w:rsidRPr="004C6635" w:rsidRDefault="004C6635" w:rsidP="00BA702A">
      <w:pPr>
        <w:numPr>
          <w:ilvl w:val="0"/>
          <w:numId w:val="30"/>
        </w:numPr>
        <w:suppressAutoHyphens/>
        <w:spacing w:line="360" w:lineRule="auto"/>
        <w:ind w:left="426"/>
        <w:jc w:val="both"/>
        <w:rPr>
          <w:rFonts w:ascii="Arial" w:hAnsi="Arial" w:cs="Arial"/>
        </w:rPr>
      </w:pPr>
      <w:r w:rsidRPr="004C6635">
        <w:rPr>
          <w:rFonts w:ascii="Arial" w:hAnsi="Arial" w:cs="Arial"/>
          <w:color w:val="333333"/>
          <w:shd w:val="clear" w:color="auto" w:fill="FFFFFF"/>
        </w:rPr>
        <w:t xml:space="preserve">zapewnienie utrzymania oraz rozwoju systemu teleinformatycznego, a także sporządzanie sprawozdawczości i przekazywanie jej właściwemu wojewodzie, w formie dokumentu elektronicznego, </w:t>
      </w:r>
      <w:r>
        <w:rPr>
          <w:rFonts w:ascii="Arial" w:hAnsi="Arial" w:cs="Arial"/>
          <w:color w:val="333333"/>
          <w:shd w:val="clear" w:color="auto" w:fill="FFFFFF"/>
        </w:rPr>
        <w:br/>
      </w:r>
      <w:r w:rsidRPr="004C6635">
        <w:rPr>
          <w:rFonts w:ascii="Arial" w:hAnsi="Arial" w:cs="Arial"/>
          <w:color w:val="333333"/>
          <w:shd w:val="clear" w:color="auto" w:fill="FFFFFF"/>
        </w:rPr>
        <w:t>z zastosowaniem systemu teleinformatycznego.</w:t>
      </w:r>
    </w:p>
    <w:p w14:paraId="01F9162D" w14:textId="77777777" w:rsidR="00662B4F" w:rsidRDefault="00B273D1" w:rsidP="004C6635">
      <w:pPr>
        <w:spacing w:line="360" w:lineRule="auto"/>
        <w:ind w:firstLine="567"/>
        <w:jc w:val="both"/>
        <w:rPr>
          <w:rFonts w:ascii="Arial" w:hAnsi="Arial" w:cs="Arial"/>
        </w:rPr>
      </w:pPr>
      <w:r w:rsidRPr="00B273D1">
        <w:rPr>
          <w:rFonts w:ascii="Arial" w:hAnsi="Arial" w:cs="Arial"/>
        </w:rPr>
        <w:t>W 202</w:t>
      </w:r>
      <w:r w:rsidR="00662B4F">
        <w:rPr>
          <w:rFonts w:ascii="Arial" w:hAnsi="Arial" w:cs="Arial"/>
        </w:rPr>
        <w:t>5</w:t>
      </w:r>
      <w:r w:rsidRPr="00B273D1">
        <w:rPr>
          <w:rFonts w:ascii="Arial" w:hAnsi="Arial" w:cs="Arial"/>
        </w:rPr>
        <w:t xml:space="preserve"> roku Miejski Ośrodek Pomocy Społecznej w Ostródzie wypłacał wynagrodzenia</w:t>
      </w:r>
      <w:r w:rsidR="004C6635">
        <w:rPr>
          <w:rFonts w:ascii="Arial" w:hAnsi="Arial" w:cs="Arial"/>
        </w:rPr>
        <w:t xml:space="preserve"> </w:t>
      </w:r>
      <w:r w:rsidRPr="00B273D1">
        <w:rPr>
          <w:rFonts w:ascii="Arial" w:hAnsi="Arial" w:cs="Arial"/>
        </w:rPr>
        <w:t xml:space="preserve">za sprawowanie opieki. Wynagrodzenie należne opiekunowi za sprawowanie opieki prawnej </w:t>
      </w:r>
      <w:r w:rsidR="001532A0">
        <w:rPr>
          <w:rFonts w:ascii="Arial" w:hAnsi="Arial" w:cs="Arial"/>
        </w:rPr>
        <w:t xml:space="preserve">nad całkowicie ubezwłasnowolnioną osobą pełnoletnią </w:t>
      </w:r>
      <w:r w:rsidRPr="00B273D1">
        <w:rPr>
          <w:rFonts w:ascii="Arial" w:hAnsi="Arial" w:cs="Arial"/>
        </w:rPr>
        <w:t xml:space="preserve">przyznawane jest przez sąd i wypłacane w wysokości ustalonej przez sąd. Podstawą wypłacania świadczenia jest postanowienie sądu, </w:t>
      </w:r>
      <w:r w:rsidR="00662B4F">
        <w:rPr>
          <w:rFonts w:ascii="Arial" w:hAnsi="Arial" w:cs="Arial"/>
        </w:rPr>
        <w:t xml:space="preserve">w tym przypadku </w:t>
      </w:r>
      <w:r w:rsidRPr="00B273D1">
        <w:rPr>
          <w:rFonts w:ascii="Arial" w:hAnsi="Arial" w:cs="Arial"/>
        </w:rPr>
        <w:t xml:space="preserve">nie przeprowadza się wywiadu środowiskowego </w:t>
      </w:r>
      <w:r w:rsidR="00662B4F">
        <w:rPr>
          <w:rFonts w:ascii="Arial" w:hAnsi="Arial" w:cs="Arial"/>
        </w:rPr>
        <w:t>ani</w:t>
      </w:r>
      <w:r w:rsidRPr="00B273D1">
        <w:rPr>
          <w:rFonts w:ascii="Arial" w:hAnsi="Arial" w:cs="Arial"/>
        </w:rPr>
        <w:t xml:space="preserve"> nie wydaje decyzji administracyjnej.</w:t>
      </w:r>
    </w:p>
    <w:p w14:paraId="56E900F9" w14:textId="77777777" w:rsidR="00A54FCB" w:rsidRDefault="00B273D1" w:rsidP="00A54FCB">
      <w:pPr>
        <w:spacing w:line="360" w:lineRule="auto"/>
        <w:ind w:firstLine="567"/>
        <w:jc w:val="both"/>
        <w:rPr>
          <w:rFonts w:ascii="Arial" w:hAnsi="Arial" w:cs="Arial"/>
        </w:rPr>
      </w:pPr>
      <w:r w:rsidRPr="00B273D1">
        <w:rPr>
          <w:rFonts w:ascii="Arial" w:hAnsi="Arial" w:cs="Arial"/>
        </w:rPr>
        <w:t xml:space="preserve">Wsparciem w tej formie objęto </w:t>
      </w:r>
      <w:r w:rsidR="00662B4F">
        <w:rPr>
          <w:rFonts w:ascii="Arial" w:hAnsi="Arial" w:cs="Arial"/>
        </w:rPr>
        <w:t>7</w:t>
      </w:r>
      <w:r w:rsidRPr="00B273D1">
        <w:rPr>
          <w:rFonts w:ascii="Arial" w:hAnsi="Arial" w:cs="Arial"/>
        </w:rPr>
        <w:t xml:space="preserve"> os</w:t>
      </w:r>
      <w:r w:rsidR="004C6635">
        <w:rPr>
          <w:rFonts w:ascii="Arial" w:hAnsi="Arial" w:cs="Arial"/>
        </w:rPr>
        <w:t>ób</w:t>
      </w:r>
      <w:r w:rsidRPr="00B273D1">
        <w:rPr>
          <w:rFonts w:ascii="Arial" w:hAnsi="Arial" w:cs="Arial"/>
        </w:rPr>
        <w:t xml:space="preserve">, którym wypłacono </w:t>
      </w:r>
      <w:r w:rsidR="00662B4F">
        <w:rPr>
          <w:rFonts w:ascii="Arial" w:hAnsi="Arial" w:cs="Arial"/>
        </w:rPr>
        <w:t>9</w:t>
      </w:r>
      <w:r w:rsidR="001532A0">
        <w:rPr>
          <w:rFonts w:ascii="Arial" w:hAnsi="Arial" w:cs="Arial"/>
        </w:rPr>
        <w:t>4</w:t>
      </w:r>
      <w:r w:rsidRPr="00B273D1">
        <w:rPr>
          <w:rFonts w:ascii="Arial" w:hAnsi="Arial" w:cs="Arial"/>
        </w:rPr>
        <w:t xml:space="preserve"> świadcze</w:t>
      </w:r>
      <w:r w:rsidR="001532A0">
        <w:rPr>
          <w:rFonts w:ascii="Arial" w:hAnsi="Arial" w:cs="Arial"/>
        </w:rPr>
        <w:t>nia</w:t>
      </w:r>
      <w:r w:rsidRPr="00B273D1">
        <w:rPr>
          <w:rFonts w:ascii="Arial" w:hAnsi="Arial" w:cs="Arial"/>
        </w:rPr>
        <w:t xml:space="preserve">. Na powyższy cel wydatkowano kwotę </w:t>
      </w:r>
      <w:r w:rsidR="00803A49">
        <w:rPr>
          <w:rFonts w:ascii="Arial" w:hAnsi="Arial" w:cs="Arial"/>
        </w:rPr>
        <w:t>4</w:t>
      </w:r>
      <w:r w:rsidR="00662B4F">
        <w:rPr>
          <w:rFonts w:ascii="Arial" w:hAnsi="Arial" w:cs="Arial"/>
        </w:rPr>
        <w:t>3</w:t>
      </w:r>
      <w:r w:rsidR="00803A49">
        <w:rPr>
          <w:rFonts w:ascii="Arial" w:hAnsi="Arial" w:cs="Arial"/>
        </w:rPr>
        <w:t>.</w:t>
      </w:r>
      <w:r w:rsidR="00662B4F">
        <w:rPr>
          <w:rFonts w:ascii="Arial" w:hAnsi="Arial" w:cs="Arial"/>
        </w:rPr>
        <w:t>645</w:t>
      </w:r>
      <w:r w:rsidR="00803A49">
        <w:rPr>
          <w:rFonts w:ascii="Arial" w:hAnsi="Arial" w:cs="Arial"/>
        </w:rPr>
        <w:t>,</w:t>
      </w:r>
      <w:r w:rsidR="00662B4F">
        <w:rPr>
          <w:rFonts w:ascii="Arial" w:hAnsi="Arial" w:cs="Arial"/>
        </w:rPr>
        <w:t>32 </w:t>
      </w:r>
      <w:r w:rsidRPr="00B273D1">
        <w:rPr>
          <w:rFonts w:ascii="Arial" w:hAnsi="Arial" w:cs="Arial"/>
        </w:rPr>
        <w:t>zł</w:t>
      </w:r>
      <w:r w:rsidR="00662B4F">
        <w:rPr>
          <w:rFonts w:ascii="Arial" w:hAnsi="Arial" w:cs="Arial"/>
        </w:rPr>
        <w:t xml:space="preserve">, </w:t>
      </w:r>
      <w:r w:rsidRPr="00B273D1">
        <w:rPr>
          <w:rFonts w:ascii="Arial" w:hAnsi="Arial" w:cs="Arial"/>
        </w:rPr>
        <w:t>w tym:</w:t>
      </w:r>
      <w:r w:rsidR="00A54FCB">
        <w:rPr>
          <w:rFonts w:ascii="Arial" w:hAnsi="Arial" w:cs="Arial"/>
        </w:rPr>
        <w:t xml:space="preserve"> </w:t>
      </w:r>
    </w:p>
    <w:p w14:paraId="170909D1" w14:textId="77777777" w:rsidR="00A54FCB" w:rsidRDefault="00662B4F" w:rsidP="00DF2296">
      <w:pPr>
        <w:pStyle w:val="Akapitzlist"/>
        <w:numPr>
          <w:ilvl w:val="0"/>
          <w:numId w:val="80"/>
        </w:numPr>
        <w:spacing w:line="360" w:lineRule="auto"/>
        <w:ind w:left="284" w:hanging="284"/>
        <w:jc w:val="both"/>
        <w:rPr>
          <w:rFonts w:ascii="Arial" w:hAnsi="Arial" w:cs="Arial"/>
        </w:rPr>
      </w:pPr>
      <w:r w:rsidRPr="00A54FCB">
        <w:rPr>
          <w:rFonts w:ascii="Arial" w:hAnsi="Arial" w:cs="Arial"/>
        </w:rPr>
        <w:t>43</w:t>
      </w:r>
      <w:r w:rsidR="00D927CE" w:rsidRPr="00A54FCB">
        <w:rPr>
          <w:rFonts w:ascii="Arial" w:hAnsi="Arial" w:cs="Arial"/>
        </w:rPr>
        <w:t>.</w:t>
      </w:r>
      <w:r w:rsidRPr="00A54FCB">
        <w:rPr>
          <w:rFonts w:ascii="Arial" w:hAnsi="Arial" w:cs="Arial"/>
        </w:rPr>
        <w:t>000</w:t>
      </w:r>
      <w:r w:rsidR="00803A49" w:rsidRPr="00A54FCB">
        <w:rPr>
          <w:rFonts w:ascii="Arial" w:hAnsi="Arial" w:cs="Arial"/>
        </w:rPr>
        <w:t>,</w:t>
      </w:r>
      <w:r w:rsidRPr="00A54FCB">
        <w:rPr>
          <w:rFonts w:ascii="Arial" w:hAnsi="Arial" w:cs="Arial"/>
        </w:rPr>
        <w:t>31 </w:t>
      </w:r>
      <w:r w:rsidR="00B273D1" w:rsidRPr="00A54FCB">
        <w:rPr>
          <w:rFonts w:ascii="Arial" w:hAnsi="Arial" w:cs="Arial"/>
        </w:rPr>
        <w:t>zł na wypłatę wynagrodzenia za sprawowanie opieki</w:t>
      </w:r>
      <w:r w:rsidR="00A54FCB">
        <w:rPr>
          <w:rFonts w:ascii="Arial" w:hAnsi="Arial" w:cs="Arial"/>
        </w:rPr>
        <w:t>;</w:t>
      </w:r>
    </w:p>
    <w:p w14:paraId="7C3CFBBA" w14:textId="77777777" w:rsidR="00A54FCB" w:rsidRDefault="00662B4F" w:rsidP="00DF2296">
      <w:pPr>
        <w:pStyle w:val="Akapitzlist"/>
        <w:numPr>
          <w:ilvl w:val="0"/>
          <w:numId w:val="80"/>
        </w:numPr>
        <w:spacing w:line="360" w:lineRule="auto"/>
        <w:ind w:left="284" w:hanging="284"/>
        <w:jc w:val="both"/>
        <w:rPr>
          <w:rFonts w:ascii="Arial" w:hAnsi="Arial" w:cs="Arial"/>
        </w:rPr>
      </w:pPr>
      <w:r w:rsidRPr="00A54FCB">
        <w:rPr>
          <w:rFonts w:ascii="Arial" w:hAnsi="Arial" w:cs="Arial"/>
        </w:rPr>
        <w:t>645,01 </w:t>
      </w:r>
      <w:r w:rsidR="00B273D1" w:rsidRPr="00A54FCB">
        <w:rPr>
          <w:rFonts w:ascii="Arial" w:hAnsi="Arial" w:cs="Arial"/>
        </w:rPr>
        <w:t xml:space="preserve">zł </w:t>
      </w:r>
      <w:r w:rsidR="00A54FCB">
        <w:rPr>
          <w:rFonts w:ascii="Arial" w:hAnsi="Arial" w:cs="Arial"/>
        </w:rPr>
        <w:t xml:space="preserve">na </w:t>
      </w:r>
      <w:r w:rsidR="00B273D1" w:rsidRPr="00A54FCB">
        <w:rPr>
          <w:rFonts w:ascii="Arial" w:hAnsi="Arial" w:cs="Arial"/>
        </w:rPr>
        <w:t>koszt</w:t>
      </w:r>
      <w:r w:rsidR="00A54FCB">
        <w:rPr>
          <w:rFonts w:ascii="Arial" w:hAnsi="Arial" w:cs="Arial"/>
        </w:rPr>
        <w:t>y</w:t>
      </w:r>
      <w:r w:rsidR="00B273D1" w:rsidRPr="00A54FCB">
        <w:rPr>
          <w:rFonts w:ascii="Arial" w:hAnsi="Arial" w:cs="Arial"/>
        </w:rPr>
        <w:t xml:space="preserve"> obsługi.</w:t>
      </w:r>
    </w:p>
    <w:p w14:paraId="24BAE86A" w14:textId="0DD9EBF0" w:rsidR="00EB2DC2" w:rsidRPr="00A54FCB" w:rsidRDefault="00B273D1" w:rsidP="00A54FCB">
      <w:pPr>
        <w:spacing w:line="360" w:lineRule="auto"/>
        <w:jc w:val="both"/>
        <w:rPr>
          <w:rFonts w:ascii="Arial" w:hAnsi="Arial" w:cs="Arial"/>
        </w:rPr>
      </w:pPr>
      <w:r w:rsidRPr="00A54FCB">
        <w:rPr>
          <w:rFonts w:ascii="Arial" w:hAnsi="Arial" w:cs="Arial"/>
        </w:rPr>
        <w:t>Zadanie w całości zostało sfinansowane w ramach dotacji przekazanej z budżetu państwa.</w:t>
      </w:r>
    </w:p>
    <w:p w14:paraId="134866DE" w14:textId="77777777" w:rsidR="00761104" w:rsidRPr="001F0C6A" w:rsidRDefault="007E012A" w:rsidP="00BA702A">
      <w:pPr>
        <w:pStyle w:val="Nagwek1"/>
        <w:numPr>
          <w:ilvl w:val="0"/>
          <w:numId w:val="26"/>
        </w:numPr>
      </w:pPr>
      <w:bookmarkStart w:id="32" w:name="_Toc232167691"/>
      <w:r w:rsidRPr="001F0C6A">
        <w:t>Dodatki mieszkaniowe</w:t>
      </w:r>
      <w:bookmarkEnd w:id="32"/>
    </w:p>
    <w:p w14:paraId="3E1B52B7" w14:textId="0F31732B" w:rsidR="00F80026" w:rsidRPr="006D2411" w:rsidRDefault="00F80026" w:rsidP="00740850">
      <w:pPr>
        <w:pBdr>
          <w:top w:val="nil"/>
          <w:left w:val="nil"/>
          <w:bottom w:val="nil"/>
          <w:right w:val="nil"/>
          <w:between w:val="nil"/>
        </w:pBdr>
        <w:spacing w:line="360" w:lineRule="auto"/>
        <w:ind w:firstLine="567"/>
        <w:jc w:val="both"/>
        <w:rPr>
          <w:rFonts w:ascii="Arial" w:eastAsia="Arial" w:hAnsi="Arial" w:cs="Arial"/>
        </w:rPr>
      </w:pPr>
      <w:r w:rsidRPr="006D2411">
        <w:rPr>
          <w:rFonts w:ascii="Arial" w:eastAsia="Arial" w:hAnsi="Arial" w:cs="Arial"/>
        </w:rPr>
        <w:t>Dodatki mieszkaniowe są jednym z podstawowych elementów polityki mieszkaniowej państwa</w:t>
      </w:r>
      <w:r w:rsidRPr="006D2411">
        <w:rPr>
          <w:rFonts w:ascii="Arial" w:eastAsia="Arial" w:hAnsi="Arial" w:cs="Arial"/>
        </w:rPr>
        <w:br/>
        <w:t xml:space="preserve">i zadaniem własnym gminy. Jest to świadczenie pieniężne wypłacane </w:t>
      </w:r>
      <w:r w:rsidR="00522483">
        <w:rPr>
          <w:rFonts w:ascii="Arial" w:eastAsia="Arial" w:hAnsi="Arial" w:cs="Arial"/>
        </w:rPr>
        <w:t>osobom</w:t>
      </w:r>
      <w:r w:rsidRPr="006D2411">
        <w:rPr>
          <w:rFonts w:ascii="Arial" w:eastAsia="Arial" w:hAnsi="Arial" w:cs="Arial"/>
        </w:rPr>
        <w:t>, które nie są w stanie pokryć</w:t>
      </w:r>
      <w:r w:rsidRPr="006D2411">
        <w:rPr>
          <w:rFonts w:ascii="Arial" w:eastAsia="Arial" w:hAnsi="Arial" w:cs="Arial"/>
        </w:rPr>
        <w:br/>
        <w:t>w pełni kosztów związanych z utrzymaniem lokalu mieszkalnego.</w:t>
      </w:r>
    </w:p>
    <w:p w14:paraId="06935D5E" w14:textId="47438817" w:rsidR="00522483" w:rsidRPr="006D2411" w:rsidRDefault="00F80026" w:rsidP="00F80026">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Przyznawany jest na podstawie ustawy z dnia 21 czerwca 2001 r. o dodatkach mieszkaniowych.</w:t>
      </w:r>
    </w:p>
    <w:p w14:paraId="0F725318" w14:textId="7589303C" w:rsidR="00F80026" w:rsidRPr="006D2411" w:rsidRDefault="00F80026" w:rsidP="00F80026">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Dodatek mieszkaniowy przyznaje</w:t>
      </w:r>
      <w:r w:rsidR="00522483">
        <w:rPr>
          <w:rFonts w:ascii="Arial" w:eastAsia="Arial" w:hAnsi="Arial" w:cs="Arial"/>
        </w:rPr>
        <w:t>,</w:t>
      </w:r>
      <w:r w:rsidRPr="006D2411">
        <w:rPr>
          <w:rFonts w:ascii="Arial" w:eastAsia="Arial" w:hAnsi="Arial" w:cs="Arial"/>
        </w:rPr>
        <w:t xml:space="preserve"> na wniosek osoby uprawnionej</w:t>
      </w:r>
      <w:r w:rsidR="00522483">
        <w:rPr>
          <w:rFonts w:ascii="Arial" w:eastAsia="Arial" w:hAnsi="Arial" w:cs="Arial"/>
        </w:rPr>
        <w:t>,</w:t>
      </w:r>
      <w:r w:rsidRPr="006D2411">
        <w:rPr>
          <w:rFonts w:ascii="Arial" w:eastAsia="Arial" w:hAnsi="Arial" w:cs="Arial"/>
        </w:rPr>
        <w:t xml:space="preserve"> wójt, burmistrz lub prezydent miasta</w:t>
      </w:r>
      <w:r w:rsidRPr="006D2411">
        <w:rPr>
          <w:rFonts w:ascii="Arial" w:eastAsia="Arial" w:hAnsi="Arial" w:cs="Arial"/>
        </w:rPr>
        <w:br/>
        <w:t>w drodze decyzji administracyjnej. Organ, o którym mowa</w:t>
      </w:r>
      <w:r w:rsidR="00522483">
        <w:rPr>
          <w:rFonts w:ascii="Arial" w:eastAsia="Arial" w:hAnsi="Arial" w:cs="Arial"/>
        </w:rPr>
        <w:t xml:space="preserve"> wyżej,</w:t>
      </w:r>
      <w:r w:rsidRPr="006D2411">
        <w:rPr>
          <w:rFonts w:ascii="Arial" w:eastAsia="Arial" w:hAnsi="Arial" w:cs="Arial"/>
        </w:rPr>
        <w:t xml:space="preserve"> na mocy zarządzenia może upoważnić inną osobę do wydawania decyzji w sprawach dodatku mieszkaniowego. Burmistrz Miasta Ostróda</w:t>
      </w:r>
      <w:r w:rsidR="00522483">
        <w:rPr>
          <w:rFonts w:ascii="Arial" w:eastAsia="Arial" w:hAnsi="Arial" w:cs="Arial"/>
        </w:rPr>
        <w:t>,</w:t>
      </w:r>
      <w:r w:rsidRPr="006D2411">
        <w:rPr>
          <w:rFonts w:ascii="Arial" w:eastAsia="Arial" w:hAnsi="Arial" w:cs="Arial"/>
        </w:rPr>
        <w:t xml:space="preserve"> na mocy Zarządzenia nr 237/2023 z dnia 9 listopada 2023 r. udzielił upoważnienia Pani Ewie </w:t>
      </w:r>
      <w:proofErr w:type="spellStart"/>
      <w:r w:rsidRPr="006D2411">
        <w:rPr>
          <w:rFonts w:ascii="Arial" w:eastAsia="Arial" w:hAnsi="Arial" w:cs="Arial"/>
        </w:rPr>
        <w:t>Zarycińskiej</w:t>
      </w:r>
      <w:proofErr w:type="spellEnd"/>
      <w:r w:rsidRPr="006D2411">
        <w:rPr>
          <w:rFonts w:ascii="Arial" w:eastAsia="Arial" w:hAnsi="Arial" w:cs="Arial"/>
        </w:rPr>
        <w:t xml:space="preserve"> – Dyrektorowi Miejskiego Ośrodka Pomocy Społecznej w Ostródzie do wydawania decyzji w sprawach dodatku mieszkaniowego oraz</w:t>
      </w:r>
      <w:r w:rsidR="00522483">
        <w:rPr>
          <w:rFonts w:ascii="Arial" w:eastAsia="Arial" w:hAnsi="Arial" w:cs="Arial"/>
        </w:rPr>
        <w:t xml:space="preserve"> na mocy</w:t>
      </w:r>
      <w:r w:rsidRPr="006D2411">
        <w:rPr>
          <w:rFonts w:ascii="Arial" w:eastAsia="Arial" w:hAnsi="Arial" w:cs="Arial"/>
        </w:rPr>
        <w:t xml:space="preserve"> Zarządzenia Nr 129/2024 z dnia 10 lipca 2024 r.</w:t>
      </w:r>
      <w:r w:rsidR="00522483">
        <w:rPr>
          <w:rFonts w:ascii="Arial" w:eastAsia="Arial" w:hAnsi="Arial" w:cs="Arial"/>
        </w:rPr>
        <w:t xml:space="preserve">, </w:t>
      </w:r>
      <w:r w:rsidRPr="006D2411">
        <w:rPr>
          <w:rFonts w:ascii="Arial" w:eastAsia="Arial" w:hAnsi="Arial" w:cs="Arial"/>
        </w:rPr>
        <w:t>Pani Marcie Dud</w:t>
      </w:r>
      <w:r w:rsidR="00522483">
        <w:rPr>
          <w:rFonts w:ascii="Arial" w:eastAsia="Arial" w:hAnsi="Arial" w:cs="Arial"/>
        </w:rPr>
        <w:t>ka –</w:t>
      </w:r>
      <w:r w:rsidRPr="006D2411">
        <w:rPr>
          <w:rFonts w:ascii="Arial" w:eastAsia="Arial" w:hAnsi="Arial" w:cs="Arial"/>
        </w:rPr>
        <w:t xml:space="preserve"> kierownikowi </w:t>
      </w:r>
      <w:r w:rsidR="00522483">
        <w:rPr>
          <w:rFonts w:ascii="Arial" w:eastAsia="Arial" w:hAnsi="Arial" w:cs="Arial"/>
        </w:rPr>
        <w:t>D</w:t>
      </w:r>
      <w:r w:rsidRPr="006D2411">
        <w:rPr>
          <w:rFonts w:ascii="Arial" w:eastAsia="Arial" w:hAnsi="Arial" w:cs="Arial"/>
        </w:rPr>
        <w:t xml:space="preserve">ziału Realizacji Pomocy i Sprawozdawczości </w:t>
      </w:r>
      <w:r w:rsidR="00522483">
        <w:rPr>
          <w:rFonts w:ascii="Arial" w:eastAsia="Arial" w:hAnsi="Arial" w:cs="Arial"/>
        </w:rPr>
        <w:t xml:space="preserve">– </w:t>
      </w:r>
      <w:r w:rsidRPr="006D2411">
        <w:rPr>
          <w:rFonts w:ascii="Arial" w:eastAsia="Arial" w:hAnsi="Arial" w:cs="Arial"/>
        </w:rPr>
        <w:t>do wydawania decyzji w sprawach dodatku mieszkaniowego.</w:t>
      </w:r>
    </w:p>
    <w:p w14:paraId="2FEA7FB5" w14:textId="77777777" w:rsidR="00F80026" w:rsidRPr="006D2411" w:rsidRDefault="00F80026" w:rsidP="00F80026">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Osobami uprawnionymi do pobierania dodatku mieszkaniowego są:</w:t>
      </w:r>
    </w:p>
    <w:p w14:paraId="5232213D" w14:textId="77777777" w:rsidR="00F80026" w:rsidRPr="006D2411" w:rsidRDefault="00F80026" w:rsidP="007C4FB9">
      <w:pPr>
        <w:numPr>
          <w:ilvl w:val="0"/>
          <w:numId w:val="5"/>
        </w:numPr>
        <w:pBdr>
          <w:top w:val="nil"/>
          <w:left w:val="nil"/>
          <w:bottom w:val="nil"/>
          <w:right w:val="nil"/>
          <w:between w:val="nil"/>
        </w:pBdr>
        <w:tabs>
          <w:tab w:val="left" w:pos="567"/>
        </w:tabs>
        <w:spacing w:line="360" w:lineRule="auto"/>
        <w:ind w:left="567" w:hanging="425"/>
        <w:jc w:val="both"/>
        <w:rPr>
          <w:rFonts w:ascii="Arial" w:eastAsia="Arial" w:hAnsi="Arial" w:cs="Arial"/>
        </w:rPr>
      </w:pPr>
      <w:r w:rsidRPr="006D2411">
        <w:rPr>
          <w:rFonts w:ascii="Arial" w:eastAsia="Arial" w:hAnsi="Arial" w:cs="Arial"/>
        </w:rPr>
        <w:t>najemcy oraz podnajemcy lokali mieszkalnych;</w:t>
      </w:r>
    </w:p>
    <w:p w14:paraId="6831FCDF" w14:textId="77777777" w:rsidR="00F80026" w:rsidRPr="006D2411" w:rsidRDefault="00F80026" w:rsidP="007C4FB9">
      <w:pPr>
        <w:numPr>
          <w:ilvl w:val="0"/>
          <w:numId w:val="5"/>
        </w:numPr>
        <w:pBdr>
          <w:top w:val="nil"/>
          <w:left w:val="nil"/>
          <w:bottom w:val="nil"/>
          <w:right w:val="nil"/>
          <w:between w:val="nil"/>
        </w:pBdr>
        <w:tabs>
          <w:tab w:val="left" w:pos="567"/>
        </w:tabs>
        <w:spacing w:line="360" w:lineRule="auto"/>
        <w:ind w:left="567" w:hanging="425"/>
        <w:jc w:val="both"/>
        <w:rPr>
          <w:rFonts w:ascii="Arial" w:eastAsia="Arial" w:hAnsi="Arial" w:cs="Arial"/>
        </w:rPr>
      </w:pPr>
      <w:r w:rsidRPr="006D2411">
        <w:rPr>
          <w:rFonts w:ascii="Arial" w:eastAsia="Arial" w:hAnsi="Arial" w:cs="Arial"/>
        </w:rPr>
        <w:t>osoby mieszkające w lokalach mieszkalnych, do których przysługuje im spółdzielcze prawo do lokalu mieszkalnego;</w:t>
      </w:r>
    </w:p>
    <w:p w14:paraId="60BEDD70" w14:textId="60886E48" w:rsidR="00F80026" w:rsidRPr="006D2411" w:rsidRDefault="00F80026" w:rsidP="007C4FB9">
      <w:pPr>
        <w:numPr>
          <w:ilvl w:val="0"/>
          <w:numId w:val="5"/>
        </w:numPr>
        <w:pBdr>
          <w:top w:val="nil"/>
          <w:left w:val="nil"/>
          <w:bottom w:val="nil"/>
          <w:right w:val="nil"/>
          <w:between w:val="nil"/>
        </w:pBdr>
        <w:tabs>
          <w:tab w:val="left" w:pos="567"/>
        </w:tabs>
        <w:spacing w:line="360" w:lineRule="auto"/>
        <w:ind w:left="567" w:hanging="425"/>
        <w:jc w:val="both"/>
        <w:rPr>
          <w:rFonts w:ascii="Arial" w:eastAsia="Arial" w:hAnsi="Arial" w:cs="Arial"/>
        </w:rPr>
      </w:pPr>
      <w:r w:rsidRPr="006D2411">
        <w:rPr>
          <w:rFonts w:ascii="Arial" w:eastAsia="Arial" w:hAnsi="Arial" w:cs="Arial"/>
        </w:rPr>
        <w:t xml:space="preserve">osoby mieszkające w lokalach mieszkalnych znajdujących się w budynkach stanowiących ich własność </w:t>
      </w:r>
      <w:r w:rsidR="00522483">
        <w:rPr>
          <w:rFonts w:ascii="Arial" w:eastAsia="Arial" w:hAnsi="Arial" w:cs="Arial"/>
        </w:rPr>
        <w:t>oraz</w:t>
      </w:r>
      <w:r w:rsidRPr="006D2411">
        <w:rPr>
          <w:rFonts w:ascii="Arial" w:eastAsia="Arial" w:hAnsi="Arial" w:cs="Arial"/>
        </w:rPr>
        <w:t xml:space="preserve"> właściciele samodzielnych lokali mieszkalnych;</w:t>
      </w:r>
    </w:p>
    <w:p w14:paraId="1541F725" w14:textId="77777777" w:rsidR="00F80026" w:rsidRPr="006D2411" w:rsidRDefault="00F80026" w:rsidP="007C4FB9">
      <w:pPr>
        <w:numPr>
          <w:ilvl w:val="0"/>
          <w:numId w:val="5"/>
        </w:numPr>
        <w:pBdr>
          <w:top w:val="nil"/>
          <w:left w:val="nil"/>
          <w:bottom w:val="nil"/>
          <w:right w:val="nil"/>
          <w:between w:val="nil"/>
        </w:pBdr>
        <w:tabs>
          <w:tab w:val="left" w:pos="567"/>
        </w:tabs>
        <w:spacing w:line="360" w:lineRule="auto"/>
        <w:ind w:left="567" w:hanging="425"/>
        <w:jc w:val="both"/>
        <w:rPr>
          <w:rFonts w:ascii="Arial" w:eastAsia="Arial" w:hAnsi="Arial" w:cs="Arial"/>
        </w:rPr>
      </w:pPr>
      <w:r w:rsidRPr="006D2411">
        <w:rPr>
          <w:rFonts w:ascii="Arial" w:eastAsia="Arial" w:hAnsi="Arial" w:cs="Arial"/>
        </w:rPr>
        <w:t>inne osoby mające tytuł prawny do zajmowanego lokalu mieszkalnego i ponoszące wydatki związane</w:t>
      </w:r>
      <w:r w:rsidRPr="006D2411">
        <w:rPr>
          <w:rFonts w:ascii="Arial" w:eastAsia="Arial" w:hAnsi="Arial" w:cs="Arial"/>
        </w:rPr>
        <w:br/>
        <w:t>z jego zajmowaniem;</w:t>
      </w:r>
    </w:p>
    <w:p w14:paraId="1EB2F7AC" w14:textId="77777777" w:rsidR="00F80026" w:rsidRPr="006D2411" w:rsidRDefault="00F80026" w:rsidP="007C4FB9">
      <w:pPr>
        <w:numPr>
          <w:ilvl w:val="0"/>
          <w:numId w:val="5"/>
        </w:numPr>
        <w:pBdr>
          <w:top w:val="nil"/>
          <w:left w:val="nil"/>
          <w:bottom w:val="nil"/>
          <w:right w:val="nil"/>
          <w:between w:val="nil"/>
        </w:pBdr>
        <w:tabs>
          <w:tab w:val="left" w:pos="567"/>
        </w:tabs>
        <w:spacing w:line="360" w:lineRule="auto"/>
        <w:ind w:left="567" w:hanging="425"/>
        <w:jc w:val="both"/>
        <w:rPr>
          <w:rFonts w:ascii="Arial" w:eastAsia="Arial" w:hAnsi="Arial" w:cs="Arial"/>
        </w:rPr>
      </w:pPr>
      <w:r w:rsidRPr="006D2411">
        <w:rPr>
          <w:rFonts w:ascii="Arial" w:eastAsia="Arial" w:hAnsi="Arial" w:cs="Arial"/>
        </w:rPr>
        <w:t>osoby zajmujące lokal mieszkalny bez tytułu prawnego, oczekujące na przysługujący im lokal zamienny albo socjalny.</w:t>
      </w:r>
    </w:p>
    <w:p w14:paraId="52D441EC" w14:textId="6B963668" w:rsidR="00F80026" w:rsidRPr="006D2411" w:rsidRDefault="00F80026" w:rsidP="00F80026">
      <w:pPr>
        <w:pBdr>
          <w:top w:val="nil"/>
          <w:left w:val="nil"/>
          <w:bottom w:val="nil"/>
          <w:right w:val="nil"/>
          <w:between w:val="nil"/>
        </w:pBdr>
        <w:tabs>
          <w:tab w:val="left" w:pos="567"/>
        </w:tabs>
        <w:spacing w:line="360" w:lineRule="auto"/>
        <w:jc w:val="both"/>
        <w:rPr>
          <w:rFonts w:ascii="Arial" w:eastAsia="Arial" w:hAnsi="Arial" w:cs="Arial"/>
        </w:rPr>
      </w:pPr>
      <w:r w:rsidRPr="006D2411">
        <w:rPr>
          <w:rFonts w:ascii="Arial" w:eastAsia="Arial" w:hAnsi="Arial" w:cs="Arial"/>
        </w:rPr>
        <w:t xml:space="preserve">Dodatek mieszkaniowy przysługuje w związku z zamieszkiwaniem w jednym lokalu mieszkalnym albo zajmowaniem jednego lokalu mieszkalnego i można </w:t>
      </w:r>
      <w:r w:rsidR="00522483">
        <w:rPr>
          <w:rFonts w:ascii="Arial" w:eastAsia="Arial" w:hAnsi="Arial" w:cs="Arial"/>
        </w:rPr>
        <w:t>zostać przyznany</w:t>
      </w:r>
      <w:r w:rsidRPr="006D2411">
        <w:rPr>
          <w:rFonts w:ascii="Arial" w:eastAsia="Arial" w:hAnsi="Arial" w:cs="Arial"/>
        </w:rPr>
        <w:t xml:space="preserve"> nawet na podstawie więcej niż jednego tytułu prawnego spośród określonych powyżej (np. na pierwszą połowę lokalu osoba posiada umowę użyczenia, a na drugą połowę </w:t>
      </w:r>
      <w:r w:rsidR="00522483">
        <w:rPr>
          <w:rFonts w:ascii="Arial" w:eastAsia="Arial" w:hAnsi="Arial" w:cs="Arial"/>
        </w:rPr>
        <w:t xml:space="preserve">– </w:t>
      </w:r>
      <w:r w:rsidRPr="006D2411">
        <w:rPr>
          <w:rFonts w:ascii="Arial" w:eastAsia="Arial" w:hAnsi="Arial" w:cs="Arial"/>
        </w:rPr>
        <w:t>akt własności).</w:t>
      </w:r>
    </w:p>
    <w:p w14:paraId="33F1DCAB" w14:textId="77777777" w:rsidR="00F80026" w:rsidRPr="006D2411" w:rsidRDefault="00F80026" w:rsidP="00F80026">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lastRenderedPageBreak/>
        <w:t>Dochód na osobę w gospodarstwie domowym w okresie 3 miesięcy poprzedzających datę złożenia wniosku nie może być większy niż:</w:t>
      </w:r>
    </w:p>
    <w:p w14:paraId="60AB4F1B" w14:textId="660D05AE" w:rsidR="00F80026" w:rsidRPr="00E351EB" w:rsidRDefault="00F80026" w:rsidP="007C4FB9">
      <w:pPr>
        <w:numPr>
          <w:ilvl w:val="1"/>
          <w:numId w:val="5"/>
        </w:numPr>
        <w:pBdr>
          <w:top w:val="nil"/>
          <w:left w:val="nil"/>
          <w:bottom w:val="nil"/>
          <w:right w:val="nil"/>
          <w:between w:val="nil"/>
        </w:pBdr>
        <w:tabs>
          <w:tab w:val="left" w:pos="567"/>
        </w:tabs>
        <w:spacing w:line="360" w:lineRule="auto"/>
        <w:ind w:left="567" w:hanging="425"/>
        <w:jc w:val="both"/>
        <w:rPr>
          <w:rFonts w:ascii="Arial" w:eastAsia="Arial" w:hAnsi="Arial" w:cs="Arial"/>
        </w:rPr>
      </w:pPr>
      <w:r w:rsidRPr="006D2411">
        <w:rPr>
          <w:rFonts w:ascii="Arial" w:eastAsia="Arial" w:hAnsi="Arial" w:cs="Arial"/>
        </w:rPr>
        <w:t>40% kwoty przeciętnego wynagrodzenia w gospodarce narodowej w dniu złożenia wniosku</w:t>
      </w:r>
      <w:r w:rsidR="00E351EB">
        <w:rPr>
          <w:rFonts w:ascii="Arial" w:eastAsia="Arial" w:hAnsi="Arial" w:cs="Arial"/>
        </w:rPr>
        <w:t xml:space="preserve"> – </w:t>
      </w:r>
      <w:r w:rsidR="00E351EB">
        <w:rPr>
          <w:rFonts w:ascii="Arial" w:eastAsia="Arial" w:hAnsi="Arial" w:cs="Arial"/>
        </w:rPr>
        <w:br/>
      </w:r>
      <w:r w:rsidRPr="00E351EB">
        <w:rPr>
          <w:rFonts w:ascii="Arial" w:eastAsia="Arial" w:hAnsi="Arial" w:cs="Arial"/>
        </w:rPr>
        <w:t>w gospodarstwie jednoosobowym,</w:t>
      </w:r>
    </w:p>
    <w:p w14:paraId="2706A77C" w14:textId="08BD495F" w:rsidR="00F80026" w:rsidRPr="00E351EB" w:rsidRDefault="00F80026" w:rsidP="007C4FB9">
      <w:pPr>
        <w:numPr>
          <w:ilvl w:val="1"/>
          <w:numId w:val="5"/>
        </w:numPr>
        <w:pBdr>
          <w:top w:val="nil"/>
          <w:left w:val="nil"/>
          <w:bottom w:val="nil"/>
          <w:right w:val="nil"/>
          <w:between w:val="nil"/>
        </w:pBdr>
        <w:tabs>
          <w:tab w:val="left" w:pos="567"/>
        </w:tabs>
        <w:spacing w:line="360" w:lineRule="auto"/>
        <w:ind w:left="567" w:hanging="425"/>
        <w:jc w:val="both"/>
        <w:rPr>
          <w:rFonts w:ascii="Arial" w:eastAsia="Arial" w:hAnsi="Arial" w:cs="Arial"/>
        </w:rPr>
      </w:pPr>
      <w:r w:rsidRPr="006D2411">
        <w:rPr>
          <w:rFonts w:ascii="Arial" w:eastAsia="Arial" w:hAnsi="Arial" w:cs="Arial"/>
        </w:rPr>
        <w:t>30% kwoty przeciętnego wynagrodzenia w gospodarce narodowej w dniu złożenia wniosku</w:t>
      </w:r>
      <w:r w:rsidR="00E351EB">
        <w:rPr>
          <w:rFonts w:ascii="Arial" w:eastAsia="Arial" w:hAnsi="Arial" w:cs="Arial"/>
        </w:rPr>
        <w:t xml:space="preserve"> – </w:t>
      </w:r>
      <w:r w:rsidRPr="00E351EB">
        <w:rPr>
          <w:rFonts w:ascii="Arial" w:eastAsia="Arial" w:hAnsi="Arial" w:cs="Arial"/>
        </w:rPr>
        <w:br/>
        <w:t>w gospodarstwie wieloosobowym.</w:t>
      </w:r>
    </w:p>
    <w:p w14:paraId="4554105F" w14:textId="4987BF9A" w:rsidR="00F80026" w:rsidRPr="006D2411" w:rsidRDefault="00F80026" w:rsidP="00F80026">
      <w:pPr>
        <w:pBdr>
          <w:top w:val="nil"/>
          <w:left w:val="nil"/>
          <w:bottom w:val="nil"/>
          <w:right w:val="nil"/>
          <w:between w:val="nil"/>
        </w:pBdr>
        <w:tabs>
          <w:tab w:val="left" w:pos="567"/>
        </w:tabs>
        <w:spacing w:line="360" w:lineRule="auto"/>
        <w:jc w:val="both"/>
        <w:rPr>
          <w:rFonts w:ascii="Arial" w:eastAsia="Arial" w:hAnsi="Arial" w:cs="Arial"/>
        </w:rPr>
      </w:pPr>
      <w:r w:rsidRPr="006D2411">
        <w:rPr>
          <w:rFonts w:ascii="Arial" w:eastAsia="Arial" w:hAnsi="Arial" w:cs="Arial"/>
        </w:rPr>
        <w:t xml:space="preserve">Kwota przeciętnego wynagrodzenia w gospodarce narodowej, na której opiera się kryterium dochodowe </w:t>
      </w:r>
      <w:proofErr w:type="spellStart"/>
      <w:r w:rsidRPr="006D2411">
        <w:rPr>
          <w:rFonts w:ascii="Arial" w:eastAsia="Arial" w:hAnsi="Arial" w:cs="Arial"/>
        </w:rPr>
        <w:t>ww</w:t>
      </w:r>
      <w:proofErr w:type="spellEnd"/>
      <w:r w:rsidRPr="006D2411">
        <w:rPr>
          <w:rFonts w:ascii="Arial" w:eastAsia="Arial" w:hAnsi="Arial" w:cs="Arial"/>
        </w:rPr>
        <w:t xml:space="preserve"> gospodarstw</w:t>
      </w:r>
      <w:r w:rsidR="00E351EB">
        <w:rPr>
          <w:rFonts w:ascii="Arial" w:eastAsia="Arial" w:hAnsi="Arial" w:cs="Arial"/>
        </w:rPr>
        <w:t>,</w:t>
      </w:r>
      <w:r w:rsidRPr="006D2411">
        <w:rPr>
          <w:rFonts w:ascii="Arial" w:eastAsia="Arial" w:hAnsi="Arial" w:cs="Arial"/>
        </w:rPr>
        <w:t xml:space="preserve"> jest corocznie waloryzowana około 9</w:t>
      </w:r>
      <w:r w:rsidR="00E351EB">
        <w:rPr>
          <w:rFonts w:ascii="Arial" w:eastAsia="Arial" w:hAnsi="Arial" w:cs="Arial"/>
        </w:rPr>
        <w:t xml:space="preserve"> </w:t>
      </w:r>
      <w:r w:rsidRPr="006D2411">
        <w:rPr>
          <w:rFonts w:ascii="Arial" w:eastAsia="Arial" w:hAnsi="Arial" w:cs="Arial"/>
        </w:rPr>
        <w:t>lutego danego roku.</w:t>
      </w:r>
    </w:p>
    <w:p w14:paraId="4504DB90" w14:textId="163DE21A" w:rsidR="00F80026" w:rsidRPr="006D2411" w:rsidRDefault="00F80026" w:rsidP="00F80026">
      <w:pPr>
        <w:pBdr>
          <w:top w:val="nil"/>
          <w:left w:val="nil"/>
          <w:bottom w:val="nil"/>
          <w:right w:val="nil"/>
          <w:between w:val="nil"/>
        </w:pBdr>
        <w:spacing w:line="360" w:lineRule="auto"/>
        <w:ind w:right="-2"/>
        <w:jc w:val="both"/>
        <w:rPr>
          <w:rFonts w:ascii="Arial" w:eastAsia="Arial" w:hAnsi="Arial" w:cs="Arial"/>
        </w:rPr>
      </w:pPr>
      <w:r w:rsidRPr="006D2411">
        <w:rPr>
          <w:rFonts w:ascii="Arial" w:eastAsia="Arial" w:hAnsi="Arial" w:cs="Arial"/>
        </w:rPr>
        <w:t>Ustawodawca dopuścił jednak możliwość obniżenia kwoty wyliczonego dodatku mieszkaniowego</w:t>
      </w:r>
      <w:r w:rsidR="00E351EB">
        <w:rPr>
          <w:rFonts w:ascii="Arial" w:eastAsia="Arial" w:hAnsi="Arial" w:cs="Arial"/>
        </w:rPr>
        <w:t xml:space="preserve"> </w:t>
      </w:r>
      <w:r w:rsidRPr="006D2411">
        <w:rPr>
          <w:rFonts w:ascii="Arial" w:eastAsia="Arial" w:hAnsi="Arial" w:cs="Arial"/>
        </w:rPr>
        <w:t>o kwotę przekroczonego dochodu (tzw. mechanizm „złotówki za złotówkę”), a więc kryterium dochodowe nie ma charakteru bezwzględnego.</w:t>
      </w:r>
    </w:p>
    <w:p w14:paraId="6667EEFD" w14:textId="77777777" w:rsidR="00F80026" w:rsidRPr="006D2411" w:rsidRDefault="00F80026" w:rsidP="00F80026">
      <w:pPr>
        <w:pBdr>
          <w:top w:val="nil"/>
          <w:left w:val="nil"/>
          <w:bottom w:val="nil"/>
          <w:right w:val="nil"/>
          <w:between w:val="nil"/>
        </w:pBdr>
        <w:spacing w:line="360" w:lineRule="auto"/>
        <w:ind w:right="-2"/>
        <w:jc w:val="both"/>
        <w:rPr>
          <w:rFonts w:ascii="Arial" w:eastAsia="Arial" w:hAnsi="Arial" w:cs="Arial"/>
        </w:rPr>
      </w:pPr>
      <w:r w:rsidRPr="006D2411">
        <w:rPr>
          <w:rFonts w:ascii="Arial" w:eastAsia="Arial" w:hAnsi="Arial" w:cs="Arial"/>
        </w:rPr>
        <w:t>Za dochód w świetle ustawy o dodatkach mieszkaniowych uważa się dochód w rozumieniu art. 3 pkt 1 ustawy z dnia 28 listopada 2003 r. o świadczeniach rodzinnych.</w:t>
      </w:r>
    </w:p>
    <w:p w14:paraId="3C484B48" w14:textId="6C8732CD" w:rsidR="00F80026" w:rsidRPr="006D2411" w:rsidRDefault="00F80026" w:rsidP="00F80026">
      <w:pPr>
        <w:pBdr>
          <w:top w:val="nil"/>
          <w:left w:val="nil"/>
          <w:bottom w:val="nil"/>
          <w:right w:val="nil"/>
          <w:between w:val="nil"/>
        </w:pBdr>
        <w:spacing w:line="360" w:lineRule="auto"/>
        <w:ind w:right="-2"/>
        <w:jc w:val="both"/>
        <w:rPr>
          <w:rFonts w:ascii="Arial" w:eastAsia="Arial" w:hAnsi="Arial" w:cs="Arial"/>
        </w:rPr>
      </w:pPr>
      <w:r w:rsidRPr="006D2411">
        <w:rPr>
          <w:rFonts w:ascii="Arial" w:eastAsia="Arial" w:hAnsi="Arial" w:cs="Arial"/>
        </w:rPr>
        <w:t>Podsumowując – dochodem w dodatkach mieszkaniowych są wszelkie przychody opodatkowane</w:t>
      </w:r>
      <w:r w:rsidRPr="006D2411">
        <w:rPr>
          <w:rFonts w:ascii="Arial" w:eastAsia="Arial" w:hAnsi="Arial" w:cs="Arial"/>
        </w:rPr>
        <w:br/>
        <w:t xml:space="preserve">i podlegające składkom społecznym oraz zdrowotnym, dochody z prowadzonej działalności gospodarczej oraz dochody nieopodatkowane, enumeratywnie wymienione w katalogu dochodów nieopodatkowanych </w:t>
      </w:r>
      <w:r w:rsidR="00FB3A6E" w:rsidRPr="006D2411">
        <w:rPr>
          <w:rFonts w:ascii="Arial" w:eastAsia="Arial" w:hAnsi="Arial" w:cs="Arial"/>
        </w:rPr>
        <w:t>ww.</w:t>
      </w:r>
      <w:r w:rsidRPr="006D2411">
        <w:rPr>
          <w:rFonts w:ascii="Arial" w:eastAsia="Arial" w:hAnsi="Arial" w:cs="Arial"/>
        </w:rPr>
        <w:t xml:space="preserve"> ustawy o świadczeniach rodzinnych. Od dochodu można odliczyć alimenty świadczone na rzecz innych osób.</w:t>
      </w:r>
    </w:p>
    <w:p w14:paraId="3C7CEE29" w14:textId="2F56C9F2" w:rsidR="00F80026" w:rsidRPr="006D2411" w:rsidRDefault="00F80026" w:rsidP="00F80026">
      <w:pPr>
        <w:pBdr>
          <w:top w:val="nil"/>
          <w:left w:val="nil"/>
          <w:bottom w:val="nil"/>
          <w:right w:val="nil"/>
          <w:between w:val="nil"/>
        </w:pBdr>
        <w:spacing w:line="360" w:lineRule="auto"/>
        <w:ind w:right="-2"/>
        <w:jc w:val="both"/>
        <w:rPr>
          <w:rFonts w:ascii="Arial" w:eastAsia="Arial" w:hAnsi="Arial" w:cs="Arial"/>
        </w:rPr>
      </w:pPr>
      <w:r w:rsidRPr="006D2411">
        <w:rPr>
          <w:rFonts w:ascii="Arial" w:eastAsia="Arial" w:hAnsi="Arial" w:cs="Arial"/>
        </w:rPr>
        <w:t xml:space="preserve">Co ważne, nie uwzględnia się dochodu osoby, która przebywa w instytucjach takich jak dom pomocy społecznej, młodzieżowy ośrodek wychowawczy, schronisko dla nieletnich, zakład poprawczy, zakład karny, szkoła, w tym szkoła wojskowa </w:t>
      </w:r>
      <w:r w:rsidRPr="00E351EB">
        <w:rPr>
          <w:rFonts w:ascii="Arial" w:eastAsia="Arial" w:hAnsi="Arial" w:cs="Arial"/>
        </w:rPr>
        <w:t>– jeżeli instytucje te zapewniają nieodpłatnie pełne całodobowe utrzymanie.</w:t>
      </w:r>
      <w:r w:rsidRPr="006D2411">
        <w:rPr>
          <w:rFonts w:ascii="Arial" w:eastAsia="Arial" w:hAnsi="Arial" w:cs="Arial"/>
        </w:rPr>
        <w:br/>
        <w:t>We wniosku nie uwzględnia się również osób, które wyprowadziły się z lokalu mieszkalnego albo zmarły przed dniem złożenia wniosku o przyznanie dodatku mieszkaniowego.</w:t>
      </w:r>
    </w:p>
    <w:p w14:paraId="1FC96F0B" w14:textId="77777777" w:rsidR="00F80026" w:rsidRPr="006D2411" w:rsidRDefault="00F80026" w:rsidP="00E351EB">
      <w:pPr>
        <w:pBdr>
          <w:top w:val="nil"/>
          <w:left w:val="nil"/>
          <w:bottom w:val="nil"/>
          <w:right w:val="nil"/>
          <w:between w:val="nil"/>
        </w:pBdr>
        <w:spacing w:line="360" w:lineRule="auto"/>
        <w:ind w:right="-2" w:firstLine="567"/>
        <w:jc w:val="both"/>
        <w:rPr>
          <w:rFonts w:ascii="Arial" w:eastAsia="Arial" w:hAnsi="Arial" w:cs="Arial"/>
        </w:rPr>
        <w:sectPr w:rsidR="00F80026" w:rsidRPr="006D2411" w:rsidSect="00F80026">
          <w:headerReference w:type="default" r:id="rId16"/>
          <w:footerReference w:type="default" r:id="rId17"/>
          <w:headerReference w:type="first" r:id="rId18"/>
          <w:pgSz w:w="11906" w:h="16838"/>
          <w:pgMar w:top="426" w:right="849" w:bottom="426" w:left="1418" w:header="709" w:footer="108" w:gutter="0"/>
          <w:pgNumType w:start="1"/>
          <w:cols w:space="708"/>
          <w:titlePg/>
        </w:sectPr>
      </w:pPr>
      <w:r w:rsidRPr="006D2411">
        <w:rPr>
          <w:rFonts w:ascii="Arial" w:eastAsia="Arial" w:hAnsi="Arial" w:cs="Arial"/>
        </w:rPr>
        <w:t>Wpływ na uprawnienia do dodatku mieszkaniowego ma również powierzchnia normatywna mieszkania, która nie może przekraczać:</w:t>
      </w:r>
    </w:p>
    <w:p w14:paraId="0DB5ABCD" w14:textId="77777777" w:rsidR="00F80026" w:rsidRPr="006D2411" w:rsidRDefault="00F80026" w:rsidP="00F80026">
      <w:pPr>
        <w:numPr>
          <w:ilvl w:val="0"/>
          <w:numId w:val="15"/>
        </w:numPr>
        <w:pBdr>
          <w:top w:val="nil"/>
          <w:left w:val="nil"/>
          <w:bottom w:val="nil"/>
          <w:right w:val="nil"/>
          <w:between w:val="nil"/>
        </w:pBdr>
        <w:tabs>
          <w:tab w:val="left" w:pos="567"/>
        </w:tabs>
        <w:spacing w:line="360" w:lineRule="auto"/>
        <w:ind w:left="567"/>
        <w:jc w:val="both"/>
        <w:rPr>
          <w:rFonts w:ascii="Arial" w:eastAsia="Arial" w:hAnsi="Arial" w:cs="Arial"/>
        </w:rPr>
      </w:pPr>
      <w:r w:rsidRPr="006D2411">
        <w:rPr>
          <w:rFonts w:ascii="Arial" w:eastAsia="Arial" w:hAnsi="Arial" w:cs="Arial"/>
        </w:rPr>
        <w:t>dla 1 osoby - 35 m</w:t>
      </w:r>
      <w:r w:rsidRPr="006D2411">
        <w:rPr>
          <w:rFonts w:ascii="Arial" w:eastAsia="Arial" w:hAnsi="Arial" w:cs="Arial"/>
          <w:vertAlign w:val="superscript"/>
        </w:rPr>
        <w:t xml:space="preserve">2 </w:t>
      </w:r>
    </w:p>
    <w:p w14:paraId="0D8C90CC" w14:textId="77777777" w:rsidR="00F80026" w:rsidRPr="006D2411" w:rsidRDefault="00F80026" w:rsidP="00F80026">
      <w:pPr>
        <w:numPr>
          <w:ilvl w:val="0"/>
          <w:numId w:val="15"/>
        </w:numPr>
        <w:pBdr>
          <w:top w:val="nil"/>
          <w:left w:val="nil"/>
          <w:bottom w:val="nil"/>
          <w:right w:val="nil"/>
          <w:between w:val="nil"/>
        </w:pBdr>
        <w:tabs>
          <w:tab w:val="left" w:pos="567"/>
        </w:tabs>
        <w:spacing w:line="360" w:lineRule="auto"/>
        <w:ind w:left="567"/>
        <w:jc w:val="both"/>
        <w:rPr>
          <w:rFonts w:ascii="Arial" w:eastAsia="Arial" w:hAnsi="Arial" w:cs="Arial"/>
        </w:rPr>
      </w:pPr>
      <w:r w:rsidRPr="006D2411">
        <w:rPr>
          <w:rFonts w:ascii="Arial" w:eastAsia="Arial" w:hAnsi="Arial" w:cs="Arial"/>
        </w:rPr>
        <w:t>dla 2 osób   - 40 m</w:t>
      </w:r>
      <w:r w:rsidRPr="006D2411">
        <w:rPr>
          <w:rFonts w:ascii="Arial" w:eastAsia="Arial" w:hAnsi="Arial" w:cs="Arial"/>
          <w:vertAlign w:val="superscript"/>
        </w:rPr>
        <w:t xml:space="preserve">2 </w:t>
      </w:r>
    </w:p>
    <w:p w14:paraId="649B93DC" w14:textId="77777777" w:rsidR="00F80026" w:rsidRPr="006D2411" w:rsidRDefault="00F80026" w:rsidP="00F80026">
      <w:pPr>
        <w:numPr>
          <w:ilvl w:val="0"/>
          <w:numId w:val="15"/>
        </w:numPr>
        <w:pBdr>
          <w:top w:val="nil"/>
          <w:left w:val="nil"/>
          <w:bottom w:val="nil"/>
          <w:right w:val="nil"/>
          <w:between w:val="nil"/>
        </w:pBdr>
        <w:tabs>
          <w:tab w:val="left" w:pos="567"/>
        </w:tabs>
        <w:spacing w:line="360" w:lineRule="auto"/>
        <w:ind w:left="567"/>
        <w:jc w:val="both"/>
        <w:rPr>
          <w:rFonts w:ascii="Arial" w:eastAsia="Arial" w:hAnsi="Arial" w:cs="Arial"/>
        </w:rPr>
      </w:pPr>
      <w:r w:rsidRPr="006D2411">
        <w:rPr>
          <w:rFonts w:ascii="Arial" w:eastAsia="Arial" w:hAnsi="Arial" w:cs="Arial"/>
        </w:rPr>
        <w:t>dla 3 osób   - 45 m</w:t>
      </w:r>
      <w:r w:rsidRPr="006D2411">
        <w:rPr>
          <w:rFonts w:ascii="Arial" w:eastAsia="Arial" w:hAnsi="Arial" w:cs="Arial"/>
          <w:vertAlign w:val="superscript"/>
        </w:rPr>
        <w:t xml:space="preserve">2 </w:t>
      </w:r>
    </w:p>
    <w:p w14:paraId="3F845024" w14:textId="77777777" w:rsidR="00F80026" w:rsidRPr="006D2411" w:rsidRDefault="00F80026" w:rsidP="00F80026">
      <w:pPr>
        <w:numPr>
          <w:ilvl w:val="0"/>
          <w:numId w:val="15"/>
        </w:numPr>
        <w:pBdr>
          <w:top w:val="nil"/>
          <w:left w:val="nil"/>
          <w:bottom w:val="nil"/>
          <w:right w:val="nil"/>
          <w:between w:val="nil"/>
        </w:pBdr>
        <w:tabs>
          <w:tab w:val="left" w:pos="567"/>
        </w:tabs>
        <w:spacing w:line="360" w:lineRule="auto"/>
        <w:ind w:left="567"/>
        <w:jc w:val="both"/>
        <w:rPr>
          <w:rFonts w:ascii="Arial" w:eastAsia="Arial" w:hAnsi="Arial" w:cs="Arial"/>
        </w:rPr>
      </w:pPr>
      <w:r w:rsidRPr="006D2411">
        <w:rPr>
          <w:rFonts w:ascii="Arial" w:eastAsia="Arial" w:hAnsi="Arial" w:cs="Arial"/>
        </w:rPr>
        <w:t>dla 4 osób   - 55 m</w:t>
      </w:r>
      <w:r w:rsidRPr="006D2411">
        <w:rPr>
          <w:rFonts w:ascii="Arial" w:eastAsia="Arial" w:hAnsi="Arial" w:cs="Arial"/>
          <w:vertAlign w:val="superscript"/>
        </w:rPr>
        <w:t xml:space="preserve">2 </w:t>
      </w:r>
    </w:p>
    <w:p w14:paraId="52033A29" w14:textId="77777777" w:rsidR="00F80026" w:rsidRPr="006D2411" w:rsidRDefault="00F80026" w:rsidP="00F80026">
      <w:pPr>
        <w:numPr>
          <w:ilvl w:val="0"/>
          <w:numId w:val="15"/>
        </w:numPr>
        <w:pBdr>
          <w:top w:val="nil"/>
          <w:left w:val="nil"/>
          <w:bottom w:val="nil"/>
          <w:right w:val="nil"/>
          <w:between w:val="nil"/>
        </w:pBdr>
        <w:tabs>
          <w:tab w:val="left" w:pos="567"/>
        </w:tabs>
        <w:spacing w:line="360" w:lineRule="auto"/>
        <w:ind w:left="567"/>
        <w:jc w:val="both"/>
        <w:rPr>
          <w:rFonts w:ascii="Arial" w:eastAsia="Arial" w:hAnsi="Arial" w:cs="Arial"/>
        </w:rPr>
      </w:pPr>
      <w:r w:rsidRPr="006D2411">
        <w:rPr>
          <w:rFonts w:ascii="Arial" w:eastAsia="Arial" w:hAnsi="Arial" w:cs="Arial"/>
        </w:rPr>
        <w:t>dla 5 osób   - 65 m</w:t>
      </w:r>
      <w:r w:rsidRPr="006D2411">
        <w:rPr>
          <w:rFonts w:ascii="Arial" w:eastAsia="Arial" w:hAnsi="Arial" w:cs="Arial"/>
          <w:vertAlign w:val="superscript"/>
        </w:rPr>
        <w:t xml:space="preserve">2 </w:t>
      </w:r>
    </w:p>
    <w:p w14:paraId="60DB22DD" w14:textId="77777777" w:rsidR="00F80026" w:rsidRPr="006D2411" w:rsidRDefault="00F80026" w:rsidP="00F80026">
      <w:pPr>
        <w:numPr>
          <w:ilvl w:val="0"/>
          <w:numId w:val="15"/>
        </w:numPr>
        <w:pBdr>
          <w:top w:val="nil"/>
          <w:left w:val="nil"/>
          <w:bottom w:val="nil"/>
          <w:right w:val="nil"/>
          <w:between w:val="nil"/>
        </w:pBdr>
        <w:tabs>
          <w:tab w:val="left" w:pos="567"/>
        </w:tabs>
        <w:spacing w:line="360" w:lineRule="auto"/>
        <w:ind w:left="567"/>
        <w:jc w:val="both"/>
        <w:rPr>
          <w:rFonts w:ascii="Arial" w:eastAsia="Arial" w:hAnsi="Arial" w:cs="Arial"/>
        </w:rPr>
      </w:pPr>
      <w:r w:rsidRPr="006D2411">
        <w:rPr>
          <w:rFonts w:ascii="Arial" w:eastAsia="Arial" w:hAnsi="Arial" w:cs="Arial"/>
        </w:rPr>
        <w:t>dla 6 osób   - 70 m</w:t>
      </w:r>
      <w:r w:rsidRPr="006D2411">
        <w:rPr>
          <w:rFonts w:ascii="Arial" w:eastAsia="Arial" w:hAnsi="Arial" w:cs="Arial"/>
          <w:vertAlign w:val="superscript"/>
        </w:rPr>
        <w:t>2</w:t>
      </w:r>
      <w:r w:rsidRPr="006D2411">
        <w:rPr>
          <w:rFonts w:ascii="Arial" w:eastAsia="Arial" w:hAnsi="Arial" w:cs="Arial"/>
        </w:rPr>
        <w:t xml:space="preserve"> </w:t>
      </w:r>
    </w:p>
    <w:p w14:paraId="51D56EAC" w14:textId="77777777" w:rsidR="00F80026" w:rsidRPr="006D2411" w:rsidRDefault="00F80026" w:rsidP="00F80026">
      <w:pPr>
        <w:numPr>
          <w:ilvl w:val="0"/>
          <w:numId w:val="15"/>
        </w:numPr>
        <w:pBdr>
          <w:top w:val="nil"/>
          <w:left w:val="nil"/>
          <w:bottom w:val="nil"/>
          <w:right w:val="nil"/>
          <w:between w:val="nil"/>
        </w:pBdr>
        <w:tabs>
          <w:tab w:val="left" w:pos="567"/>
        </w:tabs>
        <w:spacing w:line="360" w:lineRule="auto"/>
        <w:ind w:left="567"/>
        <w:jc w:val="both"/>
        <w:rPr>
          <w:rFonts w:ascii="Arial" w:eastAsia="Arial" w:hAnsi="Arial" w:cs="Arial"/>
        </w:rPr>
        <w:sectPr w:rsidR="00F80026" w:rsidRPr="006D2411" w:rsidSect="00F80026">
          <w:type w:val="continuous"/>
          <w:pgSz w:w="11906" w:h="16838"/>
          <w:pgMar w:top="1134" w:right="851" w:bottom="1418" w:left="1418" w:header="709" w:footer="108" w:gutter="0"/>
          <w:cols w:num="2" w:space="708" w:equalWidth="0">
            <w:col w:w="4464" w:space="708"/>
            <w:col w:w="4464" w:space="0"/>
          </w:cols>
        </w:sectPr>
      </w:pPr>
      <w:r w:rsidRPr="006D2411">
        <w:rPr>
          <w:rFonts w:ascii="Arial" w:eastAsia="Arial" w:hAnsi="Arial" w:cs="Arial"/>
        </w:rPr>
        <w:t>na każdą kolejną osobę - o 5 m</w:t>
      </w:r>
      <w:r w:rsidRPr="006D2411">
        <w:rPr>
          <w:rFonts w:ascii="Arial" w:eastAsia="Arial" w:hAnsi="Arial" w:cs="Arial"/>
          <w:vertAlign w:val="superscript"/>
        </w:rPr>
        <w:t>2</w:t>
      </w:r>
      <w:r w:rsidRPr="006D2411">
        <w:rPr>
          <w:rFonts w:ascii="Arial" w:eastAsia="Arial" w:hAnsi="Arial" w:cs="Arial"/>
        </w:rPr>
        <w:t xml:space="preserve">  więcej</w:t>
      </w:r>
    </w:p>
    <w:p w14:paraId="189F4058" w14:textId="28CE2A62" w:rsidR="00F80026" w:rsidRPr="006D2411" w:rsidRDefault="00F80026" w:rsidP="00F80026">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 xml:space="preserve">Art. 5 ust. 5 pkt 1-2 ustawy o dodatkach mieszkaniowych określa wyjątek od </w:t>
      </w:r>
      <w:proofErr w:type="spellStart"/>
      <w:r w:rsidRPr="006D2411">
        <w:rPr>
          <w:rFonts w:ascii="Arial" w:eastAsia="Arial" w:hAnsi="Arial" w:cs="Arial"/>
        </w:rPr>
        <w:t>ww</w:t>
      </w:r>
      <w:proofErr w:type="spellEnd"/>
      <w:r w:rsidRPr="006D2411">
        <w:rPr>
          <w:rFonts w:ascii="Arial" w:eastAsia="Arial" w:hAnsi="Arial" w:cs="Arial"/>
        </w:rPr>
        <w:t xml:space="preserve"> norm i przysługuje, gdy powierzchnia użytkowa lokalu mieszkalnego nie przekracza normatywnej powierzchni o więcej niż 30% albo 50%</w:t>
      </w:r>
      <w:r w:rsidR="00E351EB">
        <w:rPr>
          <w:rFonts w:ascii="Arial" w:eastAsia="Arial" w:hAnsi="Arial" w:cs="Arial"/>
        </w:rPr>
        <w:t>,</w:t>
      </w:r>
      <w:r w:rsidRPr="006D2411">
        <w:rPr>
          <w:rFonts w:ascii="Arial" w:eastAsia="Arial" w:hAnsi="Arial" w:cs="Arial"/>
        </w:rPr>
        <w:t xml:space="preserve"> pod warunkiem, że udział powierzchni pokoi i kuchni w powierzchni użytkowej tego lokalu nie przekracza 60%.</w:t>
      </w:r>
    </w:p>
    <w:p w14:paraId="7EC45B88" w14:textId="77777777" w:rsidR="00354E8B" w:rsidRPr="001F0C6A" w:rsidRDefault="00354E8B" w:rsidP="00EA217C">
      <w:pPr>
        <w:pBdr>
          <w:top w:val="nil"/>
          <w:left w:val="nil"/>
          <w:bottom w:val="nil"/>
          <w:right w:val="nil"/>
          <w:between w:val="nil"/>
        </w:pBdr>
        <w:spacing w:line="360" w:lineRule="auto"/>
        <w:ind w:firstLine="567"/>
        <w:jc w:val="both"/>
        <w:rPr>
          <w:rFonts w:ascii="Arial" w:eastAsia="Arial" w:hAnsi="Arial" w:cs="Arial"/>
          <w:color w:val="000000"/>
        </w:rPr>
      </w:pPr>
    </w:p>
    <w:p w14:paraId="4DC36B51" w14:textId="32979E82" w:rsidR="00761104" w:rsidRPr="00464FBF" w:rsidRDefault="007E012A" w:rsidP="00A6533B">
      <w:pPr>
        <w:keepNext/>
        <w:pBdr>
          <w:top w:val="nil"/>
          <w:left w:val="nil"/>
          <w:bottom w:val="nil"/>
          <w:right w:val="nil"/>
          <w:between w:val="nil"/>
        </w:pBdr>
        <w:spacing w:line="360" w:lineRule="auto"/>
        <w:jc w:val="both"/>
        <w:rPr>
          <w:rFonts w:ascii="Arial" w:eastAsia="Arial" w:hAnsi="Arial" w:cs="Arial"/>
          <w:bCs/>
          <w:color w:val="000000"/>
        </w:rPr>
      </w:pPr>
      <w:r w:rsidRPr="001F0C6A">
        <w:rPr>
          <w:rFonts w:ascii="Arial" w:eastAsia="Arial" w:hAnsi="Arial" w:cs="Arial"/>
          <w:b/>
          <w:color w:val="000000"/>
        </w:rPr>
        <w:t xml:space="preserve">Tabela nr </w:t>
      </w:r>
      <w:r w:rsidR="00797AAC">
        <w:rPr>
          <w:rFonts w:ascii="Arial" w:eastAsia="Arial" w:hAnsi="Arial" w:cs="Arial"/>
          <w:b/>
          <w:color w:val="000000"/>
        </w:rPr>
        <w:t>10</w:t>
      </w:r>
      <w:r w:rsidR="00464FBF">
        <w:rPr>
          <w:rFonts w:ascii="Arial" w:eastAsia="Arial" w:hAnsi="Arial" w:cs="Arial"/>
          <w:b/>
          <w:color w:val="000000"/>
        </w:rPr>
        <w:t xml:space="preserve">: </w:t>
      </w:r>
      <w:r w:rsidR="00464FBF">
        <w:rPr>
          <w:rFonts w:ascii="Arial" w:eastAsia="Arial" w:hAnsi="Arial" w:cs="Arial"/>
          <w:bCs/>
          <w:color w:val="000000"/>
        </w:rPr>
        <w:t>Kryterium metrażowe do dodatku mieszkaniowego</w:t>
      </w:r>
      <w:r w:rsidR="007707A2">
        <w:rPr>
          <w:rFonts w:ascii="Arial" w:eastAsia="Arial" w:hAnsi="Arial" w:cs="Arial"/>
          <w:bCs/>
          <w:color w:val="000000"/>
        </w:rPr>
        <w:t>.</w:t>
      </w:r>
    </w:p>
    <w:tbl>
      <w:tblPr>
        <w:tblW w:w="9299" w:type="dxa"/>
        <w:tblInd w:w="-15" w:type="dxa"/>
        <w:tblLayout w:type="fixed"/>
        <w:tblLook w:val="0000" w:firstRow="0" w:lastRow="0" w:firstColumn="0" w:lastColumn="0" w:noHBand="0" w:noVBand="0"/>
      </w:tblPr>
      <w:tblGrid>
        <w:gridCol w:w="1493"/>
        <w:gridCol w:w="2079"/>
        <w:gridCol w:w="2381"/>
        <w:gridCol w:w="3346"/>
      </w:tblGrid>
      <w:tr w:rsidR="00F80026" w:rsidRPr="006D2411" w14:paraId="62C819C8" w14:textId="77777777" w:rsidTr="00BD52E3">
        <w:trPr>
          <w:trHeight w:val="303"/>
        </w:trPr>
        <w:tc>
          <w:tcPr>
            <w:tcW w:w="1493" w:type="dxa"/>
            <w:tcBorders>
              <w:top w:val="single" w:sz="12" w:space="0" w:color="999999"/>
              <w:left w:val="single" w:sz="12" w:space="0" w:color="999999"/>
              <w:bottom w:val="single" w:sz="12" w:space="0" w:color="999999"/>
              <w:right w:val="single" w:sz="12" w:space="0" w:color="999999"/>
            </w:tcBorders>
            <w:vAlign w:val="center"/>
          </w:tcPr>
          <w:p w14:paraId="708ED3AD" w14:textId="77777777" w:rsidR="00F80026" w:rsidRPr="006D2411" w:rsidRDefault="00F80026" w:rsidP="00797AAC">
            <w:pPr>
              <w:pBdr>
                <w:top w:val="nil"/>
                <w:left w:val="nil"/>
                <w:bottom w:val="nil"/>
                <w:right w:val="nil"/>
                <w:between w:val="nil"/>
              </w:pBdr>
              <w:spacing w:before="60"/>
              <w:jc w:val="center"/>
              <w:rPr>
                <w:rFonts w:ascii="Arial" w:eastAsia="Arial" w:hAnsi="Arial" w:cs="Arial"/>
              </w:rPr>
            </w:pPr>
            <w:r w:rsidRPr="006D2411">
              <w:rPr>
                <w:rFonts w:ascii="Arial" w:eastAsia="Arial" w:hAnsi="Arial" w:cs="Arial"/>
                <w:b/>
              </w:rPr>
              <w:t>Liczba</w:t>
            </w:r>
          </w:p>
          <w:p w14:paraId="325B85F7" w14:textId="77777777" w:rsidR="00F80026" w:rsidRPr="006D2411" w:rsidRDefault="00F80026" w:rsidP="00797AAC">
            <w:pPr>
              <w:pBdr>
                <w:top w:val="nil"/>
                <w:left w:val="nil"/>
                <w:bottom w:val="nil"/>
                <w:right w:val="nil"/>
                <w:between w:val="nil"/>
              </w:pBdr>
              <w:spacing w:before="280"/>
              <w:jc w:val="center"/>
              <w:rPr>
                <w:rFonts w:ascii="Arial" w:eastAsia="Arial" w:hAnsi="Arial" w:cs="Arial"/>
              </w:rPr>
            </w:pPr>
            <w:r w:rsidRPr="006D2411">
              <w:rPr>
                <w:rFonts w:ascii="Arial" w:eastAsia="Arial" w:hAnsi="Arial" w:cs="Arial"/>
                <w:b/>
              </w:rPr>
              <w:t>osób</w:t>
            </w:r>
          </w:p>
        </w:tc>
        <w:tc>
          <w:tcPr>
            <w:tcW w:w="2079" w:type="dxa"/>
            <w:tcBorders>
              <w:top w:val="single" w:sz="12" w:space="0" w:color="999999"/>
              <w:left w:val="single" w:sz="12" w:space="0" w:color="999999"/>
              <w:bottom w:val="single" w:sz="12" w:space="0" w:color="999999"/>
              <w:right w:val="single" w:sz="12" w:space="0" w:color="999999"/>
            </w:tcBorders>
            <w:vAlign w:val="center"/>
          </w:tcPr>
          <w:p w14:paraId="7C2F20C8" w14:textId="77777777" w:rsidR="00F80026" w:rsidRPr="006D2411" w:rsidRDefault="00F80026" w:rsidP="00BD52E3">
            <w:pPr>
              <w:pBdr>
                <w:top w:val="nil"/>
                <w:left w:val="nil"/>
                <w:bottom w:val="nil"/>
                <w:right w:val="nil"/>
                <w:between w:val="nil"/>
              </w:pBdr>
              <w:spacing w:before="60" w:line="360" w:lineRule="auto"/>
              <w:jc w:val="center"/>
              <w:rPr>
                <w:rFonts w:ascii="Arial" w:eastAsia="Arial" w:hAnsi="Arial" w:cs="Arial"/>
              </w:rPr>
            </w:pPr>
            <w:r w:rsidRPr="006D2411">
              <w:rPr>
                <w:rFonts w:ascii="Arial" w:eastAsia="Arial" w:hAnsi="Arial" w:cs="Arial"/>
                <w:b/>
              </w:rPr>
              <w:t>Określona w ustawie powierzchnia normatywna</w:t>
            </w:r>
          </w:p>
        </w:tc>
        <w:tc>
          <w:tcPr>
            <w:tcW w:w="2381" w:type="dxa"/>
            <w:tcBorders>
              <w:top w:val="single" w:sz="12" w:space="0" w:color="999999"/>
              <w:left w:val="single" w:sz="12" w:space="0" w:color="999999"/>
              <w:bottom w:val="single" w:sz="12" w:space="0" w:color="999999"/>
              <w:right w:val="single" w:sz="12" w:space="0" w:color="999999"/>
            </w:tcBorders>
            <w:vAlign w:val="center"/>
          </w:tcPr>
          <w:p w14:paraId="37098082" w14:textId="77777777" w:rsidR="00F80026" w:rsidRPr="006D2411" w:rsidRDefault="00F80026" w:rsidP="00BD52E3">
            <w:pPr>
              <w:pBdr>
                <w:top w:val="nil"/>
                <w:left w:val="nil"/>
                <w:bottom w:val="nil"/>
                <w:right w:val="nil"/>
                <w:between w:val="nil"/>
              </w:pBdr>
              <w:spacing w:before="60" w:line="360" w:lineRule="auto"/>
              <w:jc w:val="center"/>
              <w:rPr>
                <w:rFonts w:ascii="Arial" w:eastAsia="Arial" w:hAnsi="Arial" w:cs="Arial"/>
              </w:rPr>
            </w:pPr>
            <w:r w:rsidRPr="006D2411">
              <w:rPr>
                <w:rFonts w:ascii="Arial" w:eastAsia="Arial" w:hAnsi="Arial" w:cs="Arial"/>
                <w:b/>
              </w:rPr>
              <w:t>Dopuszczalne przekroczenie powierzchni normatywnej o 30%</w:t>
            </w:r>
          </w:p>
        </w:tc>
        <w:tc>
          <w:tcPr>
            <w:tcW w:w="3346" w:type="dxa"/>
            <w:tcBorders>
              <w:top w:val="single" w:sz="12" w:space="0" w:color="999999"/>
              <w:left w:val="single" w:sz="12" w:space="0" w:color="999999"/>
              <w:bottom w:val="single" w:sz="12" w:space="0" w:color="999999"/>
              <w:right w:val="single" w:sz="12" w:space="0" w:color="999999"/>
            </w:tcBorders>
            <w:vAlign w:val="center"/>
          </w:tcPr>
          <w:p w14:paraId="0293CBC7" w14:textId="77777777" w:rsidR="00F80026" w:rsidRPr="006D2411" w:rsidRDefault="00F80026" w:rsidP="00BD52E3">
            <w:pPr>
              <w:pBdr>
                <w:top w:val="nil"/>
                <w:left w:val="nil"/>
                <w:bottom w:val="nil"/>
                <w:right w:val="nil"/>
                <w:between w:val="nil"/>
              </w:pBdr>
              <w:spacing w:before="60" w:line="360" w:lineRule="auto"/>
              <w:jc w:val="center"/>
              <w:rPr>
                <w:rFonts w:ascii="Arial" w:eastAsia="Arial" w:hAnsi="Arial" w:cs="Arial"/>
              </w:rPr>
            </w:pPr>
            <w:r w:rsidRPr="006D2411">
              <w:rPr>
                <w:rFonts w:ascii="Arial" w:eastAsia="Arial" w:hAnsi="Arial" w:cs="Arial"/>
                <w:b/>
              </w:rPr>
              <w:t>Dopuszczalne przekroczenie powierzchni normatywnej o 50%</w:t>
            </w:r>
          </w:p>
          <w:p w14:paraId="7AFD4EE1" w14:textId="77777777" w:rsidR="00F80026" w:rsidRPr="006D2411" w:rsidRDefault="00F80026" w:rsidP="00BD52E3">
            <w:pPr>
              <w:pBdr>
                <w:top w:val="nil"/>
                <w:left w:val="nil"/>
                <w:bottom w:val="nil"/>
                <w:right w:val="nil"/>
                <w:between w:val="nil"/>
              </w:pBdr>
              <w:spacing w:before="280" w:line="360" w:lineRule="auto"/>
              <w:jc w:val="center"/>
              <w:rPr>
                <w:rFonts w:ascii="Arial" w:eastAsia="Arial" w:hAnsi="Arial" w:cs="Arial"/>
              </w:rPr>
            </w:pPr>
            <w:r w:rsidRPr="006D2411">
              <w:rPr>
                <w:rFonts w:ascii="Arial" w:eastAsia="Arial" w:hAnsi="Arial" w:cs="Arial"/>
                <w:b/>
              </w:rPr>
              <w:t>Warunek – pokoje i kuchnia nie mogą stanowić więcej jak 60% pow. użytkowej mieszkania (metry użytkowe x 60%)</w:t>
            </w:r>
          </w:p>
        </w:tc>
      </w:tr>
      <w:tr w:rsidR="00F80026" w:rsidRPr="006D2411" w14:paraId="079B6A9F" w14:textId="77777777" w:rsidTr="00BD52E3">
        <w:trPr>
          <w:trHeight w:val="59"/>
        </w:trPr>
        <w:tc>
          <w:tcPr>
            <w:tcW w:w="1493" w:type="dxa"/>
            <w:tcBorders>
              <w:top w:val="single" w:sz="12" w:space="0" w:color="999999"/>
              <w:left w:val="single" w:sz="12" w:space="0" w:color="999999"/>
              <w:bottom w:val="single" w:sz="12" w:space="0" w:color="999999"/>
              <w:right w:val="single" w:sz="12" w:space="0" w:color="999999"/>
            </w:tcBorders>
            <w:vAlign w:val="center"/>
          </w:tcPr>
          <w:p w14:paraId="3191EACB"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dla 1 osoby</w:t>
            </w:r>
          </w:p>
        </w:tc>
        <w:tc>
          <w:tcPr>
            <w:tcW w:w="2079" w:type="dxa"/>
            <w:tcBorders>
              <w:top w:val="single" w:sz="12" w:space="0" w:color="999999"/>
              <w:left w:val="single" w:sz="12" w:space="0" w:color="999999"/>
              <w:bottom w:val="single" w:sz="12" w:space="0" w:color="999999"/>
              <w:right w:val="single" w:sz="12" w:space="0" w:color="999999"/>
            </w:tcBorders>
            <w:vAlign w:val="center"/>
          </w:tcPr>
          <w:p w14:paraId="45E93F1E"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b/>
              </w:rPr>
              <w:t>35 m</w:t>
            </w:r>
            <w:r w:rsidRPr="006D2411">
              <w:rPr>
                <w:rFonts w:ascii="Arial" w:eastAsia="Arial" w:hAnsi="Arial" w:cs="Arial"/>
                <w:b/>
                <w:vertAlign w:val="superscript"/>
              </w:rPr>
              <w:t>2</w:t>
            </w:r>
          </w:p>
        </w:tc>
        <w:tc>
          <w:tcPr>
            <w:tcW w:w="2381" w:type="dxa"/>
            <w:tcBorders>
              <w:top w:val="single" w:sz="12" w:space="0" w:color="999999"/>
              <w:left w:val="single" w:sz="12" w:space="0" w:color="999999"/>
              <w:bottom w:val="single" w:sz="12" w:space="0" w:color="999999"/>
              <w:right w:val="single" w:sz="12" w:space="0" w:color="999999"/>
            </w:tcBorders>
            <w:vAlign w:val="center"/>
          </w:tcPr>
          <w:p w14:paraId="202745C8"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45,50 m</w:t>
            </w:r>
            <w:r w:rsidRPr="006D2411">
              <w:rPr>
                <w:rFonts w:ascii="Arial" w:eastAsia="Arial" w:hAnsi="Arial" w:cs="Arial"/>
                <w:vertAlign w:val="superscript"/>
              </w:rPr>
              <w:t>2</w:t>
            </w:r>
          </w:p>
        </w:tc>
        <w:tc>
          <w:tcPr>
            <w:tcW w:w="3346" w:type="dxa"/>
            <w:tcBorders>
              <w:top w:val="single" w:sz="12" w:space="0" w:color="999999"/>
              <w:left w:val="single" w:sz="12" w:space="0" w:color="999999"/>
              <w:bottom w:val="single" w:sz="12" w:space="0" w:color="999999"/>
              <w:right w:val="single" w:sz="12" w:space="0" w:color="999999"/>
            </w:tcBorders>
            <w:vAlign w:val="center"/>
          </w:tcPr>
          <w:p w14:paraId="1DACC201"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52,50 m</w:t>
            </w:r>
            <w:r w:rsidRPr="006D2411">
              <w:rPr>
                <w:rFonts w:ascii="Arial" w:eastAsia="Arial" w:hAnsi="Arial" w:cs="Arial"/>
                <w:vertAlign w:val="superscript"/>
              </w:rPr>
              <w:t>2</w:t>
            </w:r>
          </w:p>
        </w:tc>
      </w:tr>
      <w:tr w:rsidR="00F80026" w:rsidRPr="006D2411" w14:paraId="7492547E" w14:textId="77777777" w:rsidTr="00BD52E3">
        <w:trPr>
          <w:trHeight w:val="56"/>
        </w:trPr>
        <w:tc>
          <w:tcPr>
            <w:tcW w:w="1493" w:type="dxa"/>
            <w:tcBorders>
              <w:top w:val="single" w:sz="12" w:space="0" w:color="999999"/>
              <w:left w:val="single" w:sz="12" w:space="0" w:color="999999"/>
              <w:bottom w:val="single" w:sz="12" w:space="0" w:color="999999"/>
              <w:right w:val="single" w:sz="12" w:space="0" w:color="999999"/>
            </w:tcBorders>
            <w:vAlign w:val="center"/>
          </w:tcPr>
          <w:p w14:paraId="70560976"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dla 2 osób</w:t>
            </w:r>
          </w:p>
        </w:tc>
        <w:tc>
          <w:tcPr>
            <w:tcW w:w="2079" w:type="dxa"/>
            <w:tcBorders>
              <w:top w:val="single" w:sz="12" w:space="0" w:color="999999"/>
              <w:left w:val="single" w:sz="12" w:space="0" w:color="999999"/>
              <w:bottom w:val="single" w:sz="12" w:space="0" w:color="999999"/>
              <w:right w:val="single" w:sz="12" w:space="0" w:color="999999"/>
            </w:tcBorders>
            <w:vAlign w:val="center"/>
          </w:tcPr>
          <w:p w14:paraId="2FB5DA72"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b/>
              </w:rPr>
              <w:t>40 m</w:t>
            </w:r>
            <w:r w:rsidRPr="006D2411">
              <w:rPr>
                <w:rFonts w:ascii="Arial" w:eastAsia="Arial" w:hAnsi="Arial" w:cs="Arial"/>
                <w:b/>
                <w:vertAlign w:val="superscript"/>
              </w:rPr>
              <w:t>2</w:t>
            </w:r>
          </w:p>
        </w:tc>
        <w:tc>
          <w:tcPr>
            <w:tcW w:w="2381" w:type="dxa"/>
            <w:tcBorders>
              <w:top w:val="single" w:sz="12" w:space="0" w:color="999999"/>
              <w:left w:val="single" w:sz="12" w:space="0" w:color="999999"/>
              <w:bottom w:val="single" w:sz="12" w:space="0" w:color="999999"/>
              <w:right w:val="single" w:sz="12" w:space="0" w:color="999999"/>
            </w:tcBorders>
            <w:vAlign w:val="center"/>
          </w:tcPr>
          <w:p w14:paraId="6E8A1483"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52,00 m</w:t>
            </w:r>
            <w:r w:rsidRPr="006D2411">
              <w:rPr>
                <w:rFonts w:ascii="Arial" w:eastAsia="Arial" w:hAnsi="Arial" w:cs="Arial"/>
                <w:vertAlign w:val="superscript"/>
              </w:rPr>
              <w:t>2</w:t>
            </w:r>
          </w:p>
        </w:tc>
        <w:tc>
          <w:tcPr>
            <w:tcW w:w="3346" w:type="dxa"/>
            <w:tcBorders>
              <w:top w:val="single" w:sz="12" w:space="0" w:color="999999"/>
              <w:left w:val="single" w:sz="12" w:space="0" w:color="999999"/>
              <w:bottom w:val="single" w:sz="12" w:space="0" w:color="999999"/>
              <w:right w:val="single" w:sz="12" w:space="0" w:color="999999"/>
            </w:tcBorders>
            <w:vAlign w:val="center"/>
          </w:tcPr>
          <w:p w14:paraId="4241E245"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60,00 m</w:t>
            </w:r>
            <w:r w:rsidRPr="006D2411">
              <w:rPr>
                <w:rFonts w:ascii="Arial" w:eastAsia="Arial" w:hAnsi="Arial" w:cs="Arial"/>
                <w:vertAlign w:val="superscript"/>
              </w:rPr>
              <w:t>2</w:t>
            </w:r>
          </w:p>
        </w:tc>
      </w:tr>
      <w:tr w:rsidR="00F80026" w:rsidRPr="006D2411" w14:paraId="433D81F5" w14:textId="77777777" w:rsidTr="00BD52E3">
        <w:trPr>
          <w:trHeight w:val="56"/>
        </w:trPr>
        <w:tc>
          <w:tcPr>
            <w:tcW w:w="1493" w:type="dxa"/>
            <w:tcBorders>
              <w:top w:val="single" w:sz="12" w:space="0" w:color="999999"/>
              <w:left w:val="single" w:sz="12" w:space="0" w:color="999999"/>
              <w:bottom w:val="single" w:sz="12" w:space="0" w:color="999999"/>
              <w:right w:val="single" w:sz="12" w:space="0" w:color="999999"/>
            </w:tcBorders>
            <w:vAlign w:val="center"/>
          </w:tcPr>
          <w:p w14:paraId="2CC06767"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lastRenderedPageBreak/>
              <w:t>dla 3 osób</w:t>
            </w:r>
          </w:p>
        </w:tc>
        <w:tc>
          <w:tcPr>
            <w:tcW w:w="2079" w:type="dxa"/>
            <w:tcBorders>
              <w:top w:val="single" w:sz="12" w:space="0" w:color="999999"/>
              <w:left w:val="single" w:sz="12" w:space="0" w:color="999999"/>
              <w:bottom w:val="single" w:sz="12" w:space="0" w:color="999999"/>
              <w:right w:val="single" w:sz="12" w:space="0" w:color="999999"/>
            </w:tcBorders>
            <w:vAlign w:val="center"/>
          </w:tcPr>
          <w:p w14:paraId="6C4B972F"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b/>
              </w:rPr>
              <w:t>45 m</w:t>
            </w:r>
            <w:r w:rsidRPr="006D2411">
              <w:rPr>
                <w:rFonts w:ascii="Arial" w:eastAsia="Arial" w:hAnsi="Arial" w:cs="Arial"/>
                <w:b/>
                <w:vertAlign w:val="superscript"/>
              </w:rPr>
              <w:t>2</w:t>
            </w:r>
          </w:p>
        </w:tc>
        <w:tc>
          <w:tcPr>
            <w:tcW w:w="2381" w:type="dxa"/>
            <w:tcBorders>
              <w:top w:val="single" w:sz="12" w:space="0" w:color="999999"/>
              <w:left w:val="single" w:sz="12" w:space="0" w:color="999999"/>
              <w:bottom w:val="single" w:sz="12" w:space="0" w:color="999999"/>
              <w:right w:val="single" w:sz="12" w:space="0" w:color="999999"/>
            </w:tcBorders>
            <w:vAlign w:val="center"/>
          </w:tcPr>
          <w:p w14:paraId="2AF3CBD4"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58,50 m</w:t>
            </w:r>
            <w:r w:rsidRPr="006D2411">
              <w:rPr>
                <w:rFonts w:ascii="Arial" w:eastAsia="Arial" w:hAnsi="Arial" w:cs="Arial"/>
                <w:vertAlign w:val="superscript"/>
              </w:rPr>
              <w:t>2</w:t>
            </w:r>
          </w:p>
        </w:tc>
        <w:tc>
          <w:tcPr>
            <w:tcW w:w="3346" w:type="dxa"/>
            <w:tcBorders>
              <w:top w:val="single" w:sz="12" w:space="0" w:color="999999"/>
              <w:left w:val="single" w:sz="12" w:space="0" w:color="999999"/>
              <w:bottom w:val="single" w:sz="12" w:space="0" w:color="999999"/>
              <w:right w:val="single" w:sz="12" w:space="0" w:color="999999"/>
            </w:tcBorders>
            <w:vAlign w:val="center"/>
          </w:tcPr>
          <w:p w14:paraId="65DF5144"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67,50 m</w:t>
            </w:r>
            <w:r w:rsidRPr="006D2411">
              <w:rPr>
                <w:rFonts w:ascii="Arial" w:eastAsia="Arial" w:hAnsi="Arial" w:cs="Arial"/>
                <w:vertAlign w:val="superscript"/>
              </w:rPr>
              <w:t>2</w:t>
            </w:r>
          </w:p>
        </w:tc>
      </w:tr>
      <w:tr w:rsidR="00F80026" w:rsidRPr="006D2411" w14:paraId="1C0E08B0" w14:textId="77777777" w:rsidTr="00BD52E3">
        <w:trPr>
          <w:trHeight w:val="59"/>
        </w:trPr>
        <w:tc>
          <w:tcPr>
            <w:tcW w:w="1493" w:type="dxa"/>
            <w:tcBorders>
              <w:top w:val="single" w:sz="12" w:space="0" w:color="999999"/>
              <w:left w:val="single" w:sz="12" w:space="0" w:color="999999"/>
              <w:bottom w:val="single" w:sz="12" w:space="0" w:color="999999"/>
              <w:right w:val="single" w:sz="12" w:space="0" w:color="999999"/>
            </w:tcBorders>
            <w:vAlign w:val="center"/>
          </w:tcPr>
          <w:p w14:paraId="29AF6F31"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dla 4 osób</w:t>
            </w:r>
          </w:p>
        </w:tc>
        <w:tc>
          <w:tcPr>
            <w:tcW w:w="2079" w:type="dxa"/>
            <w:tcBorders>
              <w:top w:val="single" w:sz="12" w:space="0" w:color="999999"/>
              <w:left w:val="single" w:sz="12" w:space="0" w:color="999999"/>
              <w:bottom w:val="single" w:sz="12" w:space="0" w:color="999999"/>
              <w:right w:val="single" w:sz="12" w:space="0" w:color="999999"/>
            </w:tcBorders>
            <w:vAlign w:val="center"/>
          </w:tcPr>
          <w:p w14:paraId="4A4986D0"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b/>
              </w:rPr>
              <w:t>55 m</w:t>
            </w:r>
            <w:r w:rsidRPr="006D2411">
              <w:rPr>
                <w:rFonts w:ascii="Arial" w:eastAsia="Arial" w:hAnsi="Arial" w:cs="Arial"/>
                <w:b/>
                <w:vertAlign w:val="superscript"/>
              </w:rPr>
              <w:t>2</w:t>
            </w:r>
          </w:p>
        </w:tc>
        <w:tc>
          <w:tcPr>
            <w:tcW w:w="2381" w:type="dxa"/>
            <w:tcBorders>
              <w:top w:val="single" w:sz="12" w:space="0" w:color="999999"/>
              <w:left w:val="single" w:sz="12" w:space="0" w:color="999999"/>
              <w:bottom w:val="single" w:sz="12" w:space="0" w:color="999999"/>
              <w:right w:val="single" w:sz="12" w:space="0" w:color="999999"/>
            </w:tcBorders>
            <w:vAlign w:val="center"/>
          </w:tcPr>
          <w:p w14:paraId="01C5B581"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71,50 m</w:t>
            </w:r>
            <w:r w:rsidRPr="006D2411">
              <w:rPr>
                <w:rFonts w:ascii="Arial" w:eastAsia="Arial" w:hAnsi="Arial" w:cs="Arial"/>
                <w:vertAlign w:val="superscript"/>
              </w:rPr>
              <w:t>2</w:t>
            </w:r>
          </w:p>
        </w:tc>
        <w:tc>
          <w:tcPr>
            <w:tcW w:w="3346" w:type="dxa"/>
            <w:tcBorders>
              <w:top w:val="single" w:sz="12" w:space="0" w:color="999999"/>
              <w:left w:val="single" w:sz="12" w:space="0" w:color="999999"/>
              <w:bottom w:val="single" w:sz="12" w:space="0" w:color="999999"/>
              <w:right w:val="single" w:sz="12" w:space="0" w:color="999999"/>
            </w:tcBorders>
            <w:vAlign w:val="center"/>
          </w:tcPr>
          <w:p w14:paraId="18D0C479"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82,50 m</w:t>
            </w:r>
            <w:r w:rsidRPr="006D2411">
              <w:rPr>
                <w:rFonts w:ascii="Arial" w:eastAsia="Arial" w:hAnsi="Arial" w:cs="Arial"/>
                <w:vertAlign w:val="superscript"/>
              </w:rPr>
              <w:t>2</w:t>
            </w:r>
          </w:p>
        </w:tc>
      </w:tr>
      <w:tr w:rsidR="00F80026" w:rsidRPr="006D2411" w14:paraId="5C9DDDFB" w14:textId="77777777" w:rsidTr="00BD52E3">
        <w:trPr>
          <w:trHeight w:val="56"/>
        </w:trPr>
        <w:tc>
          <w:tcPr>
            <w:tcW w:w="1493" w:type="dxa"/>
            <w:tcBorders>
              <w:top w:val="single" w:sz="12" w:space="0" w:color="999999"/>
              <w:left w:val="single" w:sz="12" w:space="0" w:color="999999"/>
              <w:bottom w:val="single" w:sz="12" w:space="0" w:color="999999"/>
              <w:right w:val="single" w:sz="12" w:space="0" w:color="999999"/>
            </w:tcBorders>
            <w:vAlign w:val="center"/>
          </w:tcPr>
          <w:p w14:paraId="6170114A"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dla 5 osób</w:t>
            </w:r>
          </w:p>
        </w:tc>
        <w:tc>
          <w:tcPr>
            <w:tcW w:w="2079" w:type="dxa"/>
            <w:tcBorders>
              <w:top w:val="single" w:sz="12" w:space="0" w:color="999999"/>
              <w:left w:val="single" w:sz="12" w:space="0" w:color="999999"/>
              <w:bottom w:val="single" w:sz="12" w:space="0" w:color="999999"/>
              <w:right w:val="single" w:sz="12" w:space="0" w:color="999999"/>
            </w:tcBorders>
            <w:vAlign w:val="center"/>
          </w:tcPr>
          <w:p w14:paraId="23543D6B"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b/>
              </w:rPr>
              <w:t>65 m</w:t>
            </w:r>
            <w:r w:rsidRPr="006D2411">
              <w:rPr>
                <w:rFonts w:ascii="Arial" w:eastAsia="Arial" w:hAnsi="Arial" w:cs="Arial"/>
                <w:b/>
                <w:vertAlign w:val="superscript"/>
              </w:rPr>
              <w:t>2</w:t>
            </w:r>
          </w:p>
        </w:tc>
        <w:tc>
          <w:tcPr>
            <w:tcW w:w="2381" w:type="dxa"/>
            <w:tcBorders>
              <w:top w:val="single" w:sz="12" w:space="0" w:color="999999"/>
              <w:left w:val="single" w:sz="12" w:space="0" w:color="999999"/>
              <w:bottom w:val="single" w:sz="12" w:space="0" w:color="999999"/>
              <w:right w:val="single" w:sz="12" w:space="0" w:color="999999"/>
            </w:tcBorders>
            <w:vAlign w:val="center"/>
          </w:tcPr>
          <w:p w14:paraId="71C4FD2C"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84,50 m</w:t>
            </w:r>
            <w:r w:rsidRPr="006D2411">
              <w:rPr>
                <w:rFonts w:ascii="Arial" w:eastAsia="Arial" w:hAnsi="Arial" w:cs="Arial"/>
                <w:vertAlign w:val="superscript"/>
              </w:rPr>
              <w:t>2</w:t>
            </w:r>
          </w:p>
        </w:tc>
        <w:tc>
          <w:tcPr>
            <w:tcW w:w="3346" w:type="dxa"/>
            <w:tcBorders>
              <w:top w:val="single" w:sz="12" w:space="0" w:color="999999"/>
              <w:left w:val="single" w:sz="12" w:space="0" w:color="999999"/>
              <w:bottom w:val="single" w:sz="12" w:space="0" w:color="999999"/>
              <w:right w:val="single" w:sz="12" w:space="0" w:color="999999"/>
            </w:tcBorders>
            <w:vAlign w:val="center"/>
          </w:tcPr>
          <w:p w14:paraId="2D316FE1"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97,50 m</w:t>
            </w:r>
            <w:r w:rsidRPr="006D2411">
              <w:rPr>
                <w:rFonts w:ascii="Arial" w:eastAsia="Arial" w:hAnsi="Arial" w:cs="Arial"/>
                <w:vertAlign w:val="superscript"/>
              </w:rPr>
              <w:t>2</w:t>
            </w:r>
          </w:p>
        </w:tc>
      </w:tr>
      <w:tr w:rsidR="00F80026" w:rsidRPr="006D2411" w14:paraId="1CD64242" w14:textId="77777777" w:rsidTr="00BD52E3">
        <w:trPr>
          <w:trHeight w:val="104"/>
        </w:trPr>
        <w:tc>
          <w:tcPr>
            <w:tcW w:w="1493" w:type="dxa"/>
            <w:tcBorders>
              <w:top w:val="single" w:sz="12" w:space="0" w:color="999999"/>
              <w:left w:val="single" w:sz="12" w:space="0" w:color="999999"/>
              <w:bottom w:val="single" w:sz="12" w:space="0" w:color="999999"/>
              <w:right w:val="single" w:sz="12" w:space="0" w:color="999999"/>
            </w:tcBorders>
            <w:vAlign w:val="center"/>
          </w:tcPr>
          <w:p w14:paraId="2F59DED2"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dla 6 osób</w:t>
            </w:r>
          </w:p>
        </w:tc>
        <w:tc>
          <w:tcPr>
            <w:tcW w:w="2079" w:type="dxa"/>
            <w:tcBorders>
              <w:top w:val="single" w:sz="12" w:space="0" w:color="999999"/>
              <w:left w:val="single" w:sz="12" w:space="0" w:color="999999"/>
              <w:bottom w:val="single" w:sz="12" w:space="0" w:color="999999"/>
              <w:right w:val="single" w:sz="12" w:space="0" w:color="999999"/>
            </w:tcBorders>
            <w:vAlign w:val="center"/>
          </w:tcPr>
          <w:p w14:paraId="25C5E2B3"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b/>
              </w:rPr>
              <w:t>70 m</w:t>
            </w:r>
            <w:r w:rsidRPr="006D2411">
              <w:rPr>
                <w:rFonts w:ascii="Arial" w:eastAsia="Arial" w:hAnsi="Arial" w:cs="Arial"/>
                <w:b/>
                <w:vertAlign w:val="superscript"/>
              </w:rPr>
              <w:t>2</w:t>
            </w:r>
          </w:p>
        </w:tc>
        <w:tc>
          <w:tcPr>
            <w:tcW w:w="2381" w:type="dxa"/>
            <w:tcBorders>
              <w:top w:val="single" w:sz="12" w:space="0" w:color="999999"/>
              <w:left w:val="single" w:sz="12" w:space="0" w:color="999999"/>
              <w:bottom w:val="single" w:sz="12" w:space="0" w:color="999999"/>
              <w:right w:val="single" w:sz="12" w:space="0" w:color="999999"/>
            </w:tcBorders>
            <w:vAlign w:val="center"/>
          </w:tcPr>
          <w:p w14:paraId="3396C0A6"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91,00 m</w:t>
            </w:r>
            <w:r w:rsidRPr="006D2411">
              <w:rPr>
                <w:rFonts w:ascii="Arial" w:eastAsia="Arial" w:hAnsi="Arial" w:cs="Arial"/>
                <w:vertAlign w:val="superscript"/>
              </w:rPr>
              <w:t>2</w:t>
            </w:r>
          </w:p>
        </w:tc>
        <w:tc>
          <w:tcPr>
            <w:tcW w:w="3346" w:type="dxa"/>
            <w:tcBorders>
              <w:top w:val="single" w:sz="12" w:space="0" w:color="999999"/>
              <w:left w:val="single" w:sz="12" w:space="0" w:color="999999"/>
              <w:bottom w:val="single" w:sz="12" w:space="0" w:color="999999"/>
              <w:right w:val="single" w:sz="12" w:space="0" w:color="999999"/>
            </w:tcBorders>
            <w:vAlign w:val="center"/>
          </w:tcPr>
          <w:p w14:paraId="39696F0E"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105,00 m</w:t>
            </w:r>
            <w:r w:rsidRPr="006D2411">
              <w:rPr>
                <w:rFonts w:ascii="Arial" w:eastAsia="Arial" w:hAnsi="Arial" w:cs="Arial"/>
                <w:vertAlign w:val="superscript"/>
              </w:rPr>
              <w:t>2</w:t>
            </w:r>
          </w:p>
        </w:tc>
      </w:tr>
    </w:tbl>
    <w:p w14:paraId="23226656" w14:textId="77777777" w:rsidR="00761104" w:rsidRPr="001F0C6A" w:rsidRDefault="00761104" w:rsidP="001F0C6A">
      <w:pPr>
        <w:pBdr>
          <w:top w:val="nil"/>
          <w:left w:val="nil"/>
          <w:bottom w:val="nil"/>
          <w:right w:val="nil"/>
          <w:between w:val="nil"/>
        </w:pBdr>
        <w:spacing w:line="360" w:lineRule="auto"/>
        <w:ind w:firstLine="567"/>
        <w:jc w:val="both"/>
        <w:rPr>
          <w:rFonts w:ascii="Arial" w:eastAsia="Arial" w:hAnsi="Arial" w:cs="Arial"/>
          <w:color w:val="000000"/>
        </w:rPr>
      </w:pPr>
    </w:p>
    <w:p w14:paraId="4A67E6A3" w14:textId="77777777" w:rsidR="00F80026" w:rsidRPr="006D2411" w:rsidRDefault="00F80026" w:rsidP="0034587D">
      <w:pPr>
        <w:pBdr>
          <w:top w:val="nil"/>
          <w:left w:val="nil"/>
          <w:bottom w:val="nil"/>
          <w:right w:val="nil"/>
          <w:between w:val="nil"/>
        </w:pBdr>
        <w:spacing w:line="360" w:lineRule="auto"/>
        <w:jc w:val="both"/>
        <w:rPr>
          <w:rFonts w:ascii="Arial" w:eastAsia="Arial" w:hAnsi="Arial" w:cs="Arial"/>
          <w:b/>
          <w:bCs/>
          <w:i/>
          <w:iCs/>
        </w:rPr>
      </w:pPr>
      <w:r w:rsidRPr="006D2411">
        <w:rPr>
          <w:rFonts w:ascii="Arial" w:eastAsia="Arial" w:hAnsi="Arial" w:cs="Arial"/>
          <w:b/>
          <w:bCs/>
          <w:i/>
          <w:iCs/>
        </w:rPr>
        <w:t>OSOBY Z ORZECZONĄ NIEPEŁNOSPRAWNOŚCIĄ W DODATKACH MIESZKANIOWYCH</w:t>
      </w:r>
    </w:p>
    <w:p w14:paraId="0F07E757" w14:textId="1E0AEE99" w:rsidR="00F80026" w:rsidRPr="006D2411" w:rsidRDefault="00F80026" w:rsidP="0034587D">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Jeżeli w lokalu mieszka osoba z niepełnosprawnością, poruszająca się na wózku inwalidzkim lub osoba niepełnosprawna, która z uwagi na swoją niepełnosprawność musi zamieszkiwać w oddzielnym pokoju, zwiększa się normatywną powierzchnię o 15 m</w:t>
      </w:r>
      <w:r w:rsidRPr="006D2411">
        <w:rPr>
          <w:rFonts w:ascii="Arial" w:eastAsia="Arial" w:hAnsi="Arial" w:cs="Arial"/>
          <w:vertAlign w:val="superscript"/>
        </w:rPr>
        <w:t>2</w:t>
      </w:r>
      <w:r w:rsidRPr="006D2411">
        <w:rPr>
          <w:rFonts w:ascii="Arial" w:eastAsia="Arial" w:hAnsi="Arial" w:cs="Arial"/>
        </w:rPr>
        <w:t>. Konieczność zamieszkiwania w oddzielnym pokoju musi być stwierdzona w orzeczeniu o stopniu niepełnosprawności wydanym przez Powiatowy Zespół do Spraw Orzekania o Niepełnosprawności.</w:t>
      </w:r>
    </w:p>
    <w:p w14:paraId="59FE7F5A" w14:textId="77777777" w:rsidR="00761104" w:rsidRPr="001F0C6A" w:rsidRDefault="00761104" w:rsidP="00464FBF">
      <w:pPr>
        <w:pBdr>
          <w:top w:val="nil"/>
          <w:left w:val="nil"/>
          <w:bottom w:val="nil"/>
          <w:right w:val="nil"/>
          <w:between w:val="nil"/>
        </w:pBdr>
        <w:spacing w:line="360" w:lineRule="auto"/>
        <w:jc w:val="both"/>
        <w:rPr>
          <w:rFonts w:ascii="Arial" w:eastAsia="Arial" w:hAnsi="Arial" w:cs="Arial"/>
          <w:color w:val="000000"/>
        </w:rPr>
      </w:pPr>
    </w:p>
    <w:p w14:paraId="13688D05" w14:textId="3184C9FE" w:rsidR="00761104" w:rsidRDefault="007E012A" w:rsidP="001F0C6A">
      <w:pPr>
        <w:pBdr>
          <w:top w:val="nil"/>
          <w:left w:val="nil"/>
          <w:bottom w:val="nil"/>
          <w:right w:val="nil"/>
          <w:between w:val="nil"/>
        </w:pBdr>
        <w:spacing w:line="360" w:lineRule="auto"/>
        <w:jc w:val="both"/>
        <w:rPr>
          <w:rFonts w:ascii="Arial" w:eastAsia="Arial" w:hAnsi="Arial" w:cs="Arial"/>
          <w:b/>
          <w:color w:val="000000"/>
        </w:rPr>
      </w:pPr>
      <w:r w:rsidRPr="001F0C6A">
        <w:rPr>
          <w:rFonts w:ascii="Arial" w:eastAsia="Arial" w:hAnsi="Arial" w:cs="Arial"/>
          <w:b/>
          <w:color w:val="000000"/>
        </w:rPr>
        <w:t xml:space="preserve">Tabela nr </w:t>
      </w:r>
      <w:r w:rsidR="00EC0B15">
        <w:rPr>
          <w:rFonts w:ascii="Arial" w:eastAsia="Arial" w:hAnsi="Arial" w:cs="Arial"/>
          <w:b/>
          <w:color w:val="000000"/>
        </w:rPr>
        <w:t>1</w:t>
      </w:r>
      <w:r w:rsidR="00797AAC">
        <w:rPr>
          <w:rFonts w:ascii="Arial" w:eastAsia="Arial" w:hAnsi="Arial" w:cs="Arial"/>
          <w:b/>
          <w:color w:val="000000"/>
        </w:rPr>
        <w:t>1</w:t>
      </w:r>
      <w:r w:rsidRPr="001F0C6A">
        <w:rPr>
          <w:rFonts w:ascii="Arial" w:eastAsia="Arial" w:hAnsi="Arial" w:cs="Arial"/>
          <w:b/>
          <w:color w:val="000000"/>
        </w:rPr>
        <w:t xml:space="preserve"> – osoby z orzeczeniem o niepełnosprawności* lub poruszające się na wózku inwalidzkim</w:t>
      </w:r>
    </w:p>
    <w:tbl>
      <w:tblPr>
        <w:tblW w:w="9380" w:type="dxa"/>
        <w:tblInd w:w="-15" w:type="dxa"/>
        <w:tblLayout w:type="fixed"/>
        <w:tblLook w:val="0000" w:firstRow="0" w:lastRow="0" w:firstColumn="0" w:lastColumn="0" w:noHBand="0" w:noVBand="0"/>
      </w:tblPr>
      <w:tblGrid>
        <w:gridCol w:w="1351"/>
        <w:gridCol w:w="2410"/>
        <w:gridCol w:w="2802"/>
        <w:gridCol w:w="2817"/>
      </w:tblGrid>
      <w:tr w:rsidR="00797AAC" w:rsidRPr="006D2411" w14:paraId="11AE351B" w14:textId="77777777" w:rsidTr="00BD52E3">
        <w:trPr>
          <w:trHeight w:val="705"/>
        </w:trPr>
        <w:tc>
          <w:tcPr>
            <w:tcW w:w="1351"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51F918D9"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Liczba</w:t>
            </w:r>
          </w:p>
          <w:p w14:paraId="5C3B2BA6"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osób</w:t>
            </w:r>
          </w:p>
        </w:tc>
        <w:tc>
          <w:tcPr>
            <w:tcW w:w="2410"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650671F1"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Określona w ustawie</w:t>
            </w:r>
          </w:p>
          <w:p w14:paraId="434E274E"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powierzchnia normatywna</w:t>
            </w:r>
          </w:p>
        </w:tc>
        <w:tc>
          <w:tcPr>
            <w:tcW w:w="2802"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2846C5BC"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Dopuszczalne przekroczenie</w:t>
            </w:r>
          </w:p>
          <w:p w14:paraId="3E1C9470"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powierzchni normatywnej</w:t>
            </w:r>
          </w:p>
          <w:p w14:paraId="6977700A"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o 30%</w:t>
            </w:r>
          </w:p>
        </w:tc>
        <w:tc>
          <w:tcPr>
            <w:tcW w:w="2817"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26122A4B"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Dopuszczalne przekroczenie</w:t>
            </w:r>
          </w:p>
          <w:p w14:paraId="21ED3FFC"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powierzchni normatywnej</w:t>
            </w:r>
          </w:p>
          <w:p w14:paraId="25BC7DFD"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b/>
              </w:rPr>
            </w:pPr>
            <w:r w:rsidRPr="00797AAC">
              <w:rPr>
                <w:rFonts w:ascii="Arial" w:eastAsia="Arial" w:hAnsi="Arial" w:cs="Arial"/>
                <w:b/>
              </w:rPr>
              <w:t>o 50%</w:t>
            </w:r>
          </w:p>
          <w:p w14:paraId="4B3A2BC6"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b/>
              </w:rPr>
              <w:t>Warunek – pokoje i kuchnia nie mogą stanowić więcej jak 60% pow. użytkowej mieszkania (metry użytkowe x 60%)</w:t>
            </w:r>
          </w:p>
        </w:tc>
      </w:tr>
      <w:tr w:rsidR="00797AAC" w:rsidRPr="006D2411" w14:paraId="489564BB" w14:textId="77777777" w:rsidTr="00BD52E3">
        <w:trPr>
          <w:trHeight w:val="228"/>
        </w:trPr>
        <w:tc>
          <w:tcPr>
            <w:tcW w:w="1351"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63380F0B"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dla 1 osoby</w:t>
            </w:r>
          </w:p>
        </w:tc>
        <w:tc>
          <w:tcPr>
            <w:tcW w:w="2410"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78A608B6"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50 m</w:t>
            </w:r>
            <w:r w:rsidRPr="00797AAC">
              <w:rPr>
                <w:rFonts w:ascii="Arial" w:eastAsia="Arial" w:hAnsi="Arial" w:cs="Arial"/>
                <w:vertAlign w:val="superscript"/>
              </w:rPr>
              <w:t>2</w:t>
            </w:r>
          </w:p>
        </w:tc>
        <w:tc>
          <w:tcPr>
            <w:tcW w:w="2802"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14A927A7"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65 m</w:t>
            </w:r>
            <w:r w:rsidRPr="00797AAC">
              <w:rPr>
                <w:rFonts w:ascii="Arial" w:eastAsia="Arial" w:hAnsi="Arial" w:cs="Arial"/>
                <w:vertAlign w:val="superscript"/>
              </w:rPr>
              <w:t>2</w:t>
            </w:r>
          </w:p>
        </w:tc>
        <w:tc>
          <w:tcPr>
            <w:tcW w:w="2817"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3862FD1F"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75m</w:t>
            </w:r>
            <w:r w:rsidRPr="00797AAC">
              <w:rPr>
                <w:rFonts w:ascii="Arial" w:eastAsia="Arial" w:hAnsi="Arial" w:cs="Arial"/>
                <w:vertAlign w:val="superscript"/>
              </w:rPr>
              <w:t>2</w:t>
            </w:r>
          </w:p>
        </w:tc>
      </w:tr>
      <w:tr w:rsidR="00797AAC" w:rsidRPr="006D2411" w14:paraId="69D58A3A" w14:textId="77777777" w:rsidTr="00BD52E3">
        <w:trPr>
          <w:trHeight w:val="107"/>
        </w:trPr>
        <w:tc>
          <w:tcPr>
            <w:tcW w:w="1351"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264624F0"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dla 2 osób</w:t>
            </w:r>
          </w:p>
        </w:tc>
        <w:tc>
          <w:tcPr>
            <w:tcW w:w="2410"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6C03DE35"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55 m</w:t>
            </w:r>
            <w:r w:rsidRPr="00797AAC">
              <w:rPr>
                <w:rFonts w:ascii="Arial" w:eastAsia="Arial" w:hAnsi="Arial" w:cs="Arial"/>
                <w:vertAlign w:val="superscript"/>
              </w:rPr>
              <w:t>2</w:t>
            </w:r>
          </w:p>
        </w:tc>
        <w:tc>
          <w:tcPr>
            <w:tcW w:w="2802"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6B707AFB" w14:textId="77777777" w:rsidR="00797AAC" w:rsidRPr="00797AAC" w:rsidRDefault="00797AAC" w:rsidP="00797AAC">
            <w:pPr>
              <w:pBdr>
                <w:top w:val="nil"/>
                <w:left w:val="nil"/>
                <w:bottom w:val="nil"/>
                <w:right w:val="nil"/>
                <w:between w:val="nil"/>
              </w:pBdr>
              <w:tabs>
                <w:tab w:val="left" w:pos="1042"/>
              </w:tabs>
              <w:spacing w:line="360" w:lineRule="auto"/>
              <w:jc w:val="center"/>
              <w:rPr>
                <w:rFonts w:ascii="Arial" w:eastAsia="Arial" w:hAnsi="Arial" w:cs="Arial"/>
              </w:rPr>
            </w:pPr>
            <w:r w:rsidRPr="00797AAC">
              <w:rPr>
                <w:rFonts w:ascii="Arial" w:eastAsia="Arial" w:hAnsi="Arial" w:cs="Arial"/>
              </w:rPr>
              <w:t>71,5 m</w:t>
            </w:r>
            <w:r w:rsidRPr="00797AAC">
              <w:rPr>
                <w:rFonts w:ascii="Arial" w:eastAsia="Arial" w:hAnsi="Arial" w:cs="Arial"/>
                <w:vertAlign w:val="superscript"/>
              </w:rPr>
              <w:t>2</w:t>
            </w:r>
          </w:p>
        </w:tc>
        <w:tc>
          <w:tcPr>
            <w:tcW w:w="2817"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552AE665"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82,5 m</w:t>
            </w:r>
            <w:r w:rsidRPr="00797AAC">
              <w:rPr>
                <w:rFonts w:ascii="Arial" w:eastAsia="Arial" w:hAnsi="Arial" w:cs="Arial"/>
                <w:vertAlign w:val="superscript"/>
              </w:rPr>
              <w:t>2</w:t>
            </w:r>
          </w:p>
        </w:tc>
      </w:tr>
      <w:tr w:rsidR="00797AAC" w:rsidRPr="006D2411" w14:paraId="38A00949" w14:textId="77777777" w:rsidTr="00BD52E3">
        <w:trPr>
          <w:trHeight w:val="113"/>
        </w:trPr>
        <w:tc>
          <w:tcPr>
            <w:tcW w:w="1351"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4024D599"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dla 3 osób</w:t>
            </w:r>
          </w:p>
        </w:tc>
        <w:tc>
          <w:tcPr>
            <w:tcW w:w="2410"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60231217"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60 m</w:t>
            </w:r>
            <w:r w:rsidRPr="00797AAC">
              <w:rPr>
                <w:rFonts w:ascii="Arial" w:eastAsia="Arial" w:hAnsi="Arial" w:cs="Arial"/>
                <w:vertAlign w:val="superscript"/>
              </w:rPr>
              <w:t>2</w:t>
            </w:r>
          </w:p>
        </w:tc>
        <w:tc>
          <w:tcPr>
            <w:tcW w:w="2802"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3C79EF72"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78 m</w:t>
            </w:r>
            <w:r w:rsidRPr="00797AAC">
              <w:rPr>
                <w:rFonts w:ascii="Arial" w:eastAsia="Arial" w:hAnsi="Arial" w:cs="Arial"/>
                <w:vertAlign w:val="superscript"/>
              </w:rPr>
              <w:t>2</w:t>
            </w:r>
          </w:p>
        </w:tc>
        <w:tc>
          <w:tcPr>
            <w:tcW w:w="2817"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2CE3C241"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90 m</w:t>
            </w:r>
            <w:r w:rsidRPr="00797AAC">
              <w:rPr>
                <w:rFonts w:ascii="Arial" w:eastAsia="Arial" w:hAnsi="Arial" w:cs="Arial"/>
                <w:vertAlign w:val="superscript"/>
              </w:rPr>
              <w:t>2</w:t>
            </w:r>
          </w:p>
        </w:tc>
      </w:tr>
      <w:tr w:rsidR="00797AAC" w:rsidRPr="006D2411" w14:paraId="53AAD098" w14:textId="77777777" w:rsidTr="00BD52E3">
        <w:trPr>
          <w:trHeight w:val="113"/>
        </w:trPr>
        <w:tc>
          <w:tcPr>
            <w:tcW w:w="1351"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6E910EE8"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dla 4 osób</w:t>
            </w:r>
          </w:p>
        </w:tc>
        <w:tc>
          <w:tcPr>
            <w:tcW w:w="2410"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4DF5CEDF"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70 m</w:t>
            </w:r>
            <w:r w:rsidRPr="00797AAC">
              <w:rPr>
                <w:rFonts w:ascii="Arial" w:eastAsia="Arial" w:hAnsi="Arial" w:cs="Arial"/>
                <w:vertAlign w:val="superscript"/>
              </w:rPr>
              <w:t>2</w:t>
            </w:r>
          </w:p>
        </w:tc>
        <w:tc>
          <w:tcPr>
            <w:tcW w:w="2802"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6A0E0CC3"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91 m</w:t>
            </w:r>
            <w:r w:rsidRPr="00797AAC">
              <w:rPr>
                <w:rFonts w:ascii="Arial" w:eastAsia="Arial" w:hAnsi="Arial" w:cs="Arial"/>
                <w:vertAlign w:val="superscript"/>
              </w:rPr>
              <w:t>2</w:t>
            </w:r>
          </w:p>
        </w:tc>
        <w:tc>
          <w:tcPr>
            <w:tcW w:w="2817"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380C872E"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105 m</w:t>
            </w:r>
            <w:r w:rsidRPr="00797AAC">
              <w:rPr>
                <w:rFonts w:ascii="Arial" w:eastAsia="Arial" w:hAnsi="Arial" w:cs="Arial"/>
                <w:vertAlign w:val="superscript"/>
              </w:rPr>
              <w:t>2</w:t>
            </w:r>
          </w:p>
        </w:tc>
      </w:tr>
      <w:tr w:rsidR="00797AAC" w:rsidRPr="006D2411" w14:paraId="1EDEA9BF" w14:textId="77777777" w:rsidTr="00BD52E3">
        <w:trPr>
          <w:trHeight w:val="113"/>
        </w:trPr>
        <w:tc>
          <w:tcPr>
            <w:tcW w:w="1351"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5B112BBD"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dla 5 osób</w:t>
            </w:r>
          </w:p>
        </w:tc>
        <w:tc>
          <w:tcPr>
            <w:tcW w:w="2410"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3CC7C74E"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80 m</w:t>
            </w:r>
            <w:r w:rsidRPr="00797AAC">
              <w:rPr>
                <w:rFonts w:ascii="Arial" w:eastAsia="Arial" w:hAnsi="Arial" w:cs="Arial"/>
                <w:vertAlign w:val="superscript"/>
              </w:rPr>
              <w:t>2</w:t>
            </w:r>
          </w:p>
        </w:tc>
        <w:tc>
          <w:tcPr>
            <w:tcW w:w="2802"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5735C66A"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104 m</w:t>
            </w:r>
            <w:r w:rsidRPr="00797AAC">
              <w:rPr>
                <w:rFonts w:ascii="Arial" w:eastAsia="Arial" w:hAnsi="Arial" w:cs="Arial"/>
                <w:vertAlign w:val="superscript"/>
              </w:rPr>
              <w:t>2</w:t>
            </w:r>
          </w:p>
        </w:tc>
        <w:tc>
          <w:tcPr>
            <w:tcW w:w="2817"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4509AA7F"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120 m</w:t>
            </w:r>
            <w:r w:rsidRPr="00797AAC">
              <w:rPr>
                <w:rFonts w:ascii="Arial" w:eastAsia="Arial" w:hAnsi="Arial" w:cs="Arial"/>
                <w:vertAlign w:val="superscript"/>
              </w:rPr>
              <w:t>2</w:t>
            </w:r>
          </w:p>
        </w:tc>
      </w:tr>
      <w:tr w:rsidR="00797AAC" w:rsidRPr="006D2411" w14:paraId="26937B3F" w14:textId="77777777" w:rsidTr="00BD52E3">
        <w:trPr>
          <w:trHeight w:val="113"/>
        </w:trPr>
        <w:tc>
          <w:tcPr>
            <w:tcW w:w="1351"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5F22D588"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dla 6 osób</w:t>
            </w:r>
          </w:p>
        </w:tc>
        <w:tc>
          <w:tcPr>
            <w:tcW w:w="2410"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5666B7BE"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85 m</w:t>
            </w:r>
            <w:r w:rsidRPr="00797AAC">
              <w:rPr>
                <w:rFonts w:ascii="Arial" w:eastAsia="Arial" w:hAnsi="Arial" w:cs="Arial"/>
                <w:vertAlign w:val="superscript"/>
              </w:rPr>
              <w:t>2</w:t>
            </w:r>
          </w:p>
        </w:tc>
        <w:tc>
          <w:tcPr>
            <w:tcW w:w="2802"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3DA3DF19"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110,5 m</w:t>
            </w:r>
            <w:r w:rsidRPr="00797AAC">
              <w:rPr>
                <w:rFonts w:ascii="Arial" w:eastAsia="Arial" w:hAnsi="Arial" w:cs="Arial"/>
                <w:vertAlign w:val="superscript"/>
              </w:rPr>
              <w:t>2</w:t>
            </w:r>
          </w:p>
        </w:tc>
        <w:tc>
          <w:tcPr>
            <w:tcW w:w="2817" w:type="dxa"/>
            <w:tcBorders>
              <w:top w:val="single" w:sz="12" w:space="0" w:color="999999"/>
              <w:left w:val="single" w:sz="12" w:space="0" w:color="999999"/>
              <w:bottom w:val="single" w:sz="12" w:space="0" w:color="999999"/>
              <w:right w:val="single" w:sz="12" w:space="0" w:color="999999"/>
            </w:tcBorders>
            <w:tcMar>
              <w:top w:w="15" w:type="dxa"/>
              <w:left w:w="15" w:type="dxa"/>
              <w:bottom w:w="15" w:type="dxa"/>
              <w:right w:w="15" w:type="dxa"/>
            </w:tcMar>
            <w:vAlign w:val="center"/>
          </w:tcPr>
          <w:p w14:paraId="52B28B36" w14:textId="77777777" w:rsidR="00797AAC" w:rsidRPr="00797AAC" w:rsidRDefault="00797AAC" w:rsidP="00BD52E3">
            <w:pPr>
              <w:pBdr>
                <w:top w:val="nil"/>
                <w:left w:val="nil"/>
                <w:bottom w:val="nil"/>
                <w:right w:val="nil"/>
                <w:between w:val="nil"/>
              </w:pBdr>
              <w:spacing w:line="360" w:lineRule="auto"/>
              <w:jc w:val="center"/>
              <w:rPr>
                <w:rFonts w:ascii="Arial" w:eastAsia="Arial" w:hAnsi="Arial" w:cs="Arial"/>
              </w:rPr>
            </w:pPr>
            <w:r w:rsidRPr="00797AAC">
              <w:rPr>
                <w:rFonts w:ascii="Arial" w:eastAsia="Arial" w:hAnsi="Arial" w:cs="Arial"/>
              </w:rPr>
              <w:t>127,5 m</w:t>
            </w:r>
            <w:r w:rsidRPr="00797AAC">
              <w:rPr>
                <w:rFonts w:ascii="Arial" w:eastAsia="Arial" w:hAnsi="Arial" w:cs="Arial"/>
                <w:vertAlign w:val="superscript"/>
              </w:rPr>
              <w:t>2</w:t>
            </w:r>
          </w:p>
        </w:tc>
      </w:tr>
    </w:tbl>
    <w:p w14:paraId="6D8125E9" w14:textId="06981F1E" w:rsidR="00D97C86" w:rsidRPr="00D97C86" w:rsidRDefault="00D97C86" w:rsidP="00D97C86">
      <w:pPr>
        <w:pBdr>
          <w:top w:val="nil"/>
          <w:left w:val="nil"/>
          <w:bottom w:val="nil"/>
          <w:right w:val="nil"/>
          <w:between w:val="nil"/>
        </w:pBdr>
        <w:spacing w:line="360" w:lineRule="auto"/>
        <w:rPr>
          <w:rFonts w:ascii="Arial" w:eastAsia="Arial" w:hAnsi="Arial" w:cs="Arial"/>
          <w:b/>
          <w:color w:val="000000"/>
          <w:sz w:val="16"/>
          <w:szCs w:val="16"/>
        </w:rPr>
      </w:pPr>
      <w:r w:rsidRPr="00D97C86">
        <w:rPr>
          <w:rFonts w:ascii="Arial" w:eastAsia="Arial" w:hAnsi="Arial" w:cs="Arial"/>
          <w:b/>
          <w:color w:val="000000"/>
          <w:sz w:val="16"/>
          <w:szCs w:val="16"/>
        </w:rPr>
        <w:t>*jeżeli w orzeczeniu o niepełnosprawności wskazano, że osoba wymaga zamieszkiwania w oddzielnym pokoju</w:t>
      </w:r>
    </w:p>
    <w:p w14:paraId="4504696F" w14:textId="77777777" w:rsidR="00D97C86" w:rsidRPr="00797AAC" w:rsidRDefault="00D97C86" w:rsidP="00797AAC">
      <w:pPr>
        <w:pBdr>
          <w:top w:val="nil"/>
          <w:left w:val="nil"/>
          <w:bottom w:val="nil"/>
          <w:right w:val="nil"/>
          <w:between w:val="nil"/>
        </w:pBdr>
        <w:spacing w:line="360" w:lineRule="auto"/>
        <w:rPr>
          <w:rFonts w:ascii="Arial" w:eastAsia="Arial" w:hAnsi="Arial" w:cs="Arial"/>
          <w:color w:val="000000"/>
          <w:sz w:val="18"/>
          <w:szCs w:val="18"/>
        </w:rPr>
      </w:pPr>
    </w:p>
    <w:p w14:paraId="6F9C75F6" w14:textId="56044B98" w:rsidR="00A3014F" w:rsidRPr="001F0C6A" w:rsidRDefault="00A3014F" w:rsidP="0034587D">
      <w:pPr>
        <w:pBdr>
          <w:top w:val="nil"/>
          <w:left w:val="nil"/>
          <w:bottom w:val="nil"/>
          <w:right w:val="nil"/>
          <w:between w:val="nil"/>
        </w:pBdr>
        <w:spacing w:line="360" w:lineRule="auto"/>
        <w:ind w:firstLine="567"/>
        <w:jc w:val="both"/>
        <w:rPr>
          <w:rFonts w:ascii="Arial" w:eastAsia="Arial" w:hAnsi="Arial" w:cs="Arial"/>
          <w:color w:val="000000"/>
        </w:rPr>
      </w:pPr>
      <w:r w:rsidRPr="001F0C6A">
        <w:rPr>
          <w:rFonts w:ascii="Arial" w:eastAsia="Arial" w:hAnsi="Arial" w:cs="Arial"/>
          <w:color w:val="000000"/>
        </w:rPr>
        <w:t xml:space="preserve">Dodatek mieszkaniowy przyznawany jest na okresy 6-miesięczne. Wysokość świadczenia stanowi różnicę między wydatkami przypadającymi na normatywną powierzchnię </w:t>
      </w:r>
      <w:r>
        <w:rPr>
          <w:rFonts w:ascii="Arial" w:eastAsia="Arial" w:hAnsi="Arial" w:cs="Arial"/>
          <w:color w:val="000000"/>
        </w:rPr>
        <w:t xml:space="preserve">użytkową </w:t>
      </w:r>
      <w:r w:rsidRPr="001F0C6A">
        <w:rPr>
          <w:rFonts w:ascii="Arial" w:eastAsia="Arial" w:hAnsi="Arial" w:cs="Arial"/>
          <w:color w:val="000000"/>
        </w:rPr>
        <w:t>zajmowanego lokalu lub powierzchnię użytkową, jeśli jest ona mniejsza</w:t>
      </w:r>
      <w:r>
        <w:rPr>
          <w:rFonts w:ascii="Arial" w:eastAsia="Arial" w:hAnsi="Arial" w:cs="Arial"/>
          <w:color w:val="000000"/>
        </w:rPr>
        <w:t xml:space="preserve"> </w:t>
      </w:r>
      <w:r w:rsidRPr="001F0C6A">
        <w:rPr>
          <w:rFonts w:ascii="Arial" w:eastAsia="Arial" w:hAnsi="Arial" w:cs="Arial"/>
          <w:color w:val="000000"/>
        </w:rPr>
        <w:t>od powierzchni normatywnej, a kwotą, którą powinna opłacić osoba ubiegająca się o dodatek z własnych, średniomiesięcznych dochodów, zgodnie z art. 6 ust. 1 pkt 1-3</w:t>
      </w:r>
      <w:r>
        <w:rPr>
          <w:rFonts w:ascii="Arial" w:eastAsia="Arial" w:hAnsi="Arial" w:cs="Arial"/>
          <w:color w:val="000000"/>
        </w:rPr>
        <w:t xml:space="preserve"> </w:t>
      </w:r>
      <w:r>
        <w:rPr>
          <w:rFonts w:ascii="Arial" w:eastAsia="Arial" w:hAnsi="Arial" w:cs="Arial"/>
          <w:color w:val="000000"/>
        </w:rPr>
        <w:br/>
        <w:t>i ust. 9</w:t>
      </w:r>
      <w:r w:rsidRPr="001F0C6A">
        <w:rPr>
          <w:rFonts w:ascii="Arial" w:eastAsia="Arial" w:hAnsi="Arial" w:cs="Arial"/>
          <w:color w:val="000000"/>
        </w:rPr>
        <w:t xml:space="preserve"> ustawy o dodatkach mieszkaniowych</w:t>
      </w:r>
      <w:r>
        <w:rPr>
          <w:rFonts w:ascii="Arial" w:eastAsia="Arial" w:hAnsi="Arial" w:cs="Arial"/>
          <w:color w:val="000000"/>
        </w:rPr>
        <w:t>.</w:t>
      </w:r>
    </w:p>
    <w:p w14:paraId="4AF4AE33" w14:textId="7C5C9697" w:rsidR="00F80026" w:rsidRPr="006D2411" w:rsidRDefault="00F80026" w:rsidP="0034587D">
      <w:pPr>
        <w:pBdr>
          <w:top w:val="nil"/>
          <w:left w:val="nil"/>
          <w:bottom w:val="nil"/>
          <w:right w:val="nil"/>
          <w:between w:val="nil"/>
        </w:pBdr>
        <w:spacing w:line="360" w:lineRule="auto"/>
        <w:ind w:firstLine="567"/>
        <w:jc w:val="both"/>
        <w:rPr>
          <w:rFonts w:ascii="Arial" w:eastAsia="Arial" w:hAnsi="Arial" w:cs="Arial"/>
        </w:rPr>
      </w:pPr>
      <w:r w:rsidRPr="006D2411">
        <w:rPr>
          <w:rFonts w:ascii="Arial" w:eastAsia="Arial" w:hAnsi="Arial" w:cs="Arial"/>
        </w:rPr>
        <w:t>Wywiad środowiskowy przeprowadzany jest przez upoważnionego pracownika w miejscu zamieszkania wnioskodawcy celem uzyskania informacji o sytuacji dochodowej, zawodowej, zdrowotnej i</w:t>
      </w:r>
      <w:r w:rsidR="00586FE6">
        <w:rPr>
          <w:rFonts w:ascii="Arial" w:eastAsia="Arial" w:hAnsi="Arial" w:cs="Arial"/>
        </w:rPr>
        <w:t xml:space="preserve"> </w:t>
      </w:r>
      <w:r w:rsidRPr="006D2411">
        <w:rPr>
          <w:rFonts w:ascii="Arial" w:eastAsia="Arial" w:hAnsi="Arial" w:cs="Arial"/>
        </w:rPr>
        <w:t>rodzinnej wnioskodawcy, jeżeli organ prowadzący postępowanie uzna takie działanie za zasadne. Skorzystanie przez organ z prawa do przeprowadzenia wywiadu środowiskowego nie wymaga wydania odrębnego aktu uzasadniającego celowość jego przeprowadzenia. Jest on przeprowadzany wyrywkowo, gdy organ poweźmie wątpliwości co do sytuacji ubiegającego się o</w:t>
      </w:r>
      <w:r w:rsidR="00586FE6">
        <w:rPr>
          <w:rFonts w:ascii="Arial" w:eastAsia="Arial" w:hAnsi="Arial" w:cs="Arial"/>
        </w:rPr>
        <w:t xml:space="preserve"> </w:t>
      </w:r>
      <w:r w:rsidRPr="006D2411">
        <w:rPr>
          <w:rFonts w:ascii="Arial" w:eastAsia="Arial" w:hAnsi="Arial" w:cs="Arial"/>
        </w:rPr>
        <w:t xml:space="preserve">dodatek mieszkaniowy. Organ odpowiednio wcześniej, tj. na </w:t>
      </w:r>
      <w:r w:rsidR="00586FE6">
        <w:rPr>
          <w:rFonts w:ascii="Arial" w:eastAsia="Arial" w:hAnsi="Arial" w:cs="Arial"/>
        </w:rPr>
        <w:br/>
      </w:r>
      <w:r w:rsidRPr="006D2411">
        <w:rPr>
          <w:rFonts w:ascii="Arial" w:eastAsia="Arial" w:hAnsi="Arial" w:cs="Arial"/>
        </w:rPr>
        <w:lastRenderedPageBreak/>
        <w:t>7 dni przed, powiadamia stronę postępowania o terminie oraz godzinie planowanego przeprowadzenia wywiadu środowiskowego.</w:t>
      </w:r>
    </w:p>
    <w:p w14:paraId="27CBB9EA" w14:textId="38EB8F2B" w:rsidR="00F80026" w:rsidRPr="006D2411" w:rsidRDefault="00F80026" w:rsidP="0034587D">
      <w:pPr>
        <w:pBdr>
          <w:top w:val="nil"/>
          <w:left w:val="nil"/>
          <w:bottom w:val="nil"/>
          <w:right w:val="nil"/>
          <w:between w:val="nil"/>
        </w:pBdr>
        <w:spacing w:line="360" w:lineRule="auto"/>
        <w:ind w:firstLine="567"/>
        <w:jc w:val="both"/>
        <w:rPr>
          <w:rFonts w:ascii="Arial" w:eastAsia="Arial" w:hAnsi="Arial" w:cs="Arial"/>
        </w:rPr>
      </w:pPr>
      <w:r w:rsidRPr="006D2411">
        <w:rPr>
          <w:rFonts w:ascii="Arial" w:eastAsia="Arial" w:hAnsi="Arial" w:cs="Arial"/>
        </w:rPr>
        <w:t xml:space="preserve">Organ ma prawo </w:t>
      </w:r>
      <w:r w:rsidR="00586FE6">
        <w:rPr>
          <w:rFonts w:ascii="Arial" w:eastAsia="Arial" w:hAnsi="Arial" w:cs="Arial"/>
        </w:rPr>
        <w:t>odmówić</w:t>
      </w:r>
      <w:r w:rsidRPr="006D2411">
        <w:rPr>
          <w:rFonts w:ascii="Arial" w:eastAsia="Arial" w:hAnsi="Arial" w:cs="Arial"/>
        </w:rPr>
        <w:t xml:space="preserve"> przyznania dodatku mieszkaniowego, jeżeli w wyniku przeprowadzenia wywiadu środowiskowego ustali, że występuje rażąca dysproporcja pomiędzy niskimi dochodami wykazanymi </w:t>
      </w:r>
      <w:r w:rsidRPr="006D2411">
        <w:rPr>
          <w:rFonts w:ascii="Arial" w:eastAsia="Arial" w:hAnsi="Arial" w:cs="Arial"/>
        </w:rPr>
        <w:br/>
        <w:t>w deklaracji o wysokości dochodów, a faktycznym stanem majątkowym wnioskodawcy, wskazującym, że jest on w stanie uiszczać wydatki związane z zajmowaniem lokalu mieszkalnego (domu jednorodzinnego)</w:t>
      </w:r>
      <w:r w:rsidR="007C4FB9">
        <w:rPr>
          <w:rFonts w:ascii="Arial" w:eastAsia="Arial" w:hAnsi="Arial" w:cs="Arial"/>
        </w:rPr>
        <w:t>,</w:t>
      </w:r>
      <w:r w:rsidRPr="006D2411">
        <w:rPr>
          <w:rFonts w:ascii="Arial" w:eastAsia="Arial" w:hAnsi="Arial" w:cs="Arial"/>
        </w:rPr>
        <w:t xml:space="preserve"> wykorzystując własne środki i posiadane zasoby majątkowe lub kiedy faktyczna liczba </w:t>
      </w:r>
      <w:r w:rsidR="007C4FB9">
        <w:rPr>
          <w:rFonts w:ascii="Arial" w:eastAsia="Arial" w:hAnsi="Arial" w:cs="Arial"/>
        </w:rPr>
        <w:t xml:space="preserve">osób </w:t>
      </w:r>
      <w:r w:rsidRPr="006D2411">
        <w:rPr>
          <w:rFonts w:ascii="Arial" w:eastAsia="Arial" w:hAnsi="Arial" w:cs="Arial"/>
        </w:rPr>
        <w:t>wspólnie stale zamieszkujących i gospodarujących z wnioskodawcą jest mniejsza niż wykazana w deklaracji o wysokości dochodów.</w:t>
      </w:r>
    </w:p>
    <w:p w14:paraId="4DA80240" w14:textId="21800549" w:rsidR="00F80026" w:rsidRPr="006D2411" w:rsidRDefault="00F80026" w:rsidP="0034587D">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Niewyrażenie zgody na przeprowadzenie wywiadu środowiskowego</w:t>
      </w:r>
      <w:r w:rsidR="007C4FB9">
        <w:rPr>
          <w:rFonts w:ascii="Arial" w:eastAsia="Arial" w:hAnsi="Arial" w:cs="Arial"/>
        </w:rPr>
        <w:t xml:space="preserve"> </w:t>
      </w:r>
      <w:r w:rsidRPr="006D2411">
        <w:rPr>
          <w:rFonts w:ascii="Arial" w:eastAsia="Arial" w:hAnsi="Arial" w:cs="Arial"/>
        </w:rPr>
        <w:t>stanowi podstawę do odmowy przyznania dodatku mieszkaniowego.</w:t>
      </w:r>
    </w:p>
    <w:p w14:paraId="416B2C96" w14:textId="7B3179AA" w:rsidR="00F80026" w:rsidRPr="006D2411" w:rsidRDefault="00F80026" w:rsidP="0034587D">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Upoważniony pracownik przeprowadzający wywiad środowiskowy może żądać od wnioskodawcy i innych członków gospodarstwa domowego złożenia, pod rygorem odpowiedzialności karnej, oświadczenia o stanie majątkowym, zawierającego w szczególności dane dotyczące posiadanych ruchomości i nieruchomości oraz zasobów pieniężnych. Odmowa złożenia oświadczenia stanowi podstawę do wydania decyzji o odmowie przyznania dodatku mieszkaniowego.</w:t>
      </w:r>
    </w:p>
    <w:p w14:paraId="479A6071" w14:textId="77777777" w:rsidR="00F80026" w:rsidRPr="006D2411" w:rsidRDefault="00F80026" w:rsidP="0034587D">
      <w:pPr>
        <w:pBdr>
          <w:top w:val="nil"/>
          <w:left w:val="nil"/>
          <w:bottom w:val="nil"/>
          <w:right w:val="nil"/>
          <w:between w:val="nil"/>
        </w:pBdr>
        <w:spacing w:line="360" w:lineRule="auto"/>
        <w:jc w:val="both"/>
        <w:rPr>
          <w:rFonts w:ascii="Arial" w:eastAsia="Arial" w:hAnsi="Arial" w:cs="Arial"/>
        </w:rPr>
      </w:pPr>
    </w:p>
    <w:p w14:paraId="30DA4F1B" w14:textId="7D6F9641" w:rsidR="00F80026" w:rsidRPr="006D2411" w:rsidRDefault="00F80026" w:rsidP="0034587D">
      <w:pPr>
        <w:pBdr>
          <w:top w:val="nil"/>
          <w:left w:val="nil"/>
          <w:bottom w:val="nil"/>
          <w:right w:val="nil"/>
          <w:between w:val="nil"/>
        </w:pBdr>
        <w:spacing w:line="360" w:lineRule="auto"/>
        <w:ind w:firstLine="567"/>
        <w:jc w:val="both"/>
        <w:rPr>
          <w:rFonts w:ascii="Arial" w:eastAsia="Arial" w:hAnsi="Arial" w:cs="Arial"/>
        </w:rPr>
      </w:pPr>
      <w:r w:rsidRPr="006D2411">
        <w:rPr>
          <w:rFonts w:ascii="Arial" w:eastAsia="Arial" w:hAnsi="Arial" w:cs="Arial"/>
        </w:rPr>
        <w:t>W 2025 roku przyjęto 635 wniosków o dodatek mieszkaniowy (o 53 wnioski mniej w stosunku do roku 2024). Liczba wydanych decyzji:</w:t>
      </w:r>
    </w:p>
    <w:p w14:paraId="421990DB" w14:textId="77777777" w:rsidR="00F80026" w:rsidRPr="006D2411" w:rsidRDefault="00F80026" w:rsidP="0034587D">
      <w:pPr>
        <w:numPr>
          <w:ilvl w:val="0"/>
          <w:numId w:val="6"/>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przyznających – 579;</w:t>
      </w:r>
    </w:p>
    <w:p w14:paraId="69D6F76D" w14:textId="77777777" w:rsidR="00F80026" w:rsidRPr="006D2411" w:rsidRDefault="00F80026" w:rsidP="0034587D">
      <w:pPr>
        <w:numPr>
          <w:ilvl w:val="0"/>
          <w:numId w:val="6"/>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odmownych – 56;</w:t>
      </w:r>
    </w:p>
    <w:p w14:paraId="76DEF094" w14:textId="77777777" w:rsidR="00F80026" w:rsidRPr="006D2411" w:rsidRDefault="00F80026" w:rsidP="0034587D">
      <w:pPr>
        <w:numPr>
          <w:ilvl w:val="0"/>
          <w:numId w:val="6"/>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inne, w tym postanowienia – 30 (dotyczyły m.in. odwieszenia i zawieszenia dodatku, stwierdzeń wygaśnięć decyzji, odmów wszczęć i umorzeń postępowań, zmian).</w:t>
      </w:r>
    </w:p>
    <w:p w14:paraId="61C051C1" w14:textId="77777777" w:rsidR="00F80026" w:rsidRPr="006D2411" w:rsidRDefault="00F80026" w:rsidP="0034587D">
      <w:pPr>
        <w:pBdr>
          <w:top w:val="nil"/>
          <w:left w:val="nil"/>
          <w:bottom w:val="nil"/>
          <w:right w:val="nil"/>
          <w:between w:val="nil"/>
        </w:pBdr>
        <w:spacing w:line="360" w:lineRule="auto"/>
        <w:jc w:val="both"/>
        <w:rPr>
          <w:rFonts w:ascii="Arial" w:eastAsia="Arial" w:hAnsi="Arial" w:cs="Arial"/>
        </w:rPr>
      </w:pPr>
    </w:p>
    <w:p w14:paraId="2A0D39D9" w14:textId="77777777" w:rsidR="00F80026" w:rsidRPr="006D2411" w:rsidRDefault="00F80026" w:rsidP="0034587D">
      <w:pPr>
        <w:pBdr>
          <w:top w:val="nil"/>
          <w:left w:val="nil"/>
          <w:bottom w:val="nil"/>
          <w:right w:val="nil"/>
          <w:between w:val="nil"/>
        </w:pBdr>
        <w:spacing w:line="360" w:lineRule="auto"/>
        <w:ind w:firstLine="567"/>
        <w:jc w:val="both"/>
        <w:rPr>
          <w:rFonts w:ascii="Arial" w:eastAsia="Arial" w:hAnsi="Arial" w:cs="Arial"/>
        </w:rPr>
      </w:pPr>
      <w:r w:rsidRPr="006D2411">
        <w:rPr>
          <w:rFonts w:ascii="Arial" w:eastAsia="Arial" w:hAnsi="Arial" w:cs="Arial"/>
        </w:rPr>
        <w:t>W roku sprawozdawczym przeprowadzono dwa wywiady środowiskowe w celu weryfikacji sytuacji finansowej oraz rodzinnej wnioskodawców. Po weryfikacji ustalono, że nie ma przeciwwskazań wynikających wprost z przepisów ustawy o dodatku mieszkaniowym do odmowy przyznania dodatku mieszkaniowego.</w:t>
      </w:r>
    </w:p>
    <w:p w14:paraId="5871006A" w14:textId="77777777" w:rsidR="00F80026" w:rsidRPr="006D2411" w:rsidRDefault="00F80026" w:rsidP="0034587D">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Liczba przeprowadzanych wywiadów środowiskowych w każdym roku pozostaje zmienna i zależna od indywidualnych sytuacji wnioskodawców i ich rodzin.</w:t>
      </w:r>
    </w:p>
    <w:p w14:paraId="0229C066" w14:textId="77777777" w:rsidR="00F80026" w:rsidRPr="006D2411" w:rsidRDefault="00F80026" w:rsidP="0034587D">
      <w:pPr>
        <w:pBdr>
          <w:top w:val="nil"/>
          <w:left w:val="nil"/>
          <w:bottom w:val="nil"/>
          <w:right w:val="nil"/>
          <w:between w:val="nil"/>
        </w:pBdr>
        <w:spacing w:line="360" w:lineRule="auto"/>
        <w:ind w:left="720"/>
        <w:jc w:val="both"/>
        <w:rPr>
          <w:rFonts w:ascii="Arial" w:eastAsia="Arial" w:hAnsi="Arial" w:cs="Arial"/>
        </w:rPr>
      </w:pPr>
    </w:p>
    <w:p w14:paraId="16C6AD06" w14:textId="77777777" w:rsidR="00F80026" w:rsidRPr="006D2411" w:rsidRDefault="00F80026" w:rsidP="0034587D">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 xml:space="preserve">W 2025 roku zarejestrowano 2 odwołania od wydanych decyzji do Samorządowego Kolegium Odwoławczego w Elblągu, z czego w obydwu przypadkach organ II instancji utrzymał w mocy decyzję organu I instancji, </w:t>
      </w:r>
      <w:r w:rsidRPr="006D2411">
        <w:rPr>
          <w:rFonts w:ascii="Arial" w:eastAsia="Arial" w:hAnsi="Arial" w:cs="Arial"/>
        </w:rPr>
        <w:br/>
        <w:t>a następnie po rozpoznaniu tych spraw przez Wojewódzki Sąd Administracyjny oddalono skargi.</w:t>
      </w:r>
    </w:p>
    <w:p w14:paraId="5EE879D9" w14:textId="77777777" w:rsidR="00F80026" w:rsidRPr="006D2411" w:rsidRDefault="00F80026" w:rsidP="0034587D">
      <w:pPr>
        <w:pBdr>
          <w:top w:val="nil"/>
          <w:left w:val="nil"/>
          <w:bottom w:val="nil"/>
          <w:right w:val="nil"/>
          <w:between w:val="nil"/>
        </w:pBdr>
        <w:spacing w:line="360" w:lineRule="auto"/>
        <w:jc w:val="both"/>
        <w:rPr>
          <w:rFonts w:ascii="Arial" w:eastAsia="Arial" w:hAnsi="Arial" w:cs="Arial"/>
        </w:rPr>
      </w:pPr>
    </w:p>
    <w:p w14:paraId="1797734B" w14:textId="77777777" w:rsidR="00F80026" w:rsidRPr="006D2411" w:rsidRDefault="00F80026" w:rsidP="0034587D">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W 2025 roku wsparciem w formie dodatku mieszkaniowego objęto 398 gospodarstw domowych, w tym:</w:t>
      </w:r>
    </w:p>
    <w:p w14:paraId="282EC895" w14:textId="77777777" w:rsidR="00F80026" w:rsidRPr="006D2411" w:rsidRDefault="00F80026" w:rsidP="0034587D">
      <w:pPr>
        <w:pBdr>
          <w:top w:val="nil"/>
          <w:left w:val="nil"/>
          <w:bottom w:val="nil"/>
          <w:right w:val="nil"/>
          <w:between w:val="nil"/>
        </w:pBdr>
        <w:spacing w:line="360" w:lineRule="auto"/>
        <w:jc w:val="both"/>
        <w:rPr>
          <w:rFonts w:ascii="Arial" w:eastAsia="Arial" w:hAnsi="Arial" w:cs="Arial"/>
        </w:rPr>
        <w:sectPr w:rsidR="00F80026" w:rsidRPr="006D2411" w:rsidSect="00F80026">
          <w:type w:val="continuous"/>
          <w:pgSz w:w="11906" w:h="16838"/>
          <w:pgMar w:top="1134" w:right="851" w:bottom="1134" w:left="1418" w:header="709" w:footer="108" w:gutter="0"/>
          <w:cols w:space="708"/>
        </w:sectPr>
      </w:pPr>
    </w:p>
    <w:p w14:paraId="25D1C8C8" w14:textId="7EB0F226" w:rsidR="00F80026" w:rsidRPr="006D2411" w:rsidRDefault="00F80026" w:rsidP="0034587D">
      <w:pPr>
        <w:numPr>
          <w:ilvl w:val="0"/>
          <w:numId w:val="17"/>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1-osobowe –</w:t>
      </w:r>
      <w:r w:rsidRPr="006D2411">
        <w:rPr>
          <w:rFonts w:ascii="Arial" w:eastAsia="Arial" w:hAnsi="Arial" w:cs="Arial"/>
        </w:rPr>
        <w:tab/>
      </w:r>
      <w:r w:rsidR="007C4FB9">
        <w:rPr>
          <w:rFonts w:ascii="Arial" w:eastAsia="Arial" w:hAnsi="Arial" w:cs="Arial"/>
        </w:rPr>
        <w:tab/>
      </w:r>
      <w:r w:rsidRPr="006D2411">
        <w:rPr>
          <w:rFonts w:ascii="Arial" w:eastAsia="Arial" w:hAnsi="Arial" w:cs="Arial"/>
        </w:rPr>
        <w:t>162</w:t>
      </w:r>
    </w:p>
    <w:p w14:paraId="7C107386" w14:textId="77777777" w:rsidR="00F80026" w:rsidRPr="006D2411" w:rsidRDefault="00F80026" w:rsidP="0034587D">
      <w:pPr>
        <w:numPr>
          <w:ilvl w:val="0"/>
          <w:numId w:val="17"/>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2-osobowe –</w:t>
      </w:r>
      <w:r w:rsidRPr="006D2411">
        <w:rPr>
          <w:rFonts w:ascii="Arial" w:eastAsia="Arial" w:hAnsi="Arial" w:cs="Arial"/>
        </w:rPr>
        <w:tab/>
      </w:r>
      <w:r w:rsidRPr="006D2411">
        <w:rPr>
          <w:rFonts w:ascii="Arial" w:eastAsia="Arial" w:hAnsi="Arial" w:cs="Arial"/>
        </w:rPr>
        <w:tab/>
        <w:t>70</w:t>
      </w:r>
    </w:p>
    <w:p w14:paraId="1E2CD7D7" w14:textId="77777777" w:rsidR="00F80026" w:rsidRPr="006D2411" w:rsidRDefault="00F80026" w:rsidP="0034587D">
      <w:pPr>
        <w:numPr>
          <w:ilvl w:val="0"/>
          <w:numId w:val="17"/>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3-osobowe –</w:t>
      </w:r>
      <w:r w:rsidRPr="006D2411">
        <w:rPr>
          <w:rFonts w:ascii="Arial" w:eastAsia="Arial" w:hAnsi="Arial" w:cs="Arial"/>
        </w:rPr>
        <w:tab/>
      </w:r>
      <w:r w:rsidRPr="006D2411">
        <w:rPr>
          <w:rFonts w:ascii="Arial" w:eastAsia="Arial" w:hAnsi="Arial" w:cs="Arial"/>
        </w:rPr>
        <w:tab/>
        <w:t xml:space="preserve">64  </w:t>
      </w:r>
    </w:p>
    <w:p w14:paraId="396105D5" w14:textId="77777777" w:rsidR="00F80026" w:rsidRPr="006D2411" w:rsidRDefault="00F80026" w:rsidP="0034587D">
      <w:pPr>
        <w:numPr>
          <w:ilvl w:val="0"/>
          <w:numId w:val="17"/>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4-osobowe –</w:t>
      </w:r>
      <w:r w:rsidRPr="006D2411">
        <w:rPr>
          <w:rFonts w:ascii="Arial" w:eastAsia="Arial" w:hAnsi="Arial" w:cs="Arial"/>
        </w:rPr>
        <w:tab/>
      </w:r>
      <w:r w:rsidRPr="006D2411">
        <w:rPr>
          <w:rFonts w:ascii="Arial" w:eastAsia="Arial" w:hAnsi="Arial" w:cs="Arial"/>
        </w:rPr>
        <w:tab/>
        <w:t>50</w:t>
      </w:r>
    </w:p>
    <w:p w14:paraId="5A299518" w14:textId="77777777" w:rsidR="00F80026" w:rsidRPr="006D2411" w:rsidRDefault="00F80026" w:rsidP="0034587D">
      <w:pPr>
        <w:numPr>
          <w:ilvl w:val="0"/>
          <w:numId w:val="17"/>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5-osobowe –</w:t>
      </w:r>
      <w:r w:rsidRPr="006D2411">
        <w:rPr>
          <w:rFonts w:ascii="Arial" w:eastAsia="Arial" w:hAnsi="Arial" w:cs="Arial"/>
        </w:rPr>
        <w:tab/>
      </w:r>
      <w:r w:rsidRPr="006D2411">
        <w:rPr>
          <w:rFonts w:ascii="Arial" w:eastAsia="Arial" w:hAnsi="Arial" w:cs="Arial"/>
        </w:rPr>
        <w:tab/>
        <w:t>26</w:t>
      </w:r>
    </w:p>
    <w:p w14:paraId="084995F6" w14:textId="77777777" w:rsidR="00F80026" w:rsidRDefault="00F80026" w:rsidP="0034587D">
      <w:pPr>
        <w:numPr>
          <w:ilvl w:val="0"/>
          <w:numId w:val="17"/>
        </w:numPr>
        <w:pBdr>
          <w:top w:val="nil"/>
          <w:left w:val="nil"/>
          <w:bottom w:val="nil"/>
          <w:right w:val="nil"/>
          <w:between w:val="nil"/>
        </w:pBdr>
        <w:spacing w:line="360" w:lineRule="auto"/>
        <w:ind w:left="567" w:hanging="425"/>
        <w:jc w:val="both"/>
        <w:rPr>
          <w:rFonts w:ascii="Arial" w:eastAsia="Arial" w:hAnsi="Arial" w:cs="Arial"/>
        </w:rPr>
      </w:pPr>
      <w:r w:rsidRPr="006D2411">
        <w:rPr>
          <w:rFonts w:ascii="Arial" w:eastAsia="Arial" w:hAnsi="Arial" w:cs="Arial"/>
        </w:rPr>
        <w:t>6 i więcej osobowe –</w:t>
      </w:r>
      <w:r w:rsidRPr="006D2411">
        <w:rPr>
          <w:rFonts w:ascii="Arial" w:eastAsia="Arial" w:hAnsi="Arial" w:cs="Arial"/>
        </w:rPr>
        <w:tab/>
        <w:t>26</w:t>
      </w:r>
    </w:p>
    <w:p w14:paraId="06BF05D3" w14:textId="77777777" w:rsidR="001F0F6C" w:rsidRPr="006D2411" w:rsidRDefault="001F0F6C" w:rsidP="001F0F6C">
      <w:pPr>
        <w:pBdr>
          <w:top w:val="nil"/>
          <w:left w:val="nil"/>
          <w:bottom w:val="nil"/>
          <w:right w:val="nil"/>
          <w:between w:val="nil"/>
        </w:pBdr>
        <w:spacing w:line="360" w:lineRule="auto"/>
        <w:ind w:left="142"/>
        <w:jc w:val="both"/>
        <w:rPr>
          <w:rFonts w:ascii="Arial" w:eastAsia="Arial" w:hAnsi="Arial" w:cs="Arial"/>
        </w:rPr>
      </w:pPr>
    </w:p>
    <w:p w14:paraId="6FF3B9CD" w14:textId="01F23F75" w:rsidR="00F80026" w:rsidRDefault="00492C0E" w:rsidP="00A6533B">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lastRenderedPageBreak/>
        <w:t xml:space="preserve">Tabela nr </w:t>
      </w:r>
      <w:r w:rsidR="00381580">
        <w:rPr>
          <w:rFonts w:ascii="Arial" w:eastAsia="Arial" w:hAnsi="Arial" w:cs="Arial"/>
          <w:b/>
          <w:color w:val="000000"/>
        </w:rPr>
        <w:t>1</w:t>
      </w:r>
      <w:r w:rsidR="00797AAC">
        <w:rPr>
          <w:rFonts w:ascii="Arial" w:eastAsia="Arial" w:hAnsi="Arial" w:cs="Arial"/>
          <w:b/>
          <w:color w:val="000000"/>
        </w:rPr>
        <w:t>2</w:t>
      </w:r>
      <w:r w:rsidRPr="001F0C6A">
        <w:rPr>
          <w:rFonts w:ascii="Arial" w:eastAsia="Arial" w:hAnsi="Arial" w:cs="Arial"/>
          <w:b/>
          <w:color w:val="000000"/>
        </w:rPr>
        <w:t xml:space="preserve">: </w:t>
      </w:r>
      <w:r w:rsidRPr="001F0C6A">
        <w:rPr>
          <w:rFonts w:ascii="Arial" w:eastAsia="Arial" w:hAnsi="Arial" w:cs="Arial"/>
          <w:color w:val="000000"/>
        </w:rPr>
        <w:t>Dodatki mieszkaniowe przyznane użytkownikom mieszkań w poszczególnych zasobach</w:t>
      </w:r>
      <w:r w:rsidR="005539BD">
        <w:rPr>
          <w:rFonts w:ascii="Arial" w:eastAsia="Arial" w:hAnsi="Arial" w:cs="Arial"/>
          <w:color w:val="000000"/>
        </w:rPr>
        <w:t xml:space="preserve"> </w:t>
      </w:r>
      <w:r w:rsidRPr="001F0C6A">
        <w:rPr>
          <w:rFonts w:ascii="Arial" w:eastAsia="Arial" w:hAnsi="Arial" w:cs="Arial"/>
          <w:color w:val="000000"/>
        </w:rPr>
        <w:t>mieszkaniowych</w:t>
      </w:r>
    </w:p>
    <w:tbl>
      <w:tblPr>
        <w:tblW w:w="9518" w:type="dxa"/>
        <w:jc w:val="center"/>
        <w:tblLayout w:type="fixed"/>
        <w:tblLook w:val="0000" w:firstRow="0" w:lastRow="0" w:firstColumn="0" w:lastColumn="0" w:noHBand="0" w:noVBand="0"/>
      </w:tblPr>
      <w:tblGrid>
        <w:gridCol w:w="3362"/>
        <w:gridCol w:w="2744"/>
        <w:gridCol w:w="3412"/>
      </w:tblGrid>
      <w:tr w:rsidR="00F80026" w:rsidRPr="006D2411" w14:paraId="72D4127E" w14:textId="77777777" w:rsidTr="00BD52E3">
        <w:trPr>
          <w:trHeight w:val="22"/>
          <w:jc w:val="center"/>
        </w:trPr>
        <w:tc>
          <w:tcPr>
            <w:tcW w:w="3362" w:type="dxa"/>
            <w:tcBorders>
              <w:top w:val="single" w:sz="4" w:space="0" w:color="000000"/>
              <w:left w:val="single" w:sz="4" w:space="0" w:color="000000"/>
              <w:bottom w:val="single" w:sz="4" w:space="0" w:color="000000"/>
            </w:tcBorders>
            <w:shd w:val="clear" w:color="auto" w:fill="CCCCCC"/>
            <w:vAlign w:val="center"/>
          </w:tcPr>
          <w:p w14:paraId="742BD83E"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Rodzaj zasobów mieszkaniowych</w:t>
            </w:r>
          </w:p>
        </w:tc>
        <w:tc>
          <w:tcPr>
            <w:tcW w:w="2744" w:type="dxa"/>
            <w:tcBorders>
              <w:top w:val="single" w:sz="4" w:space="0" w:color="000000"/>
              <w:left w:val="single" w:sz="4" w:space="0" w:color="000000"/>
              <w:bottom w:val="single" w:sz="4" w:space="0" w:color="000000"/>
            </w:tcBorders>
            <w:shd w:val="clear" w:color="auto" w:fill="CCCCCC"/>
            <w:vAlign w:val="center"/>
          </w:tcPr>
          <w:p w14:paraId="5113BC95"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 xml:space="preserve">Liczba dodatków </w:t>
            </w:r>
          </w:p>
        </w:tc>
        <w:tc>
          <w:tcPr>
            <w:tcW w:w="341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D3675EB"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 xml:space="preserve">Kwota wypłaconych </w:t>
            </w:r>
            <w:r w:rsidRPr="006D2411">
              <w:rPr>
                <w:rFonts w:ascii="Arial" w:eastAsia="Arial" w:hAnsi="Arial" w:cs="Arial"/>
              </w:rPr>
              <w:br/>
              <w:t xml:space="preserve">dodatków mieszkaniowych </w:t>
            </w:r>
          </w:p>
          <w:p w14:paraId="2D56B7C0"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w zł</w:t>
            </w:r>
          </w:p>
        </w:tc>
      </w:tr>
      <w:tr w:rsidR="00F80026" w:rsidRPr="006D2411" w14:paraId="0D42BCE9" w14:textId="77777777" w:rsidTr="00BD52E3">
        <w:trPr>
          <w:trHeight w:val="22"/>
          <w:jc w:val="center"/>
        </w:trPr>
        <w:tc>
          <w:tcPr>
            <w:tcW w:w="3362" w:type="dxa"/>
            <w:tcBorders>
              <w:top w:val="single" w:sz="4" w:space="0" w:color="000000"/>
              <w:left w:val="single" w:sz="4" w:space="0" w:color="000000"/>
              <w:bottom w:val="single" w:sz="4" w:space="0" w:color="000000"/>
            </w:tcBorders>
            <w:vAlign w:val="center"/>
          </w:tcPr>
          <w:p w14:paraId="4CD6727E" w14:textId="77777777" w:rsidR="00F80026" w:rsidRPr="006D2411" w:rsidRDefault="00F80026" w:rsidP="00BD52E3">
            <w:pPr>
              <w:pBdr>
                <w:top w:val="nil"/>
                <w:left w:val="nil"/>
                <w:bottom w:val="nil"/>
                <w:right w:val="nil"/>
                <w:between w:val="nil"/>
              </w:pBdr>
              <w:spacing w:line="360" w:lineRule="auto"/>
              <w:rPr>
                <w:rFonts w:ascii="Arial" w:eastAsia="Arial" w:hAnsi="Arial" w:cs="Arial"/>
              </w:rPr>
            </w:pPr>
            <w:r w:rsidRPr="006D2411">
              <w:rPr>
                <w:rFonts w:ascii="Arial" w:eastAsia="Arial" w:hAnsi="Arial" w:cs="Arial"/>
              </w:rPr>
              <w:t>Gminne</w:t>
            </w:r>
          </w:p>
        </w:tc>
        <w:tc>
          <w:tcPr>
            <w:tcW w:w="2744" w:type="dxa"/>
            <w:tcBorders>
              <w:top w:val="single" w:sz="4" w:space="0" w:color="000000"/>
              <w:left w:val="single" w:sz="4" w:space="0" w:color="000000"/>
              <w:bottom w:val="single" w:sz="4" w:space="0" w:color="000000"/>
            </w:tcBorders>
            <w:vAlign w:val="center"/>
          </w:tcPr>
          <w:p w14:paraId="59F33C64" w14:textId="2396817C"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1</w:t>
            </w:r>
            <w:r w:rsidR="00493A03">
              <w:rPr>
                <w:rFonts w:ascii="Arial" w:eastAsia="Arial" w:hAnsi="Arial" w:cs="Arial"/>
              </w:rPr>
              <w:t> </w:t>
            </w:r>
            <w:r w:rsidRPr="006D2411">
              <w:rPr>
                <w:rFonts w:ascii="Arial" w:eastAsia="Arial" w:hAnsi="Arial" w:cs="Arial"/>
              </w:rPr>
              <w:t>233</w:t>
            </w:r>
          </w:p>
        </w:tc>
        <w:tc>
          <w:tcPr>
            <w:tcW w:w="3412" w:type="dxa"/>
            <w:tcBorders>
              <w:top w:val="single" w:sz="4" w:space="0" w:color="000000"/>
              <w:left w:val="single" w:sz="4" w:space="0" w:color="000000"/>
              <w:bottom w:val="single" w:sz="4" w:space="0" w:color="000000"/>
              <w:right w:val="single" w:sz="4" w:space="0" w:color="000000"/>
            </w:tcBorders>
            <w:vAlign w:val="center"/>
          </w:tcPr>
          <w:p w14:paraId="6360A264" w14:textId="2D1064A9"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348</w:t>
            </w:r>
            <w:r w:rsidR="00493A03">
              <w:rPr>
                <w:rFonts w:ascii="Arial" w:eastAsia="Arial" w:hAnsi="Arial" w:cs="Arial"/>
              </w:rPr>
              <w:t>.</w:t>
            </w:r>
            <w:r w:rsidRPr="006D2411">
              <w:rPr>
                <w:rFonts w:ascii="Arial" w:eastAsia="Arial" w:hAnsi="Arial" w:cs="Arial"/>
              </w:rPr>
              <w:t>459,27</w:t>
            </w:r>
          </w:p>
        </w:tc>
      </w:tr>
      <w:tr w:rsidR="00F80026" w:rsidRPr="006D2411" w14:paraId="525673AE" w14:textId="77777777" w:rsidTr="00BD52E3">
        <w:trPr>
          <w:trHeight w:val="22"/>
          <w:jc w:val="center"/>
        </w:trPr>
        <w:tc>
          <w:tcPr>
            <w:tcW w:w="3362" w:type="dxa"/>
            <w:tcBorders>
              <w:top w:val="single" w:sz="4" w:space="0" w:color="000000"/>
              <w:left w:val="single" w:sz="4" w:space="0" w:color="000000"/>
              <w:bottom w:val="single" w:sz="4" w:space="0" w:color="000000"/>
            </w:tcBorders>
            <w:vAlign w:val="center"/>
          </w:tcPr>
          <w:p w14:paraId="5455DD4E" w14:textId="77777777" w:rsidR="00F80026" w:rsidRPr="006D2411" w:rsidRDefault="00F80026" w:rsidP="00BD52E3">
            <w:pPr>
              <w:pBdr>
                <w:top w:val="nil"/>
                <w:left w:val="nil"/>
                <w:bottom w:val="nil"/>
                <w:right w:val="nil"/>
                <w:between w:val="nil"/>
              </w:pBdr>
              <w:spacing w:line="360" w:lineRule="auto"/>
              <w:rPr>
                <w:rFonts w:ascii="Arial" w:eastAsia="Arial" w:hAnsi="Arial" w:cs="Arial"/>
              </w:rPr>
            </w:pPr>
            <w:r w:rsidRPr="006D2411">
              <w:rPr>
                <w:rFonts w:ascii="Arial" w:eastAsia="Arial" w:hAnsi="Arial" w:cs="Arial"/>
              </w:rPr>
              <w:t>Spółdzielcze</w:t>
            </w:r>
          </w:p>
        </w:tc>
        <w:tc>
          <w:tcPr>
            <w:tcW w:w="2744" w:type="dxa"/>
            <w:tcBorders>
              <w:top w:val="single" w:sz="4" w:space="0" w:color="000000"/>
              <w:left w:val="single" w:sz="4" w:space="0" w:color="000000"/>
              <w:bottom w:val="single" w:sz="4" w:space="0" w:color="000000"/>
            </w:tcBorders>
            <w:vAlign w:val="center"/>
          </w:tcPr>
          <w:p w14:paraId="7D17EF0B" w14:textId="77777777"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538</w:t>
            </w:r>
          </w:p>
        </w:tc>
        <w:tc>
          <w:tcPr>
            <w:tcW w:w="3412" w:type="dxa"/>
            <w:tcBorders>
              <w:top w:val="single" w:sz="4" w:space="0" w:color="000000"/>
              <w:left w:val="single" w:sz="4" w:space="0" w:color="000000"/>
              <w:bottom w:val="single" w:sz="4" w:space="0" w:color="000000"/>
              <w:right w:val="single" w:sz="4" w:space="0" w:color="000000"/>
            </w:tcBorders>
            <w:vAlign w:val="center"/>
          </w:tcPr>
          <w:p w14:paraId="1A3A86EA" w14:textId="3832850B"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136</w:t>
            </w:r>
            <w:r w:rsidR="00493A03">
              <w:rPr>
                <w:rFonts w:ascii="Arial" w:eastAsia="Arial" w:hAnsi="Arial" w:cs="Arial"/>
              </w:rPr>
              <w:t>.</w:t>
            </w:r>
            <w:r w:rsidRPr="006D2411">
              <w:rPr>
                <w:rFonts w:ascii="Arial" w:eastAsia="Arial" w:hAnsi="Arial" w:cs="Arial"/>
              </w:rPr>
              <w:t>739,37</w:t>
            </w:r>
          </w:p>
        </w:tc>
      </w:tr>
      <w:tr w:rsidR="00F80026" w:rsidRPr="006D2411" w14:paraId="38851FD6" w14:textId="77777777" w:rsidTr="00BD52E3">
        <w:trPr>
          <w:trHeight w:val="22"/>
          <w:jc w:val="center"/>
        </w:trPr>
        <w:tc>
          <w:tcPr>
            <w:tcW w:w="3362" w:type="dxa"/>
            <w:tcBorders>
              <w:top w:val="single" w:sz="4" w:space="0" w:color="000000"/>
              <w:left w:val="single" w:sz="4" w:space="0" w:color="000000"/>
              <w:bottom w:val="single" w:sz="4" w:space="0" w:color="000000"/>
            </w:tcBorders>
            <w:vAlign w:val="center"/>
          </w:tcPr>
          <w:p w14:paraId="59A0CEA6" w14:textId="77777777" w:rsidR="00F80026" w:rsidRPr="006D2411" w:rsidRDefault="00F80026" w:rsidP="00BD52E3">
            <w:pPr>
              <w:pBdr>
                <w:top w:val="nil"/>
                <w:left w:val="nil"/>
                <w:bottom w:val="nil"/>
                <w:right w:val="nil"/>
                <w:between w:val="nil"/>
              </w:pBdr>
              <w:spacing w:line="360" w:lineRule="auto"/>
              <w:rPr>
                <w:rFonts w:ascii="Arial" w:eastAsia="Arial" w:hAnsi="Arial" w:cs="Arial"/>
              </w:rPr>
            </w:pPr>
            <w:r w:rsidRPr="006D2411">
              <w:rPr>
                <w:rFonts w:ascii="Arial" w:eastAsia="Arial" w:hAnsi="Arial" w:cs="Arial"/>
              </w:rPr>
              <w:t>Wspólnoty mieszkaniowe</w:t>
            </w:r>
          </w:p>
        </w:tc>
        <w:tc>
          <w:tcPr>
            <w:tcW w:w="2744" w:type="dxa"/>
            <w:tcBorders>
              <w:top w:val="single" w:sz="4" w:space="0" w:color="000000"/>
              <w:left w:val="single" w:sz="4" w:space="0" w:color="000000"/>
              <w:bottom w:val="single" w:sz="4" w:space="0" w:color="000000"/>
            </w:tcBorders>
            <w:vAlign w:val="center"/>
          </w:tcPr>
          <w:p w14:paraId="09249A7D" w14:textId="5FF2321C"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1</w:t>
            </w:r>
            <w:r w:rsidR="00493A03">
              <w:rPr>
                <w:rFonts w:ascii="Arial" w:eastAsia="Arial" w:hAnsi="Arial" w:cs="Arial"/>
              </w:rPr>
              <w:t> </w:t>
            </w:r>
            <w:r w:rsidRPr="006D2411">
              <w:rPr>
                <w:rFonts w:ascii="Arial" w:eastAsia="Arial" w:hAnsi="Arial" w:cs="Arial"/>
              </w:rPr>
              <w:t>531</w:t>
            </w:r>
          </w:p>
        </w:tc>
        <w:tc>
          <w:tcPr>
            <w:tcW w:w="3412" w:type="dxa"/>
            <w:tcBorders>
              <w:top w:val="single" w:sz="4" w:space="0" w:color="000000"/>
              <w:left w:val="single" w:sz="4" w:space="0" w:color="000000"/>
              <w:bottom w:val="single" w:sz="4" w:space="0" w:color="000000"/>
              <w:right w:val="single" w:sz="4" w:space="0" w:color="000000"/>
            </w:tcBorders>
            <w:vAlign w:val="center"/>
          </w:tcPr>
          <w:p w14:paraId="5C475B44" w14:textId="39B11B3F"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425</w:t>
            </w:r>
            <w:r w:rsidR="00493A03">
              <w:rPr>
                <w:rFonts w:ascii="Arial" w:eastAsia="Arial" w:hAnsi="Arial" w:cs="Arial"/>
              </w:rPr>
              <w:t>.</w:t>
            </w:r>
            <w:r w:rsidRPr="006D2411">
              <w:rPr>
                <w:rFonts w:ascii="Arial" w:eastAsia="Arial" w:hAnsi="Arial" w:cs="Arial"/>
              </w:rPr>
              <w:t>319,73</w:t>
            </w:r>
          </w:p>
        </w:tc>
      </w:tr>
      <w:tr w:rsidR="00F80026" w:rsidRPr="006D2411" w14:paraId="7DEBC12C" w14:textId="77777777" w:rsidTr="00BD52E3">
        <w:trPr>
          <w:trHeight w:val="22"/>
          <w:jc w:val="center"/>
        </w:trPr>
        <w:tc>
          <w:tcPr>
            <w:tcW w:w="3362" w:type="dxa"/>
            <w:tcBorders>
              <w:top w:val="single" w:sz="4" w:space="0" w:color="000000"/>
              <w:left w:val="single" w:sz="4" w:space="0" w:color="000000"/>
              <w:bottom w:val="single" w:sz="4" w:space="0" w:color="000000"/>
            </w:tcBorders>
            <w:vAlign w:val="center"/>
          </w:tcPr>
          <w:p w14:paraId="6623304D" w14:textId="77777777" w:rsidR="00F80026" w:rsidRPr="006D2411" w:rsidRDefault="00F80026" w:rsidP="00BD52E3">
            <w:pPr>
              <w:pBdr>
                <w:top w:val="nil"/>
                <w:left w:val="nil"/>
                <w:bottom w:val="nil"/>
                <w:right w:val="nil"/>
                <w:between w:val="nil"/>
              </w:pBdr>
              <w:spacing w:line="360" w:lineRule="auto"/>
              <w:rPr>
                <w:rFonts w:ascii="Arial" w:eastAsia="Arial" w:hAnsi="Arial" w:cs="Arial"/>
              </w:rPr>
            </w:pPr>
            <w:r w:rsidRPr="006D2411">
              <w:rPr>
                <w:rFonts w:ascii="Arial" w:eastAsia="Arial" w:hAnsi="Arial" w:cs="Arial"/>
              </w:rPr>
              <w:t>Własność prywatna</w:t>
            </w:r>
          </w:p>
        </w:tc>
        <w:tc>
          <w:tcPr>
            <w:tcW w:w="2744" w:type="dxa"/>
            <w:tcBorders>
              <w:top w:val="single" w:sz="4" w:space="0" w:color="000000"/>
              <w:left w:val="single" w:sz="4" w:space="0" w:color="000000"/>
              <w:bottom w:val="single" w:sz="4" w:space="0" w:color="000000"/>
            </w:tcBorders>
            <w:vAlign w:val="center"/>
          </w:tcPr>
          <w:p w14:paraId="6F00F8D3" w14:textId="77777777"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44</w:t>
            </w:r>
          </w:p>
        </w:tc>
        <w:tc>
          <w:tcPr>
            <w:tcW w:w="3412" w:type="dxa"/>
            <w:tcBorders>
              <w:top w:val="single" w:sz="4" w:space="0" w:color="000000"/>
              <w:left w:val="single" w:sz="4" w:space="0" w:color="000000"/>
              <w:bottom w:val="single" w:sz="4" w:space="0" w:color="000000"/>
              <w:right w:val="single" w:sz="4" w:space="0" w:color="000000"/>
            </w:tcBorders>
            <w:vAlign w:val="center"/>
          </w:tcPr>
          <w:p w14:paraId="1356A45A" w14:textId="73A80153"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19</w:t>
            </w:r>
            <w:r w:rsidR="00493A03">
              <w:rPr>
                <w:rFonts w:ascii="Arial" w:eastAsia="Arial" w:hAnsi="Arial" w:cs="Arial"/>
              </w:rPr>
              <w:t>.</w:t>
            </w:r>
            <w:r w:rsidRPr="006D2411">
              <w:rPr>
                <w:rFonts w:ascii="Arial" w:eastAsia="Arial" w:hAnsi="Arial" w:cs="Arial"/>
              </w:rPr>
              <w:t>550,80</w:t>
            </w:r>
          </w:p>
        </w:tc>
      </w:tr>
      <w:tr w:rsidR="00F80026" w:rsidRPr="006D2411" w14:paraId="58A857A4" w14:textId="77777777" w:rsidTr="00BD52E3">
        <w:trPr>
          <w:trHeight w:val="22"/>
          <w:jc w:val="center"/>
        </w:trPr>
        <w:tc>
          <w:tcPr>
            <w:tcW w:w="3362" w:type="dxa"/>
            <w:tcBorders>
              <w:top w:val="single" w:sz="4" w:space="0" w:color="000000"/>
              <w:left w:val="single" w:sz="4" w:space="0" w:color="000000"/>
              <w:bottom w:val="single" w:sz="4" w:space="0" w:color="000000"/>
            </w:tcBorders>
            <w:vAlign w:val="center"/>
          </w:tcPr>
          <w:p w14:paraId="585EA2D4" w14:textId="77777777" w:rsidR="00F80026" w:rsidRPr="006D2411" w:rsidRDefault="00F80026" w:rsidP="00BD52E3">
            <w:pPr>
              <w:pBdr>
                <w:top w:val="nil"/>
                <w:left w:val="nil"/>
                <w:bottom w:val="nil"/>
                <w:right w:val="nil"/>
                <w:between w:val="nil"/>
              </w:pBdr>
              <w:spacing w:line="360" w:lineRule="auto"/>
              <w:rPr>
                <w:rFonts w:ascii="Arial" w:eastAsia="Arial" w:hAnsi="Arial" w:cs="Arial"/>
              </w:rPr>
            </w:pPr>
            <w:r w:rsidRPr="006D2411">
              <w:rPr>
                <w:rFonts w:ascii="Arial" w:eastAsia="Arial" w:hAnsi="Arial" w:cs="Arial"/>
              </w:rPr>
              <w:t xml:space="preserve">Inne </w:t>
            </w:r>
          </w:p>
        </w:tc>
        <w:tc>
          <w:tcPr>
            <w:tcW w:w="2744" w:type="dxa"/>
            <w:tcBorders>
              <w:top w:val="single" w:sz="4" w:space="0" w:color="000000"/>
              <w:left w:val="single" w:sz="4" w:space="0" w:color="000000"/>
              <w:bottom w:val="single" w:sz="4" w:space="0" w:color="000000"/>
            </w:tcBorders>
            <w:vAlign w:val="center"/>
          </w:tcPr>
          <w:p w14:paraId="419983F2" w14:textId="77777777"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88</w:t>
            </w:r>
          </w:p>
        </w:tc>
        <w:tc>
          <w:tcPr>
            <w:tcW w:w="3412" w:type="dxa"/>
            <w:tcBorders>
              <w:top w:val="single" w:sz="4" w:space="0" w:color="000000"/>
              <w:left w:val="single" w:sz="4" w:space="0" w:color="000000"/>
              <w:bottom w:val="single" w:sz="4" w:space="0" w:color="000000"/>
              <w:right w:val="single" w:sz="4" w:space="0" w:color="000000"/>
            </w:tcBorders>
            <w:vAlign w:val="center"/>
          </w:tcPr>
          <w:p w14:paraId="3967A817" w14:textId="41FA5FF8" w:rsidR="00F80026" w:rsidRPr="006D2411" w:rsidRDefault="006566EE" w:rsidP="00BD52E3">
            <w:pPr>
              <w:widowControl w:val="0"/>
              <w:pBdr>
                <w:top w:val="nil"/>
                <w:left w:val="nil"/>
                <w:bottom w:val="nil"/>
                <w:right w:val="nil"/>
                <w:between w:val="nil"/>
              </w:pBdr>
              <w:spacing w:before="60" w:line="360" w:lineRule="auto"/>
              <w:ind w:right="190"/>
              <w:jc w:val="center"/>
              <w:rPr>
                <w:rFonts w:ascii="Arial" w:eastAsia="Arial" w:hAnsi="Arial" w:cs="Arial"/>
              </w:rPr>
            </w:pPr>
            <w:r>
              <w:rPr>
                <w:rFonts w:ascii="Arial" w:eastAsia="Arial" w:hAnsi="Arial" w:cs="Arial"/>
              </w:rPr>
              <w:t>21.553,37</w:t>
            </w:r>
          </w:p>
        </w:tc>
      </w:tr>
      <w:tr w:rsidR="00F80026" w:rsidRPr="006D2411" w14:paraId="3BC7DC7E" w14:textId="77777777" w:rsidTr="00BD52E3">
        <w:trPr>
          <w:trHeight w:val="22"/>
          <w:jc w:val="center"/>
        </w:trPr>
        <w:tc>
          <w:tcPr>
            <w:tcW w:w="3362" w:type="dxa"/>
            <w:tcBorders>
              <w:top w:val="single" w:sz="4" w:space="0" w:color="000000"/>
              <w:left w:val="single" w:sz="4" w:space="0" w:color="000000"/>
              <w:bottom w:val="single" w:sz="4" w:space="0" w:color="000000"/>
            </w:tcBorders>
            <w:shd w:val="clear" w:color="auto" w:fill="D9D9D9"/>
            <w:vAlign w:val="center"/>
          </w:tcPr>
          <w:p w14:paraId="4D370DE3" w14:textId="77777777" w:rsidR="00F80026" w:rsidRPr="006D2411" w:rsidRDefault="00F80026" w:rsidP="00BD52E3">
            <w:pPr>
              <w:pBdr>
                <w:top w:val="nil"/>
                <w:left w:val="nil"/>
                <w:bottom w:val="nil"/>
                <w:right w:val="nil"/>
                <w:between w:val="nil"/>
              </w:pBdr>
              <w:spacing w:line="360" w:lineRule="auto"/>
              <w:rPr>
                <w:rFonts w:ascii="Arial" w:eastAsia="Arial" w:hAnsi="Arial" w:cs="Arial"/>
              </w:rPr>
            </w:pPr>
            <w:r w:rsidRPr="006D2411">
              <w:rPr>
                <w:rFonts w:ascii="Arial" w:eastAsia="Arial" w:hAnsi="Arial" w:cs="Arial"/>
              </w:rPr>
              <w:t>RAZEM</w:t>
            </w:r>
          </w:p>
        </w:tc>
        <w:tc>
          <w:tcPr>
            <w:tcW w:w="2744" w:type="dxa"/>
            <w:tcBorders>
              <w:top w:val="single" w:sz="4" w:space="0" w:color="000000"/>
              <w:left w:val="single" w:sz="4" w:space="0" w:color="000000"/>
              <w:bottom w:val="single" w:sz="4" w:space="0" w:color="000000"/>
            </w:tcBorders>
            <w:shd w:val="clear" w:color="auto" w:fill="D9D9D9"/>
            <w:vAlign w:val="center"/>
          </w:tcPr>
          <w:p w14:paraId="541C991A" w14:textId="6979419F"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3</w:t>
            </w:r>
            <w:r w:rsidR="00493A03">
              <w:rPr>
                <w:rFonts w:ascii="Arial" w:eastAsia="Arial" w:hAnsi="Arial" w:cs="Arial"/>
              </w:rPr>
              <w:t> </w:t>
            </w:r>
            <w:r w:rsidRPr="006D2411">
              <w:rPr>
                <w:rFonts w:ascii="Arial" w:eastAsia="Arial" w:hAnsi="Arial" w:cs="Arial"/>
              </w:rPr>
              <w:t>434</w:t>
            </w:r>
          </w:p>
        </w:tc>
        <w:tc>
          <w:tcPr>
            <w:tcW w:w="341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2A59E7" w14:textId="14CE36A8" w:rsidR="00F80026" w:rsidRPr="006D2411" w:rsidRDefault="00F80026" w:rsidP="00BD52E3">
            <w:pPr>
              <w:widowControl w:val="0"/>
              <w:pBdr>
                <w:top w:val="nil"/>
                <w:left w:val="nil"/>
                <w:bottom w:val="nil"/>
                <w:right w:val="nil"/>
                <w:between w:val="nil"/>
              </w:pBdr>
              <w:spacing w:before="60" w:line="360" w:lineRule="auto"/>
              <w:ind w:right="190"/>
              <w:jc w:val="center"/>
              <w:rPr>
                <w:rFonts w:ascii="Arial" w:eastAsia="Arial" w:hAnsi="Arial" w:cs="Arial"/>
              </w:rPr>
            </w:pPr>
            <w:r w:rsidRPr="006D2411">
              <w:rPr>
                <w:rFonts w:ascii="Arial" w:eastAsia="Arial" w:hAnsi="Arial" w:cs="Arial"/>
              </w:rPr>
              <w:t>9</w:t>
            </w:r>
            <w:r w:rsidR="006566EE">
              <w:rPr>
                <w:rFonts w:ascii="Arial" w:eastAsia="Arial" w:hAnsi="Arial" w:cs="Arial"/>
              </w:rPr>
              <w:t>51.622,54</w:t>
            </w:r>
          </w:p>
        </w:tc>
      </w:tr>
    </w:tbl>
    <w:p w14:paraId="0AA91FAC" w14:textId="361CECB6" w:rsidR="001F0F6C" w:rsidRDefault="007E012A" w:rsidP="006849AD">
      <w:pPr>
        <w:pBdr>
          <w:top w:val="nil"/>
          <w:left w:val="nil"/>
          <w:bottom w:val="nil"/>
          <w:right w:val="nil"/>
          <w:between w:val="nil"/>
        </w:pBdr>
        <w:spacing w:line="360" w:lineRule="auto"/>
        <w:jc w:val="both"/>
        <w:rPr>
          <w:rFonts w:ascii="Arial" w:eastAsia="Arial" w:hAnsi="Arial" w:cs="Arial"/>
          <w:i/>
          <w:color w:val="000000"/>
          <w:sz w:val="18"/>
          <w:szCs w:val="18"/>
        </w:rPr>
      </w:pPr>
      <w:r w:rsidRPr="001F0C6A">
        <w:rPr>
          <w:rFonts w:ascii="Arial" w:eastAsia="Arial" w:hAnsi="Arial" w:cs="Arial"/>
          <w:i/>
          <w:color w:val="000000"/>
          <w:sz w:val="18"/>
          <w:szCs w:val="18"/>
        </w:rPr>
        <w:t>Źródło: MOPS Ostróda - statystyka ilościowo-wartościowa dodatków mieszkaniowych za rok 202</w:t>
      </w:r>
      <w:r w:rsidR="00D97C86">
        <w:rPr>
          <w:rFonts w:ascii="Arial" w:eastAsia="Arial" w:hAnsi="Arial" w:cs="Arial"/>
          <w:i/>
          <w:color w:val="000000"/>
          <w:sz w:val="18"/>
          <w:szCs w:val="18"/>
        </w:rPr>
        <w:t>5</w:t>
      </w:r>
    </w:p>
    <w:p w14:paraId="59138EE1" w14:textId="77777777" w:rsidR="006849AD" w:rsidRPr="006849AD" w:rsidRDefault="006849AD" w:rsidP="006849AD">
      <w:pPr>
        <w:pBdr>
          <w:top w:val="nil"/>
          <w:left w:val="nil"/>
          <w:bottom w:val="nil"/>
          <w:right w:val="nil"/>
          <w:between w:val="nil"/>
        </w:pBdr>
        <w:spacing w:line="360" w:lineRule="auto"/>
        <w:jc w:val="both"/>
        <w:rPr>
          <w:rFonts w:ascii="Arial" w:eastAsia="Arial" w:hAnsi="Arial" w:cs="Arial"/>
          <w:iCs/>
          <w:color w:val="000000"/>
          <w:sz w:val="18"/>
          <w:szCs w:val="18"/>
        </w:rPr>
      </w:pPr>
    </w:p>
    <w:p w14:paraId="7DDF2764" w14:textId="4624BE66" w:rsidR="00761104" w:rsidRPr="001F0C6A" w:rsidRDefault="007E012A" w:rsidP="004125E0">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t xml:space="preserve">Wykres nr </w:t>
      </w:r>
      <w:r w:rsidR="009E4C7B">
        <w:rPr>
          <w:rFonts w:ascii="Arial" w:eastAsia="Arial" w:hAnsi="Arial" w:cs="Arial"/>
          <w:b/>
          <w:color w:val="000000"/>
        </w:rPr>
        <w:t>5</w:t>
      </w:r>
      <w:r w:rsidRPr="001F0C6A">
        <w:rPr>
          <w:rFonts w:ascii="Arial" w:eastAsia="Arial" w:hAnsi="Arial" w:cs="Arial"/>
          <w:b/>
          <w:color w:val="000000"/>
        </w:rPr>
        <w:t xml:space="preserve">: </w:t>
      </w:r>
      <w:r w:rsidRPr="001F0C6A">
        <w:rPr>
          <w:rFonts w:ascii="Arial" w:eastAsia="Arial" w:hAnsi="Arial" w:cs="Arial"/>
          <w:color w:val="000000"/>
        </w:rPr>
        <w:t>Udział procentowy środków finansowych przeznaczanych na dodatki mieszkaniowe adresowane do poszczególnych zasobów</w:t>
      </w:r>
    </w:p>
    <w:p w14:paraId="537FC5F0" w14:textId="6BE35A4A" w:rsidR="004125E0" w:rsidRPr="00810088" w:rsidRDefault="00E77533" w:rsidP="00810088">
      <w:pPr>
        <w:pBdr>
          <w:top w:val="nil"/>
          <w:left w:val="nil"/>
          <w:bottom w:val="nil"/>
          <w:right w:val="nil"/>
          <w:between w:val="nil"/>
        </w:pBdr>
        <w:spacing w:line="360" w:lineRule="auto"/>
        <w:jc w:val="center"/>
        <w:rPr>
          <w:rFonts w:ascii="Arial" w:eastAsia="Arial" w:hAnsi="Arial" w:cs="Arial"/>
          <w:color w:val="000000"/>
          <w:highlight w:val="yellow"/>
        </w:rPr>
      </w:pPr>
      <w:r>
        <w:rPr>
          <w:noProof/>
        </w:rPr>
        <w:drawing>
          <wp:inline distT="0" distB="0" distL="0" distR="0" wp14:anchorId="666EC13E" wp14:editId="3E482370">
            <wp:extent cx="5032857" cy="2214848"/>
            <wp:effectExtent l="0" t="0" r="0" b="0"/>
            <wp:docPr id="381165962" name="Wykres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999481D" w14:textId="4C076A24" w:rsidR="00761104" w:rsidRPr="00C2316D" w:rsidRDefault="007E012A" w:rsidP="001F0C6A">
      <w:pPr>
        <w:pBdr>
          <w:top w:val="nil"/>
          <w:left w:val="nil"/>
          <w:bottom w:val="nil"/>
          <w:right w:val="nil"/>
          <w:between w:val="nil"/>
        </w:pBdr>
        <w:spacing w:line="360" w:lineRule="auto"/>
        <w:jc w:val="both"/>
        <w:rPr>
          <w:rFonts w:ascii="Arial" w:eastAsia="Arial" w:hAnsi="Arial" w:cs="Arial"/>
          <w:color w:val="000000"/>
          <w:sz w:val="18"/>
          <w:szCs w:val="18"/>
        </w:rPr>
      </w:pPr>
      <w:r w:rsidRPr="001F0C6A">
        <w:rPr>
          <w:rFonts w:ascii="Arial" w:eastAsia="Arial" w:hAnsi="Arial" w:cs="Arial"/>
          <w:i/>
          <w:color w:val="000000"/>
          <w:sz w:val="18"/>
          <w:szCs w:val="18"/>
        </w:rPr>
        <w:t>Źródło: MOPS Ostróda</w:t>
      </w:r>
    </w:p>
    <w:p w14:paraId="272EBC42" w14:textId="747489A4" w:rsidR="00F80026" w:rsidRPr="006D2411" w:rsidRDefault="00F80026" w:rsidP="0034587D">
      <w:pPr>
        <w:pBdr>
          <w:top w:val="nil"/>
          <w:left w:val="nil"/>
          <w:bottom w:val="nil"/>
          <w:right w:val="nil"/>
          <w:between w:val="nil"/>
        </w:pBdr>
        <w:spacing w:line="360" w:lineRule="auto"/>
        <w:ind w:firstLine="567"/>
        <w:jc w:val="both"/>
        <w:rPr>
          <w:rFonts w:ascii="Arial" w:eastAsia="Arial" w:hAnsi="Arial" w:cs="Arial"/>
        </w:rPr>
      </w:pPr>
      <w:r w:rsidRPr="006D2411">
        <w:rPr>
          <w:rFonts w:ascii="Arial" w:eastAsia="Arial" w:hAnsi="Arial" w:cs="Arial"/>
        </w:rPr>
        <w:t xml:space="preserve">Najliczniejszą grupę korzystających z dodatku mieszkaniowego stanowili użytkownicy mieszkań we wspólnotach mieszkaniowych – </w:t>
      </w:r>
      <w:r w:rsidR="00164261">
        <w:rPr>
          <w:rFonts w:ascii="Arial" w:eastAsia="Arial" w:hAnsi="Arial" w:cs="Arial"/>
        </w:rPr>
        <w:t>4</w:t>
      </w:r>
      <w:r w:rsidR="006566EE">
        <w:rPr>
          <w:rFonts w:ascii="Arial" w:eastAsia="Arial" w:hAnsi="Arial" w:cs="Arial"/>
        </w:rPr>
        <w:t>4,69</w:t>
      </w:r>
      <w:r w:rsidR="00164261">
        <w:rPr>
          <w:rFonts w:ascii="Arial" w:eastAsia="Arial" w:hAnsi="Arial" w:cs="Arial"/>
        </w:rPr>
        <w:t> </w:t>
      </w:r>
      <w:r w:rsidRPr="006D2411">
        <w:rPr>
          <w:rFonts w:ascii="Arial" w:eastAsia="Arial" w:hAnsi="Arial" w:cs="Arial"/>
        </w:rPr>
        <w:t>%. Drug</w:t>
      </w:r>
      <w:r w:rsidR="00337840">
        <w:rPr>
          <w:rFonts w:ascii="Arial" w:eastAsia="Arial" w:hAnsi="Arial" w:cs="Arial"/>
        </w:rPr>
        <w:t xml:space="preserve">ą grupą pod względem </w:t>
      </w:r>
      <w:r w:rsidRPr="006D2411">
        <w:rPr>
          <w:rFonts w:ascii="Arial" w:eastAsia="Arial" w:hAnsi="Arial" w:cs="Arial"/>
        </w:rPr>
        <w:t xml:space="preserve">liczby użytkowników </w:t>
      </w:r>
      <w:r w:rsidR="00337840">
        <w:rPr>
          <w:rFonts w:ascii="Arial" w:eastAsia="Arial" w:hAnsi="Arial" w:cs="Arial"/>
        </w:rPr>
        <w:t>oraz</w:t>
      </w:r>
      <w:r w:rsidRPr="006D2411">
        <w:rPr>
          <w:rFonts w:ascii="Arial" w:eastAsia="Arial" w:hAnsi="Arial" w:cs="Arial"/>
        </w:rPr>
        <w:t xml:space="preserve"> wielkości wypłacanych środków </w:t>
      </w:r>
      <w:r w:rsidR="00337840">
        <w:rPr>
          <w:rFonts w:ascii="Arial" w:eastAsia="Arial" w:hAnsi="Arial" w:cs="Arial"/>
        </w:rPr>
        <w:t>byli</w:t>
      </w:r>
      <w:r w:rsidRPr="006D2411">
        <w:rPr>
          <w:rFonts w:ascii="Arial" w:eastAsia="Arial" w:hAnsi="Arial" w:cs="Arial"/>
        </w:rPr>
        <w:t xml:space="preserve"> mieszkańcy zasobu gminnego, których udział wyniósł </w:t>
      </w:r>
      <w:r w:rsidR="00164261">
        <w:rPr>
          <w:rFonts w:ascii="Arial" w:eastAsia="Arial" w:hAnsi="Arial" w:cs="Arial"/>
        </w:rPr>
        <w:t>3</w:t>
      </w:r>
      <w:r w:rsidR="006566EE">
        <w:rPr>
          <w:rFonts w:ascii="Arial" w:eastAsia="Arial" w:hAnsi="Arial" w:cs="Arial"/>
        </w:rPr>
        <w:t>6,62</w:t>
      </w:r>
      <w:r w:rsidR="00164261">
        <w:rPr>
          <w:rFonts w:ascii="Arial" w:eastAsia="Arial" w:hAnsi="Arial" w:cs="Arial"/>
        </w:rPr>
        <w:t> </w:t>
      </w:r>
      <w:r w:rsidRPr="006D2411">
        <w:rPr>
          <w:rFonts w:ascii="Arial" w:eastAsia="Arial" w:hAnsi="Arial" w:cs="Arial"/>
        </w:rPr>
        <w:t>%.</w:t>
      </w:r>
    </w:p>
    <w:p w14:paraId="6B58D155" w14:textId="77777777" w:rsidR="00492C0E" w:rsidRPr="001F0C6A" w:rsidRDefault="00492C0E" w:rsidP="004D459D">
      <w:pPr>
        <w:pBdr>
          <w:top w:val="nil"/>
          <w:left w:val="nil"/>
          <w:bottom w:val="nil"/>
          <w:right w:val="nil"/>
          <w:between w:val="nil"/>
        </w:pBdr>
        <w:spacing w:line="360" w:lineRule="auto"/>
        <w:jc w:val="both"/>
        <w:rPr>
          <w:rFonts w:ascii="Arial" w:eastAsia="Arial" w:hAnsi="Arial" w:cs="Arial"/>
          <w:color w:val="000000"/>
        </w:rPr>
      </w:pPr>
    </w:p>
    <w:p w14:paraId="17B3B68B" w14:textId="46E3003B" w:rsidR="00D10A67" w:rsidRPr="001F0C6A" w:rsidRDefault="007E012A" w:rsidP="00CB796C">
      <w:pPr>
        <w:pBdr>
          <w:top w:val="nil"/>
          <w:left w:val="nil"/>
          <w:bottom w:val="nil"/>
          <w:right w:val="nil"/>
          <w:between w:val="nil"/>
        </w:pBdr>
        <w:spacing w:line="360" w:lineRule="auto"/>
        <w:jc w:val="both"/>
        <w:rPr>
          <w:rFonts w:ascii="Arial" w:eastAsia="Arial" w:hAnsi="Arial" w:cs="Arial"/>
          <w:color w:val="000000"/>
        </w:rPr>
      </w:pPr>
      <w:r w:rsidRPr="001F0C6A">
        <w:rPr>
          <w:rFonts w:ascii="Arial" w:eastAsia="Arial" w:hAnsi="Arial" w:cs="Arial"/>
          <w:b/>
          <w:color w:val="000000"/>
        </w:rPr>
        <w:t>Tabela nr 1</w:t>
      </w:r>
      <w:r w:rsidR="00D97C86">
        <w:rPr>
          <w:rFonts w:ascii="Arial" w:eastAsia="Arial" w:hAnsi="Arial" w:cs="Arial"/>
          <w:b/>
          <w:color w:val="000000"/>
        </w:rPr>
        <w:t>3</w:t>
      </w:r>
      <w:r w:rsidRPr="001F0C6A">
        <w:rPr>
          <w:rFonts w:ascii="Arial" w:eastAsia="Arial" w:hAnsi="Arial" w:cs="Arial"/>
          <w:b/>
          <w:color w:val="000000"/>
        </w:rPr>
        <w:t>:</w:t>
      </w:r>
      <w:r w:rsidRPr="001F0C6A">
        <w:rPr>
          <w:rFonts w:ascii="Arial" w:eastAsia="Arial" w:hAnsi="Arial" w:cs="Arial"/>
          <w:color w:val="000000"/>
        </w:rPr>
        <w:t xml:space="preserve"> Liczba przyznanych w 202</w:t>
      </w:r>
      <w:r w:rsidR="00D97C86">
        <w:rPr>
          <w:rFonts w:ascii="Arial" w:eastAsia="Arial" w:hAnsi="Arial" w:cs="Arial"/>
          <w:color w:val="000000"/>
        </w:rPr>
        <w:t>5</w:t>
      </w:r>
      <w:r w:rsidRPr="001F0C6A">
        <w:rPr>
          <w:rFonts w:ascii="Arial" w:eastAsia="Arial" w:hAnsi="Arial" w:cs="Arial"/>
          <w:color w:val="000000"/>
        </w:rPr>
        <w:t xml:space="preserve"> roku dodatków według wysokości przyznanego świadczenia</w:t>
      </w:r>
    </w:p>
    <w:tbl>
      <w:tblPr>
        <w:tblW w:w="8280" w:type="dxa"/>
        <w:jc w:val="center"/>
        <w:tblLayout w:type="fixed"/>
        <w:tblLook w:val="0000" w:firstRow="0" w:lastRow="0" w:firstColumn="0" w:lastColumn="0" w:noHBand="0" w:noVBand="0"/>
      </w:tblPr>
      <w:tblGrid>
        <w:gridCol w:w="4589"/>
        <w:gridCol w:w="3691"/>
      </w:tblGrid>
      <w:tr w:rsidR="00F80026" w:rsidRPr="006D2411" w14:paraId="379EE070" w14:textId="77777777" w:rsidTr="00BD52E3">
        <w:trPr>
          <w:trHeight w:val="835"/>
          <w:jc w:val="center"/>
        </w:trPr>
        <w:tc>
          <w:tcPr>
            <w:tcW w:w="4589" w:type="dxa"/>
            <w:tcBorders>
              <w:top w:val="single" w:sz="4" w:space="0" w:color="000000"/>
              <w:left w:val="single" w:sz="4" w:space="0" w:color="000000"/>
              <w:bottom w:val="single" w:sz="4" w:space="0" w:color="000000"/>
            </w:tcBorders>
            <w:shd w:val="clear" w:color="auto" w:fill="CCCCCC"/>
            <w:vAlign w:val="center"/>
          </w:tcPr>
          <w:p w14:paraId="382C2961"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bookmarkStart w:id="33" w:name="_1y810tw" w:colFirst="0" w:colLast="0"/>
            <w:bookmarkEnd w:id="33"/>
            <w:r w:rsidRPr="006D2411">
              <w:rPr>
                <w:rFonts w:ascii="Arial" w:eastAsia="Arial" w:hAnsi="Arial" w:cs="Arial"/>
              </w:rPr>
              <w:t>Średnia miesięczna wysokość</w:t>
            </w:r>
          </w:p>
          <w:p w14:paraId="113C46CF"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dodatku mieszkaniowego w zł</w:t>
            </w:r>
          </w:p>
        </w:tc>
        <w:tc>
          <w:tcPr>
            <w:tcW w:w="3691"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751B23"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Ilość wnioskodawców, którym przyznano dodatek mieszkaniowy</w:t>
            </w:r>
          </w:p>
        </w:tc>
      </w:tr>
      <w:tr w:rsidR="00F80026" w:rsidRPr="006D2411" w14:paraId="59E6EE1C" w14:textId="77777777" w:rsidTr="00BD52E3">
        <w:trPr>
          <w:trHeight w:val="302"/>
          <w:jc w:val="center"/>
        </w:trPr>
        <w:tc>
          <w:tcPr>
            <w:tcW w:w="4589" w:type="dxa"/>
            <w:tcBorders>
              <w:top w:val="single" w:sz="4" w:space="0" w:color="000000"/>
              <w:left w:val="single" w:sz="4" w:space="0" w:color="000000"/>
              <w:bottom w:val="single" w:sz="4" w:space="0" w:color="000000"/>
            </w:tcBorders>
          </w:tcPr>
          <w:p w14:paraId="6514F08B"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do 20</w:t>
            </w:r>
          </w:p>
        </w:tc>
        <w:tc>
          <w:tcPr>
            <w:tcW w:w="3691" w:type="dxa"/>
            <w:tcBorders>
              <w:top w:val="single" w:sz="4" w:space="0" w:color="000000"/>
              <w:left w:val="single" w:sz="4" w:space="0" w:color="000000"/>
              <w:bottom w:val="single" w:sz="4" w:space="0" w:color="000000"/>
              <w:right w:val="single" w:sz="4" w:space="0" w:color="000000"/>
            </w:tcBorders>
            <w:vAlign w:val="center"/>
          </w:tcPr>
          <w:p w14:paraId="6F5CE5C0" w14:textId="77777777" w:rsidR="00F80026" w:rsidRPr="006D2411" w:rsidRDefault="00F80026" w:rsidP="00BD52E3">
            <w:pPr>
              <w:widowControl w:val="0"/>
              <w:pBdr>
                <w:top w:val="nil"/>
                <w:left w:val="nil"/>
                <w:bottom w:val="nil"/>
                <w:right w:val="nil"/>
                <w:between w:val="nil"/>
              </w:pBdr>
              <w:tabs>
                <w:tab w:val="left" w:pos="2135"/>
              </w:tabs>
              <w:spacing w:before="60" w:line="360" w:lineRule="auto"/>
              <w:ind w:right="-187"/>
              <w:jc w:val="center"/>
              <w:rPr>
                <w:rFonts w:ascii="Arial" w:eastAsia="Arial" w:hAnsi="Arial" w:cs="Arial"/>
              </w:rPr>
            </w:pPr>
            <w:r w:rsidRPr="006D2411">
              <w:rPr>
                <w:rFonts w:ascii="Arial" w:eastAsia="Arial" w:hAnsi="Arial" w:cs="Arial"/>
              </w:rPr>
              <w:t>0</w:t>
            </w:r>
          </w:p>
        </w:tc>
      </w:tr>
      <w:tr w:rsidR="00F80026" w:rsidRPr="006D2411" w14:paraId="6CD42054" w14:textId="77777777" w:rsidTr="00BD52E3">
        <w:trPr>
          <w:trHeight w:val="302"/>
          <w:jc w:val="center"/>
        </w:trPr>
        <w:tc>
          <w:tcPr>
            <w:tcW w:w="4589" w:type="dxa"/>
            <w:tcBorders>
              <w:top w:val="single" w:sz="4" w:space="0" w:color="000000"/>
              <w:left w:val="single" w:sz="4" w:space="0" w:color="000000"/>
              <w:bottom w:val="single" w:sz="4" w:space="0" w:color="000000"/>
            </w:tcBorders>
          </w:tcPr>
          <w:p w14:paraId="0B498FA7"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20 zł – 40</w:t>
            </w:r>
          </w:p>
        </w:tc>
        <w:tc>
          <w:tcPr>
            <w:tcW w:w="3691" w:type="dxa"/>
            <w:tcBorders>
              <w:top w:val="single" w:sz="4" w:space="0" w:color="000000"/>
              <w:left w:val="single" w:sz="4" w:space="0" w:color="000000"/>
              <w:bottom w:val="single" w:sz="4" w:space="0" w:color="000000"/>
              <w:right w:val="single" w:sz="4" w:space="0" w:color="000000"/>
            </w:tcBorders>
            <w:vAlign w:val="center"/>
          </w:tcPr>
          <w:p w14:paraId="2018A73A" w14:textId="77777777" w:rsidR="00F80026" w:rsidRPr="006D2411" w:rsidRDefault="00F80026" w:rsidP="00BD52E3">
            <w:pPr>
              <w:widowControl w:val="0"/>
              <w:pBdr>
                <w:top w:val="nil"/>
                <w:left w:val="nil"/>
                <w:bottom w:val="nil"/>
                <w:right w:val="nil"/>
                <w:between w:val="nil"/>
              </w:pBdr>
              <w:tabs>
                <w:tab w:val="left" w:pos="2135"/>
              </w:tabs>
              <w:spacing w:before="60" w:line="360" w:lineRule="auto"/>
              <w:ind w:right="-187"/>
              <w:jc w:val="center"/>
              <w:rPr>
                <w:rFonts w:ascii="Arial" w:eastAsia="Arial" w:hAnsi="Arial" w:cs="Arial"/>
              </w:rPr>
            </w:pPr>
            <w:r w:rsidRPr="006D2411">
              <w:rPr>
                <w:rFonts w:ascii="Arial" w:eastAsia="Arial" w:hAnsi="Arial" w:cs="Arial"/>
              </w:rPr>
              <w:t>5</w:t>
            </w:r>
          </w:p>
        </w:tc>
      </w:tr>
      <w:tr w:rsidR="00F80026" w:rsidRPr="006D2411" w14:paraId="65A6D67E" w14:textId="77777777" w:rsidTr="00BD52E3">
        <w:trPr>
          <w:trHeight w:val="302"/>
          <w:jc w:val="center"/>
        </w:trPr>
        <w:tc>
          <w:tcPr>
            <w:tcW w:w="4589" w:type="dxa"/>
            <w:tcBorders>
              <w:top w:val="single" w:sz="4" w:space="0" w:color="000000"/>
              <w:left w:val="single" w:sz="4" w:space="0" w:color="000000"/>
              <w:bottom w:val="single" w:sz="4" w:space="0" w:color="000000"/>
            </w:tcBorders>
          </w:tcPr>
          <w:p w14:paraId="20E92291"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40 zł – 60</w:t>
            </w:r>
          </w:p>
        </w:tc>
        <w:tc>
          <w:tcPr>
            <w:tcW w:w="3691" w:type="dxa"/>
            <w:tcBorders>
              <w:top w:val="single" w:sz="4" w:space="0" w:color="000000"/>
              <w:left w:val="single" w:sz="4" w:space="0" w:color="000000"/>
              <w:bottom w:val="single" w:sz="4" w:space="0" w:color="000000"/>
              <w:right w:val="single" w:sz="4" w:space="0" w:color="000000"/>
            </w:tcBorders>
            <w:vAlign w:val="center"/>
          </w:tcPr>
          <w:p w14:paraId="2ADFC575" w14:textId="77777777" w:rsidR="00F80026" w:rsidRPr="006D2411" w:rsidRDefault="00F80026" w:rsidP="00BD52E3">
            <w:pPr>
              <w:widowControl w:val="0"/>
              <w:pBdr>
                <w:top w:val="nil"/>
                <w:left w:val="nil"/>
                <w:bottom w:val="nil"/>
                <w:right w:val="nil"/>
                <w:between w:val="nil"/>
              </w:pBdr>
              <w:tabs>
                <w:tab w:val="left" w:pos="2135"/>
              </w:tabs>
              <w:spacing w:before="60" w:line="360" w:lineRule="auto"/>
              <w:ind w:right="-187"/>
              <w:jc w:val="center"/>
              <w:rPr>
                <w:rFonts w:ascii="Arial" w:eastAsia="Arial" w:hAnsi="Arial" w:cs="Arial"/>
              </w:rPr>
            </w:pPr>
            <w:r w:rsidRPr="006D2411">
              <w:rPr>
                <w:rFonts w:ascii="Arial" w:eastAsia="Arial" w:hAnsi="Arial" w:cs="Arial"/>
              </w:rPr>
              <w:t>15</w:t>
            </w:r>
          </w:p>
        </w:tc>
      </w:tr>
      <w:tr w:rsidR="00F80026" w:rsidRPr="006D2411" w14:paraId="7C501E40" w14:textId="77777777" w:rsidTr="00BD52E3">
        <w:trPr>
          <w:trHeight w:val="302"/>
          <w:jc w:val="center"/>
        </w:trPr>
        <w:tc>
          <w:tcPr>
            <w:tcW w:w="4589" w:type="dxa"/>
            <w:tcBorders>
              <w:top w:val="single" w:sz="4" w:space="0" w:color="000000"/>
              <w:left w:val="single" w:sz="4" w:space="0" w:color="000000"/>
              <w:bottom w:val="single" w:sz="4" w:space="0" w:color="000000"/>
            </w:tcBorders>
          </w:tcPr>
          <w:p w14:paraId="4C7F9A6E"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60 zł – 80</w:t>
            </w:r>
          </w:p>
        </w:tc>
        <w:tc>
          <w:tcPr>
            <w:tcW w:w="3691" w:type="dxa"/>
            <w:tcBorders>
              <w:top w:val="single" w:sz="4" w:space="0" w:color="000000"/>
              <w:left w:val="single" w:sz="4" w:space="0" w:color="000000"/>
              <w:bottom w:val="single" w:sz="4" w:space="0" w:color="000000"/>
              <w:right w:val="single" w:sz="4" w:space="0" w:color="000000"/>
            </w:tcBorders>
            <w:vAlign w:val="center"/>
          </w:tcPr>
          <w:p w14:paraId="56545510" w14:textId="77777777" w:rsidR="00F80026" w:rsidRPr="006D2411" w:rsidRDefault="00F80026" w:rsidP="00BD52E3">
            <w:pPr>
              <w:widowControl w:val="0"/>
              <w:pBdr>
                <w:top w:val="nil"/>
                <w:left w:val="nil"/>
                <w:bottom w:val="nil"/>
                <w:right w:val="nil"/>
                <w:between w:val="nil"/>
              </w:pBdr>
              <w:tabs>
                <w:tab w:val="left" w:pos="2135"/>
              </w:tabs>
              <w:spacing w:before="60" w:line="360" w:lineRule="auto"/>
              <w:ind w:right="-187"/>
              <w:jc w:val="center"/>
              <w:rPr>
                <w:rFonts w:ascii="Arial" w:eastAsia="Arial" w:hAnsi="Arial" w:cs="Arial"/>
              </w:rPr>
            </w:pPr>
            <w:r w:rsidRPr="006D2411">
              <w:rPr>
                <w:rFonts w:ascii="Arial" w:eastAsia="Arial" w:hAnsi="Arial" w:cs="Arial"/>
              </w:rPr>
              <w:t>22</w:t>
            </w:r>
          </w:p>
        </w:tc>
      </w:tr>
      <w:tr w:rsidR="00F80026" w:rsidRPr="006D2411" w14:paraId="3161101E" w14:textId="77777777" w:rsidTr="00BD52E3">
        <w:trPr>
          <w:trHeight w:val="302"/>
          <w:jc w:val="center"/>
        </w:trPr>
        <w:tc>
          <w:tcPr>
            <w:tcW w:w="4589" w:type="dxa"/>
            <w:tcBorders>
              <w:top w:val="single" w:sz="4" w:space="0" w:color="000000"/>
              <w:left w:val="single" w:sz="4" w:space="0" w:color="000000"/>
              <w:bottom w:val="single" w:sz="4" w:space="0" w:color="000000"/>
            </w:tcBorders>
          </w:tcPr>
          <w:p w14:paraId="28A57C7B"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80 zł – 100</w:t>
            </w:r>
          </w:p>
        </w:tc>
        <w:tc>
          <w:tcPr>
            <w:tcW w:w="3691" w:type="dxa"/>
            <w:tcBorders>
              <w:top w:val="single" w:sz="4" w:space="0" w:color="000000"/>
              <w:left w:val="single" w:sz="4" w:space="0" w:color="000000"/>
              <w:bottom w:val="single" w:sz="4" w:space="0" w:color="000000"/>
              <w:right w:val="single" w:sz="4" w:space="0" w:color="000000"/>
            </w:tcBorders>
            <w:vAlign w:val="center"/>
          </w:tcPr>
          <w:p w14:paraId="6FA53EA4" w14:textId="77777777" w:rsidR="00F80026" w:rsidRPr="006D2411" w:rsidRDefault="00F80026" w:rsidP="00BD52E3">
            <w:pPr>
              <w:widowControl w:val="0"/>
              <w:pBdr>
                <w:top w:val="nil"/>
                <w:left w:val="nil"/>
                <w:bottom w:val="nil"/>
                <w:right w:val="nil"/>
                <w:between w:val="nil"/>
              </w:pBdr>
              <w:tabs>
                <w:tab w:val="left" w:pos="2135"/>
              </w:tabs>
              <w:spacing w:before="60" w:line="360" w:lineRule="auto"/>
              <w:ind w:right="-187"/>
              <w:jc w:val="center"/>
              <w:rPr>
                <w:rFonts w:ascii="Arial" w:eastAsia="Arial" w:hAnsi="Arial" w:cs="Arial"/>
              </w:rPr>
            </w:pPr>
            <w:r w:rsidRPr="006D2411">
              <w:rPr>
                <w:rFonts w:ascii="Arial" w:eastAsia="Arial" w:hAnsi="Arial" w:cs="Arial"/>
              </w:rPr>
              <w:t>33</w:t>
            </w:r>
          </w:p>
        </w:tc>
      </w:tr>
      <w:tr w:rsidR="00F80026" w:rsidRPr="006D2411" w14:paraId="7C276647" w14:textId="77777777" w:rsidTr="00BD52E3">
        <w:trPr>
          <w:trHeight w:val="302"/>
          <w:jc w:val="center"/>
        </w:trPr>
        <w:tc>
          <w:tcPr>
            <w:tcW w:w="4589" w:type="dxa"/>
            <w:tcBorders>
              <w:top w:val="single" w:sz="4" w:space="0" w:color="000000"/>
              <w:left w:val="single" w:sz="4" w:space="0" w:color="000000"/>
              <w:bottom w:val="single" w:sz="4" w:space="0" w:color="000000"/>
            </w:tcBorders>
          </w:tcPr>
          <w:p w14:paraId="73B41028" w14:textId="77777777" w:rsidR="00F80026" w:rsidRPr="006D2411" w:rsidRDefault="00F80026" w:rsidP="00BD52E3">
            <w:pPr>
              <w:pBdr>
                <w:top w:val="nil"/>
                <w:left w:val="nil"/>
                <w:bottom w:val="nil"/>
                <w:right w:val="nil"/>
                <w:between w:val="nil"/>
              </w:pBdr>
              <w:spacing w:line="360" w:lineRule="auto"/>
              <w:jc w:val="center"/>
              <w:rPr>
                <w:rFonts w:ascii="Arial" w:eastAsia="Arial" w:hAnsi="Arial" w:cs="Arial"/>
              </w:rPr>
            </w:pPr>
            <w:r w:rsidRPr="006D2411">
              <w:rPr>
                <w:rFonts w:ascii="Arial" w:eastAsia="Arial" w:hAnsi="Arial" w:cs="Arial"/>
              </w:rPr>
              <w:t>ponad 100</w:t>
            </w:r>
          </w:p>
        </w:tc>
        <w:tc>
          <w:tcPr>
            <w:tcW w:w="3691" w:type="dxa"/>
            <w:tcBorders>
              <w:top w:val="single" w:sz="4" w:space="0" w:color="000000"/>
              <w:left w:val="single" w:sz="4" w:space="0" w:color="000000"/>
              <w:bottom w:val="single" w:sz="4" w:space="0" w:color="000000"/>
              <w:right w:val="single" w:sz="4" w:space="0" w:color="000000"/>
            </w:tcBorders>
            <w:vAlign w:val="center"/>
          </w:tcPr>
          <w:p w14:paraId="5DDCD6C0" w14:textId="77777777" w:rsidR="00F80026" w:rsidRPr="006D2411" w:rsidRDefault="00F80026" w:rsidP="00BD52E3">
            <w:pPr>
              <w:widowControl w:val="0"/>
              <w:pBdr>
                <w:top w:val="nil"/>
                <w:left w:val="nil"/>
                <w:bottom w:val="nil"/>
                <w:right w:val="nil"/>
                <w:between w:val="nil"/>
              </w:pBdr>
              <w:tabs>
                <w:tab w:val="left" w:pos="2135"/>
              </w:tabs>
              <w:spacing w:before="60" w:line="360" w:lineRule="auto"/>
              <w:ind w:right="-187"/>
              <w:jc w:val="center"/>
              <w:rPr>
                <w:rFonts w:ascii="Arial" w:eastAsia="Arial" w:hAnsi="Arial" w:cs="Arial"/>
              </w:rPr>
            </w:pPr>
            <w:r w:rsidRPr="006D2411">
              <w:rPr>
                <w:rFonts w:ascii="Arial" w:eastAsia="Arial" w:hAnsi="Arial" w:cs="Arial"/>
              </w:rPr>
              <w:t>764</w:t>
            </w:r>
          </w:p>
        </w:tc>
      </w:tr>
    </w:tbl>
    <w:p w14:paraId="43049671" w14:textId="19B4E3E0" w:rsidR="00D97C86" w:rsidRPr="00FB3A6E" w:rsidRDefault="007E012A" w:rsidP="00FB3A6E">
      <w:pPr>
        <w:pBdr>
          <w:top w:val="nil"/>
          <w:left w:val="nil"/>
          <w:bottom w:val="nil"/>
          <w:right w:val="nil"/>
          <w:between w:val="nil"/>
        </w:pBdr>
        <w:spacing w:line="360" w:lineRule="auto"/>
        <w:ind w:firstLine="567"/>
        <w:jc w:val="both"/>
        <w:rPr>
          <w:rFonts w:ascii="Arial" w:eastAsia="Arial" w:hAnsi="Arial" w:cs="Arial"/>
          <w:color w:val="000000"/>
          <w:sz w:val="18"/>
          <w:szCs w:val="18"/>
        </w:rPr>
      </w:pPr>
      <w:r w:rsidRPr="001F0C6A">
        <w:rPr>
          <w:rFonts w:ascii="Arial" w:eastAsia="Arial" w:hAnsi="Arial" w:cs="Arial"/>
          <w:i/>
          <w:color w:val="000000"/>
          <w:sz w:val="18"/>
          <w:szCs w:val="18"/>
        </w:rPr>
        <w:t>Źródło: MOPS Ostróda - statystyka ilościowo-wartościowa dodatków mieszkaniowych za rok 202</w:t>
      </w:r>
      <w:r w:rsidR="00D97C86">
        <w:rPr>
          <w:rFonts w:ascii="Arial" w:eastAsia="Arial" w:hAnsi="Arial" w:cs="Arial"/>
          <w:i/>
          <w:color w:val="000000"/>
          <w:sz w:val="18"/>
          <w:szCs w:val="18"/>
        </w:rPr>
        <w:t>5</w:t>
      </w:r>
    </w:p>
    <w:p w14:paraId="11833E1B" w14:textId="7DA1CB63" w:rsidR="00F80026" w:rsidRPr="006D2411" w:rsidRDefault="00F80026" w:rsidP="0034587D">
      <w:pPr>
        <w:pBdr>
          <w:top w:val="nil"/>
          <w:left w:val="nil"/>
          <w:bottom w:val="nil"/>
          <w:right w:val="nil"/>
          <w:between w:val="nil"/>
        </w:pBdr>
        <w:spacing w:line="360" w:lineRule="auto"/>
        <w:ind w:firstLine="567"/>
        <w:jc w:val="both"/>
        <w:rPr>
          <w:rFonts w:ascii="Arial" w:eastAsia="Arial" w:hAnsi="Arial" w:cs="Arial"/>
        </w:rPr>
      </w:pPr>
      <w:r w:rsidRPr="006D2411">
        <w:rPr>
          <w:rFonts w:ascii="Arial" w:eastAsia="Arial" w:hAnsi="Arial" w:cs="Arial"/>
        </w:rPr>
        <w:lastRenderedPageBreak/>
        <w:t xml:space="preserve">Podsumowując powyższą tabelę, średnia miesięczna wysokość dodatku mieszkaniowego przyznawanego w analizowanym okresie przekraczała kwotę 100 zł w większości rozpatrywanych spraw. </w:t>
      </w:r>
    </w:p>
    <w:p w14:paraId="72F24282" w14:textId="57C050A7" w:rsidR="00F80026" w:rsidRPr="006D2411" w:rsidRDefault="00F80026" w:rsidP="0034587D">
      <w:pPr>
        <w:pBdr>
          <w:top w:val="nil"/>
          <w:left w:val="nil"/>
          <w:bottom w:val="nil"/>
          <w:right w:val="nil"/>
          <w:between w:val="nil"/>
        </w:pBdr>
        <w:spacing w:line="360" w:lineRule="auto"/>
        <w:jc w:val="both"/>
        <w:rPr>
          <w:rFonts w:ascii="Arial" w:eastAsia="Arial" w:hAnsi="Arial" w:cs="Arial"/>
        </w:rPr>
      </w:pPr>
      <w:r w:rsidRPr="006D2411">
        <w:rPr>
          <w:rFonts w:ascii="Arial" w:eastAsia="Arial" w:hAnsi="Arial" w:cs="Arial"/>
        </w:rPr>
        <w:t xml:space="preserve">Na wysokość przyznawanego w drodze decyzji administracyjnej dodatku mieszkaniowego miały i mają wpływ: tytuł prawny do lokalu mieszkalnego, metraż normatywny (art. 5 ustawy o dodatkach mieszkaniowych) </w:t>
      </w:r>
      <w:r w:rsidR="00A5103F">
        <w:rPr>
          <w:rFonts w:ascii="Arial" w:eastAsia="Arial" w:hAnsi="Arial" w:cs="Arial"/>
        </w:rPr>
        <w:br/>
      </w:r>
      <w:r w:rsidRPr="006D2411">
        <w:rPr>
          <w:rFonts w:ascii="Arial" w:eastAsia="Arial" w:hAnsi="Arial" w:cs="Arial"/>
        </w:rPr>
        <w:t>w przeliczeniu na liczbę członków gospodarstwa domowego, dochód</w:t>
      </w:r>
      <w:r w:rsidR="00446921">
        <w:rPr>
          <w:rFonts w:ascii="Arial" w:eastAsia="Arial" w:hAnsi="Arial" w:cs="Arial"/>
        </w:rPr>
        <w:t xml:space="preserve"> z </w:t>
      </w:r>
      <w:r w:rsidRPr="006D2411">
        <w:rPr>
          <w:rFonts w:ascii="Arial" w:eastAsia="Arial" w:hAnsi="Arial" w:cs="Arial"/>
        </w:rPr>
        <w:t xml:space="preserve">3 </w:t>
      </w:r>
      <w:r w:rsidR="00446921" w:rsidRPr="006D2411">
        <w:rPr>
          <w:rFonts w:ascii="Arial" w:eastAsia="Arial" w:hAnsi="Arial" w:cs="Arial"/>
        </w:rPr>
        <w:t xml:space="preserve">miesięcy </w:t>
      </w:r>
      <w:r w:rsidRPr="006D2411">
        <w:rPr>
          <w:rFonts w:ascii="Arial" w:eastAsia="Arial" w:hAnsi="Arial" w:cs="Arial"/>
        </w:rPr>
        <w:t>poprzedzających złożenie wniosku, wydatki poniesione w miesiącu poprzedzającym dzień złożenia wniosku oraz wyposażenie techniczne lokalu w zakresie instalacji centralnego ogrzewania, ciepłej wody użytkowej oraz gazu przewodowego z zewnętrznego źródła</w:t>
      </w:r>
      <w:r w:rsidR="00A5103F">
        <w:rPr>
          <w:rFonts w:ascii="Arial" w:eastAsia="Arial" w:hAnsi="Arial" w:cs="Arial"/>
        </w:rPr>
        <w:t>, a także</w:t>
      </w:r>
      <w:r w:rsidRPr="006D2411">
        <w:rPr>
          <w:rFonts w:ascii="Arial" w:eastAsia="Arial" w:hAnsi="Arial" w:cs="Arial"/>
        </w:rPr>
        <w:t xml:space="preserve"> aktual</w:t>
      </w:r>
      <w:r w:rsidR="00A5103F">
        <w:rPr>
          <w:rFonts w:ascii="Arial" w:eastAsia="Arial" w:hAnsi="Arial" w:cs="Arial"/>
        </w:rPr>
        <w:t>na</w:t>
      </w:r>
      <w:r w:rsidRPr="006D2411">
        <w:rPr>
          <w:rFonts w:ascii="Arial" w:eastAsia="Arial" w:hAnsi="Arial" w:cs="Arial"/>
        </w:rPr>
        <w:t xml:space="preserve"> cen</w:t>
      </w:r>
      <w:r w:rsidR="00A5103F">
        <w:rPr>
          <w:rFonts w:ascii="Arial" w:eastAsia="Arial" w:hAnsi="Arial" w:cs="Arial"/>
        </w:rPr>
        <w:t>a</w:t>
      </w:r>
      <w:r w:rsidRPr="006D2411">
        <w:rPr>
          <w:rFonts w:ascii="Arial" w:eastAsia="Arial" w:hAnsi="Arial" w:cs="Arial"/>
        </w:rPr>
        <w:t xml:space="preserve"> za 1 kWh brutto</w:t>
      </w:r>
      <w:r w:rsidR="00A5103F">
        <w:rPr>
          <w:rFonts w:ascii="Arial" w:eastAsia="Arial" w:hAnsi="Arial" w:cs="Arial"/>
        </w:rPr>
        <w:t xml:space="preserve"> </w:t>
      </w:r>
      <w:r w:rsidRPr="006D2411">
        <w:rPr>
          <w:rFonts w:ascii="Arial" w:eastAsia="Arial" w:hAnsi="Arial" w:cs="Arial"/>
        </w:rPr>
        <w:t>ogłaszan</w:t>
      </w:r>
      <w:r w:rsidR="00A5103F">
        <w:rPr>
          <w:rFonts w:ascii="Arial" w:eastAsia="Arial" w:hAnsi="Arial" w:cs="Arial"/>
        </w:rPr>
        <w:t>a</w:t>
      </w:r>
      <w:r w:rsidRPr="006D2411">
        <w:rPr>
          <w:rFonts w:ascii="Arial" w:eastAsia="Arial" w:hAnsi="Arial" w:cs="Arial"/>
        </w:rPr>
        <w:t xml:space="preserve"> corocznie przez Prezesa Urzędu Regulacji Energetyki.</w:t>
      </w:r>
    </w:p>
    <w:p w14:paraId="0B038689" w14:textId="356C9F11" w:rsidR="00D10A67" w:rsidRPr="00A5103F" w:rsidRDefault="00F80026" w:rsidP="0034587D">
      <w:pPr>
        <w:pBdr>
          <w:top w:val="nil"/>
          <w:left w:val="nil"/>
          <w:bottom w:val="nil"/>
          <w:right w:val="nil"/>
          <w:between w:val="nil"/>
        </w:pBdr>
        <w:spacing w:line="360" w:lineRule="auto"/>
        <w:ind w:firstLine="567"/>
        <w:jc w:val="both"/>
        <w:rPr>
          <w:rFonts w:ascii="Arial" w:eastAsia="Arial" w:hAnsi="Arial" w:cs="Arial"/>
        </w:rPr>
      </w:pPr>
      <w:r w:rsidRPr="006D2411">
        <w:rPr>
          <w:rFonts w:ascii="Arial" w:eastAsia="Arial" w:hAnsi="Arial" w:cs="Arial"/>
        </w:rPr>
        <w:t xml:space="preserve">Przyznawanie dodatku mieszkaniowego w określonych wysokościach opiera się na analizie wielu czynników, </w:t>
      </w:r>
      <w:r w:rsidR="00A5103F">
        <w:rPr>
          <w:rFonts w:ascii="Arial" w:eastAsia="Arial" w:hAnsi="Arial" w:cs="Arial"/>
        </w:rPr>
        <w:t xml:space="preserve">z których najważniejsze </w:t>
      </w:r>
      <w:r w:rsidRPr="006D2411">
        <w:rPr>
          <w:rFonts w:ascii="Arial" w:eastAsia="Arial" w:hAnsi="Arial" w:cs="Arial"/>
        </w:rPr>
        <w:t>zostały ujęte powyżej, a każda ze spraw wymaga indywidualnego podejścia.</w:t>
      </w:r>
    </w:p>
    <w:p w14:paraId="1F2CA118" w14:textId="77777777" w:rsidR="00D10A67" w:rsidRDefault="00D10A67" w:rsidP="001F0C6A">
      <w:pPr>
        <w:pBdr>
          <w:top w:val="nil"/>
          <w:left w:val="nil"/>
          <w:bottom w:val="nil"/>
          <w:right w:val="nil"/>
          <w:between w:val="nil"/>
        </w:pBdr>
        <w:spacing w:line="360" w:lineRule="auto"/>
        <w:ind w:left="284" w:firstLine="1"/>
        <w:jc w:val="both"/>
        <w:rPr>
          <w:rFonts w:ascii="Arial" w:eastAsia="Arial" w:hAnsi="Arial" w:cs="Arial"/>
          <w:b/>
          <w:color w:val="000000"/>
          <w:sz w:val="18"/>
          <w:szCs w:val="18"/>
        </w:rPr>
      </w:pPr>
    </w:p>
    <w:p w14:paraId="15EF424C" w14:textId="7ED40058" w:rsidR="00761104" w:rsidRPr="00742648" w:rsidRDefault="007E012A" w:rsidP="008852EE">
      <w:pPr>
        <w:pBdr>
          <w:top w:val="nil"/>
          <w:left w:val="nil"/>
          <w:bottom w:val="nil"/>
          <w:right w:val="nil"/>
          <w:between w:val="nil"/>
        </w:pBdr>
        <w:spacing w:line="360" w:lineRule="auto"/>
        <w:jc w:val="both"/>
        <w:rPr>
          <w:rFonts w:ascii="Arial" w:eastAsia="Arial" w:hAnsi="Arial" w:cs="Arial"/>
          <w:color w:val="000000"/>
        </w:rPr>
      </w:pPr>
      <w:r w:rsidRPr="00E019CE">
        <w:rPr>
          <w:rFonts w:ascii="Arial" w:eastAsia="Arial" w:hAnsi="Arial" w:cs="Arial"/>
          <w:b/>
          <w:color w:val="000000"/>
        </w:rPr>
        <w:t xml:space="preserve">Wykres nr </w:t>
      </w:r>
      <w:r w:rsidR="00921154" w:rsidRPr="00E019CE">
        <w:rPr>
          <w:rFonts w:ascii="Arial" w:eastAsia="Arial" w:hAnsi="Arial" w:cs="Arial"/>
          <w:b/>
          <w:color w:val="000000"/>
        </w:rPr>
        <w:t>6</w:t>
      </w:r>
      <w:r w:rsidRPr="00E019CE">
        <w:rPr>
          <w:rFonts w:ascii="Arial" w:eastAsia="Arial" w:hAnsi="Arial" w:cs="Arial"/>
          <w:color w:val="000000"/>
        </w:rPr>
        <w:t>: Zestawienie wydatków na dodatki mieszkaniowe w latach 202</w:t>
      </w:r>
      <w:r w:rsidR="00921154" w:rsidRPr="00E019CE">
        <w:rPr>
          <w:rFonts w:ascii="Arial" w:eastAsia="Arial" w:hAnsi="Arial" w:cs="Arial"/>
          <w:color w:val="000000"/>
        </w:rPr>
        <w:t>1</w:t>
      </w:r>
      <w:r w:rsidRPr="00E019CE">
        <w:rPr>
          <w:rFonts w:ascii="Arial" w:eastAsia="Arial" w:hAnsi="Arial" w:cs="Arial"/>
          <w:color w:val="000000"/>
        </w:rPr>
        <w:t xml:space="preserve"> </w:t>
      </w:r>
      <w:r w:rsidR="00921154" w:rsidRPr="00E019CE">
        <w:rPr>
          <w:rFonts w:ascii="Arial" w:eastAsia="Arial" w:hAnsi="Arial" w:cs="Arial"/>
          <w:color w:val="000000"/>
        </w:rPr>
        <w:t>–</w:t>
      </w:r>
      <w:r w:rsidRPr="00E019CE">
        <w:rPr>
          <w:rFonts w:ascii="Arial" w:eastAsia="Arial" w:hAnsi="Arial" w:cs="Arial"/>
          <w:color w:val="000000"/>
        </w:rPr>
        <w:t xml:space="preserve"> 202</w:t>
      </w:r>
      <w:r w:rsidR="00A5103F">
        <w:rPr>
          <w:rFonts w:ascii="Arial" w:eastAsia="Arial" w:hAnsi="Arial" w:cs="Arial"/>
          <w:color w:val="000000"/>
        </w:rPr>
        <w:t>5</w:t>
      </w:r>
    </w:p>
    <w:p w14:paraId="350F3B47" w14:textId="64F532A5" w:rsidR="005539BD" w:rsidRDefault="005539BD" w:rsidP="00A27DAC">
      <w:pPr>
        <w:pBdr>
          <w:top w:val="nil"/>
          <w:left w:val="nil"/>
          <w:bottom w:val="nil"/>
          <w:right w:val="nil"/>
          <w:between w:val="nil"/>
        </w:pBdr>
        <w:spacing w:line="360" w:lineRule="auto"/>
        <w:jc w:val="both"/>
        <w:rPr>
          <w:rFonts w:ascii="Arial" w:eastAsia="Arial" w:hAnsi="Arial" w:cs="Arial"/>
          <w:color w:val="000000"/>
          <w:sz w:val="18"/>
          <w:szCs w:val="18"/>
        </w:rPr>
      </w:pPr>
      <w:r>
        <w:rPr>
          <w:rFonts w:ascii="Arial" w:eastAsia="Arial" w:hAnsi="Arial" w:cs="Arial"/>
          <w:noProof/>
          <w:color w:val="000000"/>
        </w:rPr>
        <w:drawing>
          <wp:anchor distT="0" distB="0" distL="114935" distR="114935" simplePos="0" relativeHeight="251659264" behindDoc="0" locked="0" layoutInCell="1" allowOverlap="1" wp14:anchorId="2DA4C965" wp14:editId="6B2A1ED8">
            <wp:simplePos x="0" y="0"/>
            <wp:positionH relativeFrom="margin">
              <wp:posOffset>0</wp:posOffset>
            </wp:positionH>
            <wp:positionV relativeFrom="paragraph">
              <wp:posOffset>198120</wp:posOffset>
            </wp:positionV>
            <wp:extent cx="5265420" cy="2486025"/>
            <wp:effectExtent l="0" t="0" r="0" b="0"/>
            <wp:wrapSquare wrapText="right"/>
            <wp:docPr id="1676665178" name="Wykres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58085F54" w14:textId="77777777" w:rsidR="005539BD" w:rsidRDefault="005539BD" w:rsidP="00A27DAC">
      <w:pPr>
        <w:pBdr>
          <w:top w:val="nil"/>
          <w:left w:val="nil"/>
          <w:bottom w:val="nil"/>
          <w:right w:val="nil"/>
          <w:between w:val="nil"/>
        </w:pBdr>
        <w:spacing w:line="360" w:lineRule="auto"/>
        <w:jc w:val="both"/>
        <w:rPr>
          <w:rFonts w:ascii="Arial" w:eastAsia="Arial" w:hAnsi="Arial" w:cs="Arial"/>
          <w:color w:val="000000"/>
          <w:sz w:val="18"/>
          <w:szCs w:val="18"/>
        </w:rPr>
      </w:pPr>
    </w:p>
    <w:p w14:paraId="6ACFB7A5" w14:textId="77777777" w:rsidR="005539BD" w:rsidRPr="001F0C6A" w:rsidRDefault="005539BD" w:rsidP="00A27DAC">
      <w:pPr>
        <w:pBdr>
          <w:top w:val="nil"/>
          <w:left w:val="nil"/>
          <w:bottom w:val="nil"/>
          <w:right w:val="nil"/>
          <w:between w:val="nil"/>
        </w:pBdr>
        <w:spacing w:line="360" w:lineRule="auto"/>
        <w:jc w:val="both"/>
        <w:rPr>
          <w:rFonts w:ascii="Arial" w:eastAsia="Arial" w:hAnsi="Arial" w:cs="Arial"/>
          <w:color w:val="000000"/>
          <w:sz w:val="18"/>
          <w:szCs w:val="18"/>
        </w:rPr>
      </w:pPr>
    </w:p>
    <w:p w14:paraId="5CB99706"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7867F653"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0E084CE1"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36CFC206"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238C5BFD"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718A7175"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23958049"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45FF123F"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7598CC0F"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06F1F1A2"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5731228D" w14:textId="77777777" w:rsidR="005539BD" w:rsidRDefault="005539BD" w:rsidP="001F0C6A">
      <w:pPr>
        <w:pBdr>
          <w:top w:val="nil"/>
          <w:left w:val="nil"/>
          <w:bottom w:val="nil"/>
          <w:right w:val="nil"/>
          <w:between w:val="nil"/>
        </w:pBdr>
        <w:spacing w:line="360" w:lineRule="auto"/>
        <w:jc w:val="both"/>
        <w:rPr>
          <w:rFonts w:ascii="Arial" w:eastAsia="Arial" w:hAnsi="Arial" w:cs="Arial"/>
          <w:i/>
          <w:color w:val="000000"/>
          <w:sz w:val="18"/>
          <w:szCs w:val="18"/>
        </w:rPr>
      </w:pPr>
    </w:p>
    <w:p w14:paraId="21F75D58" w14:textId="75C75875" w:rsidR="00761104" w:rsidRPr="001F0C6A" w:rsidRDefault="007E012A" w:rsidP="00C2316D">
      <w:pPr>
        <w:pBdr>
          <w:top w:val="nil"/>
          <w:left w:val="nil"/>
          <w:bottom w:val="nil"/>
          <w:right w:val="nil"/>
          <w:between w:val="nil"/>
        </w:pBdr>
        <w:spacing w:line="360" w:lineRule="auto"/>
        <w:ind w:firstLine="567"/>
        <w:jc w:val="both"/>
        <w:rPr>
          <w:rFonts w:ascii="Arial" w:eastAsia="Arial" w:hAnsi="Arial" w:cs="Arial"/>
          <w:color w:val="000000"/>
          <w:highlight w:val="yellow"/>
        </w:rPr>
      </w:pPr>
      <w:r w:rsidRPr="001F0C6A">
        <w:rPr>
          <w:rFonts w:ascii="Arial" w:eastAsia="Arial" w:hAnsi="Arial" w:cs="Arial"/>
          <w:i/>
          <w:color w:val="000000"/>
          <w:sz w:val="18"/>
          <w:szCs w:val="18"/>
        </w:rPr>
        <w:t>Źródło: MOPS Ostróda</w:t>
      </w:r>
    </w:p>
    <w:p w14:paraId="478E661D" w14:textId="77777777" w:rsidR="002B1350" w:rsidRPr="002B1350" w:rsidRDefault="002B1350" w:rsidP="0034587D">
      <w:pPr>
        <w:pBdr>
          <w:top w:val="nil"/>
          <w:left w:val="nil"/>
          <w:bottom w:val="nil"/>
          <w:right w:val="nil"/>
          <w:between w:val="nil"/>
        </w:pBdr>
        <w:spacing w:line="360" w:lineRule="auto"/>
        <w:ind w:firstLine="567"/>
        <w:jc w:val="both"/>
        <w:rPr>
          <w:rFonts w:ascii="Arial" w:eastAsia="Arial" w:hAnsi="Arial" w:cs="Arial"/>
        </w:rPr>
      </w:pPr>
      <w:r w:rsidRPr="002B1350">
        <w:rPr>
          <w:rFonts w:ascii="Arial" w:hAnsi="Arial" w:cs="Arial"/>
        </w:rPr>
        <w:t>Analiza danych dotyczących dodatków mieszkaniowych wskazuje, że świadczenie to nadal stanowi istotną formę wsparcia dla mieszkańców znajdujących się w trudnej sytuacji materialnej. Wzrost kosztów utrzymania mieszkań, cen energii oraz wydatków eksploatacyjnych wpływa na utrzymujące się zainteresowanie pomocą w formie dodatku mieszkaniowego. Jednocześnie każda sprawa wymaga indywidualnej analizy sytuacji dochodowej, rodzinnej i mieszkaniowej wnioskodawców, co pozwala na właściwe i zgodne z przepisami przyznawanie świadczeń.</w:t>
      </w:r>
    </w:p>
    <w:p w14:paraId="00F6B011" w14:textId="38A2DA09" w:rsidR="00761104" w:rsidRPr="00742648" w:rsidRDefault="007E012A" w:rsidP="00BA702A">
      <w:pPr>
        <w:pStyle w:val="Nagwek1"/>
        <w:numPr>
          <w:ilvl w:val="0"/>
          <w:numId w:val="26"/>
        </w:numPr>
      </w:pPr>
      <w:bookmarkStart w:id="34" w:name="_Toc232167692"/>
      <w:r w:rsidRPr="008C55F4">
        <w:t>Przyznawanie zryczałtowanego dodatku energetycznego</w:t>
      </w:r>
      <w:bookmarkEnd w:id="34"/>
    </w:p>
    <w:p w14:paraId="3001CEBF" w14:textId="1799DE9F" w:rsidR="006566EE" w:rsidRPr="0066440F" w:rsidRDefault="006566EE" w:rsidP="0034587D">
      <w:pPr>
        <w:pBdr>
          <w:top w:val="nil"/>
          <w:left w:val="nil"/>
          <w:bottom w:val="nil"/>
          <w:right w:val="nil"/>
          <w:between w:val="nil"/>
        </w:pBdr>
        <w:spacing w:line="360" w:lineRule="auto"/>
        <w:ind w:firstLine="567"/>
        <w:jc w:val="both"/>
        <w:rPr>
          <w:rFonts w:ascii="Arial" w:eastAsia="Arial" w:hAnsi="Arial" w:cs="Arial"/>
        </w:rPr>
      </w:pPr>
      <w:r w:rsidRPr="0066440F">
        <w:rPr>
          <w:rFonts w:ascii="Arial" w:eastAsia="Arial" w:hAnsi="Arial" w:cs="Arial"/>
        </w:rPr>
        <w:t xml:space="preserve">Od 2014 roku Miejski Ośrodek Pomocy Społecznej w Ostródzie realizował zadanie w postaci zryczałtowanego dodatku energetycznego, wprowadzonego nowelizacją ustawy </w:t>
      </w:r>
      <w:r w:rsidR="00F54A73">
        <w:rPr>
          <w:rFonts w:ascii="Arial" w:eastAsia="Arial" w:hAnsi="Arial" w:cs="Arial"/>
        </w:rPr>
        <w:t xml:space="preserve">– </w:t>
      </w:r>
      <w:r w:rsidRPr="0066440F">
        <w:rPr>
          <w:rFonts w:ascii="Arial" w:eastAsia="Arial" w:hAnsi="Arial" w:cs="Arial"/>
        </w:rPr>
        <w:t>Prawo energetyczne.</w:t>
      </w:r>
      <w:r w:rsidR="00F54A73">
        <w:rPr>
          <w:rFonts w:ascii="Arial" w:eastAsia="Arial" w:hAnsi="Arial" w:cs="Arial"/>
        </w:rPr>
        <w:t xml:space="preserve"> </w:t>
      </w:r>
      <w:r w:rsidRPr="0066440F">
        <w:rPr>
          <w:rFonts w:ascii="Arial" w:eastAsia="Arial" w:hAnsi="Arial" w:cs="Arial"/>
        </w:rPr>
        <w:t>Dodatek energetyczny przysługiwał odbiorcy wrażliwemu energii elektrycznej.</w:t>
      </w:r>
    </w:p>
    <w:p w14:paraId="50653766" w14:textId="0F5703AB" w:rsidR="006566EE" w:rsidRPr="0066440F" w:rsidRDefault="006566EE" w:rsidP="0034587D">
      <w:pPr>
        <w:pBdr>
          <w:top w:val="nil"/>
          <w:left w:val="nil"/>
          <w:bottom w:val="nil"/>
          <w:right w:val="nil"/>
          <w:between w:val="nil"/>
        </w:pBdr>
        <w:spacing w:line="360" w:lineRule="auto"/>
        <w:ind w:firstLine="567"/>
        <w:jc w:val="both"/>
        <w:rPr>
          <w:rFonts w:ascii="Arial" w:eastAsia="Arial" w:hAnsi="Arial" w:cs="Arial"/>
        </w:rPr>
      </w:pPr>
      <w:r w:rsidRPr="0066440F">
        <w:rPr>
          <w:rFonts w:ascii="Arial" w:eastAsia="Arial" w:hAnsi="Arial" w:cs="Arial"/>
        </w:rPr>
        <w:t>Odbiorca wrażliwy energii elektrycznej to osoba, której przyznano dodatek mieszkaniowy w rozumieniu</w:t>
      </w:r>
      <w:r w:rsidR="00F54A73">
        <w:rPr>
          <w:rFonts w:ascii="Arial" w:eastAsia="Arial" w:hAnsi="Arial" w:cs="Arial"/>
        </w:rPr>
        <w:t xml:space="preserve"> </w:t>
      </w:r>
      <w:r w:rsidRPr="0066440F">
        <w:rPr>
          <w:rFonts w:ascii="Arial" w:eastAsia="Arial" w:hAnsi="Arial" w:cs="Arial"/>
        </w:rPr>
        <w:t xml:space="preserve">art. 2 ust. 1 ustawy z dnia 21 czerwca 2001 r. o dodatkach mieszkaniowych, która jest stroną umowy kompleksowej lub umowy sprzedaży energii elektrycznej zawartej z przedsiębiorstwem energetycznym </w:t>
      </w:r>
      <w:r w:rsidR="00F54A73">
        <w:rPr>
          <w:rFonts w:ascii="Arial" w:eastAsia="Arial" w:hAnsi="Arial" w:cs="Arial"/>
        </w:rPr>
        <w:t>oraz</w:t>
      </w:r>
      <w:r w:rsidRPr="0066440F">
        <w:rPr>
          <w:rFonts w:ascii="Arial" w:eastAsia="Arial" w:hAnsi="Arial" w:cs="Arial"/>
        </w:rPr>
        <w:t xml:space="preserve"> zamieszkuje w miejscu dostarczania energii elektrycznej.</w:t>
      </w:r>
    </w:p>
    <w:p w14:paraId="560B1EDE" w14:textId="79BBCDAD" w:rsidR="006566EE" w:rsidRPr="0066440F" w:rsidRDefault="006566EE" w:rsidP="0034587D">
      <w:pPr>
        <w:pBdr>
          <w:top w:val="nil"/>
          <w:left w:val="nil"/>
          <w:bottom w:val="nil"/>
          <w:right w:val="nil"/>
          <w:between w:val="nil"/>
        </w:pBdr>
        <w:spacing w:line="360" w:lineRule="auto"/>
        <w:jc w:val="both"/>
        <w:rPr>
          <w:rFonts w:ascii="Arial" w:eastAsia="Arial" w:hAnsi="Arial" w:cs="Arial"/>
        </w:rPr>
      </w:pPr>
      <w:r w:rsidRPr="0066440F">
        <w:rPr>
          <w:rFonts w:ascii="Arial" w:eastAsia="Arial" w:hAnsi="Arial" w:cs="Arial"/>
        </w:rPr>
        <w:lastRenderedPageBreak/>
        <w:t>Dodatek energetyczny prz</w:t>
      </w:r>
      <w:r w:rsidR="00F54A73">
        <w:rPr>
          <w:rFonts w:ascii="Arial" w:eastAsia="Arial" w:hAnsi="Arial" w:cs="Arial"/>
        </w:rPr>
        <w:t>yznawano</w:t>
      </w:r>
      <w:r w:rsidRPr="0066440F">
        <w:rPr>
          <w:rFonts w:ascii="Arial" w:eastAsia="Arial" w:hAnsi="Arial" w:cs="Arial"/>
        </w:rPr>
        <w:t xml:space="preserve"> w drodze decyzji, na wniosek odbiorcy wrażliwego energii elektrycznej, a wysokość świadczenia </w:t>
      </w:r>
      <w:r w:rsidR="00F54A73">
        <w:rPr>
          <w:rFonts w:ascii="Arial" w:eastAsia="Arial" w:hAnsi="Arial" w:cs="Arial"/>
        </w:rPr>
        <w:t xml:space="preserve">była </w:t>
      </w:r>
      <w:r w:rsidRPr="0066440F">
        <w:rPr>
          <w:rFonts w:ascii="Arial" w:eastAsia="Arial" w:hAnsi="Arial" w:cs="Arial"/>
        </w:rPr>
        <w:t>uzależniona od liczby osób w gospodarstwie domowym.</w:t>
      </w:r>
    </w:p>
    <w:p w14:paraId="03AC0A30" w14:textId="0B1C9C23" w:rsidR="006566EE" w:rsidRPr="0066440F" w:rsidRDefault="006566EE" w:rsidP="0034587D">
      <w:pPr>
        <w:pBdr>
          <w:top w:val="nil"/>
          <w:left w:val="nil"/>
          <w:bottom w:val="nil"/>
          <w:right w:val="nil"/>
          <w:between w:val="nil"/>
        </w:pBdr>
        <w:spacing w:line="360" w:lineRule="auto"/>
        <w:ind w:firstLine="708"/>
        <w:jc w:val="both"/>
        <w:rPr>
          <w:rFonts w:ascii="Arial" w:eastAsia="Arial" w:hAnsi="Arial" w:cs="Arial"/>
        </w:rPr>
      </w:pPr>
      <w:r w:rsidRPr="0066440F">
        <w:rPr>
          <w:rFonts w:ascii="Arial" w:eastAsia="Arial" w:hAnsi="Arial" w:cs="Arial"/>
        </w:rPr>
        <w:t xml:space="preserve">Początek 2022 </w:t>
      </w:r>
      <w:r w:rsidR="00F54A73">
        <w:rPr>
          <w:rFonts w:ascii="Arial" w:eastAsia="Arial" w:hAnsi="Arial" w:cs="Arial"/>
        </w:rPr>
        <w:t xml:space="preserve">roku </w:t>
      </w:r>
      <w:r w:rsidRPr="0066440F">
        <w:rPr>
          <w:rFonts w:ascii="Arial" w:eastAsia="Arial" w:hAnsi="Arial" w:cs="Arial"/>
        </w:rPr>
        <w:t xml:space="preserve">był momentem przełomowym w zakresie dodatku energetycznego z uwagi na wejście w życie ustaw związanych z jednorazowymi formami wsparcia gospodarstw domowych, które wstrzymały na </w:t>
      </w:r>
      <w:r w:rsidR="00F54A73">
        <w:rPr>
          <w:rFonts w:ascii="Arial" w:eastAsia="Arial" w:hAnsi="Arial" w:cs="Arial"/>
        </w:rPr>
        <w:t xml:space="preserve">kolejne </w:t>
      </w:r>
      <w:r w:rsidRPr="0066440F">
        <w:rPr>
          <w:rFonts w:ascii="Arial" w:eastAsia="Arial" w:hAnsi="Arial" w:cs="Arial"/>
        </w:rPr>
        <w:t>lata przyznawanie oraz wypłacanie dodatków energetycznych.</w:t>
      </w:r>
    </w:p>
    <w:p w14:paraId="7A0F7740" w14:textId="5A8567C6" w:rsidR="006566EE" w:rsidRPr="0066440F" w:rsidRDefault="006566EE" w:rsidP="0034587D">
      <w:pPr>
        <w:pBdr>
          <w:top w:val="nil"/>
          <w:left w:val="nil"/>
          <w:bottom w:val="nil"/>
          <w:right w:val="nil"/>
          <w:between w:val="nil"/>
        </w:pBdr>
        <w:spacing w:line="360" w:lineRule="auto"/>
        <w:jc w:val="both"/>
        <w:rPr>
          <w:rFonts w:ascii="Arial" w:eastAsia="Arial" w:hAnsi="Arial" w:cs="Arial"/>
        </w:rPr>
      </w:pPr>
      <w:r w:rsidRPr="0066440F">
        <w:rPr>
          <w:rFonts w:ascii="Arial" w:eastAsia="Arial" w:hAnsi="Arial" w:cs="Arial"/>
        </w:rPr>
        <w:t xml:space="preserve">Były to: ustawa o dodatku osłonowym, </w:t>
      </w:r>
      <w:r w:rsidR="00F54A73">
        <w:rPr>
          <w:rFonts w:ascii="Arial" w:eastAsia="Arial" w:hAnsi="Arial" w:cs="Arial"/>
        </w:rPr>
        <w:t xml:space="preserve">ustawa o dodatku </w:t>
      </w:r>
      <w:r w:rsidRPr="0066440F">
        <w:rPr>
          <w:rFonts w:ascii="Arial" w:eastAsia="Arial" w:hAnsi="Arial" w:cs="Arial"/>
        </w:rPr>
        <w:t>węglowym</w:t>
      </w:r>
      <w:r w:rsidR="00AF2631">
        <w:rPr>
          <w:rFonts w:ascii="Arial" w:eastAsia="Arial" w:hAnsi="Arial" w:cs="Arial"/>
        </w:rPr>
        <w:t>, ustawy dotyczące</w:t>
      </w:r>
      <w:r w:rsidRPr="0066440F">
        <w:rPr>
          <w:rFonts w:ascii="Arial" w:eastAsia="Arial" w:hAnsi="Arial" w:cs="Arial"/>
        </w:rPr>
        <w:t xml:space="preserve"> innych źródeł ciepła, </w:t>
      </w:r>
      <w:r w:rsidR="00AF2631">
        <w:rPr>
          <w:rFonts w:ascii="Arial" w:eastAsia="Arial" w:hAnsi="Arial" w:cs="Arial"/>
        </w:rPr>
        <w:t xml:space="preserve">ustawa </w:t>
      </w:r>
      <w:r w:rsidRPr="0066440F">
        <w:rPr>
          <w:rFonts w:ascii="Arial" w:eastAsia="Arial" w:hAnsi="Arial" w:cs="Arial"/>
        </w:rPr>
        <w:t>o bonie energetycznym, a w 2025</w:t>
      </w:r>
      <w:r w:rsidR="00AF2631">
        <w:rPr>
          <w:rFonts w:ascii="Arial" w:eastAsia="Arial" w:hAnsi="Arial" w:cs="Arial"/>
        </w:rPr>
        <w:t xml:space="preserve"> roku</w:t>
      </w:r>
      <w:r w:rsidRPr="0066440F">
        <w:rPr>
          <w:rFonts w:ascii="Arial" w:eastAsia="Arial" w:hAnsi="Arial" w:cs="Arial"/>
        </w:rPr>
        <w:t xml:space="preserve"> również ustawa o bonie ciepłowniczym.</w:t>
      </w:r>
    </w:p>
    <w:p w14:paraId="55B9C987" w14:textId="44BE4F39" w:rsidR="006566EE" w:rsidRPr="0066440F" w:rsidRDefault="006566EE" w:rsidP="0034587D">
      <w:pPr>
        <w:pBdr>
          <w:top w:val="nil"/>
          <w:left w:val="nil"/>
          <w:bottom w:val="nil"/>
          <w:right w:val="nil"/>
          <w:between w:val="nil"/>
        </w:pBdr>
        <w:spacing w:line="360" w:lineRule="auto"/>
        <w:jc w:val="both"/>
        <w:rPr>
          <w:rFonts w:ascii="Arial" w:eastAsia="Arial" w:hAnsi="Arial" w:cs="Arial"/>
        </w:rPr>
      </w:pPr>
      <w:r w:rsidRPr="0066440F">
        <w:rPr>
          <w:rFonts w:ascii="Arial" w:eastAsia="Arial" w:hAnsi="Arial" w:cs="Arial"/>
          <w:bCs/>
        </w:rPr>
        <w:t xml:space="preserve">Na mocy art. 14 ustawy z dnia 12 września 2025 r. </w:t>
      </w:r>
      <w:r w:rsidRPr="0066440F">
        <w:rPr>
          <w:rFonts w:ascii="Arial" w:eastAsia="Arial" w:hAnsi="Arial" w:cs="Arial"/>
        </w:rPr>
        <w:t xml:space="preserve">o bonie ciepłowniczym oraz o zmianie niektórych ustaw </w:t>
      </w:r>
      <w:r w:rsidR="00AF2631">
        <w:rPr>
          <w:rFonts w:ascii="Arial" w:eastAsia="Arial" w:hAnsi="Arial" w:cs="Arial"/>
        </w:rPr>
        <w:br/>
      </w:r>
      <w:r w:rsidRPr="0066440F">
        <w:rPr>
          <w:rFonts w:ascii="Arial" w:eastAsia="Arial" w:hAnsi="Arial" w:cs="Arial"/>
        </w:rPr>
        <w:t>w celu ograniczenia wysokości cen energii elektrycznej przedłużono okres „</w:t>
      </w:r>
      <w:r w:rsidRPr="0066440F">
        <w:rPr>
          <w:rFonts w:ascii="Arial" w:eastAsia="Arial" w:hAnsi="Arial" w:cs="Arial"/>
          <w:bCs/>
        </w:rPr>
        <w:t>zawieszenia” dodatku energetycznego</w:t>
      </w:r>
      <w:r w:rsidR="00AF2631">
        <w:rPr>
          <w:rFonts w:ascii="Arial" w:eastAsia="Arial" w:hAnsi="Arial" w:cs="Arial"/>
          <w:bCs/>
        </w:rPr>
        <w:t xml:space="preserve"> </w:t>
      </w:r>
      <w:r w:rsidRPr="0066440F">
        <w:rPr>
          <w:rFonts w:ascii="Arial" w:eastAsia="Arial" w:hAnsi="Arial" w:cs="Arial"/>
          <w:bCs/>
        </w:rPr>
        <w:t>do dnia 31 grudnia 2027 r.</w:t>
      </w:r>
      <w:r w:rsidR="00AF2631">
        <w:rPr>
          <w:rFonts w:ascii="Arial" w:eastAsia="Arial" w:hAnsi="Arial" w:cs="Arial"/>
        </w:rPr>
        <w:t xml:space="preserve"> </w:t>
      </w:r>
      <w:r w:rsidR="00AF2631">
        <w:rPr>
          <w:rFonts w:ascii="Arial" w:eastAsia="Arial" w:hAnsi="Arial" w:cs="Arial"/>
          <w:bCs/>
        </w:rPr>
        <w:t xml:space="preserve">W związku </w:t>
      </w:r>
      <w:r w:rsidRPr="0066440F">
        <w:rPr>
          <w:rFonts w:ascii="Arial" w:eastAsia="Arial" w:hAnsi="Arial" w:cs="Arial"/>
          <w:bCs/>
        </w:rPr>
        <w:t xml:space="preserve">z powyższym, w 2025 </w:t>
      </w:r>
      <w:r w:rsidR="00AF2631">
        <w:rPr>
          <w:rFonts w:ascii="Arial" w:eastAsia="Arial" w:hAnsi="Arial" w:cs="Arial"/>
          <w:bCs/>
        </w:rPr>
        <w:t xml:space="preserve">roku </w:t>
      </w:r>
      <w:r w:rsidRPr="0066440F">
        <w:rPr>
          <w:rFonts w:ascii="Arial" w:eastAsia="Arial" w:hAnsi="Arial" w:cs="Arial"/>
          <w:bCs/>
        </w:rPr>
        <w:t>nie realizowano wniosków o przyznanie dodatku energetycznego.</w:t>
      </w:r>
    </w:p>
    <w:p w14:paraId="207DC01A" w14:textId="3A38DDAF" w:rsidR="00871F85" w:rsidRPr="006977AE" w:rsidRDefault="007E012A" w:rsidP="00BA702A">
      <w:pPr>
        <w:pStyle w:val="Nagwek1"/>
        <w:numPr>
          <w:ilvl w:val="0"/>
          <w:numId w:val="26"/>
        </w:numPr>
      </w:pPr>
      <w:bookmarkStart w:id="35" w:name="_Toc232167693"/>
      <w:r w:rsidRPr="008C55F4">
        <w:t>Pomoc materialna dla uczniów</w:t>
      </w:r>
      <w:bookmarkEnd w:id="35"/>
    </w:p>
    <w:p w14:paraId="6D2C1565" w14:textId="77777777" w:rsidR="0034587D" w:rsidRDefault="00AF2631" w:rsidP="0034587D">
      <w:pPr>
        <w:pBdr>
          <w:top w:val="nil"/>
          <w:left w:val="nil"/>
          <w:bottom w:val="nil"/>
          <w:right w:val="nil"/>
          <w:between w:val="nil"/>
        </w:pBdr>
        <w:spacing w:line="360" w:lineRule="auto"/>
        <w:ind w:firstLine="567"/>
        <w:jc w:val="both"/>
        <w:rPr>
          <w:rFonts w:ascii="Arial" w:eastAsia="Arial" w:hAnsi="Arial" w:cs="Arial"/>
        </w:rPr>
      </w:pPr>
      <w:bookmarkStart w:id="36" w:name="_1ci93xb" w:colFirst="0" w:colLast="0"/>
      <w:bookmarkEnd w:id="36"/>
      <w:r w:rsidRPr="00B641AC">
        <w:rPr>
          <w:rFonts w:ascii="Arial" w:eastAsia="Arial" w:hAnsi="Arial" w:cs="Arial"/>
        </w:rPr>
        <w:t xml:space="preserve">Od września 2019 roku Miejski Ośrodek Pomocy Społecznej w Ostródzie realizuje pomoc materialną </w:t>
      </w:r>
      <w:r w:rsidR="0034587D">
        <w:rPr>
          <w:rFonts w:ascii="Arial" w:eastAsia="Arial" w:hAnsi="Arial" w:cs="Arial"/>
        </w:rPr>
        <w:br/>
      </w:r>
      <w:r w:rsidRPr="00B641AC">
        <w:rPr>
          <w:rFonts w:ascii="Arial" w:eastAsia="Arial" w:hAnsi="Arial" w:cs="Arial"/>
        </w:rPr>
        <w:t>o charakterze socjalnym dla uczniów w postaci stypendiów i zasiłków szkolnych.</w:t>
      </w:r>
      <w:r w:rsidR="0034587D">
        <w:rPr>
          <w:rFonts w:ascii="Arial" w:eastAsia="Arial" w:hAnsi="Arial" w:cs="Arial"/>
        </w:rPr>
        <w:t xml:space="preserve"> </w:t>
      </w:r>
    </w:p>
    <w:p w14:paraId="3D22964F" w14:textId="3C2EA689" w:rsidR="00AF2631" w:rsidRPr="00B641AC" w:rsidRDefault="00AF2631" w:rsidP="0034587D">
      <w:pPr>
        <w:pBdr>
          <w:top w:val="nil"/>
          <w:left w:val="nil"/>
          <w:bottom w:val="nil"/>
          <w:right w:val="nil"/>
          <w:between w:val="nil"/>
        </w:pBdr>
        <w:spacing w:line="360" w:lineRule="auto"/>
        <w:ind w:firstLine="567"/>
        <w:jc w:val="both"/>
        <w:rPr>
          <w:rFonts w:ascii="Arial" w:eastAsia="Arial" w:hAnsi="Arial" w:cs="Arial"/>
        </w:rPr>
      </w:pPr>
      <w:r w:rsidRPr="00B641AC">
        <w:rPr>
          <w:rFonts w:ascii="Arial" w:eastAsia="Arial" w:hAnsi="Arial" w:cs="Arial"/>
        </w:rPr>
        <w:t>Pomoc przyznawana jest na podstawie ustawy z dnia 7 września 1991 r. o systemie oświaty oraz Regulaminu udzielania pomocy materialnej o charakterze socjalnym dla uczniów zamieszkałych na terenie Gminy Miejskiej Ostróda, wprowadzonego uchwałą Nr XIV/90/2019 Rady Miejskiej w Ostródzie z dnia 5 lipca 2019 r.</w:t>
      </w:r>
    </w:p>
    <w:p w14:paraId="72ED319C" w14:textId="614D9927" w:rsidR="00AF2631" w:rsidRPr="00B641AC" w:rsidRDefault="00AF2631" w:rsidP="00D971F3">
      <w:pPr>
        <w:pBdr>
          <w:top w:val="nil"/>
          <w:left w:val="nil"/>
          <w:bottom w:val="nil"/>
          <w:right w:val="nil"/>
          <w:between w:val="nil"/>
        </w:pBdr>
        <w:spacing w:line="360" w:lineRule="auto"/>
        <w:ind w:firstLine="567"/>
        <w:jc w:val="both"/>
        <w:rPr>
          <w:rFonts w:ascii="Arial" w:eastAsia="Arial" w:hAnsi="Arial" w:cs="Arial"/>
        </w:rPr>
      </w:pPr>
      <w:r w:rsidRPr="00B641AC">
        <w:rPr>
          <w:rFonts w:ascii="Arial" w:eastAsia="Arial" w:hAnsi="Arial" w:cs="Arial"/>
        </w:rPr>
        <w:t>Na mocy art. 90m ww</w:t>
      </w:r>
      <w:r w:rsidR="00D971F3">
        <w:rPr>
          <w:rFonts w:ascii="Arial" w:eastAsia="Arial" w:hAnsi="Arial" w:cs="Arial"/>
        </w:rPr>
        <w:t>.</w:t>
      </w:r>
      <w:r w:rsidRPr="00B641AC">
        <w:rPr>
          <w:rFonts w:ascii="Arial" w:eastAsia="Arial" w:hAnsi="Arial" w:cs="Arial"/>
        </w:rPr>
        <w:t xml:space="preserve"> ustawy, świadczeni</w:t>
      </w:r>
      <w:r w:rsidR="00D971F3">
        <w:rPr>
          <w:rFonts w:ascii="Arial" w:eastAsia="Arial" w:hAnsi="Arial" w:cs="Arial"/>
        </w:rPr>
        <w:t>a</w:t>
      </w:r>
      <w:r w:rsidRPr="00B641AC">
        <w:rPr>
          <w:rFonts w:ascii="Arial" w:eastAsia="Arial" w:hAnsi="Arial" w:cs="Arial"/>
        </w:rPr>
        <w:t xml:space="preserve"> pomocy materialnej o charakterze socjalnym przyznaje wójt (burmistrz, prezydent miasta). Rada gminy może upoważnić kierownika ośrodka pomocy społecznej, a w przypadku przekształcenia ośrodka pomocy społecznej w centrum usług społecznych</w:t>
      </w:r>
      <w:r w:rsidR="00D971F3">
        <w:rPr>
          <w:rFonts w:ascii="Arial" w:eastAsia="Arial" w:hAnsi="Arial" w:cs="Arial"/>
        </w:rPr>
        <w:t>,</w:t>
      </w:r>
      <w:r w:rsidRPr="00B641AC">
        <w:rPr>
          <w:rFonts w:ascii="Arial" w:eastAsia="Arial" w:hAnsi="Arial" w:cs="Arial"/>
        </w:rPr>
        <w:t xml:space="preserve"> na podstawie przepisów ustawy z dnia 19 lipca 2019 r. o realizowaniu usług społecznych przez centrum usług społecznych – dyrektora centrum usług społecznych</w:t>
      </w:r>
      <w:r w:rsidR="00D971F3">
        <w:rPr>
          <w:rFonts w:ascii="Arial" w:eastAsia="Arial" w:hAnsi="Arial" w:cs="Arial"/>
        </w:rPr>
        <w:t xml:space="preserve"> – </w:t>
      </w:r>
      <w:r w:rsidRPr="00B641AC">
        <w:rPr>
          <w:rFonts w:ascii="Arial" w:eastAsia="Arial" w:hAnsi="Arial" w:cs="Arial"/>
        </w:rPr>
        <w:t xml:space="preserve">do prowadzenia postępowania w sprawach pomocy materialnej </w:t>
      </w:r>
      <w:r w:rsidR="00D971F3">
        <w:rPr>
          <w:rFonts w:ascii="Arial" w:eastAsia="Arial" w:hAnsi="Arial" w:cs="Arial"/>
        </w:rPr>
        <w:br/>
      </w:r>
      <w:r w:rsidRPr="00B641AC">
        <w:rPr>
          <w:rFonts w:ascii="Arial" w:eastAsia="Arial" w:hAnsi="Arial" w:cs="Arial"/>
        </w:rPr>
        <w:t xml:space="preserve">o charakterze socjalnym. Dnia 5 lipca 2019 r. Rada Miejska w Ostródzie udzieliła </w:t>
      </w:r>
      <w:r w:rsidR="00D971F3">
        <w:rPr>
          <w:rFonts w:ascii="Arial" w:eastAsia="Arial" w:hAnsi="Arial" w:cs="Arial"/>
        </w:rPr>
        <w:t>u</w:t>
      </w:r>
      <w:r w:rsidRPr="00B641AC">
        <w:rPr>
          <w:rFonts w:ascii="Arial" w:eastAsia="Arial" w:hAnsi="Arial" w:cs="Arial"/>
        </w:rPr>
        <w:t xml:space="preserve">chwałą Nr XIV/91/2019 upoważnienia Dyrektorowi Miejskiego Ośrodka Pomocy Społecznej w Ostródzie do prowadzenia postępowań z zakresu świadczeń pomocy materialnej o charakterze socjalnym dla uczniów zamieszkałych na terenie Gminy Miejskiej Ostróda, w tym do wydawania decyzji administracyjnych w sprawach pomocy materialnej </w:t>
      </w:r>
      <w:r w:rsidR="00D971F3">
        <w:rPr>
          <w:rFonts w:ascii="Arial" w:eastAsia="Arial" w:hAnsi="Arial" w:cs="Arial"/>
        </w:rPr>
        <w:br/>
      </w:r>
      <w:r w:rsidRPr="00B641AC">
        <w:rPr>
          <w:rFonts w:ascii="Arial" w:eastAsia="Arial" w:hAnsi="Arial" w:cs="Arial"/>
        </w:rPr>
        <w:t>o charakterze socjalnym.</w:t>
      </w:r>
    </w:p>
    <w:p w14:paraId="10951081" w14:textId="13AC1B47" w:rsidR="00AF2631" w:rsidRPr="00B641AC" w:rsidRDefault="00AF2631" w:rsidP="00D971F3">
      <w:pPr>
        <w:pBdr>
          <w:top w:val="nil"/>
          <w:left w:val="nil"/>
          <w:bottom w:val="nil"/>
          <w:right w:val="nil"/>
          <w:between w:val="nil"/>
        </w:pBdr>
        <w:spacing w:line="360" w:lineRule="auto"/>
        <w:ind w:firstLine="567"/>
        <w:jc w:val="both"/>
        <w:rPr>
          <w:rFonts w:ascii="Arial" w:eastAsia="Arial" w:hAnsi="Arial" w:cs="Arial"/>
        </w:rPr>
      </w:pPr>
      <w:r w:rsidRPr="00B641AC">
        <w:rPr>
          <w:rFonts w:ascii="Arial" w:eastAsia="Arial" w:hAnsi="Arial" w:cs="Arial"/>
        </w:rPr>
        <w:t xml:space="preserve">Świadczenia pomocy materialnej o charakterze socjalnym przysługują uczniom, którzy wraz </w:t>
      </w:r>
      <w:r w:rsidR="000E2A2D">
        <w:rPr>
          <w:rFonts w:ascii="Arial" w:eastAsia="Arial" w:hAnsi="Arial" w:cs="Arial"/>
        </w:rPr>
        <w:t xml:space="preserve">z </w:t>
      </w:r>
      <w:r w:rsidRPr="00B641AC">
        <w:rPr>
          <w:rFonts w:ascii="Arial" w:eastAsia="Arial" w:hAnsi="Arial" w:cs="Arial"/>
        </w:rPr>
        <w:t xml:space="preserve">rodziną mieszkają na terenie </w:t>
      </w:r>
      <w:r w:rsidR="000E2A2D">
        <w:rPr>
          <w:rFonts w:ascii="Arial" w:eastAsia="Arial" w:hAnsi="Arial" w:cs="Arial"/>
        </w:rPr>
        <w:t>G</w:t>
      </w:r>
      <w:r w:rsidRPr="00B641AC">
        <w:rPr>
          <w:rFonts w:ascii="Arial" w:eastAsia="Arial" w:hAnsi="Arial" w:cs="Arial"/>
        </w:rPr>
        <w:t xml:space="preserve">miny </w:t>
      </w:r>
      <w:r w:rsidR="000E2A2D">
        <w:rPr>
          <w:rFonts w:ascii="Arial" w:eastAsia="Arial" w:hAnsi="Arial" w:cs="Arial"/>
        </w:rPr>
        <w:t>M</w:t>
      </w:r>
      <w:r w:rsidRPr="00B641AC">
        <w:rPr>
          <w:rFonts w:ascii="Arial" w:eastAsia="Arial" w:hAnsi="Arial" w:cs="Arial"/>
        </w:rPr>
        <w:t>iejskiej Ostróda. Rodziną, w przypadku stypendiów i zasiłków szkolnych, są osoby spokrewnione lub niespokrewnione</w:t>
      </w:r>
      <w:r w:rsidR="000E2A2D">
        <w:rPr>
          <w:rFonts w:ascii="Arial" w:eastAsia="Arial" w:hAnsi="Arial" w:cs="Arial"/>
        </w:rPr>
        <w:t>,</w:t>
      </w:r>
      <w:r w:rsidRPr="00B641AC">
        <w:rPr>
          <w:rFonts w:ascii="Arial" w:eastAsia="Arial" w:hAnsi="Arial" w:cs="Arial"/>
        </w:rPr>
        <w:t xml:space="preserve"> pozostające w faktycznym związku, wspólnie zamieszkujące </w:t>
      </w:r>
      <w:r w:rsidR="000E2A2D">
        <w:rPr>
          <w:rFonts w:ascii="Arial" w:eastAsia="Arial" w:hAnsi="Arial" w:cs="Arial"/>
        </w:rPr>
        <w:br/>
      </w:r>
      <w:r w:rsidRPr="00B641AC">
        <w:rPr>
          <w:rFonts w:ascii="Arial" w:eastAsia="Arial" w:hAnsi="Arial" w:cs="Arial"/>
        </w:rPr>
        <w:t>i gospodarujące.</w:t>
      </w:r>
    </w:p>
    <w:p w14:paraId="41A6EED1" w14:textId="77777777" w:rsidR="00AF2631" w:rsidRPr="00B641AC" w:rsidRDefault="00AF2631" w:rsidP="0034587D">
      <w:pPr>
        <w:spacing w:line="360" w:lineRule="auto"/>
        <w:rPr>
          <w:rFonts w:ascii="Arial" w:eastAsia="Arial" w:hAnsi="Arial" w:cs="Arial"/>
        </w:rPr>
      </w:pPr>
      <w:r w:rsidRPr="00B641AC">
        <w:rPr>
          <w:rFonts w:ascii="Arial" w:eastAsia="Arial" w:hAnsi="Arial" w:cs="Arial"/>
        </w:rPr>
        <w:t>Świadczenia pomocy materialnej o charakterze socjalnym są przyznawane na wniosek:</w:t>
      </w:r>
    </w:p>
    <w:p w14:paraId="3C24AC7B" w14:textId="28DC5735" w:rsidR="00AF2631" w:rsidRPr="00B641AC" w:rsidRDefault="000E2A2D" w:rsidP="000E2A2D">
      <w:pPr>
        <w:numPr>
          <w:ilvl w:val="0"/>
          <w:numId w:val="31"/>
        </w:numPr>
        <w:tabs>
          <w:tab w:val="clear" w:pos="720"/>
          <w:tab w:val="num" w:pos="426"/>
        </w:tabs>
        <w:spacing w:line="360" w:lineRule="auto"/>
        <w:ind w:left="284" w:hanging="284"/>
        <w:rPr>
          <w:rFonts w:ascii="Arial" w:eastAsia="Arial" w:hAnsi="Arial" w:cs="Arial"/>
        </w:rPr>
      </w:pPr>
      <w:r w:rsidRPr="00B641AC">
        <w:rPr>
          <w:rFonts w:ascii="Arial" w:eastAsia="Arial" w:hAnsi="Arial" w:cs="Arial"/>
        </w:rPr>
        <w:t>R</w:t>
      </w:r>
      <w:r w:rsidR="00AF2631" w:rsidRPr="00B641AC">
        <w:rPr>
          <w:rFonts w:ascii="Arial" w:eastAsia="Arial" w:hAnsi="Arial" w:cs="Arial"/>
        </w:rPr>
        <w:t>odziców</w:t>
      </w:r>
      <w:r>
        <w:rPr>
          <w:rFonts w:ascii="Arial" w:eastAsia="Arial" w:hAnsi="Arial" w:cs="Arial"/>
        </w:rPr>
        <w:t xml:space="preserve"> lub </w:t>
      </w:r>
      <w:r w:rsidR="00AF2631" w:rsidRPr="00B641AC">
        <w:rPr>
          <w:rFonts w:ascii="Arial" w:eastAsia="Arial" w:hAnsi="Arial" w:cs="Arial"/>
        </w:rPr>
        <w:t>opiekunów prawnych niepełnoletniego ucznia,</w:t>
      </w:r>
    </w:p>
    <w:p w14:paraId="65F9BB61" w14:textId="77777777" w:rsidR="00AF2631" w:rsidRPr="00B641AC" w:rsidRDefault="00AF2631" w:rsidP="000E2A2D">
      <w:pPr>
        <w:numPr>
          <w:ilvl w:val="0"/>
          <w:numId w:val="31"/>
        </w:numPr>
        <w:tabs>
          <w:tab w:val="clear" w:pos="720"/>
          <w:tab w:val="num" w:pos="426"/>
        </w:tabs>
        <w:spacing w:line="360" w:lineRule="auto"/>
        <w:ind w:left="284" w:hanging="284"/>
        <w:rPr>
          <w:rFonts w:ascii="Arial" w:eastAsia="Arial" w:hAnsi="Arial" w:cs="Arial"/>
        </w:rPr>
      </w:pPr>
      <w:r w:rsidRPr="00B641AC">
        <w:rPr>
          <w:rFonts w:ascii="Arial" w:eastAsia="Arial" w:hAnsi="Arial" w:cs="Arial"/>
        </w:rPr>
        <w:t>pełnoletniego ucznia,</w:t>
      </w:r>
    </w:p>
    <w:p w14:paraId="38966A21" w14:textId="77777777" w:rsidR="00AF2631" w:rsidRPr="00B641AC" w:rsidRDefault="00AF2631" w:rsidP="000E2A2D">
      <w:pPr>
        <w:numPr>
          <w:ilvl w:val="0"/>
          <w:numId w:val="31"/>
        </w:numPr>
        <w:tabs>
          <w:tab w:val="clear" w:pos="720"/>
          <w:tab w:val="num" w:pos="426"/>
        </w:tabs>
        <w:spacing w:line="360" w:lineRule="auto"/>
        <w:ind w:left="284" w:hanging="284"/>
        <w:jc w:val="both"/>
        <w:rPr>
          <w:rFonts w:ascii="Arial" w:eastAsia="Arial" w:hAnsi="Arial" w:cs="Arial"/>
        </w:rPr>
      </w:pPr>
      <w:r w:rsidRPr="00B641AC">
        <w:rPr>
          <w:rFonts w:ascii="Arial" w:eastAsia="Arial" w:hAnsi="Arial" w:cs="Arial"/>
        </w:rPr>
        <w:t>dyrektora szkoły, dyrektora kolegium pracowników służb społecznych lub dyrektora ośrodka rewalidacyjno-wychowawczego.</w:t>
      </w:r>
    </w:p>
    <w:p w14:paraId="7D72516C" w14:textId="5DB3B823" w:rsidR="00AF2631" w:rsidRPr="00B641AC" w:rsidRDefault="00AF2631" w:rsidP="000E2A2D">
      <w:pPr>
        <w:spacing w:line="360" w:lineRule="auto"/>
        <w:ind w:firstLine="567"/>
        <w:jc w:val="both"/>
        <w:rPr>
          <w:rFonts w:ascii="Arial" w:eastAsia="Arial" w:hAnsi="Arial" w:cs="Arial"/>
        </w:rPr>
      </w:pPr>
      <w:r w:rsidRPr="00B641AC">
        <w:rPr>
          <w:rFonts w:ascii="Arial" w:eastAsia="Arial" w:hAnsi="Arial" w:cs="Arial"/>
        </w:rPr>
        <w:t>Wniosek o przyznanie stypendium szkolnego składa się do 15. września danego roku szkolnego, za wyjątkiem uczniów i słuchaczy szkół, w których zajęcia dydaktyczno-wychowawcze rozpoczynają się</w:t>
      </w:r>
      <w:r w:rsidR="000E2A2D">
        <w:rPr>
          <w:rFonts w:ascii="Arial" w:eastAsia="Arial" w:hAnsi="Arial" w:cs="Arial"/>
        </w:rPr>
        <w:t xml:space="preserve"> </w:t>
      </w:r>
      <w:r w:rsidR="000E2A2D">
        <w:rPr>
          <w:rFonts w:ascii="Arial" w:eastAsia="Arial" w:hAnsi="Arial" w:cs="Arial"/>
        </w:rPr>
        <w:br/>
      </w:r>
      <w:r w:rsidRPr="00B641AC">
        <w:rPr>
          <w:rFonts w:ascii="Arial" w:eastAsia="Arial" w:hAnsi="Arial" w:cs="Arial"/>
        </w:rPr>
        <w:t>w pierwszym</w:t>
      </w:r>
      <w:r w:rsidR="000E2A2D">
        <w:rPr>
          <w:rFonts w:ascii="Arial" w:eastAsia="Arial" w:hAnsi="Arial" w:cs="Arial"/>
        </w:rPr>
        <w:t xml:space="preserve"> </w:t>
      </w:r>
      <w:r w:rsidRPr="00B641AC">
        <w:rPr>
          <w:rFonts w:ascii="Arial" w:eastAsia="Arial" w:hAnsi="Arial" w:cs="Arial"/>
        </w:rPr>
        <w:t>powszednim dniu lutego</w:t>
      </w:r>
      <w:r w:rsidR="000E2A2D">
        <w:rPr>
          <w:rFonts w:ascii="Arial" w:eastAsia="Arial" w:hAnsi="Arial" w:cs="Arial"/>
        </w:rPr>
        <w:t xml:space="preserve"> –</w:t>
      </w:r>
      <w:r w:rsidRPr="00B641AC">
        <w:rPr>
          <w:rFonts w:ascii="Arial" w:eastAsia="Arial" w:hAnsi="Arial" w:cs="Arial"/>
        </w:rPr>
        <w:t xml:space="preserve"> wówczas wnioski składa się do dnia 15. lutego danego roku szkolnego, a w przypadku słuchaczy kolegiów pracowników służb społecznych do dnia 15. października </w:t>
      </w:r>
      <w:r w:rsidRPr="00B641AC">
        <w:rPr>
          <w:rFonts w:ascii="Arial" w:eastAsia="Arial" w:hAnsi="Arial" w:cs="Arial"/>
        </w:rPr>
        <w:lastRenderedPageBreak/>
        <w:t>danego roku szkolnego. W uzasadnionych przypadkach wniosek o przyznanie stypendium szkolnego może być złożony po upływie wskazanych wyżej terminów.</w:t>
      </w:r>
    </w:p>
    <w:p w14:paraId="25AA897B" w14:textId="52EF9734" w:rsidR="00AF2631" w:rsidRPr="00B641AC" w:rsidRDefault="00AF2631" w:rsidP="000E2A2D">
      <w:pPr>
        <w:spacing w:line="360" w:lineRule="auto"/>
        <w:ind w:firstLine="567"/>
        <w:jc w:val="both"/>
        <w:rPr>
          <w:rFonts w:ascii="Arial" w:eastAsia="Arial" w:hAnsi="Arial" w:cs="Arial"/>
        </w:rPr>
      </w:pPr>
      <w:r w:rsidRPr="00B641AC">
        <w:rPr>
          <w:rFonts w:ascii="Arial" w:eastAsia="Arial" w:hAnsi="Arial" w:cs="Arial"/>
        </w:rPr>
        <w:t>Stypendium szkolne przysług</w:t>
      </w:r>
      <w:r w:rsidR="000E2A2D">
        <w:rPr>
          <w:rFonts w:ascii="Arial" w:eastAsia="Arial" w:hAnsi="Arial" w:cs="Arial"/>
        </w:rPr>
        <w:t>uje</w:t>
      </w:r>
      <w:r w:rsidRPr="00B641AC">
        <w:rPr>
          <w:rFonts w:ascii="Arial" w:eastAsia="Arial" w:hAnsi="Arial" w:cs="Arial"/>
        </w:rPr>
        <w:t xml:space="preserve"> uczniowi</w:t>
      </w:r>
      <w:r w:rsidR="000E2A2D">
        <w:rPr>
          <w:rFonts w:ascii="Arial" w:eastAsia="Arial" w:hAnsi="Arial" w:cs="Arial"/>
        </w:rPr>
        <w:t>,</w:t>
      </w:r>
      <w:r w:rsidRPr="00B641AC">
        <w:rPr>
          <w:rFonts w:ascii="Arial" w:eastAsia="Arial" w:hAnsi="Arial" w:cs="Arial"/>
        </w:rPr>
        <w:t xml:space="preserve"> jeśli dochód nie przekracza kwoty 823</w:t>
      </w:r>
      <w:r w:rsidR="000E2A2D">
        <w:rPr>
          <w:rFonts w:ascii="Arial" w:eastAsia="Arial" w:hAnsi="Arial" w:cs="Arial"/>
        </w:rPr>
        <w:t>,00 </w:t>
      </w:r>
      <w:r w:rsidRPr="00B641AC">
        <w:rPr>
          <w:rFonts w:ascii="Arial" w:eastAsia="Arial" w:hAnsi="Arial" w:cs="Arial"/>
        </w:rPr>
        <w:t>zł</w:t>
      </w:r>
      <w:r w:rsidR="000E2A2D">
        <w:rPr>
          <w:rFonts w:ascii="Arial" w:eastAsia="Arial" w:hAnsi="Arial" w:cs="Arial"/>
        </w:rPr>
        <w:t xml:space="preserve"> </w:t>
      </w:r>
      <w:r w:rsidRPr="00B641AC">
        <w:rPr>
          <w:rFonts w:ascii="Arial" w:eastAsia="Arial" w:hAnsi="Arial" w:cs="Arial"/>
        </w:rPr>
        <w:t xml:space="preserve">na osobę </w:t>
      </w:r>
      <w:r w:rsidR="000E2A2D">
        <w:rPr>
          <w:rFonts w:ascii="Arial" w:eastAsia="Arial" w:hAnsi="Arial" w:cs="Arial"/>
        </w:rPr>
        <w:br/>
      </w:r>
      <w:r w:rsidRPr="00B641AC">
        <w:rPr>
          <w:rFonts w:ascii="Arial" w:eastAsia="Arial" w:hAnsi="Arial" w:cs="Arial"/>
        </w:rPr>
        <w:t>w rodzinie (kryterium dochodowe obowiązujące od dnia 1.01.2025 r.), a jednocześnie</w:t>
      </w:r>
      <w:r w:rsidR="000E2A2D">
        <w:rPr>
          <w:rFonts w:ascii="Arial" w:eastAsia="Arial" w:hAnsi="Arial" w:cs="Arial"/>
        </w:rPr>
        <w:t xml:space="preserve"> </w:t>
      </w:r>
      <w:r w:rsidRPr="00B641AC">
        <w:rPr>
          <w:rFonts w:ascii="Arial" w:eastAsia="Arial" w:hAnsi="Arial" w:cs="Arial"/>
        </w:rPr>
        <w:t>w rodzinie ucznia występ</w:t>
      </w:r>
      <w:r w:rsidR="000E2A2D">
        <w:rPr>
          <w:rFonts w:ascii="Arial" w:eastAsia="Arial" w:hAnsi="Arial" w:cs="Arial"/>
        </w:rPr>
        <w:t>ują</w:t>
      </w:r>
      <w:r w:rsidRPr="00B641AC">
        <w:rPr>
          <w:rFonts w:ascii="Arial" w:eastAsia="Arial" w:hAnsi="Arial" w:cs="Arial"/>
        </w:rPr>
        <w:t xml:space="preserve">: bezrobocie, niepełnosprawność, ciężka lub długotrwała choroba, wielodzietność, brak umiejętności wypełniania funkcji opiekuńczo-wychowawczych, alkoholizm lub narkomania, a także gdy rodzina </w:t>
      </w:r>
      <w:r w:rsidR="000E2A2D">
        <w:rPr>
          <w:rFonts w:ascii="Arial" w:eastAsia="Arial" w:hAnsi="Arial" w:cs="Arial"/>
        </w:rPr>
        <w:t>jest</w:t>
      </w:r>
      <w:r w:rsidRPr="00B641AC">
        <w:rPr>
          <w:rFonts w:ascii="Arial" w:eastAsia="Arial" w:hAnsi="Arial" w:cs="Arial"/>
        </w:rPr>
        <w:t xml:space="preserve"> niepełna lub wystąpiło zdarzenie losowe.</w:t>
      </w:r>
    </w:p>
    <w:p w14:paraId="1A69073B" w14:textId="3AFE1A58" w:rsidR="00AF2631" w:rsidRPr="00B641AC" w:rsidRDefault="00AF2631" w:rsidP="000E2A2D">
      <w:pPr>
        <w:pBdr>
          <w:top w:val="nil"/>
          <w:left w:val="nil"/>
          <w:bottom w:val="nil"/>
          <w:right w:val="nil"/>
          <w:between w:val="nil"/>
        </w:pBdr>
        <w:spacing w:line="360" w:lineRule="auto"/>
        <w:ind w:firstLine="567"/>
        <w:jc w:val="both"/>
        <w:rPr>
          <w:rFonts w:ascii="Arial" w:eastAsia="Arial" w:hAnsi="Arial" w:cs="Arial"/>
        </w:rPr>
      </w:pPr>
      <w:r w:rsidRPr="00B641AC">
        <w:rPr>
          <w:rFonts w:ascii="Arial" w:eastAsia="Arial" w:hAnsi="Arial" w:cs="Arial"/>
        </w:rPr>
        <w:t>Miesięczna wysokość stypendium uzależniona jest od progu dochodowego na jednego członka rodziny. Regulamin wprowadzony uchwałą Nr XIV/90/2019 Rady Miejskiej w Ostródzie</w:t>
      </w:r>
      <w:r w:rsidR="000E2A2D">
        <w:rPr>
          <w:rFonts w:ascii="Arial" w:eastAsia="Arial" w:hAnsi="Arial" w:cs="Arial"/>
        </w:rPr>
        <w:t xml:space="preserve"> z</w:t>
      </w:r>
      <w:r w:rsidR="000E2A2D" w:rsidRPr="00B641AC">
        <w:rPr>
          <w:rFonts w:ascii="Arial" w:eastAsia="Arial" w:hAnsi="Arial" w:cs="Arial"/>
        </w:rPr>
        <w:t xml:space="preserve"> dnia 5 lipca 2019 r. </w:t>
      </w:r>
      <w:r w:rsidRPr="00B641AC">
        <w:rPr>
          <w:rFonts w:ascii="Arial" w:eastAsia="Arial" w:hAnsi="Arial" w:cs="Arial"/>
        </w:rPr>
        <w:t>określa następujące przedziały:</w:t>
      </w:r>
    </w:p>
    <w:p w14:paraId="272B5A45" w14:textId="5A6F949B" w:rsidR="00AF2631" w:rsidRPr="007F6083" w:rsidRDefault="00AF2631" w:rsidP="007F6083">
      <w:pPr>
        <w:pStyle w:val="Akapitzlist"/>
        <w:numPr>
          <w:ilvl w:val="0"/>
          <w:numId w:val="32"/>
        </w:numPr>
        <w:pBdr>
          <w:top w:val="nil"/>
          <w:left w:val="nil"/>
          <w:bottom w:val="nil"/>
          <w:right w:val="nil"/>
          <w:between w:val="nil"/>
        </w:pBdr>
        <w:spacing w:line="360" w:lineRule="auto"/>
        <w:jc w:val="both"/>
        <w:rPr>
          <w:rFonts w:ascii="Arial" w:eastAsia="Arial" w:hAnsi="Arial" w:cs="Arial"/>
        </w:rPr>
      </w:pPr>
      <w:r w:rsidRPr="00B641AC">
        <w:rPr>
          <w:rFonts w:ascii="Arial" w:eastAsia="Arial" w:hAnsi="Arial" w:cs="Arial"/>
        </w:rPr>
        <w:t>do 200% zasiłku rodzinnego przy dochodzie na osobę do 25% kryterium dochodowego</w:t>
      </w:r>
      <w:r w:rsidR="000E2A2D">
        <w:rPr>
          <w:rFonts w:ascii="Arial" w:eastAsia="Arial" w:hAnsi="Arial" w:cs="Arial"/>
        </w:rPr>
        <w:t xml:space="preserve"> </w:t>
      </w:r>
      <w:r w:rsidR="007F6083">
        <w:rPr>
          <w:rFonts w:ascii="Arial" w:eastAsia="Arial" w:hAnsi="Arial" w:cs="Arial"/>
        </w:rPr>
        <w:t>–</w:t>
      </w:r>
      <w:r w:rsidR="000E2A2D">
        <w:rPr>
          <w:rFonts w:ascii="Arial" w:eastAsia="Arial" w:hAnsi="Arial" w:cs="Arial"/>
        </w:rPr>
        <w:t xml:space="preserve"> </w:t>
      </w:r>
      <w:r w:rsidR="000E2A2D" w:rsidRPr="007F6083">
        <w:rPr>
          <w:rFonts w:ascii="Arial" w:eastAsia="Arial" w:hAnsi="Arial" w:cs="Arial"/>
        </w:rPr>
        <w:t>248 </w:t>
      </w:r>
      <w:r w:rsidRPr="007F6083">
        <w:rPr>
          <w:rFonts w:ascii="Arial" w:eastAsia="Arial" w:hAnsi="Arial" w:cs="Arial"/>
        </w:rPr>
        <w:t>zł miesięcznie, gdy dochód mieści się w przedziale do 205,75 zł/os.;</w:t>
      </w:r>
    </w:p>
    <w:p w14:paraId="4532DE2F" w14:textId="23C5ECC8" w:rsidR="00AF2631" w:rsidRPr="000E2A2D" w:rsidRDefault="00AF2631" w:rsidP="000E2A2D">
      <w:pPr>
        <w:pStyle w:val="Akapitzlist"/>
        <w:numPr>
          <w:ilvl w:val="0"/>
          <w:numId w:val="32"/>
        </w:numPr>
        <w:pBdr>
          <w:top w:val="nil"/>
          <w:left w:val="nil"/>
          <w:bottom w:val="nil"/>
          <w:right w:val="nil"/>
          <w:between w:val="nil"/>
        </w:pBdr>
        <w:spacing w:line="360" w:lineRule="auto"/>
        <w:jc w:val="both"/>
        <w:rPr>
          <w:rFonts w:ascii="Arial" w:eastAsia="Arial" w:hAnsi="Arial" w:cs="Arial"/>
        </w:rPr>
      </w:pPr>
      <w:r w:rsidRPr="00B641AC">
        <w:rPr>
          <w:rFonts w:ascii="Arial" w:eastAsia="Arial" w:hAnsi="Arial" w:cs="Arial"/>
        </w:rPr>
        <w:t>do 175% zasiłku rodzinnego przy dochodzie na osobę od 25,01% do 50% kryterium dochodowego</w:t>
      </w:r>
      <w:r w:rsidR="000E2A2D">
        <w:rPr>
          <w:rFonts w:ascii="Arial" w:eastAsia="Arial" w:hAnsi="Arial" w:cs="Arial"/>
        </w:rPr>
        <w:t xml:space="preserve"> –</w:t>
      </w:r>
      <w:r w:rsidRPr="000E2A2D">
        <w:rPr>
          <w:rFonts w:ascii="Arial" w:eastAsia="Arial" w:hAnsi="Arial" w:cs="Arial"/>
        </w:rPr>
        <w:t xml:space="preserve"> </w:t>
      </w:r>
    </w:p>
    <w:p w14:paraId="4B82981A" w14:textId="5A083512" w:rsidR="00AF2631" w:rsidRPr="00B641AC" w:rsidRDefault="00AF2631" w:rsidP="0034587D">
      <w:pPr>
        <w:pStyle w:val="Akapitzlist"/>
        <w:pBdr>
          <w:top w:val="nil"/>
          <w:left w:val="nil"/>
          <w:bottom w:val="nil"/>
          <w:right w:val="nil"/>
          <w:between w:val="nil"/>
        </w:pBdr>
        <w:spacing w:line="360" w:lineRule="auto"/>
        <w:ind w:left="792"/>
        <w:jc w:val="both"/>
        <w:rPr>
          <w:rFonts w:ascii="Arial" w:eastAsia="Arial" w:hAnsi="Arial" w:cs="Arial"/>
        </w:rPr>
      </w:pPr>
      <w:r w:rsidRPr="00B641AC">
        <w:rPr>
          <w:rFonts w:ascii="Arial" w:eastAsia="Arial" w:hAnsi="Arial" w:cs="Arial"/>
        </w:rPr>
        <w:t>217 zł miesięcznie, gdy dochód mieści się w przedziale 205,83 zł</w:t>
      </w:r>
      <w:r w:rsidR="000E2A2D">
        <w:rPr>
          <w:rFonts w:ascii="Arial" w:eastAsia="Arial" w:hAnsi="Arial" w:cs="Arial"/>
        </w:rPr>
        <w:t xml:space="preserve"> - </w:t>
      </w:r>
      <w:r w:rsidRPr="00B641AC">
        <w:rPr>
          <w:rFonts w:ascii="Arial" w:eastAsia="Arial" w:hAnsi="Arial" w:cs="Arial"/>
        </w:rPr>
        <w:t>411,50 zł/os.;</w:t>
      </w:r>
    </w:p>
    <w:p w14:paraId="6C11EDEA" w14:textId="5672DB83" w:rsidR="00AF2631" w:rsidRPr="000E2A2D" w:rsidRDefault="00AF2631" w:rsidP="000E2A2D">
      <w:pPr>
        <w:pStyle w:val="Akapitzlist"/>
        <w:numPr>
          <w:ilvl w:val="0"/>
          <w:numId w:val="32"/>
        </w:numPr>
        <w:pBdr>
          <w:top w:val="nil"/>
          <w:left w:val="nil"/>
          <w:bottom w:val="nil"/>
          <w:right w:val="nil"/>
          <w:between w:val="nil"/>
        </w:pBdr>
        <w:spacing w:line="360" w:lineRule="auto"/>
        <w:jc w:val="both"/>
        <w:rPr>
          <w:rFonts w:ascii="Arial" w:eastAsia="Arial" w:hAnsi="Arial" w:cs="Arial"/>
        </w:rPr>
      </w:pPr>
      <w:r w:rsidRPr="00B641AC">
        <w:rPr>
          <w:rFonts w:ascii="Arial" w:eastAsia="Arial" w:hAnsi="Arial" w:cs="Arial"/>
        </w:rPr>
        <w:t>do 120% zasiłku rodzinnego przy dochodzie na osobę od 50,01% do 65% kryterium dochodowego</w:t>
      </w:r>
      <w:r w:rsidR="000E2A2D">
        <w:rPr>
          <w:rFonts w:ascii="Arial" w:eastAsia="Arial" w:hAnsi="Arial" w:cs="Arial"/>
        </w:rPr>
        <w:t xml:space="preserve"> –</w:t>
      </w:r>
      <w:r w:rsidRPr="000E2A2D">
        <w:rPr>
          <w:rFonts w:ascii="Arial" w:eastAsia="Arial" w:hAnsi="Arial" w:cs="Arial"/>
        </w:rPr>
        <w:t xml:space="preserve"> </w:t>
      </w:r>
    </w:p>
    <w:p w14:paraId="06E12D5C" w14:textId="4EEA774A" w:rsidR="00AF2631" w:rsidRPr="00B641AC" w:rsidRDefault="00AF2631" w:rsidP="0034587D">
      <w:pPr>
        <w:pStyle w:val="Akapitzlist"/>
        <w:pBdr>
          <w:top w:val="nil"/>
          <w:left w:val="nil"/>
          <w:bottom w:val="nil"/>
          <w:right w:val="nil"/>
          <w:between w:val="nil"/>
        </w:pBdr>
        <w:spacing w:line="360" w:lineRule="auto"/>
        <w:ind w:left="792"/>
        <w:jc w:val="both"/>
        <w:rPr>
          <w:rFonts w:ascii="Arial" w:eastAsia="Arial" w:hAnsi="Arial" w:cs="Arial"/>
        </w:rPr>
      </w:pPr>
      <w:r w:rsidRPr="00B641AC">
        <w:rPr>
          <w:rFonts w:ascii="Arial" w:eastAsia="Arial" w:hAnsi="Arial" w:cs="Arial"/>
        </w:rPr>
        <w:t>148,80 zł miesięcznie, gdy dochód mieści się w przedziale 411,58 zł</w:t>
      </w:r>
      <w:r w:rsidR="000E2A2D">
        <w:rPr>
          <w:rFonts w:ascii="Arial" w:eastAsia="Arial" w:hAnsi="Arial" w:cs="Arial"/>
        </w:rPr>
        <w:t xml:space="preserve"> - </w:t>
      </w:r>
      <w:r w:rsidRPr="00B641AC">
        <w:rPr>
          <w:rFonts w:ascii="Arial" w:eastAsia="Arial" w:hAnsi="Arial" w:cs="Arial"/>
        </w:rPr>
        <w:t>534,95 zł/os.;</w:t>
      </w:r>
    </w:p>
    <w:p w14:paraId="18E5E5E7" w14:textId="0DBC80E6" w:rsidR="007F6083" w:rsidRPr="007F6083" w:rsidRDefault="00AF2631" w:rsidP="007F6083">
      <w:pPr>
        <w:pStyle w:val="Akapitzlist"/>
        <w:numPr>
          <w:ilvl w:val="0"/>
          <w:numId w:val="32"/>
        </w:numPr>
        <w:pBdr>
          <w:top w:val="nil"/>
          <w:left w:val="nil"/>
          <w:bottom w:val="nil"/>
          <w:right w:val="nil"/>
          <w:between w:val="nil"/>
        </w:pBdr>
        <w:spacing w:line="360" w:lineRule="auto"/>
        <w:jc w:val="both"/>
        <w:rPr>
          <w:rFonts w:ascii="Arial" w:eastAsia="Arial" w:hAnsi="Arial" w:cs="Arial"/>
        </w:rPr>
      </w:pPr>
      <w:r w:rsidRPr="00B641AC">
        <w:rPr>
          <w:rFonts w:ascii="Arial" w:eastAsia="Arial" w:hAnsi="Arial" w:cs="Arial"/>
        </w:rPr>
        <w:t>do 100% zasiłku rodzinnego przy dochodzie na osobę od 65,01% do 85% kryterium dochodowego</w:t>
      </w:r>
      <w:r w:rsidR="007F6083">
        <w:rPr>
          <w:rFonts w:ascii="Arial" w:eastAsia="Arial" w:hAnsi="Arial" w:cs="Arial"/>
        </w:rPr>
        <w:t xml:space="preserve"> – </w:t>
      </w:r>
    </w:p>
    <w:p w14:paraId="1CA2CE8E" w14:textId="794127DC" w:rsidR="00AF2631" w:rsidRPr="007F6083" w:rsidRDefault="00AF2631" w:rsidP="007F6083">
      <w:pPr>
        <w:pBdr>
          <w:top w:val="nil"/>
          <w:left w:val="nil"/>
          <w:bottom w:val="nil"/>
          <w:right w:val="nil"/>
          <w:between w:val="nil"/>
        </w:pBdr>
        <w:spacing w:line="360" w:lineRule="auto"/>
        <w:ind w:left="794"/>
        <w:jc w:val="both"/>
        <w:rPr>
          <w:rFonts w:ascii="Arial" w:eastAsia="Arial" w:hAnsi="Arial" w:cs="Arial"/>
        </w:rPr>
      </w:pPr>
      <w:r w:rsidRPr="007F6083">
        <w:rPr>
          <w:rFonts w:ascii="Arial" w:eastAsia="Arial" w:hAnsi="Arial" w:cs="Arial"/>
        </w:rPr>
        <w:t>124 zł miesięcznie, gdy dochód mieści w przedziale 535,03 zł</w:t>
      </w:r>
      <w:r w:rsidR="007F6083">
        <w:rPr>
          <w:rFonts w:ascii="Arial" w:eastAsia="Arial" w:hAnsi="Arial" w:cs="Arial"/>
        </w:rPr>
        <w:t xml:space="preserve"> - </w:t>
      </w:r>
      <w:r w:rsidRPr="007F6083">
        <w:rPr>
          <w:rFonts w:ascii="Arial" w:eastAsia="Arial" w:hAnsi="Arial" w:cs="Arial"/>
        </w:rPr>
        <w:t>699,55 zł/os.;</w:t>
      </w:r>
    </w:p>
    <w:p w14:paraId="02599A66" w14:textId="19987C37" w:rsidR="007F6083" w:rsidRDefault="00AF2631" w:rsidP="0034587D">
      <w:pPr>
        <w:pStyle w:val="Akapitzlist"/>
        <w:numPr>
          <w:ilvl w:val="0"/>
          <w:numId w:val="32"/>
        </w:numPr>
        <w:pBdr>
          <w:top w:val="nil"/>
          <w:left w:val="nil"/>
          <w:bottom w:val="nil"/>
          <w:right w:val="nil"/>
          <w:between w:val="nil"/>
        </w:pBdr>
        <w:spacing w:line="360" w:lineRule="auto"/>
        <w:jc w:val="both"/>
        <w:rPr>
          <w:rFonts w:ascii="Arial" w:eastAsia="Arial" w:hAnsi="Arial" w:cs="Arial"/>
        </w:rPr>
      </w:pPr>
      <w:r w:rsidRPr="00B641AC">
        <w:rPr>
          <w:rFonts w:ascii="Arial" w:eastAsia="Arial" w:hAnsi="Arial" w:cs="Arial"/>
        </w:rPr>
        <w:t>do 90% zasiłku rodzinnego przy dochodzie na osobę od 85,01% do 100% kryterium dochodowego</w:t>
      </w:r>
      <w:r w:rsidR="007F6083">
        <w:rPr>
          <w:rFonts w:ascii="Arial" w:eastAsia="Arial" w:hAnsi="Arial" w:cs="Arial"/>
        </w:rPr>
        <w:t xml:space="preserve"> – </w:t>
      </w:r>
    </w:p>
    <w:p w14:paraId="6193247C" w14:textId="3EAB705A" w:rsidR="00AF2631" w:rsidRPr="007F6083" w:rsidRDefault="00AF2631" w:rsidP="007F6083">
      <w:pPr>
        <w:pBdr>
          <w:top w:val="nil"/>
          <w:left w:val="nil"/>
          <w:bottom w:val="nil"/>
          <w:right w:val="nil"/>
          <w:between w:val="nil"/>
        </w:pBdr>
        <w:spacing w:line="360" w:lineRule="auto"/>
        <w:ind w:left="794"/>
        <w:jc w:val="both"/>
        <w:rPr>
          <w:rFonts w:ascii="Arial" w:eastAsia="Arial" w:hAnsi="Arial" w:cs="Arial"/>
        </w:rPr>
      </w:pPr>
      <w:r w:rsidRPr="007F6083">
        <w:rPr>
          <w:rFonts w:ascii="Arial" w:eastAsia="Arial" w:hAnsi="Arial" w:cs="Arial"/>
        </w:rPr>
        <w:t>111,60 zł miesięcznie, gdy dochód mieści się w przedziale 699,63 zł</w:t>
      </w:r>
      <w:r w:rsidR="007F6083">
        <w:rPr>
          <w:rFonts w:ascii="Arial" w:eastAsia="Arial" w:hAnsi="Arial" w:cs="Arial"/>
        </w:rPr>
        <w:t xml:space="preserve"> - </w:t>
      </w:r>
      <w:r w:rsidRPr="007F6083">
        <w:rPr>
          <w:rFonts w:ascii="Arial" w:eastAsia="Arial" w:hAnsi="Arial" w:cs="Arial"/>
        </w:rPr>
        <w:t>823 zł/os.</w:t>
      </w:r>
    </w:p>
    <w:p w14:paraId="64EB826F" w14:textId="41CC299A" w:rsidR="00AF2631" w:rsidRPr="00B641AC" w:rsidRDefault="00AF2631" w:rsidP="0034587D">
      <w:pPr>
        <w:pBdr>
          <w:top w:val="nil"/>
          <w:left w:val="nil"/>
          <w:bottom w:val="nil"/>
          <w:right w:val="nil"/>
          <w:between w:val="nil"/>
        </w:pBdr>
        <w:spacing w:line="360" w:lineRule="auto"/>
        <w:jc w:val="both"/>
        <w:rPr>
          <w:rFonts w:ascii="Arial" w:eastAsia="Arial" w:hAnsi="Arial" w:cs="Arial"/>
        </w:rPr>
      </w:pPr>
      <w:r w:rsidRPr="00B641AC">
        <w:rPr>
          <w:rFonts w:ascii="Arial" w:eastAsia="Arial" w:hAnsi="Arial" w:cs="Arial"/>
        </w:rPr>
        <w:t>Przedział</w:t>
      </w:r>
      <w:r w:rsidR="007F6083">
        <w:rPr>
          <w:rFonts w:ascii="Arial" w:eastAsia="Arial" w:hAnsi="Arial" w:cs="Arial"/>
        </w:rPr>
        <w:t>y</w:t>
      </w:r>
      <w:r w:rsidRPr="00B641AC">
        <w:rPr>
          <w:rFonts w:ascii="Arial" w:eastAsia="Arial" w:hAnsi="Arial" w:cs="Arial"/>
        </w:rPr>
        <w:t xml:space="preserve"> dochod</w:t>
      </w:r>
      <w:r w:rsidR="007F6083">
        <w:rPr>
          <w:rFonts w:ascii="Arial" w:eastAsia="Arial" w:hAnsi="Arial" w:cs="Arial"/>
        </w:rPr>
        <w:t>owe</w:t>
      </w:r>
      <w:r w:rsidRPr="00B641AC">
        <w:rPr>
          <w:rFonts w:ascii="Arial" w:eastAsia="Arial" w:hAnsi="Arial" w:cs="Arial"/>
        </w:rPr>
        <w:t xml:space="preserve"> ustalono na podstawie obowiązującego od dnia 1</w:t>
      </w:r>
      <w:r w:rsidR="007F6083">
        <w:rPr>
          <w:rFonts w:ascii="Arial" w:eastAsia="Arial" w:hAnsi="Arial" w:cs="Arial"/>
        </w:rPr>
        <w:t xml:space="preserve"> stycznia </w:t>
      </w:r>
      <w:r w:rsidRPr="00B641AC">
        <w:rPr>
          <w:rFonts w:ascii="Arial" w:eastAsia="Arial" w:hAnsi="Arial" w:cs="Arial"/>
        </w:rPr>
        <w:t>2025</w:t>
      </w:r>
      <w:r w:rsidR="007F6083">
        <w:rPr>
          <w:rFonts w:ascii="Arial" w:eastAsia="Arial" w:hAnsi="Arial" w:cs="Arial"/>
        </w:rPr>
        <w:t xml:space="preserve"> </w:t>
      </w:r>
      <w:r w:rsidRPr="00B641AC">
        <w:rPr>
          <w:rFonts w:ascii="Arial" w:eastAsia="Arial" w:hAnsi="Arial" w:cs="Arial"/>
        </w:rPr>
        <w:t>roku kryterium dochodowego na osobę w rodzinie.</w:t>
      </w:r>
    </w:p>
    <w:p w14:paraId="39F7D0EA" w14:textId="45E63C6F" w:rsidR="00AF2631" w:rsidRPr="00B641AC" w:rsidRDefault="00AF2631" w:rsidP="007F6083">
      <w:pPr>
        <w:pBdr>
          <w:top w:val="nil"/>
          <w:left w:val="nil"/>
          <w:bottom w:val="nil"/>
          <w:right w:val="nil"/>
          <w:between w:val="nil"/>
        </w:pBdr>
        <w:spacing w:line="360" w:lineRule="auto"/>
        <w:ind w:firstLine="567"/>
        <w:jc w:val="both"/>
        <w:rPr>
          <w:rFonts w:ascii="Arial" w:eastAsia="Arial" w:hAnsi="Arial" w:cs="Arial"/>
        </w:rPr>
      </w:pPr>
      <w:r w:rsidRPr="00B641AC">
        <w:rPr>
          <w:rFonts w:ascii="Arial" w:eastAsia="Arial" w:hAnsi="Arial" w:cs="Arial"/>
        </w:rPr>
        <w:t xml:space="preserve">Uczniom niepełnosprawnym, wymagającym większych nakładów finansowych na cele edukacyjne, przyznaje się 200% kwoty stypendium szkolnego bez względu na </w:t>
      </w:r>
      <w:proofErr w:type="spellStart"/>
      <w:r w:rsidRPr="00B641AC">
        <w:rPr>
          <w:rFonts w:ascii="Arial" w:eastAsia="Arial" w:hAnsi="Arial" w:cs="Arial"/>
        </w:rPr>
        <w:t>ww</w:t>
      </w:r>
      <w:proofErr w:type="spellEnd"/>
      <w:r w:rsidRPr="00B641AC">
        <w:rPr>
          <w:rFonts w:ascii="Arial" w:eastAsia="Arial" w:hAnsi="Arial" w:cs="Arial"/>
        </w:rPr>
        <w:t xml:space="preserve"> przedział kwotowy stypendium szkolnego.</w:t>
      </w:r>
    </w:p>
    <w:p w14:paraId="73166CC2" w14:textId="723374F5" w:rsidR="00AF2631" w:rsidRPr="00B641AC" w:rsidRDefault="00AF2631" w:rsidP="007F6083">
      <w:pPr>
        <w:spacing w:line="360" w:lineRule="auto"/>
        <w:ind w:firstLine="567"/>
        <w:jc w:val="both"/>
        <w:rPr>
          <w:rFonts w:ascii="Arial" w:eastAsia="Arial" w:hAnsi="Arial" w:cs="Arial"/>
        </w:rPr>
      </w:pPr>
      <w:r w:rsidRPr="00B641AC">
        <w:rPr>
          <w:rFonts w:ascii="Arial" w:eastAsia="Arial" w:hAnsi="Arial" w:cs="Arial"/>
        </w:rPr>
        <w:t xml:space="preserve">Zasiłek szkolny jest świadczeniem przyznawanym jednorazowo uczniowi znajdującemu się przejściowo w trudnej sytuacji materialnej spowodowanej zdarzeniem losowym. Aby uzyskać zasiłek szkolny musi wystąpić związek </w:t>
      </w:r>
      <w:proofErr w:type="spellStart"/>
      <w:r w:rsidRPr="00B641AC">
        <w:rPr>
          <w:rFonts w:ascii="Arial" w:eastAsia="Arial" w:hAnsi="Arial" w:cs="Arial"/>
        </w:rPr>
        <w:t>przyczynowo-skutkowy</w:t>
      </w:r>
      <w:proofErr w:type="spellEnd"/>
      <w:r w:rsidRPr="00B641AC">
        <w:rPr>
          <w:rFonts w:ascii="Arial" w:eastAsia="Arial" w:hAnsi="Arial" w:cs="Arial"/>
        </w:rPr>
        <w:t xml:space="preserve">, tzn. nagła sytuacja losowa musi mieć wpływ na pogorszenie sytuacji materialnej ucznia i </w:t>
      </w:r>
      <w:r w:rsidR="007F6083">
        <w:rPr>
          <w:rFonts w:ascii="Arial" w:eastAsia="Arial" w:hAnsi="Arial" w:cs="Arial"/>
        </w:rPr>
        <w:t xml:space="preserve">możliwość </w:t>
      </w:r>
      <w:r w:rsidRPr="00B641AC">
        <w:rPr>
          <w:rFonts w:ascii="Arial" w:eastAsia="Arial" w:hAnsi="Arial" w:cs="Arial"/>
        </w:rPr>
        <w:t xml:space="preserve">zaspokojenia </w:t>
      </w:r>
      <w:r w:rsidR="007F6083">
        <w:rPr>
          <w:rFonts w:ascii="Arial" w:eastAsia="Arial" w:hAnsi="Arial" w:cs="Arial"/>
        </w:rPr>
        <w:t xml:space="preserve">jego </w:t>
      </w:r>
      <w:r w:rsidRPr="00B641AC">
        <w:rPr>
          <w:rFonts w:ascii="Arial" w:eastAsia="Arial" w:hAnsi="Arial" w:cs="Arial"/>
        </w:rPr>
        <w:t>potrzeb edukacyjnych</w:t>
      </w:r>
      <w:r w:rsidR="007F6083">
        <w:rPr>
          <w:rFonts w:ascii="Arial" w:eastAsia="Arial" w:hAnsi="Arial" w:cs="Arial"/>
        </w:rPr>
        <w:t>. W</w:t>
      </w:r>
      <w:r w:rsidRPr="00B641AC">
        <w:rPr>
          <w:rFonts w:ascii="Arial" w:eastAsia="Arial" w:hAnsi="Arial" w:cs="Arial"/>
        </w:rPr>
        <w:t xml:space="preserve">niosek wraz z dokumentacją potwierdzającą </w:t>
      </w:r>
      <w:r w:rsidR="007F6083">
        <w:rPr>
          <w:rFonts w:ascii="Arial" w:eastAsia="Arial" w:hAnsi="Arial" w:cs="Arial"/>
        </w:rPr>
        <w:t>okoliczności</w:t>
      </w:r>
      <w:r w:rsidRPr="00B641AC">
        <w:rPr>
          <w:rFonts w:ascii="Arial" w:eastAsia="Arial" w:hAnsi="Arial" w:cs="Arial"/>
        </w:rPr>
        <w:t xml:space="preserve"> należy złożyć nie później niż w ciągu dwóch miesięcy od dnia wystąpienia zdarzenia losowego. Wysokość zasiłku szkolnego nie może przekroczyć jednorazowo kwoty stanowiącej pięciokrotność kwoty, o której mowa w art. 6 ust. 2 pkt 2 ustawy z dnia 28 listopada 2003 r. o świadczeniach rodzinnych (w chwili obecnej, jak również w 2025 roku</w:t>
      </w:r>
      <w:r w:rsidR="007F6083">
        <w:rPr>
          <w:rFonts w:ascii="Arial" w:eastAsia="Arial" w:hAnsi="Arial" w:cs="Arial"/>
        </w:rPr>
        <w:t xml:space="preserve"> </w:t>
      </w:r>
      <w:r w:rsidRPr="00B641AC">
        <w:rPr>
          <w:rFonts w:ascii="Arial" w:eastAsia="Arial" w:hAnsi="Arial" w:cs="Arial"/>
        </w:rPr>
        <w:t>kwota</w:t>
      </w:r>
      <w:r w:rsidR="007F6083">
        <w:rPr>
          <w:rFonts w:ascii="Arial" w:eastAsia="Arial" w:hAnsi="Arial" w:cs="Arial"/>
        </w:rPr>
        <w:t xml:space="preserve"> ta wynosi</w:t>
      </w:r>
      <w:r w:rsidRPr="00B641AC">
        <w:rPr>
          <w:rFonts w:ascii="Arial" w:eastAsia="Arial" w:hAnsi="Arial" w:cs="Arial"/>
        </w:rPr>
        <w:t xml:space="preserve"> 124 zł; 124 zł x 5 = 620 zł –&gt; maksymalna kwota zasiłku szkolnego).</w:t>
      </w:r>
    </w:p>
    <w:p w14:paraId="3E5740D1" w14:textId="4E2232C5" w:rsidR="00AF2631" w:rsidRPr="00B641AC" w:rsidRDefault="00AF2631" w:rsidP="007F6083">
      <w:pPr>
        <w:pBdr>
          <w:top w:val="nil"/>
          <w:left w:val="nil"/>
          <w:bottom w:val="nil"/>
          <w:right w:val="nil"/>
          <w:between w:val="nil"/>
        </w:pBdr>
        <w:spacing w:line="360" w:lineRule="auto"/>
        <w:ind w:firstLine="567"/>
        <w:jc w:val="both"/>
        <w:rPr>
          <w:rFonts w:ascii="Arial" w:eastAsia="Arial" w:hAnsi="Arial" w:cs="Arial"/>
        </w:rPr>
      </w:pPr>
      <w:r w:rsidRPr="00B641AC">
        <w:rPr>
          <w:rFonts w:ascii="Arial" w:eastAsia="Arial" w:hAnsi="Arial" w:cs="Arial"/>
        </w:rPr>
        <w:t xml:space="preserve">Od marca 2022 r. tutejszy Ośrodek realizuje również pomoc materialną dla uczniów będących </w:t>
      </w:r>
      <w:r w:rsidR="007F6083">
        <w:rPr>
          <w:rFonts w:ascii="Arial" w:eastAsia="Arial" w:hAnsi="Arial" w:cs="Arial"/>
        </w:rPr>
        <w:t>u</w:t>
      </w:r>
      <w:r w:rsidRPr="00B641AC">
        <w:rPr>
          <w:rFonts w:ascii="Arial" w:eastAsia="Arial" w:hAnsi="Arial" w:cs="Arial"/>
        </w:rPr>
        <w:t>chodźcami z Ukrainy w związku z trwającym konfliktem zbrojnym na ter</w:t>
      </w:r>
      <w:r w:rsidR="007F6083">
        <w:rPr>
          <w:rFonts w:ascii="Arial" w:eastAsia="Arial" w:hAnsi="Arial" w:cs="Arial"/>
        </w:rPr>
        <w:t>ytorium tego państwa</w:t>
      </w:r>
      <w:r w:rsidRPr="00B641AC">
        <w:rPr>
          <w:rFonts w:ascii="Arial" w:eastAsia="Arial" w:hAnsi="Arial" w:cs="Arial"/>
        </w:rPr>
        <w:t xml:space="preserve">, w oparciu </w:t>
      </w:r>
      <w:r w:rsidR="008F06E9">
        <w:rPr>
          <w:rFonts w:ascii="Arial" w:eastAsia="Arial" w:hAnsi="Arial" w:cs="Arial"/>
        </w:rPr>
        <w:br/>
      </w:r>
      <w:r w:rsidRPr="00B641AC">
        <w:rPr>
          <w:rFonts w:ascii="Arial" w:eastAsia="Arial" w:hAnsi="Arial" w:cs="Arial"/>
        </w:rPr>
        <w:t>o art. 53 ust. 1 ustawy z dnia 12 marca 2022 r. o pomocy obywatelom Ukrainy w związku z konfliktem zbrojnym na terytorium tego państwa.</w:t>
      </w:r>
    </w:p>
    <w:p w14:paraId="345E72F5" w14:textId="1253E361" w:rsidR="00AF2631" w:rsidRPr="00B641AC" w:rsidRDefault="00AF2631" w:rsidP="008F06E9">
      <w:pPr>
        <w:pBdr>
          <w:top w:val="nil"/>
          <w:left w:val="nil"/>
          <w:bottom w:val="nil"/>
          <w:right w:val="nil"/>
          <w:between w:val="nil"/>
        </w:pBdr>
        <w:spacing w:line="360" w:lineRule="auto"/>
        <w:ind w:firstLine="567"/>
        <w:jc w:val="both"/>
        <w:rPr>
          <w:rFonts w:ascii="Arial" w:eastAsia="Arial" w:hAnsi="Arial" w:cs="Arial"/>
        </w:rPr>
      </w:pPr>
      <w:r w:rsidRPr="00B641AC">
        <w:rPr>
          <w:rFonts w:ascii="Arial" w:eastAsia="Arial" w:hAnsi="Arial" w:cs="Arial"/>
        </w:rPr>
        <w:t>W 2025 roku objęto pomocą w postaci stypendiów i zasiłków szkolnych łącznie 34 rodziny,</w:t>
      </w:r>
      <w:r w:rsidR="008F06E9">
        <w:rPr>
          <w:rFonts w:ascii="Arial" w:eastAsia="Arial" w:hAnsi="Arial" w:cs="Arial"/>
        </w:rPr>
        <w:t xml:space="preserve"> </w:t>
      </w:r>
      <w:r w:rsidRPr="00B641AC">
        <w:rPr>
          <w:rFonts w:ascii="Arial" w:eastAsia="Arial" w:hAnsi="Arial" w:cs="Arial"/>
        </w:rPr>
        <w:t>a w nich 73 uczniów (w tym: 33 polskie rodziny i 72 uczniów oraz 1 rodzin</w:t>
      </w:r>
      <w:r w:rsidR="008F06E9">
        <w:rPr>
          <w:rFonts w:ascii="Arial" w:eastAsia="Arial" w:hAnsi="Arial" w:cs="Arial"/>
        </w:rPr>
        <w:t>ę</w:t>
      </w:r>
      <w:r w:rsidRPr="00B641AC">
        <w:rPr>
          <w:rFonts w:ascii="Arial" w:eastAsia="Arial" w:hAnsi="Arial" w:cs="Arial"/>
        </w:rPr>
        <w:t xml:space="preserve"> ukraińsk</w:t>
      </w:r>
      <w:r w:rsidR="008F06E9">
        <w:rPr>
          <w:rFonts w:ascii="Arial" w:eastAsia="Arial" w:hAnsi="Arial" w:cs="Arial"/>
        </w:rPr>
        <w:t>ą</w:t>
      </w:r>
      <w:r w:rsidRPr="00B641AC">
        <w:rPr>
          <w:rFonts w:ascii="Arial" w:eastAsia="Arial" w:hAnsi="Arial" w:cs="Arial"/>
        </w:rPr>
        <w:t xml:space="preserve"> i 1 ucz</w:t>
      </w:r>
      <w:r w:rsidR="008F06E9">
        <w:rPr>
          <w:rFonts w:ascii="Arial" w:eastAsia="Arial" w:hAnsi="Arial" w:cs="Arial"/>
        </w:rPr>
        <w:t>nia</w:t>
      </w:r>
      <w:r w:rsidRPr="00B641AC">
        <w:rPr>
          <w:rFonts w:ascii="Arial" w:eastAsia="Arial" w:hAnsi="Arial" w:cs="Arial"/>
        </w:rPr>
        <w:t>).</w:t>
      </w:r>
    </w:p>
    <w:p w14:paraId="266D0376" w14:textId="77777777" w:rsidR="00AF2631" w:rsidRPr="00B641AC" w:rsidRDefault="00AF2631" w:rsidP="0034587D">
      <w:pPr>
        <w:pBdr>
          <w:top w:val="nil"/>
          <w:left w:val="nil"/>
          <w:bottom w:val="nil"/>
          <w:right w:val="nil"/>
          <w:between w:val="nil"/>
        </w:pBdr>
        <w:spacing w:line="360" w:lineRule="auto"/>
        <w:jc w:val="both"/>
        <w:rPr>
          <w:rFonts w:ascii="Arial" w:eastAsia="Arial" w:hAnsi="Arial" w:cs="Arial"/>
        </w:rPr>
      </w:pPr>
      <w:r w:rsidRPr="00B641AC">
        <w:rPr>
          <w:rFonts w:ascii="Arial" w:eastAsia="Arial" w:hAnsi="Arial" w:cs="Arial"/>
        </w:rPr>
        <w:t>W 2025 r. nie przyznano ani nie wypłacono zasiłku szkolnego.</w:t>
      </w:r>
    </w:p>
    <w:p w14:paraId="3F2A9345" w14:textId="31C4BE7C" w:rsidR="00AF2631" w:rsidRPr="00B641AC" w:rsidRDefault="00AF2631" w:rsidP="008F06E9">
      <w:pPr>
        <w:pBdr>
          <w:top w:val="nil"/>
          <w:left w:val="nil"/>
          <w:bottom w:val="nil"/>
          <w:right w:val="nil"/>
          <w:between w:val="nil"/>
        </w:pBdr>
        <w:spacing w:line="360" w:lineRule="auto"/>
        <w:ind w:firstLine="567"/>
        <w:jc w:val="both"/>
        <w:rPr>
          <w:rFonts w:ascii="Arial" w:eastAsia="Arial" w:hAnsi="Arial" w:cs="Arial"/>
        </w:rPr>
      </w:pPr>
      <w:r w:rsidRPr="00B641AC">
        <w:rPr>
          <w:rFonts w:ascii="Arial" w:eastAsia="Arial" w:hAnsi="Arial" w:cs="Arial"/>
        </w:rPr>
        <w:t xml:space="preserve">Łączna wartość </w:t>
      </w:r>
      <w:r w:rsidRPr="008F06E9">
        <w:rPr>
          <w:rFonts w:ascii="Arial" w:eastAsia="Arial" w:hAnsi="Arial" w:cs="Arial"/>
          <w:bCs/>
          <w:iCs/>
        </w:rPr>
        <w:t>zasiłków i stypendiów szkolnych wypłacona</w:t>
      </w:r>
      <w:r w:rsidRPr="00B641AC">
        <w:rPr>
          <w:rFonts w:ascii="Arial" w:eastAsia="Arial" w:hAnsi="Arial" w:cs="Arial"/>
        </w:rPr>
        <w:t xml:space="preserve"> w okresie od dnia 1.01.2025 r. do dnia 31.12.2025 r. wyniosła ogółem 56</w:t>
      </w:r>
      <w:r w:rsidR="008F06E9">
        <w:rPr>
          <w:rFonts w:ascii="Arial" w:eastAsia="Arial" w:hAnsi="Arial" w:cs="Arial"/>
        </w:rPr>
        <w:t>.</w:t>
      </w:r>
      <w:r w:rsidRPr="00B641AC">
        <w:rPr>
          <w:rFonts w:ascii="Arial" w:eastAsia="Arial" w:hAnsi="Arial" w:cs="Arial"/>
        </w:rPr>
        <w:t>311,50 zł. Na wydatek ten składają się:</w:t>
      </w:r>
    </w:p>
    <w:p w14:paraId="5F6089E4" w14:textId="3876DE5D" w:rsidR="00AF2631" w:rsidRPr="00B641AC" w:rsidRDefault="00AF2631" w:rsidP="00DF2296">
      <w:pPr>
        <w:pStyle w:val="Akapitzlist"/>
        <w:numPr>
          <w:ilvl w:val="0"/>
          <w:numId w:val="61"/>
        </w:numPr>
        <w:pBdr>
          <w:top w:val="nil"/>
          <w:left w:val="nil"/>
          <w:bottom w:val="nil"/>
          <w:right w:val="nil"/>
          <w:between w:val="nil"/>
        </w:pBdr>
        <w:spacing w:line="360" w:lineRule="auto"/>
        <w:ind w:left="426" w:hanging="284"/>
        <w:jc w:val="both"/>
        <w:rPr>
          <w:rFonts w:ascii="Arial" w:eastAsia="Arial" w:hAnsi="Arial" w:cs="Arial"/>
        </w:rPr>
      </w:pPr>
      <w:r w:rsidRPr="00B641AC">
        <w:rPr>
          <w:rFonts w:ascii="Arial" w:eastAsia="Arial" w:hAnsi="Arial" w:cs="Arial"/>
        </w:rPr>
        <w:lastRenderedPageBreak/>
        <w:t>wydatki na pomoc materialną dla uczniów polskich w wysokości</w:t>
      </w:r>
      <w:r w:rsidR="008F06E9">
        <w:rPr>
          <w:rFonts w:ascii="Arial" w:eastAsia="Arial" w:hAnsi="Arial" w:cs="Arial"/>
        </w:rPr>
        <w:t xml:space="preserve"> </w:t>
      </w:r>
      <w:r w:rsidRPr="00B641AC">
        <w:rPr>
          <w:rFonts w:ascii="Arial" w:eastAsia="Arial" w:hAnsi="Arial" w:cs="Arial"/>
        </w:rPr>
        <w:t>55</w:t>
      </w:r>
      <w:r w:rsidR="008F06E9">
        <w:rPr>
          <w:rFonts w:ascii="Arial" w:eastAsia="Arial" w:hAnsi="Arial" w:cs="Arial"/>
        </w:rPr>
        <w:t>.</w:t>
      </w:r>
      <w:r w:rsidRPr="00B641AC">
        <w:rPr>
          <w:rFonts w:ascii="Arial" w:eastAsia="Arial" w:hAnsi="Arial" w:cs="Arial"/>
        </w:rPr>
        <w:t>011,51 zł,</w:t>
      </w:r>
      <w:r w:rsidR="008F06E9">
        <w:rPr>
          <w:rFonts w:ascii="Arial" w:eastAsia="Arial" w:hAnsi="Arial" w:cs="Arial"/>
        </w:rPr>
        <w:t xml:space="preserve"> </w:t>
      </w:r>
      <w:r w:rsidRPr="00B641AC">
        <w:rPr>
          <w:rFonts w:ascii="Arial" w:eastAsia="Arial" w:hAnsi="Arial" w:cs="Arial"/>
        </w:rPr>
        <w:t>w tym kwota 44</w:t>
      </w:r>
      <w:r w:rsidR="008F06E9">
        <w:rPr>
          <w:rFonts w:ascii="Arial" w:eastAsia="Arial" w:hAnsi="Arial" w:cs="Arial"/>
        </w:rPr>
        <w:t>.</w:t>
      </w:r>
      <w:r w:rsidRPr="00B641AC">
        <w:rPr>
          <w:rFonts w:ascii="Arial" w:eastAsia="Arial" w:hAnsi="Arial" w:cs="Arial"/>
        </w:rPr>
        <w:t>009,21 zł pochodząca z dotacji Urzędu Wojewódzkiego w Olsztynie oraz kwota 11</w:t>
      </w:r>
      <w:r w:rsidR="008F06E9">
        <w:rPr>
          <w:rFonts w:ascii="Arial" w:eastAsia="Arial" w:hAnsi="Arial" w:cs="Arial"/>
        </w:rPr>
        <w:t>.</w:t>
      </w:r>
      <w:r w:rsidRPr="00B641AC">
        <w:rPr>
          <w:rFonts w:ascii="Arial" w:eastAsia="Arial" w:hAnsi="Arial" w:cs="Arial"/>
        </w:rPr>
        <w:t>002,30 zł pochodząca z wkładu własnego gminy,</w:t>
      </w:r>
    </w:p>
    <w:p w14:paraId="1596E924" w14:textId="433D7445" w:rsidR="00AF2631" w:rsidRPr="00B641AC" w:rsidRDefault="00AF2631" w:rsidP="00DF2296">
      <w:pPr>
        <w:pStyle w:val="Akapitzlist"/>
        <w:numPr>
          <w:ilvl w:val="0"/>
          <w:numId w:val="61"/>
        </w:numPr>
        <w:pBdr>
          <w:top w:val="nil"/>
          <w:left w:val="nil"/>
          <w:bottom w:val="nil"/>
          <w:right w:val="nil"/>
          <w:between w:val="nil"/>
        </w:pBdr>
        <w:spacing w:line="360" w:lineRule="auto"/>
        <w:ind w:left="426" w:hanging="426"/>
        <w:jc w:val="both"/>
        <w:rPr>
          <w:rFonts w:ascii="Arial" w:eastAsia="Arial" w:hAnsi="Arial" w:cs="Arial"/>
        </w:rPr>
      </w:pPr>
      <w:r w:rsidRPr="00B641AC">
        <w:rPr>
          <w:rFonts w:ascii="Arial" w:eastAsia="Arial" w:hAnsi="Arial" w:cs="Arial"/>
        </w:rPr>
        <w:t>wydatki na pomoc materialną dla uczniów ukraińskich w wysokości 1</w:t>
      </w:r>
      <w:r w:rsidR="008F06E9">
        <w:rPr>
          <w:rFonts w:ascii="Arial" w:eastAsia="Arial" w:hAnsi="Arial" w:cs="Arial"/>
        </w:rPr>
        <w:t>.</w:t>
      </w:r>
      <w:r w:rsidRPr="00B641AC">
        <w:rPr>
          <w:rFonts w:ascii="Arial" w:eastAsia="Arial" w:hAnsi="Arial" w:cs="Arial"/>
        </w:rPr>
        <w:t>299,99 zł.</w:t>
      </w:r>
    </w:p>
    <w:p w14:paraId="597AC07A" w14:textId="01985762" w:rsidR="00AF2631" w:rsidRPr="00B641AC" w:rsidRDefault="00AF2631" w:rsidP="0034587D">
      <w:pPr>
        <w:pBdr>
          <w:top w:val="nil"/>
          <w:left w:val="nil"/>
          <w:bottom w:val="nil"/>
          <w:right w:val="nil"/>
          <w:between w:val="nil"/>
        </w:pBdr>
        <w:spacing w:line="360" w:lineRule="auto"/>
        <w:jc w:val="both"/>
        <w:rPr>
          <w:rFonts w:ascii="Arial" w:eastAsia="Arial" w:hAnsi="Arial" w:cs="Arial"/>
        </w:rPr>
      </w:pPr>
      <w:r w:rsidRPr="00B641AC">
        <w:rPr>
          <w:rFonts w:ascii="Arial" w:eastAsia="Arial" w:hAnsi="Arial" w:cs="Arial"/>
        </w:rPr>
        <w:t>Środki na wypłatę pomocy materialnej o charakterze socjalnym dla uczniów będących obywatelami Ukrainy były w całości pokryte ze środków pochodzących z Funduszu Pomocy</w:t>
      </w:r>
      <w:r w:rsidR="008F06E9">
        <w:rPr>
          <w:rFonts w:ascii="Arial" w:eastAsia="Arial" w:hAnsi="Arial" w:cs="Arial"/>
        </w:rPr>
        <w:t xml:space="preserve"> </w:t>
      </w:r>
      <w:r w:rsidRPr="00B641AC">
        <w:rPr>
          <w:rFonts w:ascii="Arial" w:eastAsia="Arial" w:hAnsi="Arial" w:cs="Arial"/>
        </w:rPr>
        <w:t>przekaza</w:t>
      </w:r>
      <w:r w:rsidR="008F06E9">
        <w:rPr>
          <w:rFonts w:ascii="Arial" w:eastAsia="Arial" w:hAnsi="Arial" w:cs="Arial"/>
        </w:rPr>
        <w:t>nych przez</w:t>
      </w:r>
      <w:r w:rsidRPr="00B641AC">
        <w:rPr>
          <w:rFonts w:ascii="Arial" w:eastAsia="Arial" w:hAnsi="Arial" w:cs="Arial"/>
        </w:rPr>
        <w:t xml:space="preserve"> Warmińsko-Mazurski Urząd Wojewódzki w Olsztynie.</w:t>
      </w:r>
    </w:p>
    <w:p w14:paraId="6F82A6D6" w14:textId="625ED853" w:rsidR="00292EE1" w:rsidRDefault="00AF2631" w:rsidP="0034587D">
      <w:pPr>
        <w:pBdr>
          <w:top w:val="nil"/>
          <w:left w:val="nil"/>
          <w:bottom w:val="nil"/>
          <w:right w:val="nil"/>
          <w:between w:val="nil"/>
        </w:pBdr>
        <w:spacing w:line="360" w:lineRule="auto"/>
        <w:ind w:firstLine="567"/>
        <w:jc w:val="both"/>
        <w:rPr>
          <w:rFonts w:ascii="Arial" w:eastAsia="Arial" w:hAnsi="Arial" w:cs="Arial"/>
          <w:color w:val="000000"/>
        </w:rPr>
      </w:pPr>
      <w:r w:rsidRPr="00B641AC">
        <w:rPr>
          <w:rFonts w:ascii="Arial" w:eastAsia="Arial" w:hAnsi="Arial" w:cs="Arial"/>
        </w:rPr>
        <w:t>Szczegółowe rozliczenie dotacji oraz środków własnych na realizację zadania w postaci pomocy materialnej dla uczniów – obywateli Polski i Ukrainy w 2025</w:t>
      </w:r>
      <w:r w:rsidR="008F06E9">
        <w:rPr>
          <w:rFonts w:ascii="Arial" w:eastAsia="Arial" w:hAnsi="Arial" w:cs="Arial"/>
        </w:rPr>
        <w:t xml:space="preserve"> roku</w:t>
      </w:r>
      <w:r w:rsidRPr="00B641AC">
        <w:rPr>
          <w:rFonts w:ascii="Arial" w:eastAsia="Arial" w:hAnsi="Arial" w:cs="Arial"/>
        </w:rPr>
        <w:t xml:space="preserve"> przedstawiają zamieszczone </w:t>
      </w:r>
      <w:r w:rsidR="008F06E9">
        <w:rPr>
          <w:rFonts w:ascii="Arial" w:eastAsia="Arial" w:hAnsi="Arial" w:cs="Arial"/>
        </w:rPr>
        <w:t xml:space="preserve">poniżej </w:t>
      </w:r>
      <w:r w:rsidRPr="00B641AC">
        <w:rPr>
          <w:rFonts w:ascii="Arial" w:eastAsia="Arial" w:hAnsi="Arial" w:cs="Arial"/>
        </w:rPr>
        <w:t>tabele.</w:t>
      </w:r>
    </w:p>
    <w:p w14:paraId="6C74530A" w14:textId="1037840C" w:rsidR="00FB52AB" w:rsidRDefault="006977AE" w:rsidP="00292EE1">
      <w:pPr>
        <w:pBdr>
          <w:top w:val="nil"/>
          <w:left w:val="nil"/>
          <w:bottom w:val="nil"/>
          <w:right w:val="nil"/>
          <w:between w:val="nil"/>
        </w:pBdr>
        <w:spacing w:line="360" w:lineRule="auto"/>
        <w:ind w:firstLine="567"/>
        <w:jc w:val="both"/>
        <w:rPr>
          <w:rFonts w:ascii="Arial" w:eastAsia="Arial" w:hAnsi="Arial" w:cs="Arial"/>
          <w:color w:val="000000"/>
        </w:rPr>
        <w:sectPr w:rsidR="00FB52AB" w:rsidSect="004A3E71">
          <w:headerReference w:type="default" r:id="rId21"/>
          <w:footerReference w:type="default" r:id="rId22"/>
          <w:headerReference w:type="first" r:id="rId23"/>
          <w:type w:val="continuous"/>
          <w:pgSz w:w="11906" w:h="16838"/>
          <w:pgMar w:top="1134" w:right="851" w:bottom="426" w:left="1418" w:header="709" w:footer="108" w:gutter="0"/>
          <w:cols w:space="708"/>
          <w:titlePg/>
        </w:sectPr>
      </w:pPr>
      <w:r w:rsidRPr="001F0C6A">
        <w:rPr>
          <w:rFonts w:ascii="Arial" w:eastAsia="Arial" w:hAnsi="Arial" w:cs="Arial"/>
          <w:color w:val="000000"/>
        </w:rPr>
        <w:t>.</w:t>
      </w:r>
    </w:p>
    <w:p w14:paraId="043FE02B" w14:textId="5B1D611E" w:rsidR="00761104" w:rsidRDefault="00FB52AB" w:rsidP="00D90DC3">
      <w:pPr>
        <w:spacing w:after="120"/>
        <w:rPr>
          <w:rFonts w:ascii="Arial" w:hAnsi="Arial" w:cs="Arial"/>
        </w:rPr>
      </w:pPr>
      <w:r w:rsidRPr="001A154D">
        <w:rPr>
          <w:rFonts w:ascii="Arial" w:eastAsia="Arial" w:hAnsi="Arial" w:cs="Arial"/>
          <w:b/>
          <w:color w:val="000000"/>
        </w:rPr>
        <w:lastRenderedPageBreak/>
        <w:t>Tabela nr 1</w:t>
      </w:r>
      <w:r w:rsidR="00F80644">
        <w:rPr>
          <w:rFonts w:ascii="Arial" w:eastAsia="Arial" w:hAnsi="Arial" w:cs="Arial"/>
          <w:b/>
          <w:color w:val="000000"/>
        </w:rPr>
        <w:t>4</w:t>
      </w:r>
      <w:r w:rsidRPr="001A154D">
        <w:rPr>
          <w:rFonts w:ascii="Arial" w:eastAsia="Arial" w:hAnsi="Arial" w:cs="Arial"/>
          <w:b/>
          <w:color w:val="000000"/>
        </w:rPr>
        <w:t>:</w:t>
      </w:r>
      <w:r w:rsidR="001A154D" w:rsidRPr="001A154D">
        <w:rPr>
          <w:rFonts w:ascii="Arial" w:eastAsia="Arial" w:hAnsi="Arial" w:cs="Arial"/>
          <w:b/>
          <w:color w:val="000000"/>
        </w:rPr>
        <w:t xml:space="preserve"> </w:t>
      </w:r>
      <w:r w:rsidR="001A154D" w:rsidRPr="001A154D">
        <w:rPr>
          <w:rFonts w:ascii="Arial" w:hAnsi="Arial" w:cs="Arial"/>
        </w:rPr>
        <w:t>Rozliczenie dotacji za 202</w:t>
      </w:r>
      <w:r w:rsidR="00F80644">
        <w:rPr>
          <w:rFonts w:ascii="Arial" w:hAnsi="Arial" w:cs="Arial"/>
        </w:rPr>
        <w:t>5</w:t>
      </w:r>
      <w:r w:rsidR="001A154D" w:rsidRPr="001A154D">
        <w:rPr>
          <w:rFonts w:ascii="Arial" w:hAnsi="Arial" w:cs="Arial"/>
        </w:rPr>
        <w:t xml:space="preserve"> rok dofinansowanie świadczeń pomocy materialnej o charakterze socjalnym dla uczniów</w:t>
      </w:r>
    </w:p>
    <w:tbl>
      <w:tblPr>
        <w:tblW w:w="9386" w:type="dxa"/>
        <w:tblCellMar>
          <w:left w:w="70" w:type="dxa"/>
          <w:right w:w="70" w:type="dxa"/>
        </w:tblCellMar>
        <w:tblLook w:val="04A0" w:firstRow="1" w:lastRow="0" w:firstColumn="1" w:lastColumn="0" w:noHBand="0" w:noVBand="1"/>
      </w:tblPr>
      <w:tblGrid>
        <w:gridCol w:w="951"/>
        <w:gridCol w:w="765"/>
        <w:gridCol w:w="931"/>
        <w:gridCol w:w="679"/>
        <w:gridCol w:w="551"/>
        <w:gridCol w:w="664"/>
        <w:gridCol w:w="1101"/>
        <w:gridCol w:w="666"/>
        <w:gridCol w:w="931"/>
        <w:gridCol w:w="802"/>
        <w:gridCol w:w="925"/>
        <w:gridCol w:w="1022"/>
        <w:gridCol w:w="900"/>
        <w:gridCol w:w="908"/>
        <w:gridCol w:w="900"/>
        <w:gridCol w:w="908"/>
        <w:gridCol w:w="828"/>
        <w:gridCol w:w="826"/>
      </w:tblGrid>
      <w:tr w:rsidR="00B41C0E" w:rsidRPr="00DD26D2" w14:paraId="72ECA0A0" w14:textId="77777777" w:rsidTr="00C01E30">
        <w:trPr>
          <w:trHeight w:val="555"/>
        </w:trPr>
        <w:tc>
          <w:tcPr>
            <w:tcW w:w="6700" w:type="dxa"/>
            <w:gridSpan w:val="12"/>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2FEE5540" w14:textId="6D7CAAB4" w:rsidR="00B41C0E" w:rsidRPr="00DD26D2" w:rsidRDefault="00B41C0E" w:rsidP="00C01E30">
            <w:pPr>
              <w:jc w:val="center"/>
              <w:rPr>
                <w:rFonts w:ascii="Calibri" w:hAnsi="Calibri" w:cs="Calibri"/>
                <w:sz w:val="22"/>
                <w:szCs w:val="22"/>
              </w:rPr>
            </w:pPr>
            <w:r w:rsidRPr="00DD26D2">
              <w:rPr>
                <w:rFonts w:ascii="Calibri" w:hAnsi="Calibri" w:cs="Calibri"/>
                <w:sz w:val="22"/>
                <w:szCs w:val="22"/>
              </w:rPr>
              <w:t>Dane za rok 202</w:t>
            </w:r>
            <w:r w:rsidR="00D90DC3">
              <w:rPr>
                <w:rFonts w:ascii="Calibri" w:hAnsi="Calibri" w:cs="Calibri"/>
                <w:sz w:val="22"/>
                <w:szCs w:val="22"/>
              </w:rPr>
              <w:t>5</w:t>
            </w:r>
          </w:p>
        </w:tc>
        <w:tc>
          <w:tcPr>
            <w:tcW w:w="986" w:type="dxa"/>
            <w:gridSpan w:val="2"/>
            <w:tcBorders>
              <w:top w:val="single" w:sz="8" w:space="0" w:color="auto"/>
              <w:left w:val="single" w:sz="8" w:space="0" w:color="auto"/>
              <w:bottom w:val="nil"/>
              <w:right w:val="single" w:sz="8" w:space="0" w:color="000000"/>
            </w:tcBorders>
            <w:shd w:val="clear" w:color="000000" w:fill="D9D9D9"/>
            <w:noWrap/>
            <w:vAlign w:val="center"/>
            <w:hideMark/>
          </w:tcPr>
          <w:p w14:paraId="6549414E" w14:textId="355F70A4" w:rsidR="00B41C0E" w:rsidRPr="00DD26D2" w:rsidRDefault="00B41C0E" w:rsidP="00C01E30">
            <w:pPr>
              <w:jc w:val="center"/>
              <w:rPr>
                <w:rFonts w:ascii="Calibri" w:hAnsi="Calibri" w:cs="Calibri"/>
                <w:color w:val="000000"/>
                <w:sz w:val="22"/>
                <w:szCs w:val="22"/>
              </w:rPr>
            </w:pPr>
            <w:r w:rsidRPr="00DD26D2">
              <w:rPr>
                <w:rFonts w:ascii="Calibri" w:hAnsi="Calibri" w:cs="Calibri"/>
                <w:color w:val="000000"/>
                <w:sz w:val="22"/>
                <w:szCs w:val="22"/>
              </w:rPr>
              <w:t>Dane za rok szkolny 202</w:t>
            </w:r>
            <w:r w:rsidR="00D90DC3">
              <w:rPr>
                <w:rFonts w:ascii="Calibri" w:hAnsi="Calibri" w:cs="Calibri"/>
                <w:color w:val="000000"/>
                <w:sz w:val="22"/>
                <w:szCs w:val="22"/>
              </w:rPr>
              <w:t>4</w:t>
            </w:r>
            <w:r w:rsidRPr="00DD26D2">
              <w:rPr>
                <w:rFonts w:ascii="Calibri" w:hAnsi="Calibri" w:cs="Calibri"/>
                <w:color w:val="000000"/>
                <w:sz w:val="22"/>
                <w:szCs w:val="22"/>
              </w:rPr>
              <w:t>/202</w:t>
            </w:r>
            <w:r w:rsidR="00D90DC3">
              <w:rPr>
                <w:rFonts w:ascii="Calibri" w:hAnsi="Calibri" w:cs="Calibri"/>
                <w:color w:val="000000"/>
                <w:sz w:val="22"/>
                <w:szCs w:val="22"/>
              </w:rPr>
              <w:t>5</w:t>
            </w:r>
          </w:p>
        </w:tc>
        <w:tc>
          <w:tcPr>
            <w:tcW w:w="714" w:type="dxa"/>
            <w:gridSpan w:val="2"/>
            <w:tcBorders>
              <w:top w:val="single" w:sz="8" w:space="0" w:color="auto"/>
              <w:left w:val="nil"/>
              <w:bottom w:val="nil"/>
              <w:right w:val="single" w:sz="8" w:space="0" w:color="000000"/>
            </w:tcBorders>
            <w:shd w:val="clear" w:color="000000" w:fill="D9D9D9"/>
            <w:vAlign w:val="center"/>
            <w:hideMark/>
          </w:tcPr>
          <w:p w14:paraId="465B2AFF" w14:textId="1CDA8CDF" w:rsidR="00B41C0E" w:rsidRPr="00DD26D2" w:rsidRDefault="00B41C0E" w:rsidP="00C01E30">
            <w:pPr>
              <w:jc w:val="center"/>
              <w:rPr>
                <w:rFonts w:ascii="Calibri" w:hAnsi="Calibri" w:cs="Calibri"/>
                <w:color w:val="000000"/>
                <w:sz w:val="22"/>
                <w:szCs w:val="22"/>
              </w:rPr>
            </w:pPr>
            <w:r w:rsidRPr="00DD26D2">
              <w:rPr>
                <w:rFonts w:ascii="Calibri" w:hAnsi="Calibri" w:cs="Calibri"/>
                <w:color w:val="000000"/>
                <w:sz w:val="22"/>
                <w:szCs w:val="22"/>
              </w:rPr>
              <w:t>Dane za rok szkolny  202</w:t>
            </w:r>
            <w:r w:rsidR="00D90DC3">
              <w:rPr>
                <w:rFonts w:ascii="Calibri" w:hAnsi="Calibri" w:cs="Calibri"/>
                <w:color w:val="000000"/>
                <w:sz w:val="22"/>
                <w:szCs w:val="22"/>
              </w:rPr>
              <w:t>5</w:t>
            </w:r>
            <w:r w:rsidRPr="00DD26D2">
              <w:rPr>
                <w:rFonts w:ascii="Calibri" w:hAnsi="Calibri" w:cs="Calibri"/>
                <w:color w:val="000000"/>
                <w:sz w:val="22"/>
                <w:szCs w:val="22"/>
              </w:rPr>
              <w:t>/202</w:t>
            </w:r>
            <w:r w:rsidR="00D90DC3">
              <w:rPr>
                <w:rFonts w:ascii="Calibri" w:hAnsi="Calibri" w:cs="Calibri"/>
                <w:color w:val="000000"/>
                <w:sz w:val="22"/>
                <w:szCs w:val="22"/>
              </w:rPr>
              <w:t>6</w:t>
            </w:r>
          </w:p>
        </w:tc>
        <w:tc>
          <w:tcPr>
            <w:tcW w:w="986" w:type="dxa"/>
            <w:gridSpan w:val="2"/>
            <w:tcBorders>
              <w:top w:val="single" w:sz="8" w:space="0" w:color="auto"/>
              <w:left w:val="nil"/>
              <w:bottom w:val="nil"/>
              <w:right w:val="single" w:sz="8" w:space="0" w:color="000000"/>
            </w:tcBorders>
            <w:shd w:val="clear" w:color="000000" w:fill="D9D9D9"/>
            <w:noWrap/>
            <w:vAlign w:val="center"/>
            <w:hideMark/>
          </w:tcPr>
          <w:p w14:paraId="328D546D" w14:textId="48457F36" w:rsidR="00B41C0E" w:rsidRPr="00DD26D2" w:rsidRDefault="00B41C0E" w:rsidP="00C01E30">
            <w:pPr>
              <w:jc w:val="center"/>
              <w:rPr>
                <w:rFonts w:ascii="Calibri" w:hAnsi="Calibri" w:cs="Calibri"/>
                <w:color w:val="000000"/>
                <w:sz w:val="22"/>
                <w:szCs w:val="22"/>
              </w:rPr>
            </w:pPr>
            <w:r w:rsidRPr="00DD26D2">
              <w:rPr>
                <w:rFonts w:ascii="Calibri" w:hAnsi="Calibri" w:cs="Calibri"/>
                <w:color w:val="000000"/>
                <w:sz w:val="22"/>
                <w:szCs w:val="22"/>
              </w:rPr>
              <w:t>Dane za rok 202</w:t>
            </w:r>
            <w:r w:rsidR="00D90DC3">
              <w:rPr>
                <w:rFonts w:ascii="Calibri" w:hAnsi="Calibri" w:cs="Calibri"/>
                <w:color w:val="000000"/>
                <w:sz w:val="22"/>
                <w:szCs w:val="22"/>
              </w:rPr>
              <w:t>5</w:t>
            </w:r>
          </w:p>
        </w:tc>
      </w:tr>
      <w:tr w:rsidR="00B41C0E" w:rsidRPr="00DD26D2" w14:paraId="51BC7705" w14:textId="77777777" w:rsidTr="00C01E30">
        <w:trPr>
          <w:trHeight w:val="315"/>
        </w:trPr>
        <w:tc>
          <w:tcPr>
            <w:tcW w:w="577" w:type="dxa"/>
            <w:vMerge w:val="restart"/>
            <w:tcBorders>
              <w:top w:val="nil"/>
              <w:left w:val="single" w:sz="8" w:space="0" w:color="auto"/>
              <w:bottom w:val="single" w:sz="4" w:space="0" w:color="000000"/>
              <w:right w:val="single" w:sz="4" w:space="0" w:color="auto"/>
            </w:tcBorders>
            <w:shd w:val="clear" w:color="000000" w:fill="D9D9D9"/>
            <w:vAlign w:val="center"/>
            <w:hideMark/>
          </w:tcPr>
          <w:p w14:paraId="7ADB21D1"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Nazwa Jednostki Samorządu Terytorialnego</w:t>
            </w:r>
          </w:p>
        </w:tc>
        <w:tc>
          <w:tcPr>
            <w:tcW w:w="614"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43AD4D54" w14:textId="5C6077D6" w:rsidR="00B41C0E" w:rsidRPr="00DD26D2" w:rsidRDefault="00B41C0E" w:rsidP="00C01E30">
            <w:pPr>
              <w:jc w:val="center"/>
              <w:rPr>
                <w:rFonts w:ascii="Calibri" w:hAnsi="Calibri" w:cs="Calibri"/>
                <w:sz w:val="16"/>
                <w:szCs w:val="16"/>
              </w:rPr>
            </w:pPr>
            <w:r w:rsidRPr="00DD26D2">
              <w:rPr>
                <w:rFonts w:ascii="Calibri" w:hAnsi="Calibri" w:cs="Calibri"/>
                <w:sz w:val="16"/>
                <w:szCs w:val="16"/>
              </w:rPr>
              <w:t>Kwota otrzymanej dotacji decyzją Wojewody w 202</w:t>
            </w:r>
            <w:r w:rsidR="00D90DC3">
              <w:rPr>
                <w:rFonts w:ascii="Calibri" w:hAnsi="Calibri" w:cs="Calibri"/>
                <w:sz w:val="16"/>
                <w:szCs w:val="16"/>
              </w:rPr>
              <w:t>5</w:t>
            </w:r>
            <w:r w:rsidRPr="00DD26D2">
              <w:rPr>
                <w:rFonts w:ascii="Calibri" w:hAnsi="Calibri" w:cs="Calibri"/>
                <w:sz w:val="16"/>
                <w:szCs w:val="16"/>
              </w:rPr>
              <w:t xml:space="preserve"> r.</w:t>
            </w:r>
          </w:p>
        </w:tc>
        <w:tc>
          <w:tcPr>
            <w:tcW w:w="535" w:type="dxa"/>
            <w:vMerge w:val="restart"/>
            <w:tcBorders>
              <w:top w:val="nil"/>
              <w:left w:val="single" w:sz="4" w:space="0" w:color="auto"/>
              <w:bottom w:val="single" w:sz="4" w:space="0" w:color="000000"/>
              <w:right w:val="nil"/>
            </w:tcBorders>
            <w:shd w:val="clear" w:color="000000" w:fill="D9D9D9"/>
            <w:vAlign w:val="center"/>
            <w:hideMark/>
          </w:tcPr>
          <w:p w14:paraId="6A7C79D6"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Kwota wykorzystanej dotacji na wypłatę stypendiów i zasiłków szkolnych</w:t>
            </w:r>
            <w:r w:rsidRPr="00DD26D2">
              <w:rPr>
                <w:rFonts w:ascii="Calibri" w:hAnsi="Calibri" w:cs="Calibri"/>
                <w:sz w:val="16"/>
                <w:szCs w:val="16"/>
              </w:rPr>
              <w:br/>
              <w:t>(kol. 4 + kol.5)</w:t>
            </w:r>
          </w:p>
        </w:tc>
        <w:tc>
          <w:tcPr>
            <w:tcW w:w="1022" w:type="dxa"/>
            <w:gridSpan w:val="2"/>
            <w:tcBorders>
              <w:top w:val="single" w:sz="8" w:space="0" w:color="auto"/>
              <w:left w:val="nil"/>
              <w:bottom w:val="single" w:sz="4" w:space="0" w:color="auto"/>
              <w:right w:val="single" w:sz="4" w:space="0" w:color="000000"/>
            </w:tcBorders>
            <w:shd w:val="clear" w:color="000000" w:fill="D9D9D9"/>
            <w:noWrap/>
            <w:vAlign w:val="center"/>
            <w:hideMark/>
          </w:tcPr>
          <w:p w14:paraId="445AFD47"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w tym:</w:t>
            </w:r>
          </w:p>
        </w:tc>
        <w:tc>
          <w:tcPr>
            <w:tcW w:w="498" w:type="dxa"/>
            <w:vMerge w:val="restart"/>
            <w:tcBorders>
              <w:top w:val="nil"/>
              <w:left w:val="nil"/>
              <w:bottom w:val="single" w:sz="4" w:space="0" w:color="000000"/>
              <w:right w:val="single" w:sz="4" w:space="0" w:color="auto"/>
            </w:tcBorders>
            <w:shd w:val="clear" w:color="000000" w:fill="D9D9D9"/>
            <w:vAlign w:val="center"/>
            <w:hideMark/>
          </w:tcPr>
          <w:p w14:paraId="71B37444"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Kwota wkładu własnego gminy</w:t>
            </w:r>
          </w:p>
        </w:tc>
        <w:tc>
          <w:tcPr>
            <w:tcW w:w="567"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C804EFD"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Kwota niewykorzystanej dotacji do zwrotu</w:t>
            </w:r>
            <w:r w:rsidRPr="00DD26D2">
              <w:rPr>
                <w:rFonts w:ascii="Calibri" w:hAnsi="Calibri" w:cs="Calibri"/>
                <w:sz w:val="16"/>
                <w:szCs w:val="16"/>
              </w:rPr>
              <w:br/>
              <w:t>(kol.2 - kol.3)</w:t>
            </w:r>
          </w:p>
        </w:tc>
        <w:tc>
          <w:tcPr>
            <w:tcW w:w="567" w:type="dxa"/>
            <w:vMerge w:val="restart"/>
            <w:tcBorders>
              <w:top w:val="nil"/>
              <w:left w:val="single" w:sz="4" w:space="0" w:color="auto"/>
              <w:bottom w:val="single" w:sz="4" w:space="0" w:color="auto"/>
              <w:right w:val="single" w:sz="4" w:space="0" w:color="auto"/>
            </w:tcBorders>
            <w:shd w:val="clear" w:color="000000" w:fill="D9D9D9"/>
            <w:vAlign w:val="center"/>
            <w:hideMark/>
          </w:tcPr>
          <w:p w14:paraId="3163042C"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Koszt całkowity zadania</w:t>
            </w:r>
            <w:r w:rsidRPr="00DD26D2">
              <w:rPr>
                <w:rFonts w:ascii="Calibri" w:hAnsi="Calibri" w:cs="Calibri"/>
                <w:sz w:val="16"/>
                <w:szCs w:val="16"/>
              </w:rPr>
              <w:br/>
              <w:t>(kol.3 + kol.6)</w:t>
            </w:r>
          </w:p>
        </w:tc>
        <w:tc>
          <w:tcPr>
            <w:tcW w:w="567" w:type="dxa"/>
            <w:vMerge w:val="restart"/>
            <w:tcBorders>
              <w:top w:val="nil"/>
              <w:left w:val="single" w:sz="4" w:space="0" w:color="auto"/>
              <w:bottom w:val="single" w:sz="4" w:space="0" w:color="auto"/>
              <w:right w:val="single" w:sz="4" w:space="0" w:color="auto"/>
            </w:tcBorders>
            <w:shd w:val="clear" w:color="000000" w:fill="D9D9D9"/>
            <w:vAlign w:val="center"/>
            <w:hideMark/>
          </w:tcPr>
          <w:p w14:paraId="3EA3D1AB"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 xml:space="preserve">Stosunek kwoty wykorzystanej do otrzymanej </w:t>
            </w:r>
            <w:r w:rsidRPr="00DD26D2">
              <w:rPr>
                <w:rFonts w:ascii="Calibri" w:hAnsi="Calibri" w:cs="Calibri"/>
                <w:sz w:val="16"/>
                <w:szCs w:val="16"/>
              </w:rPr>
              <w:br/>
              <w:t xml:space="preserve">(kol.3 / kol.2)   </w:t>
            </w:r>
            <w:r w:rsidRPr="00DD26D2">
              <w:rPr>
                <w:rFonts w:ascii="Calibri" w:hAnsi="Calibri" w:cs="Calibri"/>
                <w:sz w:val="16"/>
                <w:szCs w:val="16"/>
              </w:rPr>
              <w:br/>
            </w:r>
            <w:r w:rsidRPr="00DD26D2">
              <w:rPr>
                <w:rFonts w:ascii="Calibri" w:hAnsi="Calibri" w:cs="Calibri"/>
                <w:b/>
                <w:bCs/>
                <w:sz w:val="16"/>
                <w:szCs w:val="16"/>
              </w:rPr>
              <w:t>(jeżeli wykazany stosunek jest niższy niż 95% to udział wkładu własnego powinien wynosić minimum 20%)</w:t>
            </w:r>
            <w:r w:rsidRPr="00DD26D2">
              <w:rPr>
                <w:rFonts w:ascii="Calibri" w:hAnsi="Calibri" w:cs="Calibri"/>
                <w:sz w:val="16"/>
                <w:szCs w:val="16"/>
              </w:rPr>
              <w:t>*</w:t>
            </w:r>
          </w:p>
        </w:tc>
        <w:tc>
          <w:tcPr>
            <w:tcW w:w="593" w:type="dxa"/>
            <w:vMerge w:val="restart"/>
            <w:tcBorders>
              <w:top w:val="nil"/>
              <w:left w:val="single" w:sz="4" w:space="0" w:color="auto"/>
              <w:bottom w:val="single" w:sz="4" w:space="0" w:color="auto"/>
              <w:right w:val="single" w:sz="4" w:space="0" w:color="auto"/>
            </w:tcBorders>
            <w:shd w:val="clear" w:color="000000" w:fill="D9D9D9"/>
            <w:vAlign w:val="center"/>
            <w:hideMark/>
          </w:tcPr>
          <w:p w14:paraId="2DAF641D"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Procentowy udział wkładu własnego</w:t>
            </w:r>
            <w:r w:rsidRPr="00DD26D2">
              <w:rPr>
                <w:rFonts w:ascii="Calibri" w:hAnsi="Calibri" w:cs="Calibri"/>
                <w:sz w:val="16"/>
                <w:szCs w:val="16"/>
              </w:rPr>
              <w:br/>
              <w:t>(kol.6 / kol. 8)</w:t>
            </w:r>
          </w:p>
        </w:tc>
        <w:tc>
          <w:tcPr>
            <w:tcW w:w="593"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3CA081F4"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Stosunek kwoty dotacji przeznaczonej na zasiłki szkolne do kwoty otrzymanej</w:t>
            </w:r>
            <w:r w:rsidRPr="00DD26D2">
              <w:rPr>
                <w:rFonts w:ascii="Calibri" w:hAnsi="Calibri" w:cs="Calibri"/>
                <w:sz w:val="16"/>
                <w:szCs w:val="16"/>
              </w:rPr>
              <w:br/>
              <w:t>(kol. 5 / kol. 2)</w:t>
            </w:r>
            <w:r w:rsidRPr="00DD26D2">
              <w:rPr>
                <w:rFonts w:ascii="Calibri" w:hAnsi="Calibri" w:cs="Calibri"/>
                <w:sz w:val="16"/>
                <w:szCs w:val="16"/>
              </w:rPr>
              <w:br/>
            </w:r>
            <w:r w:rsidRPr="00DD26D2">
              <w:rPr>
                <w:rFonts w:ascii="Calibri" w:hAnsi="Calibri" w:cs="Calibri"/>
                <w:b/>
                <w:bCs/>
                <w:sz w:val="16"/>
                <w:szCs w:val="16"/>
              </w:rPr>
              <w:t>(nie może wynosić więcej niż 5%)</w:t>
            </w:r>
          </w:p>
        </w:tc>
        <w:tc>
          <w:tcPr>
            <w:tcW w:w="567" w:type="dxa"/>
            <w:vMerge w:val="restart"/>
            <w:tcBorders>
              <w:top w:val="nil"/>
              <w:left w:val="single" w:sz="4" w:space="0" w:color="auto"/>
              <w:bottom w:val="single" w:sz="4" w:space="0" w:color="auto"/>
              <w:right w:val="nil"/>
            </w:tcBorders>
            <w:shd w:val="clear" w:color="000000" w:fill="D9D9D9"/>
            <w:vAlign w:val="center"/>
            <w:hideMark/>
          </w:tcPr>
          <w:p w14:paraId="74A64A2D" w14:textId="3EE35CAC" w:rsidR="00B41C0E" w:rsidRPr="00DD26D2" w:rsidRDefault="00B41C0E" w:rsidP="00C01E30">
            <w:pPr>
              <w:jc w:val="center"/>
              <w:rPr>
                <w:rFonts w:ascii="Calibri" w:hAnsi="Calibri" w:cs="Calibri"/>
                <w:sz w:val="16"/>
                <w:szCs w:val="16"/>
              </w:rPr>
            </w:pPr>
            <w:r w:rsidRPr="00DD26D2">
              <w:rPr>
                <w:rFonts w:ascii="Calibri" w:hAnsi="Calibri" w:cs="Calibri"/>
                <w:sz w:val="16"/>
                <w:szCs w:val="16"/>
              </w:rPr>
              <w:t>Liczba uczniów objętych pomocą (jeżeli dany uczeń otrzymał dofinansowanie od stycznia do czerwca i od wrze</w:t>
            </w:r>
            <w:r w:rsidR="00D90DC3">
              <w:rPr>
                <w:rFonts w:ascii="Calibri" w:hAnsi="Calibri" w:cs="Calibri"/>
                <w:sz w:val="16"/>
                <w:szCs w:val="16"/>
              </w:rPr>
              <w:t>ś</w:t>
            </w:r>
            <w:r w:rsidRPr="00DD26D2">
              <w:rPr>
                <w:rFonts w:ascii="Calibri" w:hAnsi="Calibri" w:cs="Calibri"/>
                <w:sz w:val="16"/>
                <w:szCs w:val="16"/>
              </w:rPr>
              <w:t xml:space="preserve">nia do grudnia tego roku, proszę  podać jako jeden)                 </w:t>
            </w:r>
          </w:p>
        </w:tc>
        <w:tc>
          <w:tcPr>
            <w:tcW w:w="493" w:type="dxa"/>
            <w:vMerge w:val="restart"/>
            <w:tcBorders>
              <w:top w:val="single" w:sz="8" w:space="0" w:color="auto"/>
              <w:left w:val="single" w:sz="8" w:space="0" w:color="auto"/>
              <w:bottom w:val="single" w:sz="4" w:space="0" w:color="000000"/>
              <w:right w:val="single" w:sz="4" w:space="0" w:color="auto"/>
            </w:tcBorders>
            <w:shd w:val="clear" w:color="000000" w:fill="D9D9D9"/>
            <w:vAlign w:val="center"/>
            <w:hideMark/>
          </w:tcPr>
          <w:p w14:paraId="2A7886B4" w14:textId="77777777" w:rsidR="00B41C0E" w:rsidRPr="00DD26D2" w:rsidRDefault="00B41C0E" w:rsidP="00C01E30">
            <w:pPr>
              <w:jc w:val="center"/>
              <w:rPr>
                <w:rFonts w:ascii="Calibri" w:hAnsi="Calibri" w:cs="Calibri"/>
                <w:color w:val="000000"/>
                <w:sz w:val="16"/>
                <w:szCs w:val="16"/>
              </w:rPr>
            </w:pPr>
            <w:r w:rsidRPr="00DD26D2">
              <w:rPr>
                <w:rFonts w:ascii="Calibri" w:hAnsi="Calibri" w:cs="Calibri"/>
                <w:color w:val="000000"/>
                <w:sz w:val="16"/>
                <w:szCs w:val="16"/>
              </w:rPr>
              <w:t xml:space="preserve">Liczba złożonych wniosków o przyznanie </w:t>
            </w:r>
            <w:r w:rsidRPr="00DD26D2">
              <w:rPr>
                <w:rFonts w:ascii="Calibri" w:hAnsi="Calibri" w:cs="Calibri"/>
                <w:b/>
                <w:bCs/>
                <w:color w:val="000000"/>
                <w:sz w:val="16"/>
                <w:szCs w:val="16"/>
              </w:rPr>
              <w:t>STYPENDIUM SZKOLNEGO</w:t>
            </w:r>
          </w:p>
        </w:tc>
        <w:tc>
          <w:tcPr>
            <w:tcW w:w="493" w:type="dxa"/>
            <w:vMerge w:val="restart"/>
            <w:tcBorders>
              <w:top w:val="single" w:sz="8" w:space="0" w:color="auto"/>
              <w:left w:val="single" w:sz="4" w:space="0" w:color="auto"/>
              <w:bottom w:val="single" w:sz="4" w:space="0" w:color="000000"/>
              <w:right w:val="single" w:sz="8" w:space="0" w:color="auto"/>
            </w:tcBorders>
            <w:shd w:val="clear" w:color="000000" w:fill="D9D9D9"/>
            <w:vAlign w:val="center"/>
            <w:hideMark/>
          </w:tcPr>
          <w:p w14:paraId="6CD45FA9" w14:textId="77777777" w:rsidR="00B41C0E" w:rsidRPr="00DD26D2" w:rsidRDefault="00B41C0E" w:rsidP="00C01E30">
            <w:pPr>
              <w:jc w:val="center"/>
              <w:rPr>
                <w:rFonts w:ascii="Calibri" w:hAnsi="Calibri" w:cs="Calibri"/>
                <w:color w:val="000000"/>
                <w:sz w:val="16"/>
                <w:szCs w:val="16"/>
              </w:rPr>
            </w:pPr>
            <w:r w:rsidRPr="00DD26D2">
              <w:rPr>
                <w:rFonts w:ascii="Calibri" w:hAnsi="Calibri" w:cs="Calibri"/>
                <w:color w:val="000000"/>
                <w:sz w:val="16"/>
                <w:szCs w:val="16"/>
              </w:rPr>
              <w:t xml:space="preserve">Liczba przyznanych </w:t>
            </w:r>
            <w:r w:rsidRPr="00DD26D2">
              <w:rPr>
                <w:rFonts w:ascii="Calibri" w:hAnsi="Calibri" w:cs="Calibri"/>
                <w:b/>
                <w:bCs/>
                <w:color w:val="000000"/>
                <w:sz w:val="16"/>
                <w:szCs w:val="16"/>
              </w:rPr>
              <w:t>STYPENDIÓW SZKOLNYCH</w:t>
            </w:r>
          </w:p>
        </w:tc>
        <w:tc>
          <w:tcPr>
            <w:tcW w:w="355" w:type="dxa"/>
            <w:vMerge w:val="restart"/>
            <w:tcBorders>
              <w:top w:val="single" w:sz="8" w:space="0" w:color="auto"/>
              <w:left w:val="single" w:sz="8" w:space="0" w:color="auto"/>
              <w:bottom w:val="single" w:sz="4" w:space="0" w:color="000000"/>
              <w:right w:val="nil"/>
            </w:tcBorders>
            <w:shd w:val="clear" w:color="000000" w:fill="D9D9D9"/>
            <w:vAlign w:val="center"/>
            <w:hideMark/>
          </w:tcPr>
          <w:p w14:paraId="2A66C00C" w14:textId="77777777" w:rsidR="00B41C0E" w:rsidRPr="00DD26D2" w:rsidRDefault="00B41C0E" w:rsidP="00C01E30">
            <w:pPr>
              <w:jc w:val="center"/>
              <w:rPr>
                <w:rFonts w:ascii="Calibri" w:hAnsi="Calibri" w:cs="Calibri"/>
                <w:color w:val="000000"/>
                <w:sz w:val="16"/>
                <w:szCs w:val="16"/>
              </w:rPr>
            </w:pPr>
            <w:r w:rsidRPr="00DD26D2">
              <w:rPr>
                <w:rFonts w:ascii="Calibri" w:hAnsi="Calibri" w:cs="Calibri"/>
                <w:color w:val="000000"/>
                <w:sz w:val="16"/>
                <w:szCs w:val="16"/>
              </w:rPr>
              <w:t xml:space="preserve">Liczba złożonych wniosków o przyznanie </w:t>
            </w:r>
            <w:r w:rsidRPr="00DD26D2">
              <w:rPr>
                <w:rFonts w:ascii="Calibri" w:hAnsi="Calibri" w:cs="Calibri"/>
                <w:b/>
                <w:bCs/>
                <w:color w:val="000000"/>
                <w:sz w:val="16"/>
                <w:szCs w:val="16"/>
              </w:rPr>
              <w:t>STYPENDIUM SZKOLNEGO</w:t>
            </w:r>
          </w:p>
        </w:tc>
        <w:tc>
          <w:tcPr>
            <w:tcW w:w="359" w:type="dxa"/>
            <w:vMerge w:val="restart"/>
            <w:tcBorders>
              <w:top w:val="single" w:sz="8" w:space="0" w:color="auto"/>
              <w:left w:val="single" w:sz="4" w:space="0" w:color="auto"/>
              <w:bottom w:val="single" w:sz="4" w:space="0" w:color="000000"/>
              <w:right w:val="single" w:sz="8" w:space="0" w:color="auto"/>
            </w:tcBorders>
            <w:shd w:val="clear" w:color="000000" w:fill="D9D9D9"/>
            <w:vAlign w:val="center"/>
            <w:hideMark/>
          </w:tcPr>
          <w:p w14:paraId="42E24455" w14:textId="77777777" w:rsidR="00B41C0E" w:rsidRPr="00DD26D2" w:rsidRDefault="00B41C0E" w:rsidP="00C01E30">
            <w:pPr>
              <w:jc w:val="center"/>
              <w:rPr>
                <w:rFonts w:ascii="Calibri" w:hAnsi="Calibri" w:cs="Calibri"/>
                <w:color w:val="000000"/>
                <w:sz w:val="16"/>
                <w:szCs w:val="16"/>
              </w:rPr>
            </w:pPr>
            <w:r w:rsidRPr="00DD26D2">
              <w:rPr>
                <w:rFonts w:ascii="Calibri" w:hAnsi="Calibri" w:cs="Calibri"/>
                <w:color w:val="000000"/>
                <w:sz w:val="16"/>
                <w:szCs w:val="16"/>
              </w:rPr>
              <w:t xml:space="preserve">Liczba przyznanych </w:t>
            </w:r>
            <w:r w:rsidRPr="00DD26D2">
              <w:rPr>
                <w:rFonts w:ascii="Calibri" w:hAnsi="Calibri" w:cs="Calibri"/>
                <w:b/>
                <w:bCs/>
                <w:color w:val="000000"/>
                <w:sz w:val="16"/>
                <w:szCs w:val="16"/>
              </w:rPr>
              <w:t>STYPENDIÓW SZKOLNYCH</w:t>
            </w:r>
          </w:p>
        </w:tc>
        <w:tc>
          <w:tcPr>
            <w:tcW w:w="493" w:type="dxa"/>
            <w:vMerge w:val="restart"/>
            <w:tcBorders>
              <w:top w:val="single" w:sz="8" w:space="0" w:color="auto"/>
              <w:left w:val="single" w:sz="8" w:space="0" w:color="auto"/>
              <w:bottom w:val="single" w:sz="4" w:space="0" w:color="000000"/>
              <w:right w:val="single" w:sz="4" w:space="0" w:color="auto"/>
            </w:tcBorders>
            <w:shd w:val="clear" w:color="000000" w:fill="D9D9D9"/>
            <w:vAlign w:val="center"/>
            <w:hideMark/>
          </w:tcPr>
          <w:p w14:paraId="7D643EA7" w14:textId="77777777" w:rsidR="00B41C0E" w:rsidRPr="00DD26D2" w:rsidRDefault="00B41C0E" w:rsidP="00C01E30">
            <w:pPr>
              <w:jc w:val="center"/>
              <w:rPr>
                <w:rFonts w:ascii="Calibri" w:hAnsi="Calibri" w:cs="Calibri"/>
                <w:color w:val="000000"/>
                <w:sz w:val="16"/>
                <w:szCs w:val="16"/>
              </w:rPr>
            </w:pPr>
            <w:r w:rsidRPr="00DD26D2">
              <w:rPr>
                <w:rFonts w:ascii="Calibri" w:hAnsi="Calibri" w:cs="Calibri"/>
                <w:color w:val="000000"/>
                <w:sz w:val="16"/>
                <w:szCs w:val="16"/>
              </w:rPr>
              <w:t xml:space="preserve">Liczba wniosków o przyznanie </w:t>
            </w:r>
            <w:r w:rsidRPr="00DD26D2">
              <w:rPr>
                <w:rFonts w:ascii="Calibri" w:hAnsi="Calibri" w:cs="Calibri"/>
                <w:b/>
                <w:bCs/>
                <w:color w:val="000000"/>
                <w:sz w:val="16"/>
                <w:szCs w:val="16"/>
              </w:rPr>
              <w:t>ZASIŁKU SZKOLNEGO</w:t>
            </w:r>
          </w:p>
        </w:tc>
        <w:tc>
          <w:tcPr>
            <w:tcW w:w="493" w:type="dxa"/>
            <w:vMerge w:val="restart"/>
            <w:tcBorders>
              <w:top w:val="single" w:sz="8" w:space="0" w:color="auto"/>
              <w:left w:val="single" w:sz="4" w:space="0" w:color="auto"/>
              <w:bottom w:val="single" w:sz="4" w:space="0" w:color="000000"/>
              <w:right w:val="single" w:sz="8" w:space="0" w:color="auto"/>
            </w:tcBorders>
            <w:shd w:val="clear" w:color="000000" w:fill="D9D9D9"/>
            <w:vAlign w:val="center"/>
            <w:hideMark/>
          </w:tcPr>
          <w:p w14:paraId="09C47B57" w14:textId="77777777" w:rsidR="00B41C0E" w:rsidRPr="00DD26D2" w:rsidRDefault="00B41C0E" w:rsidP="00C01E30">
            <w:pPr>
              <w:jc w:val="center"/>
              <w:rPr>
                <w:rFonts w:ascii="Calibri" w:hAnsi="Calibri" w:cs="Calibri"/>
                <w:color w:val="000000"/>
                <w:sz w:val="16"/>
                <w:szCs w:val="16"/>
              </w:rPr>
            </w:pPr>
            <w:r w:rsidRPr="00DD26D2">
              <w:rPr>
                <w:rFonts w:ascii="Calibri" w:hAnsi="Calibri" w:cs="Calibri"/>
                <w:color w:val="000000"/>
                <w:sz w:val="16"/>
                <w:szCs w:val="16"/>
              </w:rPr>
              <w:t xml:space="preserve">Liczba przyznanych </w:t>
            </w:r>
            <w:r w:rsidRPr="00DD26D2">
              <w:rPr>
                <w:rFonts w:ascii="Calibri" w:hAnsi="Calibri" w:cs="Calibri"/>
                <w:b/>
                <w:bCs/>
                <w:color w:val="000000"/>
                <w:sz w:val="16"/>
                <w:szCs w:val="16"/>
              </w:rPr>
              <w:t>ZASIŁKÓW SZKOLNYCH</w:t>
            </w:r>
          </w:p>
        </w:tc>
      </w:tr>
      <w:tr w:rsidR="00B41C0E" w:rsidRPr="00DD26D2" w14:paraId="4A723EEC" w14:textId="77777777" w:rsidTr="00C01E30">
        <w:trPr>
          <w:trHeight w:val="3495"/>
        </w:trPr>
        <w:tc>
          <w:tcPr>
            <w:tcW w:w="577" w:type="dxa"/>
            <w:vMerge/>
            <w:tcBorders>
              <w:top w:val="nil"/>
              <w:left w:val="single" w:sz="8" w:space="0" w:color="auto"/>
              <w:bottom w:val="single" w:sz="4" w:space="0" w:color="000000"/>
              <w:right w:val="single" w:sz="4" w:space="0" w:color="auto"/>
            </w:tcBorders>
            <w:vAlign w:val="center"/>
            <w:hideMark/>
          </w:tcPr>
          <w:p w14:paraId="462EE06B" w14:textId="77777777" w:rsidR="00B41C0E" w:rsidRPr="00DD26D2" w:rsidRDefault="00B41C0E" w:rsidP="00C01E30">
            <w:pPr>
              <w:rPr>
                <w:rFonts w:ascii="Calibri" w:hAnsi="Calibri" w:cs="Calibri"/>
                <w:sz w:val="16"/>
                <w:szCs w:val="16"/>
              </w:rPr>
            </w:pPr>
          </w:p>
        </w:tc>
        <w:tc>
          <w:tcPr>
            <w:tcW w:w="614" w:type="dxa"/>
            <w:vMerge/>
            <w:tcBorders>
              <w:top w:val="nil"/>
              <w:left w:val="single" w:sz="4" w:space="0" w:color="auto"/>
              <w:bottom w:val="single" w:sz="4" w:space="0" w:color="000000"/>
              <w:right w:val="single" w:sz="4" w:space="0" w:color="auto"/>
            </w:tcBorders>
            <w:vAlign w:val="center"/>
            <w:hideMark/>
          </w:tcPr>
          <w:p w14:paraId="0F644E67" w14:textId="77777777" w:rsidR="00B41C0E" w:rsidRPr="00DD26D2" w:rsidRDefault="00B41C0E" w:rsidP="00C01E30">
            <w:pPr>
              <w:rPr>
                <w:rFonts w:ascii="Calibri" w:hAnsi="Calibri" w:cs="Calibri"/>
                <w:sz w:val="16"/>
                <w:szCs w:val="16"/>
              </w:rPr>
            </w:pPr>
          </w:p>
        </w:tc>
        <w:tc>
          <w:tcPr>
            <w:tcW w:w="535" w:type="dxa"/>
            <w:vMerge/>
            <w:tcBorders>
              <w:top w:val="nil"/>
              <w:left w:val="single" w:sz="4" w:space="0" w:color="auto"/>
              <w:bottom w:val="single" w:sz="4" w:space="0" w:color="000000"/>
              <w:right w:val="nil"/>
            </w:tcBorders>
            <w:vAlign w:val="center"/>
            <w:hideMark/>
          </w:tcPr>
          <w:p w14:paraId="16207D9E" w14:textId="77777777" w:rsidR="00B41C0E" w:rsidRPr="00DD26D2" w:rsidRDefault="00B41C0E" w:rsidP="00C01E30">
            <w:pPr>
              <w:rPr>
                <w:rFonts w:ascii="Calibri" w:hAnsi="Calibri" w:cs="Calibri"/>
                <w:sz w:val="16"/>
                <w:szCs w:val="16"/>
              </w:rPr>
            </w:pPr>
          </w:p>
        </w:tc>
        <w:tc>
          <w:tcPr>
            <w:tcW w:w="535" w:type="dxa"/>
            <w:tcBorders>
              <w:top w:val="nil"/>
              <w:left w:val="single" w:sz="4" w:space="0" w:color="auto"/>
              <w:bottom w:val="single" w:sz="4" w:space="0" w:color="auto"/>
              <w:right w:val="single" w:sz="4" w:space="0" w:color="auto"/>
            </w:tcBorders>
            <w:shd w:val="clear" w:color="000000" w:fill="D9D9D9"/>
            <w:vAlign w:val="center"/>
            <w:hideMark/>
          </w:tcPr>
          <w:p w14:paraId="777FD2B6" w14:textId="77777777" w:rsidR="00B41C0E" w:rsidRPr="00DD26D2" w:rsidRDefault="00B41C0E" w:rsidP="00C01E30">
            <w:pPr>
              <w:jc w:val="center"/>
              <w:rPr>
                <w:rFonts w:ascii="Calibri" w:hAnsi="Calibri" w:cs="Calibri"/>
                <w:color w:val="000000"/>
                <w:sz w:val="16"/>
                <w:szCs w:val="16"/>
              </w:rPr>
            </w:pPr>
            <w:r w:rsidRPr="00DD26D2">
              <w:rPr>
                <w:rFonts w:ascii="Calibri" w:hAnsi="Calibri" w:cs="Calibri"/>
                <w:color w:val="000000"/>
                <w:sz w:val="16"/>
                <w:szCs w:val="16"/>
              </w:rPr>
              <w:t xml:space="preserve">na stypendia szkolne </w:t>
            </w:r>
          </w:p>
        </w:tc>
        <w:tc>
          <w:tcPr>
            <w:tcW w:w="487" w:type="dxa"/>
            <w:tcBorders>
              <w:top w:val="nil"/>
              <w:left w:val="nil"/>
              <w:bottom w:val="single" w:sz="4" w:space="0" w:color="auto"/>
              <w:right w:val="single" w:sz="4" w:space="0" w:color="auto"/>
            </w:tcBorders>
            <w:shd w:val="clear" w:color="000000" w:fill="D9D9D9"/>
            <w:vAlign w:val="center"/>
            <w:hideMark/>
          </w:tcPr>
          <w:p w14:paraId="7DC398C8" w14:textId="77777777" w:rsidR="00B41C0E" w:rsidRPr="00DD26D2" w:rsidRDefault="00B41C0E" w:rsidP="00C01E30">
            <w:pPr>
              <w:jc w:val="center"/>
              <w:rPr>
                <w:rFonts w:ascii="Calibri" w:hAnsi="Calibri" w:cs="Calibri"/>
                <w:color w:val="000000"/>
                <w:sz w:val="16"/>
                <w:szCs w:val="16"/>
              </w:rPr>
            </w:pPr>
            <w:r w:rsidRPr="00DD26D2">
              <w:rPr>
                <w:rFonts w:ascii="Calibri" w:hAnsi="Calibri" w:cs="Calibri"/>
                <w:color w:val="000000"/>
                <w:sz w:val="16"/>
                <w:szCs w:val="16"/>
              </w:rPr>
              <w:t xml:space="preserve">na zasiłki szkolne </w:t>
            </w:r>
          </w:p>
        </w:tc>
        <w:tc>
          <w:tcPr>
            <w:tcW w:w="498" w:type="dxa"/>
            <w:vMerge/>
            <w:tcBorders>
              <w:top w:val="nil"/>
              <w:left w:val="nil"/>
              <w:bottom w:val="single" w:sz="4" w:space="0" w:color="000000"/>
              <w:right w:val="single" w:sz="4" w:space="0" w:color="auto"/>
            </w:tcBorders>
            <w:vAlign w:val="center"/>
            <w:hideMark/>
          </w:tcPr>
          <w:p w14:paraId="53C93CD9" w14:textId="77777777" w:rsidR="00B41C0E" w:rsidRPr="00DD26D2" w:rsidRDefault="00B41C0E" w:rsidP="00C01E30">
            <w:pPr>
              <w:rPr>
                <w:rFonts w:ascii="Calibri" w:hAnsi="Calibri" w:cs="Calibri"/>
                <w:sz w:val="16"/>
                <w:szCs w:val="16"/>
              </w:rPr>
            </w:pPr>
          </w:p>
        </w:tc>
        <w:tc>
          <w:tcPr>
            <w:tcW w:w="567" w:type="dxa"/>
            <w:vMerge/>
            <w:tcBorders>
              <w:top w:val="nil"/>
              <w:left w:val="single" w:sz="4" w:space="0" w:color="auto"/>
              <w:bottom w:val="single" w:sz="4" w:space="0" w:color="000000"/>
              <w:right w:val="single" w:sz="4" w:space="0" w:color="auto"/>
            </w:tcBorders>
            <w:vAlign w:val="center"/>
            <w:hideMark/>
          </w:tcPr>
          <w:p w14:paraId="6A3024F9" w14:textId="77777777" w:rsidR="00B41C0E" w:rsidRPr="00DD26D2" w:rsidRDefault="00B41C0E" w:rsidP="00C01E30">
            <w:pPr>
              <w:rPr>
                <w:rFonts w:ascii="Calibri" w:hAnsi="Calibri" w:cs="Calibri"/>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14:paraId="540763FC" w14:textId="77777777" w:rsidR="00B41C0E" w:rsidRPr="00DD26D2" w:rsidRDefault="00B41C0E" w:rsidP="00C01E30">
            <w:pPr>
              <w:rPr>
                <w:rFonts w:ascii="Calibri" w:hAnsi="Calibri" w:cs="Calibri"/>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14:paraId="3A939A3B" w14:textId="77777777" w:rsidR="00B41C0E" w:rsidRPr="00DD26D2" w:rsidRDefault="00B41C0E" w:rsidP="00C01E30">
            <w:pPr>
              <w:rPr>
                <w:rFonts w:ascii="Calibri" w:hAnsi="Calibri" w:cs="Calibri"/>
                <w:sz w:val="16"/>
                <w:szCs w:val="16"/>
              </w:rPr>
            </w:pPr>
          </w:p>
        </w:tc>
        <w:tc>
          <w:tcPr>
            <w:tcW w:w="593" w:type="dxa"/>
            <w:vMerge/>
            <w:tcBorders>
              <w:top w:val="nil"/>
              <w:left w:val="single" w:sz="4" w:space="0" w:color="auto"/>
              <w:bottom w:val="single" w:sz="4" w:space="0" w:color="auto"/>
              <w:right w:val="single" w:sz="4" w:space="0" w:color="auto"/>
            </w:tcBorders>
            <w:vAlign w:val="center"/>
            <w:hideMark/>
          </w:tcPr>
          <w:p w14:paraId="4B90A18D" w14:textId="77777777" w:rsidR="00B41C0E" w:rsidRPr="00DD26D2" w:rsidRDefault="00B41C0E" w:rsidP="00C01E30">
            <w:pPr>
              <w:rPr>
                <w:rFonts w:ascii="Calibri" w:hAnsi="Calibri" w:cs="Calibri"/>
                <w:sz w:val="16"/>
                <w:szCs w:val="16"/>
              </w:rPr>
            </w:pPr>
          </w:p>
        </w:tc>
        <w:tc>
          <w:tcPr>
            <w:tcW w:w="593" w:type="dxa"/>
            <w:vMerge/>
            <w:tcBorders>
              <w:top w:val="nil"/>
              <w:left w:val="single" w:sz="4" w:space="0" w:color="auto"/>
              <w:bottom w:val="single" w:sz="4" w:space="0" w:color="000000"/>
              <w:right w:val="single" w:sz="4" w:space="0" w:color="auto"/>
            </w:tcBorders>
            <w:vAlign w:val="center"/>
            <w:hideMark/>
          </w:tcPr>
          <w:p w14:paraId="06926914" w14:textId="77777777" w:rsidR="00B41C0E" w:rsidRPr="00DD26D2" w:rsidRDefault="00B41C0E" w:rsidP="00C01E30">
            <w:pPr>
              <w:rPr>
                <w:rFonts w:ascii="Calibri" w:hAnsi="Calibri" w:cs="Calibri"/>
                <w:sz w:val="16"/>
                <w:szCs w:val="16"/>
              </w:rPr>
            </w:pPr>
          </w:p>
        </w:tc>
        <w:tc>
          <w:tcPr>
            <w:tcW w:w="567" w:type="dxa"/>
            <w:vMerge/>
            <w:tcBorders>
              <w:top w:val="nil"/>
              <w:left w:val="single" w:sz="4" w:space="0" w:color="auto"/>
              <w:bottom w:val="single" w:sz="4" w:space="0" w:color="auto"/>
              <w:right w:val="nil"/>
            </w:tcBorders>
            <w:vAlign w:val="center"/>
            <w:hideMark/>
          </w:tcPr>
          <w:p w14:paraId="39D5E95A" w14:textId="77777777" w:rsidR="00B41C0E" w:rsidRPr="00DD26D2" w:rsidRDefault="00B41C0E" w:rsidP="00C01E30">
            <w:pPr>
              <w:rPr>
                <w:rFonts w:ascii="Calibri" w:hAnsi="Calibri" w:cs="Calibri"/>
                <w:sz w:val="16"/>
                <w:szCs w:val="16"/>
              </w:rPr>
            </w:pPr>
          </w:p>
        </w:tc>
        <w:tc>
          <w:tcPr>
            <w:tcW w:w="493" w:type="dxa"/>
            <w:vMerge/>
            <w:tcBorders>
              <w:top w:val="single" w:sz="8" w:space="0" w:color="auto"/>
              <w:left w:val="single" w:sz="8" w:space="0" w:color="auto"/>
              <w:bottom w:val="single" w:sz="4" w:space="0" w:color="000000"/>
              <w:right w:val="single" w:sz="4" w:space="0" w:color="auto"/>
            </w:tcBorders>
            <w:vAlign w:val="center"/>
            <w:hideMark/>
          </w:tcPr>
          <w:p w14:paraId="5E65E74D" w14:textId="77777777" w:rsidR="00B41C0E" w:rsidRPr="00DD26D2" w:rsidRDefault="00B41C0E" w:rsidP="00C01E30">
            <w:pPr>
              <w:rPr>
                <w:rFonts w:ascii="Calibri" w:hAnsi="Calibri" w:cs="Calibri"/>
                <w:color w:val="000000"/>
                <w:sz w:val="16"/>
                <w:szCs w:val="16"/>
              </w:rPr>
            </w:pPr>
          </w:p>
        </w:tc>
        <w:tc>
          <w:tcPr>
            <w:tcW w:w="493" w:type="dxa"/>
            <w:vMerge/>
            <w:tcBorders>
              <w:top w:val="single" w:sz="8" w:space="0" w:color="auto"/>
              <w:left w:val="single" w:sz="4" w:space="0" w:color="auto"/>
              <w:bottom w:val="single" w:sz="4" w:space="0" w:color="000000"/>
              <w:right w:val="single" w:sz="8" w:space="0" w:color="auto"/>
            </w:tcBorders>
            <w:vAlign w:val="center"/>
            <w:hideMark/>
          </w:tcPr>
          <w:p w14:paraId="06676B5D" w14:textId="77777777" w:rsidR="00B41C0E" w:rsidRPr="00DD26D2" w:rsidRDefault="00B41C0E" w:rsidP="00C01E30">
            <w:pPr>
              <w:rPr>
                <w:rFonts w:ascii="Calibri" w:hAnsi="Calibri" w:cs="Calibri"/>
                <w:color w:val="000000"/>
                <w:sz w:val="16"/>
                <w:szCs w:val="16"/>
              </w:rPr>
            </w:pPr>
          </w:p>
        </w:tc>
        <w:tc>
          <w:tcPr>
            <w:tcW w:w="355" w:type="dxa"/>
            <w:vMerge/>
            <w:tcBorders>
              <w:top w:val="single" w:sz="8" w:space="0" w:color="auto"/>
              <w:left w:val="single" w:sz="8" w:space="0" w:color="auto"/>
              <w:bottom w:val="single" w:sz="4" w:space="0" w:color="000000"/>
              <w:right w:val="nil"/>
            </w:tcBorders>
            <w:vAlign w:val="center"/>
            <w:hideMark/>
          </w:tcPr>
          <w:p w14:paraId="488E81F6" w14:textId="77777777" w:rsidR="00B41C0E" w:rsidRPr="00DD26D2" w:rsidRDefault="00B41C0E" w:rsidP="00C01E30">
            <w:pPr>
              <w:rPr>
                <w:rFonts w:ascii="Calibri" w:hAnsi="Calibri" w:cs="Calibri"/>
                <w:color w:val="000000"/>
                <w:sz w:val="16"/>
                <w:szCs w:val="16"/>
              </w:rPr>
            </w:pPr>
          </w:p>
        </w:tc>
        <w:tc>
          <w:tcPr>
            <w:tcW w:w="359" w:type="dxa"/>
            <w:vMerge/>
            <w:tcBorders>
              <w:top w:val="single" w:sz="8" w:space="0" w:color="auto"/>
              <w:left w:val="single" w:sz="4" w:space="0" w:color="auto"/>
              <w:bottom w:val="single" w:sz="4" w:space="0" w:color="000000"/>
              <w:right w:val="single" w:sz="8" w:space="0" w:color="auto"/>
            </w:tcBorders>
            <w:vAlign w:val="center"/>
            <w:hideMark/>
          </w:tcPr>
          <w:p w14:paraId="1E1C9688" w14:textId="77777777" w:rsidR="00B41C0E" w:rsidRPr="00DD26D2" w:rsidRDefault="00B41C0E" w:rsidP="00C01E30">
            <w:pPr>
              <w:rPr>
                <w:rFonts w:ascii="Calibri" w:hAnsi="Calibri" w:cs="Calibri"/>
                <w:color w:val="000000"/>
                <w:sz w:val="16"/>
                <w:szCs w:val="16"/>
              </w:rPr>
            </w:pPr>
          </w:p>
        </w:tc>
        <w:tc>
          <w:tcPr>
            <w:tcW w:w="493" w:type="dxa"/>
            <w:vMerge/>
            <w:tcBorders>
              <w:top w:val="single" w:sz="8" w:space="0" w:color="auto"/>
              <w:left w:val="single" w:sz="8" w:space="0" w:color="auto"/>
              <w:bottom w:val="single" w:sz="4" w:space="0" w:color="000000"/>
              <w:right w:val="single" w:sz="4" w:space="0" w:color="auto"/>
            </w:tcBorders>
            <w:vAlign w:val="center"/>
            <w:hideMark/>
          </w:tcPr>
          <w:p w14:paraId="49C7A2EB" w14:textId="77777777" w:rsidR="00B41C0E" w:rsidRPr="00DD26D2" w:rsidRDefault="00B41C0E" w:rsidP="00C01E30">
            <w:pPr>
              <w:rPr>
                <w:rFonts w:ascii="Calibri" w:hAnsi="Calibri" w:cs="Calibri"/>
                <w:color w:val="000000"/>
                <w:sz w:val="16"/>
                <w:szCs w:val="16"/>
              </w:rPr>
            </w:pPr>
          </w:p>
        </w:tc>
        <w:tc>
          <w:tcPr>
            <w:tcW w:w="493" w:type="dxa"/>
            <w:vMerge/>
            <w:tcBorders>
              <w:top w:val="single" w:sz="8" w:space="0" w:color="auto"/>
              <w:left w:val="single" w:sz="4" w:space="0" w:color="auto"/>
              <w:bottom w:val="single" w:sz="4" w:space="0" w:color="000000"/>
              <w:right w:val="single" w:sz="8" w:space="0" w:color="auto"/>
            </w:tcBorders>
            <w:vAlign w:val="center"/>
            <w:hideMark/>
          </w:tcPr>
          <w:p w14:paraId="0AC1DE1A" w14:textId="77777777" w:rsidR="00B41C0E" w:rsidRPr="00DD26D2" w:rsidRDefault="00B41C0E" w:rsidP="00C01E30">
            <w:pPr>
              <w:rPr>
                <w:rFonts w:ascii="Calibri" w:hAnsi="Calibri" w:cs="Calibri"/>
                <w:color w:val="000000"/>
                <w:sz w:val="16"/>
                <w:szCs w:val="16"/>
              </w:rPr>
            </w:pPr>
          </w:p>
        </w:tc>
      </w:tr>
      <w:tr w:rsidR="00B41C0E" w:rsidRPr="00DD26D2" w14:paraId="7BE1CF66" w14:textId="77777777" w:rsidTr="00C01E30">
        <w:trPr>
          <w:trHeight w:val="240"/>
        </w:trPr>
        <w:tc>
          <w:tcPr>
            <w:tcW w:w="577" w:type="dxa"/>
            <w:tcBorders>
              <w:top w:val="nil"/>
              <w:left w:val="single" w:sz="8" w:space="0" w:color="auto"/>
              <w:bottom w:val="single" w:sz="4" w:space="0" w:color="auto"/>
              <w:right w:val="single" w:sz="4" w:space="0" w:color="auto"/>
            </w:tcBorders>
            <w:shd w:val="clear" w:color="000000" w:fill="D9D9D9"/>
            <w:vAlign w:val="center"/>
            <w:hideMark/>
          </w:tcPr>
          <w:p w14:paraId="1BE4B569"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w:t>
            </w:r>
          </w:p>
        </w:tc>
        <w:tc>
          <w:tcPr>
            <w:tcW w:w="614" w:type="dxa"/>
            <w:tcBorders>
              <w:top w:val="nil"/>
              <w:left w:val="nil"/>
              <w:bottom w:val="single" w:sz="4" w:space="0" w:color="auto"/>
              <w:right w:val="single" w:sz="4" w:space="0" w:color="auto"/>
            </w:tcBorders>
            <w:shd w:val="clear" w:color="000000" w:fill="D9D9D9"/>
            <w:vAlign w:val="center"/>
            <w:hideMark/>
          </w:tcPr>
          <w:p w14:paraId="3010302C"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2</w:t>
            </w:r>
          </w:p>
        </w:tc>
        <w:tc>
          <w:tcPr>
            <w:tcW w:w="535" w:type="dxa"/>
            <w:tcBorders>
              <w:top w:val="nil"/>
              <w:left w:val="nil"/>
              <w:bottom w:val="single" w:sz="4" w:space="0" w:color="auto"/>
              <w:right w:val="single" w:sz="4" w:space="0" w:color="auto"/>
            </w:tcBorders>
            <w:shd w:val="clear" w:color="000000" w:fill="D9D9D9"/>
            <w:vAlign w:val="center"/>
            <w:hideMark/>
          </w:tcPr>
          <w:p w14:paraId="7814D635"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3</w:t>
            </w:r>
          </w:p>
        </w:tc>
        <w:tc>
          <w:tcPr>
            <w:tcW w:w="535" w:type="dxa"/>
            <w:tcBorders>
              <w:top w:val="nil"/>
              <w:left w:val="nil"/>
              <w:bottom w:val="single" w:sz="4" w:space="0" w:color="auto"/>
              <w:right w:val="single" w:sz="4" w:space="0" w:color="auto"/>
            </w:tcBorders>
            <w:shd w:val="clear" w:color="000000" w:fill="D9D9D9"/>
            <w:vAlign w:val="center"/>
            <w:hideMark/>
          </w:tcPr>
          <w:p w14:paraId="526AA15E"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4</w:t>
            </w:r>
          </w:p>
        </w:tc>
        <w:tc>
          <w:tcPr>
            <w:tcW w:w="487" w:type="dxa"/>
            <w:tcBorders>
              <w:top w:val="nil"/>
              <w:left w:val="nil"/>
              <w:bottom w:val="single" w:sz="4" w:space="0" w:color="auto"/>
              <w:right w:val="single" w:sz="4" w:space="0" w:color="auto"/>
            </w:tcBorders>
            <w:shd w:val="clear" w:color="000000" w:fill="D9D9D9"/>
            <w:vAlign w:val="center"/>
            <w:hideMark/>
          </w:tcPr>
          <w:p w14:paraId="5FBD8590"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5</w:t>
            </w:r>
          </w:p>
        </w:tc>
        <w:tc>
          <w:tcPr>
            <w:tcW w:w="498" w:type="dxa"/>
            <w:tcBorders>
              <w:top w:val="nil"/>
              <w:left w:val="nil"/>
              <w:bottom w:val="single" w:sz="4" w:space="0" w:color="auto"/>
              <w:right w:val="single" w:sz="4" w:space="0" w:color="auto"/>
            </w:tcBorders>
            <w:shd w:val="clear" w:color="000000" w:fill="D9D9D9"/>
            <w:vAlign w:val="center"/>
            <w:hideMark/>
          </w:tcPr>
          <w:p w14:paraId="04B9CD2B"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6</w:t>
            </w:r>
          </w:p>
        </w:tc>
        <w:tc>
          <w:tcPr>
            <w:tcW w:w="567" w:type="dxa"/>
            <w:tcBorders>
              <w:top w:val="nil"/>
              <w:left w:val="nil"/>
              <w:bottom w:val="single" w:sz="4" w:space="0" w:color="auto"/>
              <w:right w:val="single" w:sz="4" w:space="0" w:color="auto"/>
            </w:tcBorders>
            <w:shd w:val="clear" w:color="000000" w:fill="D9D9D9"/>
            <w:vAlign w:val="center"/>
            <w:hideMark/>
          </w:tcPr>
          <w:p w14:paraId="670094A7"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7</w:t>
            </w:r>
          </w:p>
        </w:tc>
        <w:tc>
          <w:tcPr>
            <w:tcW w:w="567" w:type="dxa"/>
            <w:tcBorders>
              <w:top w:val="nil"/>
              <w:left w:val="nil"/>
              <w:bottom w:val="single" w:sz="4" w:space="0" w:color="auto"/>
              <w:right w:val="single" w:sz="4" w:space="0" w:color="auto"/>
            </w:tcBorders>
            <w:shd w:val="clear" w:color="000000" w:fill="D9D9D9"/>
            <w:vAlign w:val="center"/>
            <w:hideMark/>
          </w:tcPr>
          <w:p w14:paraId="1C53C70D"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8</w:t>
            </w:r>
          </w:p>
        </w:tc>
        <w:tc>
          <w:tcPr>
            <w:tcW w:w="567" w:type="dxa"/>
            <w:tcBorders>
              <w:top w:val="nil"/>
              <w:left w:val="nil"/>
              <w:bottom w:val="single" w:sz="4" w:space="0" w:color="auto"/>
              <w:right w:val="single" w:sz="4" w:space="0" w:color="auto"/>
            </w:tcBorders>
            <w:shd w:val="clear" w:color="000000" w:fill="D9D9D9"/>
            <w:vAlign w:val="center"/>
            <w:hideMark/>
          </w:tcPr>
          <w:p w14:paraId="55080547"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9</w:t>
            </w:r>
          </w:p>
        </w:tc>
        <w:tc>
          <w:tcPr>
            <w:tcW w:w="593" w:type="dxa"/>
            <w:tcBorders>
              <w:top w:val="nil"/>
              <w:left w:val="nil"/>
              <w:bottom w:val="single" w:sz="4" w:space="0" w:color="auto"/>
              <w:right w:val="single" w:sz="4" w:space="0" w:color="auto"/>
            </w:tcBorders>
            <w:shd w:val="clear" w:color="000000" w:fill="D9D9D9"/>
            <w:vAlign w:val="center"/>
            <w:hideMark/>
          </w:tcPr>
          <w:p w14:paraId="2FBF608B"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10</w:t>
            </w:r>
          </w:p>
        </w:tc>
        <w:tc>
          <w:tcPr>
            <w:tcW w:w="593" w:type="dxa"/>
            <w:tcBorders>
              <w:top w:val="nil"/>
              <w:left w:val="nil"/>
              <w:bottom w:val="single" w:sz="4" w:space="0" w:color="auto"/>
              <w:right w:val="single" w:sz="4" w:space="0" w:color="auto"/>
            </w:tcBorders>
            <w:shd w:val="clear" w:color="000000" w:fill="D9D9D9"/>
            <w:vAlign w:val="center"/>
            <w:hideMark/>
          </w:tcPr>
          <w:p w14:paraId="5BE76F9D"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11</w:t>
            </w:r>
          </w:p>
        </w:tc>
        <w:tc>
          <w:tcPr>
            <w:tcW w:w="567" w:type="dxa"/>
            <w:tcBorders>
              <w:top w:val="nil"/>
              <w:left w:val="nil"/>
              <w:bottom w:val="single" w:sz="4" w:space="0" w:color="auto"/>
              <w:right w:val="nil"/>
            </w:tcBorders>
            <w:shd w:val="clear" w:color="000000" w:fill="D9D9D9"/>
            <w:vAlign w:val="center"/>
            <w:hideMark/>
          </w:tcPr>
          <w:p w14:paraId="58B1BFF0"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12</w:t>
            </w:r>
          </w:p>
        </w:tc>
        <w:tc>
          <w:tcPr>
            <w:tcW w:w="493" w:type="dxa"/>
            <w:tcBorders>
              <w:top w:val="nil"/>
              <w:left w:val="single" w:sz="8" w:space="0" w:color="auto"/>
              <w:bottom w:val="single" w:sz="4" w:space="0" w:color="auto"/>
              <w:right w:val="single" w:sz="4" w:space="0" w:color="auto"/>
            </w:tcBorders>
            <w:shd w:val="clear" w:color="000000" w:fill="D9D9D9"/>
            <w:vAlign w:val="center"/>
            <w:hideMark/>
          </w:tcPr>
          <w:p w14:paraId="361D353A"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13</w:t>
            </w:r>
          </w:p>
        </w:tc>
        <w:tc>
          <w:tcPr>
            <w:tcW w:w="493" w:type="dxa"/>
            <w:tcBorders>
              <w:top w:val="nil"/>
              <w:left w:val="nil"/>
              <w:bottom w:val="single" w:sz="4" w:space="0" w:color="auto"/>
              <w:right w:val="single" w:sz="8" w:space="0" w:color="auto"/>
            </w:tcBorders>
            <w:shd w:val="clear" w:color="000000" w:fill="D9D9D9"/>
            <w:vAlign w:val="center"/>
            <w:hideMark/>
          </w:tcPr>
          <w:p w14:paraId="198FC026"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14</w:t>
            </w:r>
          </w:p>
        </w:tc>
        <w:tc>
          <w:tcPr>
            <w:tcW w:w="355" w:type="dxa"/>
            <w:tcBorders>
              <w:top w:val="nil"/>
              <w:left w:val="nil"/>
              <w:bottom w:val="single" w:sz="4" w:space="0" w:color="auto"/>
              <w:right w:val="single" w:sz="4" w:space="0" w:color="auto"/>
            </w:tcBorders>
            <w:shd w:val="clear" w:color="000000" w:fill="D9D9D9"/>
            <w:vAlign w:val="center"/>
            <w:hideMark/>
          </w:tcPr>
          <w:p w14:paraId="3ACB2F9F"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15</w:t>
            </w:r>
          </w:p>
        </w:tc>
        <w:tc>
          <w:tcPr>
            <w:tcW w:w="359" w:type="dxa"/>
            <w:tcBorders>
              <w:top w:val="nil"/>
              <w:left w:val="nil"/>
              <w:bottom w:val="single" w:sz="4" w:space="0" w:color="auto"/>
              <w:right w:val="single" w:sz="4" w:space="0" w:color="auto"/>
            </w:tcBorders>
            <w:shd w:val="clear" w:color="000000" w:fill="D9D9D9"/>
            <w:vAlign w:val="center"/>
            <w:hideMark/>
          </w:tcPr>
          <w:p w14:paraId="1FEEBAFC"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16</w:t>
            </w:r>
          </w:p>
        </w:tc>
        <w:tc>
          <w:tcPr>
            <w:tcW w:w="493" w:type="dxa"/>
            <w:tcBorders>
              <w:top w:val="nil"/>
              <w:left w:val="single" w:sz="8" w:space="0" w:color="auto"/>
              <w:bottom w:val="single" w:sz="4" w:space="0" w:color="auto"/>
              <w:right w:val="single" w:sz="4" w:space="0" w:color="auto"/>
            </w:tcBorders>
            <w:shd w:val="clear" w:color="000000" w:fill="D9D9D9"/>
            <w:vAlign w:val="center"/>
            <w:hideMark/>
          </w:tcPr>
          <w:p w14:paraId="24880F52"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17</w:t>
            </w:r>
          </w:p>
        </w:tc>
        <w:tc>
          <w:tcPr>
            <w:tcW w:w="493" w:type="dxa"/>
            <w:tcBorders>
              <w:top w:val="nil"/>
              <w:left w:val="nil"/>
              <w:bottom w:val="single" w:sz="4" w:space="0" w:color="auto"/>
              <w:right w:val="single" w:sz="8" w:space="0" w:color="auto"/>
            </w:tcBorders>
            <w:shd w:val="clear" w:color="000000" w:fill="D9D9D9"/>
            <w:vAlign w:val="center"/>
            <w:hideMark/>
          </w:tcPr>
          <w:p w14:paraId="12C071FE" w14:textId="77777777" w:rsidR="00B41C0E" w:rsidRPr="00DD26D2" w:rsidRDefault="00B41C0E" w:rsidP="00C01E30">
            <w:pPr>
              <w:jc w:val="center"/>
              <w:rPr>
                <w:rFonts w:ascii="Calibri" w:hAnsi="Calibri" w:cs="Calibri"/>
                <w:sz w:val="16"/>
                <w:szCs w:val="16"/>
              </w:rPr>
            </w:pPr>
            <w:r w:rsidRPr="00DD26D2">
              <w:rPr>
                <w:rFonts w:ascii="Calibri" w:hAnsi="Calibri" w:cs="Calibri"/>
                <w:sz w:val="16"/>
                <w:szCs w:val="16"/>
              </w:rPr>
              <w:t>18</w:t>
            </w:r>
          </w:p>
        </w:tc>
      </w:tr>
      <w:tr w:rsidR="00B41C0E" w:rsidRPr="00DD26D2" w14:paraId="75111BC4" w14:textId="77777777" w:rsidTr="00C01E30">
        <w:trPr>
          <w:trHeight w:val="1410"/>
        </w:trPr>
        <w:tc>
          <w:tcPr>
            <w:tcW w:w="577" w:type="dxa"/>
            <w:tcBorders>
              <w:top w:val="nil"/>
              <w:left w:val="single" w:sz="8" w:space="0" w:color="auto"/>
              <w:bottom w:val="single" w:sz="8" w:space="0" w:color="auto"/>
              <w:right w:val="single" w:sz="4" w:space="0" w:color="auto"/>
            </w:tcBorders>
            <w:vAlign w:val="center"/>
            <w:hideMark/>
          </w:tcPr>
          <w:p w14:paraId="20DE69C0" w14:textId="77777777" w:rsidR="00B41C0E" w:rsidRPr="00DD26D2" w:rsidRDefault="00B41C0E" w:rsidP="00C01E30">
            <w:pPr>
              <w:jc w:val="center"/>
              <w:rPr>
                <w:rFonts w:ascii="Calibri" w:hAnsi="Calibri" w:cs="Calibri"/>
                <w:b/>
                <w:bCs/>
                <w:sz w:val="12"/>
                <w:szCs w:val="12"/>
              </w:rPr>
            </w:pPr>
            <w:r w:rsidRPr="00DD26D2">
              <w:rPr>
                <w:rFonts w:ascii="Calibri" w:hAnsi="Calibri" w:cs="Calibri"/>
                <w:b/>
                <w:bCs/>
                <w:sz w:val="12"/>
                <w:szCs w:val="12"/>
              </w:rPr>
              <w:t>GMINA MIEJSKA OSTRÓDA</w:t>
            </w:r>
          </w:p>
        </w:tc>
        <w:tc>
          <w:tcPr>
            <w:tcW w:w="614" w:type="dxa"/>
            <w:tcBorders>
              <w:top w:val="nil"/>
              <w:left w:val="nil"/>
              <w:bottom w:val="single" w:sz="8" w:space="0" w:color="auto"/>
              <w:right w:val="single" w:sz="4" w:space="0" w:color="auto"/>
            </w:tcBorders>
            <w:noWrap/>
            <w:vAlign w:val="center"/>
            <w:hideMark/>
          </w:tcPr>
          <w:p w14:paraId="0F8BC198" w14:textId="02BC4ECC" w:rsidR="00B41C0E" w:rsidRPr="00DD26D2" w:rsidRDefault="00D90DC3" w:rsidP="00C01E30">
            <w:pPr>
              <w:jc w:val="center"/>
              <w:rPr>
                <w:rFonts w:ascii="Calibri" w:hAnsi="Calibri" w:cs="Calibri"/>
                <w:b/>
                <w:bCs/>
                <w:sz w:val="12"/>
                <w:szCs w:val="12"/>
              </w:rPr>
            </w:pPr>
            <w:r>
              <w:rPr>
                <w:rFonts w:ascii="Calibri" w:hAnsi="Calibri" w:cs="Calibri"/>
                <w:b/>
                <w:bCs/>
                <w:sz w:val="12"/>
                <w:szCs w:val="12"/>
              </w:rPr>
              <w:t>72 752,00</w:t>
            </w:r>
          </w:p>
        </w:tc>
        <w:tc>
          <w:tcPr>
            <w:tcW w:w="535" w:type="dxa"/>
            <w:tcBorders>
              <w:top w:val="nil"/>
              <w:left w:val="nil"/>
              <w:bottom w:val="single" w:sz="8" w:space="0" w:color="auto"/>
              <w:right w:val="single" w:sz="4" w:space="0" w:color="auto"/>
            </w:tcBorders>
            <w:shd w:val="clear" w:color="000000" w:fill="D9D9D9"/>
            <w:noWrap/>
            <w:vAlign w:val="center"/>
            <w:hideMark/>
          </w:tcPr>
          <w:p w14:paraId="7F8EABB2" w14:textId="0913D7A6" w:rsidR="00B41C0E" w:rsidRPr="00DD26D2" w:rsidRDefault="00D90DC3" w:rsidP="00C01E30">
            <w:pPr>
              <w:jc w:val="center"/>
              <w:rPr>
                <w:rFonts w:ascii="Calibri" w:hAnsi="Calibri" w:cs="Calibri"/>
                <w:b/>
                <w:bCs/>
                <w:sz w:val="12"/>
                <w:szCs w:val="12"/>
              </w:rPr>
            </w:pPr>
            <w:r>
              <w:rPr>
                <w:rFonts w:ascii="Calibri" w:hAnsi="Calibri" w:cs="Calibri"/>
                <w:b/>
                <w:bCs/>
                <w:sz w:val="12"/>
                <w:szCs w:val="12"/>
              </w:rPr>
              <w:t>44 009,21</w:t>
            </w:r>
          </w:p>
        </w:tc>
        <w:tc>
          <w:tcPr>
            <w:tcW w:w="535" w:type="dxa"/>
            <w:tcBorders>
              <w:top w:val="nil"/>
              <w:left w:val="nil"/>
              <w:bottom w:val="single" w:sz="8" w:space="0" w:color="auto"/>
              <w:right w:val="single" w:sz="4" w:space="0" w:color="auto"/>
            </w:tcBorders>
            <w:noWrap/>
            <w:vAlign w:val="center"/>
            <w:hideMark/>
          </w:tcPr>
          <w:p w14:paraId="1F5DD6CF" w14:textId="2148343D" w:rsidR="00B41C0E" w:rsidRPr="00DD26D2" w:rsidRDefault="00D90DC3" w:rsidP="00C01E30">
            <w:pPr>
              <w:jc w:val="center"/>
              <w:rPr>
                <w:rFonts w:ascii="Calibri" w:hAnsi="Calibri" w:cs="Calibri"/>
                <w:b/>
                <w:bCs/>
                <w:sz w:val="12"/>
                <w:szCs w:val="12"/>
              </w:rPr>
            </w:pPr>
            <w:r>
              <w:rPr>
                <w:rFonts w:ascii="Calibri" w:hAnsi="Calibri" w:cs="Calibri"/>
                <w:b/>
                <w:bCs/>
                <w:sz w:val="12"/>
                <w:szCs w:val="12"/>
              </w:rPr>
              <w:t>44 009,21</w:t>
            </w:r>
          </w:p>
        </w:tc>
        <w:tc>
          <w:tcPr>
            <w:tcW w:w="487" w:type="dxa"/>
            <w:tcBorders>
              <w:top w:val="nil"/>
              <w:left w:val="nil"/>
              <w:bottom w:val="single" w:sz="8" w:space="0" w:color="auto"/>
              <w:right w:val="single" w:sz="4" w:space="0" w:color="auto"/>
            </w:tcBorders>
            <w:noWrap/>
            <w:vAlign w:val="center"/>
            <w:hideMark/>
          </w:tcPr>
          <w:p w14:paraId="6E068283" w14:textId="77777777" w:rsidR="00B41C0E" w:rsidRPr="00DD26D2" w:rsidRDefault="00B41C0E" w:rsidP="00C01E30">
            <w:pPr>
              <w:jc w:val="center"/>
              <w:rPr>
                <w:rFonts w:ascii="Calibri" w:hAnsi="Calibri" w:cs="Calibri"/>
                <w:b/>
                <w:bCs/>
                <w:sz w:val="12"/>
                <w:szCs w:val="12"/>
              </w:rPr>
            </w:pPr>
            <w:r w:rsidRPr="00DD26D2">
              <w:rPr>
                <w:rFonts w:ascii="Calibri" w:hAnsi="Calibri" w:cs="Calibri"/>
                <w:b/>
                <w:bCs/>
                <w:sz w:val="12"/>
                <w:szCs w:val="12"/>
              </w:rPr>
              <w:t>0,00</w:t>
            </w:r>
          </w:p>
        </w:tc>
        <w:tc>
          <w:tcPr>
            <w:tcW w:w="498" w:type="dxa"/>
            <w:tcBorders>
              <w:top w:val="nil"/>
              <w:left w:val="nil"/>
              <w:bottom w:val="single" w:sz="8" w:space="0" w:color="auto"/>
              <w:right w:val="single" w:sz="4" w:space="0" w:color="auto"/>
            </w:tcBorders>
            <w:shd w:val="clear" w:color="000000" w:fill="FFFFFF"/>
            <w:noWrap/>
            <w:vAlign w:val="center"/>
            <w:hideMark/>
          </w:tcPr>
          <w:p w14:paraId="0AC9C817" w14:textId="134B8DE1" w:rsidR="00B41C0E" w:rsidRPr="00DD26D2" w:rsidRDefault="00B41C0E" w:rsidP="00C01E30">
            <w:pPr>
              <w:jc w:val="center"/>
              <w:rPr>
                <w:rFonts w:ascii="Calibri" w:hAnsi="Calibri" w:cs="Calibri"/>
                <w:b/>
                <w:bCs/>
                <w:sz w:val="12"/>
                <w:szCs w:val="12"/>
              </w:rPr>
            </w:pPr>
            <w:r w:rsidRPr="00DD26D2">
              <w:rPr>
                <w:rFonts w:ascii="Calibri" w:hAnsi="Calibri" w:cs="Calibri"/>
                <w:b/>
                <w:bCs/>
                <w:sz w:val="12"/>
                <w:szCs w:val="12"/>
              </w:rPr>
              <w:t>1</w:t>
            </w:r>
            <w:r w:rsidR="00D90DC3">
              <w:rPr>
                <w:rFonts w:ascii="Calibri" w:hAnsi="Calibri" w:cs="Calibri"/>
                <w:b/>
                <w:bCs/>
                <w:sz w:val="12"/>
                <w:szCs w:val="12"/>
              </w:rPr>
              <w:t>1 002,30</w:t>
            </w:r>
          </w:p>
        </w:tc>
        <w:tc>
          <w:tcPr>
            <w:tcW w:w="567" w:type="dxa"/>
            <w:tcBorders>
              <w:top w:val="nil"/>
              <w:left w:val="nil"/>
              <w:bottom w:val="single" w:sz="8" w:space="0" w:color="auto"/>
              <w:right w:val="single" w:sz="4" w:space="0" w:color="auto"/>
            </w:tcBorders>
            <w:shd w:val="clear" w:color="000000" w:fill="D9D9D9"/>
            <w:noWrap/>
            <w:vAlign w:val="center"/>
            <w:hideMark/>
          </w:tcPr>
          <w:p w14:paraId="7A0DCE6D" w14:textId="0F0583E9" w:rsidR="00B41C0E" w:rsidRPr="00DD26D2" w:rsidRDefault="00D90DC3" w:rsidP="00C01E30">
            <w:pPr>
              <w:jc w:val="center"/>
              <w:rPr>
                <w:rFonts w:ascii="Calibri" w:hAnsi="Calibri" w:cs="Calibri"/>
                <w:b/>
                <w:bCs/>
                <w:sz w:val="12"/>
                <w:szCs w:val="12"/>
              </w:rPr>
            </w:pPr>
            <w:r>
              <w:rPr>
                <w:rFonts w:ascii="Calibri" w:hAnsi="Calibri" w:cs="Calibri"/>
                <w:b/>
                <w:bCs/>
                <w:sz w:val="12"/>
                <w:szCs w:val="12"/>
              </w:rPr>
              <w:t>28 742,79</w:t>
            </w:r>
          </w:p>
        </w:tc>
        <w:tc>
          <w:tcPr>
            <w:tcW w:w="567" w:type="dxa"/>
            <w:tcBorders>
              <w:top w:val="nil"/>
              <w:left w:val="nil"/>
              <w:bottom w:val="single" w:sz="8" w:space="0" w:color="auto"/>
              <w:right w:val="single" w:sz="4" w:space="0" w:color="auto"/>
            </w:tcBorders>
            <w:shd w:val="clear" w:color="000000" w:fill="D9D9D9"/>
            <w:noWrap/>
            <w:vAlign w:val="center"/>
            <w:hideMark/>
          </w:tcPr>
          <w:p w14:paraId="7EB53503" w14:textId="07728204" w:rsidR="00B41C0E" w:rsidRPr="00DD26D2" w:rsidRDefault="00D90DC3" w:rsidP="00C01E30">
            <w:pPr>
              <w:jc w:val="center"/>
              <w:rPr>
                <w:rFonts w:ascii="Calibri" w:hAnsi="Calibri" w:cs="Calibri"/>
                <w:b/>
                <w:bCs/>
                <w:sz w:val="12"/>
                <w:szCs w:val="12"/>
              </w:rPr>
            </w:pPr>
            <w:r>
              <w:rPr>
                <w:rFonts w:ascii="Calibri" w:hAnsi="Calibri" w:cs="Calibri"/>
                <w:b/>
                <w:bCs/>
                <w:sz w:val="12"/>
                <w:szCs w:val="12"/>
              </w:rPr>
              <w:t>55 011,51</w:t>
            </w:r>
          </w:p>
        </w:tc>
        <w:tc>
          <w:tcPr>
            <w:tcW w:w="567" w:type="dxa"/>
            <w:tcBorders>
              <w:top w:val="nil"/>
              <w:left w:val="nil"/>
              <w:bottom w:val="single" w:sz="8" w:space="0" w:color="auto"/>
              <w:right w:val="single" w:sz="4" w:space="0" w:color="auto"/>
            </w:tcBorders>
            <w:shd w:val="clear" w:color="000000" w:fill="D9D9D9"/>
            <w:noWrap/>
            <w:vAlign w:val="center"/>
            <w:hideMark/>
          </w:tcPr>
          <w:p w14:paraId="08BFB964" w14:textId="5F28FCFC" w:rsidR="00B41C0E" w:rsidRPr="00DD26D2" w:rsidRDefault="00D90DC3" w:rsidP="00C01E30">
            <w:pPr>
              <w:jc w:val="center"/>
              <w:rPr>
                <w:rFonts w:ascii="Calibri" w:hAnsi="Calibri" w:cs="Calibri"/>
                <w:b/>
                <w:bCs/>
                <w:sz w:val="12"/>
                <w:szCs w:val="12"/>
              </w:rPr>
            </w:pPr>
            <w:r>
              <w:rPr>
                <w:rFonts w:ascii="Calibri" w:hAnsi="Calibri" w:cs="Calibri"/>
                <w:b/>
                <w:bCs/>
                <w:sz w:val="12"/>
                <w:szCs w:val="12"/>
              </w:rPr>
              <w:t>60,49</w:t>
            </w:r>
            <w:r w:rsidR="005F4D26">
              <w:rPr>
                <w:rFonts w:ascii="Calibri" w:hAnsi="Calibri" w:cs="Calibri"/>
                <w:b/>
                <w:bCs/>
                <w:sz w:val="12"/>
                <w:szCs w:val="12"/>
              </w:rPr>
              <w:t> </w:t>
            </w:r>
            <w:r w:rsidR="00B41C0E" w:rsidRPr="00DD26D2">
              <w:rPr>
                <w:rFonts w:ascii="Calibri" w:hAnsi="Calibri" w:cs="Calibri"/>
                <w:b/>
                <w:bCs/>
                <w:sz w:val="12"/>
                <w:szCs w:val="12"/>
              </w:rPr>
              <w:t>%</w:t>
            </w:r>
          </w:p>
        </w:tc>
        <w:tc>
          <w:tcPr>
            <w:tcW w:w="593" w:type="dxa"/>
            <w:tcBorders>
              <w:top w:val="nil"/>
              <w:left w:val="nil"/>
              <w:bottom w:val="single" w:sz="8" w:space="0" w:color="auto"/>
              <w:right w:val="single" w:sz="4" w:space="0" w:color="auto"/>
            </w:tcBorders>
            <w:shd w:val="clear" w:color="000000" w:fill="D9D9D9"/>
            <w:noWrap/>
            <w:vAlign w:val="center"/>
            <w:hideMark/>
          </w:tcPr>
          <w:p w14:paraId="3E37EA33" w14:textId="01B256D7" w:rsidR="00B41C0E" w:rsidRPr="00DD26D2" w:rsidRDefault="00B41C0E" w:rsidP="00C01E30">
            <w:pPr>
              <w:jc w:val="center"/>
              <w:rPr>
                <w:rFonts w:ascii="Calibri" w:hAnsi="Calibri" w:cs="Calibri"/>
                <w:b/>
                <w:bCs/>
                <w:sz w:val="12"/>
                <w:szCs w:val="12"/>
              </w:rPr>
            </w:pPr>
            <w:r w:rsidRPr="00DD26D2">
              <w:rPr>
                <w:rFonts w:ascii="Calibri" w:hAnsi="Calibri" w:cs="Calibri"/>
                <w:b/>
                <w:bCs/>
                <w:sz w:val="12"/>
                <w:szCs w:val="12"/>
              </w:rPr>
              <w:t>2</w:t>
            </w:r>
            <w:r w:rsidR="00D90DC3">
              <w:rPr>
                <w:rFonts w:ascii="Calibri" w:hAnsi="Calibri" w:cs="Calibri"/>
                <w:b/>
                <w:bCs/>
                <w:sz w:val="12"/>
                <w:szCs w:val="12"/>
              </w:rPr>
              <w:t>0,00</w:t>
            </w:r>
            <w:r w:rsidR="005F4D26">
              <w:rPr>
                <w:rFonts w:ascii="Calibri" w:hAnsi="Calibri" w:cs="Calibri"/>
                <w:b/>
                <w:bCs/>
                <w:sz w:val="12"/>
                <w:szCs w:val="12"/>
              </w:rPr>
              <w:t> </w:t>
            </w:r>
            <w:r w:rsidRPr="00DD26D2">
              <w:rPr>
                <w:rFonts w:ascii="Calibri" w:hAnsi="Calibri" w:cs="Calibri"/>
                <w:b/>
                <w:bCs/>
                <w:sz w:val="12"/>
                <w:szCs w:val="12"/>
              </w:rPr>
              <w:t>%</w:t>
            </w:r>
          </w:p>
        </w:tc>
        <w:tc>
          <w:tcPr>
            <w:tcW w:w="593" w:type="dxa"/>
            <w:tcBorders>
              <w:top w:val="nil"/>
              <w:left w:val="nil"/>
              <w:bottom w:val="single" w:sz="8" w:space="0" w:color="auto"/>
              <w:right w:val="single" w:sz="4" w:space="0" w:color="auto"/>
            </w:tcBorders>
            <w:shd w:val="clear" w:color="000000" w:fill="D9D9D9"/>
            <w:noWrap/>
            <w:vAlign w:val="center"/>
            <w:hideMark/>
          </w:tcPr>
          <w:p w14:paraId="02207B33" w14:textId="4F94B6E3" w:rsidR="00B41C0E" w:rsidRPr="00DD26D2" w:rsidRDefault="00B41C0E" w:rsidP="00C01E30">
            <w:pPr>
              <w:jc w:val="center"/>
              <w:rPr>
                <w:rFonts w:ascii="Calibri" w:hAnsi="Calibri" w:cs="Calibri"/>
                <w:b/>
                <w:bCs/>
                <w:sz w:val="12"/>
                <w:szCs w:val="12"/>
              </w:rPr>
            </w:pPr>
            <w:r w:rsidRPr="00DD26D2">
              <w:rPr>
                <w:rFonts w:ascii="Calibri" w:hAnsi="Calibri" w:cs="Calibri"/>
                <w:b/>
                <w:bCs/>
                <w:sz w:val="12"/>
                <w:szCs w:val="12"/>
              </w:rPr>
              <w:t>0,00</w:t>
            </w:r>
            <w:r w:rsidR="005F4D26">
              <w:rPr>
                <w:rFonts w:ascii="Calibri" w:hAnsi="Calibri" w:cs="Calibri"/>
                <w:b/>
                <w:bCs/>
                <w:sz w:val="12"/>
                <w:szCs w:val="12"/>
              </w:rPr>
              <w:t> </w:t>
            </w:r>
            <w:r w:rsidRPr="00DD26D2">
              <w:rPr>
                <w:rFonts w:ascii="Calibri" w:hAnsi="Calibri" w:cs="Calibri"/>
                <w:b/>
                <w:bCs/>
                <w:sz w:val="12"/>
                <w:szCs w:val="12"/>
              </w:rPr>
              <w:t>%</w:t>
            </w:r>
          </w:p>
        </w:tc>
        <w:tc>
          <w:tcPr>
            <w:tcW w:w="567" w:type="dxa"/>
            <w:tcBorders>
              <w:top w:val="nil"/>
              <w:left w:val="nil"/>
              <w:bottom w:val="single" w:sz="8" w:space="0" w:color="auto"/>
              <w:right w:val="nil"/>
            </w:tcBorders>
            <w:noWrap/>
            <w:vAlign w:val="center"/>
            <w:hideMark/>
          </w:tcPr>
          <w:p w14:paraId="332310BF" w14:textId="0D3906B1" w:rsidR="00B41C0E" w:rsidRPr="00DD26D2" w:rsidRDefault="00B41C0E" w:rsidP="00C01E30">
            <w:pPr>
              <w:jc w:val="center"/>
              <w:rPr>
                <w:rFonts w:ascii="Calibri" w:hAnsi="Calibri" w:cs="Calibri"/>
                <w:b/>
                <w:bCs/>
                <w:sz w:val="12"/>
                <w:szCs w:val="12"/>
              </w:rPr>
            </w:pPr>
            <w:r w:rsidRPr="00DD26D2">
              <w:rPr>
                <w:rFonts w:ascii="Calibri" w:hAnsi="Calibri" w:cs="Calibri"/>
                <w:b/>
                <w:bCs/>
                <w:sz w:val="12"/>
                <w:szCs w:val="12"/>
              </w:rPr>
              <w:t>7</w:t>
            </w:r>
            <w:r w:rsidR="00D90DC3">
              <w:rPr>
                <w:rFonts w:ascii="Calibri" w:hAnsi="Calibri" w:cs="Calibri"/>
                <w:b/>
                <w:bCs/>
                <w:sz w:val="12"/>
                <w:szCs w:val="12"/>
              </w:rPr>
              <w:t>2</w:t>
            </w:r>
          </w:p>
        </w:tc>
        <w:tc>
          <w:tcPr>
            <w:tcW w:w="493" w:type="dxa"/>
            <w:tcBorders>
              <w:top w:val="nil"/>
              <w:left w:val="single" w:sz="8" w:space="0" w:color="auto"/>
              <w:bottom w:val="single" w:sz="8" w:space="0" w:color="auto"/>
              <w:right w:val="single" w:sz="4" w:space="0" w:color="auto"/>
            </w:tcBorders>
            <w:noWrap/>
            <w:vAlign w:val="center"/>
            <w:hideMark/>
          </w:tcPr>
          <w:p w14:paraId="63463239" w14:textId="01EC4A50" w:rsidR="00B41C0E" w:rsidRPr="00DD26D2" w:rsidRDefault="00D90DC3" w:rsidP="00C01E30">
            <w:pPr>
              <w:jc w:val="center"/>
              <w:rPr>
                <w:rFonts w:ascii="Calibri" w:hAnsi="Calibri" w:cs="Calibri"/>
                <w:b/>
                <w:bCs/>
                <w:color w:val="000000"/>
                <w:sz w:val="12"/>
                <w:szCs w:val="12"/>
              </w:rPr>
            </w:pPr>
            <w:r>
              <w:rPr>
                <w:rFonts w:ascii="Calibri" w:hAnsi="Calibri" w:cs="Calibri"/>
                <w:b/>
                <w:bCs/>
                <w:color w:val="000000"/>
                <w:sz w:val="12"/>
                <w:szCs w:val="12"/>
              </w:rPr>
              <w:t>94</w:t>
            </w:r>
          </w:p>
        </w:tc>
        <w:tc>
          <w:tcPr>
            <w:tcW w:w="493" w:type="dxa"/>
            <w:tcBorders>
              <w:top w:val="nil"/>
              <w:left w:val="nil"/>
              <w:bottom w:val="single" w:sz="8" w:space="0" w:color="auto"/>
              <w:right w:val="single" w:sz="8" w:space="0" w:color="auto"/>
            </w:tcBorders>
            <w:noWrap/>
            <w:vAlign w:val="center"/>
            <w:hideMark/>
          </w:tcPr>
          <w:p w14:paraId="1701A673" w14:textId="53395E1A" w:rsidR="00B41C0E" w:rsidRPr="00DD26D2" w:rsidRDefault="00D90DC3" w:rsidP="00C01E30">
            <w:pPr>
              <w:jc w:val="center"/>
              <w:rPr>
                <w:rFonts w:ascii="Calibri" w:hAnsi="Calibri" w:cs="Calibri"/>
                <w:b/>
                <w:bCs/>
                <w:color w:val="000000"/>
                <w:sz w:val="12"/>
                <w:szCs w:val="12"/>
              </w:rPr>
            </w:pPr>
            <w:r>
              <w:rPr>
                <w:rFonts w:ascii="Calibri" w:hAnsi="Calibri" w:cs="Calibri"/>
                <w:b/>
                <w:bCs/>
                <w:color w:val="000000"/>
                <w:sz w:val="12"/>
                <w:szCs w:val="12"/>
              </w:rPr>
              <w:t>52</w:t>
            </w:r>
          </w:p>
        </w:tc>
        <w:tc>
          <w:tcPr>
            <w:tcW w:w="355" w:type="dxa"/>
            <w:tcBorders>
              <w:top w:val="nil"/>
              <w:left w:val="nil"/>
              <w:bottom w:val="single" w:sz="8" w:space="0" w:color="auto"/>
              <w:right w:val="single" w:sz="4" w:space="0" w:color="auto"/>
            </w:tcBorders>
            <w:noWrap/>
            <w:vAlign w:val="center"/>
            <w:hideMark/>
          </w:tcPr>
          <w:p w14:paraId="355B5947" w14:textId="70974F12" w:rsidR="00B41C0E" w:rsidRPr="00DD26D2" w:rsidRDefault="00D90DC3" w:rsidP="00C01E30">
            <w:pPr>
              <w:jc w:val="center"/>
              <w:rPr>
                <w:rFonts w:ascii="Calibri" w:hAnsi="Calibri" w:cs="Calibri"/>
                <w:b/>
                <w:bCs/>
                <w:color w:val="000000"/>
                <w:sz w:val="12"/>
                <w:szCs w:val="12"/>
              </w:rPr>
            </w:pPr>
            <w:r>
              <w:rPr>
                <w:rFonts w:ascii="Calibri" w:hAnsi="Calibri" w:cs="Calibri"/>
                <w:b/>
                <w:bCs/>
                <w:color w:val="000000"/>
                <w:sz w:val="12"/>
                <w:szCs w:val="12"/>
              </w:rPr>
              <w:t>62</w:t>
            </w:r>
          </w:p>
        </w:tc>
        <w:tc>
          <w:tcPr>
            <w:tcW w:w="359" w:type="dxa"/>
            <w:tcBorders>
              <w:top w:val="nil"/>
              <w:left w:val="nil"/>
              <w:bottom w:val="single" w:sz="8" w:space="0" w:color="auto"/>
              <w:right w:val="single" w:sz="8" w:space="0" w:color="auto"/>
            </w:tcBorders>
            <w:noWrap/>
            <w:vAlign w:val="center"/>
            <w:hideMark/>
          </w:tcPr>
          <w:p w14:paraId="0C7CC7EC" w14:textId="4EC02FA3" w:rsidR="00B41C0E" w:rsidRPr="00DD26D2" w:rsidRDefault="00D90DC3" w:rsidP="00C01E30">
            <w:pPr>
              <w:jc w:val="center"/>
              <w:rPr>
                <w:rFonts w:ascii="Calibri" w:hAnsi="Calibri" w:cs="Calibri"/>
                <w:b/>
                <w:bCs/>
                <w:color w:val="000000"/>
                <w:sz w:val="12"/>
                <w:szCs w:val="12"/>
              </w:rPr>
            </w:pPr>
            <w:r>
              <w:rPr>
                <w:rFonts w:ascii="Calibri" w:hAnsi="Calibri" w:cs="Calibri"/>
                <w:b/>
                <w:bCs/>
                <w:color w:val="000000"/>
                <w:sz w:val="12"/>
                <w:szCs w:val="12"/>
              </w:rPr>
              <w:t>47</w:t>
            </w:r>
          </w:p>
        </w:tc>
        <w:tc>
          <w:tcPr>
            <w:tcW w:w="493" w:type="dxa"/>
            <w:tcBorders>
              <w:top w:val="nil"/>
              <w:left w:val="nil"/>
              <w:bottom w:val="single" w:sz="8" w:space="0" w:color="auto"/>
              <w:right w:val="single" w:sz="4" w:space="0" w:color="auto"/>
            </w:tcBorders>
            <w:noWrap/>
            <w:vAlign w:val="center"/>
            <w:hideMark/>
          </w:tcPr>
          <w:p w14:paraId="2A0E5505" w14:textId="4C64B299" w:rsidR="00B41C0E" w:rsidRPr="00DD26D2" w:rsidRDefault="00D90DC3" w:rsidP="00C01E30">
            <w:pPr>
              <w:jc w:val="center"/>
              <w:rPr>
                <w:rFonts w:ascii="Calibri" w:hAnsi="Calibri" w:cs="Calibri"/>
                <w:b/>
                <w:bCs/>
                <w:color w:val="000000"/>
                <w:sz w:val="12"/>
                <w:szCs w:val="12"/>
              </w:rPr>
            </w:pPr>
            <w:r>
              <w:rPr>
                <w:rFonts w:ascii="Calibri" w:hAnsi="Calibri" w:cs="Calibri"/>
                <w:b/>
                <w:bCs/>
                <w:color w:val="000000"/>
                <w:sz w:val="12"/>
                <w:szCs w:val="12"/>
              </w:rPr>
              <w:t>0</w:t>
            </w:r>
          </w:p>
        </w:tc>
        <w:tc>
          <w:tcPr>
            <w:tcW w:w="493" w:type="dxa"/>
            <w:tcBorders>
              <w:top w:val="nil"/>
              <w:left w:val="nil"/>
              <w:bottom w:val="single" w:sz="8" w:space="0" w:color="auto"/>
              <w:right w:val="single" w:sz="8" w:space="0" w:color="auto"/>
            </w:tcBorders>
            <w:noWrap/>
            <w:vAlign w:val="center"/>
            <w:hideMark/>
          </w:tcPr>
          <w:p w14:paraId="02E061B5" w14:textId="66F20FF9" w:rsidR="00B41C0E" w:rsidRPr="00DD26D2" w:rsidRDefault="00D90DC3" w:rsidP="00C01E30">
            <w:pPr>
              <w:jc w:val="center"/>
              <w:rPr>
                <w:rFonts w:ascii="Calibri" w:hAnsi="Calibri" w:cs="Calibri"/>
                <w:b/>
                <w:bCs/>
                <w:color w:val="000000"/>
                <w:sz w:val="12"/>
                <w:szCs w:val="12"/>
              </w:rPr>
            </w:pPr>
            <w:r>
              <w:rPr>
                <w:rFonts w:ascii="Calibri" w:hAnsi="Calibri" w:cs="Calibri"/>
                <w:b/>
                <w:bCs/>
                <w:color w:val="000000"/>
                <w:sz w:val="12"/>
                <w:szCs w:val="12"/>
              </w:rPr>
              <w:t>0</w:t>
            </w:r>
          </w:p>
        </w:tc>
      </w:tr>
    </w:tbl>
    <w:p w14:paraId="5E06CE6A" w14:textId="77777777" w:rsidR="001A154D" w:rsidRPr="002F3E9F" w:rsidRDefault="001A154D" w:rsidP="00FB52AB">
      <w:pPr>
        <w:rPr>
          <w:rFonts w:ascii="Arial" w:eastAsia="Arial" w:hAnsi="Arial" w:cs="Arial"/>
          <w:u w:val="single"/>
        </w:rPr>
      </w:pPr>
    </w:p>
    <w:p w14:paraId="75789613" w14:textId="77777777" w:rsidR="00DD26D2" w:rsidRDefault="00DD26D2" w:rsidP="00FB52AB">
      <w:pPr>
        <w:rPr>
          <w:rFonts w:ascii="Calibri" w:hAnsi="Calibri" w:cs="Calibri"/>
          <w:color w:val="000000"/>
        </w:rPr>
      </w:pPr>
    </w:p>
    <w:p w14:paraId="73F4AAAB" w14:textId="7F9AECBA" w:rsidR="00F37037" w:rsidRDefault="00F11E99" w:rsidP="00FB52AB">
      <w:pPr>
        <w:rPr>
          <w:rFonts w:ascii="Calibri" w:hAnsi="Calibri" w:cs="Calibri"/>
          <w:color w:val="000000"/>
        </w:rPr>
      </w:pPr>
      <w:r w:rsidRPr="009308B2">
        <w:rPr>
          <w:rFonts w:ascii="Calibri" w:hAnsi="Calibri" w:cs="Calibri"/>
          <w:color w:val="000000"/>
        </w:rPr>
        <w:t>Szczegółowe uzasadnienie zwrotu niewykorzystanej dotacji</w:t>
      </w:r>
      <w:r>
        <w:rPr>
          <w:rFonts w:ascii="Calibri" w:hAnsi="Calibri" w:cs="Calibri"/>
          <w:color w:val="000000"/>
        </w:rPr>
        <w:t>:</w:t>
      </w:r>
    </w:p>
    <w:p w14:paraId="530A2273" w14:textId="4B3ACDF6" w:rsidR="00F11E99" w:rsidRPr="00F11E99" w:rsidRDefault="00F11E99" w:rsidP="00FB52AB">
      <w:pPr>
        <w:rPr>
          <w:rFonts w:asciiTheme="majorHAnsi" w:hAnsiTheme="majorHAnsi" w:cstheme="majorHAnsi"/>
          <w:bCs/>
          <w:color w:val="000000"/>
        </w:rPr>
      </w:pPr>
      <w:r w:rsidRPr="00F11E99">
        <w:rPr>
          <w:rFonts w:asciiTheme="majorHAnsi" w:eastAsia="Arial" w:hAnsiTheme="majorHAnsi" w:cstheme="majorHAnsi"/>
          <w:bCs/>
          <w:color w:val="000000"/>
        </w:rPr>
        <w:t xml:space="preserve">- </w:t>
      </w:r>
      <w:r w:rsidRPr="009308B2">
        <w:rPr>
          <w:rFonts w:asciiTheme="majorHAnsi" w:hAnsiTheme="majorHAnsi" w:cstheme="majorHAnsi"/>
          <w:bCs/>
          <w:color w:val="000000"/>
        </w:rPr>
        <w:t>przekroczenie kryterium dochodowego</w:t>
      </w:r>
      <w:r w:rsidRPr="00F11E99">
        <w:rPr>
          <w:rFonts w:asciiTheme="majorHAnsi" w:hAnsiTheme="majorHAnsi" w:cstheme="majorHAnsi"/>
          <w:bCs/>
          <w:color w:val="000000"/>
        </w:rPr>
        <w:t>;</w:t>
      </w:r>
    </w:p>
    <w:p w14:paraId="490367BF" w14:textId="52027133" w:rsidR="00F11E99" w:rsidRPr="00F11E99" w:rsidRDefault="00F11E99" w:rsidP="00FB52AB">
      <w:pPr>
        <w:rPr>
          <w:rFonts w:asciiTheme="majorHAnsi" w:eastAsia="Arial" w:hAnsiTheme="majorHAnsi" w:cstheme="majorHAnsi"/>
          <w:bCs/>
          <w:color w:val="000000"/>
        </w:rPr>
      </w:pPr>
      <w:r w:rsidRPr="00F11E99">
        <w:rPr>
          <w:rFonts w:asciiTheme="majorHAnsi" w:eastAsia="Arial" w:hAnsiTheme="majorHAnsi" w:cstheme="majorHAnsi"/>
          <w:bCs/>
          <w:color w:val="000000"/>
        </w:rPr>
        <w:t>- przedstawianie przez rodziców faktur na mniejszą kwotę niż zakładano;</w:t>
      </w:r>
    </w:p>
    <w:p w14:paraId="1BB14880" w14:textId="6F626DB8" w:rsidR="00F11E99" w:rsidRPr="00F11E99" w:rsidRDefault="00F11E99" w:rsidP="00FB52AB">
      <w:pPr>
        <w:rPr>
          <w:rFonts w:asciiTheme="majorHAnsi" w:eastAsia="Arial" w:hAnsiTheme="majorHAnsi" w:cstheme="majorHAnsi"/>
          <w:bCs/>
          <w:color w:val="000000"/>
        </w:rPr>
      </w:pPr>
      <w:r w:rsidRPr="00F11E99">
        <w:rPr>
          <w:rFonts w:asciiTheme="majorHAnsi" w:eastAsia="Arial" w:hAnsiTheme="majorHAnsi" w:cstheme="majorHAnsi"/>
          <w:bCs/>
          <w:color w:val="000000"/>
        </w:rPr>
        <w:t>-</w:t>
      </w:r>
      <w:r w:rsidRPr="00F11E99">
        <w:rPr>
          <w:rFonts w:asciiTheme="majorHAnsi" w:hAnsiTheme="majorHAnsi" w:cstheme="majorHAnsi"/>
          <w:bCs/>
        </w:rPr>
        <w:t xml:space="preserve"> </w:t>
      </w:r>
      <w:r w:rsidRPr="00F11E99">
        <w:rPr>
          <w:rFonts w:asciiTheme="majorHAnsi" w:eastAsia="Arial" w:hAnsiTheme="majorHAnsi" w:cstheme="majorHAnsi"/>
          <w:bCs/>
          <w:color w:val="000000"/>
        </w:rPr>
        <w:t>rodzina zakwalifikowana do pomocy materialnej nie przedłożyła dokumentów;</w:t>
      </w:r>
    </w:p>
    <w:p w14:paraId="13AABF46" w14:textId="423A77B3" w:rsidR="00F11E99" w:rsidRDefault="00F11E99" w:rsidP="00FB52AB">
      <w:pPr>
        <w:rPr>
          <w:rFonts w:asciiTheme="majorHAnsi" w:eastAsia="Arial" w:hAnsiTheme="majorHAnsi" w:cstheme="majorHAnsi"/>
          <w:bCs/>
          <w:color w:val="000000"/>
        </w:rPr>
      </w:pPr>
      <w:r w:rsidRPr="00F11E99">
        <w:rPr>
          <w:rFonts w:asciiTheme="majorHAnsi" w:eastAsia="Arial" w:hAnsiTheme="majorHAnsi" w:cstheme="majorHAnsi"/>
          <w:bCs/>
          <w:color w:val="000000"/>
        </w:rPr>
        <w:t>- selekcja wniosków ze względu na niekompletność dokumentów</w:t>
      </w:r>
      <w:r w:rsidR="004C4613">
        <w:rPr>
          <w:rFonts w:asciiTheme="majorHAnsi" w:eastAsia="Arial" w:hAnsiTheme="majorHAnsi" w:cstheme="majorHAnsi"/>
          <w:bCs/>
          <w:color w:val="000000"/>
        </w:rPr>
        <w:t>.</w:t>
      </w:r>
    </w:p>
    <w:p w14:paraId="68E603D1" w14:textId="77777777" w:rsidR="00076325" w:rsidRDefault="00076325" w:rsidP="00FB52AB">
      <w:pPr>
        <w:rPr>
          <w:rFonts w:asciiTheme="majorHAnsi" w:eastAsia="Arial" w:hAnsiTheme="majorHAnsi" w:cstheme="majorHAnsi"/>
          <w:bCs/>
          <w:color w:val="000000"/>
        </w:rPr>
      </w:pPr>
    </w:p>
    <w:p w14:paraId="4BC8BC04" w14:textId="77777777" w:rsidR="004C4613" w:rsidRDefault="004C4613" w:rsidP="00FB52AB">
      <w:pPr>
        <w:rPr>
          <w:rFonts w:asciiTheme="majorHAnsi" w:eastAsia="Arial" w:hAnsiTheme="majorHAnsi" w:cstheme="majorHAnsi"/>
          <w:bCs/>
          <w:color w:val="000000"/>
        </w:rPr>
      </w:pPr>
    </w:p>
    <w:p w14:paraId="348E7225" w14:textId="77777777" w:rsidR="00F37037" w:rsidRDefault="00F37037">
      <w:pPr>
        <w:rPr>
          <w:rFonts w:ascii="Arial" w:eastAsia="Arial" w:hAnsi="Arial" w:cs="Arial"/>
          <w:b/>
          <w:color w:val="000000"/>
        </w:rPr>
      </w:pPr>
      <w:r>
        <w:rPr>
          <w:rFonts w:ascii="Arial" w:eastAsia="Arial" w:hAnsi="Arial" w:cs="Arial"/>
          <w:b/>
          <w:color w:val="000000"/>
        </w:rPr>
        <w:br w:type="page"/>
      </w:r>
    </w:p>
    <w:p w14:paraId="7E37D678" w14:textId="6F5BB86B" w:rsidR="00FB52AB" w:rsidRPr="00D90DC3" w:rsidRDefault="00FB52AB" w:rsidP="00FB52AB">
      <w:pPr>
        <w:rPr>
          <w:rFonts w:ascii="Arial" w:eastAsia="Arial" w:hAnsi="Arial" w:cs="Arial"/>
          <w:bCs/>
          <w:u w:val="single"/>
        </w:rPr>
      </w:pPr>
      <w:r w:rsidRPr="001F0C6A">
        <w:rPr>
          <w:rFonts w:ascii="Arial" w:eastAsia="Arial" w:hAnsi="Arial" w:cs="Arial"/>
          <w:b/>
          <w:color w:val="000000"/>
        </w:rPr>
        <w:lastRenderedPageBreak/>
        <w:t>Tabela nr 1</w:t>
      </w:r>
      <w:r w:rsidR="002F3E9F">
        <w:rPr>
          <w:rFonts w:ascii="Arial" w:eastAsia="Arial" w:hAnsi="Arial" w:cs="Arial"/>
          <w:b/>
          <w:color w:val="000000"/>
        </w:rPr>
        <w:t>5</w:t>
      </w:r>
      <w:r w:rsidRPr="001F0C6A">
        <w:rPr>
          <w:rFonts w:ascii="Arial" w:eastAsia="Arial" w:hAnsi="Arial" w:cs="Arial"/>
          <w:b/>
          <w:color w:val="000000"/>
        </w:rPr>
        <w:t>:</w:t>
      </w:r>
      <w:r w:rsidR="001A154D">
        <w:rPr>
          <w:rFonts w:ascii="Arial" w:eastAsia="Arial" w:hAnsi="Arial" w:cs="Arial"/>
          <w:b/>
          <w:color w:val="000000"/>
        </w:rPr>
        <w:t xml:space="preserve"> </w:t>
      </w:r>
      <w:r w:rsidR="001A154D" w:rsidRPr="001A154D">
        <w:rPr>
          <w:rFonts w:ascii="Arial" w:eastAsia="Arial" w:hAnsi="Arial" w:cs="Arial"/>
          <w:bCs/>
          <w:color w:val="000000"/>
        </w:rPr>
        <w:t>Fundusz pomocy - uczniowie ukraińscy</w:t>
      </w:r>
    </w:p>
    <w:tbl>
      <w:tblPr>
        <w:tblpPr w:leftFromText="141" w:rightFromText="141" w:vertAnchor="text" w:horzAnchor="margin" w:tblpXSpec="center" w:tblpY="200"/>
        <w:tblW w:w="15165" w:type="dxa"/>
        <w:tblCellMar>
          <w:left w:w="70" w:type="dxa"/>
          <w:right w:w="70" w:type="dxa"/>
        </w:tblCellMar>
        <w:tblLook w:val="04A0" w:firstRow="1" w:lastRow="0" w:firstColumn="1" w:lastColumn="0" w:noHBand="0" w:noVBand="1"/>
      </w:tblPr>
      <w:tblGrid>
        <w:gridCol w:w="968"/>
        <w:gridCol w:w="1071"/>
        <w:gridCol w:w="1490"/>
        <w:gridCol w:w="1448"/>
        <w:gridCol w:w="1874"/>
        <w:gridCol w:w="1490"/>
        <w:gridCol w:w="1576"/>
        <w:gridCol w:w="2193"/>
        <w:gridCol w:w="1831"/>
        <w:gridCol w:w="1224"/>
      </w:tblGrid>
      <w:tr w:rsidR="00DD26D2" w:rsidRPr="00DD26D2" w14:paraId="17B71458" w14:textId="77777777" w:rsidTr="00DD26D2">
        <w:trPr>
          <w:trHeight w:val="330"/>
        </w:trPr>
        <w:tc>
          <w:tcPr>
            <w:tcW w:w="968" w:type="dxa"/>
            <w:vMerge w:val="restart"/>
            <w:tcBorders>
              <w:top w:val="single" w:sz="8" w:space="0" w:color="auto"/>
              <w:left w:val="single" w:sz="8" w:space="0" w:color="auto"/>
              <w:bottom w:val="single" w:sz="4" w:space="0" w:color="000000"/>
              <w:right w:val="single" w:sz="4" w:space="0" w:color="auto"/>
            </w:tcBorders>
            <w:shd w:val="clear" w:color="000000" w:fill="D9D9D9"/>
            <w:vAlign w:val="center"/>
            <w:hideMark/>
          </w:tcPr>
          <w:p w14:paraId="082088D0" w14:textId="131A556A" w:rsidR="00DD26D2" w:rsidRPr="00DD26D2" w:rsidRDefault="00DD26D2" w:rsidP="00DD26D2">
            <w:pPr>
              <w:jc w:val="center"/>
              <w:rPr>
                <w:rFonts w:ascii="Calibri" w:hAnsi="Calibri" w:cs="Calibri"/>
                <w:sz w:val="16"/>
                <w:szCs w:val="16"/>
              </w:rPr>
            </w:pPr>
            <w:r w:rsidRPr="00DD26D2">
              <w:rPr>
                <w:rFonts w:ascii="Calibri" w:hAnsi="Calibri" w:cs="Calibri"/>
                <w:sz w:val="16"/>
                <w:szCs w:val="16"/>
              </w:rPr>
              <w:t xml:space="preserve">Kwota otrzymanej dotacji na wypłatę stypendiów i zasiłków szkolnych z </w:t>
            </w:r>
            <w:proofErr w:type="spellStart"/>
            <w:r w:rsidRPr="00DD26D2">
              <w:rPr>
                <w:rFonts w:ascii="Calibri" w:hAnsi="Calibri" w:cs="Calibri"/>
                <w:sz w:val="16"/>
                <w:szCs w:val="16"/>
              </w:rPr>
              <w:t>Fundszu</w:t>
            </w:r>
            <w:proofErr w:type="spellEnd"/>
            <w:r w:rsidRPr="00DD26D2">
              <w:rPr>
                <w:rFonts w:ascii="Calibri" w:hAnsi="Calibri" w:cs="Calibri"/>
                <w:sz w:val="16"/>
                <w:szCs w:val="16"/>
              </w:rPr>
              <w:t xml:space="preserve"> Pomocy od Wojewody Warmińsko-Mazurskiego w 202</w:t>
            </w:r>
            <w:r w:rsidR="00CE6EF6">
              <w:rPr>
                <w:rFonts w:ascii="Calibri" w:hAnsi="Calibri" w:cs="Calibri"/>
                <w:sz w:val="16"/>
                <w:szCs w:val="16"/>
              </w:rPr>
              <w:t>5</w:t>
            </w:r>
            <w:r w:rsidRPr="00DD26D2">
              <w:rPr>
                <w:rFonts w:ascii="Calibri" w:hAnsi="Calibri" w:cs="Calibri"/>
                <w:sz w:val="16"/>
                <w:szCs w:val="16"/>
              </w:rPr>
              <w:t xml:space="preserve"> r.</w:t>
            </w:r>
          </w:p>
        </w:tc>
        <w:tc>
          <w:tcPr>
            <w:tcW w:w="1071" w:type="dxa"/>
            <w:tcBorders>
              <w:top w:val="single" w:sz="8" w:space="0" w:color="auto"/>
              <w:left w:val="nil"/>
              <w:bottom w:val="nil"/>
              <w:right w:val="nil"/>
            </w:tcBorders>
            <w:shd w:val="clear" w:color="000000" w:fill="D9D9D9"/>
            <w:vAlign w:val="bottom"/>
            <w:hideMark/>
          </w:tcPr>
          <w:p w14:paraId="632D404B" w14:textId="77777777" w:rsidR="00DD26D2" w:rsidRPr="00DD26D2" w:rsidRDefault="00DD26D2" w:rsidP="00DD26D2">
            <w:pPr>
              <w:rPr>
                <w:rFonts w:ascii="Calibri" w:hAnsi="Calibri" w:cs="Calibri"/>
                <w:sz w:val="16"/>
                <w:szCs w:val="16"/>
              </w:rPr>
            </w:pPr>
            <w:r w:rsidRPr="00DD26D2">
              <w:rPr>
                <w:rFonts w:ascii="Calibri" w:hAnsi="Calibri" w:cs="Calibri"/>
                <w:sz w:val="16"/>
                <w:szCs w:val="16"/>
              </w:rPr>
              <w:t> </w:t>
            </w:r>
          </w:p>
        </w:tc>
        <w:tc>
          <w:tcPr>
            <w:tcW w:w="2938" w:type="dxa"/>
            <w:gridSpan w:val="2"/>
            <w:tcBorders>
              <w:top w:val="single" w:sz="8" w:space="0" w:color="auto"/>
              <w:left w:val="nil"/>
              <w:bottom w:val="single" w:sz="4" w:space="0" w:color="auto"/>
              <w:right w:val="single" w:sz="4" w:space="0" w:color="000000"/>
            </w:tcBorders>
            <w:shd w:val="clear" w:color="000000" w:fill="D9D9D9"/>
            <w:vAlign w:val="center"/>
            <w:hideMark/>
          </w:tcPr>
          <w:p w14:paraId="5A0867F1"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w tym:</w:t>
            </w:r>
          </w:p>
        </w:tc>
        <w:tc>
          <w:tcPr>
            <w:tcW w:w="1874"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0F887B92" w14:textId="199B795B" w:rsidR="00DD26D2" w:rsidRPr="00DD26D2" w:rsidRDefault="00DD26D2" w:rsidP="00DD26D2">
            <w:pPr>
              <w:jc w:val="center"/>
              <w:rPr>
                <w:rFonts w:ascii="Calibri" w:hAnsi="Calibri" w:cs="Calibri"/>
                <w:sz w:val="16"/>
                <w:szCs w:val="16"/>
              </w:rPr>
            </w:pPr>
            <w:r w:rsidRPr="00DD26D2">
              <w:rPr>
                <w:rFonts w:ascii="Calibri" w:hAnsi="Calibri" w:cs="Calibri"/>
                <w:sz w:val="16"/>
                <w:szCs w:val="16"/>
              </w:rPr>
              <w:t>Kwota niewykorzystanej dotacji z Fund</w:t>
            </w:r>
            <w:r w:rsidR="004C4613">
              <w:rPr>
                <w:rFonts w:ascii="Calibri" w:hAnsi="Calibri" w:cs="Calibri"/>
                <w:sz w:val="16"/>
                <w:szCs w:val="16"/>
              </w:rPr>
              <w:t>u</w:t>
            </w:r>
            <w:r w:rsidRPr="00DD26D2">
              <w:rPr>
                <w:rFonts w:ascii="Calibri" w:hAnsi="Calibri" w:cs="Calibri"/>
                <w:sz w:val="16"/>
                <w:szCs w:val="16"/>
              </w:rPr>
              <w:t>szu Pomocy do zwrotu</w:t>
            </w:r>
            <w:r w:rsidRPr="00DD26D2">
              <w:rPr>
                <w:rFonts w:ascii="Calibri" w:hAnsi="Calibri" w:cs="Calibri"/>
                <w:sz w:val="16"/>
                <w:szCs w:val="16"/>
              </w:rPr>
              <w:br/>
              <w:t>(kol. 1 - kol. 2)</w:t>
            </w:r>
          </w:p>
        </w:tc>
        <w:tc>
          <w:tcPr>
            <w:tcW w:w="1490" w:type="dxa"/>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01F93C8D"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 xml:space="preserve">Kwota niewykorzystanych odsetek </w:t>
            </w:r>
          </w:p>
        </w:tc>
        <w:tc>
          <w:tcPr>
            <w:tcW w:w="1576" w:type="dxa"/>
            <w:vMerge w:val="restart"/>
            <w:tcBorders>
              <w:top w:val="single" w:sz="8" w:space="0" w:color="auto"/>
              <w:left w:val="single" w:sz="4" w:space="0" w:color="auto"/>
              <w:bottom w:val="single" w:sz="4" w:space="0" w:color="000000"/>
              <w:right w:val="nil"/>
            </w:tcBorders>
            <w:shd w:val="clear" w:color="000000" w:fill="D9D9D9"/>
            <w:vAlign w:val="center"/>
            <w:hideMark/>
          </w:tcPr>
          <w:p w14:paraId="51949CA7"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Kwota wkładu własnego gminy</w:t>
            </w:r>
            <w:r w:rsidRPr="00DD26D2">
              <w:rPr>
                <w:rFonts w:ascii="Calibri" w:hAnsi="Calibri" w:cs="Calibri"/>
                <w:sz w:val="16"/>
                <w:szCs w:val="16"/>
              </w:rPr>
              <w:br/>
              <w:t>(jeżeli wystąpił)</w:t>
            </w:r>
          </w:p>
        </w:tc>
        <w:tc>
          <w:tcPr>
            <w:tcW w:w="2193" w:type="dxa"/>
            <w:vMerge w:val="restart"/>
            <w:tcBorders>
              <w:top w:val="single" w:sz="8" w:space="0" w:color="auto"/>
              <w:left w:val="single" w:sz="8" w:space="0" w:color="auto"/>
              <w:bottom w:val="single" w:sz="4" w:space="0" w:color="000000"/>
              <w:right w:val="single" w:sz="4" w:space="0" w:color="auto"/>
            </w:tcBorders>
            <w:shd w:val="clear" w:color="000000" w:fill="D9D9D9"/>
            <w:vAlign w:val="center"/>
            <w:hideMark/>
          </w:tcPr>
          <w:p w14:paraId="4D4A8BAF" w14:textId="197C1845" w:rsidR="00DD26D2" w:rsidRPr="00DD26D2" w:rsidRDefault="00DD26D2" w:rsidP="00DD26D2">
            <w:pPr>
              <w:jc w:val="center"/>
              <w:rPr>
                <w:rFonts w:ascii="Calibri" w:hAnsi="Calibri" w:cs="Calibri"/>
                <w:sz w:val="16"/>
                <w:szCs w:val="16"/>
              </w:rPr>
            </w:pPr>
            <w:r w:rsidRPr="00DD26D2">
              <w:rPr>
                <w:rFonts w:ascii="Calibri" w:hAnsi="Calibri" w:cs="Calibri"/>
                <w:sz w:val="16"/>
                <w:szCs w:val="16"/>
              </w:rPr>
              <w:t xml:space="preserve">Liczba uczniów**, którym co najmniej raz wypłacono </w:t>
            </w:r>
            <w:r w:rsidRPr="00DD26D2">
              <w:rPr>
                <w:rFonts w:ascii="Calibri" w:hAnsi="Calibri" w:cs="Calibri"/>
                <w:b/>
                <w:bCs/>
                <w:sz w:val="16"/>
                <w:szCs w:val="16"/>
              </w:rPr>
              <w:t>STYPENDIUM SZKOLNE</w:t>
            </w:r>
            <w:r w:rsidRPr="00DD26D2">
              <w:rPr>
                <w:rFonts w:ascii="Calibri" w:hAnsi="Calibri" w:cs="Calibri"/>
                <w:sz w:val="16"/>
                <w:szCs w:val="16"/>
              </w:rPr>
              <w:t xml:space="preserve"> w okresie styczeń-czerwiec 202</w:t>
            </w:r>
            <w:r w:rsidR="00CE6EF6">
              <w:rPr>
                <w:rFonts w:ascii="Calibri" w:hAnsi="Calibri" w:cs="Calibri"/>
                <w:sz w:val="16"/>
                <w:szCs w:val="16"/>
              </w:rPr>
              <w:t>5</w:t>
            </w:r>
            <w:r w:rsidRPr="00DD26D2">
              <w:rPr>
                <w:rFonts w:ascii="Calibri" w:hAnsi="Calibri" w:cs="Calibri"/>
                <w:sz w:val="16"/>
                <w:szCs w:val="16"/>
              </w:rPr>
              <w:t xml:space="preserve"> r.</w:t>
            </w:r>
          </w:p>
        </w:tc>
        <w:tc>
          <w:tcPr>
            <w:tcW w:w="1831" w:type="dxa"/>
            <w:vMerge w:val="restart"/>
            <w:tcBorders>
              <w:top w:val="single" w:sz="8" w:space="0" w:color="auto"/>
              <w:left w:val="single" w:sz="4" w:space="0" w:color="auto"/>
              <w:bottom w:val="single" w:sz="4" w:space="0" w:color="000000"/>
              <w:right w:val="single" w:sz="8" w:space="0" w:color="auto"/>
            </w:tcBorders>
            <w:shd w:val="clear" w:color="000000" w:fill="D9D9D9"/>
            <w:vAlign w:val="center"/>
            <w:hideMark/>
          </w:tcPr>
          <w:p w14:paraId="3FDDA153" w14:textId="123C8C19" w:rsidR="00DD26D2" w:rsidRPr="00DD26D2" w:rsidRDefault="00DD26D2" w:rsidP="00DD26D2">
            <w:pPr>
              <w:jc w:val="center"/>
              <w:rPr>
                <w:rFonts w:ascii="Calibri" w:hAnsi="Calibri" w:cs="Calibri"/>
                <w:sz w:val="16"/>
                <w:szCs w:val="16"/>
              </w:rPr>
            </w:pPr>
            <w:r w:rsidRPr="00DD26D2">
              <w:rPr>
                <w:rFonts w:ascii="Calibri" w:hAnsi="Calibri" w:cs="Calibri"/>
                <w:sz w:val="16"/>
                <w:szCs w:val="16"/>
              </w:rPr>
              <w:t xml:space="preserve">Liczba uczniów**, którym co najmniej raz wypłacono </w:t>
            </w:r>
            <w:r w:rsidRPr="00DD26D2">
              <w:rPr>
                <w:rFonts w:ascii="Calibri" w:hAnsi="Calibri" w:cs="Calibri"/>
                <w:b/>
                <w:bCs/>
                <w:sz w:val="16"/>
                <w:szCs w:val="16"/>
              </w:rPr>
              <w:t>STYPENDIUM SZKOLNE</w:t>
            </w:r>
            <w:r w:rsidRPr="00DD26D2">
              <w:rPr>
                <w:rFonts w:ascii="Calibri" w:hAnsi="Calibri" w:cs="Calibri"/>
                <w:sz w:val="16"/>
                <w:szCs w:val="16"/>
              </w:rPr>
              <w:t xml:space="preserve"> w okresie wrzesień-grudzień 202</w:t>
            </w:r>
            <w:r w:rsidR="00CE6EF6">
              <w:rPr>
                <w:rFonts w:ascii="Calibri" w:hAnsi="Calibri" w:cs="Calibri"/>
                <w:sz w:val="16"/>
                <w:szCs w:val="16"/>
              </w:rPr>
              <w:t>5</w:t>
            </w:r>
            <w:r w:rsidRPr="00DD26D2">
              <w:rPr>
                <w:rFonts w:ascii="Calibri" w:hAnsi="Calibri" w:cs="Calibri"/>
                <w:sz w:val="16"/>
                <w:szCs w:val="16"/>
              </w:rPr>
              <w:t xml:space="preserve"> r.</w:t>
            </w:r>
          </w:p>
        </w:tc>
        <w:tc>
          <w:tcPr>
            <w:tcW w:w="1224" w:type="dxa"/>
            <w:vMerge w:val="restart"/>
            <w:tcBorders>
              <w:top w:val="single" w:sz="8" w:space="0" w:color="auto"/>
              <w:left w:val="nil"/>
              <w:bottom w:val="single" w:sz="4" w:space="0" w:color="000000"/>
              <w:right w:val="single" w:sz="4" w:space="0" w:color="auto"/>
            </w:tcBorders>
            <w:shd w:val="clear" w:color="000000" w:fill="D9D9D9"/>
            <w:vAlign w:val="center"/>
            <w:hideMark/>
          </w:tcPr>
          <w:p w14:paraId="3482C472" w14:textId="798FE279" w:rsidR="00DD26D2" w:rsidRPr="00DD26D2" w:rsidRDefault="00DD26D2" w:rsidP="00DD26D2">
            <w:pPr>
              <w:jc w:val="center"/>
              <w:rPr>
                <w:rFonts w:ascii="Calibri" w:hAnsi="Calibri" w:cs="Calibri"/>
                <w:sz w:val="16"/>
                <w:szCs w:val="16"/>
              </w:rPr>
            </w:pPr>
            <w:r w:rsidRPr="00DD26D2">
              <w:rPr>
                <w:rFonts w:ascii="Calibri" w:hAnsi="Calibri" w:cs="Calibri"/>
                <w:sz w:val="16"/>
                <w:szCs w:val="16"/>
              </w:rPr>
              <w:t xml:space="preserve">Liczba uczniów**, którym co najmniej raz wypłacono </w:t>
            </w:r>
            <w:r w:rsidRPr="00DD26D2">
              <w:rPr>
                <w:rFonts w:ascii="Calibri" w:hAnsi="Calibri" w:cs="Calibri"/>
                <w:b/>
                <w:bCs/>
                <w:sz w:val="16"/>
                <w:szCs w:val="16"/>
              </w:rPr>
              <w:t>ZASIŁEK SZKOLNY</w:t>
            </w:r>
            <w:r w:rsidRPr="00DD26D2">
              <w:rPr>
                <w:rFonts w:ascii="Calibri" w:hAnsi="Calibri" w:cs="Calibri"/>
                <w:sz w:val="16"/>
                <w:szCs w:val="16"/>
              </w:rPr>
              <w:t xml:space="preserve"> w 202</w:t>
            </w:r>
            <w:r w:rsidR="00CE6EF6">
              <w:rPr>
                <w:rFonts w:ascii="Calibri" w:hAnsi="Calibri" w:cs="Calibri"/>
                <w:sz w:val="16"/>
                <w:szCs w:val="16"/>
              </w:rPr>
              <w:t>5</w:t>
            </w:r>
            <w:r w:rsidRPr="00DD26D2">
              <w:rPr>
                <w:rFonts w:ascii="Calibri" w:hAnsi="Calibri" w:cs="Calibri"/>
                <w:sz w:val="16"/>
                <w:szCs w:val="16"/>
              </w:rPr>
              <w:t xml:space="preserve"> r.</w:t>
            </w:r>
          </w:p>
        </w:tc>
      </w:tr>
      <w:tr w:rsidR="00DD26D2" w:rsidRPr="00DD26D2" w14:paraId="5ABB9691" w14:textId="77777777" w:rsidTr="00DD26D2">
        <w:trPr>
          <w:trHeight w:val="2910"/>
        </w:trPr>
        <w:tc>
          <w:tcPr>
            <w:tcW w:w="968" w:type="dxa"/>
            <w:vMerge/>
            <w:tcBorders>
              <w:top w:val="single" w:sz="8" w:space="0" w:color="auto"/>
              <w:left w:val="single" w:sz="8" w:space="0" w:color="auto"/>
              <w:bottom w:val="single" w:sz="4" w:space="0" w:color="000000"/>
              <w:right w:val="single" w:sz="4" w:space="0" w:color="auto"/>
            </w:tcBorders>
            <w:vAlign w:val="center"/>
            <w:hideMark/>
          </w:tcPr>
          <w:p w14:paraId="65944005" w14:textId="77777777" w:rsidR="00DD26D2" w:rsidRPr="00DD26D2" w:rsidRDefault="00DD26D2" w:rsidP="00DD26D2">
            <w:pPr>
              <w:rPr>
                <w:rFonts w:ascii="Calibri" w:hAnsi="Calibri" w:cs="Calibri"/>
                <w:sz w:val="16"/>
                <w:szCs w:val="16"/>
              </w:rPr>
            </w:pPr>
          </w:p>
        </w:tc>
        <w:tc>
          <w:tcPr>
            <w:tcW w:w="1071" w:type="dxa"/>
            <w:tcBorders>
              <w:top w:val="nil"/>
              <w:left w:val="nil"/>
              <w:bottom w:val="single" w:sz="4" w:space="0" w:color="auto"/>
              <w:right w:val="single" w:sz="4" w:space="0" w:color="auto"/>
            </w:tcBorders>
            <w:shd w:val="clear" w:color="000000" w:fill="D9D9D9"/>
            <w:vAlign w:val="center"/>
            <w:hideMark/>
          </w:tcPr>
          <w:p w14:paraId="0368E7AC"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 xml:space="preserve">Kwota wykorzystanej dotacji z Funduszu Pomocy na wypłatę stypendiów i zasiłków szkolnych </w:t>
            </w:r>
            <w:r w:rsidRPr="00DD26D2">
              <w:rPr>
                <w:rFonts w:ascii="Calibri" w:hAnsi="Calibri" w:cs="Calibri"/>
                <w:sz w:val="16"/>
                <w:szCs w:val="16"/>
              </w:rPr>
              <w:br/>
              <w:t>(kol. 3 + kol.4)</w:t>
            </w:r>
          </w:p>
        </w:tc>
        <w:tc>
          <w:tcPr>
            <w:tcW w:w="1490" w:type="dxa"/>
            <w:tcBorders>
              <w:top w:val="nil"/>
              <w:left w:val="nil"/>
              <w:bottom w:val="single" w:sz="4" w:space="0" w:color="auto"/>
              <w:right w:val="single" w:sz="4" w:space="0" w:color="auto"/>
            </w:tcBorders>
            <w:shd w:val="clear" w:color="000000" w:fill="D9D9D9"/>
            <w:vAlign w:val="center"/>
            <w:hideMark/>
          </w:tcPr>
          <w:p w14:paraId="6A8C5B84"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na stypendia szkolne</w:t>
            </w:r>
          </w:p>
        </w:tc>
        <w:tc>
          <w:tcPr>
            <w:tcW w:w="1448" w:type="dxa"/>
            <w:tcBorders>
              <w:top w:val="nil"/>
              <w:left w:val="nil"/>
              <w:bottom w:val="single" w:sz="4" w:space="0" w:color="auto"/>
              <w:right w:val="single" w:sz="4" w:space="0" w:color="auto"/>
            </w:tcBorders>
            <w:shd w:val="clear" w:color="000000" w:fill="D9D9D9"/>
            <w:vAlign w:val="center"/>
            <w:hideMark/>
          </w:tcPr>
          <w:p w14:paraId="259FD356"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na zasiłki szkolne</w:t>
            </w:r>
          </w:p>
        </w:tc>
        <w:tc>
          <w:tcPr>
            <w:tcW w:w="1874" w:type="dxa"/>
            <w:vMerge/>
            <w:tcBorders>
              <w:top w:val="single" w:sz="8" w:space="0" w:color="auto"/>
              <w:left w:val="single" w:sz="4" w:space="0" w:color="auto"/>
              <w:bottom w:val="single" w:sz="4" w:space="0" w:color="000000"/>
              <w:right w:val="single" w:sz="4" w:space="0" w:color="auto"/>
            </w:tcBorders>
            <w:vAlign w:val="center"/>
            <w:hideMark/>
          </w:tcPr>
          <w:p w14:paraId="7F7B51CC" w14:textId="77777777" w:rsidR="00DD26D2" w:rsidRPr="00DD26D2" w:rsidRDefault="00DD26D2" w:rsidP="00DD26D2">
            <w:pPr>
              <w:rPr>
                <w:rFonts w:ascii="Calibri" w:hAnsi="Calibri" w:cs="Calibri"/>
                <w:sz w:val="16"/>
                <w:szCs w:val="16"/>
              </w:rPr>
            </w:pPr>
          </w:p>
        </w:tc>
        <w:tc>
          <w:tcPr>
            <w:tcW w:w="1490" w:type="dxa"/>
            <w:vMerge/>
            <w:tcBorders>
              <w:top w:val="single" w:sz="8" w:space="0" w:color="auto"/>
              <w:left w:val="single" w:sz="4" w:space="0" w:color="auto"/>
              <w:bottom w:val="single" w:sz="4" w:space="0" w:color="000000"/>
              <w:right w:val="single" w:sz="4" w:space="0" w:color="auto"/>
            </w:tcBorders>
            <w:vAlign w:val="center"/>
            <w:hideMark/>
          </w:tcPr>
          <w:p w14:paraId="38FDEADB" w14:textId="77777777" w:rsidR="00DD26D2" w:rsidRPr="00DD26D2" w:rsidRDefault="00DD26D2" w:rsidP="00DD26D2">
            <w:pPr>
              <w:rPr>
                <w:rFonts w:ascii="Calibri" w:hAnsi="Calibri" w:cs="Calibri"/>
                <w:sz w:val="16"/>
                <w:szCs w:val="16"/>
              </w:rPr>
            </w:pPr>
          </w:p>
        </w:tc>
        <w:tc>
          <w:tcPr>
            <w:tcW w:w="1576" w:type="dxa"/>
            <w:vMerge/>
            <w:tcBorders>
              <w:top w:val="single" w:sz="8" w:space="0" w:color="auto"/>
              <w:left w:val="single" w:sz="4" w:space="0" w:color="auto"/>
              <w:bottom w:val="single" w:sz="4" w:space="0" w:color="000000"/>
              <w:right w:val="nil"/>
            </w:tcBorders>
            <w:vAlign w:val="center"/>
            <w:hideMark/>
          </w:tcPr>
          <w:p w14:paraId="0027B532" w14:textId="77777777" w:rsidR="00DD26D2" w:rsidRPr="00DD26D2" w:rsidRDefault="00DD26D2" w:rsidP="00DD26D2">
            <w:pPr>
              <w:rPr>
                <w:rFonts w:ascii="Calibri" w:hAnsi="Calibri" w:cs="Calibri"/>
                <w:sz w:val="16"/>
                <w:szCs w:val="16"/>
              </w:rPr>
            </w:pPr>
          </w:p>
        </w:tc>
        <w:tc>
          <w:tcPr>
            <w:tcW w:w="2193" w:type="dxa"/>
            <w:vMerge/>
            <w:tcBorders>
              <w:top w:val="single" w:sz="8" w:space="0" w:color="auto"/>
              <w:left w:val="single" w:sz="8" w:space="0" w:color="auto"/>
              <w:bottom w:val="single" w:sz="4" w:space="0" w:color="000000"/>
              <w:right w:val="single" w:sz="4" w:space="0" w:color="auto"/>
            </w:tcBorders>
            <w:vAlign w:val="center"/>
            <w:hideMark/>
          </w:tcPr>
          <w:p w14:paraId="0E5EE648" w14:textId="77777777" w:rsidR="00DD26D2" w:rsidRPr="00DD26D2" w:rsidRDefault="00DD26D2" w:rsidP="00DD26D2">
            <w:pPr>
              <w:rPr>
                <w:rFonts w:ascii="Calibri" w:hAnsi="Calibri" w:cs="Calibri"/>
                <w:sz w:val="16"/>
                <w:szCs w:val="16"/>
              </w:rPr>
            </w:pPr>
          </w:p>
        </w:tc>
        <w:tc>
          <w:tcPr>
            <w:tcW w:w="1831" w:type="dxa"/>
            <w:vMerge/>
            <w:tcBorders>
              <w:top w:val="single" w:sz="8" w:space="0" w:color="auto"/>
              <w:left w:val="single" w:sz="4" w:space="0" w:color="auto"/>
              <w:bottom w:val="single" w:sz="4" w:space="0" w:color="000000"/>
              <w:right w:val="single" w:sz="8" w:space="0" w:color="auto"/>
            </w:tcBorders>
            <w:vAlign w:val="center"/>
            <w:hideMark/>
          </w:tcPr>
          <w:p w14:paraId="69B50497" w14:textId="77777777" w:rsidR="00DD26D2" w:rsidRPr="00DD26D2" w:rsidRDefault="00DD26D2" w:rsidP="00DD26D2">
            <w:pPr>
              <w:rPr>
                <w:rFonts w:ascii="Calibri" w:hAnsi="Calibri" w:cs="Calibri"/>
                <w:sz w:val="16"/>
                <w:szCs w:val="16"/>
              </w:rPr>
            </w:pPr>
          </w:p>
        </w:tc>
        <w:tc>
          <w:tcPr>
            <w:tcW w:w="1224" w:type="dxa"/>
            <w:vMerge/>
            <w:tcBorders>
              <w:top w:val="single" w:sz="8" w:space="0" w:color="auto"/>
              <w:left w:val="nil"/>
              <w:bottom w:val="single" w:sz="4" w:space="0" w:color="000000"/>
              <w:right w:val="single" w:sz="4" w:space="0" w:color="auto"/>
            </w:tcBorders>
            <w:vAlign w:val="center"/>
            <w:hideMark/>
          </w:tcPr>
          <w:p w14:paraId="607DF20C" w14:textId="77777777" w:rsidR="00DD26D2" w:rsidRPr="00DD26D2" w:rsidRDefault="00DD26D2" w:rsidP="00DD26D2">
            <w:pPr>
              <w:rPr>
                <w:rFonts w:ascii="Calibri" w:hAnsi="Calibri" w:cs="Calibri"/>
                <w:sz w:val="16"/>
                <w:szCs w:val="16"/>
              </w:rPr>
            </w:pPr>
          </w:p>
        </w:tc>
      </w:tr>
      <w:tr w:rsidR="00DD26D2" w:rsidRPr="00DD26D2" w14:paraId="3A4E83D7" w14:textId="77777777" w:rsidTr="00DD26D2">
        <w:trPr>
          <w:trHeight w:val="255"/>
        </w:trPr>
        <w:tc>
          <w:tcPr>
            <w:tcW w:w="968" w:type="dxa"/>
            <w:tcBorders>
              <w:top w:val="nil"/>
              <w:left w:val="single" w:sz="8" w:space="0" w:color="auto"/>
              <w:bottom w:val="single" w:sz="4" w:space="0" w:color="auto"/>
              <w:right w:val="single" w:sz="4" w:space="0" w:color="auto"/>
            </w:tcBorders>
            <w:shd w:val="clear" w:color="000000" w:fill="D9D9D9"/>
            <w:vAlign w:val="center"/>
            <w:hideMark/>
          </w:tcPr>
          <w:p w14:paraId="698C1B34"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1</w:t>
            </w:r>
          </w:p>
        </w:tc>
        <w:tc>
          <w:tcPr>
            <w:tcW w:w="1071" w:type="dxa"/>
            <w:tcBorders>
              <w:top w:val="nil"/>
              <w:left w:val="nil"/>
              <w:bottom w:val="single" w:sz="4" w:space="0" w:color="auto"/>
              <w:right w:val="single" w:sz="4" w:space="0" w:color="auto"/>
            </w:tcBorders>
            <w:shd w:val="clear" w:color="000000" w:fill="D9D9D9"/>
            <w:noWrap/>
            <w:vAlign w:val="center"/>
            <w:hideMark/>
          </w:tcPr>
          <w:p w14:paraId="3EFC94A0"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2</w:t>
            </w:r>
          </w:p>
        </w:tc>
        <w:tc>
          <w:tcPr>
            <w:tcW w:w="1490" w:type="dxa"/>
            <w:tcBorders>
              <w:top w:val="nil"/>
              <w:left w:val="nil"/>
              <w:bottom w:val="single" w:sz="4" w:space="0" w:color="auto"/>
              <w:right w:val="single" w:sz="4" w:space="0" w:color="auto"/>
            </w:tcBorders>
            <w:shd w:val="clear" w:color="000000" w:fill="D9D9D9"/>
            <w:noWrap/>
            <w:vAlign w:val="center"/>
            <w:hideMark/>
          </w:tcPr>
          <w:p w14:paraId="7ADE85D4"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3</w:t>
            </w:r>
          </w:p>
        </w:tc>
        <w:tc>
          <w:tcPr>
            <w:tcW w:w="1448" w:type="dxa"/>
            <w:tcBorders>
              <w:top w:val="nil"/>
              <w:left w:val="nil"/>
              <w:bottom w:val="single" w:sz="4" w:space="0" w:color="auto"/>
              <w:right w:val="single" w:sz="4" w:space="0" w:color="auto"/>
            </w:tcBorders>
            <w:shd w:val="clear" w:color="000000" w:fill="D9D9D9"/>
            <w:noWrap/>
            <w:vAlign w:val="center"/>
            <w:hideMark/>
          </w:tcPr>
          <w:p w14:paraId="45C10FB3"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4</w:t>
            </w:r>
          </w:p>
        </w:tc>
        <w:tc>
          <w:tcPr>
            <w:tcW w:w="1874" w:type="dxa"/>
            <w:tcBorders>
              <w:top w:val="nil"/>
              <w:left w:val="nil"/>
              <w:bottom w:val="single" w:sz="4" w:space="0" w:color="auto"/>
              <w:right w:val="single" w:sz="4" w:space="0" w:color="auto"/>
            </w:tcBorders>
            <w:shd w:val="clear" w:color="000000" w:fill="D9D9D9"/>
            <w:noWrap/>
            <w:vAlign w:val="center"/>
            <w:hideMark/>
          </w:tcPr>
          <w:p w14:paraId="1A841F45"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5</w:t>
            </w:r>
          </w:p>
        </w:tc>
        <w:tc>
          <w:tcPr>
            <w:tcW w:w="1490" w:type="dxa"/>
            <w:tcBorders>
              <w:top w:val="nil"/>
              <w:left w:val="nil"/>
              <w:bottom w:val="single" w:sz="4" w:space="0" w:color="auto"/>
              <w:right w:val="single" w:sz="4" w:space="0" w:color="auto"/>
            </w:tcBorders>
            <w:shd w:val="clear" w:color="000000" w:fill="D9D9D9"/>
            <w:noWrap/>
            <w:vAlign w:val="center"/>
            <w:hideMark/>
          </w:tcPr>
          <w:p w14:paraId="59B05A5B"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6</w:t>
            </w:r>
          </w:p>
        </w:tc>
        <w:tc>
          <w:tcPr>
            <w:tcW w:w="1576" w:type="dxa"/>
            <w:tcBorders>
              <w:top w:val="nil"/>
              <w:left w:val="nil"/>
              <w:bottom w:val="single" w:sz="4" w:space="0" w:color="auto"/>
              <w:right w:val="nil"/>
            </w:tcBorders>
            <w:shd w:val="clear" w:color="000000" w:fill="D9D9D9"/>
            <w:noWrap/>
            <w:vAlign w:val="center"/>
            <w:hideMark/>
          </w:tcPr>
          <w:p w14:paraId="5D87290D"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7</w:t>
            </w:r>
          </w:p>
        </w:tc>
        <w:tc>
          <w:tcPr>
            <w:tcW w:w="2193" w:type="dxa"/>
            <w:tcBorders>
              <w:top w:val="nil"/>
              <w:left w:val="single" w:sz="8" w:space="0" w:color="auto"/>
              <w:bottom w:val="single" w:sz="4" w:space="0" w:color="auto"/>
              <w:right w:val="single" w:sz="4" w:space="0" w:color="auto"/>
            </w:tcBorders>
            <w:shd w:val="clear" w:color="000000" w:fill="D9D9D9"/>
            <w:noWrap/>
            <w:vAlign w:val="center"/>
            <w:hideMark/>
          </w:tcPr>
          <w:p w14:paraId="253EC951"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8</w:t>
            </w:r>
          </w:p>
        </w:tc>
        <w:tc>
          <w:tcPr>
            <w:tcW w:w="1831" w:type="dxa"/>
            <w:tcBorders>
              <w:top w:val="nil"/>
              <w:left w:val="nil"/>
              <w:bottom w:val="single" w:sz="4" w:space="0" w:color="auto"/>
              <w:right w:val="single" w:sz="8" w:space="0" w:color="auto"/>
            </w:tcBorders>
            <w:shd w:val="clear" w:color="000000" w:fill="D9D9D9"/>
            <w:noWrap/>
            <w:vAlign w:val="center"/>
            <w:hideMark/>
          </w:tcPr>
          <w:p w14:paraId="74BDE9FC"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9</w:t>
            </w:r>
          </w:p>
        </w:tc>
        <w:tc>
          <w:tcPr>
            <w:tcW w:w="1224" w:type="dxa"/>
            <w:tcBorders>
              <w:top w:val="nil"/>
              <w:left w:val="nil"/>
              <w:bottom w:val="single" w:sz="4" w:space="0" w:color="auto"/>
              <w:right w:val="single" w:sz="4" w:space="0" w:color="auto"/>
            </w:tcBorders>
            <w:shd w:val="clear" w:color="000000" w:fill="D9D9D9"/>
            <w:noWrap/>
            <w:vAlign w:val="center"/>
            <w:hideMark/>
          </w:tcPr>
          <w:p w14:paraId="34C66647" w14:textId="77777777" w:rsidR="00DD26D2" w:rsidRPr="00DD26D2" w:rsidRDefault="00DD26D2" w:rsidP="00DD26D2">
            <w:pPr>
              <w:jc w:val="center"/>
              <w:rPr>
                <w:rFonts w:ascii="Calibri" w:hAnsi="Calibri" w:cs="Calibri"/>
                <w:sz w:val="16"/>
                <w:szCs w:val="16"/>
              </w:rPr>
            </w:pPr>
            <w:r w:rsidRPr="00DD26D2">
              <w:rPr>
                <w:rFonts w:ascii="Calibri" w:hAnsi="Calibri" w:cs="Calibri"/>
                <w:sz w:val="16"/>
                <w:szCs w:val="16"/>
              </w:rPr>
              <w:t>10</w:t>
            </w:r>
          </w:p>
        </w:tc>
      </w:tr>
      <w:tr w:rsidR="00DD26D2" w:rsidRPr="00484AC5" w14:paraId="5978A483" w14:textId="77777777" w:rsidTr="004C4613">
        <w:trPr>
          <w:trHeight w:val="735"/>
        </w:trPr>
        <w:tc>
          <w:tcPr>
            <w:tcW w:w="968" w:type="dxa"/>
            <w:tcBorders>
              <w:top w:val="nil"/>
              <w:left w:val="single" w:sz="8" w:space="0" w:color="auto"/>
              <w:bottom w:val="single" w:sz="8" w:space="0" w:color="auto"/>
              <w:right w:val="single" w:sz="4" w:space="0" w:color="auto"/>
            </w:tcBorders>
            <w:vAlign w:val="center"/>
            <w:hideMark/>
          </w:tcPr>
          <w:p w14:paraId="7124A4F8" w14:textId="6677FE3F" w:rsidR="00DD26D2" w:rsidRPr="00484AC5" w:rsidRDefault="00CE6EF6" w:rsidP="004C4613">
            <w:pPr>
              <w:jc w:val="center"/>
              <w:rPr>
                <w:rFonts w:ascii="Calibri" w:hAnsi="Calibri" w:cs="Calibri"/>
                <w:sz w:val="16"/>
                <w:szCs w:val="16"/>
              </w:rPr>
            </w:pPr>
            <w:r>
              <w:rPr>
                <w:rFonts w:ascii="Calibri" w:hAnsi="Calibri" w:cs="Calibri"/>
                <w:sz w:val="16"/>
                <w:szCs w:val="16"/>
              </w:rPr>
              <w:t>7 302,00</w:t>
            </w:r>
          </w:p>
        </w:tc>
        <w:tc>
          <w:tcPr>
            <w:tcW w:w="1071" w:type="dxa"/>
            <w:tcBorders>
              <w:top w:val="nil"/>
              <w:left w:val="nil"/>
              <w:bottom w:val="single" w:sz="8" w:space="0" w:color="auto"/>
              <w:right w:val="single" w:sz="4" w:space="0" w:color="auto"/>
            </w:tcBorders>
            <w:shd w:val="clear" w:color="000000" w:fill="D9D9D9"/>
            <w:noWrap/>
            <w:vAlign w:val="center"/>
            <w:hideMark/>
          </w:tcPr>
          <w:p w14:paraId="25D9C471" w14:textId="4F3912E3" w:rsidR="00DD26D2" w:rsidRPr="00484AC5" w:rsidRDefault="00CE6EF6" w:rsidP="004C4613">
            <w:pPr>
              <w:jc w:val="center"/>
              <w:rPr>
                <w:rFonts w:ascii="Calibri" w:hAnsi="Calibri" w:cs="Calibri"/>
                <w:sz w:val="16"/>
                <w:szCs w:val="16"/>
              </w:rPr>
            </w:pPr>
            <w:r>
              <w:rPr>
                <w:rFonts w:ascii="Calibri" w:hAnsi="Calibri" w:cs="Calibri"/>
                <w:sz w:val="16"/>
                <w:szCs w:val="16"/>
              </w:rPr>
              <w:t>1 299,99</w:t>
            </w:r>
          </w:p>
        </w:tc>
        <w:tc>
          <w:tcPr>
            <w:tcW w:w="1490" w:type="dxa"/>
            <w:tcBorders>
              <w:top w:val="nil"/>
              <w:left w:val="nil"/>
              <w:bottom w:val="single" w:sz="8" w:space="0" w:color="auto"/>
              <w:right w:val="single" w:sz="4" w:space="0" w:color="auto"/>
            </w:tcBorders>
            <w:noWrap/>
            <w:vAlign w:val="center"/>
            <w:hideMark/>
          </w:tcPr>
          <w:p w14:paraId="2E51F0C1" w14:textId="348B25BE" w:rsidR="00DD26D2" w:rsidRPr="00484AC5" w:rsidRDefault="00CE6EF6" w:rsidP="004C4613">
            <w:pPr>
              <w:jc w:val="center"/>
              <w:rPr>
                <w:rFonts w:ascii="Calibri" w:hAnsi="Calibri" w:cs="Calibri"/>
                <w:sz w:val="16"/>
                <w:szCs w:val="16"/>
              </w:rPr>
            </w:pPr>
            <w:r>
              <w:rPr>
                <w:rFonts w:ascii="Calibri" w:hAnsi="Calibri" w:cs="Calibri"/>
                <w:sz w:val="16"/>
                <w:szCs w:val="16"/>
              </w:rPr>
              <w:t>1 299,99</w:t>
            </w:r>
          </w:p>
        </w:tc>
        <w:tc>
          <w:tcPr>
            <w:tcW w:w="1448" w:type="dxa"/>
            <w:tcBorders>
              <w:top w:val="nil"/>
              <w:left w:val="nil"/>
              <w:bottom w:val="single" w:sz="8" w:space="0" w:color="auto"/>
              <w:right w:val="single" w:sz="4" w:space="0" w:color="auto"/>
            </w:tcBorders>
            <w:noWrap/>
            <w:vAlign w:val="center"/>
            <w:hideMark/>
          </w:tcPr>
          <w:p w14:paraId="188DDD74" w14:textId="77777777" w:rsidR="00DD26D2" w:rsidRPr="00484AC5" w:rsidRDefault="00DD26D2" w:rsidP="004C4613">
            <w:pPr>
              <w:jc w:val="center"/>
              <w:rPr>
                <w:rFonts w:ascii="Calibri" w:hAnsi="Calibri" w:cs="Calibri"/>
                <w:sz w:val="16"/>
                <w:szCs w:val="16"/>
              </w:rPr>
            </w:pPr>
            <w:r w:rsidRPr="00484AC5">
              <w:rPr>
                <w:rFonts w:ascii="Calibri" w:hAnsi="Calibri" w:cs="Calibri"/>
                <w:sz w:val="16"/>
                <w:szCs w:val="16"/>
              </w:rPr>
              <w:t>0,00</w:t>
            </w:r>
          </w:p>
        </w:tc>
        <w:tc>
          <w:tcPr>
            <w:tcW w:w="1874" w:type="dxa"/>
            <w:tcBorders>
              <w:top w:val="nil"/>
              <w:left w:val="nil"/>
              <w:bottom w:val="single" w:sz="8" w:space="0" w:color="auto"/>
              <w:right w:val="single" w:sz="4" w:space="0" w:color="auto"/>
            </w:tcBorders>
            <w:shd w:val="clear" w:color="000000" w:fill="D9D9D9"/>
            <w:noWrap/>
            <w:vAlign w:val="center"/>
            <w:hideMark/>
          </w:tcPr>
          <w:p w14:paraId="15756D9B" w14:textId="3DDB26C2" w:rsidR="00DD26D2" w:rsidRPr="00484AC5" w:rsidRDefault="00CE6EF6" w:rsidP="004C4613">
            <w:pPr>
              <w:jc w:val="center"/>
              <w:rPr>
                <w:rFonts w:ascii="Calibri" w:hAnsi="Calibri" w:cs="Calibri"/>
                <w:sz w:val="16"/>
                <w:szCs w:val="16"/>
              </w:rPr>
            </w:pPr>
            <w:r>
              <w:rPr>
                <w:rFonts w:ascii="Calibri" w:hAnsi="Calibri" w:cs="Calibri"/>
                <w:sz w:val="16"/>
                <w:szCs w:val="16"/>
              </w:rPr>
              <w:t>6 002,01</w:t>
            </w:r>
          </w:p>
        </w:tc>
        <w:tc>
          <w:tcPr>
            <w:tcW w:w="1490" w:type="dxa"/>
            <w:tcBorders>
              <w:top w:val="nil"/>
              <w:left w:val="nil"/>
              <w:bottom w:val="single" w:sz="8" w:space="0" w:color="auto"/>
              <w:right w:val="single" w:sz="4" w:space="0" w:color="auto"/>
            </w:tcBorders>
            <w:noWrap/>
            <w:vAlign w:val="center"/>
            <w:hideMark/>
          </w:tcPr>
          <w:p w14:paraId="54FA8B34" w14:textId="24666D21" w:rsidR="00DD26D2" w:rsidRPr="00484AC5" w:rsidRDefault="00DD26D2" w:rsidP="004C4613">
            <w:pPr>
              <w:jc w:val="center"/>
              <w:rPr>
                <w:rFonts w:ascii="Calibri" w:hAnsi="Calibri" w:cs="Calibri"/>
                <w:sz w:val="16"/>
                <w:szCs w:val="16"/>
              </w:rPr>
            </w:pPr>
            <w:r w:rsidRPr="00484AC5">
              <w:rPr>
                <w:rFonts w:ascii="Calibri" w:hAnsi="Calibri" w:cs="Calibri"/>
                <w:sz w:val="16"/>
                <w:szCs w:val="16"/>
              </w:rPr>
              <w:t>0,</w:t>
            </w:r>
            <w:r w:rsidR="00CE6EF6">
              <w:rPr>
                <w:rFonts w:ascii="Calibri" w:hAnsi="Calibri" w:cs="Calibri"/>
                <w:sz w:val="16"/>
                <w:szCs w:val="16"/>
              </w:rPr>
              <w:t>00</w:t>
            </w:r>
          </w:p>
        </w:tc>
        <w:tc>
          <w:tcPr>
            <w:tcW w:w="1576" w:type="dxa"/>
            <w:tcBorders>
              <w:top w:val="nil"/>
              <w:left w:val="nil"/>
              <w:bottom w:val="single" w:sz="8" w:space="0" w:color="auto"/>
              <w:right w:val="nil"/>
            </w:tcBorders>
            <w:noWrap/>
            <w:vAlign w:val="center"/>
            <w:hideMark/>
          </w:tcPr>
          <w:p w14:paraId="2ABB3710" w14:textId="77777777" w:rsidR="00DD26D2" w:rsidRPr="00484AC5" w:rsidRDefault="00DD26D2" w:rsidP="004C4613">
            <w:pPr>
              <w:jc w:val="center"/>
              <w:rPr>
                <w:rFonts w:ascii="Calibri" w:hAnsi="Calibri" w:cs="Calibri"/>
                <w:sz w:val="16"/>
                <w:szCs w:val="16"/>
              </w:rPr>
            </w:pPr>
            <w:r w:rsidRPr="00484AC5">
              <w:rPr>
                <w:rFonts w:ascii="Calibri" w:hAnsi="Calibri" w:cs="Calibri"/>
                <w:sz w:val="16"/>
                <w:szCs w:val="16"/>
              </w:rPr>
              <w:t>0,00</w:t>
            </w:r>
          </w:p>
        </w:tc>
        <w:tc>
          <w:tcPr>
            <w:tcW w:w="2193" w:type="dxa"/>
            <w:tcBorders>
              <w:top w:val="nil"/>
              <w:left w:val="single" w:sz="8" w:space="0" w:color="auto"/>
              <w:bottom w:val="single" w:sz="8" w:space="0" w:color="auto"/>
              <w:right w:val="single" w:sz="4" w:space="0" w:color="auto"/>
            </w:tcBorders>
            <w:noWrap/>
            <w:vAlign w:val="center"/>
            <w:hideMark/>
          </w:tcPr>
          <w:p w14:paraId="6B3C2D3D" w14:textId="67ACEE73" w:rsidR="00DD26D2" w:rsidRPr="00484AC5" w:rsidRDefault="00CE6EF6" w:rsidP="004C4613">
            <w:pPr>
              <w:jc w:val="center"/>
              <w:rPr>
                <w:rFonts w:ascii="Calibri" w:hAnsi="Calibri" w:cs="Calibri"/>
                <w:sz w:val="16"/>
                <w:szCs w:val="16"/>
              </w:rPr>
            </w:pPr>
            <w:r>
              <w:rPr>
                <w:rFonts w:ascii="Calibri" w:hAnsi="Calibri" w:cs="Calibri"/>
                <w:sz w:val="16"/>
                <w:szCs w:val="16"/>
              </w:rPr>
              <w:t>1</w:t>
            </w:r>
          </w:p>
        </w:tc>
        <w:tc>
          <w:tcPr>
            <w:tcW w:w="1831" w:type="dxa"/>
            <w:tcBorders>
              <w:top w:val="nil"/>
              <w:left w:val="nil"/>
              <w:bottom w:val="single" w:sz="8" w:space="0" w:color="auto"/>
              <w:right w:val="single" w:sz="8" w:space="0" w:color="auto"/>
            </w:tcBorders>
            <w:noWrap/>
            <w:vAlign w:val="center"/>
            <w:hideMark/>
          </w:tcPr>
          <w:p w14:paraId="7EA0617C" w14:textId="5A43D1BD" w:rsidR="00DD26D2" w:rsidRPr="00484AC5" w:rsidRDefault="00CE6EF6" w:rsidP="004C4613">
            <w:pPr>
              <w:jc w:val="center"/>
              <w:rPr>
                <w:rFonts w:ascii="Calibri" w:hAnsi="Calibri" w:cs="Calibri"/>
                <w:sz w:val="16"/>
                <w:szCs w:val="16"/>
              </w:rPr>
            </w:pPr>
            <w:r>
              <w:rPr>
                <w:rFonts w:ascii="Calibri" w:hAnsi="Calibri" w:cs="Calibri"/>
                <w:sz w:val="16"/>
                <w:szCs w:val="16"/>
              </w:rPr>
              <w:t>0</w:t>
            </w:r>
          </w:p>
        </w:tc>
        <w:tc>
          <w:tcPr>
            <w:tcW w:w="1224" w:type="dxa"/>
            <w:tcBorders>
              <w:top w:val="nil"/>
              <w:left w:val="nil"/>
              <w:bottom w:val="single" w:sz="8" w:space="0" w:color="auto"/>
              <w:right w:val="single" w:sz="4" w:space="0" w:color="auto"/>
            </w:tcBorders>
            <w:noWrap/>
            <w:vAlign w:val="center"/>
            <w:hideMark/>
          </w:tcPr>
          <w:p w14:paraId="69C8DAA4" w14:textId="77777777" w:rsidR="00DD26D2" w:rsidRPr="00484AC5" w:rsidRDefault="00DD26D2" w:rsidP="004C4613">
            <w:pPr>
              <w:jc w:val="center"/>
              <w:rPr>
                <w:rFonts w:ascii="Calibri" w:hAnsi="Calibri" w:cs="Calibri"/>
                <w:sz w:val="16"/>
                <w:szCs w:val="16"/>
              </w:rPr>
            </w:pPr>
            <w:r w:rsidRPr="00484AC5">
              <w:rPr>
                <w:rFonts w:ascii="Calibri" w:hAnsi="Calibri" w:cs="Calibri"/>
                <w:sz w:val="16"/>
                <w:szCs w:val="16"/>
              </w:rPr>
              <w:t>0</w:t>
            </w:r>
          </w:p>
        </w:tc>
      </w:tr>
    </w:tbl>
    <w:p w14:paraId="0AA61266" w14:textId="77777777" w:rsidR="00DD26D2" w:rsidRDefault="00DD26D2" w:rsidP="00076325">
      <w:pPr>
        <w:rPr>
          <w:rFonts w:ascii="Calibri" w:hAnsi="Calibri" w:cs="Calibri"/>
          <w:color w:val="000000"/>
        </w:rPr>
      </w:pPr>
    </w:p>
    <w:p w14:paraId="3C5D8C49" w14:textId="5C357A6A" w:rsidR="00076325" w:rsidRDefault="00076325" w:rsidP="00076325">
      <w:pPr>
        <w:rPr>
          <w:rFonts w:ascii="Calibri" w:hAnsi="Calibri" w:cs="Calibri"/>
          <w:color w:val="000000"/>
        </w:rPr>
      </w:pPr>
      <w:r w:rsidRPr="009308B2">
        <w:rPr>
          <w:rFonts w:ascii="Calibri" w:hAnsi="Calibri" w:cs="Calibri"/>
          <w:color w:val="000000"/>
        </w:rPr>
        <w:t>Szczegółowe uzasadnienie zwrotu niewykorzystanej dotacji</w:t>
      </w:r>
      <w:r>
        <w:rPr>
          <w:rFonts w:ascii="Calibri" w:hAnsi="Calibri" w:cs="Calibri"/>
          <w:color w:val="000000"/>
        </w:rPr>
        <w:t>:</w:t>
      </w:r>
    </w:p>
    <w:p w14:paraId="6BDBAD06" w14:textId="77777777" w:rsidR="00076325" w:rsidRPr="00F11E99" w:rsidRDefault="00076325" w:rsidP="00076325">
      <w:pPr>
        <w:rPr>
          <w:rFonts w:asciiTheme="majorHAnsi" w:hAnsiTheme="majorHAnsi" w:cstheme="majorHAnsi"/>
          <w:bCs/>
          <w:color w:val="000000"/>
        </w:rPr>
      </w:pPr>
      <w:r w:rsidRPr="00F11E99">
        <w:rPr>
          <w:rFonts w:asciiTheme="majorHAnsi" w:eastAsia="Arial" w:hAnsiTheme="majorHAnsi" w:cstheme="majorHAnsi"/>
          <w:bCs/>
          <w:color w:val="000000"/>
        </w:rPr>
        <w:t xml:space="preserve">- </w:t>
      </w:r>
      <w:r w:rsidRPr="009308B2">
        <w:rPr>
          <w:rFonts w:asciiTheme="majorHAnsi" w:hAnsiTheme="majorHAnsi" w:cstheme="majorHAnsi"/>
          <w:bCs/>
          <w:color w:val="000000"/>
        </w:rPr>
        <w:t>przekroczenie kryterium dochodowego</w:t>
      </w:r>
      <w:r w:rsidRPr="00F11E99">
        <w:rPr>
          <w:rFonts w:asciiTheme="majorHAnsi" w:hAnsiTheme="majorHAnsi" w:cstheme="majorHAnsi"/>
          <w:bCs/>
          <w:color w:val="000000"/>
        </w:rPr>
        <w:t>;</w:t>
      </w:r>
    </w:p>
    <w:p w14:paraId="6589BD95" w14:textId="77777777" w:rsidR="00076325" w:rsidRPr="00F11E99" w:rsidRDefault="00076325" w:rsidP="00076325">
      <w:pPr>
        <w:rPr>
          <w:rFonts w:asciiTheme="majorHAnsi" w:eastAsia="Arial" w:hAnsiTheme="majorHAnsi" w:cstheme="majorHAnsi"/>
          <w:bCs/>
          <w:color w:val="000000"/>
        </w:rPr>
      </w:pPr>
      <w:r w:rsidRPr="00F11E99">
        <w:rPr>
          <w:rFonts w:asciiTheme="majorHAnsi" w:eastAsia="Arial" w:hAnsiTheme="majorHAnsi" w:cstheme="majorHAnsi"/>
          <w:bCs/>
          <w:color w:val="000000"/>
        </w:rPr>
        <w:t>- przedstawianie przez rodziców faktur na mniejszą kwotę niż zakładano;</w:t>
      </w:r>
    </w:p>
    <w:p w14:paraId="703AE773" w14:textId="77777777" w:rsidR="00076325" w:rsidRPr="00F11E99" w:rsidRDefault="00076325" w:rsidP="00076325">
      <w:pPr>
        <w:rPr>
          <w:rFonts w:asciiTheme="majorHAnsi" w:eastAsia="Arial" w:hAnsiTheme="majorHAnsi" w:cstheme="majorHAnsi"/>
          <w:bCs/>
          <w:color w:val="000000"/>
        </w:rPr>
      </w:pPr>
      <w:r w:rsidRPr="00F11E99">
        <w:rPr>
          <w:rFonts w:asciiTheme="majorHAnsi" w:eastAsia="Arial" w:hAnsiTheme="majorHAnsi" w:cstheme="majorHAnsi"/>
          <w:bCs/>
          <w:color w:val="000000"/>
        </w:rPr>
        <w:t>-</w:t>
      </w:r>
      <w:r w:rsidRPr="00F11E99">
        <w:rPr>
          <w:rFonts w:asciiTheme="majorHAnsi" w:hAnsiTheme="majorHAnsi" w:cstheme="majorHAnsi"/>
          <w:bCs/>
        </w:rPr>
        <w:t xml:space="preserve"> </w:t>
      </w:r>
      <w:r w:rsidRPr="00F11E99">
        <w:rPr>
          <w:rFonts w:asciiTheme="majorHAnsi" w:eastAsia="Arial" w:hAnsiTheme="majorHAnsi" w:cstheme="majorHAnsi"/>
          <w:bCs/>
          <w:color w:val="000000"/>
        </w:rPr>
        <w:t>rodzina zakwalifikowana do pomocy materialnej nie przedłożyła dokumentów;</w:t>
      </w:r>
    </w:p>
    <w:p w14:paraId="64476DB0" w14:textId="5954B4DA" w:rsidR="00076325" w:rsidRDefault="00076325" w:rsidP="00076325">
      <w:pPr>
        <w:rPr>
          <w:rFonts w:asciiTheme="majorHAnsi" w:eastAsia="Arial" w:hAnsiTheme="majorHAnsi" w:cstheme="majorHAnsi"/>
          <w:bCs/>
          <w:color w:val="000000"/>
        </w:rPr>
      </w:pPr>
      <w:r w:rsidRPr="00F11E99">
        <w:rPr>
          <w:rFonts w:asciiTheme="majorHAnsi" w:eastAsia="Arial" w:hAnsiTheme="majorHAnsi" w:cstheme="majorHAnsi"/>
          <w:bCs/>
          <w:color w:val="000000"/>
        </w:rPr>
        <w:t>- selekcja wniosków ze względu na niekompletność dokumentów</w:t>
      </w:r>
      <w:r>
        <w:rPr>
          <w:rFonts w:asciiTheme="majorHAnsi" w:eastAsia="Arial" w:hAnsiTheme="majorHAnsi" w:cstheme="majorHAnsi"/>
          <w:bCs/>
          <w:color w:val="000000"/>
        </w:rPr>
        <w:t>.</w:t>
      </w:r>
    </w:p>
    <w:p w14:paraId="2347DACC" w14:textId="77777777" w:rsidR="00076325" w:rsidRDefault="00076325" w:rsidP="00076325">
      <w:pPr>
        <w:rPr>
          <w:rFonts w:asciiTheme="majorHAnsi" w:eastAsia="Arial" w:hAnsiTheme="majorHAnsi" w:cstheme="majorHAnsi"/>
          <w:bCs/>
          <w:color w:val="000000"/>
        </w:rPr>
      </w:pPr>
    </w:p>
    <w:p w14:paraId="66B3A5A2" w14:textId="14718DFC" w:rsidR="001A154D" w:rsidRPr="00FB52AB" w:rsidRDefault="001A154D" w:rsidP="00FB52AB">
      <w:pPr>
        <w:rPr>
          <w:highlight w:val="white"/>
        </w:rPr>
        <w:sectPr w:rsidR="001A154D" w:rsidRPr="00FB52AB" w:rsidSect="00204F9B">
          <w:pgSz w:w="16838" w:h="11906" w:orient="landscape"/>
          <w:pgMar w:top="1418" w:right="1134" w:bottom="851" w:left="426" w:header="709" w:footer="108" w:gutter="0"/>
          <w:cols w:space="708"/>
          <w:docGrid w:linePitch="272"/>
        </w:sectPr>
      </w:pPr>
    </w:p>
    <w:p w14:paraId="040BDBD4" w14:textId="77777777" w:rsidR="00047A7B" w:rsidRPr="001F0C6A" w:rsidRDefault="00047A7B" w:rsidP="00BA702A">
      <w:pPr>
        <w:pStyle w:val="Nagwek1"/>
        <w:numPr>
          <w:ilvl w:val="0"/>
          <w:numId w:val="26"/>
        </w:numPr>
        <w:rPr>
          <w:highlight w:val="white"/>
        </w:rPr>
      </w:pPr>
      <w:bookmarkStart w:id="37" w:name="_Toc232167694"/>
      <w:r w:rsidRPr="001F0C6A">
        <w:rPr>
          <w:highlight w:val="white"/>
        </w:rPr>
        <w:lastRenderedPageBreak/>
        <w:t>Realizacja zasiłków rodzinnych i dodatków oraz świadczeń opiekuńczych</w:t>
      </w:r>
      <w:bookmarkEnd w:id="37"/>
    </w:p>
    <w:p w14:paraId="2179674E" w14:textId="3003ED6F" w:rsidR="0008264B" w:rsidRPr="00A756BF" w:rsidRDefault="0008264B" w:rsidP="0008264B">
      <w:pPr>
        <w:spacing w:line="360" w:lineRule="auto"/>
        <w:ind w:firstLine="567"/>
        <w:jc w:val="both"/>
        <w:rPr>
          <w:rFonts w:ascii="Arial" w:hAnsi="Arial" w:cs="Arial"/>
          <w:lang w:eastAsia="zh-CN"/>
        </w:rPr>
      </w:pPr>
      <w:r w:rsidRPr="00A756BF">
        <w:rPr>
          <w:rFonts w:ascii="Arial" w:hAnsi="Arial" w:cs="Arial"/>
          <w:lang w:eastAsia="zh-CN"/>
        </w:rPr>
        <w:t xml:space="preserve">Świadczenia rodzinne są przyznawane na podstawie ustawy z dnia 28 listopada 2003 roku </w:t>
      </w:r>
      <w:r w:rsidRPr="00A756BF">
        <w:rPr>
          <w:rFonts w:ascii="Arial" w:hAnsi="Arial" w:cs="Arial"/>
          <w:lang w:eastAsia="zh-CN"/>
        </w:rPr>
        <w:br/>
        <w:t xml:space="preserve">o świadczeniach rodzinnych. Miejski Ośrodek Pomocy Społecznej w Ostródzie realizuje zadania </w:t>
      </w:r>
      <w:r w:rsidRPr="00A756BF">
        <w:rPr>
          <w:rFonts w:ascii="Arial" w:hAnsi="Arial" w:cs="Arial"/>
          <w:lang w:eastAsia="zh-CN"/>
        </w:rPr>
        <w:br/>
        <w:t xml:space="preserve">w zakresie świadczeń rodzinnych jako zadanie zlecone gminie z zakresu administracji rządowej. System świadczeń rodzinnych </w:t>
      </w:r>
      <w:r>
        <w:rPr>
          <w:rFonts w:ascii="Arial" w:hAnsi="Arial" w:cs="Arial"/>
          <w:lang w:eastAsia="zh-CN"/>
        </w:rPr>
        <w:t>stanowi</w:t>
      </w:r>
      <w:r w:rsidRPr="00A756BF">
        <w:rPr>
          <w:rFonts w:ascii="Arial" w:hAnsi="Arial" w:cs="Arial"/>
          <w:lang w:eastAsia="zh-CN"/>
        </w:rPr>
        <w:t xml:space="preserve"> wsparcie dla rodzin </w:t>
      </w:r>
      <w:r>
        <w:rPr>
          <w:rFonts w:ascii="Arial" w:hAnsi="Arial" w:cs="Arial"/>
          <w:lang w:eastAsia="zh-CN"/>
        </w:rPr>
        <w:t>znajdujących się w trudniejszej sytuacji materialnej</w:t>
      </w:r>
      <w:r w:rsidRPr="00A756BF">
        <w:rPr>
          <w:rFonts w:ascii="Arial" w:hAnsi="Arial" w:cs="Arial"/>
          <w:lang w:eastAsia="zh-CN"/>
        </w:rPr>
        <w:t xml:space="preserve"> </w:t>
      </w:r>
      <w:r>
        <w:rPr>
          <w:rFonts w:ascii="Arial" w:hAnsi="Arial" w:cs="Arial"/>
          <w:lang w:eastAsia="zh-CN"/>
        </w:rPr>
        <w:br/>
      </w:r>
      <w:r w:rsidRPr="00A756BF">
        <w:rPr>
          <w:rFonts w:ascii="Arial" w:hAnsi="Arial" w:cs="Arial"/>
          <w:lang w:eastAsia="zh-CN"/>
        </w:rPr>
        <w:t xml:space="preserve">w wychowaniu dziecka (dzieci) oraz w sytuacji, </w:t>
      </w:r>
      <w:r>
        <w:rPr>
          <w:rFonts w:ascii="Arial" w:hAnsi="Arial" w:cs="Arial"/>
          <w:lang w:eastAsia="zh-CN"/>
        </w:rPr>
        <w:t>gdy</w:t>
      </w:r>
      <w:r w:rsidRPr="00A756BF">
        <w:rPr>
          <w:rFonts w:ascii="Arial" w:hAnsi="Arial" w:cs="Arial"/>
          <w:lang w:eastAsia="zh-CN"/>
        </w:rPr>
        <w:t xml:space="preserve"> w rodzinie znajduje się osoba </w:t>
      </w:r>
      <w:r>
        <w:rPr>
          <w:rFonts w:ascii="Arial" w:hAnsi="Arial" w:cs="Arial"/>
          <w:lang w:eastAsia="zh-CN"/>
        </w:rPr>
        <w:t xml:space="preserve">z </w:t>
      </w:r>
      <w:r w:rsidRPr="00A756BF">
        <w:rPr>
          <w:rFonts w:ascii="Arial" w:hAnsi="Arial" w:cs="Arial"/>
          <w:lang w:eastAsia="zh-CN"/>
        </w:rPr>
        <w:t>niepełnosprawn</w:t>
      </w:r>
      <w:r>
        <w:rPr>
          <w:rFonts w:ascii="Arial" w:hAnsi="Arial" w:cs="Arial"/>
          <w:lang w:eastAsia="zh-CN"/>
        </w:rPr>
        <w:t>ością</w:t>
      </w:r>
      <w:r w:rsidRPr="00A756BF">
        <w:rPr>
          <w:rFonts w:ascii="Arial" w:hAnsi="Arial" w:cs="Arial"/>
          <w:lang w:eastAsia="zh-CN"/>
        </w:rPr>
        <w:t xml:space="preserve"> wymagająca opieki i pomocy.</w:t>
      </w:r>
    </w:p>
    <w:p w14:paraId="497CD9AD"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Na podstawie przywołanej powyżej ustawy w 2025 roku wypłacane były następujące świadczenia:</w:t>
      </w:r>
    </w:p>
    <w:p w14:paraId="55B7A07B" w14:textId="77777777" w:rsidR="0008264B" w:rsidRPr="00A756BF" w:rsidRDefault="0008264B" w:rsidP="0008264B">
      <w:pPr>
        <w:suppressAutoHyphens/>
        <w:spacing w:line="360" w:lineRule="auto"/>
        <w:jc w:val="both"/>
        <w:rPr>
          <w:rFonts w:ascii="Arial" w:hAnsi="Arial" w:cs="Arial"/>
          <w:lang w:eastAsia="zh-CN"/>
        </w:rPr>
      </w:pPr>
      <w:r w:rsidRPr="0008264B">
        <w:rPr>
          <w:rFonts w:ascii="Arial" w:hAnsi="Arial" w:cs="Arial"/>
          <w:b/>
          <w:bCs/>
          <w:lang w:eastAsia="zh-CN"/>
        </w:rPr>
        <w:t>1.</w:t>
      </w:r>
      <w:r w:rsidRPr="00A756BF">
        <w:rPr>
          <w:rFonts w:ascii="Arial" w:hAnsi="Arial" w:cs="Arial"/>
          <w:lang w:eastAsia="zh-CN"/>
        </w:rPr>
        <w:t xml:space="preserve"> Zasiłek rodzinny oraz dodatki do zasiłku rodzinnego z tytułu:</w:t>
      </w:r>
    </w:p>
    <w:p w14:paraId="00947856" w14:textId="33476979"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a) urodzenia dziecka – wypłacany jednorazowo w wys</w:t>
      </w:r>
      <w:r>
        <w:rPr>
          <w:rFonts w:ascii="Arial" w:hAnsi="Arial" w:cs="Arial"/>
          <w:lang w:eastAsia="zh-CN"/>
        </w:rPr>
        <w:t>okości</w:t>
      </w:r>
      <w:r w:rsidRPr="00A756BF">
        <w:rPr>
          <w:rFonts w:ascii="Arial" w:hAnsi="Arial" w:cs="Arial"/>
          <w:lang w:eastAsia="zh-CN"/>
        </w:rPr>
        <w:t xml:space="preserve"> 1</w:t>
      </w:r>
      <w:r>
        <w:rPr>
          <w:rFonts w:ascii="Arial" w:hAnsi="Arial" w:cs="Arial"/>
          <w:lang w:eastAsia="zh-CN"/>
        </w:rPr>
        <w:t>.</w:t>
      </w:r>
      <w:r w:rsidRPr="00A756BF">
        <w:rPr>
          <w:rFonts w:ascii="Arial" w:hAnsi="Arial" w:cs="Arial"/>
          <w:lang w:eastAsia="zh-CN"/>
        </w:rPr>
        <w:t>000 zł;</w:t>
      </w:r>
    </w:p>
    <w:p w14:paraId="5AD93310" w14:textId="7A82EB7C"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b) opieki nad dzieckiem w okresie korzystania z urlopu wychowawczego – w wys</w:t>
      </w:r>
      <w:r>
        <w:rPr>
          <w:rFonts w:ascii="Arial" w:hAnsi="Arial" w:cs="Arial"/>
          <w:lang w:eastAsia="zh-CN"/>
        </w:rPr>
        <w:t>okości</w:t>
      </w:r>
      <w:r w:rsidRPr="00A756BF">
        <w:rPr>
          <w:rFonts w:ascii="Arial" w:hAnsi="Arial" w:cs="Arial"/>
          <w:lang w:eastAsia="zh-CN"/>
        </w:rPr>
        <w:t xml:space="preserve"> 400 zł miesięcznie;</w:t>
      </w:r>
    </w:p>
    <w:p w14:paraId="5988D304" w14:textId="0815BA22"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c) samotnego wychowania dziecka – w wys</w:t>
      </w:r>
      <w:r>
        <w:rPr>
          <w:rFonts w:ascii="Arial" w:hAnsi="Arial" w:cs="Arial"/>
          <w:lang w:eastAsia="zh-CN"/>
        </w:rPr>
        <w:t>okości</w:t>
      </w:r>
      <w:r w:rsidRPr="00A756BF">
        <w:rPr>
          <w:rFonts w:ascii="Arial" w:hAnsi="Arial" w:cs="Arial"/>
          <w:lang w:eastAsia="zh-CN"/>
        </w:rPr>
        <w:t xml:space="preserve"> 193 zł miesięcznie na dziecko, nie więcej </w:t>
      </w:r>
      <w:r>
        <w:rPr>
          <w:rFonts w:ascii="Arial" w:hAnsi="Arial" w:cs="Arial"/>
          <w:lang w:eastAsia="zh-CN"/>
        </w:rPr>
        <w:t xml:space="preserve">jednak </w:t>
      </w:r>
      <w:r w:rsidRPr="00A756BF">
        <w:rPr>
          <w:rFonts w:ascii="Arial" w:hAnsi="Arial" w:cs="Arial"/>
          <w:lang w:eastAsia="zh-CN"/>
        </w:rPr>
        <w:t>niż 386</w:t>
      </w:r>
      <w:r>
        <w:rPr>
          <w:rFonts w:ascii="Arial" w:hAnsi="Arial" w:cs="Arial"/>
          <w:lang w:eastAsia="zh-CN"/>
        </w:rPr>
        <w:t> </w:t>
      </w:r>
      <w:r w:rsidRPr="00A756BF">
        <w:rPr>
          <w:rFonts w:ascii="Arial" w:hAnsi="Arial" w:cs="Arial"/>
          <w:lang w:eastAsia="zh-CN"/>
        </w:rPr>
        <w:t>zł na wszystkie dzieci (w przypadku dziecka legitymującego się orzeczeniem o niepełnosprawności lub orzeczeniem o znacznym stopniu niepełnosprawności kwotę dodatku zwiększa się o 80 zł na dziecko, nie więcej jednak niż o 160 zł na wszystkie dzieci);</w:t>
      </w:r>
    </w:p>
    <w:p w14:paraId="71141C76" w14:textId="53105DE0"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 xml:space="preserve">d) </w:t>
      </w:r>
      <w:r>
        <w:rPr>
          <w:rFonts w:ascii="Arial" w:hAnsi="Arial" w:cs="Arial"/>
          <w:lang w:eastAsia="zh-CN"/>
        </w:rPr>
        <w:t>wycho</w:t>
      </w:r>
      <w:r w:rsidRPr="00A756BF">
        <w:rPr>
          <w:rFonts w:ascii="Arial" w:hAnsi="Arial" w:cs="Arial"/>
          <w:lang w:eastAsia="zh-CN"/>
        </w:rPr>
        <w:t>wywania dziecka w rodzinie wielodzietnej – w wys</w:t>
      </w:r>
      <w:r>
        <w:rPr>
          <w:rFonts w:ascii="Arial" w:hAnsi="Arial" w:cs="Arial"/>
          <w:lang w:eastAsia="zh-CN"/>
        </w:rPr>
        <w:t>okości</w:t>
      </w:r>
      <w:r w:rsidRPr="00A756BF">
        <w:rPr>
          <w:rFonts w:ascii="Arial" w:hAnsi="Arial" w:cs="Arial"/>
          <w:lang w:eastAsia="zh-CN"/>
        </w:rPr>
        <w:t xml:space="preserve"> 95 zł miesięcznie na trzecie i </w:t>
      </w:r>
      <w:r>
        <w:rPr>
          <w:rFonts w:ascii="Arial" w:hAnsi="Arial" w:cs="Arial"/>
          <w:lang w:eastAsia="zh-CN"/>
        </w:rPr>
        <w:t xml:space="preserve">każde </w:t>
      </w:r>
      <w:r w:rsidRPr="00A756BF">
        <w:rPr>
          <w:rFonts w:ascii="Arial" w:hAnsi="Arial" w:cs="Arial"/>
          <w:lang w:eastAsia="zh-CN"/>
        </w:rPr>
        <w:t>następne dziec</w:t>
      </w:r>
      <w:r>
        <w:rPr>
          <w:rFonts w:ascii="Arial" w:hAnsi="Arial" w:cs="Arial"/>
          <w:lang w:eastAsia="zh-CN"/>
        </w:rPr>
        <w:t>ko</w:t>
      </w:r>
      <w:r w:rsidRPr="00A756BF">
        <w:rPr>
          <w:rFonts w:ascii="Arial" w:hAnsi="Arial" w:cs="Arial"/>
          <w:lang w:eastAsia="zh-CN"/>
        </w:rPr>
        <w:t xml:space="preserve"> uprawnione do zasiłku rodzinnego;</w:t>
      </w:r>
    </w:p>
    <w:p w14:paraId="2B94DD2B" w14:textId="383736CA"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 xml:space="preserve">e) kształcenia i rehabilitacji dziecka </w:t>
      </w:r>
      <w:r>
        <w:rPr>
          <w:rFonts w:ascii="Arial" w:hAnsi="Arial" w:cs="Arial"/>
          <w:lang w:eastAsia="zh-CN"/>
        </w:rPr>
        <w:t xml:space="preserve">z </w:t>
      </w:r>
      <w:r w:rsidRPr="00A756BF">
        <w:rPr>
          <w:rFonts w:ascii="Arial" w:hAnsi="Arial" w:cs="Arial"/>
          <w:lang w:eastAsia="zh-CN"/>
        </w:rPr>
        <w:t>niepełnosprawn</w:t>
      </w:r>
      <w:r>
        <w:rPr>
          <w:rFonts w:ascii="Arial" w:hAnsi="Arial" w:cs="Arial"/>
          <w:lang w:eastAsia="zh-CN"/>
        </w:rPr>
        <w:t>ością</w:t>
      </w:r>
      <w:r w:rsidRPr="00A756BF">
        <w:rPr>
          <w:rFonts w:ascii="Arial" w:hAnsi="Arial" w:cs="Arial"/>
          <w:lang w:eastAsia="zh-CN"/>
        </w:rPr>
        <w:t xml:space="preserve"> – w wys</w:t>
      </w:r>
      <w:r>
        <w:rPr>
          <w:rFonts w:ascii="Arial" w:hAnsi="Arial" w:cs="Arial"/>
          <w:lang w:eastAsia="zh-CN"/>
        </w:rPr>
        <w:t>okości</w:t>
      </w:r>
      <w:r w:rsidRPr="00A756BF">
        <w:rPr>
          <w:rFonts w:ascii="Arial" w:hAnsi="Arial" w:cs="Arial"/>
          <w:lang w:eastAsia="zh-CN"/>
        </w:rPr>
        <w:t xml:space="preserve"> 90 zł miesięcznie na dziecko </w:t>
      </w:r>
      <w:r w:rsidRPr="00A756BF">
        <w:rPr>
          <w:rFonts w:ascii="Arial" w:hAnsi="Arial" w:cs="Arial"/>
          <w:lang w:eastAsia="zh-CN"/>
        </w:rPr>
        <w:br/>
        <w:t>w wieku do ukończenia 5. roku życia oraz 110 zł miesięcznie na dziecko w wieku powyżej 5. roku życia do ukończenia 24. roku życia;</w:t>
      </w:r>
    </w:p>
    <w:p w14:paraId="08F58FAB" w14:textId="5C3E68F4"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f) rozpoczęcia roku szkolnego – jednorazowo w wys</w:t>
      </w:r>
      <w:r>
        <w:rPr>
          <w:rFonts w:ascii="Arial" w:hAnsi="Arial" w:cs="Arial"/>
          <w:lang w:eastAsia="zh-CN"/>
        </w:rPr>
        <w:t>okości</w:t>
      </w:r>
      <w:r w:rsidRPr="00A756BF">
        <w:rPr>
          <w:rFonts w:ascii="Arial" w:hAnsi="Arial" w:cs="Arial"/>
          <w:lang w:eastAsia="zh-CN"/>
        </w:rPr>
        <w:t xml:space="preserve"> 100 zł na dziecko;</w:t>
      </w:r>
    </w:p>
    <w:p w14:paraId="4F954CD1" w14:textId="5DD807DD"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g) podjęcia przez dziecko nauki w szkole poza miejscem zamieszkania – w wys</w:t>
      </w:r>
      <w:r>
        <w:rPr>
          <w:rFonts w:ascii="Arial" w:hAnsi="Arial" w:cs="Arial"/>
          <w:lang w:eastAsia="zh-CN"/>
        </w:rPr>
        <w:t>okości</w:t>
      </w:r>
      <w:r w:rsidRPr="00A756BF">
        <w:rPr>
          <w:rFonts w:ascii="Arial" w:hAnsi="Arial" w:cs="Arial"/>
          <w:lang w:eastAsia="zh-CN"/>
        </w:rPr>
        <w:t xml:space="preserve"> 113 zł miesięcznie na dziecko w związku z zamieszkiwaniem w miejscowości, w której znajduje się szkoła lub </w:t>
      </w:r>
      <w:r w:rsidR="00AD6919">
        <w:rPr>
          <w:rFonts w:ascii="Arial" w:hAnsi="Arial" w:cs="Arial"/>
          <w:lang w:eastAsia="zh-CN"/>
        </w:rPr>
        <w:br/>
      </w:r>
      <w:r w:rsidRPr="00A756BF">
        <w:rPr>
          <w:rFonts w:ascii="Arial" w:hAnsi="Arial" w:cs="Arial"/>
          <w:lang w:eastAsia="zh-CN"/>
        </w:rPr>
        <w:t>w wys</w:t>
      </w:r>
      <w:r>
        <w:rPr>
          <w:rFonts w:ascii="Arial" w:hAnsi="Arial" w:cs="Arial"/>
          <w:lang w:eastAsia="zh-CN"/>
        </w:rPr>
        <w:t>okości</w:t>
      </w:r>
      <w:r w:rsidRPr="00A756BF">
        <w:rPr>
          <w:rFonts w:ascii="Arial" w:hAnsi="Arial" w:cs="Arial"/>
          <w:lang w:eastAsia="zh-CN"/>
        </w:rPr>
        <w:t xml:space="preserve"> 69 zł miesięcznie na dziecko w związku z dojazdem z miejsca zamieszkania do miejscowości, </w:t>
      </w:r>
      <w:r w:rsidR="00AD6919">
        <w:rPr>
          <w:rFonts w:ascii="Arial" w:hAnsi="Arial" w:cs="Arial"/>
          <w:lang w:eastAsia="zh-CN"/>
        </w:rPr>
        <w:br/>
      </w:r>
      <w:r w:rsidRPr="00A756BF">
        <w:rPr>
          <w:rFonts w:ascii="Arial" w:hAnsi="Arial" w:cs="Arial"/>
          <w:lang w:eastAsia="zh-CN"/>
        </w:rPr>
        <w:t>w której znajduje się siedziba szkoły;</w:t>
      </w:r>
    </w:p>
    <w:p w14:paraId="2DB0C285" w14:textId="21A71CE6" w:rsidR="0008264B" w:rsidRPr="00A756BF" w:rsidRDefault="0008264B" w:rsidP="0008264B">
      <w:pPr>
        <w:suppressAutoHyphens/>
        <w:spacing w:line="360" w:lineRule="auto"/>
        <w:jc w:val="both"/>
        <w:rPr>
          <w:rFonts w:ascii="Arial" w:hAnsi="Arial" w:cs="Arial"/>
          <w:lang w:eastAsia="zh-CN"/>
        </w:rPr>
      </w:pPr>
      <w:r w:rsidRPr="00AD6919">
        <w:rPr>
          <w:rFonts w:ascii="Arial" w:hAnsi="Arial" w:cs="Arial"/>
          <w:b/>
          <w:bCs/>
          <w:lang w:eastAsia="zh-CN"/>
        </w:rPr>
        <w:t>2.</w:t>
      </w:r>
      <w:r w:rsidRPr="00A756BF">
        <w:rPr>
          <w:rFonts w:ascii="Arial" w:hAnsi="Arial" w:cs="Arial"/>
          <w:lang w:eastAsia="zh-CN"/>
        </w:rPr>
        <w:t xml:space="preserve"> Świadczenia opiekuńcze: zasiłek pielęgnacyjny, specjalny zasiłek opiekuńczy </w:t>
      </w:r>
      <w:r w:rsidR="00AD6919">
        <w:rPr>
          <w:rFonts w:ascii="Arial" w:hAnsi="Arial" w:cs="Arial"/>
          <w:lang w:eastAsia="zh-CN"/>
        </w:rPr>
        <w:t>oraz</w:t>
      </w:r>
      <w:r w:rsidRPr="00A756BF">
        <w:rPr>
          <w:rFonts w:ascii="Arial" w:hAnsi="Arial" w:cs="Arial"/>
          <w:lang w:eastAsia="zh-CN"/>
        </w:rPr>
        <w:t xml:space="preserve"> świadczenie pielęgnacyjne;</w:t>
      </w:r>
    </w:p>
    <w:p w14:paraId="712344ED" w14:textId="77777777" w:rsidR="0008264B" w:rsidRPr="00A756BF" w:rsidRDefault="0008264B" w:rsidP="0008264B">
      <w:pPr>
        <w:suppressAutoHyphens/>
        <w:spacing w:line="360" w:lineRule="auto"/>
        <w:jc w:val="both"/>
        <w:rPr>
          <w:rFonts w:ascii="Arial" w:hAnsi="Arial" w:cs="Arial"/>
          <w:lang w:eastAsia="zh-CN"/>
        </w:rPr>
      </w:pPr>
      <w:r w:rsidRPr="00AD6919">
        <w:rPr>
          <w:rFonts w:ascii="Arial" w:hAnsi="Arial" w:cs="Arial"/>
          <w:b/>
          <w:bCs/>
          <w:lang w:eastAsia="zh-CN"/>
        </w:rPr>
        <w:t>3.</w:t>
      </w:r>
      <w:r w:rsidRPr="00A756BF">
        <w:rPr>
          <w:rFonts w:ascii="Arial" w:hAnsi="Arial" w:cs="Arial"/>
          <w:lang w:eastAsia="zh-CN"/>
        </w:rPr>
        <w:t xml:space="preserve"> Jednorazowa zapomoga z tytułu urodzenia się dziecka;</w:t>
      </w:r>
    </w:p>
    <w:p w14:paraId="7118256A" w14:textId="230C6FD5" w:rsidR="0008264B" w:rsidRPr="00A756BF" w:rsidRDefault="0008264B" w:rsidP="0008264B">
      <w:pPr>
        <w:suppressAutoHyphens/>
        <w:spacing w:line="360" w:lineRule="auto"/>
        <w:jc w:val="both"/>
        <w:rPr>
          <w:rFonts w:ascii="Arial" w:hAnsi="Arial" w:cs="Arial"/>
          <w:lang w:eastAsia="zh-CN"/>
        </w:rPr>
      </w:pPr>
      <w:r w:rsidRPr="00AD6919">
        <w:rPr>
          <w:rFonts w:ascii="Arial" w:hAnsi="Arial" w:cs="Arial"/>
          <w:b/>
          <w:bCs/>
          <w:lang w:eastAsia="zh-CN"/>
        </w:rPr>
        <w:t>4.</w:t>
      </w:r>
      <w:r w:rsidRPr="00A756BF">
        <w:rPr>
          <w:rFonts w:ascii="Arial" w:hAnsi="Arial" w:cs="Arial"/>
          <w:lang w:eastAsia="zh-CN"/>
        </w:rPr>
        <w:t xml:space="preserve"> Świadczenie rodzicielskie.</w:t>
      </w:r>
    </w:p>
    <w:p w14:paraId="4660544F" w14:textId="060589A1"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b/>
          <w:bCs/>
          <w:lang w:eastAsia="zh-CN"/>
        </w:rPr>
        <w:t>Zasiłek rodzinny</w:t>
      </w:r>
      <w:r w:rsidRPr="00A756BF">
        <w:rPr>
          <w:rFonts w:ascii="Arial" w:hAnsi="Arial" w:cs="Arial"/>
          <w:lang w:eastAsia="zh-CN"/>
        </w:rPr>
        <w:t xml:space="preserve"> ma na celu częściowe pokrycie wydatków </w:t>
      </w:r>
      <w:r w:rsidR="00AD6919">
        <w:rPr>
          <w:rFonts w:ascii="Arial" w:hAnsi="Arial" w:cs="Arial"/>
          <w:lang w:eastAsia="zh-CN"/>
        </w:rPr>
        <w:t>związanych z</w:t>
      </w:r>
      <w:r w:rsidRPr="00A756BF">
        <w:rPr>
          <w:rFonts w:ascii="Arial" w:hAnsi="Arial" w:cs="Arial"/>
          <w:lang w:eastAsia="zh-CN"/>
        </w:rPr>
        <w:t xml:space="preserve"> utrzymanie</w:t>
      </w:r>
      <w:r w:rsidR="00AD6919">
        <w:rPr>
          <w:rFonts w:ascii="Arial" w:hAnsi="Arial" w:cs="Arial"/>
          <w:lang w:eastAsia="zh-CN"/>
        </w:rPr>
        <w:t>m</w:t>
      </w:r>
      <w:r w:rsidRPr="00A756BF">
        <w:rPr>
          <w:rFonts w:ascii="Arial" w:hAnsi="Arial" w:cs="Arial"/>
          <w:lang w:eastAsia="zh-CN"/>
        </w:rPr>
        <w:t xml:space="preserve"> dziecka. Prawo do zasiłku rodzinnego i dodatków do tego zasiłku przysługuje:</w:t>
      </w:r>
    </w:p>
    <w:p w14:paraId="788F3DD4"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rodzicom, jednemu z rodziców albo opiekunowi prawnemu dziecka;</w:t>
      </w:r>
    </w:p>
    <w:p w14:paraId="2A43D3C5"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opiekunowi faktycznemu dziecka;</w:t>
      </w:r>
    </w:p>
    <w:p w14:paraId="071FF9D2"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osobie uczącej się.</w:t>
      </w:r>
    </w:p>
    <w:p w14:paraId="70BFAB2D" w14:textId="77777777"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Zasiłek rodzinny przysługiwał, jeżeli dochód rodziny w przeliczeniu na osobę albo dochód osoby uczącej się nie przekraczał następujących kwot:</w:t>
      </w:r>
    </w:p>
    <w:p w14:paraId="0416DEE7"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- 674 zł;</w:t>
      </w:r>
    </w:p>
    <w:p w14:paraId="7C71F9A3" w14:textId="1F55D78C"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xml:space="preserve">- 764 zł w przypadku, gdy członkiem rodziny jest dziecko legitymujące się orzeczeniem o niepełnosprawności </w:t>
      </w:r>
      <w:r w:rsidR="00AD6919">
        <w:rPr>
          <w:rFonts w:ascii="Arial" w:hAnsi="Arial" w:cs="Arial"/>
          <w:lang w:eastAsia="zh-CN"/>
        </w:rPr>
        <w:t>albo</w:t>
      </w:r>
      <w:r w:rsidRPr="00A756BF">
        <w:rPr>
          <w:rFonts w:ascii="Arial" w:hAnsi="Arial" w:cs="Arial"/>
          <w:lang w:eastAsia="zh-CN"/>
        </w:rPr>
        <w:t xml:space="preserve"> orzeczeniem o umiarkowanym </w:t>
      </w:r>
      <w:r w:rsidR="00AD6919">
        <w:rPr>
          <w:rFonts w:ascii="Arial" w:hAnsi="Arial" w:cs="Arial"/>
          <w:lang w:eastAsia="zh-CN"/>
        </w:rPr>
        <w:t>lub</w:t>
      </w:r>
      <w:r w:rsidRPr="00A756BF">
        <w:rPr>
          <w:rFonts w:ascii="Arial" w:hAnsi="Arial" w:cs="Arial"/>
          <w:lang w:eastAsia="zh-CN"/>
        </w:rPr>
        <w:t xml:space="preserve"> znacznym stopniu niepełnosprawności.</w:t>
      </w:r>
    </w:p>
    <w:p w14:paraId="3B82EB7C"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Zasiłek rodzinny przysługuje wyżej wskazanym osobom do ukończenia przez dziecko:</w:t>
      </w:r>
    </w:p>
    <w:p w14:paraId="2890C4E5"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lastRenderedPageBreak/>
        <w:t>- 18. roku życia lub</w:t>
      </w:r>
    </w:p>
    <w:p w14:paraId="54DE5EA8"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nauki w szkole, jednak nie dłużej niż do ukończenia 21. roku życia, albo</w:t>
      </w:r>
    </w:p>
    <w:p w14:paraId="71E22839" w14:textId="260AF5DC"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- 24. roku życia, jeżeli kontynuuje naukę w szkole lub</w:t>
      </w:r>
      <w:r w:rsidR="00AD6919">
        <w:rPr>
          <w:rFonts w:ascii="Arial" w:hAnsi="Arial" w:cs="Arial"/>
          <w:lang w:eastAsia="zh-CN"/>
        </w:rPr>
        <w:t xml:space="preserve"> </w:t>
      </w:r>
      <w:r w:rsidRPr="00A756BF">
        <w:rPr>
          <w:rFonts w:ascii="Arial" w:hAnsi="Arial" w:cs="Arial"/>
          <w:lang w:eastAsia="zh-CN"/>
        </w:rPr>
        <w:t xml:space="preserve">szkole wyższej i legitymuje się orzeczeniem </w:t>
      </w:r>
      <w:r w:rsidRPr="00A756BF">
        <w:rPr>
          <w:rFonts w:ascii="Arial" w:hAnsi="Arial" w:cs="Arial"/>
          <w:lang w:eastAsia="zh-CN"/>
        </w:rPr>
        <w:br/>
        <w:t>o umiarkowanym albo znacznym stopniu niepełnosprawności.</w:t>
      </w:r>
    </w:p>
    <w:p w14:paraId="0C2E00B5"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Wysokość zasiłku rodzinnego wynosiła miesięcznie:</w:t>
      </w:r>
    </w:p>
    <w:p w14:paraId="5BDDC5BE"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- 95 zł  na dziecko w wieku do ukończenia 5. roku życia;</w:t>
      </w:r>
    </w:p>
    <w:p w14:paraId="65F7E762"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- 124 zł na dziecko w wieku powyżej 5. roku życia do ukończenia 18. roku życia;</w:t>
      </w:r>
    </w:p>
    <w:p w14:paraId="727480E0" w14:textId="77777777" w:rsidR="0008264B" w:rsidRPr="00A756BF" w:rsidRDefault="0008264B" w:rsidP="0008264B">
      <w:pPr>
        <w:suppressAutoHyphens/>
        <w:spacing w:line="360" w:lineRule="auto"/>
        <w:jc w:val="both"/>
        <w:rPr>
          <w:rFonts w:ascii="Arial" w:hAnsi="Arial" w:cs="Arial"/>
          <w:lang w:eastAsia="zh-CN"/>
        </w:rPr>
      </w:pPr>
      <w:r w:rsidRPr="00A756BF">
        <w:rPr>
          <w:rFonts w:ascii="Arial" w:hAnsi="Arial" w:cs="Arial"/>
          <w:lang w:eastAsia="zh-CN"/>
        </w:rPr>
        <w:t>- 135 zł  na dziecko w wieku powyżej 18. roku życia do ukończenia 24. roku życia.</w:t>
      </w:r>
    </w:p>
    <w:p w14:paraId="7A810F40" w14:textId="22240804"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Jednorazowa zapomoga z tytułu urodzenia się żywego dziecka przyznawana jest w wysokości 1</w:t>
      </w:r>
      <w:r w:rsidR="00AD6919">
        <w:rPr>
          <w:rFonts w:ascii="Arial" w:hAnsi="Arial" w:cs="Arial"/>
          <w:lang w:eastAsia="zh-CN"/>
        </w:rPr>
        <w:t>.</w:t>
      </w:r>
      <w:r w:rsidRPr="00A756BF">
        <w:rPr>
          <w:rFonts w:ascii="Arial" w:hAnsi="Arial" w:cs="Arial"/>
          <w:lang w:eastAsia="zh-CN"/>
        </w:rPr>
        <w:t>000 zł na jedno dziecko. Przysługuje matce lub ojcu dziecka, opiekunowi prawnemu albo opiekunowi faktycznemu dziecka, jeżeli dochód rodziny w przeliczeniu na osobę nie przekracza kwoty 1</w:t>
      </w:r>
      <w:r w:rsidR="00AD6919">
        <w:rPr>
          <w:rFonts w:ascii="Arial" w:hAnsi="Arial" w:cs="Arial"/>
          <w:lang w:eastAsia="zh-CN"/>
        </w:rPr>
        <w:t>.</w:t>
      </w:r>
      <w:r w:rsidRPr="00A756BF">
        <w:rPr>
          <w:rFonts w:ascii="Arial" w:hAnsi="Arial" w:cs="Arial"/>
          <w:lang w:eastAsia="zh-CN"/>
        </w:rPr>
        <w:t>922 zł.</w:t>
      </w:r>
    </w:p>
    <w:p w14:paraId="44331072" w14:textId="77777777"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Do katalogu świadczeń rodzinnych należą również świadczenia opiekuńcze:</w:t>
      </w:r>
    </w:p>
    <w:p w14:paraId="760ACB8A" w14:textId="5B545453" w:rsidR="0008264B" w:rsidRPr="00A756BF" w:rsidRDefault="0008264B" w:rsidP="0008264B">
      <w:pPr>
        <w:suppressAutoHyphens/>
        <w:spacing w:line="360" w:lineRule="auto"/>
        <w:jc w:val="both"/>
        <w:rPr>
          <w:rFonts w:ascii="Arial" w:hAnsi="Arial" w:cs="Arial"/>
          <w:lang w:eastAsia="zh-CN"/>
        </w:rPr>
      </w:pPr>
      <w:r w:rsidRPr="00F57A00">
        <w:rPr>
          <w:rFonts w:ascii="Arial" w:hAnsi="Arial" w:cs="Arial"/>
          <w:b/>
          <w:bCs/>
          <w:lang w:eastAsia="zh-CN"/>
        </w:rPr>
        <w:t>- zasiłek pielęgnacyjny</w:t>
      </w:r>
      <w:r w:rsidRPr="00A756BF">
        <w:rPr>
          <w:rFonts w:ascii="Arial" w:hAnsi="Arial" w:cs="Arial"/>
          <w:lang w:eastAsia="zh-CN"/>
        </w:rPr>
        <w:t xml:space="preserve"> – przyznawany w celu częściowego pokrycia wydatków wynikających z konieczności zapewnienia opieki i pomocy innej osoby w związku z niezdolnością do samodzielnej egzystencji. W 2025 roku był wypłacany w wysokości 215,84 zł miesięcznie;</w:t>
      </w:r>
    </w:p>
    <w:p w14:paraId="172F5D14" w14:textId="53F9DC4D" w:rsidR="0008264B" w:rsidRPr="00A756BF" w:rsidRDefault="0008264B" w:rsidP="0008264B">
      <w:pPr>
        <w:suppressAutoHyphens/>
        <w:spacing w:line="360" w:lineRule="auto"/>
        <w:jc w:val="both"/>
        <w:rPr>
          <w:rFonts w:ascii="Arial" w:hAnsi="Arial" w:cs="Arial"/>
          <w:lang w:eastAsia="zh-CN"/>
        </w:rPr>
      </w:pPr>
      <w:r w:rsidRPr="00F57A00">
        <w:rPr>
          <w:rFonts w:ascii="Arial" w:hAnsi="Arial" w:cs="Arial"/>
          <w:b/>
          <w:bCs/>
          <w:lang w:eastAsia="zh-CN"/>
        </w:rPr>
        <w:t>- specjalny zasiłek opiekuńczy</w:t>
      </w:r>
      <w:r w:rsidRPr="00A756BF">
        <w:rPr>
          <w:rFonts w:ascii="Arial" w:hAnsi="Arial" w:cs="Arial"/>
          <w:lang w:eastAsia="zh-CN"/>
        </w:rPr>
        <w:t xml:space="preserve"> – wypłacany w kwocie 620 zł miesięcznie osobom, na których zgodnie </w:t>
      </w:r>
      <w:r w:rsidR="00AD6919">
        <w:rPr>
          <w:rFonts w:ascii="Arial" w:hAnsi="Arial" w:cs="Arial"/>
          <w:lang w:eastAsia="zh-CN"/>
        </w:rPr>
        <w:br/>
      </w:r>
      <w:r w:rsidRPr="00A756BF">
        <w:rPr>
          <w:rFonts w:ascii="Arial" w:hAnsi="Arial" w:cs="Arial"/>
          <w:lang w:eastAsia="zh-CN"/>
        </w:rPr>
        <w:t xml:space="preserve">z przepisami Kodeksu rodzinnego i opiekuńczego ciąży obowiązek alimentacyjny, a także małżonkom, jeżeli nie podejmują zatrudnienia lub innej pracy zarobkowej </w:t>
      </w:r>
      <w:r w:rsidR="00AD6919">
        <w:rPr>
          <w:rFonts w:ascii="Arial" w:hAnsi="Arial" w:cs="Arial"/>
          <w:lang w:eastAsia="zh-CN"/>
        </w:rPr>
        <w:t>albo</w:t>
      </w:r>
      <w:r w:rsidRPr="00A756BF">
        <w:rPr>
          <w:rFonts w:ascii="Arial" w:hAnsi="Arial" w:cs="Arial"/>
          <w:lang w:eastAsia="zh-CN"/>
        </w:rPr>
        <w:t xml:space="preserve"> rezygnują z zatrudnienia lub innej pracy zarobkowej w celu sprawowania stałej opieki nad osobą legitymującą się orzeczeniem o znacznym stopniu niepełnosprawności albo orzeczeniem o niepełnosprawności łącznie ze wskazaniami</w:t>
      </w:r>
      <w:r w:rsidR="00AD6919">
        <w:rPr>
          <w:rFonts w:ascii="Arial" w:hAnsi="Arial" w:cs="Arial"/>
          <w:lang w:eastAsia="zh-CN"/>
        </w:rPr>
        <w:t xml:space="preserve"> dotyczącymi</w:t>
      </w:r>
      <w:r w:rsidRPr="00A756BF">
        <w:rPr>
          <w:rFonts w:ascii="Arial" w:hAnsi="Arial" w:cs="Arial"/>
          <w:lang w:eastAsia="zh-CN"/>
        </w:rPr>
        <w:t xml:space="preserve"> konieczności stałej lub długotrwałej opieki lub pomocy innej osoby</w:t>
      </w:r>
      <w:r w:rsidR="00AD6919">
        <w:rPr>
          <w:rFonts w:ascii="Arial" w:hAnsi="Arial" w:cs="Arial"/>
          <w:lang w:eastAsia="zh-CN"/>
        </w:rPr>
        <w:t>,</w:t>
      </w:r>
      <w:r w:rsidRPr="00A756BF">
        <w:rPr>
          <w:rFonts w:ascii="Arial" w:hAnsi="Arial" w:cs="Arial"/>
          <w:lang w:eastAsia="zh-CN"/>
        </w:rPr>
        <w:t xml:space="preserve"> w związku ze znacznie ograniczoną możliwością samodzielnej egzystencji oraz konieczności stałego współudziału opiekuna dziecka w procesie jego leczenia, rehabilitacji i edukacji. Ustawą z dnia 7 lipca 2023 r. o świadczeniu wspierającym od 2024 roku zostały wprowadzone zmiany w zakresie przyznawania specjalnego zasiłku opiekuńczeg</w:t>
      </w:r>
      <w:r w:rsidR="00AD6919">
        <w:rPr>
          <w:rFonts w:ascii="Arial" w:hAnsi="Arial" w:cs="Arial"/>
          <w:lang w:eastAsia="zh-CN"/>
        </w:rPr>
        <w:t>o. M</w:t>
      </w:r>
      <w:r w:rsidRPr="00A756BF">
        <w:rPr>
          <w:rFonts w:ascii="Arial" w:hAnsi="Arial" w:cs="Arial"/>
          <w:lang w:eastAsia="zh-CN"/>
        </w:rPr>
        <w:t>oże on być przyzna</w:t>
      </w:r>
      <w:r w:rsidR="00AD6919">
        <w:rPr>
          <w:rFonts w:ascii="Arial" w:hAnsi="Arial" w:cs="Arial"/>
          <w:lang w:eastAsia="zh-CN"/>
        </w:rPr>
        <w:t>wa</w:t>
      </w:r>
      <w:r w:rsidRPr="00A756BF">
        <w:rPr>
          <w:rFonts w:ascii="Arial" w:hAnsi="Arial" w:cs="Arial"/>
          <w:lang w:eastAsia="zh-CN"/>
        </w:rPr>
        <w:t>ny jedynie na zasadzie praw nabytych (art. 63 ww</w:t>
      </w:r>
      <w:r w:rsidR="00AD6919">
        <w:rPr>
          <w:rFonts w:ascii="Arial" w:hAnsi="Arial" w:cs="Arial"/>
          <w:lang w:eastAsia="zh-CN"/>
        </w:rPr>
        <w:t>.</w:t>
      </w:r>
      <w:r w:rsidRPr="00A756BF">
        <w:rPr>
          <w:rFonts w:ascii="Arial" w:hAnsi="Arial" w:cs="Arial"/>
          <w:lang w:eastAsia="zh-CN"/>
        </w:rPr>
        <w:t xml:space="preserve"> ustawy)</w:t>
      </w:r>
      <w:r w:rsidR="00AD6919">
        <w:rPr>
          <w:rFonts w:ascii="Arial" w:hAnsi="Arial" w:cs="Arial"/>
          <w:lang w:eastAsia="zh-CN"/>
        </w:rPr>
        <w:t>, tj. być</w:t>
      </w:r>
      <w:r w:rsidRPr="00A756BF">
        <w:rPr>
          <w:rFonts w:ascii="Arial" w:hAnsi="Arial" w:cs="Arial"/>
          <w:lang w:eastAsia="zh-CN"/>
        </w:rPr>
        <w:t xml:space="preserve"> kontynuowany przez świadczeniobiorców, którzy mieli przyznany ten zasiłek przed wejściem w życie wskazanej ustawy. </w:t>
      </w:r>
      <w:r w:rsidR="00AD6919">
        <w:rPr>
          <w:rFonts w:ascii="Arial" w:hAnsi="Arial" w:cs="Arial"/>
          <w:lang w:eastAsia="zh-CN"/>
        </w:rPr>
        <w:t>Nowi wnioskodawcy n</w:t>
      </w:r>
      <w:r w:rsidRPr="00A756BF">
        <w:rPr>
          <w:rFonts w:ascii="Arial" w:hAnsi="Arial" w:cs="Arial"/>
          <w:lang w:eastAsia="zh-CN"/>
        </w:rPr>
        <w:t>ie m</w:t>
      </w:r>
      <w:r w:rsidR="00AD6919">
        <w:rPr>
          <w:rFonts w:ascii="Arial" w:hAnsi="Arial" w:cs="Arial"/>
          <w:lang w:eastAsia="zh-CN"/>
        </w:rPr>
        <w:t>ogą</w:t>
      </w:r>
      <w:r w:rsidRPr="00A756BF">
        <w:rPr>
          <w:rFonts w:ascii="Arial" w:hAnsi="Arial" w:cs="Arial"/>
          <w:lang w:eastAsia="zh-CN"/>
        </w:rPr>
        <w:t xml:space="preserve"> już ubiega</w:t>
      </w:r>
      <w:r w:rsidR="00F57A00">
        <w:rPr>
          <w:rFonts w:ascii="Arial" w:hAnsi="Arial" w:cs="Arial"/>
          <w:lang w:eastAsia="zh-CN"/>
        </w:rPr>
        <w:t>ć</w:t>
      </w:r>
      <w:r w:rsidRPr="00A756BF">
        <w:rPr>
          <w:rFonts w:ascii="Arial" w:hAnsi="Arial" w:cs="Arial"/>
          <w:lang w:eastAsia="zh-CN"/>
        </w:rPr>
        <w:t xml:space="preserve"> się o to świadczenie;</w:t>
      </w:r>
    </w:p>
    <w:p w14:paraId="0F128A22" w14:textId="5C9D19DF" w:rsidR="0008264B" w:rsidRPr="00A756BF" w:rsidRDefault="0008264B" w:rsidP="0008264B">
      <w:pPr>
        <w:suppressAutoHyphens/>
        <w:spacing w:line="360" w:lineRule="auto"/>
        <w:jc w:val="both"/>
        <w:rPr>
          <w:rFonts w:ascii="Arial" w:hAnsi="Arial" w:cs="Arial"/>
          <w:lang w:eastAsia="zh-CN"/>
        </w:rPr>
      </w:pPr>
      <w:r w:rsidRPr="00F57A00">
        <w:rPr>
          <w:rFonts w:ascii="Arial" w:hAnsi="Arial" w:cs="Arial"/>
          <w:b/>
          <w:bCs/>
          <w:lang w:eastAsia="zh-CN"/>
        </w:rPr>
        <w:t>- świadczenie pielęgnacyjne</w:t>
      </w:r>
      <w:r w:rsidRPr="00A756BF">
        <w:rPr>
          <w:rFonts w:ascii="Arial" w:hAnsi="Arial" w:cs="Arial"/>
          <w:lang w:eastAsia="zh-CN"/>
        </w:rPr>
        <w:t xml:space="preserve"> – wypłacane w 2025 roku w wysokości 3</w:t>
      </w:r>
      <w:r w:rsidR="00F57A00">
        <w:rPr>
          <w:rFonts w:ascii="Arial" w:hAnsi="Arial" w:cs="Arial"/>
          <w:lang w:eastAsia="zh-CN"/>
        </w:rPr>
        <w:t>.</w:t>
      </w:r>
      <w:r w:rsidRPr="00A756BF">
        <w:rPr>
          <w:rFonts w:ascii="Arial" w:hAnsi="Arial" w:cs="Arial"/>
          <w:lang w:eastAsia="zh-CN"/>
        </w:rPr>
        <w:t xml:space="preserve">287 zł miesięcznie. Ustawą </w:t>
      </w:r>
      <w:r w:rsidR="00F57A00">
        <w:rPr>
          <w:rFonts w:ascii="Arial" w:hAnsi="Arial" w:cs="Arial"/>
          <w:lang w:eastAsia="zh-CN"/>
        </w:rPr>
        <w:br/>
      </w:r>
      <w:r w:rsidRPr="00A756BF">
        <w:rPr>
          <w:rFonts w:ascii="Arial" w:hAnsi="Arial" w:cs="Arial"/>
          <w:lang w:eastAsia="zh-CN"/>
        </w:rPr>
        <w:t>o świadczeniu wspierającym od 2024 roku wprowadzon</w:t>
      </w:r>
      <w:r w:rsidR="00F57A00">
        <w:rPr>
          <w:rFonts w:ascii="Arial" w:hAnsi="Arial" w:cs="Arial"/>
          <w:lang w:eastAsia="zh-CN"/>
        </w:rPr>
        <w:t>o</w:t>
      </w:r>
      <w:r w:rsidRPr="00A756BF">
        <w:rPr>
          <w:rFonts w:ascii="Arial" w:hAnsi="Arial" w:cs="Arial"/>
          <w:lang w:eastAsia="zh-CN"/>
        </w:rPr>
        <w:t xml:space="preserve"> również zmiany w zakresie przyznawania świadczeń pielęgnacyjnych. Zgodnie z nowelizacją:</w:t>
      </w:r>
    </w:p>
    <w:p w14:paraId="5549E0DD" w14:textId="47998855" w:rsidR="0008264B" w:rsidRPr="00A756BF" w:rsidRDefault="0008264B" w:rsidP="00DF2296">
      <w:pPr>
        <w:pStyle w:val="Akapitzlist"/>
        <w:numPr>
          <w:ilvl w:val="0"/>
          <w:numId w:val="62"/>
        </w:numPr>
        <w:suppressAutoHyphens/>
        <w:spacing w:line="360" w:lineRule="auto"/>
        <w:ind w:left="284" w:hanging="284"/>
        <w:jc w:val="both"/>
        <w:rPr>
          <w:rFonts w:ascii="Arial" w:hAnsi="Arial" w:cs="Arial"/>
          <w:lang w:eastAsia="zh-CN"/>
        </w:rPr>
      </w:pPr>
      <w:r w:rsidRPr="00A756BF">
        <w:rPr>
          <w:rFonts w:ascii="Arial" w:hAnsi="Arial" w:cs="Arial"/>
          <w:lang w:eastAsia="zh-CN"/>
        </w:rPr>
        <w:t xml:space="preserve">na mocy art. 63 ustawy o świadczeniu wspierającym, w sprawach o świadczenie pielęgnacyjne </w:t>
      </w:r>
      <w:r w:rsidRPr="00A756BF">
        <w:rPr>
          <w:rFonts w:ascii="Arial" w:hAnsi="Arial" w:cs="Arial"/>
          <w:lang w:eastAsia="zh-CN"/>
        </w:rPr>
        <w:br/>
        <w:t>w brzmieniu dotychczasowym, do których prawo powstało do dnia 31 grudnia 2023 r., stosuje się przepisy dotychczasowe</w:t>
      </w:r>
      <w:r w:rsidR="00F57A00">
        <w:rPr>
          <w:rFonts w:ascii="Arial" w:hAnsi="Arial" w:cs="Arial"/>
          <w:lang w:eastAsia="zh-CN"/>
        </w:rPr>
        <w:t>. T</w:t>
      </w:r>
      <w:r w:rsidRPr="00A756BF">
        <w:rPr>
          <w:rFonts w:ascii="Arial" w:hAnsi="Arial" w:cs="Arial"/>
          <w:lang w:eastAsia="zh-CN"/>
        </w:rPr>
        <w:t xml:space="preserve">ym samym </w:t>
      </w:r>
      <w:r w:rsidR="00F57A00">
        <w:rPr>
          <w:rFonts w:ascii="Arial" w:hAnsi="Arial" w:cs="Arial"/>
          <w:lang w:eastAsia="zh-CN"/>
        </w:rPr>
        <w:t xml:space="preserve">świadczenie </w:t>
      </w:r>
      <w:r w:rsidRPr="00A756BF">
        <w:rPr>
          <w:rFonts w:ascii="Arial" w:hAnsi="Arial" w:cs="Arial"/>
          <w:lang w:eastAsia="zh-CN"/>
        </w:rPr>
        <w:t xml:space="preserve">przysługuje na zasadzie praw nabytych (kontynuowane) osobom określonym w ustawie o świadczeniach rodzinnych, jeżeli nie podejmują lub rezygnują </w:t>
      </w:r>
      <w:r w:rsidR="00F57A00">
        <w:rPr>
          <w:rFonts w:ascii="Arial" w:hAnsi="Arial" w:cs="Arial"/>
          <w:lang w:eastAsia="zh-CN"/>
        </w:rPr>
        <w:br/>
      </w:r>
      <w:r w:rsidRPr="00A756BF">
        <w:rPr>
          <w:rFonts w:ascii="Arial" w:hAnsi="Arial" w:cs="Arial"/>
          <w:lang w:eastAsia="zh-CN"/>
        </w:rPr>
        <w:t xml:space="preserve">z zatrudnienia lub innej pracy zarobkowej w celu sprawowania opieki nad osobą legitymującą się orzeczeniem o znacznym stopniu niepełnosprawności albo orzeczeniem o niepełnosprawności </w:t>
      </w:r>
      <w:r w:rsidR="009E69A6">
        <w:rPr>
          <w:rFonts w:ascii="Arial" w:hAnsi="Arial" w:cs="Arial"/>
          <w:lang w:eastAsia="zh-CN"/>
        </w:rPr>
        <w:t>wraz</w:t>
      </w:r>
      <w:r w:rsidRPr="00A756BF">
        <w:rPr>
          <w:rFonts w:ascii="Arial" w:hAnsi="Arial" w:cs="Arial"/>
          <w:lang w:eastAsia="zh-CN"/>
        </w:rPr>
        <w:t xml:space="preserve"> ze wskazaniami</w:t>
      </w:r>
      <w:r w:rsidR="009E69A6">
        <w:rPr>
          <w:rFonts w:ascii="Arial" w:hAnsi="Arial" w:cs="Arial"/>
          <w:lang w:eastAsia="zh-CN"/>
        </w:rPr>
        <w:t xml:space="preserve"> dotyczącymi</w:t>
      </w:r>
      <w:r w:rsidRPr="00A756BF">
        <w:rPr>
          <w:rFonts w:ascii="Arial" w:hAnsi="Arial" w:cs="Arial"/>
          <w:lang w:eastAsia="zh-CN"/>
        </w:rPr>
        <w:t xml:space="preserve"> konieczności stałej lub długotrwałej opieki lub pomocy innej osoby </w:t>
      </w:r>
      <w:r w:rsidR="009E69A6">
        <w:rPr>
          <w:rFonts w:ascii="Arial" w:hAnsi="Arial" w:cs="Arial"/>
          <w:lang w:eastAsia="zh-CN"/>
        </w:rPr>
        <w:t>oraz</w:t>
      </w:r>
      <w:r w:rsidRPr="00A756BF">
        <w:rPr>
          <w:rFonts w:ascii="Arial" w:hAnsi="Arial" w:cs="Arial"/>
          <w:lang w:eastAsia="zh-CN"/>
        </w:rPr>
        <w:t xml:space="preserve"> konieczności stałego współudziału opiekuna dziecka w procesie jego leczenia, rehabilitacji i edukacji;</w:t>
      </w:r>
    </w:p>
    <w:p w14:paraId="0E446610" w14:textId="4FBD3236" w:rsidR="0008264B" w:rsidRPr="00A756BF" w:rsidRDefault="0008264B" w:rsidP="00DF2296">
      <w:pPr>
        <w:pStyle w:val="Akapitzlist"/>
        <w:numPr>
          <w:ilvl w:val="0"/>
          <w:numId w:val="62"/>
        </w:numPr>
        <w:suppressAutoHyphens/>
        <w:spacing w:line="360" w:lineRule="auto"/>
        <w:ind w:left="284" w:hanging="284"/>
        <w:jc w:val="both"/>
        <w:rPr>
          <w:rFonts w:ascii="Arial" w:hAnsi="Arial" w:cs="Arial"/>
          <w:lang w:eastAsia="zh-CN"/>
        </w:rPr>
      </w:pPr>
      <w:r w:rsidRPr="00A756BF">
        <w:rPr>
          <w:rFonts w:ascii="Arial" w:hAnsi="Arial" w:cs="Arial"/>
          <w:lang w:eastAsia="zh-CN"/>
        </w:rPr>
        <w:t>na mocy znowelizowanego art. 17 ustawy o świadczeniach rodzinnych</w:t>
      </w:r>
      <w:r w:rsidR="009E69A6">
        <w:rPr>
          <w:rFonts w:ascii="Arial" w:hAnsi="Arial" w:cs="Arial"/>
          <w:lang w:eastAsia="zh-CN"/>
        </w:rPr>
        <w:t xml:space="preserve">, świadczenie pielęgnacyjne </w:t>
      </w:r>
      <w:r w:rsidRPr="00A756BF">
        <w:rPr>
          <w:rFonts w:ascii="Arial" w:hAnsi="Arial" w:cs="Arial"/>
          <w:lang w:eastAsia="zh-CN"/>
        </w:rPr>
        <w:t xml:space="preserve">przysługuje matce albo ojcu, innym osobom, na których </w:t>
      </w:r>
      <w:r w:rsidR="009E69A6">
        <w:rPr>
          <w:rFonts w:ascii="Arial" w:hAnsi="Arial" w:cs="Arial"/>
          <w:lang w:eastAsia="zh-CN"/>
        </w:rPr>
        <w:t xml:space="preserve">ciąży </w:t>
      </w:r>
      <w:r w:rsidRPr="00A756BF">
        <w:rPr>
          <w:rFonts w:ascii="Arial" w:hAnsi="Arial" w:cs="Arial"/>
          <w:lang w:eastAsia="zh-CN"/>
        </w:rPr>
        <w:t xml:space="preserve">obowiązek alimentacyjny, a także małżonkom, opiekunowi faktycznemu dziecka, rodzinie zastępczej, osobie prowadzącej rodzinny dom dziecka, dyrektorowi placówki opiekuńczo-wychowawczej, dyrektorowi regionalnej placówki opiekuńczo-terapeutycznej albo dyrektorowi interwencyjnego ośrodka </w:t>
      </w:r>
      <w:proofErr w:type="spellStart"/>
      <w:r w:rsidRPr="00A756BF">
        <w:rPr>
          <w:rFonts w:ascii="Arial" w:hAnsi="Arial" w:cs="Arial"/>
          <w:lang w:eastAsia="zh-CN"/>
        </w:rPr>
        <w:t>preadopcyjnego</w:t>
      </w:r>
      <w:proofErr w:type="spellEnd"/>
      <w:r w:rsidR="009E69A6">
        <w:rPr>
          <w:rFonts w:ascii="Arial" w:hAnsi="Arial" w:cs="Arial"/>
          <w:lang w:eastAsia="zh-CN"/>
        </w:rPr>
        <w:t xml:space="preserve">, </w:t>
      </w:r>
      <w:r w:rsidRPr="00A756BF">
        <w:rPr>
          <w:rFonts w:ascii="Arial" w:hAnsi="Arial" w:cs="Arial"/>
          <w:lang w:eastAsia="zh-CN"/>
        </w:rPr>
        <w:t>jeżeli sprawują opiekę nad osobą</w:t>
      </w:r>
      <w:r w:rsidR="009E69A6">
        <w:rPr>
          <w:rFonts w:ascii="Arial" w:hAnsi="Arial" w:cs="Arial"/>
          <w:lang w:eastAsia="zh-CN"/>
        </w:rPr>
        <w:t xml:space="preserve"> </w:t>
      </w:r>
      <w:r w:rsidRPr="00A756BF">
        <w:rPr>
          <w:rFonts w:ascii="Arial" w:hAnsi="Arial" w:cs="Arial"/>
          <w:lang w:eastAsia="zh-CN"/>
        </w:rPr>
        <w:t xml:space="preserve">do ukończenia 18. roku życia legitymującą się orzeczeniem o znacznym stopniu niepełnosprawności </w:t>
      </w:r>
      <w:r w:rsidRPr="00A756BF">
        <w:rPr>
          <w:rFonts w:ascii="Arial" w:hAnsi="Arial" w:cs="Arial"/>
          <w:lang w:eastAsia="zh-CN"/>
        </w:rPr>
        <w:lastRenderedPageBreak/>
        <w:t xml:space="preserve">albo orzeczeniem o niepełnosprawności </w:t>
      </w:r>
      <w:r w:rsidR="009E69A6">
        <w:rPr>
          <w:rFonts w:ascii="Arial" w:hAnsi="Arial" w:cs="Arial"/>
          <w:lang w:eastAsia="zh-CN"/>
        </w:rPr>
        <w:t>wraz</w:t>
      </w:r>
      <w:r w:rsidRPr="00A756BF">
        <w:rPr>
          <w:rFonts w:ascii="Arial" w:hAnsi="Arial" w:cs="Arial"/>
          <w:lang w:eastAsia="zh-CN"/>
        </w:rPr>
        <w:t xml:space="preserve"> ze wskazaniami</w:t>
      </w:r>
      <w:r w:rsidR="009E69A6">
        <w:rPr>
          <w:rFonts w:ascii="Arial" w:hAnsi="Arial" w:cs="Arial"/>
          <w:lang w:eastAsia="zh-CN"/>
        </w:rPr>
        <w:t xml:space="preserve"> dotyczącymi</w:t>
      </w:r>
      <w:r w:rsidRPr="00A756BF">
        <w:rPr>
          <w:rFonts w:ascii="Arial" w:hAnsi="Arial" w:cs="Arial"/>
          <w:lang w:eastAsia="zh-CN"/>
        </w:rPr>
        <w:t xml:space="preserve"> konieczności stałej lub długotrwałej opieki lub pomocy innej osoby w związku ze znacznie ograniczoną możliwością samodzielnej egzystencji oraz konieczności stałego współudziału opiekuna dziecka w procesie jego leczenia, rehabilitacji i edukacji. Świadczenie na zasadach obowiązujących od 1 stycznia 2024 r. mogą pobierać</w:t>
      </w:r>
      <w:r w:rsidR="009E69A6">
        <w:rPr>
          <w:rFonts w:ascii="Arial" w:hAnsi="Arial" w:cs="Arial"/>
          <w:lang w:eastAsia="zh-CN"/>
        </w:rPr>
        <w:t xml:space="preserve"> również</w:t>
      </w:r>
      <w:r w:rsidRPr="00A756BF">
        <w:rPr>
          <w:rFonts w:ascii="Arial" w:hAnsi="Arial" w:cs="Arial"/>
          <w:lang w:eastAsia="zh-CN"/>
        </w:rPr>
        <w:t xml:space="preserve"> osoby pracujące, je</w:t>
      </w:r>
      <w:r w:rsidR="009E69A6">
        <w:rPr>
          <w:rFonts w:ascii="Arial" w:hAnsi="Arial" w:cs="Arial"/>
          <w:lang w:eastAsia="zh-CN"/>
        </w:rPr>
        <w:t>żeli</w:t>
      </w:r>
      <w:r w:rsidRPr="00A756BF">
        <w:rPr>
          <w:rFonts w:ascii="Arial" w:hAnsi="Arial" w:cs="Arial"/>
          <w:lang w:eastAsia="zh-CN"/>
        </w:rPr>
        <w:t xml:space="preserve"> nie koliduje to ze sprawowaniem opieki nad dzieckiem</w:t>
      </w:r>
      <w:r w:rsidR="009E69A6">
        <w:rPr>
          <w:rFonts w:ascii="Arial" w:hAnsi="Arial" w:cs="Arial"/>
          <w:lang w:eastAsia="zh-CN"/>
        </w:rPr>
        <w:t>;</w:t>
      </w:r>
    </w:p>
    <w:p w14:paraId="710C3D3D" w14:textId="323CF24A" w:rsidR="0008264B" w:rsidRPr="00A756BF" w:rsidRDefault="0008264B" w:rsidP="00DF2296">
      <w:pPr>
        <w:pStyle w:val="Akapitzlist"/>
        <w:numPr>
          <w:ilvl w:val="0"/>
          <w:numId w:val="62"/>
        </w:numPr>
        <w:suppressAutoHyphens/>
        <w:spacing w:line="360" w:lineRule="auto"/>
        <w:ind w:left="284" w:hanging="284"/>
        <w:jc w:val="both"/>
        <w:rPr>
          <w:rFonts w:ascii="Arial" w:hAnsi="Arial" w:cs="Arial"/>
          <w:lang w:eastAsia="zh-CN"/>
        </w:rPr>
      </w:pPr>
      <w:r w:rsidRPr="00A756BF">
        <w:rPr>
          <w:rFonts w:ascii="Arial" w:hAnsi="Arial" w:cs="Arial"/>
          <w:lang w:eastAsia="zh-CN"/>
        </w:rPr>
        <w:t xml:space="preserve">kolejną zmianą </w:t>
      </w:r>
      <w:r w:rsidR="009E69A6">
        <w:rPr>
          <w:rFonts w:ascii="Arial" w:hAnsi="Arial" w:cs="Arial"/>
          <w:lang w:eastAsia="zh-CN"/>
        </w:rPr>
        <w:t>dotyczącą</w:t>
      </w:r>
      <w:r w:rsidRPr="00A756BF">
        <w:rPr>
          <w:rFonts w:ascii="Arial" w:hAnsi="Arial" w:cs="Arial"/>
          <w:lang w:eastAsia="zh-CN"/>
        </w:rPr>
        <w:t xml:space="preserve"> świadczenia pielęgnacyjnego jest wprowadzenie do ustawy o świadczeniach rodzinnych art. 4a, </w:t>
      </w:r>
      <w:r w:rsidR="009E69A6">
        <w:rPr>
          <w:rFonts w:ascii="Arial" w:hAnsi="Arial" w:cs="Arial"/>
          <w:lang w:eastAsia="zh-CN"/>
        </w:rPr>
        <w:t>zgodnie z którym</w:t>
      </w:r>
      <w:r w:rsidRPr="00A756BF">
        <w:rPr>
          <w:rFonts w:ascii="Arial" w:hAnsi="Arial" w:cs="Arial"/>
          <w:lang w:eastAsia="zh-CN"/>
        </w:rPr>
        <w:t xml:space="preserve"> w przypadku śmierci osoby wymagającej opieki, osoba sprawująca opiekę zachowuje prawo do świadczenia pielęgnacyjnego do ostatniego dnia miesiąca następującego po miesiącu, w którym nastąpił zgon osoby wymagającej opieki.</w:t>
      </w:r>
    </w:p>
    <w:p w14:paraId="7D964DA9" w14:textId="77777777" w:rsidR="0008264B" w:rsidRPr="00A756BF" w:rsidRDefault="0008264B" w:rsidP="0008264B">
      <w:pPr>
        <w:pStyle w:val="Akapitzlist"/>
        <w:suppressAutoHyphens/>
        <w:spacing w:line="360" w:lineRule="auto"/>
        <w:jc w:val="both"/>
        <w:rPr>
          <w:rFonts w:ascii="Arial" w:hAnsi="Arial" w:cs="Arial"/>
          <w:lang w:eastAsia="zh-CN"/>
        </w:rPr>
      </w:pPr>
    </w:p>
    <w:p w14:paraId="0A2E3A05" w14:textId="500EB8B4" w:rsidR="0008264B" w:rsidRPr="00A756BF" w:rsidRDefault="0008264B" w:rsidP="0008264B">
      <w:pPr>
        <w:suppressAutoHyphens/>
        <w:spacing w:line="360" w:lineRule="auto"/>
        <w:ind w:firstLine="567"/>
        <w:jc w:val="both"/>
        <w:rPr>
          <w:rFonts w:ascii="Arial" w:hAnsi="Arial" w:cs="Arial"/>
          <w:lang w:eastAsia="zh-CN"/>
        </w:rPr>
      </w:pPr>
      <w:r w:rsidRPr="00A756BF">
        <w:rPr>
          <w:rFonts w:ascii="Arial" w:hAnsi="Arial" w:cs="Arial"/>
          <w:lang w:eastAsia="zh-CN"/>
        </w:rPr>
        <w:t xml:space="preserve">Ustawa z dnia 4 kwietnia 2014 roku o ustaleniu i wypłacie zasiłków dla opiekunów określiła warunki nabywania oraz zasady ustalania i wypłacania zasiłków dla opiekunów osobom, które utraciły prawo do świadczenia pielęgnacyjnego z dniem 1 lipca 2013 roku w związku z wygaśnięciem z mocy prawa decyzji przyznającej prawo do świadczenia pielęgnacyjnego. Zasiłek dla opiekuna w 2025 roku był wypłacany </w:t>
      </w:r>
      <w:r w:rsidRPr="00A756BF">
        <w:rPr>
          <w:rFonts w:ascii="Arial" w:hAnsi="Arial" w:cs="Arial"/>
          <w:lang w:eastAsia="zh-CN"/>
        </w:rPr>
        <w:br/>
        <w:t>w wysokości 620</w:t>
      </w:r>
      <w:r w:rsidR="009A245B">
        <w:rPr>
          <w:rFonts w:ascii="Arial" w:hAnsi="Arial" w:cs="Arial"/>
          <w:lang w:eastAsia="zh-CN"/>
        </w:rPr>
        <w:t> </w:t>
      </w:r>
      <w:r w:rsidRPr="00A756BF">
        <w:rPr>
          <w:rFonts w:ascii="Arial" w:hAnsi="Arial" w:cs="Arial"/>
          <w:lang w:eastAsia="zh-CN"/>
        </w:rPr>
        <w:t>zł miesięcznie. Na podstawie art. 51 ustawy o świadczeniu wspierającym, zasiłek dla opiekuna również przysługuje od 2024 r. wyłącznie na zasad</w:t>
      </w:r>
      <w:r w:rsidR="009A245B">
        <w:rPr>
          <w:rFonts w:ascii="Arial" w:hAnsi="Arial" w:cs="Arial"/>
          <w:lang w:eastAsia="zh-CN"/>
        </w:rPr>
        <w:t>zie</w:t>
      </w:r>
      <w:r w:rsidRPr="00A756BF">
        <w:rPr>
          <w:rFonts w:ascii="Arial" w:hAnsi="Arial" w:cs="Arial"/>
          <w:lang w:eastAsia="zh-CN"/>
        </w:rPr>
        <w:t xml:space="preserve"> praw nabytych</w:t>
      </w:r>
      <w:r w:rsidR="009A245B">
        <w:rPr>
          <w:rFonts w:ascii="Arial" w:hAnsi="Arial" w:cs="Arial"/>
          <w:lang w:eastAsia="zh-CN"/>
        </w:rPr>
        <w:t>,</w:t>
      </w:r>
      <w:r w:rsidRPr="00A756BF">
        <w:rPr>
          <w:rFonts w:ascii="Arial" w:hAnsi="Arial" w:cs="Arial"/>
          <w:lang w:eastAsia="zh-CN"/>
        </w:rPr>
        <w:t xml:space="preserve"> obowiązujących do 31 grudnia 2023 r. Nie ma możliwości ubiegania się o to świadczenie przez nowych wnioskodawców.</w:t>
      </w:r>
    </w:p>
    <w:p w14:paraId="2A747B67" w14:textId="1F77B642" w:rsidR="0008264B" w:rsidRPr="00A756BF" w:rsidRDefault="0008264B" w:rsidP="009A245B">
      <w:pPr>
        <w:suppressAutoHyphens/>
        <w:spacing w:line="360" w:lineRule="auto"/>
        <w:ind w:firstLine="567"/>
        <w:jc w:val="both"/>
        <w:rPr>
          <w:rFonts w:ascii="Arial" w:hAnsi="Arial" w:cs="Arial"/>
          <w:lang w:eastAsia="zh-CN"/>
        </w:rPr>
      </w:pPr>
      <w:r w:rsidRPr="00A756BF">
        <w:rPr>
          <w:rFonts w:ascii="Arial" w:hAnsi="Arial" w:cs="Arial"/>
          <w:lang w:eastAsia="zh-CN"/>
        </w:rPr>
        <w:t xml:space="preserve">W ramach świadczeń rodzinnych realizowano również świadczenie rodzicielskie, do którego uprawnieni są rodzice, którym nie przysługuje zasiłek macierzyński, m.in. matki bezrobotne, studentki, matki pobierające wyłącznie rentę, osoby pracujące na podstawie umów cywilnoprawnych nieobjęte dobrowolnym ubezpieczeniem chorobowym. Świadczenie rodzicielskie przysługuje także ojcu dziecka w przypadku skrócenia </w:t>
      </w:r>
      <w:r w:rsidR="009A245B">
        <w:rPr>
          <w:rFonts w:ascii="Arial" w:hAnsi="Arial" w:cs="Arial"/>
          <w:lang w:eastAsia="zh-CN"/>
        </w:rPr>
        <w:t xml:space="preserve">– </w:t>
      </w:r>
      <w:r w:rsidRPr="00A756BF">
        <w:rPr>
          <w:rFonts w:ascii="Arial" w:hAnsi="Arial" w:cs="Arial"/>
          <w:lang w:eastAsia="zh-CN"/>
        </w:rPr>
        <w:t xml:space="preserve">na wniosek matki dziecka </w:t>
      </w:r>
      <w:r w:rsidR="009A245B">
        <w:rPr>
          <w:rFonts w:ascii="Arial" w:hAnsi="Arial" w:cs="Arial"/>
          <w:lang w:eastAsia="zh-CN"/>
        </w:rPr>
        <w:t xml:space="preserve">– </w:t>
      </w:r>
      <w:r w:rsidRPr="00A756BF">
        <w:rPr>
          <w:rFonts w:ascii="Arial" w:hAnsi="Arial" w:cs="Arial"/>
          <w:lang w:eastAsia="zh-CN"/>
        </w:rPr>
        <w:t xml:space="preserve">okresu pobierania świadczenia rodzicielskiego, zasiłku macierzyńskiego lub uposażenia </w:t>
      </w:r>
      <w:r w:rsidR="009A245B">
        <w:rPr>
          <w:rFonts w:ascii="Arial" w:hAnsi="Arial" w:cs="Arial"/>
          <w:lang w:eastAsia="zh-CN"/>
        </w:rPr>
        <w:t xml:space="preserve">po wykorzystaniu </w:t>
      </w:r>
      <w:r w:rsidRPr="00A756BF">
        <w:rPr>
          <w:rFonts w:ascii="Arial" w:hAnsi="Arial" w:cs="Arial"/>
          <w:lang w:eastAsia="zh-CN"/>
        </w:rPr>
        <w:t xml:space="preserve">co najmniej 14 tygodni od dnia urodzenia dziecka, </w:t>
      </w:r>
      <w:r w:rsidR="009A245B">
        <w:rPr>
          <w:rFonts w:ascii="Arial" w:hAnsi="Arial" w:cs="Arial"/>
          <w:lang w:eastAsia="zh-CN"/>
        </w:rPr>
        <w:t xml:space="preserve">a także w przypadku </w:t>
      </w:r>
      <w:r w:rsidRPr="00A756BF">
        <w:rPr>
          <w:rFonts w:ascii="Arial" w:hAnsi="Arial" w:cs="Arial"/>
          <w:lang w:eastAsia="zh-CN"/>
        </w:rPr>
        <w:t>śmierci matki dziecka lub porzucenia dziecka przez matkę. Świadczenie rodzicielskie przysługuje w kwocie 1</w:t>
      </w:r>
      <w:r w:rsidR="009A245B">
        <w:rPr>
          <w:rFonts w:ascii="Arial" w:hAnsi="Arial" w:cs="Arial"/>
          <w:lang w:eastAsia="zh-CN"/>
        </w:rPr>
        <w:t>.</w:t>
      </w:r>
      <w:r w:rsidRPr="00A756BF">
        <w:rPr>
          <w:rFonts w:ascii="Arial" w:hAnsi="Arial" w:cs="Arial"/>
          <w:lang w:eastAsia="zh-CN"/>
        </w:rPr>
        <w:t>000 zł miesięcznie przez okres analogiczny</w:t>
      </w:r>
      <w:r w:rsidR="009A245B">
        <w:rPr>
          <w:rFonts w:ascii="Arial" w:hAnsi="Arial" w:cs="Arial"/>
          <w:lang w:eastAsia="zh-CN"/>
        </w:rPr>
        <w:t xml:space="preserve"> do okresu pobierania </w:t>
      </w:r>
      <w:r w:rsidRPr="00A756BF">
        <w:rPr>
          <w:rFonts w:ascii="Arial" w:hAnsi="Arial" w:cs="Arial"/>
          <w:lang w:eastAsia="zh-CN"/>
        </w:rPr>
        <w:t>zasiłku macierzyński</w:t>
      </w:r>
      <w:r w:rsidR="009A245B">
        <w:rPr>
          <w:rFonts w:ascii="Arial" w:hAnsi="Arial" w:cs="Arial"/>
          <w:lang w:eastAsia="zh-CN"/>
        </w:rPr>
        <w:t>ego</w:t>
      </w:r>
      <w:r w:rsidRPr="00A756BF">
        <w:rPr>
          <w:rFonts w:ascii="Arial" w:hAnsi="Arial" w:cs="Arial"/>
          <w:lang w:eastAsia="zh-CN"/>
        </w:rPr>
        <w:t xml:space="preserve"> </w:t>
      </w:r>
      <w:r w:rsidR="009A245B">
        <w:rPr>
          <w:rFonts w:ascii="Arial" w:hAnsi="Arial" w:cs="Arial"/>
          <w:lang w:eastAsia="zh-CN"/>
        </w:rPr>
        <w:br/>
      </w:r>
      <w:r w:rsidRPr="00A756BF">
        <w:rPr>
          <w:rFonts w:ascii="Arial" w:hAnsi="Arial" w:cs="Arial"/>
          <w:lang w:eastAsia="zh-CN"/>
        </w:rPr>
        <w:t>i rodzicielski</w:t>
      </w:r>
      <w:r w:rsidR="009A245B">
        <w:rPr>
          <w:rFonts w:ascii="Arial" w:hAnsi="Arial" w:cs="Arial"/>
          <w:lang w:eastAsia="zh-CN"/>
        </w:rPr>
        <w:t>ego</w:t>
      </w:r>
      <w:r w:rsidRPr="00A756BF">
        <w:rPr>
          <w:rFonts w:ascii="Arial" w:hAnsi="Arial" w:cs="Arial"/>
          <w:lang w:eastAsia="zh-CN"/>
        </w:rPr>
        <w:t>.</w:t>
      </w:r>
    </w:p>
    <w:p w14:paraId="51AEF0FD" w14:textId="0BF2D0FA" w:rsidR="0008264B" w:rsidRPr="00A756BF" w:rsidRDefault="0008264B" w:rsidP="009A245B">
      <w:pPr>
        <w:suppressAutoHyphens/>
        <w:spacing w:line="360" w:lineRule="auto"/>
        <w:ind w:firstLine="567"/>
        <w:jc w:val="both"/>
        <w:rPr>
          <w:rFonts w:ascii="Arial" w:hAnsi="Arial" w:cs="Arial"/>
          <w:lang w:eastAsia="zh-CN"/>
        </w:rPr>
      </w:pPr>
      <w:r w:rsidRPr="00A756BF">
        <w:rPr>
          <w:rFonts w:ascii="Arial" w:hAnsi="Arial" w:cs="Arial"/>
          <w:lang w:eastAsia="zh-CN"/>
        </w:rPr>
        <w:t>Świadczeniami rodzinnymi i opiekuńczymi w 2025 r. objęto łącznie 1</w:t>
      </w:r>
      <w:r w:rsidR="009A245B">
        <w:rPr>
          <w:rFonts w:ascii="Arial" w:hAnsi="Arial" w:cs="Arial"/>
          <w:lang w:eastAsia="zh-CN"/>
        </w:rPr>
        <w:t> </w:t>
      </w:r>
      <w:r w:rsidRPr="00A756BF">
        <w:rPr>
          <w:rFonts w:ascii="Arial" w:hAnsi="Arial" w:cs="Arial"/>
          <w:lang w:eastAsia="zh-CN"/>
        </w:rPr>
        <w:t>698 rodzin, w których żyły 3</w:t>
      </w:r>
      <w:r w:rsidR="009A245B">
        <w:rPr>
          <w:rFonts w:ascii="Arial" w:hAnsi="Arial" w:cs="Arial"/>
          <w:lang w:eastAsia="zh-CN"/>
        </w:rPr>
        <w:t> </w:t>
      </w:r>
      <w:r w:rsidRPr="00A756BF">
        <w:rPr>
          <w:rFonts w:ascii="Arial" w:hAnsi="Arial" w:cs="Arial"/>
          <w:lang w:eastAsia="zh-CN"/>
        </w:rPr>
        <w:t>124 osoby. Wydano 1</w:t>
      </w:r>
      <w:r w:rsidR="009A245B">
        <w:rPr>
          <w:rFonts w:ascii="Arial" w:hAnsi="Arial" w:cs="Arial"/>
          <w:lang w:eastAsia="zh-CN"/>
        </w:rPr>
        <w:t> </w:t>
      </w:r>
      <w:r w:rsidRPr="00A756BF">
        <w:rPr>
          <w:rFonts w:ascii="Arial" w:hAnsi="Arial" w:cs="Arial"/>
          <w:lang w:eastAsia="zh-CN"/>
        </w:rPr>
        <w:t>971 decyzji w sprawach dot</w:t>
      </w:r>
      <w:r w:rsidR="009A245B">
        <w:rPr>
          <w:rFonts w:ascii="Arial" w:hAnsi="Arial" w:cs="Arial"/>
          <w:lang w:eastAsia="zh-CN"/>
        </w:rPr>
        <w:t>yczących</w:t>
      </w:r>
      <w:r w:rsidRPr="00A756BF">
        <w:rPr>
          <w:rFonts w:ascii="Arial" w:hAnsi="Arial" w:cs="Arial"/>
          <w:lang w:eastAsia="zh-CN"/>
        </w:rPr>
        <w:t xml:space="preserve"> przyznania świadczeń rodzinnych, opiekuńczych oraz zasiłków dla opiekunów. </w:t>
      </w:r>
      <w:bookmarkStart w:id="38" w:name="_Hlk191906037"/>
      <w:r w:rsidRPr="00A756BF">
        <w:rPr>
          <w:rFonts w:ascii="Arial" w:hAnsi="Arial" w:cs="Arial"/>
          <w:lang w:eastAsia="zh-CN"/>
        </w:rPr>
        <w:t xml:space="preserve">Od wydanych decyzji wniesiono 14 odwołań, które wraz z aktami spraw przekazano </w:t>
      </w:r>
      <w:r w:rsidR="009A245B">
        <w:rPr>
          <w:rFonts w:ascii="Arial" w:hAnsi="Arial" w:cs="Arial"/>
          <w:lang w:eastAsia="zh-CN"/>
        </w:rPr>
        <w:t>do</w:t>
      </w:r>
      <w:r w:rsidRPr="00A756BF">
        <w:rPr>
          <w:rFonts w:ascii="Arial" w:hAnsi="Arial" w:cs="Arial"/>
          <w:lang w:eastAsia="zh-CN"/>
        </w:rPr>
        <w:t xml:space="preserve"> rozpatrzenia </w:t>
      </w:r>
      <w:r w:rsidR="009A245B">
        <w:rPr>
          <w:rFonts w:ascii="Arial" w:hAnsi="Arial" w:cs="Arial"/>
          <w:lang w:eastAsia="zh-CN"/>
        </w:rPr>
        <w:t xml:space="preserve">– </w:t>
      </w:r>
      <w:r w:rsidRPr="00A756BF">
        <w:rPr>
          <w:rFonts w:ascii="Arial" w:hAnsi="Arial" w:cs="Arial"/>
          <w:lang w:eastAsia="zh-CN"/>
        </w:rPr>
        <w:t xml:space="preserve">zgodnie z właściwością </w:t>
      </w:r>
      <w:r w:rsidR="009A245B">
        <w:rPr>
          <w:rFonts w:ascii="Arial" w:hAnsi="Arial" w:cs="Arial"/>
          <w:lang w:eastAsia="zh-CN"/>
        </w:rPr>
        <w:t xml:space="preserve">– </w:t>
      </w:r>
      <w:r w:rsidRPr="00A756BF">
        <w:rPr>
          <w:rFonts w:ascii="Arial" w:hAnsi="Arial" w:cs="Arial"/>
          <w:lang w:eastAsia="zh-CN"/>
        </w:rPr>
        <w:t>Samorządowe</w:t>
      </w:r>
      <w:r w:rsidR="009A245B">
        <w:rPr>
          <w:rFonts w:ascii="Arial" w:hAnsi="Arial" w:cs="Arial"/>
          <w:lang w:eastAsia="zh-CN"/>
        </w:rPr>
        <w:t>mu</w:t>
      </w:r>
      <w:r w:rsidRPr="00A756BF">
        <w:rPr>
          <w:rFonts w:ascii="Arial" w:hAnsi="Arial" w:cs="Arial"/>
          <w:lang w:eastAsia="zh-CN"/>
        </w:rPr>
        <w:t xml:space="preserve"> Kolegium Odwoławcze</w:t>
      </w:r>
      <w:r w:rsidR="009A245B">
        <w:rPr>
          <w:rFonts w:ascii="Arial" w:hAnsi="Arial" w:cs="Arial"/>
          <w:lang w:eastAsia="zh-CN"/>
        </w:rPr>
        <w:t>mu</w:t>
      </w:r>
      <w:r w:rsidRPr="00A756BF">
        <w:rPr>
          <w:rFonts w:ascii="Arial" w:hAnsi="Arial" w:cs="Arial"/>
          <w:lang w:eastAsia="zh-CN"/>
        </w:rPr>
        <w:t xml:space="preserve"> w Elblągu.</w:t>
      </w:r>
    </w:p>
    <w:p w14:paraId="17074139" w14:textId="336181C4" w:rsidR="0008264B" w:rsidRDefault="0008264B" w:rsidP="009A245B">
      <w:pPr>
        <w:suppressAutoHyphens/>
        <w:spacing w:line="360" w:lineRule="auto"/>
        <w:ind w:firstLine="567"/>
        <w:jc w:val="both"/>
        <w:rPr>
          <w:rFonts w:ascii="Arial" w:hAnsi="Arial" w:cs="Arial"/>
          <w:lang w:eastAsia="zh-CN"/>
        </w:rPr>
      </w:pPr>
      <w:r w:rsidRPr="00A756BF">
        <w:rPr>
          <w:rFonts w:ascii="Arial" w:hAnsi="Arial" w:cs="Arial"/>
          <w:lang w:eastAsia="zh-CN"/>
        </w:rPr>
        <w:t xml:space="preserve">W 8 przypadkach organ odwoławczy utrzymał w mocy decyzje organu pierwszej instancji, </w:t>
      </w:r>
      <w:r w:rsidR="009A245B">
        <w:rPr>
          <w:rFonts w:ascii="Arial" w:hAnsi="Arial" w:cs="Arial"/>
          <w:lang w:eastAsia="zh-CN"/>
        </w:rPr>
        <w:t>natomiast</w:t>
      </w:r>
      <w:r w:rsidRPr="00A756BF">
        <w:rPr>
          <w:rFonts w:ascii="Arial" w:hAnsi="Arial" w:cs="Arial"/>
          <w:lang w:eastAsia="zh-CN"/>
        </w:rPr>
        <w:t xml:space="preserve"> </w:t>
      </w:r>
      <w:r w:rsidR="009A245B">
        <w:rPr>
          <w:rFonts w:ascii="Arial" w:hAnsi="Arial" w:cs="Arial"/>
          <w:lang w:eastAsia="zh-CN"/>
        </w:rPr>
        <w:br/>
      </w:r>
      <w:r w:rsidRPr="00A756BF">
        <w:rPr>
          <w:rFonts w:ascii="Arial" w:hAnsi="Arial" w:cs="Arial"/>
          <w:lang w:eastAsia="zh-CN"/>
        </w:rPr>
        <w:t xml:space="preserve">w 6 </w:t>
      </w:r>
      <w:r w:rsidR="009A245B">
        <w:rPr>
          <w:rFonts w:ascii="Arial" w:hAnsi="Arial" w:cs="Arial"/>
          <w:lang w:eastAsia="zh-CN"/>
        </w:rPr>
        <w:t xml:space="preserve">przypadkach </w:t>
      </w:r>
      <w:r w:rsidRPr="00A756BF">
        <w:rPr>
          <w:rFonts w:ascii="Arial" w:hAnsi="Arial" w:cs="Arial"/>
          <w:lang w:eastAsia="zh-CN"/>
        </w:rPr>
        <w:t>uchylił zaskarżoną decyzję i orzekł o przyznaniu wnioskowanego świadczenia.</w:t>
      </w:r>
      <w:bookmarkEnd w:id="38"/>
    </w:p>
    <w:p w14:paraId="46BF11A7" w14:textId="77777777" w:rsidR="007034AD" w:rsidRPr="00A756BF" w:rsidRDefault="007034AD" w:rsidP="009A245B">
      <w:pPr>
        <w:suppressAutoHyphens/>
        <w:spacing w:line="360" w:lineRule="auto"/>
        <w:ind w:firstLine="567"/>
        <w:jc w:val="both"/>
        <w:rPr>
          <w:rFonts w:ascii="Arial" w:hAnsi="Arial" w:cs="Arial"/>
          <w:lang w:eastAsia="zh-CN"/>
        </w:rPr>
      </w:pPr>
    </w:p>
    <w:p w14:paraId="0C5DEFCB" w14:textId="3E42CDC6" w:rsidR="0008264B" w:rsidRPr="00A756BF" w:rsidRDefault="0008264B" w:rsidP="0008264B">
      <w:pPr>
        <w:pBdr>
          <w:top w:val="nil"/>
          <w:left w:val="nil"/>
          <w:bottom w:val="nil"/>
          <w:right w:val="nil"/>
          <w:between w:val="nil"/>
        </w:pBdr>
        <w:spacing w:before="60" w:line="276" w:lineRule="auto"/>
        <w:jc w:val="both"/>
        <w:rPr>
          <w:rFonts w:ascii="Arial" w:eastAsia="Arial" w:hAnsi="Arial" w:cs="Arial"/>
        </w:rPr>
      </w:pPr>
      <w:r w:rsidRPr="00A756BF">
        <w:rPr>
          <w:rFonts w:ascii="Arial" w:eastAsia="Arial" w:hAnsi="Arial" w:cs="Arial"/>
          <w:b/>
        </w:rPr>
        <w:t xml:space="preserve">Tabela nr </w:t>
      </w:r>
      <w:r w:rsidR="004F3568">
        <w:rPr>
          <w:rFonts w:ascii="Arial" w:eastAsia="Arial" w:hAnsi="Arial" w:cs="Arial"/>
          <w:b/>
        </w:rPr>
        <w:t>16</w:t>
      </w:r>
      <w:r w:rsidRPr="00A756BF">
        <w:rPr>
          <w:rFonts w:ascii="Arial" w:eastAsia="Arial" w:hAnsi="Arial" w:cs="Arial"/>
          <w:b/>
        </w:rPr>
        <w:t>:</w:t>
      </w:r>
      <w:r w:rsidRPr="00A756BF">
        <w:rPr>
          <w:rFonts w:ascii="Arial" w:eastAsia="Arial" w:hAnsi="Arial" w:cs="Arial"/>
        </w:rPr>
        <w:t xml:space="preserve"> Wydatki na świadczenia rodzinne i opiekuńcze w zestawieniu za lata 2024 i </w:t>
      </w:r>
      <w:r w:rsidRPr="00A756BF">
        <w:rPr>
          <w:rFonts w:ascii="Arial" w:hAnsi="Arial" w:cs="Arial"/>
          <w:lang w:eastAsia="zh-CN"/>
        </w:rPr>
        <w:t>2025</w:t>
      </w:r>
      <w:r w:rsidRPr="00A756BF">
        <w:rPr>
          <w:rFonts w:ascii="Arial" w:eastAsia="Arial" w:hAnsi="Arial" w:cs="Arial"/>
        </w:rPr>
        <w:t xml:space="preserve">, </w:t>
      </w:r>
      <w:r w:rsidRPr="00A756BF">
        <w:rPr>
          <w:rFonts w:ascii="Arial" w:eastAsia="Arial" w:hAnsi="Arial" w:cs="Arial"/>
        </w:rPr>
        <w:br/>
        <w:t xml:space="preserve">z uwzględnieniem świadczeń wypłaconych z wykorzystaniem mechanizmu „złotówka za złotówkę” </w:t>
      </w:r>
      <w:r w:rsidRPr="00A756BF">
        <w:rPr>
          <w:rFonts w:ascii="Arial" w:eastAsia="Arial" w:hAnsi="Arial" w:cs="Arial"/>
        </w:rPr>
        <w:br/>
        <w:t>– w zaokrągleniu do pełnych złotych</w:t>
      </w:r>
    </w:p>
    <w:tbl>
      <w:tblPr>
        <w:tblW w:w="9675" w:type="dxa"/>
        <w:jc w:val="center"/>
        <w:tblLayout w:type="fixed"/>
        <w:tblLook w:val="04A0" w:firstRow="1" w:lastRow="0" w:firstColumn="1" w:lastColumn="0" w:noHBand="0" w:noVBand="1"/>
      </w:tblPr>
      <w:tblGrid>
        <w:gridCol w:w="562"/>
        <w:gridCol w:w="3399"/>
        <w:gridCol w:w="1428"/>
        <w:gridCol w:w="1429"/>
        <w:gridCol w:w="1428"/>
        <w:gridCol w:w="1429"/>
      </w:tblGrid>
      <w:tr w:rsidR="0008264B" w:rsidRPr="00A756BF" w14:paraId="2DC90A50" w14:textId="77777777" w:rsidTr="00C01E30">
        <w:trPr>
          <w:cantSplit/>
          <w:jc w:val="center"/>
        </w:trPr>
        <w:tc>
          <w:tcPr>
            <w:tcW w:w="562" w:type="dxa"/>
            <w:vMerge w:val="restart"/>
            <w:tcBorders>
              <w:top w:val="single" w:sz="4" w:space="0" w:color="000000"/>
              <w:left w:val="single" w:sz="4" w:space="0" w:color="000000"/>
              <w:bottom w:val="single" w:sz="4" w:space="0" w:color="000000"/>
              <w:right w:val="nil"/>
            </w:tcBorders>
            <w:shd w:val="clear" w:color="auto" w:fill="B3B3B3"/>
            <w:vAlign w:val="center"/>
            <w:hideMark/>
          </w:tcPr>
          <w:p w14:paraId="0AC4E82F" w14:textId="77777777" w:rsidR="0008264B" w:rsidRPr="00A756BF" w:rsidRDefault="0008264B" w:rsidP="00C01E30">
            <w:pPr>
              <w:suppressAutoHyphens/>
              <w:spacing w:before="60" w:line="360" w:lineRule="auto"/>
              <w:ind w:left="-108" w:right="-38"/>
              <w:jc w:val="center"/>
              <w:rPr>
                <w:rFonts w:ascii="Arial" w:hAnsi="Arial" w:cs="Arial"/>
                <w:lang w:eastAsia="zh-CN"/>
              </w:rPr>
            </w:pPr>
            <w:r w:rsidRPr="00A756BF">
              <w:rPr>
                <w:rFonts w:ascii="Arial" w:hAnsi="Arial" w:cs="Arial"/>
                <w:b/>
                <w:lang w:eastAsia="zh-CN"/>
              </w:rPr>
              <w:t>Lp.</w:t>
            </w:r>
          </w:p>
        </w:tc>
        <w:tc>
          <w:tcPr>
            <w:tcW w:w="3399" w:type="dxa"/>
            <w:vMerge w:val="restart"/>
            <w:tcBorders>
              <w:top w:val="single" w:sz="4" w:space="0" w:color="000000"/>
              <w:left w:val="single" w:sz="4" w:space="0" w:color="000000"/>
              <w:bottom w:val="single" w:sz="4" w:space="0" w:color="000000"/>
              <w:right w:val="nil"/>
            </w:tcBorders>
            <w:shd w:val="clear" w:color="auto" w:fill="B3B3B3"/>
            <w:vAlign w:val="center"/>
            <w:hideMark/>
          </w:tcPr>
          <w:p w14:paraId="3F0C17B5"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b/>
                <w:lang w:eastAsia="zh-CN"/>
              </w:rPr>
              <w:t>Rodzaj świadczenia</w:t>
            </w:r>
          </w:p>
        </w:tc>
        <w:tc>
          <w:tcPr>
            <w:tcW w:w="2857" w:type="dxa"/>
            <w:gridSpan w:val="2"/>
            <w:tcBorders>
              <w:top w:val="single" w:sz="4" w:space="0" w:color="000000"/>
              <w:left w:val="single" w:sz="4" w:space="0" w:color="000000"/>
              <w:bottom w:val="single" w:sz="4" w:space="0" w:color="000000"/>
              <w:right w:val="nil"/>
            </w:tcBorders>
            <w:shd w:val="clear" w:color="auto" w:fill="B3B3B3"/>
            <w:vAlign w:val="center"/>
            <w:hideMark/>
          </w:tcPr>
          <w:p w14:paraId="4DF66347"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b/>
                <w:lang w:eastAsia="zh-CN"/>
              </w:rPr>
              <w:t>Wydatki na świadczenia</w:t>
            </w:r>
          </w:p>
          <w:p w14:paraId="004B838C"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b/>
                <w:lang w:eastAsia="zh-CN"/>
              </w:rPr>
              <w:t>w zł</w:t>
            </w:r>
          </w:p>
        </w:tc>
        <w:tc>
          <w:tcPr>
            <w:tcW w:w="2857" w:type="dxa"/>
            <w:gridSpan w:val="2"/>
            <w:tcBorders>
              <w:top w:val="single" w:sz="4" w:space="0" w:color="000000"/>
              <w:left w:val="single" w:sz="4" w:space="0" w:color="000000"/>
              <w:bottom w:val="single" w:sz="4" w:space="0" w:color="000000"/>
              <w:right w:val="single" w:sz="4" w:space="0" w:color="000000"/>
            </w:tcBorders>
            <w:shd w:val="clear" w:color="auto" w:fill="B3B3B3"/>
            <w:vAlign w:val="center"/>
            <w:hideMark/>
          </w:tcPr>
          <w:p w14:paraId="6C0242C9"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b/>
                <w:lang w:eastAsia="zh-CN"/>
              </w:rPr>
              <w:t>Liczba przyznanych świadczeń</w:t>
            </w:r>
          </w:p>
        </w:tc>
      </w:tr>
      <w:tr w:rsidR="0008264B" w:rsidRPr="00A756BF" w14:paraId="4FAB4222" w14:textId="77777777" w:rsidTr="00C01E30">
        <w:trPr>
          <w:cantSplit/>
          <w:trHeight w:val="386"/>
          <w:jc w:val="center"/>
        </w:trPr>
        <w:tc>
          <w:tcPr>
            <w:tcW w:w="562" w:type="dxa"/>
            <w:vMerge/>
            <w:tcBorders>
              <w:top w:val="single" w:sz="4" w:space="0" w:color="000000"/>
              <w:left w:val="single" w:sz="4" w:space="0" w:color="000000"/>
              <w:bottom w:val="single" w:sz="4" w:space="0" w:color="000000"/>
              <w:right w:val="nil"/>
            </w:tcBorders>
            <w:vAlign w:val="center"/>
            <w:hideMark/>
          </w:tcPr>
          <w:p w14:paraId="149D7981" w14:textId="77777777" w:rsidR="0008264B" w:rsidRPr="00A756BF" w:rsidRDefault="0008264B" w:rsidP="00C01E30">
            <w:pPr>
              <w:suppressAutoHyphens/>
              <w:spacing w:before="60" w:line="360" w:lineRule="auto"/>
              <w:jc w:val="both"/>
              <w:rPr>
                <w:rFonts w:ascii="Arial" w:hAnsi="Arial" w:cs="Arial"/>
                <w:lang w:eastAsia="zh-CN"/>
              </w:rPr>
            </w:pPr>
          </w:p>
        </w:tc>
        <w:tc>
          <w:tcPr>
            <w:tcW w:w="3399" w:type="dxa"/>
            <w:vMerge/>
            <w:tcBorders>
              <w:top w:val="single" w:sz="4" w:space="0" w:color="000000"/>
              <w:left w:val="single" w:sz="4" w:space="0" w:color="000000"/>
              <w:bottom w:val="single" w:sz="4" w:space="0" w:color="000000"/>
              <w:right w:val="nil"/>
            </w:tcBorders>
            <w:vAlign w:val="center"/>
            <w:hideMark/>
          </w:tcPr>
          <w:p w14:paraId="784B068D" w14:textId="77777777" w:rsidR="0008264B" w:rsidRPr="00A756BF" w:rsidRDefault="0008264B" w:rsidP="00C01E30">
            <w:pPr>
              <w:suppressAutoHyphens/>
              <w:spacing w:before="60" w:line="360" w:lineRule="auto"/>
              <w:jc w:val="both"/>
              <w:rPr>
                <w:rFonts w:ascii="Arial" w:hAnsi="Arial" w:cs="Arial"/>
                <w:lang w:eastAsia="zh-CN"/>
              </w:rPr>
            </w:pPr>
          </w:p>
        </w:tc>
        <w:tc>
          <w:tcPr>
            <w:tcW w:w="1428" w:type="dxa"/>
            <w:tcBorders>
              <w:top w:val="single" w:sz="4" w:space="0" w:color="000000"/>
              <w:left w:val="single" w:sz="4" w:space="0" w:color="000000"/>
              <w:bottom w:val="single" w:sz="4" w:space="0" w:color="000000"/>
              <w:right w:val="nil"/>
            </w:tcBorders>
            <w:shd w:val="clear" w:color="auto" w:fill="B3B3B3"/>
            <w:vAlign w:val="center"/>
            <w:hideMark/>
          </w:tcPr>
          <w:p w14:paraId="7147545E" w14:textId="77777777" w:rsidR="0008264B" w:rsidRPr="00A756BF" w:rsidRDefault="0008264B" w:rsidP="00C01E30">
            <w:pPr>
              <w:suppressAutoHyphens/>
              <w:spacing w:before="60" w:line="360" w:lineRule="auto"/>
              <w:ind w:right="-102"/>
              <w:jc w:val="center"/>
              <w:rPr>
                <w:rFonts w:ascii="Arial" w:hAnsi="Arial" w:cs="Arial"/>
                <w:lang w:eastAsia="zh-CN"/>
              </w:rPr>
            </w:pPr>
            <w:r w:rsidRPr="00A756BF">
              <w:rPr>
                <w:rFonts w:ascii="Arial" w:hAnsi="Arial" w:cs="Arial"/>
                <w:b/>
                <w:lang w:eastAsia="zh-CN"/>
              </w:rPr>
              <w:t>2024 r.</w:t>
            </w:r>
          </w:p>
        </w:tc>
        <w:tc>
          <w:tcPr>
            <w:tcW w:w="1429" w:type="dxa"/>
            <w:tcBorders>
              <w:top w:val="single" w:sz="4" w:space="0" w:color="000000"/>
              <w:left w:val="single" w:sz="4" w:space="0" w:color="000000"/>
              <w:bottom w:val="single" w:sz="4" w:space="0" w:color="000000"/>
              <w:right w:val="nil"/>
            </w:tcBorders>
            <w:shd w:val="clear" w:color="auto" w:fill="B3B3B3"/>
            <w:vAlign w:val="center"/>
            <w:hideMark/>
          </w:tcPr>
          <w:p w14:paraId="587C91CF" w14:textId="77777777" w:rsidR="0008264B" w:rsidRPr="00A756BF" w:rsidRDefault="0008264B" w:rsidP="00C01E30">
            <w:pPr>
              <w:suppressAutoHyphens/>
              <w:spacing w:before="60" w:line="360" w:lineRule="auto"/>
              <w:ind w:right="-102"/>
              <w:jc w:val="center"/>
              <w:rPr>
                <w:rFonts w:ascii="Arial" w:hAnsi="Arial" w:cs="Arial"/>
                <w:lang w:eastAsia="zh-CN"/>
              </w:rPr>
            </w:pPr>
            <w:r w:rsidRPr="00A756BF">
              <w:rPr>
                <w:rFonts w:ascii="Arial" w:hAnsi="Arial" w:cs="Arial"/>
                <w:b/>
                <w:lang w:eastAsia="zh-CN"/>
              </w:rPr>
              <w:t>2025 r.</w:t>
            </w:r>
          </w:p>
        </w:tc>
        <w:tc>
          <w:tcPr>
            <w:tcW w:w="1428" w:type="dxa"/>
            <w:tcBorders>
              <w:top w:val="single" w:sz="4" w:space="0" w:color="000000"/>
              <w:left w:val="single" w:sz="4" w:space="0" w:color="000000"/>
              <w:bottom w:val="single" w:sz="4" w:space="0" w:color="000000"/>
              <w:right w:val="nil"/>
            </w:tcBorders>
            <w:shd w:val="clear" w:color="auto" w:fill="B3B3B3"/>
            <w:vAlign w:val="center"/>
            <w:hideMark/>
          </w:tcPr>
          <w:p w14:paraId="3DF28F30" w14:textId="77777777" w:rsidR="0008264B" w:rsidRPr="00A756BF" w:rsidRDefault="0008264B" w:rsidP="00C01E30">
            <w:pPr>
              <w:suppressAutoHyphens/>
              <w:spacing w:before="60" w:line="360" w:lineRule="auto"/>
              <w:ind w:right="-63"/>
              <w:jc w:val="center"/>
              <w:rPr>
                <w:rFonts w:ascii="Arial" w:hAnsi="Arial" w:cs="Arial"/>
                <w:lang w:eastAsia="zh-CN"/>
              </w:rPr>
            </w:pPr>
            <w:r w:rsidRPr="00A756BF">
              <w:rPr>
                <w:rFonts w:ascii="Arial" w:hAnsi="Arial" w:cs="Arial"/>
                <w:b/>
                <w:lang w:eastAsia="zh-CN"/>
              </w:rPr>
              <w:t>2024 r.</w:t>
            </w:r>
          </w:p>
        </w:tc>
        <w:tc>
          <w:tcPr>
            <w:tcW w:w="1429" w:type="dxa"/>
            <w:tcBorders>
              <w:top w:val="single" w:sz="4" w:space="0" w:color="000000"/>
              <w:left w:val="single" w:sz="4" w:space="0" w:color="000000"/>
              <w:bottom w:val="single" w:sz="4" w:space="0" w:color="000000"/>
              <w:right w:val="single" w:sz="4" w:space="0" w:color="000000"/>
            </w:tcBorders>
            <w:shd w:val="clear" w:color="auto" w:fill="B3B3B3"/>
            <w:vAlign w:val="center"/>
            <w:hideMark/>
          </w:tcPr>
          <w:p w14:paraId="1D6BE7E0" w14:textId="77777777" w:rsidR="0008264B" w:rsidRPr="00A756BF" w:rsidRDefault="0008264B" w:rsidP="00C01E30">
            <w:pPr>
              <w:suppressAutoHyphens/>
              <w:spacing w:before="60" w:line="360" w:lineRule="auto"/>
              <w:ind w:right="-63"/>
              <w:jc w:val="center"/>
              <w:rPr>
                <w:rFonts w:ascii="Arial" w:hAnsi="Arial" w:cs="Arial"/>
                <w:lang w:eastAsia="zh-CN"/>
              </w:rPr>
            </w:pPr>
            <w:r w:rsidRPr="00A756BF">
              <w:rPr>
                <w:rFonts w:ascii="Arial" w:hAnsi="Arial" w:cs="Arial"/>
                <w:b/>
                <w:lang w:eastAsia="zh-CN"/>
              </w:rPr>
              <w:t>2025 r.</w:t>
            </w:r>
          </w:p>
        </w:tc>
      </w:tr>
      <w:tr w:rsidR="0008264B" w:rsidRPr="00A756BF" w14:paraId="1F5108E6" w14:textId="77777777" w:rsidTr="00C01E30">
        <w:trPr>
          <w:jc w:val="center"/>
        </w:trPr>
        <w:tc>
          <w:tcPr>
            <w:tcW w:w="562"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7814F04F"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w:t>
            </w:r>
          </w:p>
        </w:tc>
        <w:tc>
          <w:tcPr>
            <w:tcW w:w="3399"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5653FE5C" w14:textId="77777777" w:rsidR="0008264B" w:rsidRPr="00A756BF" w:rsidRDefault="0008264B" w:rsidP="00C01E30">
            <w:pPr>
              <w:suppressAutoHyphens/>
              <w:spacing w:before="60" w:line="360" w:lineRule="auto"/>
              <w:jc w:val="both"/>
              <w:rPr>
                <w:rFonts w:ascii="Arial" w:hAnsi="Arial" w:cs="Arial"/>
                <w:lang w:eastAsia="zh-CN"/>
              </w:rPr>
            </w:pPr>
            <w:r w:rsidRPr="00A756BF">
              <w:rPr>
                <w:rFonts w:ascii="Arial" w:hAnsi="Arial" w:cs="Arial"/>
                <w:lang w:eastAsia="zh-CN"/>
              </w:rPr>
              <w:t>Zasiłki rodzinne</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6F51EC68"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949 329</w:t>
            </w:r>
          </w:p>
        </w:tc>
        <w:tc>
          <w:tcPr>
            <w:tcW w:w="1429"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14:paraId="34E73B95"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813 144</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25E588E4"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8 305</w:t>
            </w:r>
          </w:p>
        </w:tc>
        <w:tc>
          <w:tcPr>
            <w:tcW w:w="14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C14A6C"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7 191</w:t>
            </w:r>
          </w:p>
        </w:tc>
      </w:tr>
      <w:tr w:rsidR="0008264B" w:rsidRPr="00A756BF" w14:paraId="1A9618D7" w14:textId="77777777" w:rsidTr="00C01E30">
        <w:trPr>
          <w:trHeight w:val="270"/>
          <w:jc w:val="center"/>
        </w:trPr>
        <w:tc>
          <w:tcPr>
            <w:tcW w:w="562"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02CF162E"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2.</w:t>
            </w:r>
          </w:p>
        </w:tc>
        <w:tc>
          <w:tcPr>
            <w:tcW w:w="3399"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5D92A625" w14:textId="77777777" w:rsidR="0008264B" w:rsidRPr="00A756BF" w:rsidRDefault="0008264B" w:rsidP="004F3568">
            <w:pPr>
              <w:suppressAutoHyphens/>
              <w:spacing w:before="60" w:line="360" w:lineRule="auto"/>
              <w:rPr>
                <w:rFonts w:ascii="Arial" w:hAnsi="Arial" w:cs="Arial"/>
                <w:lang w:eastAsia="zh-CN"/>
              </w:rPr>
            </w:pPr>
            <w:r w:rsidRPr="00A756BF">
              <w:rPr>
                <w:rFonts w:ascii="Arial" w:hAnsi="Arial" w:cs="Arial"/>
                <w:lang w:eastAsia="zh-CN"/>
              </w:rPr>
              <w:t>Ogółem dodatki do zasiłków rodzinnych (suma wierszy 4-10)</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5DFCC590"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610 732</w:t>
            </w:r>
          </w:p>
        </w:tc>
        <w:tc>
          <w:tcPr>
            <w:tcW w:w="1429"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14:paraId="45341A47"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547 091</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7AE0DE05"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5 059</w:t>
            </w:r>
          </w:p>
        </w:tc>
        <w:tc>
          <w:tcPr>
            <w:tcW w:w="14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B269EB"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4 765</w:t>
            </w:r>
          </w:p>
        </w:tc>
      </w:tr>
      <w:tr w:rsidR="0008264B" w:rsidRPr="00A756BF" w14:paraId="622E2C92" w14:textId="77777777" w:rsidTr="00C01E30">
        <w:trPr>
          <w:jc w:val="center"/>
        </w:trPr>
        <w:tc>
          <w:tcPr>
            <w:tcW w:w="562" w:type="dxa"/>
            <w:tcBorders>
              <w:top w:val="single" w:sz="4" w:space="0" w:color="000000"/>
              <w:left w:val="single" w:sz="4" w:space="0" w:color="000000"/>
              <w:bottom w:val="single" w:sz="4" w:space="0" w:color="000000"/>
              <w:right w:val="nil"/>
            </w:tcBorders>
            <w:vAlign w:val="center"/>
            <w:hideMark/>
          </w:tcPr>
          <w:p w14:paraId="0B43B9FD"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3.</w:t>
            </w:r>
          </w:p>
        </w:tc>
        <w:tc>
          <w:tcPr>
            <w:tcW w:w="3399" w:type="dxa"/>
            <w:tcBorders>
              <w:top w:val="single" w:sz="4" w:space="0" w:color="000000"/>
              <w:left w:val="single" w:sz="4" w:space="0" w:color="000000"/>
              <w:bottom w:val="single" w:sz="4" w:space="0" w:color="000000"/>
              <w:right w:val="nil"/>
            </w:tcBorders>
            <w:vAlign w:val="center"/>
            <w:hideMark/>
          </w:tcPr>
          <w:p w14:paraId="4042D622" w14:textId="77777777" w:rsidR="0008264B" w:rsidRPr="00A756BF" w:rsidRDefault="0008264B" w:rsidP="00C01E30">
            <w:pPr>
              <w:suppressAutoHyphens/>
              <w:spacing w:before="60" w:line="360" w:lineRule="auto"/>
              <w:jc w:val="both"/>
              <w:rPr>
                <w:rFonts w:ascii="Arial" w:hAnsi="Arial" w:cs="Arial"/>
                <w:lang w:eastAsia="zh-CN"/>
              </w:rPr>
            </w:pPr>
            <w:r w:rsidRPr="00A756BF">
              <w:rPr>
                <w:rFonts w:ascii="Arial" w:hAnsi="Arial" w:cs="Arial"/>
                <w:lang w:eastAsia="zh-CN"/>
              </w:rPr>
              <w:t xml:space="preserve">Dodatki do zasiłków rodzinnych, </w:t>
            </w:r>
          </w:p>
          <w:p w14:paraId="5F1DAB2B" w14:textId="77777777" w:rsidR="0008264B" w:rsidRPr="00A756BF" w:rsidRDefault="0008264B" w:rsidP="00C01E30">
            <w:pPr>
              <w:suppressAutoHyphens/>
              <w:spacing w:before="60" w:line="360" w:lineRule="auto"/>
              <w:jc w:val="both"/>
              <w:rPr>
                <w:rFonts w:ascii="Arial" w:hAnsi="Arial" w:cs="Arial"/>
                <w:lang w:eastAsia="zh-CN"/>
              </w:rPr>
            </w:pPr>
            <w:r w:rsidRPr="00A756BF">
              <w:rPr>
                <w:rFonts w:ascii="Arial" w:hAnsi="Arial" w:cs="Arial"/>
                <w:lang w:eastAsia="zh-CN"/>
              </w:rPr>
              <w:lastRenderedPageBreak/>
              <w:t>w tym z tytułu:</w:t>
            </w:r>
          </w:p>
          <w:p w14:paraId="103C8224" w14:textId="77777777" w:rsidR="0008264B" w:rsidRPr="00A756BF" w:rsidRDefault="0008264B" w:rsidP="00C01E30">
            <w:pPr>
              <w:suppressAutoHyphens/>
              <w:spacing w:before="60" w:line="360" w:lineRule="auto"/>
              <w:ind w:left="389"/>
              <w:jc w:val="both"/>
              <w:rPr>
                <w:rFonts w:ascii="Arial" w:hAnsi="Arial" w:cs="Arial"/>
                <w:lang w:eastAsia="zh-CN"/>
              </w:rPr>
            </w:pPr>
            <w:r w:rsidRPr="00A756BF">
              <w:rPr>
                <w:rFonts w:ascii="Arial" w:hAnsi="Arial" w:cs="Arial"/>
                <w:lang w:eastAsia="zh-CN"/>
              </w:rPr>
              <w:t>urodzenia dziecka</w:t>
            </w:r>
          </w:p>
        </w:tc>
        <w:tc>
          <w:tcPr>
            <w:tcW w:w="1428" w:type="dxa"/>
            <w:tcBorders>
              <w:top w:val="single" w:sz="4" w:space="0" w:color="000000"/>
              <w:left w:val="single" w:sz="4" w:space="0" w:color="000000"/>
              <w:bottom w:val="single" w:sz="4" w:space="0" w:color="000000"/>
              <w:right w:val="nil"/>
            </w:tcBorders>
            <w:vAlign w:val="center"/>
            <w:hideMark/>
          </w:tcPr>
          <w:p w14:paraId="7C5959AB"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lastRenderedPageBreak/>
              <w:t>25 932</w:t>
            </w:r>
          </w:p>
        </w:tc>
        <w:tc>
          <w:tcPr>
            <w:tcW w:w="1429" w:type="dxa"/>
            <w:tcBorders>
              <w:top w:val="single" w:sz="4" w:space="0" w:color="000000"/>
              <w:left w:val="single" w:sz="4" w:space="0" w:color="000000"/>
              <w:bottom w:val="single" w:sz="4" w:space="0" w:color="000000"/>
              <w:right w:val="nil"/>
            </w:tcBorders>
            <w:vAlign w:val="center"/>
          </w:tcPr>
          <w:p w14:paraId="0AD1F6FA"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25 409</w:t>
            </w:r>
          </w:p>
        </w:tc>
        <w:tc>
          <w:tcPr>
            <w:tcW w:w="1428" w:type="dxa"/>
            <w:tcBorders>
              <w:top w:val="single" w:sz="4" w:space="0" w:color="000000"/>
              <w:left w:val="single" w:sz="4" w:space="0" w:color="000000"/>
              <w:bottom w:val="single" w:sz="4" w:space="0" w:color="000000"/>
              <w:right w:val="nil"/>
            </w:tcBorders>
            <w:vAlign w:val="center"/>
            <w:hideMark/>
          </w:tcPr>
          <w:p w14:paraId="33FC800E"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38</w:t>
            </w:r>
          </w:p>
        </w:tc>
        <w:tc>
          <w:tcPr>
            <w:tcW w:w="1429" w:type="dxa"/>
            <w:tcBorders>
              <w:top w:val="single" w:sz="4" w:space="0" w:color="000000"/>
              <w:left w:val="single" w:sz="4" w:space="0" w:color="000000"/>
              <w:bottom w:val="single" w:sz="4" w:space="0" w:color="000000"/>
              <w:right w:val="single" w:sz="4" w:space="0" w:color="000000"/>
            </w:tcBorders>
            <w:vAlign w:val="center"/>
          </w:tcPr>
          <w:p w14:paraId="78C96B81"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35</w:t>
            </w:r>
          </w:p>
        </w:tc>
      </w:tr>
      <w:tr w:rsidR="0008264B" w:rsidRPr="00A756BF" w14:paraId="1443C585" w14:textId="77777777" w:rsidTr="00C01E30">
        <w:trPr>
          <w:jc w:val="center"/>
        </w:trPr>
        <w:tc>
          <w:tcPr>
            <w:tcW w:w="562" w:type="dxa"/>
            <w:tcBorders>
              <w:top w:val="single" w:sz="4" w:space="0" w:color="000000"/>
              <w:left w:val="single" w:sz="4" w:space="0" w:color="000000"/>
              <w:bottom w:val="single" w:sz="4" w:space="0" w:color="000000"/>
              <w:right w:val="nil"/>
            </w:tcBorders>
            <w:vAlign w:val="center"/>
            <w:hideMark/>
          </w:tcPr>
          <w:p w14:paraId="2070CEDB"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4.</w:t>
            </w:r>
          </w:p>
        </w:tc>
        <w:tc>
          <w:tcPr>
            <w:tcW w:w="3399" w:type="dxa"/>
            <w:tcBorders>
              <w:top w:val="single" w:sz="4" w:space="0" w:color="000000"/>
              <w:left w:val="single" w:sz="4" w:space="0" w:color="000000"/>
              <w:bottom w:val="single" w:sz="4" w:space="0" w:color="000000"/>
              <w:right w:val="nil"/>
            </w:tcBorders>
            <w:vAlign w:val="center"/>
            <w:hideMark/>
          </w:tcPr>
          <w:p w14:paraId="22BC7E07" w14:textId="77777777" w:rsidR="0008264B" w:rsidRPr="00A756BF" w:rsidRDefault="0008264B" w:rsidP="004F3568">
            <w:pPr>
              <w:suppressAutoHyphens/>
              <w:spacing w:before="60" w:line="360" w:lineRule="auto"/>
              <w:ind w:left="389"/>
              <w:rPr>
                <w:rFonts w:ascii="Arial" w:hAnsi="Arial" w:cs="Arial"/>
                <w:lang w:eastAsia="zh-CN"/>
              </w:rPr>
            </w:pPr>
            <w:r w:rsidRPr="00A756BF">
              <w:rPr>
                <w:rFonts w:ascii="Arial" w:hAnsi="Arial" w:cs="Arial"/>
                <w:lang w:eastAsia="zh-CN"/>
              </w:rPr>
              <w:t>opieki nad dzieckiem w okresie korzystania z urlopu wychowawczego</w:t>
            </w:r>
          </w:p>
        </w:tc>
        <w:tc>
          <w:tcPr>
            <w:tcW w:w="1428" w:type="dxa"/>
            <w:tcBorders>
              <w:top w:val="single" w:sz="4" w:space="0" w:color="000000"/>
              <w:left w:val="single" w:sz="4" w:space="0" w:color="000000"/>
              <w:bottom w:val="single" w:sz="4" w:space="0" w:color="000000"/>
              <w:right w:val="nil"/>
            </w:tcBorders>
            <w:vAlign w:val="center"/>
            <w:hideMark/>
          </w:tcPr>
          <w:p w14:paraId="343B9D8C"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40 463</w:t>
            </w:r>
          </w:p>
        </w:tc>
        <w:tc>
          <w:tcPr>
            <w:tcW w:w="1429" w:type="dxa"/>
            <w:tcBorders>
              <w:top w:val="single" w:sz="4" w:space="0" w:color="000000"/>
              <w:left w:val="single" w:sz="4" w:space="0" w:color="000000"/>
              <w:bottom w:val="single" w:sz="4" w:space="0" w:color="000000"/>
              <w:right w:val="nil"/>
            </w:tcBorders>
            <w:vAlign w:val="center"/>
          </w:tcPr>
          <w:p w14:paraId="6E17D6E1"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28 084</w:t>
            </w:r>
          </w:p>
        </w:tc>
        <w:tc>
          <w:tcPr>
            <w:tcW w:w="1428" w:type="dxa"/>
            <w:tcBorders>
              <w:top w:val="single" w:sz="4" w:space="0" w:color="000000"/>
              <w:left w:val="single" w:sz="4" w:space="0" w:color="000000"/>
              <w:bottom w:val="single" w:sz="4" w:space="0" w:color="000000"/>
              <w:right w:val="nil"/>
            </w:tcBorders>
            <w:vAlign w:val="center"/>
            <w:hideMark/>
          </w:tcPr>
          <w:p w14:paraId="239B5978"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110</w:t>
            </w:r>
          </w:p>
        </w:tc>
        <w:tc>
          <w:tcPr>
            <w:tcW w:w="1429" w:type="dxa"/>
            <w:tcBorders>
              <w:top w:val="single" w:sz="4" w:space="0" w:color="000000"/>
              <w:left w:val="single" w:sz="4" w:space="0" w:color="000000"/>
              <w:bottom w:val="single" w:sz="4" w:space="0" w:color="000000"/>
              <w:right w:val="single" w:sz="4" w:space="0" w:color="000000"/>
            </w:tcBorders>
            <w:vAlign w:val="center"/>
          </w:tcPr>
          <w:p w14:paraId="19C42172"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77</w:t>
            </w:r>
          </w:p>
        </w:tc>
      </w:tr>
      <w:tr w:rsidR="0008264B" w:rsidRPr="00A756BF" w14:paraId="6C42647E" w14:textId="77777777" w:rsidTr="00C01E30">
        <w:trPr>
          <w:jc w:val="center"/>
        </w:trPr>
        <w:tc>
          <w:tcPr>
            <w:tcW w:w="562" w:type="dxa"/>
            <w:tcBorders>
              <w:top w:val="single" w:sz="4" w:space="0" w:color="000000"/>
              <w:left w:val="single" w:sz="4" w:space="0" w:color="000000"/>
              <w:bottom w:val="single" w:sz="4" w:space="0" w:color="000000"/>
              <w:right w:val="nil"/>
            </w:tcBorders>
            <w:vAlign w:val="center"/>
            <w:hideMark/>
          </w:tcPr>
          <w:p w14:paraId="06FD2E27"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5.</w:t>
            </w:r>
          </w:p>
        </w:tc>
        <w:tc>
          <w:tcPr>
            <w:tcW w:w="3399" w:type="dxa"/>
            <w:tcBorders>
              <w:top w:val="single" w:sz="4" w:space="0" w:color="000000"/>
              <w:left w:val="single" w:sz="4" w:space="0" w:color="000000"/>
              <w:bottom w:val="single" w:sz="4" w:space="0" w:color="000000"/>
              <w:right w:val="nil"/>
            </w:tcBorders>
            <w:vAlign w:val="center"/>
            <w:hideMark/>
          </w:tcPr>
          <w:p w14:paraId="39E02F70" w14:textId="77777777" w:rsidR="0008264B" w:rsidRPr="00A756BF" w:rsidRDefault="0008264B" w:rsidP="00DC1420">
            <w:pPr>
              <w:suppressAutoHyphens/>
              <w:spacing w:before="60" w:line="360" w:lineRule="auto"/>
              <w:ind w:left="389"/>
              <w:rPr>
                <w:rFonts w:ascii="Arial" w:hAnsi="Arial" w:cs="Arial"/>
                <w:lang w:eastAsia="zh-CN"/>
              </w:rPr>
            </w:pPr>
            <w:r w:rsidRPr="00A756BF">
              <w:rPr>
                <w:rFonts w:ascii="Arial" w:hAnsi="Arial" w:cs="Arial"/>
                <w:lang w:eastAsia="zh-CN"/>
              </w:rPr>
              <w:t>samotnego wychowywania dziecka</w:t>
            </w:r>
          </w:p>
        </w:tc>
        <w:tc>
          <w:tcPr>
            <w:tcW w:w="1428" w:type="dxa"/>
            <w:tcBorders>
              <w:top w:val="single" w:sz="4" w:space="0" w:color="000000"/>
              <w:left w:val="single" w:sz="4" w:space="0" w:color="000000"/>
              <w:bottom w:val="single" w:sz="4" w:space="0" w:color="000000"/>
              <w:right w:val="nil"/>
            </w:tcBorders>
            <w:vAlign w:val="center"/>
            <w:hideMark/>
          </w:tcPr>
          <w:p w14:paraId="6888A80A"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207 708</w:t>
            </w:r>
          </w:p>
        </w:tc>
        <w:tc>
          <w:tcPr>
            <w:tcW w:w="1429" w:type="dxa"/>
            <w:tcBorders>
              <w:top w:val="single" w:sz="4" w:space="0" w:color="000000"/>
              <w:left w:val="single" w:sz="4" w:space="0" w:color="000000"/>
              <w:bottom w:val="single" w:sz="4" w:space="0" w:color="000000"/>
              <w:right w:val="nil"/>
            </w:tcBorders>
            <w:vAlign w:val="center"/>
          </w:tcPr>
          <w:p w14:paraId="5DA364FE"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179 504</w:t>
            </w:r>
          </w:p>
        </w:tc>
        <w:tc>
          <w:tcPr>
            <w:tcW w:w="1428" w:type="dxa"/>
            <w:tcBorders>
              <w:top w:val="single" w:sz="4" w:space="0" w:color="000000"/>
              <w:left w:val="single" w:sz="4" w:space="0" w:color="000000"/>
              <w:bottom w:val="single" w:sz="4" w:space="0" w:color="000000"/>
              <w:right w:val="nil"/>
            </w:tcBorders>
            <w:vAlign w:val="center"/>
            <w:hideMark/>
          </w:tcPr>
          <w:p w14:paraId="60664A8D"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1 019</w:t>
            </w:r>
          </w:p>
        </w:tc>
        <w:tc>
          <w:tcPr>
            <w:tcW w:w="1429" w:type="dxa"/>
            <w:tcBorders>
              <w:top w:val="single" w:sz="4" w:space="0" w:color="000000"/>
              <w:left w:val="single" w:sz="4" w:space="0" w:color="000000"/>
              <w:bottom w:val="single" w:sz="4" w:space="0" w:color="000000"/>
              <w:right w:val="single" w:sz="4" w:space="0" w:color="000000"/>
            </w:tcBorders>
            <w:vAlign w:val="center"/>
          </w:tcPr>
          <w:p w14:paraId="4F46DABD"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936</w:t>
            </w:r>
          </w:p>
        </w:tc>
      </w:tr>
      <w:tr w:rsidR="0008264B" w:rsidRPr="00A756BF" w14:paraId="7C3DFD90" w14:textId="77777777" w:rsidTr="00C01E30">
        <w:trPr>
          <w:jc w:val="center"/>
        </w:trPr>
        <w:tc>
          <w:tcPr>
            <w:tcW w:w="562" w:type="dxa"/>
            <w:tcBorders>
              <w:top w:val="single" w:sz="4" w:space="0" w:color="000000"/>
              <w:left w:val="single" w:sz="4" w:space="0" w:color="000000"/>
              <w:bottom w:val="single" w:sz="4" w:space="0" w:color="000000"/>
              <w:right w:val="nil"/>
            </w:tcBorders>
            <w:vAlign w:val="center"/>
            <w:hideMark/>
          </w:tcPr>
          <w:p w14:paraId="4A161BD3"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6.</w:t>
            </w:r>
          </w:p>
        </w:tc>
        <w:tc>
          <w:tcPr>
            <w:tcW w:w="3399" w:type="dxa"/>
            <w:tcBorders>
              <w:top w:val="single" w:sz="4" w:space="0" w:color="000000"/>
              <w:left w:val="single" w:sz="4" w:space="0" w:color="000000"/>
              <w:bottom w:val="single" w:sz="4" w:space="0" w:color="000000"/>
              <w:right w:val="nil"/>
            </w:tcBorders>
            <w:vAlign w:val="center"/>
            <w:hideMark/>
          </w:tcPr>
          <w:p w14:paraId="4D3656C7" w14:textId="77777777" w:rsidR="0008264B" w:rsidRPr="00A756BF" w:rsidRDefault="0008264B" w:rsidP="00DC1420">
            <w:pPr>
              <w:suppressAutoHyphens/>
              <w:spacing w:before="60" w:line="360" w:lineRule="auto"/>
              <w:ind w:left="389"/>
              <w:rPr>
                <w:rFonts w:ascii="Arial" w:hAnsi="Arial" w:cs="Arial"/>
                <w:lang w:eastAsia="zh-CN"/>
              </w:rPr>
            </w:pPr>
            <w:r w:rsidRPr="00A756BF">
              <w:rPr>
                <w:rFonts w:ascii="Arial" w:hAnsi="Arial" w:cs="Arial"/>
                <w:lang w:eastAsia="zh-CN"/>
              </w:rPr>
              <w:t>kształcenia i rehabilitacji dziecka niepełnosprawnego</w:t>
            </w:r>
          </w:p>
        </w:tc>
        <w:tc>
          <w:tcPr>
            <w:tcW w:w="1428" w:type="dxa"/>
            <w:tcBorders>
              <w:top w:val="single" w:sz="4" w:space="0" w:color="000000"/>
              <w:left w:val="single" w:sz="4" w:space="0" w:color="000000"/>
              <w:bottom w:val="single" w:sz="4" w:space="0" w:color="000000"/>
              <w:right w:val="nil"/>
            </w:tcBorders>
            <w:vAlign w:val="center"/>
            <w:hideMark/>
          </w:tcPr>
          <w:p w14:paraId="38ABE410"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102 132</w:t>
            </w:r>
          </w:p>
        </w:tc>
        <w:tc>
          <w:tcPr>
            <w:tcW w:w="1429" w:type="dxa"/>
            <w:tcBorders>
              <w:top w:val="single" w:sz="4" w:space="0" w:color="000000"/>
              <w:left w:val="single" w:sz="4" w:space="0" w:color="000000"/>
              <w:bottom w:val="single" w:sz="4" w:space="0" w:color="000000"/>
              <w:right w:val="nil"/>
            </w:tcBorders>
            <w:vAlign w:val="center"/>
          </w:tcPr>
          <w:p w14:paraId="35591680"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92 541</w:t>
            </w:r>
          </w:p>
        </w:tc>
        <w:tc>
          <w:tcPr>
            <w:tcW w:w="1428" w:type="dxa"/>
            <w:tcBorders>
              <w:top w:val="single" w:sz="4" w:space="0" w:color="000000"/>
              <w:left w:val="single" w:sz="4" w:space="0" w:color="000000"/>
              <w:bottom w:val="single" w:sz="4" w:space="0" w:color="000000"/>
              <w:right w:val="nil"/>
            </w:tcBorders>
            <w:vAlign w:val="center"/>
            <w:hideMark/>
          </w:tcPr>
          <w:p w14:paraId="35C0FA6D"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971</w:t>
            </w:r>
          </w:p>
        </w:tc>
        <w:tc>
          <w:tcPr>
            <w:tcW w:w="1429" w:type="dxa"/>
            <w:tcBorders>
              <w:top w:val="single" w:sz="4" w:space="0" w:color="000000"/>
              <w:left w:val="single" w:sz="4" w:space="0" w:color="000000"/>
              <w:bottom w:val="single" w:sz="4" w:space="0" w:color="000000"/>
              <w:right w:val="single" w:sz="4" w:space="0" w:color="000000"/>
            </w:tcBorders>
            <w:vAlign w:val="center"/>
          </w:tcPr>
          <w:p w14:paraId="4753FDD7"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901</w:t>
            </w:r>
          </w:p>
        </w:tc>
      </w:tr>
      <w:tr w:rsidR="0008264B" w:rsidRPr="00A756BF" w14:paraId="78A22FD7" w14:textId="77777777" w:rsidTr="00C01E30">
        <w:trPr>
          <w:trHeight w:val="143"/>
          <w:jc w:val="center"/>
        </w:trPr>
        <w:tc>
          <w:tcPr>
            <w:tcW w:w="562" w:type="dxa"/>
            <w:tcBorders>
              <w:top w:val="single" w:sz="4" w:space="0" w:color="000000"/>
              <w:left w:val="single" w:sz="4" w:space="0" w:color="000000"/>
              <w:bottom w:val="single" w:sz="4" w:space="0" w:color="000000"/>
              <w:right w:val="nil"/>
            </w:tcBorders>
            <w:vAlign w:val="center"/>
            <w:hideMark/>
          </w:tcPr>
          <w:p w14:paraId="7135830F"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7.</w:t>
            </w:r>
          </w:p>
        </w:tc>
        <w:tc>
          <w:tcPr>
            <w:tcW w:w="3399" w:type="dxa"/>
            <w:tcBorders>
              <w:top w:val="single" w:sz="4" w:space="0" w:color="000000"/>
              <w:left w:val="single" w:sz="4" w:space="0" w:color="000000"/>
              <w:bottom w:val="single" w:sz="4" w:space="0" w:color="000000"/>
              <w:right w:val="nil"/>
            </w:tcBorders>
            <w:vAlign w:val="center"/>
            <w:hideMark/>
          </w:tcPr>
          <w:p w14:paraId="2CF1B922" w14:textId="77777777" w:rsidR="0008264B" w:rsidRPr="00A756BF" w:rsidRDefault="0008264B" w:rsidP="00C01E30">
            <w:pPr>
              <w:suppressAutoHyphens/>
              <w:spacing w:before="60" w:line="360" w:lineRule="auto"/>
              <w:ind w:left="389"/>
              <w:jc w:val="both"/>
              <w:rPr>
                <w:rFonts w:ascii="Arial" w:hAnsi="Arial" w:cs="Arial"/>
                <w:lang w:eastAsia="zh-CN"/>
              </w:rPr>
            </w:pPr>
            <w:r w:rsidRPr="00A756BF">
              <w:rPr>
                <w:rFonts w:ascii="Arial" w:hAnsi="Arial" w:cs="Arial"/>
                <w:lang w:eastAsia="zh-CN"/>
              </w:rPr>
              <w:t>rozpoczęcia roku szkolnego</w:t>
            </w:r>
          </w:p>
        </w:tc>
        <w:tc>
          <w:tcPr>
            <w:tcW w:w="1428" w:type="dxa"/>
            <w:tcBorders>
              <w:top w:val="single" w:sz="4" w:space="0" w:color="000000"/>
              <w:left w:val="single" w:sz="4" w:space="0" w:color="000000"/>
              <w:bottom w:val="single" w:sz="4" w:space="0" w:color="000000"/>
              <w:right w:val="nil"/>
            </w:tcBorders>
            <w:vAlign w:val="center"/>
            <w:hideMark/>
          </w:tcPr>
          <w:p w14:paraId="5058095E"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48 858</w:t>
            </w:r>
          </w:p>
        </w:tc>
        <w:tc>
          <w:tcPr>
            <w:tcW w:w="1429" w:type="dxa"/>
            <w:tcBorders>
              <w:top w:val="single" w:sz="4" w:space="0" w:color="000000"/>
              <w:left w:val="single" w:sz="4" w:space="0" w:color="000000"/>
              <w:bottom w:val="single" w:sz="4" w:space="0" w:color="000000"/>
              <w:right w:val="nil"/>
            </w:tcBorders>
            <w:vAlign w:val="center"/>
          </w:tcPr>
          <w:p w14:paraId="5C6C47F1"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40 124</w:t>
            </w:r>
          </w:p>
        </w:tc>
        <w:tc>
          <w:tcPr>
            <w:tcW w:w="1428" w:type="dxa"/>
            <w:tcBorders>
              <w:top w:val="single" w:sz="4" w:space="0" w:color="000000"/>
              <w:left w:val="single" w:sz="4" w:space="0" w:color="000000"/>
              <w:bottom w:val="single" w:sz="4" w:space="0" w:color="000000"/>
              <w:right w:val="nil"/>
            </w:tcBorders>
            <w:vAlign w:val="center"/>
            <w:hideMark/>
          </w:tcPr>
          <w:p w14:paraId="4110DEDD"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839</w:t>
            </w:r>
          </w:p>
        </w:tc>
        <w:tc>
          <w:tcPr>
            <w:tcW w:w="1429" w:type="dxa"/>
            <w:tcBorders>
              <w:top w:val="single" w:sz="4" w:space="0" w:color="000000"/>
              <w:left w:val="single" w:sz="4" w:space="0" w:color="000000"/>
              <w:bottom w:val="single" w:sz="4" w:space="0" w:color="000000"/>
              <w:right w:val="single" w:sz="4" w:space="0" w:color="000000"/>
            </w:tcBorders>
            <w:vAlign w:val="center"/>
          </w:tcPr>
          <w:p w14:paraId="3F4296DB"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805</w:t>
            </w:r>
          </w:p>
        </w:tc>
      </w:tr>
      <w:tr w:rsidR="0008264B" w:rsidRPr="00A756BF" w14:paraId="7BAD704D" w14:textId="77777777" w:rsidTr="00C01E30">
        <w:trPr>
          <w:jc w:val="center"/>
        </w:trPr>
        <w:tc>
          <w:tcPr>
            <w:tcW w:w="562" w:type="dxa"/>
            <w:tcBorders>
              <w:top w:val="single" w:sz="4" w:space="0" w:color="000000"/>
              <w:left w:val="single" w:sz="4" w:space="0" w:color="000000"/>
              <w:bottom w:val="single" w:sz="4" w:space="0" w:color="000000"/>
              <w:right w:val="nil"/>
            </w:tcBorders>
            <w:vAlign w:val="center"/>
            <w:hideMark/>
          </w:tcPr>
          <w:p w14:paraId="0112349C"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8.</w:t>
            </w:r>
          </w:p>
        </w:tc>
        <w:tc>
          <w:tcPr>
            <w:tcW w:w="3399" w:type="dxa"/>
            <w:tcBorders>
              <w:top w:val="single" w:sz="4" w:space="0" w:color="000000"/>
              <w:left w:val="single" w:sz="4" w:space="0" w:color="000000"/>
              <w:bottom w:val="single" w:sz="4" w:space="0" w:color="000000"/>
              <w:right w:val="nil"/>
            </w:tcBorders>
            <w:vAlign w:val="center"/>
            <w:hideMark/>
          </w:tcPr>
          <w:p w14:paraId="3278EE8F" w14:textId="77777777" w:rsidR="0008264B" w:rsidRPr="00A756BF" w:rsidRDefault="0008264B" w:rsidP="00DC1420">
            <w:pPr>
              <w:suppressAutoHyphens/>
              <w:spacing w:before="60" w:line="360" w:lineRule="auto"/>
              <w:ind w:left="389"/>
              <w:rPr>
                <w:rFonts w:ascii="Arial" w:hAnsi="Arial" w:cs="Arial"/>
                <w:lang w:eastAsia="zh-CN"/>
              </w:rPr>
            </w:pPr>
            <w:r w:rsidRPr="00A756BF">
              <w:rPr>
                <w:rFonts w:ascii="Arial" w:hAnsi="Arial" w:cs="Arial"/>
                <w:lang w:eastAsia="zh-CN"/>
              </w:rPr>
              <w:t>podjęcia przez dziecko nauki w szkole poza miejscem zamieszkania</w:t>
            </w:r>
          </w:p>
        </w:tc>
        <w:tc>
          <w:tcPr>
            <w:tcW w:w="1428" w:type="dxa"/>
            <w:tcBorders>
              <w:top w:val="single" w:sz="4" w:space="0" w:color="000000"/>
              <w:left w:val="single" w:sz="4" w:space="0" w:color="000000"/>
              <w:bottom w:val="single" w:sz="4" w:space="0" w:color="000000"/>
              <w:right w:val="nil"/>
            </w:tcBorders>
            <w:vAlign w:val="center"/>
            <w:hideMark/>
          </w:tcPr>
          <w:p w14:paraId="6464AC08"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8 617</w:t>
            </w:r>
          </w:p>
        </w:tc>
        <w:tc>
          <w:tcPr>
            <w:tcW w:w="1429" w:type="dxa"/>
            <w:tcBorders>
              <w:top w:val="single" w:sz="4" w:space="0" w:color="000000"/>
              <w:left w:val="single" w:sz="4" w:space="0" w:color="000000"/>
              <w:bottom w:val="single" w:sz="4" w:space="0" w:color="000000"/>
              <w:right w:val="nil"/>
            </w:tcBorders>
            <w:vAlign w:val="center"/>
          </w:tcPr>
          <w:p w14:paraId="05288A36"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9 740</w:t>
            </w:r>
          </w:p>
        </w:tc>
        <w:tc>
          <w:tcPr>
            <w:tcW w:w="1428" w:type="dxa"/>
            <w:tcBorders>
              <w:top w:val="single" w:sz="4" w:space="0" w:color="000000"/>
              <w:left w:val="single" w:sz="4" w:space="0" w:color="000000"/>
              <w:bottom w:val="single" w:sz="4" w:space="0" w:color="000000"/>
              <w:right w:val="nil"/>
            </w:tcBorders>
            <w:vAlign w:val="center"/>
            <w:hideMark/>
          </w:tcPr>
          <w:p w14:paraId="7F4AE692"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104</w:t>
            </w:r>
          </w:p>
        </w:tc>
        <w:tc>
          <w:tcPr>
            <w:tcW w:w="1429" w:type="dxa"/>
            <w:tcBorders>
              <w:top w:val="single" w:sz="4" w:space="0" w:color="000000"/>
              <w:left w:val="single" w:sz="4" w:space="0" w:color="000000"/>
              <w:bottom w:val="single" w:sz="4" w:space="0" w:color="000000"/>
              <w:right w:val="single" w:sz="4" w:space="0" w:color="000000"/>
            </w:tcBorders>
            <w:vAlign w:val="center"/>
          </w:tcPr>
          <w:p w14:paraId="777C6EA4"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126</w:t>
            </w:r>
          </w:p>
        </w:tc>
      </w:tr>
      <w:tr w:rsidR="0008264B" w:rsidRPr="00A756BF" w14:paraId="0B5A8C05" w14:textId="77777777" w:rsidTr="00C01E30">
        <w:trPr>
          <w:jc w:val="center"/>
        </w:trPr>
        <w:tc>
          <w:tcPr>
            <w:tcW w:w="562" w:type="dxa"/>
            <w:tcBorders>
              <w:top w:val="single" w:sz="4" w:space="0" w:color="000000"/>
              <w:left w:val="single" w:sz="4" w:space="0" w:color="000000"/>
              <w:bottom w:val="single" w:sz="4" w:space="0" w:color="000000"/>
              <w:right w:val="nil"/>
            </w:tcBorders>
            <w:vAlign w:val="center"/>
            <w:hideMark/>
          </w:tcPr>
          <w:p w14:paraId="47BA3B60"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9.</w:t>
            </w:r>
          </w:p>
        </w:tc>
        <w:tc>
          <w:tcPr>
            <w:tcW w:w="3399" w:type="dxa"/>
            <w:tcBorders>
              <w:top w:val="single" w:sz="4" w:space="0" w:color="000000"/>
              <w:left w:val="single" w:sz="4" w:space="0" w:color="000000"/>
              <w:bottom w:val="single" w:sz="4" w:space="0" w:color="000000"/>
              <w:right w:val="nil"/>
            </w:tcBorders>
            <w:vAlign w:val="center"/>
            <w:hideMark/>
          </w:tcPr>
          <w:p w14:paraId="4E84A006" w14:textId="77777777" w:rsidR="0008264B" w:rsidRPr="00A756BF" w:rsidRDefault="0008264B" w:rsidP="00DC1420">
            <w:pPr>
              <w:suppressAutoHyphens/>
              <w:spacing w:before="60" w:line="360" w:lineRule="auto"/>
              <w:ind w:left="389"/>
              <w:rPr>
                <w:rFonts w:ascii="Arial" w:hAnsi="Arial" w:cs="Arial"/>
                <w:lang w:eastAsia="zh-CN"/>
              </w:rPr>
            </w:pPr>
            <w:r w:rsidRPr="00A756BF">
              <w:rPr>
                <w:rFonts w:ascii="Arial" w:hAnsi="Arial" w:cs="Arial"/>
                <w:lang w:eastAsia="zh-CN"/>
              </w:rPr>
              <w:t>wychowywania dziecka w rodzinie wielodzietnej</w:t>
            </w:r>
          </w:p>
        </w:tc>
        <w:tc>
          <w:tcPr>
            <w:tcW w:w="1428" w:type="dxa"/>
            <w:tcBorders>
              <w:top w:val="single" w:sz="4" w:space="0" w:color="000000"/>
              <w:left w:val="single" w:sz="4" w:space="0" w:color="000000"/>
              <w:bottom w:val="single" w:sz="4" w:space="0" w:color="000000"/>
              <w:right w:val="nil"/>
            </w:tcBorders>
            <w:vAlign w:val="center"/>
            <w:hideMark/>
          </w:tcPr>
          <w:p w14:paraId="50FBF154"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183 022</w:t>
            </w:r>
          </w:p>
        </w:tc>
        <w:tc>
          <w:tcPr>
            <w:tcW w:w="1429" w:type="dxa"/>
            <w:tcBorders>
              <w:top w:val="single" w:sz="4" w:space="0" w:color="000000"/>
              <w:left w:val="single" w:sz="4" w:space="0" w:color="000000"/>
              <w:bottom w:val="single" w:sz="4" w:space="0" w:color="000000"/>
              <w:right w:val="nil"/>
            </w:tcBorders>
            <w:vAlign w:val="center"/>
          </w:tcPr>
          <w:p w14:paraId="6C65F39D"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171 689</w:t>
            </w:r>
          </w:p>
        </w:tc>
        <w:tc>
          <w:tcPr>
            <w:tcW w:w="1428" w:type="dxa"/>
            <w:tcBorders>
              <w:top w:val="single" w:sz="4" w:space="0" w:color="000000"/>
              <w:left w:val="single" w:sz="4" w:space="0" w:color="000000"/>
              <w:bottom w:val="single" w:sz="4" w:space="0" w:color="000000"/>
              <w:right w:val="nil"/>
            </w:tcBorders>
            <w:vAlign w:val="center"/>
            <w:hideMark/>
          </w:tcPr>
          <w:p w14:paraId="1E3FAE8C"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1 978</w:t>
            </w:r>
          </w:p>
        </w:tc>
        <w:tc>
          <w:tcPr>
            <w:tcW w:w="1429" w:type="dxa"/>
            <w:tcBorders>
              <w:top w:val="single" w:sz="4" w:space="0" w:color="000000"/>
              <w:left w:val="single" w:sz="4" w:space="0" w:color="000000"/>
              <w:bottom w:val="single" w:sz="4" w:space="0" w:color="000000"/>
              <w:right w:val="single" w:sz="4" w:space="0" w:color="000000"/>
            </w:tcBorders>
            <w:vAlign w:val="center"/>
          </w:tcPr>
          <w:p w14:paraId="0C17E28A"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1 885</w:t>
            </w:r>
          </w:p>
        </w:tc>
      </w:tr>
      <w:tr w:rsidR="0008264B" w:rsidRPr="00A756BF" w14:paraId="34EA635D" w14:textId="77777777" w:rsidTr="00C01E30">
        <w:trPr>
          <w:trHeight w:val="467"/>
          <w:jc w:val="center"/>
        </w:trPr>
        <w:tc>
          <w:tcPr>
            <w:tcW w:w="562" w:type="dxa"/>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2BBA6506"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10.</w:t>
            </w:r>
          </w:p>
        </w:tc>
        <w:tc>
          <w:tcPr>
            <w:tcW w:w="3399" w:type="dxa"/>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28C25C6A" w14:textId="77777777" w:rsidR="0008264B" w:rsidRPr="00A756BF" w:rsidRDefault="0008264B" w:rsidP="00DC1420">
            <w:pPr>
              <w:suppressAutoHyphens/>
              <w:spacing w:before="60" w:line="360" w:lineRule="auto"/>
              <w:rPr>
                <w:rFonts w:ascii="Arial" w:hAnsi="Arial" w:cs="Arial"/>
                <w:lang w:eastAsia="zh-CN"/>
              </w:rPr>
            </w:pPr>
            <w:r w:rsidRPr="00A756BF">
              <w:rPr>
                <w:rFonts w:ascii="Arial" w:hAnsi="Arial" w:cs="Arial"/>
                <w:lang w:eastAsia="zh-CN"/>
              </w:rPr>
              <w:t>Zasiłki rodzinne wraz z dodatkami (w.1+w.2)</w:t>
            </w:r>
          </w:p>
        </w:tc>
        <w:tc>
          <w:tcPr>
            <w:tcW w:w="1428" w:type="dxa"/>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4360220E"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1 560 061</w:t>
            </w:r>
          </w:p>
        </w:tc>
        <w:tc>
          <w:tcPr>
            <w:tcW w:w="1429" w:type="dxa"/>
            <w:tcBorders>
              <w:top w:val="single" w:sz="4" w:space="0" w:color="000000"/>
              <w:left w:val="single" w:sz="4" w:space="0" w:color="000000"/>
              <w:bottom w:val="single" w:sz="4" w:space="0" w:color="000000"/>
              <w:right w:val="nil"/>
            </w:tcBorders>
            <w:shd w:val="clear" w:color="auto" w:fill="BFBFBF" w:themeFill="background1" w:themeFillShade="BF"/>
            <w:vAlign w:val="center"/>
          </w:tcPr>
          <w:p w14:paraId="5A073ADE"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1 360 235</w:t>
            </w:r>
          </w:p>
        </w:tc>
        <w:tc>
          <w:tcPr>
            <w:tcW w:w="1428" w:type="dxa"/>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626A30EF"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13 364</w:t>
            </w:r>
          </w:p>
        </w:tc>
        <w:tc>
          <w:tcPr>
            <w:tcW w:w="142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EE43C4F"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11 956</w:t>
            </w:r>
          </w:p>
        </w:tc>
      </w:tr>
      <w:tr w:rsidR="0008264B" w:rsidRPr="00A756BF" w14:paraId="68080490" w14:textId="77777777" w:rsidTr="00C01E30">
        <w:trPr>
          <w:trHeight w:val="340"/>
          <w:jc w:val="center"/>
        </w:trPr>
        <w:tc>
          <w:tcPr>
            <w:tcW w:w="562" w:type="dxa"/>
            <w:tcBorders>
              <w:top w:val="single" w:sz="4" w:space="0" w:color="000000"/>
              <w:left w:val="single" w:sz="4" w:space="0" w:color="000000"/>
              <w:bottom w:val="single" w:sz="4" w:space="0" w:color="000000"/>
              <w:right w:val="nil"/>
            </w:tcBorders>
            <w:vAlign w:val="center"/>
            <w:hideMark/>
          </w:tcPr>
          <w:p w14:paraId="1EF2B743"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11.</w:t>
            </w:r>
          </w:p>
        </w:tc>
        <w:tc>
          <w:tcPr>
            <w:tcW w:w="3399" w:type="dxa"/>
            <w:tcBorders>
              <w:top w:val="single" w:sz="4" w:space="0" w:color="000000"/>
              <w:left w:val="single" w:sz="4" w:space="0" w:color="000000"/>
              <w:bottom w:val="single" w:sz="4" w:space="0" w:color="000000"/>
              <w:right w:val="nil"/>
            </w:tcBorders>
            <w:vAlign w:val="center"/>
            <w:hideMark/>
          </w:tcPr>
          <w:p w14:paraId="606D3BF6" w14:textId="77777777" w:rsidR="0008264B" w:rsidRPr="00A756BF" w:rsidRDefault="0008264B" w:rsidP="00C01E30">
            <w:pPr>
              <w:suppressAutoHyphens/>
              <w:spacing w:before="60" w:line="360" w:lineRule="auto"/>
              <w:jc w:val="both"/>
              <w:rPr>
                <w:rFonts w:ascii="Arial" w:hAnsi="Arial" w:cs="Arial"/>
                <w:lang w:eastAsia="zh-CN"/>
              </w:rPr>
            </w:pPr>
            <w:r w:rsidRPr="00A756BF">
              <w:rPr>
                <w:rFonts w:ascii="Arial" w:hAnsi="Arial" w:cs="Arial"/>
                <w:lang w:eastAsia="zh-CN"/>
              </w:rPr>
              <w:t>Zasiłki pielęgnacyjne</w:t>
            </w:r>
          </w:p>
        </w:tc>
        <w:tc>
          <w:tcPr>
            <w:tcW w:w="1428" w:type="dxa"/>
            <w:tcBorders>
              <w:top w:val="single" w:sz="4" w:space="0" w:color="000000"/>
              <w:left w:val="single" w:sz="4" w:space="0" w:color="000000"/>
              <w:bottom w:val="single" w:sz="4" w:space="0" w:color="000000"/>
              <w:right w:val="nil"/>
            </w:tcBorders>
            <w:vAlign w:val="center"/>
            <w:hideMark/>
          </w:tcPr>
          <w:p w14:paraId="59A2362A"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3 237 598</w:t>
            </w:r>
          </w:p>
        </w:tc>
        <w:tc>
          <w:tcPr>
            <w:tcW w:w="1429" w:type="dxa"/>
            <w:tcBorders>
              <w:top w:val="single" w:sz="4" w:space="0" w:color="000000"/>
              <w:left w:val="single" w:sz="4" w:space="0" w:color="000000"/>
              <w:bottom w:val="single" w:sz="4" w:space="0" w:color="000000"/>
              <w:right w:val="nil"/>
            </w:tcBorders>
            <w:vAlign w:val="center"/>
          </w:tcPr>
          <w:p w14:paraId="3F04D561"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3 188 602</w:t>
            </w:r>
          </w:p>
        </w:tc>
        <w:tc>
          <w:tcPr>
            <w:tcW w:w="1428" w:type="dxa"/>
            <w:tcBorders>
              <w:top w:val="single" w:sz="4" w:space="0" w:color="000000"/>
              <w:left w:val="single" w:sz="4" w:space="0" w:color="000000"/>
              <w:bottom w:val="single" w:sz="4" w:space="0" w:color="000000"/>
              <w:right w:val="nil"/>
            </w:tcBorders>
            <w:vAlign w:val="center"/>
            <w:hideMark/>
          </w:tcPr>
          <w:p w14:paraId="377AC833"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15 000</w:t>
            </w:r>
          </w:p>
        </w:tc>
        <w:tc>
          <w:tcPr>
            <w:tcW w:w="1429" w:type="dxa"/>
            <w:tcBorders>
              <w:top w:val="single" w:sz="4" w:space="0" w:color="000000"/>
              <w:left w:val="single" w:sz="4" w:space="0" w:color="000000"/>
              <w:bottom w:val="single" w:sz="4" w:space="0" w:color="000000"/>
              <w:right w:val="single" w:sz="4" w:space="0" w:color="000000"/>
            </w:tcBorders>
            <w:vAlign w:val="center"/>
          </w:tcPr>
          <w:p w14:paraId="7C5F1DD2"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14 773</w:t>
            </w:r>
          </w:p>
        </w:tc>
      </w:tr>
      <w:tr w:rsidR="0008264B" w:rsidRPr="00A756BF" w14:paraId="4D90E097" w14:textId="77777777" w:rsidTr="00C01E30">
        <w:trPr>
          <w:trHeight w:val="340"/>
          <w:jc w:val="center"/>
        </w:trPr>
        <w:tc>
          <w:tcPr>
            <w:tcW w:w="562"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16A3EB25"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12.</w:t>
            </w:r>
          </w:p>
        </w:tc>
        <w:tc>
          <w:tcPr>
            <w:tcW w:w="3399"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2980B453" w14:textId="77777777" w:rsidR="0008264B" w:rsidRPr="00A756BF" w:rsidRDefault="0008264B" w:rsidP="00DC1420">
            <w:pPr>
              <w:suppressAutoHyphens/>
              <w:spacing w:before="60" w:line="360" w:lineRule="auto"/>
              <w:rPr>
                <w:rFonts w:ascii="Arial" w:hAnsi="Arial" w:cs="Arial"/>
                <w:lang w:eastAsia="zh-CN"/>
              </w:rPr>
            </w:pPr>
            <w:r w:rsidRPr="00A756BF">
              <w:rPr>
                <w:rFonts w:ascii="Arial" w:hAnsi="Arial" w:cs="Arial"/>
                <w:lang w:eastAsia="zh-CN"/>
              </w:rPr>
              <w:t>Świadczenia pielęgnacyjne ogółem (suma wierszy 13-14), w tym:</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49928B60"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11 005 949</w:t>
            </w:r>
          </w:p>
        </w:tc>
        <w:tc>
          <w:tcPr>
            <w:tcW w:w="1429"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14:paraId="15F9B6B2"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12 335 015</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27E295D2"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3 647</w:t>
            </w:r>
          </w:p>
        </w:tc>
        <w:tc>
          <w:tcPr>
            <w:tcW w:w="14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9A53E2"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3 657</w:t>
            </w:r>
          </w:p>
        </w:tc>
      </w:tr>
      <w:tr w:rsidR="0008264B" w:rsidRPr="00A756BF" w14:paraId="7077B27C" w14:textId="77777777" w:rsidTr="00C01E30">
        <w:trPr>
          <w:trHeight w:val="340"/>
          <w:jc w:val="center"/>
        </w:trPr>
        <w:tc>
          <w:tcPr>
            <w:tcW w:w="562" w:type="dxa"/>
            <w:tcBorders>
              <w:top w:val="single" w:sz="4" w:space="0" w:color="000000"/>
              <w:left w:val="single" w:sz="4" w:space="0" w:color="000000"/>
              <w:bottom w:val="single" w:sz="4" w:space="0" w:color="000000"/>
              <w:right w:val="nil"/>
            </w:tcBorders>
            <w:vAlign w:val="center"/>
          </w:tcPr>
          <w:p w14:paraId="4A04D261"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13.</w:t>
            </w:r>
          </w:p>
        </w:tc>
        <w:tc>
          <w:tcPr>
            <w:tcW w:w="3399" w:type="dxa"/>
            <w:tcBorders>
              <w:top w:val="single" w:sz="4" w:space="0" w:color="000000"/>
              <w:left w:val="single" w:sz="4" w:space="0" w:color="000000"/>
              <w:bottom w:val="single" w:sz="4" w:space="0" w:color="000000"/>
              <w:right w:val="nil"/>
            </w:tcBorders>
            <w:vAlign w:val="center"/>
          </w:tcPr>
          <w:p w14:paraId="36079EB1" w14:textId="77777777" w:rsidR="0008264B" w:rsidRPr="00A756BF" w:rsidRDefault="0008264B" w:rsidP="00DC1420">
            <w:pPr>
              <w:suppressAutoHyphens/>
              <w:spacing w:before="60" w:line="360" w:lineRule="auto"/>
              <w:rPr>
                <w:rFonts w:ascii="Arial" w:hAnsi="Arial" w:cs="Arial"/>
                <w:lang w:eastAsia="zh-CN"/>
              </w:rPr>
            </w:pPr>
            <w:r w:rsidRPr="00A756BF">
              <w:rPr>
                <w:rFonts w:ascii="Arial" w:hAnsi="Arial" w:cs="Arial"/>
                <w:lang w:eastAsia="zh-CN"/>
              </w:rPr>
              <w:t>przyznane na zasadach obowiązujących do 31.12.2023 r.</w:t>
            </w:r>
          </w:p>
        </w:tc>
        <w:tc>
          <w:tcPr>
            <w:tcW w:w="1428" w:type="dxa"/>
            <w:tcBorders>
              <w:top w:val="single" w:sz="4" w:space="0" w:color="000000"/>
              <w:left w:val="single" w:sz="4" w:space="0" w:color="000000"/>
              <w:bottom w:val="single" w:sz="4" w:space="0" w:color="000000"/>
              <w:right w:val="nil"/>
            </w:tcBorders>
            <w:vAlign w:val="center"/>
          </w:tcPr>
          <w:p w14:paraId="5D5FC2C4"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8 842 637</w:t>
            </w:r>
          </w:p>
        </w:tc>
        <w:tc>
          <w:tcPr>
            <w:tcW w:w="1429" w:type="dxa"/>
            <w:tcBorders>
              <w:top w:val="single" w:sz="4" w:space="0" w:color="000000"/>
              <w:left w:val="single" w:sz="4" w:space="0" w:color="000000"/>
              <w:bottom w:val="single" w:sz="4" w:space="0" w:color="000000"/>
              <w:right w:val="nil"/>
            </w:tcBorders>
            <w:vAlign w:val="center"/>
          </w:tcPr>
          <w:p w14:paraId="3DBFCA92"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7 918 485</w:t>
            </w:r>
          </w:p>
        </w:tc>
        <w:tc>
          <w:tcPr>
            <w:tcW w:w="1428" w:type="dxa"/>
            <w:tcBorders>
              <w:top w:val="single" w:sz="4" w:space="0" w:color="000000"/>
              <w:left w:val="single" w:sz="4" w:space="0" w:color="000000"/>
              <w:bottom w:val="single" w:sz="4" w:space="0" w:color="000000"/>
              <w:right w:val="nil"/>
            </w:tcBorders>
            <w:vAlign w:val="center"/>
          </w:tcPr>
          <w:p w14:paraId="01CB1610"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2 967</w:t>
            </w:r>
          </w:p>
        </w:tc>
        <w:tc>
          <w:tcPr>
            <w:tcW w:w="1429" w:type="dxa"/>
            <w:tcBorders>
              <w:top w:val="single" w:sz="4" w:space="0" w:color="000000"/>
              <w:left w:val="single" w:sz="4" w:space="0" w:color="000000"/>
              <w:bottom w:val="single" w:sz="4" w:space="0" w:color="000000"/>
              <w:right w:val="single" w:sz="4" w:space="0" w:color="000000"/>
            </w:tcBorders>
            <w:vAlign w:val="center"/>
          </w:tcPr>
          <w:p w14:paraId="671A212D"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2 412</w:t>
            </w:r>
          </w:p>
        </w:tc>
      </w:tr>
      <w:tr w:rsidR="0008264B" w:rsidRPr="00A756BF" w14:paraId="6FE33095" w14:textId="77777777" w:rsidTr="00C01E30">
        <w:trPr>
          <w:trHeight w:val="340"/>
          <w:jc w:val="center"/>
        </w:trPr>
        <w:tc>
          <w:tcPr>
            <w:tcW w:w="562" w:type="dxa"/>
            <w:tcBorders>
              <w:top w:val="single" w:sz="4" w:space="0" w:color="000000"/>
              <w:left w:val="single" w:sz="4" w:space="0" w:color="000000"/>
              <w:bottom w:val="single" w:sz="4" w:space="0" w:color="000000"/>
              <w:right w:val="nil"/>
            </w:tcBorders>
            <w:vAlign w:val="center"/>
          </w:tcPr>
          <w:p w14:paraId="3B07288C"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14.</w:t>
            </w:r>
          </w:p>
        </w:tc>
        <w:tc>
          <w:tcPr>
            <w:tcW w:w="3399" w:type="dxa"/>
            <w:tcBorders>
              <w:top w:val="single" w:sz="4" w:space="0" w:color="000000"/>
              <w:left w:val="single" w:sz="4" w:space="0" w:color="000000"/>
              <w:bottom w:val="single" w:sz="4" w:space="0" w:color="000000"/>
              <w:right w:val="nil"/>
            </w:tcBorders>
            <w:vAlign w:val="center"/>
          </w:tcPr>
          <w:p w14:paraId="1CAB531C" w14:textId="77777777" w:rsidR="0008264B" w:rsidRPr="00A756BF" w:rsidRDefault="0008264B" w:rsidP="00DC1420">
            <w:pPr>
              <w:suppressAutoHyphens/>
              <w:spacing w:before="60" w:line="360" w:lineRule="auto"/>
              <w:rPr>
                <w:rFonts w:ascii="Arial" w:hAnsi="Arial" w:cs="Arial"/>
                <w:lang w:eastAsia="zh-CN"/>
              </w:rPr>
            </w:pPr>
            <w:r w:rsidRPr="00A756BF">
              <w:rPr>
                <w:rFonts w:ascii="Arial" w:hAnsi="Arial" w:cs="Arial"/>
                <w:lang w:eastAsia="zh-CN"/>
              </w:rPr>
              <w:t>przyznane na zasadach obowiązujących od 01.01.2024 r.</w:t>
            </w:r>
          </w:p>
        </w:tc>
        <w:tc>
          <w:tcPr>
            <w:tcW w:w="1428" w:type="dxa"/>
            <w:tcBorders>
              <w:top w:val="single" w:sz="4" w:space="0" w:color="000000"/>
              <w:left w:val="single" w:sz="4" w:space="0" w:color="000000"/>
              <w:bottom w:val="single" w:sz="4" w:space="0" w:color="000000"/>
              <w:right w:val="nil"/>
            </w:tcBorders>
            <w:vAlign w:val="center"/>
          </w:tcPr>
          <w:p w14:paraId="73A02140"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2 163 312</w:t>
            </w:r>
          </w:p>
        </w:tc>
        <w:tc>
          <w:tcPr>
            <w:tcW w:w="1429" w:type="dxa"/>
            <w:tcBorders>
              <w:top w:val="single" w:sz="4" w:space="0" w:color="000000"/>
              <w:left w:val="single" w:sz="4" w:space="0" w:color="000000"/>
              <w:bottom w:val="single" w:sz="4" w:space="0" w:color="000000"/>
              <w:right w:val="nil"/>
            </w:tcBorders>
            <w:vAlign w:val="center"/>
          </w:tcPr>
          <w:p w14:paraId="61288A69"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4 416 530</w:t>
            </w:r>
          </w:p>
        </w:tc>
        <w:tc>
          <w:tcPr>
            <w:tcW w:w="1428" w:type="dxa"/>
            <w:tcBorders>
              <w:top w:val="single" w:sz="4" w:space="0" w:color="000000"/>
              <w:left w:val="single" w:sz="4" w:space="0" w:color="000000"/>
              <w:bottom w:val="single" w:sz="4" w:space="0" w:color="000000"/>
              <w:right w:val="nil"/>
            </w:tcBorders>
            <w:vAlign w:val="center"/>
          </w:tcPr>
          <w:p w14:paraId="6B52C937"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680</w:t>
            </w:r>
          </w:p>
        </w:tc>
        <w:tc>
          <w:tcPr>
            <w:tcW w:w="1429" w:type="dxa"/>
            <w:tcBorders>
              <w:top w:val="single" w:sz="4" w:space="0" w:color="000000"/>
              <w:left w:val="single" w:sz="4" w:space="0" w:color="000000"/>
              <w:bottom w:val="single" w:sz="4" w:space="0" w:color="000000"/>
              <w:right w:val="single" w:sz="4" w:space="0" w:color="000000"/>
            </w:tcBorders>
            <w:vAlign w:val="center"/>
          </w:tcPr>
          <w:p w14:paraId="61FE3279"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1 245</w:t>
            </w:r>
          </w:p>
        </w:tc>
      </w:tr>
      <w:tr w:rsidR="0008264B" w:rsidRPr="00A756BF" w14:paraId="027ADD41" w14:textId="77777777" w:rsidTr="00C01E30">
        <w:trPr>
          <w:trHeight w:val="340"/>
          <w:jc w:val="center"/>
        </w:trPr>
        <w:tc>
          <w:tcPr>
            <w:tcW w:w="562" w:type="dxa"/>
            <w:tcBorders>
              <w:top w:val="single" w:sz="4" w:space="0" w:color="000000"/>
              <w:left w:val="single" w:sz="4" w:space="0" w:color="000000"/>
              <w:bottom w:val="single" w:sz="4" w:space="0" w:color="000000"/>
              <w:right w:val="nil"/>
            </w:tcBorders>
            <w:vAlign w:val="center"/>
            <w:hideMark/>
          </w:tcPr>
          <w:p w14:paraId="79CBC228"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15.</w:t>
            </w:r>
          </w:p>
        </w:tc>
        <w:tc>
          <w:tcPr>
            <w:tcW w:w="3399" w:type="dxa"/>
            <w:tcBorders>
              <w:top w:val="single" w:sz="4" w:space="0" w:color="000000"/>
              <w:left w:val="single" w:sz="4" w:space="0" w:color="000000"/>
              <w:bottom w:val="single" w:sz="4" w:space="0" w:color="000000"/>
              <w:right w:val="nil"/>
            </w:tcBorders>
            <w:vAlign w:val="center"/>
            <w:hideMark/>
          </w:tcPr>
          <w:p w14:paraId="18E46674" w14:textId="77777777" w:rsidR="0008264B" w:rsidRPr="00A756BF" w:rsidRDefault="0008264B" w:rsidP="00C01E30">
            <w:pPr>
              <w:suppressAutoHyphens/>
              <w:spacing w:before="60" w:line="360" w:lineRule="auto"/>
              <w:jc w:val="both"/>
              <w:rPr>
                <w:rFonts w:ascii="Arial" w:hAnsi="Arial" w:cs="Arial"/>
                <w:lang w:eastAsia="zh-CN"/>
              </w:rPr>
            </w:pPr>
            <w:r w:rsidRPr="00A756BF">
              <w:rPr>
                <w:rFonts w:ascii="Arial" w:hAnsi="Arial" w:cs="Arial"/>
                <w:lang w:eastAsia="zh-CN"/>
              </w:rPr>
              <w:t>Specjalny zasiłek opiekuńczy</w:t>
            </w:r>
          </w:p>
        </w:tc>
        <w:tc>
          <w:tcPr>
            <w:tcW w:w="1428" w:type="dxa"/>
            <w:tcBorders>
              <w:top w:val="single" w:sz="4" w:space="0" w:color="000000"/>
              <w:left w:val="single" w:sz="4" w:space="0" w:color="000000"/>
              <w:bottom w:val="single" w:sz="4" w:space="0" w:color="000000"/>
              <w:right w:val="nil"/>
            </w:tcBorders>
            <w:vAlign w:val="center"/>
            <w:hideMark/>
          </w:tcPr>
          <w:p w14:paraId="0D3B359A"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2 480</w:t>
            </w:r>
          </w:p>
        </w:tc>
        <w:tc>
          <w:tcPr>
            <w:tcW w:w="1429" w:type="dxa"/>
            <w:tcBorders>
              <w:top w:val="single" w:sz="4" w:space="0" w:color="000000"/>
              <w:left w:val="single" w:sz="4" w:space="0" w:color="000000"/>
              <w:bottom w:val="single" w:sz="4" w:space="0" w:color="000000"/>
              <w:right w:val="nil"/>
            </w:tcBorders>
            <w:vAlign w:val="center"/>
          </w:tcPr>
          <w:p w14:paraId="33841708"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0</w:t>
            </w:r>
          </w:p>
        </w:tc>
        <w:tc>
          <w:tcPr>
            <w:tcW w:w="1428" w:type="dxa"/>
            <w:tcBorders>
              <w:top w:val="single" w:sz="4" w:space="0" w:color="000000"/>
              <w:left w:val="single" w:sz="4" w:space="0" w:color="000000"/>
              <w:bottom w:val="single" w:sz="4" w:space="0" w:color="000000"/>
              <w:right w:val="nil"/>
            </w:tcBorders>
            <w:vAlign w:val="center"/>
            <w:hideMark/>
          </w:tcPr>
          <w:p w14:paraId="6D746FAF"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4</w:t>
            </w:r>
          </w:p>
        </w:tc>
        <w:tc>
          <w:tcPr>
            <w:tcW w:w="1429" w:type="dxa"/>
            <w:tcBorders>
              <w:top w:val="single" w:sz="4" w:space="0" w:color="000000"/>
              <w:left w:val="single" w:sz="4" w:space="0" w:color="000000"/>
              <w:bottom w:val="single" w:sz="4" w:space="0" w:color="000000"/>
              <w:right w:val="single" w:sz="4" w:space="0" w:color="000000"/>
            </w:tcBorders>
            <w:vAlign w:val="center"/>
          </w:tcPr>
          <w:p w14:paraId="26ED8E5A"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0</w:t>
            </w:r>
          </w:p>
        </w:tc>
      </w:tr>
      <w:tr w:rsidR="0008264B" w:rsidRPr="00A756BF" w14:paraId="54E8559D" w14:textId="77777777" w:rsidTr="00C01E30">
        <w:trPr>
          <w:trHeight w:val="545"/>
          <w:jc w:val="center"/>
        </w:trPr>
        <w:tc>
          <w:tcPr>
            <w:tcW w:w="562" w:type="dxa"/>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3E86AFD3"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16.</w:t>
            </w:r>
          </w:p>
        </w:tc>
        <w:tc>
          <w:tcPr>
            <w:tcW w:w="3399" w:type="dxa"/>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501407BF" w14:textId="77777777" w:rsidR="0008264B" w:rsidRPr="00A756BF" w:rsidRDefault="0008264B" w:rsidP="00DC1420">
            <w:pPr>
              <w:suppressAutoHyphens/>
              <w:spacing w:before="60" w:line="360" w:lineRule="auto"/>
              <w:rPr>
                <w:rFonts w:ascii="Arial" w:hAnsi="Arial" w:cs="Arial"/>
                <w:lang w:eastAsia="zh-CN"/>
              </w:rPr>
            </w:pPr>
            <w:r w:rsidRPr="00A756BF">
              <w:rPr>
                <w:rFonts w:ascii="Arial" w:hAnsi="Arial" w:cs="Arial"/>
                <w:lang w:eastAsia="zh-CN"/>
              </w:rPr>
              <w:t>Ogółem świadczenia opiekuńcze (suma wierszy 11, 12 i 15)</w:t>
            </w:r>
          </w:p>
        </w:tc>
        <w:tc>
          <w:tcPr>
            <w:tcW w:w="1428" w:type="dxa"/>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2B7A0FEB"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14 246 027</w:t>
            </w:r>
          </w:p>
        </w:tc>
        <w:tc>
          <w:tcPr>
            <w:tcW w:w="1429" w:type="dxa"/>
            <w:tcBorders>
              <w:top w:val="single" w:sz="4" w:space="0" w:color="000000"/>
              <w:left w:val="single" w:sz="4" w:space="0" w:color="000000"/>
              <w:bottom w:val="single" w:sz="4" w:space="0" w:color="000000"/>
              <w:right w:val="nil"/>
            </w:tcBorders>
            <w:shd w:val="clear" w:color="auto" w:fill="BFBFBF" w:themeFill="background1" w:themeFillShade="BF"/>
            <w:vAlign w:val="center"/>
          </w:tcPr>
          <w:p w14:paraId="04C16292"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15 523 617</w:t>
            </w:r>
          </w:p>
        </w:tc>
        <w:tc>
          <w:tcPr>
            <w:tcW w:w="1428" w:type="dxa"/>
            <w:tcBorders>
              <w:top w:val="single" w:sz="4" w:space="0" w:color="000000"/>
              <w:left w:val="single" w:sz="4" w:space="0" w:color="000000"/>
              <w:bottom w:val="single" w:sz="4" w:space="0" w:color="000000"/>
              <w:right w:val="nil"/>
            </w:tcBorders>
            <w:shd w:val="clear" w:color="auto" w:fill="BFBFBF" w:themeFill="background1" w:themeFillShade="BF"/>
            <w:vAlign w:val="center"/>
            <w:hideMark/>
          </w:tcPr>
          <w:p w14:paraId="09EF375C"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18 651</w:t>
            </w:r>
          </w:p>
        </w:tc>
        <w:tc>
          <w:tcPr>
            <w:tcW w:w="142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392B805E"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18 430</w:t>
            </w:r>
          </w:p>
        </w:tc>
      </w:tr>
      <w:tr w:rsidR="0008264B" w:rsidRPr="00A756BF" w14:paraId="636FD2CC" w14:textId="77777777" w:rsidTr="00C01E30">
        <w:trPr>
          <w:trHeight w:val="429"/>
          <w:jc w:val="center"/>
        </w:trPr>
        <w:tc>
          <w:tcPr>
            <w:tcW w:w="562" w:type="dxa"/>
            <w:tcBorders>
              <w:top w:val="nil"/>
              <w:left w:val="single" w:sz="4" w:space="0" w:color="000000"/>
              <w:bottom w:val="single" w:sz="4" w:space="0" w:color="000000"/>
              <w:right w:val="nil"/>
            </w:tcBorders>
            <w:shd w:val="clear" w:color="auto" w:fill="D9D9D9" w:themeFill="background1" w:themeFillShade="D9"/>
            <w:vAlign w:val="center"/>
            <w:hideMark/>
          </w:tcPr>
          <w:p w14:paraId="70293C1A" w14:textId="77777777" w:rsidR="0008264B" w:rsidRPr="00A756BF" w:rsidRDefault="0008264B" w:rsidP="00C01E30">
            <w:pPr>
              <w:suppressAutoHyphens/>
              <w:snapToGrid w:val="0"/>
              <w:spacing w:before="60" w:line="360" w:lineRule="auto"/>
              <w:ind w:left="-88"/>
              <w:jc w:val="center"/>
              <w:rPr>
                <w:rFonts w:ascii="Arial" w:hAnsi="Arial" w:cs="Arial"/>
                <w:lang w:eastAsia="zh-CN"/>
              </w:rPr>
            </w:pPr>
            <w:r w:rsidRPr="00A756BF">
              <w:rPr>
                <w:rFonts w:ascii="Arial" w:hAnsi="Arial" w:cs="Arial"/>
                <w:lang w:eastAsia="zh-CN"/>
              </w:rPr>
              <w:t>17.</w:t>
            </w:r>
          </w:p>
        </w:tc>
        <w:tc>
          <w:tcPr>
            <w:tcW w:w="3399" w:type="dxa"/>
            <w:tcBorders>
              <w:top w:val="nil"/>
              <w:left w:val="single" w:sz="4" w:space="0" w:color="000000"/>
              <w:bottom w:val="single" w:sz="4" w:space="0" w:color="000000"/>
              <w:right w:val="nil"/>
            </w:tcBorders>
            <w:shd w:val="clear" w:color="auto" w:fill="D9D9D9" w:themeFill="background1" w:themeFillShade="D9"/>
            <w:vAlign w:val="center"/>
            <w:hideMark/>
          </w:tcPr>
          <w:p w14:paraId="78F3AA00" w14:textId="77777777" w:rsidR="0008264B" w:rsidRPr="00A756BF" w:rsidRDefault="0008264B" w:rsidP="00C01E30">
            <w:pPr>
              <w:suppressAutoHyphens/>
              <w:spacing w:before="60" w:line="360" w:lineRule="auto"/>
              <w:jc w:val="both"/>
              <w:rPr>
                <w:rFonts w:ascii="Arial" w:hAnsi="Arial" w:cs="Arial"/>
                <w:lang w:eastAsia="zh-CN"/>
              </w:rPr>
            </w:pPr>
            <w:r w:rsidRPr="00A756BF">
              <w:rPr>
                <w:rFonts w:ascii="Arial" w:hAnsi="Arial" w:cs="Arial"/>
                <w:lang w:eastAsia="zh-CN"/>
              </w:rPr>
              <w:t>Zasiłek dla opiekuna</w:t>
            </w:r>
          </w:p>
        </w:tc>
        <w:tc>
          <w:tcPr>
            <w:tcW w:w="1428" w:type="dxa"/>
            <w:tcBorders>
              <w:top w:val="nil"/>
              <w:left w:val="single" w:sz="4" w:space="0" w:color="000000"/>
              <w:bottom w:val="single" w:sz="4" w:space="0" w:color="000000"/>
              <w:right w:val="nil"/>
            </w:tcBorders>
            <w:shd w:val="clear" w:color="auto" w:fill="D9D9D9" w:themeFill="background1" w:themeFillShade="D9"/>
            <w:vAlign w:val="center"/>
            <w:hideMark/>
          </w:tcPr>
          <w:p w14:paraId="36CDCC3E"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40 920</w:t>
            </w:r>
          </w:p>
        </w:tc>
        <w:tc>
          <w:tcPr>
            <w:tcW w:w="1429" w:type="dxa"/>
            <w:tcBorders>
              <w:top w:val="nil"/>
              <w:left w:val="single" w:sz="4" w:space="0" w:color="000000"/>
              <w:bottom w:val="single" w:sz="4" w:space="0" w:color="000000"/>
              <w:right w:val="nil"/>
            </w:tcBorders>
            <w:shd w:val="clear" w:color="auto" w:fill="D9D9D9" w:themeFill="background1" w:themeFillShade="D9"/>
            <w:vAlign w:val="center"/>
          </w:tcPr>
          <w:p w14:paraId="10214550"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28 520</w:t>
            </w:r>
          </w:p>
        </w:tc>
        <w:tc>
          <w:tcPr>
            <w:tcW w:w="1428" w:type="dxa"/>
            <w:tcBorders>
              <w:top w:val="nil"/>
              <w:left w:val="single" w:sz="4" w:space="0" w:color="000000"/>
              <w:bottom w:val="single" w:sz="4" w:space="0" w:color="000000"/>
              <w:right w:val="nil"/>
            </w:tcBorders>
            <w:shd w:val="clear" w:color="auto" w:fill="D9D9D9" w:themeFill="background1" w:themeFillShade="D9"/>
            <w:vAlign w:val="center"/>
            <w:hideMark/>
          </w:tcPr>
          <w:p w14:paraId="676CB8EB"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66</w:t>
            </w:r>
          </w:p>
        </w:tc>
        <w:tc>
          <w:tcPr>
            <w:tcW w:w="1429" w:type="dxa"/>
            <w:tcBorders>
              <w:top w:val="nil"/>
              <w:left w:val="single" w:sz="4" w:space="0" w:color="000000"/>
              <w:bottom w:val="single" w:sz="4" w:space="0" w:color="000000"/>
              <w:right w:val="single" w:sz="4" w:space="0" w:color="000000"/>
            </w:tcBorders>
            <w:shd w:val="clear" w:color="auto" w:fill="D9D9D9" w:themeFill="background1" w:themeFillShade="D9"/>
            <w:vAlign w:val="center"/>
          </w:tcPr>
          <w:p w14:paraId="50FF0BAD"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46</w:t>
            </w:r>
          </w:p>
        </w:tc>
      </w:tr>
      <w:tr w:rsidR="0008264B" w:rsidRPr="00A756BF" w14:paraId="57D3EA63" w14:textId="77777777" w:rsidTr="00C01E30">
        <w:trPr>
          <w:trHeight w:val="521"/>
          <w:jc w:val="center"/>
        </w:trPr>
        <w:tc>
          <w:tcPr>
            <w:tcW w:w="562"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53F6CBFA"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18.</w:t>
            </w:r>
          </w:p>
        </w:tc>
        <w:tc>
          <w:tcPr>
            <w:tcW w:w="3399"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3DFC16EE" w14:textId="77777777" w:rsidR="0008264B" w:rsidRPr="00A756BF" w:rsidRDefault="0008264B" w:rsidP="00DC1420">
            <w:pPr>
              <w:suppressAutoHyphens/>
              <w:spacing w:before="60" w:line="360" w:lineRule="auto"/>
              <w:rPr>
                <w:rFonts w:ascii="Arial" w:hAnsi="Arial" w:cs="Arial"/>
                <w:lang w:eastAsia="zh-CN"/>
              </w:rPr>
            </w:pPr>
            <w:r w:rsidRPr="00A756BF">
              <w:rPr>
                <w:rFonts w:ascii="Arial" w:hAnsi="Arial" w:cs="Arial"/>
                <w:lang w:eastAsia="zh-CN"/>
              </w:rPr>
              <w:t xml:space="preserve">Jednorazowa zapomoga z tytułu urodzenia dziecka </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0B086B86"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74 000</w:t>
            </w:r>
          </w:p>
        </w:tc>
        <w:tc>
          <w:tcPr>
            <w:tcW w:w="1429"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14:paraId="5D11BCF5"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77 000</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0C8AF593"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74</w:t>
            </w:r>
          </w:p>
        </w:tc>
        <w:tc>
          <w:tcPr>
            <w:tcW w:w="14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FBB176"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77</w:t>
            </w:r>
          </w:p>
        </w:tc>
      </w:tr>
      <w:tr w:rsidR="0008264B" w:rsidRPr="00A756BF" w14:paraId="384AD68D" w14:textId="77777777" w:rsidTr="00C01E30">
        <w:trPr>
          <w:trHeight w:val="457"/>
          <w:jc w:val="center"/>
        </w:trPr>
        <w:tc>
          <w:tcPr>
            <w:tcW w:w="562"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77D3AEBB"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lang w:eastAsia="zh-CN"/>
              </w:rPr>
              <w:t>19.</w:t>
            </w:r>
          </w:p>
        </w:tc>
        <w:tc>
          <w:tcPr>
            <w:tcW w:w="3399"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0EE322D0" w14:textId="77777777" w:rsidR="0008264B" w:rsidRPr="00A756BF" w:rsidRDefault="0008264B" w:rsidP="00C01E30">
            <w:pPr>
              <w:suppressAutoHyphens/>
              <w:spacing w:before="60" w:line="360" w:lineRule="auto"/>
              <w:jc w:val="both"/>
              <w:rPr>
                <w:rFonts w:ascii="Arial" w:hAnsi="Arial" w:cs="Arial"/>
                <w:lang w:eastAsia="zh-CN"/>
              </w:rPr>
            </w:pPr>
            <w:r w:rsidRPr="00A756BF">
              <w:rPr>
                <w:rFonts w:ascii="Arial" w:hAnsi="Arial" w:cs="Arial"/>
                <w:lang w:eastAsia="zh-CN"/>
              </w:rPr>
              <w:t>Świadczenie rodzicielskie</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3ABB482D"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333 804</w:t>
            </w:r>
          </w:p>
        </w:tc>
        <w:tc>
          <w:tcPr>
            <w:tcW w:w="1429"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14:paraId="3DCCAC2E" w14:textId="77777777" w:rsidR="0008264B" w:rsidRPr="00A756BF" w:rsidRDefault="0008264B" w:rsidP="00C01E30">
            <w:pPr>
              <w:suppressAutoHyphens/>
              <w:snapToGrid w:val="0"/>
              <w:spacing w:before="60" w:line="360" w:lineRule="auto"/>
              <w:ind w:right="34"/>
              <w:jc w:val="center"/>
              <w:rPr>
                <w:rFonts w:ascii="Arial" w:hAnsi="Arial" w:cs="Arial"/>
                <w:lang w:eastAsia="zh-CN"/>
              </w:rPr>
            </w:pPr>
            <w:r w:rsidRPr="00A756BF">
              <w:rPr>
                <w:rFonts w:ascii="Arial" w:hAnsi="Arial" w:cs="Arial"/>
                <w:lang w:eastAsia="zh-CN"/>
              </w:rPr>
              <w:t>450 426</w:t>
            </w:r>
          </w:p>
        </w:tc>
        <w:tc>
          <w:tcPr>
            <w:tcW w:w="1428" w:type="dxa"/>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6FF645A3"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369</w:t>
            </w:r>
          </w:p>
        </w:tc>
        <w:tc>
          <w:tcPr>
            <w:tcW w:w="142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5DA71C1" w14:textId="77777777" w:rsidR="0008264B" w:rsidRPr="00A756BF" w:rsidRDefault="0008264B" w:rsidP="00C01E30">
            <w:pPr>
              <w:suppressAutoHyphens/>
              <w:snapToGrid w:val="0"/>
              <w:spacing w:before="60" w:line="360" w:lineRule="auto"/>
              <w:ind w:right="139"/>
              <w:jc w:val="center"/>
              <w:rPr>
                <w:rFonts w:ascii="Arial" w:hAnsi="Arial" w:cs="Arial"/>
                <w:lang w:eastAsia="zh-CN"/>
              </w:rPr>
            </w:pPr>
            <w:r w:rsidRPr="00A756BF">
              <w:rPr>
                <w:rFonts w:ascii="Arial" w:hAnsi="Arial" w:cs="Arial"/>
                <w:lang w:eastAsia="zh-CN"/>
              </w:rPr>
              <w:t>489</w:t>
            </w:r>
          </w:p>
        </w:tc>
      </w:tr>
      <w:tr w:rsidR="0008264B" w:rsidRPr="00A756BF" w14:paraId="301D33BB" w14:textId="77777777" w:rsidTr="00C01E30">
        <w:trPr>
          <w:trHeight w:val="595"/>
          <w:jc w:val="center"/>
        </w:trPr>
        <w:tc>
          <w:tcPr>
            <w:tcW w:w="562" w:type="dxa"/>
            <w:tcBorders>
              <w:top w:val="single" w:sz="4" w:space="0" w:color="000000"/>
              <w:left w:val="single" w:sz="4" w:space="0" w:color="000000"/>
              <w:bottom w:val="single" w:sz="4" w:space="0" w:color="000000"/>
              <w:right w:val="nil"/>
            </w:tcBorders>
            <w:shd w:val="clear" w:color="auto" w:fill="999999"/>
            <w:vAlign w:val="center"/>
            <w:hideMark/>
          </w:tcPr>
          <w:p w14:paraId="2A15A61B" w14:textId="77777777" w:rsidR="0008264B" w:rsidRPr="00A756BF" w:rsidRDefault="0008264B" w:rsidP="00C01E30">
            <w:pPr>
              <w:suppressAutoHyphens/>
              <w:spacing w:before="60" w:line="360" w:lineRule="auto"/>
              <w:jc w:val="center"/>
              <w:rPr>
                <w:rFonts w:ascii="Arial" w:hAnsi="Arial" w:cs="Arial"/>
                <w:lang w:eastAsia="zh-CN"/>
              </w:rPr>
            </w:pPr>
            <w:r w:rsidRPr="00A756BF">
              <w:rPr>
                <w:rFonts w:ascii="Arial" w:hAnsi="Arial" w:cs="Arial"/>
                <w:b/>
                <w:lang w:eastAsia="zh-CN"/>
              </w:rPr>
              <w:t>20.</w:t>
            </w:r>
          </w:p>
        </w:tc>
        <w:tc>
          <w:tcPr>
            <w:tcW w:w="3399" w:type="dxa"/>
            <w:tcBorders>
              <w:top w:val="single" w:sz="4" w:space="0" w:color="000000"/>
              <w:left w:val="single" w:sz="4" w:space="0" w:color="000000"/>
              <w:bottom w:val="single" w:sz="4" w:space="0" w:color="000000"/>
              <w:right w:val="nil"/>
            </w:tcBorders>
            <w:shd w:val="clear" w:color="auto" w:fill="999999"/>
            <w:vAlign w:val="center"/>
            <w:hideMark/>
          </w:tcPr>
          <w:p w14:paraId="1B922D35" w14:textId="77777777" w:rsidR="0008264B" w:rsidRPr="00A756BF" w:rsidRDefault="0008264B" w:rsidP="00C01E30">
            <w:pPr>
              <w:suppressAutoHyphens/>
              <w:spacing w:before="60" w:line="360" w:lineRule="auto"/>
              <w:jc w:val="both"/>
              <w:rPr>
                <w:rFonts w:ascii="Arial" w:hAnsi="Arial" w:cs="Arial"/>
                <w:lang w:eastAsia="zh-CN"/>
              </w:rPr>
            </w:pPr>
            <w:r w:rsidRPr="00A756BF">
              <w:rPr>
                <w:rFonts w:ascii="Arial" w:hAnsi="Arial" w:cs="Arial"/>
                <w:b/>
                <w:lang w:eastAsia="zh-CN"/>
              </w:rPr>
              <w:t>RAZEM  (w.10+w.16+w.17+w.18+w.19)</w:t>
            </w:r>
          </w:p>
        </w:tc>
        <w:tc>
          <w:tcPr>
            <w:tcW w:w="1428" w:type="dxa"/>
            <w:tcBorders>
              <w:top w:val="single" w:sz="4" w:space="0" w:color="000000"/>
              <w:left w:val="single" w:sz="4" w:space="0" w:color="000000"/>
              <w:bottom w:val="single" w:sz="4" w:space="0" w:color="000000"/>
              <w:right w:val="nil"/>
            </w:tcBorders>
            <w:shd w:val="clear" w:color="auto" w:fill="999999"/>
            <w:vAlign w:val="center"/>
            <w:hideMark/>
          </w:tcPr>
          <w:p w14:paraId="51DD0419" w14:textId="77777777" w:rsidR="0008264B" w:rsidRPr="00A756BF" w:rsidRDefault="0008264B" w:rsidP="00C01E30">
            <w:pPr>
              <w:suppressAutoHyphens/>
              <w:snapToGrid w:val="0"/>
              <w:spacing w:before="60" w:line="360" w:lineRule="auto"/>
              <w:ind w:right="34"/>
              <w:jc w:val="center"/>
              <w:rPr>
                <w:rFonts w:ascii="Arial" w:hAnsi="Arial" w:cs="Arial"/>
                <w:b/>
                <w:bCs/>
                <w:lang w:eastAsia="zh-CN"/>
              </w:rPr>
            </w:pPr>
            <w:r w:rsidRPr="00A756BF">
              <w:rPr>
                <w:rFonts w:ascii="Arial" w:hAnsi="Arial" w:cs="Arial"/>
                <w:b/>
                <w:bCs/>
                <w:lang w:eastAsia="zh-CN"/>
              </w:rPr>
              <w:t>16 254 812</w:t>
            </w:r>
          </w:p>
        </w:tc>
        <w:tc>
          <w:tcPr>
            <w:tcW w:w="1429" w:type="dxa"/>
            <w:tcBorders>
              <w:top w:val="single" w:sz="4" w:space="0" w:color="000000"/>
              <w:left w:val="single" w:sz="4" w:space="0" w:color="000000"/>
              <w:bottom w:val="single" w:sz="4" w:space="0" w:color="000000"/>
              <w:right w:val="nil"/>
            </w:tcBorders>
            <w:shd w:val="clear" w:color="auto" w:fill="999999"/>
            <w:vAlign w:val="center"/>
          </w:tcPr>
          <w:p w14:paraId="26F3159D" w14:textId="77777777" w:rsidR="0008264B" w:rsidRPr="00A756BF" w:rsidRDefault="0008264B" w:rsidP="00C01E30">
            <w:pPr>
              <w:suppressAutoHyphens/>
              <w:snapToGrid w:val="0"/>
              <w:spacing w:before="60" w:line="360" w:lineRule="auto"/>
              <w:ind w:right="34"/>
              <w:jc w:val="center"/>
              <w:rPr>
                <w:rFonts w:ascii="Arial" w:hAnsi="Arial" w:cs="Arial"/>
                <w:b/>
                <w:bCs/>
                <w:lang w:eastAsia="zh-CN"/>
              </w:rPr>
            </w:pPr>
            <w:r w:rsidRPr="00A756BF">
              <w:rPr>
                <w:rFonts w:ascii="Arial" w:hAnsi="Arial" w:cs="Arial"/>
                <w:b/>
                <w:bCs/>
                <w:lang w:eastAsia="zh-CN"/>
              </w:rPr>
              <w:t>17 439 798</w:t>
            </w:r>
          </w:p>
        </w:tc>
        <w:tc>
          <w:tcPr>
            <w:tcW w:w="1428" w:type="dxa"/>
            <w:tcBorders>
              <w:top w:val="single" w:sz="4" w:space="0" w:color="000000"/>
              <w:left w:val="single" w:sz="4" w:space="0" w:color="000000"/>
              <w:bottom w:val="single" w:sz="4" w:space="0" w:color="000000"/>
              <w:right w:val="nil"/>
            </w:tcBorders>
            <w:shd w:val="clear" w:color="auto" w:fill="999999"/>
            <w:vAlign w:val="center"/>
            <w:hideMark/>
          </w:tcPr>
          <w:p w14:paraId="5690FC67" w14:textId="77777777" w:rsidR="0008264B" w:rsidRPr="00A756BF" w:rsidRDefault="0008264B" w:rsidP="00C01E30">
            <w:pPr>
              <w:suppressAutoHyphens/>
              <w:snapToGrid w:val="0"/>
              <w:spacing w:before="60" w:line="360" w:lineRule="auto"/>
              <w:ind w:right="139"/>
              <w:jc w:val="center"/>
              <w:rPr>
                <w:rFonts w:ascii="Arial" w:hAnsi="Arial" w:cs="Arial"/>
                <w:b/>
                <w:bCs/>
                <w:lang w:eastAsia="zh-CN"/>
              </w:rPr>
            </w:pPr>
            <w:r w:rsidRPr="00A756BF">
              <w:rPr>
                <w:rFonts w:ascii="Arial" w:hAnsi="Arial" w:cs="Arial"/>
                <w:b/>
                <w:bCs/>
                <w:lang w:eastAsia="zh-CN"/>
              </w:rPr>
              <w:t>32 524</w:t>
            </w:r>
          </w:p>
        </w:tc>
        <w:tc>
          <w:tcPr>
            <w:tcW w:w="1429" w:type="dxa"/>
            <w:tcBorders>
              <w:top w:val="single" w:sz="4" w:space="0" w:color="000000"/>
              <w:left w:val="single" w:sz="4" w:space="0" w:color="000000"/>
              <w:bottom w:val="single" w:sz="4" w:space="0" w:color="000000"/>
              <w:right w:val="single" w:sz="4" w:space="0" w:color="000000"/>
            </w:tcBorders>
            <w:shd w:val="clear" w:color="auto" w:fill="999999"/>
            <w:vAlign w:val="center"/>
          </w:tcPr>
          <w:p w14:paraId="132FE97E" w14:textId="77777777" w:rsidR="0008264B" w:rsidRPr="00A756BF" w:rsidRDefault="0008264B" w:rsidP="00C01E30">
            <w:pPr>
              <w:suppressAutoHyphens/>
              <w:snapToGrid w:val="0"/>
              <w:spacing w:before="60" w:line="360" w:lineRule="auto"/>
              <w:ind w:right="139"/>
              <w:jc w:val="center"/>
              <w:rPr>
                <w:rFonts w:ascii="Arial" w:hAnsi="Arial" w:cs="Arial"/>
                <w:b/>
                <w:bCs/>
                <w:lang w:eastAsia="zh-CN"/>
              </w:rPr>
            </w:pPr>
            <w:r w:rsidRPr="00A756BF">
              <w:rPr>
                <w:rFonts w:ascii="Arial" w:hAnsi="Arial" w:cs="Arial"/>
                <w:b/>
                <w:bCs/>
                <w:lang w:eastAsia="zh-CN"/>
              </w:rPr>
              <w:t>30 998</w:t>
            </w:r>
          </w:p>
        </w:tc>
      </w:tr>
    </w:tbl>
    <w:p w14:paraId="6B56662C" w14:textId="77777777" w:rsidR="0008264B" w:rsidRPr="00A756BF" w:rsidRDefault="0008264B" w:rsidP="0008264B">
      <w:pPr>
        <w:pBdr>
          <w:top w:val="nil"/>
          <w:left w:val="nil"/>
          <w:bottom w:val="nil"/>
          <w:right w:val="nil"/>
          <w:between w:val="nil"/>
        </w:pBdr>
        <w:spacing w:before="60" w:line="276" w:lineRule="auto"/>
        <w:ind w:left="709" w:hanging="567"/>
        <w:jc w:val="both"/>
        <w:rPr>
          <w:rFonts w:ascii="Arial" w:eastAsia="Arial" w:hAnsi="Arial" w:cs="Arial"/>
          <w:sz w:val="18"/>
          <w:szCs w:val="18"/>
        </w:rPr>
      </w:pPr>
      <w:r w:rsidRPr="00A756BF">
        <w:rPr>
          <w:rFonts w:ascii="Arial" w:eastAsia="Arial" w:hAnsi="Arial" w:cs="Arial"/>
          <w:i/>
          <w:sz w:val="18"/>
          <w:szCs w:val="18"/>
        </w:rPr>
        <w:t>Źródło: MOPS Ostróda - kwartalne sprawozdanie rzeczowo-finansowe z wykonywania zadań z zakresu świadczeń rodzinnych i zasiłków dla opiekuna oraz analizy poniesionych wydatków</w:t>
      </w:r>
    </w:p>
    <w:p w14:paraId="6C9A8CA2" w14:textId="29B0961D" w:rsidR="0008264B" w:rsidRPr="00A756BF" w:rsidRDefault="0008264B" w:rsidP="0008264B">
      <w:pPr>
        <w:pBdr>
          <w:top w:val="nil"/>
          <w:left w:val="nil"/>
          <w:bottom w:val="nil"/>
          <w:right w:val="nil"/>
          <w:between w:val="nil"/>
        </w:pBdr>
        <w:spacing w:before="240" w:line="360" w:lineRule="auto"/>
        <w:ind w:firstLine="567"/>
        <w:jc w:val="both"/>
        <w:rPr>
          <w:rFonts w:ascii="Arial" w:eastAsia="Arial" w:hAnsi="Arial" w:cs="Arial"/>
        </w:rPr>
      </w:pPr>
      <w:r w:rsidRPr="00A756BF">
        <w:rPr>
          <w:rFonts w:ascii="Arial" w:eastAsia="Arial" w:hAnsi="Arial" w:cs="Arial"/>
        </w:rPr>
        <w:t>Na podstawie powyższych danych należy stwierdzić, iż w roku 2025 w porównaniu z rokiem go poprzedzającym nastąpił wzrost środków finansowych wydatkowanych na realizację zadania, przy jednoczesnym spadku liczby wypłacanych świadczeń.</w:t>
      </w:r>
    </w:p>
    <w:p w14:paraId="00121D5D" w14:textId="77777777" w:rsidR="0008264B" w:rsidRPr="00A756BF" w:rsidRDefault="0008264B" w:rsidP="0008264B">
      <w:pPr>
        <w:pBdr>
          <w:top w:val="nil"/>
          <w:left w:val="nil"/>
          <w:bottom w:val="nil"/>
          <w:right w:val="nil"/>
          <w:between w:val="nil"/>
        </w:pBdr>
        <w:spacing w:before="120" w:line="360" w:lineRule="auto"/>
        <w:jc w:val="both"/>
        <w:rPr>
          <w:rFonts w:ascii="Arial" w:eastAsia="Arial" w:hAnsi="Arial" w:cs="Arial"/>
          <w:b/>
        </w:rPr>
      </w:pPr>
    </w:p>
    <w:p w14:paraId="021382FF" w14:textId="2E5F34EB" w:rsidR="0008264B" w:rsidRPr="00A756BF" w:rsidRDefault="0008264B" w:rsidP="0008264B">
      <w:pPr>
        <w:pBdr>
          <w:top w:val="nil"/>
          <w:left w:val="nil"/>
          <w:bottom w:val="nil"/>
          <w:right w:val="nil"/>
          <w:between w:val="nil"/>
        </w:pBdr>
        <w:spacing w:before="120" w:line="360" w:lineRule="auto"/>
        <w:jc w:val="both"/>
        <w:rPr>
          <w:rFonts w:ascii="Arial" w:eastAsia="Arial" w:hAnsi="Arial" w:cs="Arial"/>
        </w:rPr>
      </w:pPr>
      <w:r w:rsidRPr="00A756BF">
        <w:rPr>
          <w:rFonts w:ascii="Arial" w:eastAsia="Arial" w:hAnsi="Arial" w:cs="Arial"/>
          <w:b/>
        </w:rPr>
        <w:lastRenderedPageBreak/>
        <w:t>Tabela nr 1</w:t>
      </w:r>
      <w:r w:rsidR="00347908">
        <w:rPr>
          <w:rFonts w:ascii="Arial" w:eastAsia="Arial" w:hAnsi="Arial" w:cs="Arial"/>
          <w:b/>
        </w:rPr>
        <w:t>7</w:t>
      </w:r>
      <w:r w:rsidRPr="00A756BF">
        <w:rPr>
          <w:rFonts w:ascii="Arial" w:eastAsia="Arial" w:hAnsi="Arial" w:cs="Arial"/>
          <w:b/>
        </w:rPr>
        <w:t>:</w:t>
      </w:r>
      <w:r w:rsidRPr="00A756BF">
        <w:rPr>
          <w:rFonts w:ascii="Arial" w:eastAsia="Arial" w:hAnsi="Arial" w:cs="Arial"/>
        </w:rPr>
        <w:t xml:space="preserve"> Wydatki na składki na ubezpieczenie społeczne i ubezpieczenie zdrowotne </w:t>
      </w:r>
    </w:p>
    <w:tbl>
      <w:tblPr>
        <w:tblW w:w="9285" w:type="dxa"/>
        <w:tblInd w:w="-147" w:type="dxa"/>
        <w:tblLayout w:type="fixed"/>
        <w:tblLook w:val="0000" w:firstRow="0" w:lastRow="0" w:firstColumn="0" w:lastColumn="0" w:noHBand="0" w:noVBand="0"/>
      </w:tblPr>
      <w:tblGrid>
        <w:gridCol w:w="2691"/>
        <w:gridCol w:w="1628"/>
        <w:gridCol w:w="1629"/>
        <w:gridCol w:w="1628"/>
        <w:gridCol w:w="1709"/>
      </w:tblGrid>
      <w:tr w:rsidR="0008264B" w:rsidRPr="00A756BF" w14:paraId="28C3AF36" w14:textId="77777777" w:rsidTr="00C01E30">
        <w:trPr>
          <w:cantSplit/>
          <w:trHeight w:val="266"/>
        </w:trPr>
        <w:tc>
          <w:tcPr>
            <w:tcW w:w="2691" w:type="dxa"/>
            <w:vMerge w:val="restart"/>
            <w:tcBorders>
              <w:top w:val="single" w:sz="4" w:space="0" w:color="000000"/>
              <w:left w:val="single" w:sz="4" w:space="0" w:color="000000"/>
              <w:bottom w:val="single" w:sz="4" w:space="0" w:color="000000"/>
              <w:right w:val="nil"/>
            </w:tcBorders>
            <w:shd w:val="clear" w:color="auto" w:fill="C0C0C0"/>
            <w:vAlign w:val="center"/>
          </w:tcPr>
          <w:p w14:paraId="419517D3" w14:textId="77777777" w:rsidR="0008264B" w:rsidRPr="00A756BF" w:rsidRDefault="0008264B" w:rsidP="00C01E30">
            <w:pPr>
              <w:pBdr>
                <w:top w:val="nil"/>
                <w:left w:val="nil"/>
                <w:bottom w:val="nil"/>
                <w:right w:val="nil"/>
                <w:between w:val="nil"/>
              </w:pBdr>
              <w:spacing w:before="60" w:line="360" w:lineRule="auto"/>
              <w:jc w:val="center"/>
              <w:rPr>
                <w:rFonts w:ascii="Arial" w:eastAsia="Arial" w:hAnsi="Arial" w:cs="Arial"/>
              </w:rPr>
            </w:pPr>
            <w:r w:rsidRPr="00A756BF">
              <w:rPr>
                <w:rFonts w:ascii="Arial" w:eastAsia="Arial" w:hAnsi="Arial" w:cs="Arial"/>
              </w:rPr>
              <w:t>Rodzaj składki</w:t>
            </w:r>
          </w:p>
        </w:tc>
        <w:tc>
          <w:tcPr>
            <w:tcW w:w="3257" w:type="dxa"/>
            <w:gridSpan w:val="2"/>
            <w:tcBorders>
              <w:top w:val="single" w:sz="4" w:space="0" w:color="000000"/>
              <w:left w:val="single" w:sz="4" w:space="0" w:color="000000"/>
              <w:bottom w:val="single" w:sz="4" w:space="0" w:color="000000"/>
              <w:right w:val="nil"/>
            </w:tcBorders>
            <w:shd w:val="clear" w:color="auto" w:fill="C0C0C0"/>
            <w:vAlign w:val="center"/>
          </w:tcPr>
          <w:p w14:paraId="0FBFD36C" w14:textId="77777777" w:rsidR="0008264B" w:rsidRPr="00A756BF" w:rsidRDefault="0008264B" w:rsidP="00C01E30">
            <w:pPr>
              <w:pBdr>
                <w:top w:val="nil"/>
                <w:left w:val="nil"/>
                <w:bottom w:val="nil"/>
                <w:right w:val="nil"/>
                <w:between w:val="nil"/>
              </w:pBdr>
              <w:spacing w:before="60" w:line="360" w:lineRule="auto"/>
              <w:jc w:val="center"/>
              <w:rPr>
                <w:rFonts w:ascii="Arial" w:eastAsia="Arial" w:hAnsi="Arial" w:cs="Arial"/>
              </w:rPr>
            </w:pPr>
            <w:r w:rsidRPr="00A756BF">
              <w:rPr>
                <w:rFonts w:ascii="Arial" w:eastAsia="Arial" w:hAnsi="Arial" w:cs="Arial"/>
              </w:rPr>
              <w:t>Wydatki w zł</w:t>
            </w:r>
          </w:p>
        </w:tc>
        <w:tc>
          <w:tcPr>
            <w:tcW w:w="3337" w:type="dxa"/>
            <w:gridSpan w:val="2"/>
            <w:tcBorders>
              <w:top w:val="single" w:sz="4" w:space="0" w:color="000000"/>
              <w:left w:val="single" w:sz="4" w:space="0" w:color="000000"/>
              <w:bottom w:val="single" w:sz="4" w:space="0" w:color="000000"/>
              <w:right w:val="single" w:sz="4" w:space="0" w:color="000000"/>
            </w:tcBorders>
            <w:shd w:val="clear" w:color="auto" w:fill="C0C0C0"/>
            <w:vAlign w:val="center"/>
          </w:tcPr>
          <w:p w14:paraId="4D1E9194" w14:textId="77777777" w:rsidR="0008264B" w:rsidRPr="00A756BF" w:rsidRDefault="0008264B" w:rsidP="00C01E30">
            <w:pPr>
              <w:pBdr>
                <w:top w:val="nil"/>
                <w:left w:val="nil"/>
                <w:bottom w:val="nil"/>
                <w:right w:val="nil"/>
                <w:between w:val="nil"/>
              </w:pBdr>
              <w:spacing w:before="60" w:line="360" w:lineRule="auto"/>
              <w:jc w:val="center"/>
              <w:rPr>
                <w:rFonts w:ascii="Arial" w:eastAsia="Arial" w:hAnsi="Arial" w:cs="Arial"/>
              </w:rPr>
            </w:pPr>
            <w:r w:rsidRPr="00A756BF">
              <w:rPr>
                <w:rFonts w:ascii="Arial" w:eastAsia="Arial" w:hAnsi="Arial" w:cs="Arial"/>
              </w:rPr>
              <w:t>Liczba składek</w:t>
            </w:r>
          </w:p>
        </w:tc>
      </w:tr>
      <w:tr w:rsidR="0008264B" w:rsidRPr="00A756BF" w14:paraId="67AAE076" w14:textId="77777777" w:rsidTr="00C01E30">
        <w:trPr>
          <w:cantSplit/>
          <w:trHeight w:val="385"/>
        </w:trPr>
        <w:tc>
          <w:tcPr>
            <w:tcW w:w="2691" w:type="dxa"/>
            <w:vMerge/>
            <w:tcBorders>
              <w:top w:val="single" w:sz="4" w:space="0" w:color="000000"/>
              <w:left w:val="single" w:sz="4" w:space="0" w:color="000000"/>
              <w:bottom w:val="single" w:sz="4" w:space="0" w:color="000000"/>
              <w:right w:val="nil"/>
            </w:tcBorders>
            <w:shd w:val="clear" w:color="auto" w:fill="C0C0C0"/>
            <w:vAlign w:val="center"/>
          </w:tcPr>
          <w:p w14:paraId="7625794A" w14:textId="77777777" w:rsidR="0008264B" w:rsidRPr="00A756BF" w:rsidRDefault="0008264B" w:rsidP="00C01E30">
            <w:pPr>
              <w:widowControl w:val="0"/>
              <w:pBdr>
                <w:top w:val="nil"/>
                <w:left w:val="nil"/>
                <w:bottom w:val="nil"/>
                <w:right w:val="nil"/>
                <w:between w:val="nil"/>
              </w:pBdr>
              <w:spacing w:line="360" w:lineRule="auto"/>
              <w:rPr>
                <w:rFonts w:ascii="Arial" w:eastAsia="Arial" w:hAnsi="Arial" w:cs="Arial"/>
              </w:rPr>
            </w:pPr>
          </w:p>
        </w:tc>
        <w:tc>
          <w:tcPr>
            <w:tcW w:w="1628" w:type="dxa"/>
            <w:tcBorders>
              <w:top w:val="single" w:sz="4" w:space="0" w:color="000000"/>
              <w:left w:val="single" w:sz="4" w:space="0" w:color="000000"/>
              <w:bottom w:val="single" w:sz="4" w:space="0" w:color="000000"/>
              <w:right w:val="nil"/>
            </w:tcBorders>
            <w:shd w:val="clear" w:color="auto" w:fill="C0C0C0"/>
            <w:vAlign w:val="center"/>
          </w:tcPr>
          <w:p w14:paraId="16AB0173" w14:textId="77777777" w:rsidR="0008264B" w:rsidRPr="00A756BF" w:rsidRDefault="0008264B" w:rsidP="00C01E30">
            <w:pPr>
              <w:pBdr>
                <w:top w:val="nil"/>
                <w:left w:val="nil"/>
                <w:bottom w:val="nil"/>
                <w:right w:val="nil"/>
                <w:between w:val="nil"/>
              </w:pBdr>
              <w:spacing w:before="60" w:line="360" w:lineRule="auto"/>
              <w:jc w:val="center"/>
              <w:rPr>
                <w:rFonts w:ascii="Arial" w:eastAsia="Arial" w:hAnsi="Arial" w:cs="Arial"/>
              </w:rPr>
            </w:pPr>
            <w:r w:rsidRPr="00A756BF">
              <w:rPr>
                <w:rFonts w:ascii="Arial" w:eastAsia="Arial" w:hAnsi="Arial" w:cs="Arial"/>
                <w:b/>
                <w:bCs/>
              </w:rPr>
              <w:t>2024 r.</w:t>
            </w:r>
          </w:p>
        </w:tc>
        <w:tc>
          <w:tcPr>
            <w:tcW w:w="1629" w:type="dxa"/>
            <w:tcBorders>
              <w:top w:val="single" w:sz="4" w:space="0" w:color="000000"/>
              <w:left w:val="single" w:sz="4" w:space="0" w:color="000000"/>
              <w:bottom w:val="single" w:sz="4" w:space="0" w:color="000000"/>
              <w:right w:val="nil"/>
            </w:tcBorders>
            <w:shd w:val="clear" w:color="auto" w:fill="C0C0C0"/>
            <w:vAlign w:val="center"/>
          </w:tcPr>
          <w:p w14:paraId="39634C1B" w14:textId="77777777" w:rsidR="0008264B" w:rsidRPr="00A756BF" w:rsidRDefault="0008264B" w:rsidP="00C01E30">
            <w:pPr>
              <w:pBdr>
                <w:top w:val="nil"/>
                <w:left w:val="nil"/>
                <w:bottom w:val="nil"/>
                <w:right w:val="nil"/>
                <w:between w:val="nil"/>
              </w:pBdr>
              <w:spacing w:before="60" w:line="360" w:lineRule="auto"/>
              <w:jc w:val="center"/>
              <w:rPr>
                <w:rFonts w:ascii="Arial" w:eastAsia="Arial" w:hAnsi="Arial" w:cs="Arial"/>
                <w:b/>
                <w:bCs/>
              </w:rPr>
            </w:pPr>
            <w:r w:rsidRPr="00A756BF">
              <w:rPr>
                <w:rFonts w:ascii="Arial" w:eastAsia="Arial" w:hAnsi="Arial" w:cs="Arial"/>
                <w:b/>
                <w:bCs/>
              </w:rPr>
              <w:t>2025 r.</w:t>
            </w:r>
          </w:p>
        </w:tc>
        <w:tc>
          <w:tcPr>
            <w:tcW w:w="1628" w:type="dxa"/>
            <w:tcBorders>
              <w:top w:val="single" w:sz="4" w:space="0" w:color="000000"/>
              <w:left w:val="single" w:sz="4" w:space="0" w:color="000000"/>
              <w:bottom w:val="single" w:sz="4" w:space="0" w:color="000000"/>
              <w:right w:val="nil"/>
            </w:tcBorders>
            <w:shd w:val="clear" w:color="auto" w:fill="C0C0C0"/>
            <w:vAlign w:val="center"/>
          </w:tcPr>
          <w:p w14:paraId="316B6B8C" w14:textId="77777777" w:rsidR="0008264B" w:rsidRPr="00A756BF" w:rsidRDefault="0008264B" w:rsidP="00C01E30">
            <w:pPr>
              <w:pBdr>
                <w:top w:val="nil"/>
                <w:left w:val="nil"/>
                <w:bottom w:val="nil"/>
                <w:right w:val="nil"/>
                <w:between w:val="nil"/>
              </w:pBdr>
              <w:spacing w:before="60" w:line="360" w:lineRule="auto"/>
              <w:jc w:val="center"/>
              <w:rPr>
                <w:rFonts w:ascii="Arial" w:eastAsia="Arial" w:hAnsi="Arial" w:cs="Arial"/>
              </w:rPr>
            </w:pPr>
            <w:r w:rsidRPr="00A756BF">
              <w:rPr>
                <w:rFonts w:ascii="Arial" w:eastAsia="Arial" w:hAnsi="Arial" w:cs="Arial"/>
                <w:b/>
                <w:bCs/>
              </w:rPr>
              <w:t>2024 r.</w:t>
            </w:r>
          </w:p>
        </w:tc>
        <w:tc>
          <w:tcPr>
            <w:tcW w:w="1709"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01099522" w14:textId="77777777" w:rsidR="0008264B" w:rsidRPr="00A756BF" w:rsidRDefault="0008264B" w:rsidP="00C01E30">
            <w:pPr>
              <w:pBdr>
                <w:top w:val="nil"/>
                <w:left w:val="nil"/>
                <w:bottom w:val="nil"/>
                <w:right w:val="nil"/>
                <w:between w:val="nil"/>
              </w:pBdr>
              <w:spacing w:before="60" w:line="360" w:lineRule="auto"/>
              <w:jc w:val="center"/>
              <w:rPr>
                <w:rFonts w:ascii="Arial" w:eastAsia="Arial" w:hAnsi="Arial" w:cs="Arial"/>
              </w:rPr>
            </w:pPr>
            <w:r w:rsidRPr="00A756BF">
              <w:rPr>
                <w:rFonts w:ascii="Arial" w:eastAsia="Arial" w:hAnsi="Arial" w:cs="Arial"/>
                <w:b/>
                <w:bCs/>
              </w:rPr>
              <w:t>2025 r.</w:t>
            </w:r>
          </w:p>
        </w:tc>
      </w:tr>
      <w:tr w:rsidR="0008264B" w:rsidRPr="00A756BF" w14:paraId="47D546EB" w14:textId="77777777" w:rsidTr="00C01E30">
        <w:trPr>
          <w:trHeight w:val="489"/>
        </w:trPr>
        <w:tc>
          <w:tcPr>
            <w:tcW w:w="2691" w:type="dxa"/>
            <w:tcBorders>
              <w:top w:val="single" w:sz="4" w:space="0" w:color="000000"/>
              <w:left w:val="single" w:sz="4" w:space="0" w:color="000000"/>
              <w:bottom w:val="single" w:sz="4" w:space="0" w:color="000000"/>
              <w:right w:val="nil"/>
            </w:tcBorders>
            <w:vAlign w:val="center"/>
          </w:tcPr>
          <w:p w14:paraId="21720808" w14:textId="77777777" w:rsidR="0008264B" w:rsidRPr="00A756BF" w:rsidRDefault="0008264B" w:rsidP="00347908">
            <w:pPr>
              <w:pBdr>
                <w:top w:val="nil"/>
                <w:left w:val="nil"/>
                <w:bottom w:val="nil"/>
                <w:right w:val="nil"/>
                <w:between w:val="nil"/>
              </w:pBdr>
              <w:spacing w:before="60" w:line="360" w:lineRule="auto"/>
              <w:rPr>
                <w:rFonts w:ascii="Arial" w:eastAsia="Arial" w:hAnsi="Arial" w:cs="Arial"/>
              </w:rPr>
            </w:pPr>
            <w:r w:rsidRPr="00A756BF">
              <w:rPr>
                <w:rFonts w:ascii="Arial" w:eastAsia="Arial" w:hAnsi="Arial" w:cs="Arial"/>
              </w:rPr>
              <w:t>Składki na ubezpieczenie emerytalne i rentowe</w:t>
            </w:r>
          </w:p>
        </w:tc>
        <w:tc>
          <w:tcPr>
            <w:tcW w:w="1628" w:type="dxa"/>
            <w:tcBorders>
              <w:top w:val="single" w:sz="4" w:space="0" w:color="000000"/>
              <w:left w:val="single" w:sz="4" w:space="0" w:color="000000"/>
              <w:bottom w:val="single" w:sz="4" w:space="0" w:color="000000"/>
              <w:right w:val="nil"/>
            </w:tcBorders>
            <w:vAlign w:val="center"/>
          </w:tcPr>
          <w:p w14:paraId="2EAACED5" w14:textId="111273B6" w:rsidR="0008264B" w:rsidRPr="00A756BF" w:rsidRDefault="0008264B" w:rsidP="00C01E30">
            <w:pPr>
              <w:pBdr>
                <w:top w:val="nil"/>
                <w:left w:val="nil"/>
                <w:bottom w:val="nil"/>
                <w:right w:val="nil"/>
                <w:between w:val="nil"/>
              </w:pBdr>
              <w:spacing w:before="60" w:line="360" w:lineRule="auto"/>
              <w:ind w:right="266"/>
              <w:jc w:val="center"/>
              <w:rPr>
                <w:rFonts w:ascii="Arial" w:eastAsia="Arial" w:hAnsi="Arial" w:cs="Arial"/>
              </w:rPr>
            </w:pPr>
            <w:r w:rsidRPr="00A756BF">
              <w:rPr>
                <w:rFonts w:ascii="Arial" w:eastAsia="Arial" w:hAnsi="Arial" w:cs="Arial"/>
              </w:rPr>
              <w:t>1</w:t>
            </w:r>
            <w:r w:rsidR="00347908">
              <w:rPr>
                <w:rFonts w:ascii="Arial" w:eastAsia="Arial" w:hAnsi="Arial" w:cs="Arial"/>
              </w:rPr>
              <w:t> </w:t>
            </w:r>
            <w:r w:rsidRPr="00A756BF">
              <w:rPr>
                <w:rFonts w:ascii="Arial" w:eastAsia="Arial" w:hAnsi="Arial" w:cs="Arial"/>
              </w:rPr>
              <w:t>735</w:t>
            </w:r>
            <w:r w:rsidR="00347908">
              <w:rPr>
                <w:rFonts w:ascii="Arial" w:eastAsia="Arial" w:hAnsi="Arial" w:cs="Arial"/>
              </w:rPr>
              <w:t> </w:t>
            </w:r>
            <w:r w:rsidRPr="00A756BF">
              <w:rPr>
                <w:rFonts w:ascii="Arial" w:eastAsia="Arial" w:hAnsi="Arial" w:cs="Arial"/>
              </w:rPr>
              <w:t>853</w:t>
            </w:r>
          </w:p>
        </w:tc>
        <w:tc>
          <w:tcPr>
            <w:tcW w:w="1629" w:type="dxa"/>
            <w:tcBorders>
              <w:top w:val="single" w:sz="4" w:space="0" w:color="000000"/>
              <w:left w:val="single" w:sz="4" w:space="0" w:color="000000"/>
              <w:bottom w:val="single" w:sz="4" w:space="0" w:color="000000"/>
              <w:right w:val="nil"/>
            </w:tcBorders>
            <w:vAlign w:val="center"/>
          </w:tcPr>
          <w:p w14:paraId="69CD967F" w14:textId="3815E716" w:rsidR="0008264B" w:rsidRPr="00A756BF" w:rsidRDefault="0008264B" w:rsidP="00C01E30">
            <w:pPr>
              <w:pBdr>
                <w:top w:val="nil"/>
                <w:left w:val="nil"/>
                <w:bottom w:val="nil"/>
                <w:right w:val="nil"/>
                <w:between w:val="nil"/>
              </w:pBdr>
              <w:spacing w:before="60" w:line="360" w:lineRule="auto"/>
              <w:ind w:right="266"/>
              <w:jc w:val="center"/>
              <w:rPr>
                <w:rFonts w:ascii="Arial" w:eastAsia="Arial" w:hAnsi="Arial" w:cs="Arial"/>
              </w:rPr>
            </w:pPr>
            <w:r w:rsidRPr="00A756BF">
              <w:rPr>
                <w:rFonts w:ascii="Arial" w:eastAsia="Arial" w:hAnsi="Arial" w:cs="Arial"/>
              </w:rPr>
              <w:t>1</w:t>
            </w:r>
            <w:r w:rsidR="00347908">
              <w:rPr>
                <w:rFonts w:ascii="Arial" w:eastAsia="Arial" w:hAnsi="Arial" w:cs="Arial"/>
              </w:rPr>
              <w:t> </w:t>
            </w:r>
            <w:r w:rsidRPr="00A756BF">
              <w:rPr>
                <w:rFonts w:ascii="Arial" w:eastAsia="Arial" w:hAnsi="Arial" w:cs="Arial"/>
              </w:rPr>
              <w:t>698</w:t>
            </w:r>
            <w:r w:rsidR="00347908">
              <w:rPr>
                <w:rFonts w:ascii="Arial" w:eastAsia="Arial" w:hAnsi="Arial" w:cs="Arial"/>
              </w:rPr>
              <w:t> </w:t>
            </w:r>
            <w:r w:rsidRPr="00A756BF">
              <w:rPr>
                <w:rFonts w:ascii="Arial" w:eastAsia="Arial" w:hAnsi="Arial" w:cs="Arial"/>
              </w:rPr>
              <w:t>503</w:t>
            </w:r>
          </w:p>
        </w:tc>
        <w:tc>
          <w:tcPr>
            <w:tcW w:w="1628" w:type="dxa"/>
            <w:tcBorders>
              <w:top w:val="single" w:sz="4" w:space="0" w:color="000000"/>
              <w:left w:val="single" w:sz="4" w:space="0" w:color="000000"/>
              <w:bottom w:val="single" w:sz="4" w:space="0" w:color="000000"/>
              <w:right w:val="nil"/>
            </w:tcBorders>
            <w:vAlign w:val="center"/>
          </w:tcPr>
          <w:p w14:paraId="0F136D2B" w14:textId="62039B89" w:rsidR="0008264B" w:rsidRPr="00A756BF" w:rsidRDefault="0008264B" w:rsidP="00C01E30">
            <w:pPr>
              <w:pBdr>
                <w:top w:val="nil"/>
                <w:left w:val="nil"/>
                <w:bottom w:val="nil"/>
                <w:right w:val="nil"/>
                <w:between w:val="nil"/>
              </w:pBdr>
              <w:spacing w:before="60" w:line="360" w:lineRule="auto"/>
              <w:ind w:right="321"/>
              <w:jc w:val="center"/>
              <w:rPr>
                <w:rFonts w:ascii="Arial" w:eastAsia="Arial" w:hAnsi="Arial" w:cs="Arial"/>
              </w:rPr>
            </w:pPr>
            <w:r w:rsidRPr="00A756BF">
              <w:rPr>
                <w:rFonts w:ascii="Arial" w:eastAsia="Arial" w:hAnsi="Arial" w:cs="Arial"/>
              </w:rPr>
              <w:t>2</w:t>
            </w:r>
            <w:r w:rsidR="00347908">
              <w:rPr>
                <w:rFonts w:ascii="Arial" w:eastAsia="Arial" w:hAnsi="Arial" w:cs="Arial"/>
              </w:rPr>
              <w:t> </w:t>
            </w:r>
            <w:r w:rsidRPr="00A756BF">
              <w:rPr>
                <w:rFonts w:ascii="Arial" w:eastAsia="Arial" w:hAnsi="Arial" w:cs="Arial"/>
              </w:rPr>
              <w:t>150</w:t>
            </w:r>
          </w:p>
        </w:tc>
        <w:tc>
          <w:tcPr>
            <w:tcW w:w="1709" w:type="dxa"/>
            <w:tcBorders>
              <w:top w:val="single" w:sz="4" w:space="0" w:color="000000"/>
              <w:left w:val="single" w:sz="4" w:space="0" w:color="000000"/>
              <w:bottom w:val="single" w:sz="4" w:space="0" w:color="000000"/>
              <w:right w:val="single" w:sz="4" w:space="0" w:color="000000"/>
            </w:tcBorders>
            <w:vAlign w:val="center"/>
          </w:tcPr>
          <w:p w14:paraId="774FB4BA" w14:textId="2E0AE10D" w:rsidR="0008264B" w:rsidRPr="00A756BF" w:rsidRDefault="0008264B" w:rsidP="00C01E30">
            <w:pPr>
              <w:pBdr>
                <w:top w:val="nil"/>
                <w:left w:val="nil"/>
                <w:bottom w:val="nil"/>
                <w:right w:val="nil"/>
                <w:between w:val="nil"/>
              </w:pBdr>
              <w:spacing w:before="60" w:line="360" w:lineRule="auto"/>
              <w:ind w:right="321"/>
              <w:jc w:val="center"/>
              <w:rPr>
                <w:rFonts w:ascii="Arial" w:eastAsia="Arial" w:hAnsi="Arial" w:cs="Arial"/>
              </w:rPr>
            </w:pPr>
            <w:r w:rsidRPr="00A756BF">
              <w:rPr>
                <w:rFonts w:ascii="Arial" w:eastAsia="Arial" w:hAnsi="Arial" w:cs="Arial"/>
              </w:rPr>
              <w:t>1</w:t>
            </w:r>
            <w:r w:rsidR="00347908">
              <w:rPr>
                <w:rFonts w:ascii="Arial" w:eastAsia="Arial" w:hAnsi="Arial" w:cs="Arial"/>
              </w:rPr>
              <w:t> </w:t>
            </w:r>
            <w:r w:rsidRPr="00A756BF">
              <w:rPr>
                <w:rFonts w:ascii="Arial" w:eastAsia="Arial" w:hAnsi="Arial" w:cs="Arial"/>
              </w:rPr>
              <w:t>911</w:t>
            </w:r>
          </w:p>
        </w:tc>
      </w:tr>
      <w:tr w:rsidR="0008264B" w:rsidRPr="00A756BF" w14:paraId="6E690FB7" w14:textId="77777777" w:rsidTr="00C01E30">
        <w:trPr>
          <w:trHeight w:val="553"/>
        </w:trPr>
        <w:tc>
          <w:tcPr>
            <w:tcW w:w="2691" w:type="dxa"/>
            <w:tcBorders>
              <w:top w:val="single" w:sz="4" w:space="0" w:color="000000"/>
              <w:left w:val="single" w:sz="4" w:space="0" w:color="000000"/>
              <w:bottom w:val="single" w:sz="4" w:space="0" w:color="000000"/>
              <w:right w:val="nil"/>
            </w:tcBorders>
            <w:vAlign w:val="center"/>
          </w:tcPr>
          <w:p w14:paraId="5C0E8F3E" w14:textId="77777777" w:rsidR="0008264B" w:rsidRPr="00A756BF" w:rsidRDefault="0008264B" w:rsidP="00347908">
            <w:pPr>
              <w:pBdr>
                <w:top w:val="nil"/>
                <w:left w:val="nil"/>
                <w:bottom w:val="nil"/>
                <w:right w:val="nil"/>
                <w:between w:val="nil"/>
              </w:pBdr>
              <w:spacing w:before="60" w:line="360" w:lineRule="auto"/>
              <w:rPr>
                <w:rFonts w:ascii="Arial" w:eastAsia="Arial" w:hAnsi="Arial" w:cs="Arial"/>
              </w:rPr>
            </w:pPr>
            <w:r w:rsidRPr="00A756BF">
              <w:rPr>
                <w:rFonts w:ascii="Arial" w:eastAsia="Arial" w:hAnsi="Arial" w:cs="Arial"/>
              </w:rPr>
              <w:t>Składki na ubezpieczenie zdrowotne</w:t>
            </w:r>
          </w:p>
        </w:tc>
        <w:tc>
          <w:tcPr>
            <w:tcW w:w="1628" w:type="dxa"/>
            <w:tcBorders>
              <w:top w:val="single" w:sz="4" w:space="0" w:color="000000"/>
              <w:left w:val="single" w:sz="4" w:space="0" w:color="000000"/>
              <w:bottom w:val="single" w:sz="4" w:space="0" w:color="000000"/>
              <w:right w:val="nil"/>
            </w:tcBorders>
            <w:vAlign w:val="center"/>
          </w:tcPr>
          <w:p w14:paraId="359A309D" w14:textId="2EF3B0AD" w:rsidR="0008264B" w:rsidRPr="00A756BF" w:rsidRDefault="0008264B" w:rsidP="00C01E30">
            <w:pPr>
              <w:pBdr>
                <w:top w:val="nil"/>
                <w:left w:val="nil"/>
                <w:bottom w:val="nil"/>
                <w:right w:val="nil"/>
                <w:between w:val="nil"/>
              </w:pBdr>
              <w:spacing w:before="60" w:line="360" w:lineRule="auto"/>
              <w:ind w:right="266"/>
              <w:jc w:val="center"/>
              <w:rPr>
                <w:rFonts w:ascii="Arial" w:eastAsia="Arial" w:hAnsi="Arial" w:cs="Arial"/>
              </w:rPr>
            </w:pPr>
            <w:r w:rsidRPr="00A756BF">
              <w:rPr>
                <w:rFonts w:ascii="Arial" w:eastAsia="Arial" w:hAnsi="Arial" w:cs="Arial"/>
              </w:rPr>
              <w:t>514</w:t>
            </w:r>
            <w:r w:rsidR="00347908">
              <w:rPr>
                <w:rFonts w:ascii="Arial" w:eastAsia="Arial" w:hAnsi="Arial" w:cs="Arial"/>
              </w:rPr>
              <w:t> </w:t>
            </w:r>
            <w:r w:rsidRPr="00A756BF">
              <w:rPr>
                <w:rFonts w:ascii="Arial" w:eastAsia="Arial" w:hAnsi="Arial" w:cs="Arial"/>
              </w:rPr>
              <w:t>307</w:t>
            </w:r>
          </w:p>
        </w:tc>
        <w:tc>
          <w:tcPr>
            <w:tcW w:w="1629" w:type="dxa"/>
            <w:tcBorders>
              <w:top w:val="single" w:sz="4" w:space="0" w:color="000000"/>
              <w:left w:val="single" w:sz="4" w:space="0" w:color="000000"/>
              <w:bottom w:val="single" w:sz="4" w:space="0" w:color="000000"/>
              <w:right w:val="nil"/>
            </w:tcBorders>
            <w:vAlign w:val="center"/>
          </w:tcPr>
          <w:p w14:paraId="7747D0DF" w14:textId="4E48623B" w:rsidR="0008264B" w:rsidRPr="00A756BF" w:rsidRDefault="0008264B" w:rsidP="00C01E30">
            <w:pPr>
              <w:pBdr>
                <w:top w:val="nil"/>
                <w:left w:val="nil"/>
                <w:bottom w:val="nil"/>
                <w:right w:val="nil"/>
                <w:between w:val="nil"/>
              </w:pBdr>
              <w:spacing w:before="60" w:line="360" w:lineRule="auto"/>
              <w:ind w:right="266"/>
              <w:jc w:val="center"/>
              <w:rPr>
                <w:rFonts w:ascii="Arial" w:eastAsia="Arial" w:hAnsi="Arial" w:cs="Arial"/>
              </w:rPr>
            </w:pPr>
            <w:r w:rsidRPr="00A756BF">
              <w:rPr>
                <w:rFonts w:ascii="Arial" w:eastAsia="Arial" w:hAnsi="Arial" w:cs="Arial"/>
              </w:rPr>
              <w:t>529</w:t>
            </w:r>
            <w:r w:rsidR="00347908">
              <w:rPr>
                <w:rFonts w:ascii="Arial" w:eastAsia="Arial" w:hAnsi="Arial" w:cs="Arial"/>
              </w:rPr>
              <w:t> </w:t>
            </w:r>
            <w:r w:rsidRPr="00A756BF">
              <w:rPr>
                <w:rFonts w:ascii="Arial" w:eastAsia="Arial" w:hAnsi="Arial" w:cs="Arial"/>
              </w:rPr>
              <w:t>429</w:t>
            </w:r>
          </w:p>
        </w:tc>
        <w:tc>
          <w:tcPr>
            <w:tcW w:w="1628" w:type="dxa"/>
            <w:tcBorders>
              <w:top w:val="single" w:sz="4" w:space="0" w:color="000000"/>
              <w:left w:val="single" w:sz="4" w:space="0" w:color="000000"/>
              <w:bottom w:val="single" w:sz="4" w:space="0" w:color="000000"/>
              <w:right w:val="nil"/>
            </w:tcBorders>
            <w:vAlign w:val="center"/>
          </w:tcPr>
          <w:p w14:paraId="1924F30D" w14:textId="320E2FD7" w:rsidR="0008264B" w:rsidRPr="00A756BF" w:rsidRDefault="0008264B" w:rsidP="00C01E30">
            <w:pPr>
              <w:pBdr>
                <w:top w:val="nil"/>
                <w:left w:val="nil"/>
                <w:bottom w:val="nil"/>
                <w:right w:val="nil"/>
                <w:between w:val="nil"/>
              </w:pBdr>
              <w:spacing w:before="60" w:line="360" w:lineRule="auto"/>
              <w:ind w:right="321"/>
              <w:jc w:val="center"/>
              <w:rPr>
                <w:rFonts w:ascii="Arial" w:eastAsia="Arial" w:hAnsi="Arial" w:cs="Arial"/>
              </w:rPr>
            </w:pPr>
            <w:r w:rsidRPr="00A756BF">
              <w:rPr>
                <w:rFonts w:ascii="Arial" w:eastAsia="Arial" w:hAnsi="Arial" w:cs="Arial"/>
              </w:rPr>
              <w:t>1</w:t>
            </w:r>
            <w:r w:rsidR="00347908">
              <w:rPr>
                <w:rFonts w:ascii="Arial" w:eastAsia="Arial" w:hAnsi="Arial" w:cs="Arial"/>
              </w:rPr>
              <w:t> </w:t>
            </w:r>
            <w:r w:rsidRPr="00A756BF">
              <w:rPr>
                <w:rFonts w:ascii="Arial" w:eastAsia="Arial" w:hAnsi="Arial" w:cs="Arial"/>
              </w:rPr>
              <w:t>967</w:t>
            </w:r>
          </w:p>
        </w:tc>
        <w:tc>
          <w:tcPr>
            <w:tcW w:w="1709" w:type="dxa"/>
            <w:tcBorders>
              <w:top w:val="single" w:sz="4" w:space="0" w:color="000000"/>
              <w:left w:val="single" w:sz="4" w:space="0" w:color="000000"/>
              <w:bottom w:val="single" w:sz="4" w:space="0" w:color="000000"/>
              <w:right w:val="single" w:sz="4" w:space="0" w:color="000000"/>
            </w:tcBorders>
            <w:vAlign w:val="center"/>
          </w:tcPr>
          <w:p w14:paraId="398CECE6" w14:textId="0111B36B" w:rsidR="0008264B" w:rsidRPr="00A756BF" w:rsidRDefault="0008264B" w:rsidP="00C01E30">
            <w:pPr>
              <w:pBdr>
                <w:top w:val="nil"/>
                <w:left w:val="nil"/>
                <w:bottom w:val="nil"/>
                <w:right w:val="nil"/>
                <w:between w:val="nil"/>
              </w:pBdr>
              <w:spacing w:before="60" w:line="360" w:lineRule="auto"/>
              <w:ind w:right="321"/>
              <w:jc w:val="center"/>
              <w:rPr>
                <w:rFonts w:ascii="Arial" w:eastAsia="Arial" w:hAnsi="Arial" w:cs="Arial"/>
              </w:rPr>
            </w:pPr>
            <w:r w:rsidRPr="00A756BF">
              <w:rPr>
                <w:rFonts w:ascii="Arial" w:eastAsia="Arial" w:hAnsi="Arial" w:cs="Arial"/>
              </w:rPr>
              <w:t>1</w:t>
            </w:r>
            <w:r w:rsidR="00347908">
              <w:rPr>
                <w:rFonts w:ascii="Arial" w:eastAsia="Arial" w:hAnsi="Arial" w:cs="Arial"/>
              </w:rPr>
              <w:t> </w:t>
            </w:r>
            <w:r w:rsidRPr="00A756BF">
              <w:rPr>
                <w:rFonts w:ascii="Arial" w:eastAsia="Arial" w:hAnsi="Arial" w:cs="Arial"/>
              </w:rPr>
              <w:t>812</w:t>
            </w:r>
          </w:p>
        </w:tc>
      </w:tr>
    </w:tbl>
    <w:p w14:paraId="4F8CC95B" w14:textId="77777777" w:rsidR="0008264B" w:rsidRPr="00A756BF" w:rsidRDefault="0008264B" w:rsidP="0008264B">
      <w:pPr>
        <w:pBdr>
          <w:top w:val="nil"/>
          <w:left w:val="nil"/>
          <w:bottom w:val="nil"/>
          <w:right w:val="nil"/>
          <w:between w:val="nil"/>
        </w:pBdr>
        <w:spacing w:before="60" w:line="276" w:lineRule="auto"/>
        <w:jc w:val="both"/>
        <w:rPr>
          <w:rFonts w:ascii="Arial" w:eastAsia="Arial" w:hAnsi="Arial" w:cs="Arial"/>
        </w:rPr>
      </w:pPr>
      <w:r w:rsidRPr="00A756BF">
        <w:rPr>
          <w:rFonts w:ascii="Arial" w:eastAsia="Arial" w:hAnsi="Arial" w:cs="Arial"/>
          <w:i/>
        </w:rPr>
        <w:t>Źródło: MOPS Ostróda - sprawozdania rzeczowo-finansowe z wykonywania zadań z zakresu świadczeń rodzinnych oraz z wydatków w zakresie zasiłków dla opiekuna.</w:t>
      </w:r>
    </w:p>
    <w:p w14:paraId="671574DC" w14:textId="77777777" w:rsidR="0008264B" w:rsidRPr="00A756BF" w:rsidRDefault="0008264B" w:rsidP="0008264B">
      <w:pPr>
        <w:pBdr>
          <w:top w:val="nil"/>
          <w:left w:val="nil"/>
          <w:bottom w:val="nil"/>
          <w:right w:val="nil"/>
          <w:between w:val="nil"/>
        </w:pBdr>
        <w:spacing w:before="60" w:line="360" w:lineRule="auto"/>
        <w:ind w:left="1276" w:hanging="709"/>
        <w:jc w:val="both"/>
        <w:rPr>
          <w:rFonts w:ascii="Arial" w:eastAsia="Arial" w:hAnsi="Arial" w:cs="Arial"/>
        </w:rPr>
      </w:pPr>
    </w:p>
    <w:p w14:paraId="3D30FCBB" w14:textId="035B10F4" w:rsidR="0008264B" w:rsidRPr="00A756BF" w:rsidRDefault="0008264B" w:rsidP="0008264B">
      <w:pPr>
        <w:spacing w:line="360" w:lineRule="auto"/>
        <w:ind w:firstLine="567"/>
        <w:jc w:val="both"/>
        <w:rPr>
          <w:rFonts w:ascii="Arial" w:eastAsia="Arial" w:hAnsi="Arial" w:cs="Arial"/>
        </w:rPr>
      </w:pPr>
      <w:r w:rsidRPr="00A756BF">
        <w:rPr>
          <w:rFonts w:ascii="Arial" w:eastAsia="Arial" w:hAnsi="Arial" w:cs="Arial"/>
        </w:rPr>
        <w:t xml:space="preserve">Za osoby pobierające świadczenie pielęgnacyjne, specjalny zasiłek opiekuńczy </w:t>
      </w:r>
      <w:r w:rsidR="00347908">
        <w:rPr>
          <w:rFonts w:ascii="Arial" w:eastAsia="Arial" w:hAnsi="Arial" w:cs="Arial"/>
        </w:rPr>
        <w:t>oraz</w:t>
      </w:r>
      <w:r w:rsidRPr="00A756BF">
        <w:rPr>
          <w:rFonts w:ascii="Arial" w:eastAsia="Arial" w:hAnsi="Arial" w:cs="Arial"/>
        </w:rPr>
        <w:t xml:space="preserve"> zasiłek dla opiekuna tut. Ośrodek opłacał składki na ubezpieczenie emerytalne i rentowe do czasu uzyskania uprawnień emerytalnych. Ponadto za osoby nieposiadające tytułu do ubezpieczenia zdrowotnego odprowadzane </w:t>
      </w:r>
      <w:r w:rsidR="00347908">
        <w:rPr>
          <w:rFonts w:ascii="Arial" w:eastAsia="Arial" w:hAnsi="Arial" w:cs="Arial"/>
        </w:rPr>
        <w:t xml:space="preserve">były </w:t>
      </w:r>
      <w:r w:rsidRPr="00A756BF">
        <w:rPr>
          <w:rFonts w:ascii="Arial" w:eastAsia="Arial" w:hAnsi="Arial" w:cs="Arial"/>
        </w:rPr>
        <w:t xml:space="preserve">składki </w:t>
      </w:r>
      <w:r w:rsidR="00347908">
        <w:rPr>
          <w:rFonts w:ascii="Arial" w:eastAsia="Arial" w:hAnsi="Arial" w:cs="Arial"/>
        </w:rPr>
        <w:t>na ubezpieczenie zdrowotne</w:t>
      </w:r>
      <w:r w:rsidRPr="00A756BF">
        <w:rPr>
          <w:rFonts w:ascii="Arial" w:eastAsia="Arial" w:hAnsi="Arial" w:cs="Arial"/>
        </w:rPr>
        <w:t>. W roku sprawozdawczym</w:t>
      </w:r>
      <w:r w:rsidR="00347908">
        <w:rPr>
          <w:rFonts w:ascii="Arial" w:eastAsia="Arial" w:hAnsi="Arial" w:cs="Arial"/>
        </w:rPr>
        <w:t>,</w:t>
      </w:r>
      <w:r w:rsidRPr="00A756BF">
        <w:rPr>
          <w:rFonts w:ascii="Arial" w:eastAsia="Arial" w:hAnsi="Arial" w:cs="Arial"/>
        </w:rPr>
        <w:t xml:space="preserve"> w porównaniu z 2024 rokiem</w:t>
      </w:r>
      <w:r w:rsidR="00347908">
        <w:rPr>
          <w:rFonts w:ascii="Arial" w:eastAsia="Arial" w:hAnsi="Arial" w:cs="Arial"/>
        </w:rPr>
        <w:t>,</w:t>
      </w:r>
      <w:r w:rsidRPr="00A756BF">
        <w:rPr>
          <w:rFonts w:ascii="Arial" w:eastAsia="Arial" w:hAnsi="Arial" w:cs="Arial"/>
        </w:rPr>
        <w:t xml:space="preserve"> zauważ</w:t>
      </w:r>
      <w:r w:rsidR="00347908">
        <w:rPr>
          <w:rFonts w:ascii="Arial" w:eastAsia="Arial" w:hAnsi="Arial" w:cs="Arial"/>
        </w:rPr>
        <w:t>ono</w:t>
      </w:r>
      <w:r w:rsidRPr="00A756BF">
        <w:rPr>
          <w:rFonts w:ascii="Arial" w:eastAsia="Arial" w:hAnsi="Arial" w:cs="Arial"/>
        </w:rPr>
        <w:t xml:space="preserve"> spadek liczby odprowadzonych składek na ubezpieczenia społeczne </w:t>
      </w:r>
      <w:r w:rsidR="00347908">
        <w:rPr>
          <w:rFonts w:ascii="Arial" w:eastAsia="Arial" w:hAnsi="Arial" w:cs="Arial"/>
        </w:rPr>
        <w:t>i</w:t>
      </w:r>
      <w:r w:rsidRPr="00A756BF">
        <w:rPr>
          <w:rFonts w:ascii="Arial" w:eastAsia="Arial" w:hAnsi="Arial" w:cs="Arial"/>
        </w:rPr>
        <w:t xml:space="preserve"> zdrowotne świadczeniobiorców, a także </w:t>
      </w:r>
      <w:r w:rsidR="00347908">
        <w:rPr>
          <w:rFonts w:ascii="Arial" w:eastAsia="Arial" w:hAnsi="Arial" w:cs="Arial"/>
        </w:rPr>
        <w:t>zmniejszenie</w:t>
      </w:r>
      <w:r w:rsidRPr="00A756BF">
        <w:rPr>
          <w:rFonts w:ascii="Arial" w:eastAsia="Arial" w:hAnsi="Arial" w:cs="Arial"/>
        </w:rPr>
        <w:t xml:space="preserve"> środków finansowych </w:t>
      </w:r>
      <w:r w:rsidR="00347908">
        <w:rPr>
          <w:rFonts w:ascii="Arial" w:eastAsia="Arial" w:hAnsi="Arial" w:cs="Arial"/>
        </w:rPr>
        <w:t xml:space="preserve">przeznaczonych </w:t>
      </w:r>
      <w:r w:rsidRPr="00A756BF">
        <w:rPr>
          <w:rFonts w:ascii="Arial" w:eastAsia="Arial" w:hAnsi="Arial" w:cs="Arial"/>
        </w:rPr>
        <w:t>na ubezpieczenie społeczne oraz wzrost wydatk</w:t>
      </w:r>
      <w:r w:rsidR="00347908">
        <w:rPr>
          <w:rFonts w:ascii="Arial" w:eastAsia="Arial" w:hAnsi="Arial" w:cs="Arial"/>
        </w:rPr>
        <w:t xml:space="preserve">ów </w:t>
      </w:r>
      <w:r w:rsidRPr="00A756BF">
        <w:rPr>
          <w:rFonts w:ascii="Arial" w:eastAsia="Arial" w:hAnsi="Arial" w:cs="Arial"/>
        </w:rPr>
        <w:t>na ubezpieczenie zdrowotne.</w:t>
      </w:r>
    </w:p>
    <w:p w14:paraId="1B5C5F7D" w14:textId="77777777" w:rsidR="0008264B" w:rsidRPr="00A756BF" w:rsidRDefault="0008264B" w:rsidP="0008264B">
      <w:pPr>
        <w:suppressAutoHyphens/>
        <w:spacing w:before="120" w:line="360" w:lineRule="auto"/>
        <w:jc w:val="both"/>
        <w:rPr>
          <w:rFonts w:ascii="Arial" w:hAnsi="Arial" w:cs="Arial"/>
          <w:b/>
          <w:lang w:eastAsia="zh-CN"/>
        </w:rPr>
      </w:pPr>
    </w:p>
    <w:p w14:paraId="6D1B3C6B" w14:textId="340F3F30" w:rsidR="00761104" w:rsidRPr="001F0C6A" w:rsidRDefault="007E012A" w:rsidP="001F0C6A">
      <w:pPr>
        <w:pBdr>
          <w:top w:val="nil"/>
          <w:left w:val="nil"/>
          <w:bottom w:val="nil"/>
          <w:right w:val="nil"/>
          <w:between w:val="nil"/>
        </w:pBdr>
        <w:spacing w:before="120" w:line="360" w:lineRule="auto"/>
        <w:jc w:val="both"/>
        <w:rPr>
          <w:rFonts w:ascii="Arial" w:eastAsia="Arial" w:hAnsi="Arial" w:cs="Arial"/>
          <w:color w:val="000000"/>
        </w:rPr>
      </w:pPr>
      <w:r w:rsidRPr="001F0C6A">
        <w:rPr>
          <w:rFonts w:ascii="Arial" w:eastAsia="Arial" w:hAnsi="Arial" w:cs="Arial"/>
          <w:b/>
          <w:color w:val="000000"/>
        </w:rPr>
        <w:t xml:space="preserve">Wykres nr </w:t>
      </w:r>
      <w:r w:rsidR="003D2CC9">
        <w:rPr>
          <w:rFonts w:ascii="Arial" w:eastAsia="Arial" w:hAnsi="Arial" w:cs="Arial"/>
          <w:b/>
          <w:color w:val="000000"/>
        </w:rPr>
        <w:t>7</w:t>
      </w:r>
      <w:r w:rsidR="00010A6C">
        <w:rPr>
          <w:rFonts w:ascii="Arial" w:eastAsia="Arial" w:hAnsi="Arial" w:cs="Arial"/>
          <w:b/>
          <w:color w:val="000000"/>
        </w:rPr>
        <w:t>:</w:t>
      </w:r>
      <w:r w:rsidRPr="001F0C6A">
        <w:rPr>
          <w:rFonts w:ascii="Arial" w:eastAsia="Arial" w:hAnsi="Arial" w:cs="Arial"/>
          <w:color w:val="000000"/>
        </w:rPr>
        <w:t xml:space="preserve"> Struktura wydatków na świadczenia rodzinne</w:t>
      </w:r>
      <w:r w:rsidR="004F7210">
        <w:rPr>
          <w:rFonts w:ascii="Arial" w:eastAsia="Arial" w:hAnsi="Arial" w:cs="Arial"/>
          <w:color w:val="000000"/>
        </w:rPr>
        <w:t xml:space="preserve"> i opiekuńcze</w:t>
      </w:r>
      <w:r w:rsidRPr="001F0C6A">
        <w:rPr>
          <w:rFonts w:ascii="Arial" w:eastAsia="Arial" w:hAnsi="Arial" w:cs="Arial"/>
          <w:color w:val="000000"/>
        </w:rPr>
        <w:t>:</w:t>
      </w:r>
    </w:p>
    <w:p w14:paraId="14FCD816" w14:textId="6E7EF98E" w:rsidR="003D2CC9" w:rsidRPr="00445B2B" w:rsidRDefault="003D2CC9" w:rsidP="001F0C6A">
      <w:pPr>
        <w:pBdr>
          <w:top w:val="nil"/>
          <w:left w:val="nil"/>
          <w:bottom w:val="nil"/>
          <w:right w:val="nil"/>
          <w:between w:val="nil"/>
        </w:pBdr>
        <w:spacing w:before="60" w:after="60" w:line="360" w:lineRule="auto"/>
        <w:jc w:val="both"/>
        <w:rPr>
          <w:rFonts w:ascii="Arial" w:eastAsia="Arial" w:hAnsi="Arial" w:cs="Arial"/>
        </w:rPr>
      </w:pPr>
      <w:r w:rsidRPr="00536F34">
        <w:rPr>
          <w:noProof/>
        </w:rPr>
        <w:drawing>
          <wp:inline distT="0" distB="0" distL="0" distR="0" wp14:anchorId="42FA8182" wp14:editId="4321A001">
            <wp:extent cx="5722620" cy="2438400"/>
            <wp:effectExtent l="0" t="0" r="0" b="0"/>
            <wp:docPr id="548533174" name="Wykres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8E9D5E6" w14:textId="41AEA4D4" w:rsidR="00761104" w:rsidRPr="00445B2B" w:rsidRDefault="007E012A" w:rsidP="001F0C6A">
      <w:pPr>
        <w:pBdr>
          <w:top w:val="nil"/>
          <w:left w:val="nil"/>
          <w:bottom w:val="nil"/>
          <w:right w:val="nil"/>
          <w:between w:val="nil"/>
        </w:pBdr>
        <w:spacing w:before="60" w:after="60" w:line="360" w:lineRule="auto"/>
        <w:jc w:val="both"/>
        <w:rPr>
          <w:rFonts w:ascii="Arial" w:eastAsia="Arial" w:hAnsi="Arial" w:cs="Arial"/>
        </w:rPr>
      </w:pPr>
      <w:r w:rsidRPr="001F0C6A">
        <w:rPr>
          <w:rFonts w:ascii="Arial" w:eastAsia="Arial" w:hAnsi="Arial" w:cs="Arial"/>
          <w:i/>
          <w:color w:val="000000"/>
        </w:rPr>
        <w:t>Źródło: MOPS Ostróda</w:t>
      </w:r>
    </w:p>
    <w:p w14:paraId="77B975A5" w14:textId="72E4D7F3" w:rsidR="0008264B" w:rsidRDefault="0008264B" w:rsidP="00021413">
      <w:pPr>
        <w:suppressAutoHyphens/>
        <w:spacing w:line="360" w:lineRule="auto"/>
        <w:ind w:firstLine="567"/>
        <w:jc w:val="both"/>
        <w:rPr>
          <w:rFonts w:ascii="Arial" w:eastAsia="Arial" w:hAnsi="Arial" w:cs="Arial"/>
        </w:rPr>
      </w:pPr>
      <w:r w:rsidRPr="00A756BF">
        <w:rPr>
          <w:rFonts w:ascii="Arial" w:hAnsi="Arial" w:cs="Arial"/>
          <w:lang w:eastAsia="zh-CN"/>
        </w:rPr>
        <w:t xml:space="preserve">1 stycznia 2017 roku weszła w życie ustawa z dnia 4 listopada 2016 roku o wsparciu kobiet w ciąży </w:t>
      </w:r>
      <w:r w:rsidRPr="00A756BF">
        <w:rPr>
          <w:rFonts w:ascii="Arial" w:hAnsi="Arial" w:cs="Arial"/>
          <w:lang w:eastAsia="zh-CN"/>
        </w:rPr>
        <w:br/>
        <w:t>i rodzin „Za życiem”, która umożliwiła wypłatę jednorazowego świadczenia w wysokości 4</w:t>
      </w:r>
      <w:r w:rsidR="001F0F6C">
        <w:rPr>
          <w:rFonts w:ascii="Arial" w:hAnsi="Arial" w:cs="Arial"/>
          <w:lang w:eastAsia="zh-CN"/>
        </w:rPr>
        <w:t>.</w:t>
      </w:r>
      <w:r w:rsidRPr="00A756BF">
        <w:rPr>
          <w:rFonts w:ascii="Arial" w:hAnsi="Arial" w:cs="Arial"/>
          <w:lang w:eastAsia="zh-CN"/>
        </w:rPr>
        <w:t>000</w:t>
      </w:r>
      <w:r w:rsidR="001F0F6C">
        <w:rPr>
          <w:rFonts w:ascii="Arial" w:hAnsi="Arial" w:cs="Arial"/>
          <w:lang w:eastAsia="zh-CN"/>
        </w:rPr>
        <w:t> </w:t>
      </w:r>
      <w:r w:rsidRPr="00A756BF">
        <w:rPr>
          <w:rFonts w:ascii="Arial" w:hAnsi="Arial" w:cs="Arial"/>
          <w:lang w:eastAsia="zh-CN"/>
        </w:rPr>
        <w:t xml:space="preserve">zł w przypadku urodzenia dziecka, u którego stwierdzono ciężkie i nieodwracalne upośledzenie albo nieuleczalną chorobę zagrażającą życiu, które powstały w prenatalnym okresie rozwoju dziecka lub w czasie porodu. </w:t>
      </w:r>
      <w:r w:rsidRPr="00A756BF">
        <w:rPr>
          <w:rFonts w:ascii="Arial" w:eastAsia="Arial" w:hAnsi="Arial" w:cs="Arial"/>
        </w:rPr>
        <w:t>W 2024 roku nie wypłacono ani jednego świadczenia „Za życiem”, natomiast w 2025 r</w:t>
      </w:r>
      <w:r w:rsidR="001F0F6C">
        <w:rPr>
          <w:rFonts w:ascii="Arial" w:eastAsia="Arial" w:hAnsi="Arial" w:cs="Arial"/>
        </w:rPr>
        <w:t>oku</w:t>
      </w:r>
      <w:r w:rsidRPr="00A756BF">
        <w:rPr>
          <w:rFonts w:ascii="Arial" w:eastAsia="Arial" w:hAnsi="Arial" w:cs="Arial"/>
        </w:rPr>
        <w:t xml:space="preserve"> wypłacono 6 </w:t>
      </w:r>
      <w:r w:rsidR="001F0F6C">
        <w:rPr>
          <w:rFonts w:ascii="Arial" w:eastAsia="Arial" w:hAnsi="Arial" w:cs="Arial"/>
        </w:rPr>
        <w:t xml:space="preserve">takich </w:t>
      </w:r>
      <w:r w:rsidRPr="00A756BF">
        <w:rPr>
          <w:rFonts w:ascii="Arial" w:eastAsia="Arial" w:hAnsi="Arial" w:cs="Arial"/>
        </w:rPr>
        <w:t>świadczeń</w:t>
      </w:r>
      <w:r w:rsidR="001F0F6C">
        <w:rPr>
          <w:rFonts w:ascii="Arial" w:eastAsia="Arial" w:hAnsi="Arial" w:cs="Arial"/>
        </w:rPr>
        <w:t xml:space="preserve"> </w:t>
      </w:r>
      <w:r w:rsidR="001F0F6C">
        <w:rPr>
          <w:rFonts w:ascii="Arial" w:eastAsia="Arial" w:hAnsi="Arial" w:cs="Arial"/>
        </w:rPr>
        <w:br/>
      </w:r>
      <w:r w:rsidRPr="00A756BF">
        <w:rPr>
          <w:rFonts w:ascii="Arial" w:eastAsia="Arial" w:hAnsi="Arial" w:cs="Arial"/>
        </w:rPr>
        <w:t>i wydatkowano na ten cel 24</w:t>
      </w:r>
      <w:r w:rsidR="001F0F6C">
        <w:rPr>
          <w:rFonts w:ascii="Arial" w:eastAsia="Arial" w:hAnsi="Arial" w:cs="Arial"/>
        </w:rPr>
        <w:t>.</w:t>
      </w:r>
      <w:r w:rsidRPr="00A756BF">
        <w:rPr>
          <w:rFonts w:ascii="Arial" w:eastAsia="Arial" w:hAnsi="Arial" w:cs="Arial"/>
        </w:rPr>
        <w:t>000</w:t>
      </w:r>
      <w:r w:rsidR="001F0F6C">
        <w:rPr>
          <w:rFonts w:ascii="Arial" w:eastAsia="Arial" w:hAnsi="Arial" w:cs="Arial"/>
        </w:rPr>
        <w:t> </w:t>
      </w:r>
      <w:r w:rsidRPr="00A756BF">
        <w:rPr>
          <w:rFonts w:ascii="Arial" w:eastAsia="Arial" w:hAnsi="Arial" w:cs="Arial"/>
        </w:rPr>
        <w:t>zł.</w:t>
      </w:r>
    </w:p>
    <w:p w14:paraId="455FBC0C" w14:textId="77777777" w:rsidR="00A3055F" w:rsidRPr="00A756BF" w:rsidRDefault="00A3055F" w:rsidP="00021413">
      <w:pPr>
        <w:suppressAutoHyphens/>
        <w:spacing w:line="360" w:lineRule="auto"/>
        <w:ind w:firstLine="567"/>
        <w:jc w:val="both"/>
      </w:pPr>
    </w:p>
    <w:p w14:paraId="7F57C9AC" w14:textId="77777777" w:rsidR="00105C7D" w:rsidRPr="00250A92" w:rsidRDefault="00C86BDD" w:rsidP="00BA702A">
      <w:pPr>
        <w:pStyle w:val="Akapitzlist"/>
        <w:keepNext/>
        <w:numPr>
          <w:ilvl w:val="1"/>
          <w:numId w:val="26"/>
        </w:numPr>
        <w:pBdr>
          <w:top w:val="nil"/>
          <w:left w:val="nil"/>
          <w:bottom w:val="nil"/>
          <w:right w:val="nil"/>
          <w:between w:val="nil"/>
        </w:pBdr>
        <w:spacing w:before="480" w:after="120"/>
        <w:ind w:left="714" w:hanging="357"/>
        <w:rPr>
          <w:rFonts w:ascii="Arial" w:eastAsia="Arial" w:hAnsi="Arial" w:cs="Arial"/>
          <w:b/>
          <w:color w:val="000000"/>
          <w:sz w:val="32"/>
          <w:szCs w:val="32"/>
        </w:rPr>
      </w:pPr>
      <w:r w:rsidRPr="00250A92">
        <w:rPr>
          <w:rFonts w:ascii="Arial" w:eastAsia="Arial" w:hAnsi="Arial" w:cs="Arial"/>
          <w:b/>
          <w:color w:val="000000"/>
          <w:sz w:val="32"/>
          <w:szCs w:val="32"/>
        </w:rPr>
        <w:lastRenderedPageBreak/>
        <w:t>Świadczenia rodzinne dla obywateli Ukrainy</w:t>
      </w:r>
    </w:p>
    <w:p w14:paraId="0F9FA9C0" w14:textId="77777777" w:rsidR="00DC5F3F" w:rsidRPr="00C762E1" w:rsidRDefault="00DC5F3F" w:rsidP="00DC5F3F">
      <w:pPr>
        <w:rPr>
          <w:rFonts w:ascii="Arial" w:hAnsi="Arial" w:cs="Arial"/>
          <w:b/>
          <w:bCs/>
          <w:sz w:val="24"/>
          <w:szCs w:val="24"/>
        </w:rPr>
      </w:pPr>
      <w:r w:rsidRPr="00C762E1">
        <w:rPr>
          <w:rFonts w:ascii="Arial" w:hAnsi="Arial" w:cs="Arial"/>
          <w:b/>
          <w:bCs/>
          <w:sz w:val="24"/>
          <w:szCs w:val="24"/>
        </w:rPr>
        <w:t>Świadczenia rodzinne dla obywateli Ukrainy</w:t>
      </w:r>
    </w:p>
    <w:p w14:paraId="7B3FEF3B" w14:textId="1C39F4DD" w:rsidR="00DC5F3F" w:rsidRPr="00C762E1" w:rsidRDefault="00DC5F3F" w:rsidP="00DC5F3F">
      <w:pPr>
        <w:spacing w:line="360" w:lineRule="auto"/>
        <w:ind w:firstLine="360"/>
        <w:jc w:val="both"/>
        <w:rPr>
          <w:rFonts w:ascii="Arial" w:hAnsi="Arial" w:cs="Arial"/>
        </w:rPr>
      </w:pPr>
    </w:p>
    <w:p w14:paraId="5EC9AB62" w14:textId="2E8B726F" w:rsidR="00DC5F3F" w:rsidRPr="00C762E1" w:rsidRDefault="00DC5F3F" w:rsidP="00021413">
      <w:pPr>
        <w:spacing w:line="360" w:lineRule="auto"/>
        <w:ind w:firstLine="567"/>
        <w:jc w:val="both"/>
        <w:rPr>
          <w:rFonts w:ascii="Arial" w:hAnsi="Arial" w:cs="Arial"/>
        </w:rPr>
      </w:pPr>
      <w:r w:rsidRPr="00C762E1">
        <w:rPr>
          <w:rFonts w:ascii="Arial" w:hAnsi="Arial" w:cs="Arial"/>
        </w:rPr>
        <w:t xml:space="preserve">12 marca 2022 r. weszła w życie ustawa o pomocy obywatelom Ukrainy w związku z konfliktem zbrojnym na terytorium tego państwa. Wprowadziła ona </w:t>
      </w:r>
      <w:r w:rsidR="00D36D6F">
        <w:rPr>
          <w:rFonts w:ascii="Arial" w:hAnsi="Arial" w:cs="Arial"/>
        </w:rPr>
        <w:t xml:space="preserve">przepisy </w:t>
      </w:r>
      <w:r w:rsidRPr="00C762E1">
        <w:rPr>
          <w:rFonts w:ascii="Arial" w:hAnsi="Arial" w:cs="Arial"/>
        </w:rPr>
        <w:t>umożli</w:t>
      </w:r>
      <w:r w:rsidR="00D36D6F">
        <w:rPr>
          <w:rFonts w:ascii="Arial" w:hAnsi="Arial" w:cs="Arial"/>
        </w:rPr>
        <w:t>wiające</w:t>
      </w:r>
      <w:r w:rsidRPr="00C762E1">
        <w:rPr>
          <w:rFonts w:ascii="Arial" w:hAnsi="Arial" w:cs="Arial"/>
        </w:rPr>
        <w:t xml:space="preserve"> obywatelom Ukrainy, których pobyt na ter</w:t>
      </w:r>
      <w:r w:rsidR="00D36D6F">
        <w:rPr>
          <w:rFonts w:ascii="Arial" w:hAnsi="Arial" w:cs="Arial"/>
        </w:rPr>
        <w:t>ytorium</w:t>
      </w:r>
      <w:r w:rsidRPr="00C762E1">
        <w:rPr>
          <w:rFonts w:ascii="Arial" w:hAnsi="Arial" w:cs="Arial"/>
        </w:rPr>
        <w:t xml:space="preserve"> Rzeczypospolitej Polskiej został uznany za legalny (osoby </w:t>
      </w:r>
      <w:r w:rsidR="00D36D6F">
        <w:rPr>
          <w:rFonts w:ascii="Arial" w:hAnsi="Arial" w:cs="Arial"/>
        </w:rPr>
        <w:t>posiadające</w:t>
      </w:r>
      <w:r w:rsidRPr="00C762E1">
        <w:rPr>
          <w:rFonts w:ascii="Arial" w:hAnsi="Arial" w:cs="Arial"/>
        </w:rPr>
        <w:t xml:space="preserve"> tzw. status UKR), ubieganie się o świadczenia rodzinne. Środki na ten cel pochodziły z Funduszu Pomocy.</w:t>
      </w:r>
    </w:p>
    <w:p w14:paraId="79C0BFAA" w14:textId="361B9589" w:rsidR="00DC5F3F" w:rsidRDefault="00DC5F3F" w:rsidP="00021413">
      <w:pPr>
        <w:spacing w:line="360" w:lineRule="auto"/>
        <w:ind w:firstLine="567"/>
        <w:jc w:val="both"/>
        <w:rPr>
          <w:rFonts w:ascii="Arial" w:hAnsi="Arial" w:cs="Arial"/>
        </w:rPr>
      </w:pPr>
      <w:r w:rsidRPr="00C762E1">
        <w:rPr>
          <w:rFonts w:ascii="Arial" w:hAnsi="Arial" w:cs="Arial"/>
        </w:rPr>
        <w:t>W sprawach dotyczących przyznania obywatelom Ukrainy świadczeń rodzinnych w 2025 roku wydano 23 decyzje administracyjne.</w:t>
      </w:r>
    </w:p>
    <w:p w14:paraId="5E475B6C" w14:textId="77777777" w:rsidR="00D36D6F" w:rsidRPr="00C762E1" w:rsidRDefault="00D36D6F" w:rsidP="00D36D6F">
      <w:pPr>
        <w:spacing w:line="360" w:lineRule="auto"/>
        <w:ind w:firstLine="567"/>
        <w:jc w:val="both"/>
        <w:rPr>
          <w:rFonts w:ascii="Arial" w:hAnsi="Arial" w:cs="Arial"/>
        </w:rPr>
      </w:pPr>
    </w:p>
    <w:p w14:paraId="7285E0A1" w14:textId="382B73F6" w:rsidR="00DC5F3F" w:rsidRPr="00C762E1" w:rsidRDefault="00DC5F3F" w:rsidP="00DC5F3F">
      <w:pPr>
        <w:spacing w:line="276" w:lineRule="auto"/>
        <w:jc w:val="both"/>
        <w:rPr>
          <w:rFonts w:ascii="Arial" w:hAnsi="Arial" w:cs="Arial"/>
        </w:rPr>
      </w:pPr>
      <w:r w:rsidRPr="00C762E1">
        <w:rPr>
          <w:rFonts w:ascii="Arial" w:hAnsi="Arial" w:cs="Arial"/>
          <w:b/>
          <w:bCs/>
        </w:rPr>
        <w:t xml:space="preserve">Tabela nr </w:t>
      </w:r>
      <w:r w:rsidR="00D36D6F">
        <w:rPr>
          <w:rFonts w:ascii="Arial" w:hAnsi="Arial" w:cs="Arial"/>
          <w:b/>
          <w:bCs/>
        </w:rPr>
        <w:t>18</w:t>
      </w:r>
      <w:r w:rsidRPr="00C762E1">
        <w:rPr>
          <w:rFonts w:ascii="Arial" w:hAnsi="Arial" w:cs="Arial"/>
          <w:b/>
          <w:bCs/>
        </w:rPr>
        <w:t>:</w:t>
      </w:r>
      <w:r w:rsidRPr="00C762E1">
        <w:rPr>
          <w:rFonts w:ascii="Arial" w:hAnsi="Arial" w:cs="Arial"/>
        </w:rPr>
        <w:t xml:space="preserve"> Wydatki z Funduszu Pomocy na świadczenia rodzinne i opiekuńcze w 2024 r. i 2025 r., </w:t>
      </w:r>
      <w:r w:rsidR="00D36D6F">
        <w:rPr>
          <w:rFonts w:ascii="Arial" w:hAnsi="Arial" w:cs="Arial"/>
        </w:rPr>
        <w:br/>
      </w:r>
      <w:r w:rsidRPr="00C762E1">
        <w:rPr>
          <w:rFonts w:ascii="Arial" w:hAnsi="Arial" w:cs="Arial"/>
        </w:rPr>
        <w:t xml:space="preserve">z uwzględnieniem świadczeń wypłaconych z wykorzystaniem mechanizmu „złotówka za złotówkę” </w:t>
      </w:r>
      <w:r w:rsidR="00D36D6F">
        <w:rPr>
          <w:rFonts w:ascii="Arial" w:hAnsi="Arial" w:cs="Arial"/>
        </w:rPr>
        <w:br/>
      </w:r>
      <w:r w:rsidRPr="00C762E1">
        <w:rPr>
          <w:rFonts w:ascii="Arial" w:hAnsi="Arial" w:cs="Arial"/>
        </w:rPr>
        <w:t>w zaokrągleniu do pełnych złotych.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3861"/>
        <w:gridCol w:w="1130"/>
        <w:gridCol w:w="1130"/>
        <w:gridCol w:w="1130"/>
        <w:gridCol w:w="1133"/>
      </w:tblGrid>
      <w:tr w:rsidR="00DC5F3F" w:rsidRPr="00C762E1" w14:paraId="35A14B71" w14:textId="77777777" w:rsidTr="00C01E30">
        <w:tc>
          <w:tcPr>
            <w:tcW w:w="678" w:type="dxa"/>
            <w:vMerge w:val="restart"/>
            <w:tcBorders>
              <w:top w:val="single" w:sz="4" w:space="0" w:color="auto"/>
              <w:left w:val="single" w:sz="4" w:space="0" w:color="auto"/>
              <w:right w:val="single" w:sz="4" w:space="0" w:color="auto"/>
            </w:tcBorders>
            <w:shd w:val="clear" w:color="auto" w:fill="DEEAF6"/>
            <w:vAlign w:val="center"/>
            <w:hideMark/>
          </w:tcPr>
          <w:p w14:paraId="150774B4"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L.p.</w:t>
            </w:r>
          </w:p>
        </w:tc>
        <w:tc>
          <w:tcPr>
            <w:tcW w:w="3861" w:type="dxa"/>
            <w:vMerge w:val="restart"/>
            <w:tcBorders>
              <w:top w:val="single" w:sz="4" w:space="0" w:color="auto"/>
              <w:left w:val="single" w:sz="4" w:space="0" w:color="auto"/>
              <w:right w:val="single" w:sz="4" w:space="0" w:color="auto"/>
            </w:tcBorders>
            <w:shd w:val="clear" w:color="auto" w:fill="DEEAF6"/>
            <w:vAlign w:val="center"/>
            <w:hideMark/>
          </w:tcPr>
          <w:p w14:paraId="5A14ECBD"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Rodzaj świadczenia</w:t>
            </w:r>
          </w:p>
        </w:tc>
        <w:tc>
          <w:tcPr>
            <w:tcW w:w="2260" w:type="dxa"/>
            <w:gridSpan w:val="2"/>
            <w:tcBorders>
              <w:top w:val="single" w:sz="4" w:space="0" w:color="auto"/>
              <w:left w:val="single" w:sz="4" w:space="0" w:color="auto"/>
              <w:bottom w:val="single" w:sz="4" w:space="0" w:color="auto"/>
              <w:right w:val="single" w:sz="4" w:space="0" w:color="auto"/>
            </w:tcBorders>
            <w:shd w:val="clear" w:color="auto" w:fill="DEEAF6"/>
            <w:vAlign w:val="center"/>
            <w:hideMark/>
          </w:tcPr>
          <w:p w14:paraId="6FCAF635"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Wydatki na świadczenia w zł</w:t>
            </w:r>
          </w:p>
        </w:tc>
        <w:tc>
          <w:tcPr>
            <w:tcW w:w="2263" w:type="dxa"/>
            <w:gridSpan w:val="2"/>
            <w:tcBorders>
              <w:top w:val="single" w:sz="4" w:space="0" w:color="auto"/>
              <w:left w:val="single" w:sz="4" w:space="0" w:color="auto"/>
              <w:bottom w:val="single" w:sz="4" w:space="0" w:color="auto"/>
              <w:right w:val="single" w:sz="4" w:space="0" w:color="auto"/>
            </w:tcBorders>
            <w:shd w:val="clear" w:color="auto" w:fill="DEEAF6"/>
            <w:vAlign w:val="center"/>
            <w:hideMark/>
          </w:tcPr>
          <w:p w14:paraId="58545081"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Liczba przyznanych świadczeń</w:t>
            </w:r>
          </w:p>
        </w:tc>
      </w:tr>
      <w:tr w:rsidR="00DC5F3F" w:rsidRPr="00C762E1" w14:paraId="08ECB31A" w14:textId="77777777" w:rsidTr="00C01E30">
        <w:tc>
          <w:tcPr>
            <w:tcW w:w="678" w:type="dxa"/>
            <w:vMerge/>
            <w:tcBorders>
              <w:left w:val="single" w:sz="4" w:space="0" w:color="auto"/>
              <w:bottom w:val="single" w:sz="4" w:space="0" w:color="auto"/>
              <w:right w:val="single" w:sz="4" w:space="0" w:color="auto"/>
            </w:tcBorders>
            <w:shd w:val="clear" w:color="auto" w:fill="DEEAF6"/>
            <w:vAlign w:val="center"/>
          </w:tcPr>
          <w:p w14:paraId="07D7FB15" w14:textId="77777777" w:rsidR="00DC5F3F" w:rsidRPr="00C762E1" w:rsidRDefault="00DC5F3F" w:rsidP="00C01E30">
            <w:pPr>
              <w:spacing w:line="276" w:lineRule="auto"/>
              <w:jc w:val="center"/>
              <w:rPr>
                <w:rFonts w:ascii="Arial" w:hAnsi="Arial" w:cs="Arial"/>
                <w:b/>
                <w:bCs/>
              </w:rPr>
            </w:pPr>
          </w:p>
        </w:tc>
        <w:tc>
          <w:tcPr>
            <w:tcW w:w="3861" w:type="dxa"/>
            <w:vMerge/>
            <w:tcBorders>
              <w:left w:val="single" w:sz="4" w:space="0" w:color="auto"/>
              <w:bottom w:val="single" w:sz="4" w:space="0" w:color="auto"/>
              <w:right w:val="single" w:sz="4" w:space="0" w:color="auto"/>
            </w:tcBorders>
            <w:shd w:val="clear" w:color="auto" w:fill="DEEAF6"/>
            <w:vAlign w:val="center"/>
          </w:tcPr>
          <w:p w14:paraId="03C7FD9E" w14:textId="77777777" w:rsidR="00DC5F3F" w:rsidRPr="00C762E1" w:rsidRDefault="00DC5F3F" w:rsidP="00C01E30">
            <w:pPr>
              <w:spacing w:line="276" w:lineRule="auto"/>
              <w:jc w:val="center"/>
              <w:rPr>
                <w:rFonts w:ascii="Arial" w:hAnsi="Arial" w:cs="Arial"/>
                <w:b/>
                <w:bCs/>
              </w:rPr>
            </w:pPr>
          </w:p>
        </w:tc>
        <w:tc>
          <w:tcPr>
            <w:tcW w:w="1130" w:type="dxa"/>
            <w:tcBorders>
              <w:top w:val="single" w:sz="4" w:space="0" w:color="auto"/>
              <w:left w:val="single" w:sz="4" w:space="0" w:color="auto"/>
              <w:bottom w:val="single" w:sz="4" w:space="0" w:color="auto"/>
              <w:right w:val="single" w:sz="4" w:space="0" w:color="auto"/>
            </w:tcBorders>
            <w:shd w:val="clear" w:color="auto" w:fill="DEEAF6"/>
            <w:vAlign w:val="center"/>
          </w:tcPr>
          <w:p w14:paraId="2A595796"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2024 r.</w:t>
            </w:r>
          </w:p>
        </w:tc>
        <w:tc>
          <w:tcPr>
            <w:tcW w:w="1130" w:type="dxa"/>
            <w:tcBorders>
              <w:top w:val="single" w:sz="4" w:space="0" w:color="auto"/>
              <w:left w:val="single" w:sz="4" w:space="0" w:color="auto"/>
              <w:bottom w:val="single" w:sz="4" w:space="0" w:color="auto"/>
              <w:right w:val="single" w:sz="4" w:space="0" w:color="auto"/>
            </w:tcBorders>
            <w:shd w:val="clear" w:color="auto" w:fill="DEEAF6"/>
            <w:vAlign w:val="center"/>
          </w:tcPr>
          <w:p w14:paraId="4081F061"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2025 r.</w:t>
            </w:r>
          </w:p>
        </w:tc>
        <w:tc>
          <w:tcPr>
            <w:tcW w:w="1130" w:type="dxa"/>
            <w:tcBorders>
              <w:top w:val="single" w:sz="4" w:space="0" w:color="auto"/>
              <w:left w:val="single" w:sz="4" w:space="0" w:color="auto"/>
              <w:bottom w:val="single" w:sz="4" w:space="0" w:color="auto"/>
              <w:right w:val="single" w:sz="4" w:space="0" w:color="auto"/>
            </w:tcBorders>
            <w:shd w:val="clear" w:color="auto" w:fill="DEEAF6"/>
            <w:vAlign w:val="center"/>
          </w:tcPr>
          <w:p w14:paraId="53EF9FBD"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2024 r.</w:t>
            </w:r>
          </w:p>
        </w:tc>
        <w:tc>
          <w:tcPr>
            <w:tcW w:w="1133" w:type="dxa"/>
            <w:tcBorders>
              <w:top w:val="single" w:sz="4" w:space="0" w:color="auto"/>
              <w:left w:val="single" w:sz="4" w:space="0" w:color="auto"/>
              <w:bottom w:val="single" w:sz="4" w:space="0" w:color="auto"/>
              <w:right w:val="single" w:sz="4" w:space="0" w:color="auto"/>
            </w:tcBorders>
            <w:shd w:val="clear" w:color="auto" w:fill="DEEAF6"/>
            <w:vAlign w:val="center"/>
          </w:tcPr>
          <w:p w14:paraId="2AD00215"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2025 r.</w:t>
            </w:r>
          </w:p>
        </w:tc>
      </w:tr>
      <w:tr w:rsidR="00DC5F3F" w:rsidRPr="00C762E1" w14:paraId="2A6301CA" w14:textId="77777777" w:rsidTr="00C01E30">
        <w:trPr>
          <w:trHeight w:val="440"/>
        </w:trPr>
        <w:tc>
          <w:tcPr>
            <w:tcW w:w="678"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B9FAD41" w14:textId="77777777" w:rsidR="00DC5F3F" w:rsidRPr="00C762E1" w:rsidRDefault="00DC5F3F" w:rsidP="00C01E30">
            <w:pPr>
              <w:spacing w:line="276" w:lineRule="auto"/>
              <w:jc w:val="center"/>
              <w:rPr>
                <w:rFonts w:ascii="Arial" w:hAnsi="Arial" w:cs="Arial"/>
              </w:rPr>
            </w:pPr>
            <w:r w:rsidRPr="00C762E1">
              <w:rPr>
                <w:rFonts w:ascii="Arial" w:hAnsi="Arial" w:cs="Arial"/>
              </w:rPr>
              <w:t>1.</w:t>
            </w:r>
          </w:p>
        </w:tc>
        <w:tc>
          <w:tcPr>
            <w:tcW w:w="386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7C69B63" w14:textId="77777777" w:rsidR="00DC5F3F" w:rsidRPr="00C762E1" w:rsidRDefault="00DC5F3F" w:rsidP="00C01E30">
            <w:pPr>
              <w:spacing w:line="276" w:lineRule="auto"/>
              <w:rPr>
                <w:rFonts w:ascii="Arial" w:hAnsi="Arial" w:cs="Arial"/>
              </w:rPr>
            </w:pPr>
            <w:r w:rsidRPr="00C762E1">
              <w:rPr>
                <w:rFonts w:ascii="Arial" w:hAnsi="Arial" w:cs="Arial"/>
              </w:rPr>
              <w:t>Zasiłki rodzinne</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943F9B5" w14:textId="5504D089" w:rsidR="00DC5F3F" w:rsidRPr="00C762E1" w:rsidRDefault="00DC5F3F" w:rsidP="00C01E30">
            <w:pPr>
              <w:spacing w:line="276" w:lineRule="auto"/>
              <w:jc w:val="center"/>
              <w:rPr>
                <w:rFonts w:ascii="Arial" w:hAnsi="Arial" w:cs="Arial"/>
              </w:rPr>
            </w:pPr>
            <w:r w:rsidRPr="00C762E1">
              <w:rPr>
                <w:rFonts w:ascii="Arial" w:hAnsi="Arial" w:cs="Arial"/>
              </w:rPr>
              <w:t>24</w:t>
            </w:r>
            <w:r w:rsidR="005C5F6F">
              <w:rPr>
                <w:rFonts w:ascii="Arial" w:hAnsi="Arial" w:cs="Arial"/>
              </w:rPr>
              <w:t xml:space="preserve"> </w:t>
            </w:r>
            <w:r w:rsidRPr="00C762E1">
              <w:rPr>
                <w:rFonts w:ascii="Arial" w:hAnsi="Arial" w:cs="Arial"/>
              </w:rPr>
              <w:t>814</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tcPr>
          <w:p w14:paraId="1FCF7F4E" w14:textId="77777777" w:rsidR="00DC5F3F" w:rsidRPr="00C762E1" w:rsidRDefault="00DC5F3F" w:rsidP="00C01E30">
            <w:pPr>
              <w:spacing w:line="276" w:lineRule="auto"/>
              <w:jc w:val="center"/>
              <w:rPr>
                <w:rFonts w:ascii="Arial" w:hAnsi="Arial" w:cs="Arial"/>
              </w:rPr>
            </w:pPr>
            <w:r w:rsidRPr="00C762E1">
              <w:rPr>
                <w:rFonts w:ascii="Arial" w:hAnsi="Arial" w:cs="Arial"/>
              </w:rPr>
              <w:t>5 159</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653920C" w14:textId="77777777" w:rsidR="00DC5F3F" w:rsidRPr="00C762E1" w:rsidRDefault="00DC5F3F" w:rsidP="00C01E30">
            <w:pPr>
              <w:spacing w:line="276" w:lineRule="auto"/>
              <w:jc w:val="center"/>
              <w:rPr>
                <w:rFonts w:ascii="Arial" w:hAnsi="Arial" w:cs="Arial"/>
              </w:rPr>
            </w:pPr>
            <w:r w:rsidRPr="00C762E1">
              <w:rPr>
                <w:rFonts w:ascii="Arial" w:hAnsi="Arial" w:cs="Arial"/>
              </w:rPr>
              <w:t>209</w:t>
            </w:r>
          </w:p>
        </w:tc>
        <w:tc>
          <w:tcPr>
            <w:tcW w:w="1133" w:type="dxa"/>
            <w:tcBorders>
              <w:top w:val="single" w:sz="4" w:space="0" w:color="auto"/>
              <w:left w:val="single" w:sz="4" w:space="0" w:color="auto"/>
              <w:bottom w:val="single" w:sz="4" w:space="0" w:color="auto"/>
              <w:right w:val="single" w:sz="4" w:space="0" w:color="auto"/>
            </w:tcBorders>
            <w:shd w:val="clear" w:color="auto" w:fill="FFFFCC"/>
            <w:vAlign w:val="center"/>
          </w:tcPr>
          <w:p w14:paraId="7F16D7D5" w14:textId="77777777" w:rsidR="00DC5F3F" w:rsidRPr="00C762E1" w:rsidRDefault="00DC5F3F" w:rsidP="00C01E30">
            <w:pPr>
              <w:spacing w:line="276" w:lineRule="auto"/>
              <w:jc w:val="center"/>
              <w:rPr>
                <w:rFonts w:ascii="Arial" w:hAnsi="Arial" w:cs="Arial"/>
              </w:rPr>
            </w:pPr>
            <w:r w:rsidRPr="00C762E1">
              <w:rPr>
                <w:rFonts w:ascii="Arial" w:hAnsi="Arial" w:cs="Arial"/>
              </w:rPr>
              <w:t>43</w:t>
            </w:r>
          </w:p>
        </w:tc>
      </w:tr>
      <w:tr w:rsidR="00DC5F3F" w:rsidRPr="00C762E1" w14:paraId="450D9EE9" w14:textId="77777777" w:rsidTr="00C01E30">
        <w:tc>
          <w:tcPr>
            <w:tcW w:w="678"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3485C27" w14:textId="77777777" w:rsidR="00DC5F3F" w:rsidRPr="00C762E1" w:rsidRDefault="00DC5F3F" w:rsidP="00C01E30">
            <w:pPr>
              <w:spacing w:line="276" w:lineRule="auto"/>
              <w:jc w:val="center"/>
              <w:rPr>
                <w:rFonts w:ascii="Arial" w:hAnsi="Arial" w:cs="Arial"/>
              </w:rPr>
            </w:pPr>
            <w:r w:rsidRPr="00C762E1">
              <w:rPr>
                <w:rFonts w:ascii="Arial" w:hAnsi="Arial" w:cs="Arial"/>
              </w:rPr>
              <w:t>2.</w:t>
            </w:r>
          </w:p>
        </w:tc>
        <w:tc>
          <w:tcPr>
            <w:tcW w:w="386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A041FBA" w14:textId="77777777" w:rsidR="00DC5F3F" w:rsidRPr="00C762E1" w:rsidRDefault="00DC5F3F" w:rsidP="00C01E30">
            <w:pPr>
              <w:spacing w:line="276" w:lineRule="auto"/>
              <w:rPr>
                <w:rFonts w:ascii="Arial" w:hAnsi="Arial" w:cs="Arial"/>
              </w:rPr>
            </w:pPr>
            <w:r w:rsidRPr="00C762E1">
              <w:rPr>
                <w:rFonts w:ascii="Arial" w:hAnsi="Arial" w:cs="Arial"/>
              </w:rPr>
              <w:t>Ogółem dodatki do zasiłków rodzinnych (suma wierszy 3-9)</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0B42216D" w14:textId="77777777" w:rsidR="00DC5F3F" w:rsidRPr="00C762E1" w:rsidRDefault="00DC5F3F" w:rsidP="00C01E30">
            <w:pPr>
              <w:spacing w:line="276" w:lineRule="auto"/>
              <w:jc w:val="center"/>
              <w:rPr>
                <w:rFonts w:ascii="Arial" w:hAnsi="Arial" w:cs="Arial"/>
              </w:rPr>
            </w:pPr>
            <w:r w:rsidRPr="00C762E1">
              <w:rPr>
                <w:rFonts w:ascii="Arial" w:hAnsi="Arial" w:cs="Arial"/>
              </w:rPr>
              <w:t>5 846</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tcPr>
          <w:p w14:paraId="03091A02" w14:textId="77777777" w:rsidR="00DC5F3F" w:rsidRPr="00C762E1" w:rsidRDefault="00DC5F3F" w:rsidP="00C01E30">
            <w:pPr>
              <w:spacing w:line="276" w:lineRule="auto"/>
              <w:jc w:val="center"/>
              <w:rPr>
                <w:rFonts w:ascii="Arial" w:hAnsi="Arial" w:cs="Arial"/>
              </w:rPr>
            </w:pPr>
            <w:r w:rsidRPr="00C762E1">
              <w:rPr>
                <w:rFonts w:ascii="Arial" w:hAnsi="Arial" w:cs="Arial"/>
              </w:rPr>
              <w:t>8 279</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0F37762D" w14:textId="77777777" w:rsidR="00DC5F3F" w:rsidRPr="00C762E1" w:rsidRDefault="00DC5F3F" w:rsidP="00C01E30">
            <w:pPr>
              <w:spacing w:line="276" w:lineRule="auto"/>
              <w:jc w:val="center"/>
              <w:rPr>
                <w:rFonts w:ascii="Arial" w:hAnsi="Arial" w:cs="Arial"/>
              </w:rPr>
            </w:pPr>
            <w:r w:rsidRPr="00C762E1">
              <w:rPr>
                <w:rFonts w:ascii="Arial" w:hAnsi="Arial" w:cs="Arial"/>
              </w:rPr>
              <w:t>47</w:t>
            </w:r>
          </w:p>
        </w:tc>
        <w:tc>
          <w:tcPr>
            <w:tcW w:w="1133" w:type="dxa"/>
            <w:tcBorders>
              <w:top w:val="single" w:sz="4" w:space="0" w:color="auto"/>
              <w:left w:val="single" w:sz="4" w:space="0" w:color="auto"/>
              <w:bottom w:val="single" w:sz="4" w:space="0" w:color="auto"/>
              <w:right w:val="single" w:sz="4" w:space="0" w:color="auto"/>
            </w:tcBorders>
            <w:shd w:val="clear" w:color="auto" w:fill="FFFFCC"/>
            <w:vAlign w:val="center"/>
          </w:tcPr>
          <w:p w14:paraId="5DBD5FB6" w14:textId="77777777" w:rsidR="00DC5F3F" w:rsidRPr="00C762E1" w:rsidRDefault="00DC5F3F" w:rsidP="00C01E30">
            <w:pPr>
              <w:spacing w:line="276" w:lineRule="auto"/>
              <w:jc w:val="center"/>
              <w:rPr>
                <w:rFonts w:ascii="Arial" w:hAnsi="Arial" w:cs="Arial"/>
              </w:rPr>
            </w:pPr>
            <w:r w:rsidRPr="00C762E1">
              <w:rPr>
                <w:rFonts w:ascii="Arial" w:hAnsi="Arial" w:cs="Arial"/>
              </w:rPr>
              <w:t>48</w:t>
            </w:r>
          </w:p>
        </w:tc>
      </w:tr>
      <w:tr w:rsidR="00DC5F3F" w:rsidRPr="00C762E1" w14:paraId="3BD09FF5" w14:textId="77777777" w:rsidTr="00C01E30">
        <w:tc>
          <w:tcPr>
            <w:tcW w:w="678" w:type="dxa"/>
            <w:tcBorders>
              <w:top w:val="single" w:sz="4" w:space="0" w:color="auto"/>
              <w:left w:val="single" w:sz="4" w:space="0" w:color="auto"/>
              <w:bottom w:val="single" w:sz="4" w:space="0" w:color="auto"/>
              <w:right w:val="single" w:sz="4" w:space="0" w:color="auto"/>
            </w:tcBorders>
            <w:vAlign w:val="center"/>
            <w:hideMark/>
          </w:tcPr>
          <w:p w14:paraId="369629A9" w14:textId="77777777" w:rsidR="00DC5F3F" w:rsidRPr="00C762E1" w:rsidRDefault="00DC5F3F" w:rsidP="00C01E30">
            <w:pPr>
              <w:spacing w:line="276" w:lineRule="auto"/>
              <w:jc w:val="center"/>
              <w:rPr>
                <w:rFonts w:ascii="Arial" w:hAnsi="Arial" w:cs="Arial"/>
              </w:rPr>
            </w:pPr>
            <w:r w:rsidRPr="00C762E1">
              <w:rPr>
                <w:rFonts w:ascii="Arial" w:hAnsi="Arial" w:cs="Arial"/>
              </w:rPr>
              <w:t>3.</w:t>
            </w:r>
          </w:p>
        </w:tc>
        <w:tc>
          <w:tcPr>
            <w:tcW w:w="3861" w:type="dxa"/>
            <w:tcBorders>
              <w:top w:val="single" w:sz="4" w:space="0" w:color="auto"/>
              <w:left w:val="single" w:sz="4" w:space="0" w:color="auto"/>
              <w:bottom w:val="single" w:sz="4" w:space="0" w:color="auto"/>
              <w:right w:val="single" w:sz="4" w:space="0" w:color="auto"/>
            </w:tcBorders>
            <w:vAlign w:val="center"/>
            <w:hideMark/>
          </w:tcPr>
          <w:p w14:paraId="39C90A24" w14:textId="77777777" w:rsidR="00DC5F3F" w:rsidRPr="00C762E1" w:rsidRDefault="00DC5F3F" w:rsidP="00C01E30">
            <w:pPr>
              <w:spacing w:line="276" w:lineRule="auto"/>
              <w:rPr>
                <w:rFonts w:ascii="Arial" w:hAnsi="Arial" w:cs="Arial"/>
              </w:rPr>
            </w:pPr>
            <w:r w:rsidRPr="00C762E1">
              <w:rPr>
                <w:rFonts w:ascii="Arial" w:hAnsi="Arial" w:cs="Arial"/>
              </w:rPr>
              <w:t xml:space="preserve">Dodatki do zasiłków rodzinnych, </w:t>
            </w:r>
          </w:p>
          <w:p w14:paraId="7096E76F" w14:textId="77777777" w:rsidR="00DC5F3F" w:rsidRPr="00C762E1" w:rsidRDefault="00DC5F3F" w:rsidP="00C01E30">
            <w:pPr>
              <w:spacing w:line="276" w:lineRule="auto"/>
              <w:rPr>
                <w:rFonts w:ascii="Arial" w:hAnsi="Arial" w:cs="Arial"/>
              </w:rPr>
            </w:pPr>
            <w:r w:rsidRPr="00C762E1">
              <w:rPr>
                <w:rFonts w:ascii="Arial" w:hAnsi="Arial" w:cs="Arial"/>
              </w:rPr>
              <w:t>w tym z tytułu:</w:t>
            </w:r>
          </w:p>
          <w:p w14:paraId="68397DCA" w14:textId="77777777" w:rsidR="00DC5F3F" w:rsidRPr="00C762E1" w:rsidRDefault="00DC5F3F" w:rsidP="00C01E30">
            <w:pPr>
              <w:spacing w:line="276" w:lineRule="auto"/>
              <w:rPr>
                <w:rFonts w:ascii="Arial" w:hAnsi="Arial" w:cs="Arial"/>
              </w:rPr>
            </w:pPr>
            <w:r w:rsidRPr="00C762E1">
              <w:rPr>
                <w:rFonts w:ascii="Arial" w:hAnsi="Arial" w:cs="Arial"/>
              </w:rPr>
              <w:t>urodzenia dziecka</w:t>
            </w:r>
          </w:p>
        </w:tc>
        <w:tc>
          <w:tcPr>
            <w:tcW w:w="1130" w:type="dxa"/>
            <w:tcBorders>
              <w:top w:val="single" w:sz="4" w:space="0" w:color="auto"/>
              <w:left w:val="single" w:sz="4" w:space="0" w:color="auto"/>
              <w:bottom w:val="single" w:sz="4" w:space="0" w:color="auto"/>
              <w:right w:val="single" w:sz="4" w:space="0" w:color="auto"/>
            </w:tcBorders>
            <w:vAlign w:val="center"/>
            <w:hideMark/>
          </w:tcPr>
          <w:p w14:paraId="009BA0F4"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tcPr>
          <w:p w14:paraId="6D7A59B3"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09D0168D"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3" w:type="dxa"/>
            <w:tcBorders>
              <w:top w:val="single" w:sz="4" w:space="0" w:color="auto"/>
              <w:left w:val="single" w:sz="4" w:space="0" w:color="auto"/>
              <w:bottom w:val="single" w:sz="4" w:space="0" w:color="auto"/>
              <w:right w:val="single" w:sz="4" w:space="0" w:color="auto"/>
            </w:tcBorders>
            <w:vAlign w:val="center"/>
          </w:tcPr>
          <w:p w14:paraId="0EFDDB3E"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r>
      <w:tr w:rsidR="00DC5F3F" w:rsidRPr="00C762E1" w14:paraId="4F58F427" w14:textId="77777777" w:rsidTr="00C01E30">
        <w:tc>
          <w:tcPr>
            <w:tcW w:w="678" w:type="dxa"/>
            <w:tcBorders>
              <w:top w:val="single" w:sz="4" w:space="0" w:color="auto"/>
              <w:left w:val="single" w:sz="4" w:space="0" w:color="auto"/>
              <w:bottom w:val="single" w:sz="4" w:space="0" w:color="auto"/>
              <w:right w:val="single" w:sz="4" w:space="0" w:color="auto"/>
            </w:tcBorders>
            <w:vAlign w:val="center"/>
            <w:hideMark/>
          </w:tcPr>
          <w:p w14:paraId="4D9549F4" w14:textId="77777777" w:rsidR="00DC5F3F" w:rsidRPr="00C762E1" w:rsidRDefault="00DC5F3F" w:rsidP="00C01E30">
            <w:pPr>
              <w:spacing w:line="276" w:lineRule="auto"/>
              <w:jc w:val="center"/>
              <w:rPr>
                <w:rFonts w:ascii="Arial" w:hAnsi="Arial" w:cs="Arial"/>
              </w:rPr>
            </w:pPr>
            <w:r w:rsidRPr="00C762E1">
              <w:rPr>
                <w:rFonts w:ascii="Arial" w:hAnsi="Arial" w:cs="Arial"/>
              </w:rPr>
              <w:t>4.</w:t>
            </w:r>
          </w:p>
        </w:tc>
        <w:tc>
          <w:tcPr>
            <w:tcW w:w="3861" w:type="dxa"/>
            <w:tcBorders>
              <w:top w:val="single" w:sz="4" w:space="0" w:color="auto"/>
              <w:left w:val="single" w:sz="4" w:space="0" w:color="auto"/>
              <w:bottom w:val="single" w:sz="4" w:space="0" w:color="auto"/>
              <w:right w:val="single" w:sz="4" w:space="0" w:color="auto"/>
            </w:tcBorders>
            <w:vAlign w:val="center"/>
            <w:hideMark/>
          </w:tcPr>
          <w:p w14:paraId="7342E835" w14:textId="77777777" w:rsidR="00DC5F3F" w:rsidRPr="00C762E1" w:rsidRDefault="00DC5F3F" w:rsidP="00C01E30">
            <w:pPr>
              <w:spacing w:line="276" w:lineRule="auto"/>
              <w:rPr>
                <w:rFonts w:ascii="Arial" w:hAnsi="Arial" w:cs="Arial"/>
              </w:rPr>
            </w:pPr>
            <w:r w:rsidRPr="00C762E1">
              <w:rPr>
                <w:rFonts w:ascii="Arial" w:hAnsi="Arial" w:cs="Arial"/>
              </w:rPr>
              <w:t>opieki nad dzieckiem w okresie korzystania z urlopu wychowawczego</w:t>
            </w:r>
          </w:p>
        </w:tc>
        <w:tc>
          <w:tcPr>
            <w:tcW w:w="1130" w:type="dxa"/>
            <w:tcBorders>
              <w:top w:val="single" w:sz="4" w:space="0" w:color="auto"/>
              <w:left w:val="single" w:sz="4" w:space="0" w:color="auto"/>
              <w:bottom w:val="single" w:sz="4" w:space="0" w:color="auto"/>
              <w:right w:val="single" w:sz="4" w:space="0" w:color="auto"/>
            </w:tcBorders>
            <w:vAlign w:val="center"/>
            <w:hideMark/>
          </w:tcPr>
          <w:p w14:paraId="68D33FE6"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tcPr>
          <w:p w14:paraId="0B474422"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80D7D34"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3" w:type="dxa"/>
            <w:tcBorders>
              <w:top w:val="single" w:sz="4" w:space="0" w:color="auto"/>
              <w:left w:val="single" w:sz="4" w:space="0" w:color="auto"/>
              <w:bottom w:val="single" w:sz="4" w:space="0" w:color="auto"/>
              <w:right w:val="single" w:sz="4" w:space="0" w:color="auto"/>
            </w:tcBorders>
            <w:vAlign w:val="center"/>
          </w:tcPr>
          <w:p w14:paraId="48891E37"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r>
      <w:tr w:rsidR="00DC5F3F" w:rsidRPr="00C762E1" w14:paraId="0AAAAA8E" w14:textId="77777777" w:rsidTr="00C01E30">
        <w:trPr>
          <w:trHeight w:val="302"/>
        </w:trPr>
        <w:tc>
          <w:tcPr>
            <w:tcW w:w="678" w:type="dxa"/>
            <w:tcBorders>
              <w:top w:val="single" w:sz="4" w:space="0" w:color="auto"/>
              <w:left w:val="single" w:sz="4" w:space="0" w:color="auto"/>
              <w:bottom w:val="single" w:sz="4" w:space="0" w:color="auto"/>
              <w:right w:val="single" w:sz="4" w:space="0" w:color="auto"/>
            </w:tcBorders>
            <w:vAlign w:val="center"/>
            <w:hideMark/>
          </w:tcPr>
          <w:p w14:paraId="229B63A5" w14:textId="77777777" w:rsidR="00DC5F3F" w:rsidRPr="00C762E1" w:rsidRDefault="00DC5F3F" w:rsidP="00C01E30">
            <w:pPr>
              <w:spacing w:line="276" w:lineRule="auto"/>
              <w:jc w:val="center"/>
              <w:rPr>
                <w:rFonts w:ascii="Arial" w:hAnsi="Arial" w:cs="Arial"/>
              </w:rPr>
            </w:pPr>
            <w:r w:rsidRPr="00C762E1">
              <w:rPr>
                <w:rFonts w:ascii="Arial" w:hAnsi="Arial" w:cs="Arial"/>
              </w:rPr>
              <w:t>5.</w:t>
            </w:r>
          </w:p>
        </w:tc>
        <w:tc>
          <w:tcPr>
            <w:tcW w:w="3861" w:type="dxa"/>
            <w:tcBorders>
              <w:top w:val="single" w:sz="4" w:space="0" w:color="auto"/>
              <w:left w:val="single" w:sz="4" w:space="0" w:color="auto"/>
              <w:bottom w:val="single" w:sz="4" w:space="0" w:color="auto"/>
              <w:right w:val="single" w:sz="4" w:space="0" w:color="auto"/>
            </w:tcBorders>
            <w:vAlign w:val="center"/>
            <w:hideMark/>
          </w:tcPr>
          <w:p w14:paraId="3E4A84DD" w14:textId="77777777" w:rsidR="00DC5F3F" w:rsidRPr="00C762E1" w:rsidRDefault="00DC5F3F" w:rsidP="00C01E30">
            <w:pPr>
              <w:spacing w:line="276" w:lineRule="auto"/>
              <w:rPr>
                <w:rFonts w:ascii="Arial" w:hAnsi="Arial" w:cs="Arial"/>
              </w:rPr>
            </w:pPr>
            <w:r w:rsidRPr="00C762E1">
              <w:rPr>
                <w:rFonts w:ascii="Arial" w:hAnsi="Arial" w:cs="Arial"/>
              </w:rPr>
              <w:t>samotnego wychowywania dziecka</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BD7D68B" w14:textId="77777777" w:rsidR="00DC5F3F" w:rsidRPr="00C762E1" w:rsidRDefault="00DC5F3F" w:rsidP="00C01E30">
            <w:pPr>
              <w:spacing w:line="276" w:lineRule="auto"/>
              <w:jc w:val="center"/>
              <w:rPr>
                <w:rFonts w:ascii="Arial" w:hAnsi="Arial" w:cs="Arial"/>
              </w:rPr>
            </w:pPr>
            <w:r w:rsidRPr="00C762E1">
              <w:rPr>
                <w:rFonts w:ascii="Arial" w:hAnsi="Arial" w:cs="Arial"/>
              </w:rPr>
              <w:t>2 316</w:t>
            </w:r>
          </w:p>
        </w:tc>
        <w:tc>
          <w:tcPr>
            <w:tcW w:w="1130" w:type="dxa"/>
            <w:tcBorders>
              <w:top w:val="single" w:sz="4" w:space="0" w:color="auto"/>
              <w:left w:val="single" w:sz="4" w:space="0" w:color="auto"/>
              <w:bottom w:val="single" w:sz="4" w:space="0" w:color="auto"/>
              <w:right w:val="single" w:sz="4" w:space="0" w:color="auto"/>
            </w:tcBorders>
            <w:vAlign w:val="center"/>
          </w:tcPr>
          <w:p w14:paraId="324E7E8B" w14:textId="77777777" w:rsidR="00DC5F3F" w:rsidRPr="00C762E1" w:rsidRDefault="00DC5F3F" w:rsidP="00C01E30">
            <w:pPr>
              <w:spacing w:line="276" w:lineRule="auto"/>
              <w:jc w:val="center"/>
              <w:rPr>
                <w:rFonts w:ascii="Arial" w:hAnsi="Arial" w:cs="Arial"/>
              </w:rPr>
            </w:pPr>
            <w:r w:rsidRPr="00C762E1">
              <w:rPr>
                <w:rFonts w:ascii="Arial" w:hAnsi="Arial" w:cs="Arial"/>
              </w:rPr>
              <w:t>5 559</w:t>
            </w:r>
          </w:p>
        </w:tc>
        <w:tc>
          <w:tcPr>
            <w:tcW w:w="1130" w:type="dxa"/>
            <w:tcBorders>
              <w:top w:val="single" w:sz="4" w:space="0" w:color="auto"/>
              <w:left w:val="single" w:sz="4" w:space="0" w:color="auto"/>
              <w:bottom w:val="single" w:sz="4" w:space="0" w:color="auto"/>
              <w:right w:val="single" w:sz="4" w:space="0" w:color="auto"/>
            </w:tcBorders>
            <w:vAlign w:val="center"/>
            <w:hideMark/>
          </w:tcPr>
          <w:p w14:paraId="0859717E" w14:textId="77777777" w:rsidR="00DC5F3F" w:rsidRPr="00C762E1" w:rsidRDefault="00DC5F3F" w:rsidP="00C01E30">
            <w:pPr>
              <w:spacing w:line="276" w:lineRule="auto"/>
              <w:jc w:val="center"/>
              <w:rPr>
                <w:rFonts w:ascii="Arial" w:hAnsi="Arial" w:cs="Arial"/>
              </w:rPr>
            </w:pPr>
            <w:r w:rsidRPr="00C762E1">
              <w:rPr>
                <w:rFonts w:ascii="Arial" w:hAnsi="Arial" w:cs="Arial"/>
              </w:rPr>
              <w:t>12</w:t>
            </w:r>
          </w:p>
        </w:tc>
        <w:tc>
          <w:tcPr>
            <w:tcW w:w="1133" w:type="dxa"/>
            <w:tcBorders>
              <w:top w:val="single" w:sz="4" w:space="0" w:color="auto"/>
              <w:left w:val="single" w:sz="4" w:space="0" w:color="auto"/>
              <w:bottom w:val="single" w:sz="4" w:space="0" w:color="auto"/>
              <w:right w:val="single" w:sz="4" w:space="0" w:color="auto"/>
            </w:tcBorders>
            <w:vAlign w:val="center"/>
          </w:tcPr>
          <w:p w14:paraId="6A639DD3" w14:textId="77777777" w:rsidR="00DC5F3F" w:rsidRPr="00C762E1" w:rsidRDefault="00DC5F3F" w:rsidP="00C01E30">
            <w:pPr>
              <w:spacing w:line="276" w:lineRule="auto"/>
              <w:jc w:val="center"/>
              <w:rPr>
                <w:rFonts w:ascii="Arial" w:hAnsi="Arial" w:cs="Arial"/>
              </w:rPr>
            </w:pPr>
            <w:r w:rsidRPr="00C762E1">
              <w:rPr>
                <w:rFonts w:ascii="Arial" w:hAnsi="Arial" w:cs="Arial"/>
              </w:rPr>
              <w:t>23</w:t>
            </w:r>
          </w:p>
        </w:tc>
      </w:tr>
      <w:tr w:rsidR="00DC5F3F" w:rsidRPr="00C762E1" w14:paraId="60B742A4" w14:textId="77777777" w:rsidTr="00C01E30">
        <w:tc>
          <w:tcPr>
            <w:tcW w:w="678" w:type="dxa"/>
            <w:tcBorders>
              <w:top w:val="single" w:sz="4" w:space="0" w:color="auto"/>
              <w:left w:val="single" w:sz="4" w:space="0" w:color="auto"/>
              <w:bottom w:val="single" w:sz="4" w:space="0" w:color="auto"/>
              <w:right w:val="single" w:sz="4" w:space="0" w:color="auto"/>
            </w:tcBorders>
            <w:vAlign w:val="center"/>
            <w:hideMark/>
          </w:tcPr>
          <w:p w14:paraId="505DC993" w14:textId="77777777" w:rsidR="00DC5F3F" w:rsidRPr="00C762E1" w:rsidRDefault="00DC5F3F" w:rsidP="00C01E30">
            <w:pPr>
              <w:spacing w:line="276" w:lineRule="auto"/>
              <w:jc w:val="center"/>
              <w:rPr>
                <w:rFonts w:ascii="Arial" w:hAnsi="Arial" w:cs="Arial"/>
              </w:rPr>
            </w:pPr>
            <w:r w:rsidRPr="00C762E1">
              <w:rPr>
                <w:rFonts w:ascii="Arial" w:hAnsi="Arial" w:cs="Arial"/>
              </w:rPr>
              <w:t>6.</w:t>
            </w:r>
          </w:p>
        </w:tc>
        <w:tc>
          <w:tcPr>
            <w:tcW w:w="3861" w:type="dxa"/>
            <w:tcBorders>
              <w:top w:val="single" w:sz="4" w:space="0" w:color="auto"/>
              <w:left w:val="single" w:sz="4" w:space="0" w:color="auto"/>
              <w:bottom w:val="single" w:sz="4" w:space="0" w:color="auto"/>
              <w:right w:val="single" w:sz="4" w:space="0" w:color="auto"/>
            </w:tcBorders>
            <w:vAlign w:val="center"/>
            <w:hideMark/>
          </w:tcPr>
          <w:p w14:paraId="390AEAE3" w14:textId="77777777" w:rsidR="00DC5F3F" w:rsidRPr="00C762E1" w:rsidRDefault="00DC5F3F" w:rsidP="00C01E30">
            <w:pPr>
              <w:spacing w:line="276" w:lineRule="auto"/>
              <w:rPr>
                <w:rFonts w:ascii="Arial" w:hAnsi="Arial" w:cs="Arial"/>
              </w:rPr>
            </w:pPr>
            <w:r w:rsidRPr="00C762E1">
              <w:rPr>
                <w:rFonts w:ascii="Arial" w:hAnsi="Arial" w:cs="Arial"/>
              </w:rPr>
              <w:t>kształcenia i rehabilitacji dziecka niepełnosprawnego</w:t>
            </w:r>
          </w:p>
        </w:tc>
        <w:tc>
          <w:tcPr>
            <w:tcW w:w="1130" w:type="dxa"/>
            <w:tcBorders>
              <w:top w:val="single" w:sz="4" w:space="0" w:color="auto"/>
              <w:left w:val="single" w:sz="4" w:space="0" w:color="auto"/>
              <w:bottom w:val="single" w:sz="4" w:space="0" w:color="auto"/>
              <w:right w:val="single" w:sz="4" w:space="0" w:color="auto"/>
            </w:tcBorders>
            <w:vAlign w:val="center"/>
            <w:hideMark/>
          </w:tcPr>
          <w:p w14:paraId="72E1E22D" w14:textId="77777777" w:rsidR="00DC5F3F" w:rsidRPr="00C762E1" w:rsidRDefault="00DC5F3F" w:rsidP="00C01E30">
            <w:pPr>
              <w:spacing w:line="276" w:lineRule="auto"/>
              <w:jc w:val="center"/>
              <w:rPr>
                <w:rFonts w:ascii="Arial" w:hAnsi="Arial" w:cs="Arial"/>
              </w:rPr>
            </w:pPr>
            <w:r w:rsidRPr="00C762E1">
              <w:rPr>
                <w:rFonts w:ascii="Arial" w:hAnsi="Arial" w:cs="Arial"/>
              </w:rPr>
              <w:t>1 210</w:t>
            </w:r>
          </w:p>
        </w:tc>
        <w:tc>
          <w:tcPr>
            <w:tcW w:w="1130" w:type="dxa"/>
            <w:tcBorders>
              <w:top w:val="single" w:sz="4" w:space="0" w:color="auto"/>
              <w:left w:val="single" w:sz="4" w:space="0" w:color="auto"/>
              <w:bottom w:val="single" w:sz="4" w:space="0" w:color="auto"/>
              <w:right w:val="single" w:sz="4" w:space="0" w:color="auto"/>
            </w:tcBorders>
            <w:vAlign w:val="center"/>
          </w:tcPr>
          <w:p w14:paraId="5EAEBEC6" w14:textId="77777777" w:rsidR="00DC5F3F" w:rsidRPr="00C762E1" w:rsidRDefault="00DC5F3F" w:rsidP="00C01E30">
            <w:pPr>
              <w:spacing w:line="276" w:lineRule="auto"/>
              <w:jc w:val="center"/>
              <w:rPr>
                <w:rFonts w:ascii="Arial" w:hAnsi="Arial" w:cs="Arial"/>
              </w:rPr>
            </w:pPr>
            <w:r w:rsidRPr="00C762E1">
              <w:rPr>
                <w:rFonts w:ascii="Arial" w:hAnsi="Arial" w:cs="Arial"/>
              </w:rPr>
              <w:t>2 420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70D99774" w14:textId="77777777" w:rsidR="00DC5F3F" w:rsidRPr="00C762E1" w:rsidRDefault="00DC5F3F" w:rsidP="00C01E30">
            <w:pPr>
              <w:spacing w:line="276" w:lineRule="auto"/>
              <w:jc w:val="center"/>
              <w:rPr>
                <w:rFonts w:ascii="Arial" w:hAnsi="Arial" w:cs="Arial"/>
              </w:rPr>
            </w:pPr>
            <w:r w:rsidRPr="00C762E1">
              <w:rPr>
                <w:rFonts w:ascii="Arial" w:hAnsi="Arial" w:cs="Arial"/>
              </w:rPr>
              <w:t>11</w:t>
            </w:r>
          </w:p>
        </w:tc>
        <w:tc>
          <w:tcPr>
            <w:tcW w:w="1133" w:type="dxa"/>
            <w:tcBorders>
              <w:top w:val="single" w:sz="4" w:space="0" w:color="auto"/>
              <w:left w:val="single" w:sz="4" w:space="0" w:color="auto"/>
              <w:bottom w:val="single" w:sz="4" w:space="0" w:color="auto"/>
              <w:right w:val="single" w:sz="4" w:space="0" w:color="auto"/>
            </w:tcBorders>
            <w:vAlign w:val="center"/>
          </w:tcPr>
          <w:p w14:paraId="66944210" w14:textId="77777777" w:rsidR="00DC5F3F" w:rsidRPr="00C762E1" w:rsidRDefault="00DC5F3F" w:rsidP="00C01E30">
            <w:pPr>
              <w:spacing w:line="276" w:lineRule="auto"/>
              <w:jc w:val="center"/>
              <w:rPr>
                <w:rFonts w:ascii="Arial" w:hAnsi="Arial" w:cs="Arial"/>
              </w:rPr>
            </w:pPr>
            <w:r w:rsidRPr="00C762E1">
              <w:rPr>
                <w:rFonts w:ascii="Arial" w:hAnsi="Arial" w:cs="Arial"/>
              </w:rPr>
              <w:t>22</w:t>
            </w:r>
          </w:p>
        </w:tc>
      </w:tr>
      <w:tr w:rsidR="00DC5F3F" w:rsidRPr="00C762E1" w14:paraId="5AAD53AE" w14:textId="77777777" w:rsidTr="00C01E30">
        <w:trPr>
          <w:trHeight w:val="314"/>
        </w:trPr>
        <w:tc>
          <w:tcPr>
            <w:tcW w:w="678" w:type="dxa"/>
            <w:tcBorders>
              <w:top w:val="single" w:sz="4" w:space="0" w:color="auto"/>
              <w:left w:val="single" w:sz="4" w:space="0" w:color="auto"/>
              <w:bottom w:val="single" w:sz="4" w:space="0" w:color="auto"/>
              <w:right w:val="single" w:sz="4" w:space="0" w:color="auto"/>
            </w:tcBorders>
            <w:vAlign w:val="center"/>
            <w:hideMark/>
          </w:tcPr>
          <w:p w14:paraId="71847DD1" w14:textId="77777777" w:rsidR="00DC5F3F" w:rsidRPr="00C762E1" w:rsidRDefault="00DC5F3F" w:rsidP="00C01E30">
            <w:pPr>
              <w:spacing w:line="276" w:lineRule="auto"/>
              <w:jc w:val="center"/>
              <w:rPr>
                <w:rFonts w:ascii="Arial" w:hAnsi="Arial" w:cs="Arial"/>
              </w:rPr>
            </w:pPr>
            <w:r w:rsidRPr="00C762E1">
              <w:rPr>
                <w:rFonts w:ascii="Arial" w:hAnsi="Arial" w:cs="Arial"/>
              </w:rPr>
              <w:t>7.</w:t>
            </w:r>
          </w:p>
        </w:tc>
        <w:tc>
          <w:tcPr>
            <w:tcW w:w="3861" w:type="dxa"/>
            <w:tcBorders>
              <w:top w:val="single" w:sz="4" w:space="0" w:color="auto"/>
              <w:left w:val="single" w:sz="4" w:space="0" w:color="auto"/>
              <w:bottom w:val="single" w:sz="4" w:space="0" w:color="auto"/>
              <w:right w:val="single" w:sz="4" w:space="0" w:color="auto"/>
            </w:tcBorders>
            <w:vAlign w:val="center"/>
            <w:hideMark/>
          </w:tcPr>
          <w:p w14:paraId="02DBBEE1" w14:textId="77777777" w:rsidR="00DC5F3F" w:rsidRPr="00C762E1" w:rsidRDefault="00DC5F3F" w:rsidP="00C01E30">
            <w:pPr>
              <w:spacing w:line="276" w:lineRule="auto"/>
              <w:rPr>
                <w:rFonts w:ascii="Arial" w:hAnsi="Arial" w:cs="Arial"/>
              </w:rPr>
            </w:pPr>
            <w:r w:rsidRPr="00C762E1">
              <w:rPr>
                <w:rFonts w:ascii="Arial" w:hAnsi="Arial" w:cs="Arial"/>
              </w:rPr>
              <w:t>rozpoczęcia roku szkolnego</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3366C45" w14:textId="77777777" w:rsidR="00DC5F3F" w:rsidRPr="00C762E1" w:rsidRDefault="00DC5F3F" w:rsidP="00C01E30">
            <w:pPr>
              <w:spacing w:line="276" w:lineRule="auto"/>
              <w:jc w:val="center"/>
              <w:rPr>
                <w:rFonts w:ascii="Arial" w:hAnsi="Arial" w:cs="Arial"/>
              </w:rPr>
            </w:pPr>
            <w:r w:rsidRPr="00C762E1">
              <w:rPr>
                <w:rFonts w:ascii="Arial" w:hAnsi="Arial" w:cs="Arial"/>
              </w:rPr>
              <w:t>800</w:t>
            </w:r>
          </w:p>
        </w:tc>
        <w:tc>
          <w:tcPr>
            <w:tcW w:w="1130" w:type="dxa"/>
            <w:tcBorders>
              <w:top w:val="single" w:sz="4" w:space="0" w:color="auto"/>
              <w:left w:val="single" w:sz="4" w:space="0" w:color="auto"/>
              <w:bottom w:val="single" w:sz="4" w:space="0" w:color="auto"/>
              <w:right w:val="single" w:sz="4" w:space="0" w:color="auto"/>
            </w:tcBorders>
            <w:vAlign w:val="center"/>
          </w:tcPr>
          <w:p w14:paraId="19E46531" w14:textId="77777777" w:rsidR="00DC5F3F" w:rsidRPr="00C762E1" w:rsidRDefault="00DC5F3F" w:rsidP="00C01E30">
            <w:pPr>
              <w:spacing w:line="276" w:lineRule="auto"/>
              <w:jc w:val="center"/>
              <w:rPr>
                <w:rFonts w:ascii="Arial" w:hAnsi="Arial" w:cs="Arial"/>
              </w:rPr>
            </w:pPr>
            <w:r w:rsidRPr="00C762E1">
              <w:rPr>
                <w:rFonts w:ascii="Arial" w:hAnsi="Arial" w:cs="Arial"/>
              </w:rPr>
              <w:t>300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6A0AD646" w14:textId="77777777" w:rsidR="00DC5F3F" w:rsidRPr="00C762E1" w:rsidRDefault="00DC5F3F" w:rsidP="00C01E30">
            <w:pPr>
              <w:spacing w:line="276" w:lineRule="auto"/>
              <w:jc w:val="center"/>
              <w:rPr>
                <w:rFonts w:ascii="Arial" w:hAnsi="Arial" w:cs="Arial"/>
              </w:rPr>
            </w:pPr>
            <w:r w:rsidRPr="00C762E1">
              <w:rPr>
                <w:rFonts w:ascii="Arial" w:hAnsi="Arial" w:cs="Arial"/>
              </w:rPr>
              <w:t>8</w:t>
            </w:r>
          </w:p>
        </w:tc>
        <w:tc>
          <w:tcPr>
            <w:tcW w:w="1133" w:type="dxa"/>
            <w:tcBorders>
              <w:top w:val="single" w:sz="4" w:space="0" w:color="auto"/>
              <w:left w:val="single" w:sz="4" w:space="0" w:color="auto"/>
              <w:bottom w:val="single" w:sz="4" w:space="0" w:color="auto"/>
              <w:right w:val="single" w:sz="4" w:space="0" w:color="auto"/>
            </w:tcBorders>
            <w:vAlign w:val="center"/>
          </w:tcPr>
          <w:p w14:paraId="3CCB3497" w14:textId="77777777" w:rsidR="00DC5F3F" w:rsidRPr="00C762E1" w:rsidRDefault="00DC5F3F" w:rsidP="00C01E30">
            <w:pPr>
              <w:spacing w:line="276" w:lineRule="auto"/>
              <w:jc w:val="center"/>
              <w:rPr>
                <w:rFonts w:ascii="Arial" w:hAnsi="Arial" w:cs="Arial"/>
              </w:rPr>
            </w:pPr>
            <w:r w:rsidRPr="00C762E1">
              <w:rPr>
                <w:rFonts w:ascii="Arial" w:hAnsi="Arial" w:cs="Arial"/>
              </w:rPr>
              <w:t>3</w:t>
            </w:r>
          </w:p>
        </w:tc>
      </w:tr>
      <w:tr w:rsidR="00DC5F3F" w:rsidRPr="00C762E1" w14:paraId="0B64742F" w14:textId="77777777" w:rsidTr="00C01E30">
        <w:tc>
          <w:tcPr>
            <w:tcW w:w="678" w:type="dxa"/>
            <w:tcBorders>
              <w:top w:val="single" w:sz="4" w:space="0" w:color="auto"/>
              <w:left w:val="single" w:sz="4" w:space="0" w:color="auto"/>
              <w:bottom w:val="single" w:sz="4" w:space="0" w:color="auto"/>
              <w:right w:val="single" w:sz="4" w:space="0" w:color="auto"/>
            </w:tcBorders>
            <w:vAlign w:val="center"/>
            <w:hideMark/>
          </w:tcPr>
          <w:p w14:paraId="46701759" w14:textId="77777777" w:rsidR="00DC5F3F" w:rsidRPr="00C762E1" w:rsidRDefault="00DC5F3F" w:rsidP="00C01E30">
            <w:pPr>
              <w:spacing w:line="276" w:lineRule="auto"/>
              <w:jc w:val="center"/>
              <w:rPr>
                <w:rFonts w:ascii="Arial" w:hAnsi="Arial" w:cs="Arial"/>
              </w:rPr>
            </w:pPr>
            <w:r w:rsidRPr="00C762E1">
              <w:rPr>
                <w:rFonts w:ascii="Arial" w:hAnsi="Arial" w:cs="Arial"/>
              </w:rPr>
              <w:t>8.</w:t>
            </w:r>
          </w:p>
        </w:tc>
        <w:tc>
          <w:tcPr>
            <w:tcW w:w="3861" w:type="dxa"/>
            <w:tcBorders>
              <w:top w:val="single" w:sz="4" w:space="0" w:color="auto"/>
              <w:left w:val="single" w:sz="4" w:space="0" w:color="auto"/>
              <w:bottom w:val="single" w:sz="4" w:space="0" w:color="auto"/>
              <w:right w:val="single" w:sz="4" w:space="0" w:color="auto"/>
            </w:tcBorders>
            <w:vAlign w:val="center"/>
            <w:hideMark/>
          </w:tcPr>
          <w:p w14:paraId="553C82B4" w14:textId="77777777" w:rsidR="00DC5F3F" w:rsidRPr="00C762E1" w:rsidRDefault="00DC5F3F" w:rsidP="00C01E30">
            <w:pPr>
              <w:spacing w:line="276" w:lineRule="auto"/>
              <w:rPr>
                <w:rFonts w:ascii="Arial" w:hAnsi="Arial" w:cs="Arial"/>
              </w:rPr>
            </w:pPr>
            <w:r w:rsidRPr="00C762E1">
              <w:rPr>
                <w:rFonts w:ascii="Arial" w:hAnsi="Arial" w:cs="Arial"/>
              </w:rPr>
              <w:t>podjęcia przez dziecko nauki w szkole poza miejscem zamieszkania</w:t>
            </w:r>
          </w:p>
        </w:tc>
        <w:tc>
          <w:tcPr>
            <w:tcW w:w="1130" w:type="dxa"/>
            <w:tcBorders>
              <w:top w:val="single" w:sz="4" w:space="0" w:color="auto"/>
              <w:left w:val="single" w:sz="4" w:space="0" w:color="auto"/>
              <w:bottom w:val="single" w:sz="4" w:space="0" w:color="auto"/>
              <w:right w:val="single" w:sz="4" w:space="0" w:color="auto"/>
            </w:tcBorders>
            <w:vAlign w:val="center"/>
            <w:hideMark/>
          </w:tcPr>
          <w:p w14:paraId="0D6F1746"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tcPr>
          <w:p w14:paraId="79DC90C6"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1DAAEC8D"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3" w:type="dxa"/>
            <w:tcBorders>
              <w:top w:val="single" w:sz="4" w:space="0" w:color="auto"/>
              <w:left w:val="single" w:sz="4" w:space="0" w:color="auto"/>
              <w:bottom w:val="single" w:sz="4" w:space="0" w:color="auto"/>
              <w:right w:val="single" w:sz="4" w:space="0" w:color="auto"/>
            </w:tcBorders>
            <w:vAlign w:val="center"/>
          </w:tcPr>
          <w:p w14:paraId="41419100"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r>
      <w:tr w:rsidR="00DC5F3F" w:rsidRPr="00C762E1" w14:paraId="270C6431" w14:textId="77777777" w:rsidTr="00C01E30">
        <w:tc>
          <w:tcPr>
            <w:tcW w:w="678" w:type="dxa"/>
            <w:tcBorders>
              <w:top w:val="single" w:sz="4" w:space="0" w:color="auto"/>
              <w:left w:val="single" w:sz="4" w:space="0" w:color="auto"/>
              <w:bottom w:val="single" w:sz="4" w:space="0" w:color="auto"/>
              <w:right w:val="single" w:sz="4" w:space="0" w:color="auto"/>
            </w:tcBorders>
            <w:vAlign w:val="center"/>
            <w:hideMark/>
          </w:tcPr>
          <w:p w14:paraId="27C9F7FB" w14:textId="77777777" w:rsidR="00DC5F3F" w:rsidRPr="00C762E1" w:rsidRDefault="00DC5F3F" w:rsidP="00C01E30">
            <w:pPr>
              <w:spacing w:line="276" w:lineRule="auto"/>
              <w:jc w:val="center"/>
              <w:rPr>
                <w:rFonts w:ascii="Arial" w:hAnsi="Arial" w:cs="Arial"/>
              </w:rPr>
            </w:pPr>
            <w:r w:rsidRPr="00C762E1">
              <w:rPr>
                <w:rFonts w:ascii="Arial" w:hAnsi="Arial" w:cs="Arial"/>
              </w:rPr>
              <w:t>9.</w:t>
            </w:r>
          </w:p>
        </w:tc>
        <w:tc>
          <w:tcPr>
            <w:tcW w:w="3861" w:type="dxa"/>
            <w:tcBorders>
              <w:top w:val="single" w:sz="4" w:space="0" w:color="auto"/>
              <w:left w:val="single" w:sz="4" w:space="0" w:color="auto"/>
              <w:bottom w:val="single" w:sz="4" w:space="0" w:color="auto"/>
              <w:right w:val="single" w:sz="4" w:space="0" w:color="auto"/>
            </w:tcBorders>
            <w:vAlign w:val="center"/>
            <w:hideMark/>
          </w:tcPr>
          <w:p w14:paraId="0A3B27E9" w14:textId="77777777" w:rsidR="00DC5F3F" w:rsidRPr="00C762E1" w:rsidRDefault="00DC5F3F" w:rsidP="00C01E30">
            <w:pPr>
              <w:spacing w:line="276" w:lineRule="auto"/>
              <w:rPr>
                <w:rFonts w:ascii="Arial" w:hAnsi="Arial" w:cs="Arial"/>
              </w:rPr>
            </w:pPr>
            <w:r w:rsidRPr="00C762E1">
              <w:rPr>
                <w:rFonts w:ascii="Arial" w:hAnsi="Arial" w:cs="Arial"/>
              </w:rPr>
              <w:t>wychowywania dziecka w rodzinie wielodzietnej</w:t>
            </w:r>
          </w:p>
        </w:tc>
        <w:tc>
          <w:tcPr>
            <w:tcW w:w="1130" w:type="dxa"/>
            <w:tcBorders>
              <w:top w:val="single" w:sz="4" w:space="0" w:color="auto"/>
              <w:left w:val="single" w:sz="4" w:space="0" w:color="auto"/>
              <w:bottom w:val="single" w:sz="4" w:space="0" w:color="auto"/>
              <w:right w:val="single" w:sz="4" w:space="0" w:color="auto"/>
            </w:tcBorders>
            <w:vAlign w:val="center"/>
            <w:hideMark/>
          </w:tcPr>
          <w:p w14:paraId="1A76D350" w14:textId="77777777" w:rsidR="00DC5F3F" w:rsidRPr="00C762E1" w:rsidRDefault="00DC5F3F" w:rsidP="00C01E30">
            <w:pPr>
              <w:spacing w:line="276" w:lineRule="auto"/>
              <w:jc w:val="center"/>
              <w:rPr>
                <w:rFonts w:ascii="Arial" w:hAnsi="Arial" w:cs="Arial"/>
              </w:rPr>
            </w:pPr>
            <w:r w:rsidRPr="00C762E1">
              <w:rPr>
                <w:rFonts w:ascii="Arial" w:hAnsi="Arial" w:cs="Arial"/>
              </w:rPr>
              <w:t>1 520</w:t>
            </w:r>
          </w:p>
        </w:tc>
        <w:tc>
          <w:tcPr>
            <w:tcW w:w="1130" w:type="dxa"/>
            <w:tcBorders>
              <w:top w:val="single" w:sz="4" w:space="0" w:color="auto"/>
              <w:left w:val="single" w:sz="4" w:space="0" w:color="auto"/>
              <w:bottom w:val="single" w:sz="4" w:space="0" w:color="auto"/>
              <w:right w:val="single" w:sz="4" w:space="0" w:color="auto"/>
            </w:tcBorders>
            <w:vAlign w:val="center"/>
          </w:tcPr>
          <w:p w14:paraId="5B956A58"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0E1D9A59" w14:textId="77777777" w:rsidR="00DC5F3F" w:rsidRPr="00C762E1" w:rsidRDefault="00DC5F3F" w:rsidP="00C01E30">
            <w:pPr>
              <w:spacing w:line="276" w:lineRule="auto"/>
              <w:jc w:val="center"/>
              <w:rPr>
                <w:rFonts w:ascii="Arial" w:hAnsi="Arial" w:cs="Arial"/>
              </w:rPr>
            </w:pPr>
            <w:r w:rsidRPr="00C762E1">
              <w:rPr>
                <w:rFonts w:ascii="Arial" w:hAnsi="Arial" w:cs="Arial"/>
              </w:rPr>
              <w:t>16</w:t>
            </w:r>
          </w:p>
        </w:tc>
        <w:tc>
          <w:tcPr>
            <w:tcW w:w="1133" w:type="dxa"/>
            <w:tcBorders>
              <w:top w:val="single" w:sz="4" w:space="0" w:color="auto"/>
              <w:left w:val="single" w:sz="4" w:space="0" w:color="auto"/>
              <w:bottom w:val="single" w:sz="4" w:space="0" w:color="auto"/>
              <w:right w:val="single" w:sz="4" w:space="0" w:color="auto"/>
            </w:tcBorders>
            <w:vAlign w:val="center"/>
          </w:tcPr>
          <w:p w14:paraId="20B6FCC9"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r>
      <w:tr w:rsidR="00DC5F3F" w:rsidRPr="00C762E1" w14:paraId="3E4474FB" w14:textId="77777777" w:rsidTr="00C01E30">
        <w:trPr>
          <w:trHeight w:val="458"/>
        </w:trPr>
        <w:tc>
          <w:tcPr>
            <w:tcW w:w="678"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16C75FB" w14:textId="77777777" w:rsidR="00DC5F3F" w:rsidRPr="00C762E1" w:rsidRDefault="00DC5F3F" w:rsidP="00C01E30">
            <w:pPr>
              <w:spacing w:line="276" w:lineRule="auto"/>
              <w:jc w:val="center"/>
              <w:rPr>
                <w:rFonts w:ascii="Arial" w:hAnsi="Arial" w:cs="Arial"/>
              </w:rPr>
            </w:pPr>
            <w:r w:rsidRPr="00C762E1">
              <w:rPr>
                <w:rFonts w:ascii="Arial" w:hAnsi="Arial" w:cs="Arial"/>
              </w:rPr>
              <w:t>10.</w:t>
            </w:r>
          </w:p>
        </w:tc>
        <w:tc>
          <w:tcPr>
            <w:tcW w:w="386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8F6F147" w14:textId="77777777" w:rsidR="00DC5F3F" w:rsidRPr="00C762E1" w:rsidRDefault="00DC5F3F" w:rsidP="00C01E30">
            <w:pPr>
              <w:spacing w:line="276" w:lineRule="auto"/>
              <w:rPr>
                <w:rFonts w:ascii="Arial" w:hAnsi="Arial" w:cs="Arial"/>
              </w:rPr>
            </w:pPr>
            <w:r w:rsidRPr="00C762E1">
              <w:rPr>
                <w:rFonts w:ascii="Arial" w:hAnsi="Arial" w:cs="Arial"/>
              </w:rPr>
              <w:t>Zasiłki rodzinne wraz z dodatkami (w.1+w.2)</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4931B7E" w14:textId="77777777" w:rsidR="00DC5F3F" w:rsidRPr="00C762E1" w:rsidRDefault="00DC5F3F" w:rsidP="00C01E30">
            <w:pPr>
              <w:spacing w:line="276" w:lineRule="auto"/>
              <w:jc w:val="center"/>
              <w:rPr>
                <w:rFonts w:ascii="Arial" w:hAnsi="Arial" w:cs="Arial"/>
              </w:rPr>
            </w:pPr>
            <w:r w:rsidRPr="00C762E1">
              <w:rPr>
                <w:rFonts w:ascii="Arial" w:hAnsi="Arial" w:cs="Arial"/>
              </w:rPr>
              <w:t>30 660</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tcPr>
          <w:p w14:paraId="6A927D6C" w14:textId="77777777" w:rsidR="00DC5F3F" w:rsidRPr="00C762E1" w:rsidRDefault="00DC5F3F" w:rsidP="00C01E30">
            <w:pPr>
              <w:spacing w:line="276" w:lineRule="auto"/>
              <w:jc w:val="center"/>
              <w:rPr>
                <w:rFonts w:ascii="Arial" w:hAnsi="Arial" w:cs="Arial"/>
              </w:rPr>
            </w:pPr>
            <w:r w:rsidRPr="00C762E1">
              <w:rPr>
                <w:rFonts w:ascii="Arial" w:hAnsi="Arial" w:cs="Arial"/>
              </w:rPr>
              <w:t>13 438</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0E29179" w14:textId="77777777" w:rsidR="00DC5F3F" w:rsidRPr="00C762E1" w:rsidRDefault="00DC5F3F" w:rsidP="00C01E30">
            <w:pPr>
              <w:spacing w:line="276" w:lineRule="auto"/>
              <w:jc w:val="center"/>
              <w:rPr>
                <w:rFonts w:ascii="Arial" w:hAnsi="Arial" w:cs="Arial"/>
              </w:rPr>
            </w:pPr>
            <w:r w:rsidRPr="00C762E1">
              <w:rPr>
                <w:rFonts w:ascii="Arial" w:hAnsi="Arial" w:cs="Arial"/>
              </w:rPr>
              <w:t>256</w:t>
            </w:r>
          </w:p>
        </w:tc>
        <w:tc>
          <w:tcPr>
            <w:tcW w:w="1133" w:type="dxa"/>
            <w:tcBorders>
              <w:top w:val="single" w:sz="4" w:space="0" w:color="auto"/>
              <w:left w:val="single" w:sz="4" w:space="0" w:color="auto"/>
              <w:bottom w:val="single" w:sz="4" w:space="0" w:color="auto"/>
              <w:right w:val="single" w:sz="4" w:space="0" w:color="auto"/>
            </w:tcBorders>
            <w:shd w:val="clear" w:color="auto" w:fill="FFFFCC"/>
            <w:vAlign w:val="center"/>
          </w:tcPr>
          <w:p w14:paraId="5EF37E63" w14:textId="77777777" w:rsidR="00DC5F3F" w:rsidRPr="00C762E1" w:rsidRDefault="00DC5F3F" w:rsidP="00C01E30">
            <w:pPr>
              <w:spacing w:line="276" w:lineRule="auto"/>
              <w:jc w:val="center"/>
              <w:rPr>
                <w:rFonts w:ascii="Arial" w:hAnsi="Arial" w:cs="Arial"/>
              </w:rPr>
            </w:pPr>
            <w:r w:rsidRPr="00C762E1">
              <w:rPr>
                <w:rFonts w:ascii="Arial" w:hAnsi="Arial" w:cs="Arial"/>
              </w:rPr>
              <w:t>91</w:t>
            </w:r>
          </w:p>
        </w:tc>
      </w:tr>
      <w:tr w:rsidR="00DC5F3F" w:rsidRPr="00C762E1" w14:paraId="44884B5A" w14:textId="77777777" w:rsidTr="00C01E30">
        <w:tc>
          <w:tcPr>
            <w:tcW w:w="678" w:type="dxa"/>
            <w:tcBorders>
              <w:top w:val="single" w:sz="4" w:space="0" w:color="auto"/>
              <w:left w:val="single" w:sz="4" w:space="0" w:color="auto"/>
              <w:bottom w:val="single" w:sz="4" w:space="0" w:color="auto"/>
              <w:right w:val="single" w:sz="4" w:space="0" w:color="auto"/>
            </w:tcBorders>
            <w:vAlign w:val="center"/>
            <w:hideMark/>
          </w:tcPr>
          <w:p w14:paraId="634892EE" w14:textId="77777777" w:rsidR="00DC5F3F" w:rsidRPr="00C762E1" w:rsidRDefault="00DC5F3F" w:rsidP="00C01E30">
            <w:pPr>
              <w:spacing w:line="276" w:lineRule="auto"/>
              <w:jc w:val="center"/>
              <w:rPr>
                <w:rFonts w:ascii="Arial" w:hAnsi="Arial" w:cs="Arial"/>
              </w:rPr>
            </w:pPr>
            <w:r w:rsidRPr="00C762E1">
              <w:rPr>
                <w:rFonts w:ascii="Arial" w:hAnsi="Arial" w:cs="Arial"/>
              </w:rPr>
              <w:t>11.</w:t>
            </w:r>
          </w:p>
        </w:tc>
        <w:tc>
          <w:tcPr>
            <w:tcW w:w="3861" w:type="dxa"/>
            <w:tcBorders>
              <w:top w:val="single" w:sz="4" w:space="0" w:color="auto"/>
              <w:left w:val="single" w:sz="4" w:space="0" w:color="auto"/>
              <w:bottom w:val="single" w:sz="4" w:space="0" w:color="auto"/>
              <w:right w:val="single" w:sz="4" w:space="0" w:color="auto"/>
            </w:tcBorders>
            <w:vAlign w:val="center"/>
            <w:hideMark/>
          </w:tcPr>
          <w:p w14:paraId="723994D1" w14:textId="77777777" w:rsidR="00DC5F3F" w:rsidRPr="00C762E1" w:rsidRDefault="00DC5F3F" w:rsidP="00C01E30">
            <w:pPr>
              <w:spacing w:line="276" w:lineRule="auto"/>
              <w:rPr>
                <w:rFonts w:ascii="Arial" w:hAnsi="Arial" w:cs="Arial"/>
              </w:rPr>
            </w:pPr>
            <w:r w:rsidRPr="00C762E1">
              <w:rPr>
                <w:rFonts w:ascii="Arial" w:hAnsi="Arial" w:cs="Arial"/>
              </w:rPr>
              <w:t>Zasiłki pielęgnacyjne</w:t>
            </w:r>
          </w:p>
        </w:tc>
        <w:tc>
          <w:tcPr>
            <w:tcW w:w="1130" w:type="dxa"/>
            <w:tcBorders>
              <w:top w:val="single" w:sz="4" w:space="0" w:color="auto"/>
              <w:left w:val="single" w:sz="4" w:space="0" w:color="auto"/>
              <w:bottom w:val="single" w:sz="4" w:space="0" w:color="auto"/>
              <w:right w:val="single" w:sz="4" w:space="0" w:color="auto"/>
            </w:tcBorders>
            <w:vAlign w:val="center"/>
            <w:hideMark/>
          </w:tcPr>
          <w:p w14:paraId="260F0665" w14:textId="77777777" w:rsidR="00DC5F3F" w:rsidRPr="00C762E1" w:rsidRDefault="00DC5F3F" w:rsidP="00C01E30">
            <w:pPr>
              <w:spacing w:line="276" w:lineRule="auto"/>
              <w:jc w:val="center"/>
              <w:rPr>
                <w:rFonts w:ascii="Arial" w:hAnsi="Arial" w:cs="Arial"/>
              </w:rPr>
            </w:pPr>
            <w:r w:rsidRPr="00C762E1">
              <w:rPr>
                <w:rFonts w:ascii="Arial" w:hAnsi="Arial" w:cs="Arial"/>
              </w:rPr>
              <w:t>14 460</w:t>
            </w:r>
          </w:p>
        </w:tc>
        <w:tc>
          <w:tcPr>
            <w:tcW w:w="1130" w:type="dxa"/>
            <w:tcBorders>
              <w:top w:val="single" w:sz="4" w:space="0" w:color="auto"/>
              <w:left w:val="single" w:sz="4" w:space="0" w:color="auto"/>
              <w:bottom w:val="single" w:sz="4" w:space="0" w:color="auto"/>
              <w:right w:val="single" w:sz="4" w:space="0" w:color="auto"/>
            </w:tcBorders>
            <w:vAlign w:val="center"/>
          </w:tcPr>
          <w:p w14:paraId="29751CE5" w14:textId="77777777" w:rsidR="00DC5F3F" w:rsidRPr="00C762E1" w:rsidRDefault="00DC5F3F" w:rsidP="00C01E30">
            <w:pPr>
              <w:spacing w:line="276" w:lineRule="auto"/>
              <w:jc w:val="center"/>
              <w:rPr>
                <w:rFonts w:ascii="Arial" w:hAnsi="Arial" w:cs="Arial"/>
              </w:rPr>
            </w:pPr>
            <w:r w:rsidRPr="00C762E1">
              <w:rPr>
                <w:rFonts w:ascii="Arial" w:hAnsi="Arial" w:cs="Arial"/>
              </w:rPr>
              <w:t>16 404</w:t>
            </w:r>
          </w:p>
        </w:tc>
        <w:tc>
          <w:tcPr>
            <w:tcW w:w="1130" w:type="dxa"/>
            <w:tcBorders>
              <w:top w:val="single" w:sz="4" w:space="0" w:color="auto"/>
              <w:left w:val="single" w:sz="4" w:space="0" w:color="auto"/>
              <w:bottom w:val="single" w:sz="4" w:space="0" w:color="auto"/>
              <w:right w:val="single" w:sz="4" w:space="0" w:color="auto"/>
            </w:tcBorders>
            <w:vAlign w:val="center"/>
            <w:hideMark/>
          </w:tcPr>
          <w:p w14:paraId="0CE24C9E" w14:textId="77777777" w:rsidR="00DC5F3F" w:rsidRPr="00C762E1" w:rsidRDefault="00DC5F3F" w:rsidP="00C01E30">
            <w:pPr>
              <w:spacing w:line="276" w:lineRule="auto"/>
              <w:jc w:val="center"/>
              <w:rPr>
                <w:rFonts w:ascii="Arial" w:hAnsi="Arial" w:cs="Arial"/>
              </w:rPr>
            </w:pPr>
            <w:r w:rsidRPr="00C762E1">
              <w:rPr>
                <w:rFonts w:ascii="Arial" w:hAnsi="Arial" w:cs="Arial"/>
              </w:rPr>
              <w:t>67</w:t>
            </w:r>
          </w:p>
        </w:tc>
        <w:tc>
          <w:tcPr>
            <w:tcW w:w="1133" w:type="dxa"/>
            <w:tcBorders>
              <w:top w:val="single" w:sz="4" w:space="0" w:color="auto"/>
              <w:left w:val="single" w:sz="4" w:space="0" w:color="auto"/>
              <w:bottom w:val="single" w:sz="4" w:space="0" w:color="auto"/>
              <w:right w:val="single" w:sz="4" w:space="0" w:color="auto"/>
            </w:tcBorders>
            <w:vAlign w:val="center"/>
          </w:tcPr>
          <w:p w14:paraId="60A2118D" w14:textId="77777777" w:rsidR="00DC5F3F" w:rsidRPr="00C762E1" w:rsidRDefault="00DC5F3F" w:rsidP="00C01E30">
            <w:pPr>
              <w:spacing w:line="276" w:lineRule="auto"/>
              <w:jc w:val="center"/>
              <w:rPr>
                <w:rFonts w:ascii="Arial" w:hAnsi="Arial" w:cs="Arial"/>
              </w:rPr>
            </w:pPr>
            <w:r w:rsidRPr="00C762E1">
              <w:rPr>
                <w:rFonts w:ascii="Arial" w:hAnsi="Arial" w:cs="Arial"/>
              </w:rPr>
              <w:t>76</w:t>
            </w:r>
          </w:p>
        </w:tc>
      </w:tr>
      <w:tr w:rsidR="00DC5F3F" w:rsidRPr="00C762E1" w14:paraId="2F4F8D80" w14:textId="77777777" w:rsidTr="00C01E30">
        <w:tc>
          <w:tcPr>
            <w:tcW w:w="678" w:type="dxa"/>
            <w:tcBorders>
              <w:top w:val="single" w:sz="4" w:space="0" w:color="auto"/>
              <w:left w:val="single" w:sz="4" w:space="0" w:color="auto"/>
              <w:bottom w:val="single" w:sz="4" w:space="0" w:color="auto"/>
              <w:right w:val="single" w:sz="4" w:space="0" w:color="auto"/>
            </w:tcBorders>
            <w:vAlign w:val="center"/>
            <w:hideMark/>
          </w:tcPr>
          <w:p w14:paraId="3BBFA293" w14:textId="77777777" w:rsidR="00DC5F3F" w:rsidRPr="00C762E1" w:rsidRDefault="00DC5F3F" w:rsidP="00C01E30">
            <w:pPr>
              <w:spacing w:line="276" w:lineRule="auto"/>
              <w:jc w:val="center"/>
              <w:rPr>
                <w:rFonts w:ascii="Arial" w:hAnsi="Arial" w:cs="Arial"/>
              </w:rPr>
            </w:pPr>
            <w:r w:rsidRPr="00C762E1">
              <w:rPr>
                <w:rFonts w:ascii="Arial" w:hAnsi="Arial" w:cs="Arial"/>
              </w:rPr>
              <w:t>12.</w:t>
            </w:r>
          </w:p>
        </w:tc>
        <w:tc>
          <w:tcPr>
            <w:tcW w:w="3861" w:type="dxa"/>
            <w:tcBorders>
              <w:top w:val="single" w:sz="4" w:space="0" w:color="auto"/>
              <w:left w:val="single" w:sz="4" w:space="0" w:color="auto"/>
              <w:bottom w:val="single" w:sz="4" w:space="0" w:color="auto"/>
              <w:right w:val="single" w:sz="4" w:space="0" w:color="auto"/>
            </w:tcBorders>
            <w:vAlign w:val="center"/>
            <w:hideMark/>
          </w:tcPr>
          <w:p w14:paraId="41CCA3F0" w14:textId="77777777" w:rsidR="00DC5F3F" w:rsidRPr="00C762E1" w:rsidRDefault="00DC5F3F" w:rsidP="00C01E30">
            <w:pPr>
              <w:spacing w:line="276" w:lineRule="auto"/>
              <w:rPr>
                <w:rFonts w:ascii="Arial" w:hAnsi="Arial" w:cs="Arial"/>
              </w:rPr>
            </w:pPr>
            <w:r w:rsidRPr="00C762E1">
              <w:rPr>
                <w:rFonts w:ascii="Arial" w:hAnsi="Arial" w:cs="Arial"/>
              </w:rPr>
              <w:t>Świadczenia pielęgnacyjne (na zasadach do 31.12.2023 r.)</w:t>
            </w:r>
          </w:p>
        </w:tc>
        <w:tc>
          <w:tcPr>
            <w:tcW w:w="1130" w:type="dxa"/>
            <w:tcBorders>
              <w:top w:val="single" w:sz="4" w:space="0" w:color="auto"/>
              <w:left w:val="single" w:sz="4" w:space="0" w:color="auto"/>
              <w:bottom w:val="single" w:sz="4" w:space="0" w:color="auto"/>
              <w:right w:val="single" w:sz="4" w:space="0" w:color="auto"/>
            </w:tcBorders>
            <w:vAlign w:val="center"/>
            <w:hideMark/>
          </w:tcPr>
          <w:p w14:paraId="62BA136A" w14:textId="77777777" w:rsidR="00DC5F3F" w:rsidRPr="00C762E1" w:rsidRDefault="00DC5F3F" w:rsidP="00C01E30">
            <w:pPr>
              <w:spacing w:line="276" w:lineRule="auto"/>
              <w:jc w:val="center"/>
              <w:rPr>
                <w:rFonts w:ascii="Arial" w:hAnsi="Arial" w:cs="Arial"/>
              </w:rPr>
            </w:pPr>
            <w:r w:rsidRPr="00C762E1">
              <w:rPr>
                <w:rFonts w:ascii="Arial" w:hAnsi="Arial" w:cs="Arial"/>
              </w:rPr>
              <w:t>73 641</w:t>
            </w:r>
          </w:p>
        </w:tc>
        <w:tc>
          <w:tcPr>
            <w:tcW w:w="1130" w:type="dxa"/>
            <w:tcBorders>
              <w:top w:val="single" w:sz="4" w:space="0" w:color="auto"/>
              <w:left w:val="single" w:sz="4" w:space="0" w:color="auto"/>
              <w:bottom w:val="single" w:sz="4" w:space="0" w:color="auto"/>
              <w:right w:val="single" w:sz="4" w:space="0" w:color="auto"/>
            </w:tcBorders>
            <w:vAlign w:val="center"/>
          </w:tcPr>
          <w:p w14:paraId="1787B28F" w14:textId="77777777" w:rsidR="00DC5F3F" w:rsidRPr="00C762E1" w:rsidRDefault="00DC5F3F" w:rsidP="00C01E30">
            <w:pPr>
              <w:spacing w:line="276" w:lineRule="auto"/>
              <w:jc w:val="center"/>
              <w:rPr>
                <w:rFonts w:ascii="Arial" w:hAnsi="Arial" w:cs="Arial"/>
              </w:rPr>
            </w:pPr>
            <w:r w:rsidRPr="00C762E1">
              <w:rPr>
                <w:rFonts w:ascii="Arial" w:hAnsi="Arial" w:cs="Arial"/>
              </w:rPr>
              <w:t>84 864</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BD9E4C0" w14:textId="77777777" w:rsidR="00DC5F3F" w:rsidRPr="00C762E1" w:rsidRDefault="00DC5F3F" w:rsidP="00C01E30">
            <w:pPr>
              <w:spacing w:line="276" w:lineRule="auto"/>
              <w:jc w:val="center"/>
              <w:rPr>
                <w:rFonts w:ascii="Arial" w:hAnsi="Arial" w:cs="Arial"/>
              </w:rPr>
            </w:pPr>
            <w:r w:rsidRPr="00C762E1">
              <w:rPr>
                <w:rFonts w:ascii="Arial" w:hAnsi="Arial" w:cs="Arial"/>
              </w:rPr>
              <w:t>28</w:t>
            </w:r>
          </w:p>
        </w:tc>
        <w:tc>
          <w:tcPr>
            <w:tcW w:w="1133" w:type="dxa"/>
            <w:tcBorders>
              <w:top w:val="single" w:sz="4" w:space="0" w:color="auto"/>
              <w:left w:val="single" w:sz="4" w:space="0" w:color="auto"/>
              <w:bottom w:val="single" w:sz="4" w:space="0" w:color="auto"/>
              <w:right w:val="single" w:sz="4" w:space="0" w:color="auto"/>
            </w:tcBorders>
            <w:vAlign w:val="center"/>
          </w:tcPr>
          <w:p w14:paraId="01297A90" w14:textId="77777777" w:rsidR="00DC5F3F" w:rsidRPr="00C762E1" w:rsidRDefault="00DC5F3F" w:rsidP="00C01E30">
            <w:pPr>
              <w:spacing w:line="276" w:lineRule="auto"/>
              <w:jc w:val="center"/>
              <w:rPr>
                <w:rFonts w:ascii="Arial" w:hAnsi="Arial" w:cs="Arial"/>
              </w:rPr>
            </w:pPr>
            <w:r w:rsidRPr="00C762E1">
              <w:rPr>
                <w:rFonts w:ascii="Arial" w:hAnsi="Arial" w:cs="Arial"/>
              </w:rPr>
              <w:t>26</w:t>
            </w:r>
          </w:p>
        </w:tc>
      </w:tr>
      <w:tr w:rsidR="00DC5F3F" w:rsidRPr="00C762E1" w14:paraId="1C8D4FA1" w14:textId="77777777" w:rsidTr="00C01E30">
        <w:tc>
          <w:tcPr>
            <w:tcW w:w="678" w:type="dxa"/>
            <w:tcBorders>
              <w:top w:val="single" w:sz="4" w:space="0" w:color="auto"/>
              <w:left w:val="single" w:sz="4" w:space="0" w:color="auto"/>
              <w:bottom w:val="single" w:sz="4" w:space="0" w:color="auto"/>
              <w:right w:val="single" w:sz="4" w:space="0" w:color="auto"/>
            </w:tcBorders>
            <w:vAlign w:val="center"/>
            <w:hideMark/>
          </w:tcPr>
          <w:p w14:paraId="19F44145" w14:textId="77777777" w:rsidR="00DC5F3F" w:rsidRPr="00C762E1" w:rsidRDefault="00DC5F3F" w:rsidP="00C01E30">
            <w:pPr>
              <w:spacing w:line="276" w:lineRule="auto"/>
              <w:jc w:val="center"/>
              <w:rPr>
                <w:rFonts w:ascii="Arial" w:hAnsi="Arial" w:cs="Arial"/>
              </w:rPr>
            </w:pPr>
            <w:r w:rsidRPr="00C762E1">
              <w:rPr>
                <w:rFonts w:ascii="Arial" w:hAnsi="Arial" w:cs="Arial"/>
              </w:rPr>
              <w:t>13.</w:t>
            </w:r>
          </w:p>
        </w:tc>
        <w:tc>
          <w:tcPr>
            <w:tcW w:w="3861" w:type="dxa"/>
            <w:tcBorders>
              <w:top w:val="single" w:sz="4" w:space="0" w:color="auto"/>
              <w:left w:val="single" w:sz="4" w:space="0" w:color="auto"/>
              <w:bottom w:val="single" w:sz="4" w:space="0" w:color="auto"/>
              <w:right w:val="single" w:sz="4" w:space="0" w:color="auto"/>
            </w:tcBorders>
            <w:vAlign w:val="center"/>
            <w:hideMark/>
          </w:tcPr>
          <w:p w14:paraId="4A78A3E8" w14:textId="77777777" w:rsidR="00DC5F3F" w:rsidRPr="00C762E1" w:rsidRDefault="00DC5F3F" w:rsidP="00C01E30">
            <w:pPr>
              <w:spacing w:line="276" w:lineRule="auto"/>
              <w:rPr>
                <w:rFonts w:ascii="Arial" w:hAnsi="Arial" w:cs="Arial"/>
              </w:rPr>
            </w:pPr>
            <w:r w:rsidRPr="00C762E1">
              <w:rPr>
                <w:rFonts w:ascii="Arial" w:hAnsi="Arial" w:cs="Arial"/>
              </w:rPr>
              <w:t>Specjalny zasiłek opiekuńczy</w:t>
            </w:r>
          </w:p>
        </w:tc>
        <w:tc>
          <w:tcPr>
            <w:tcW w:w="1130" w:type="dxa"/>
            <w:tcBorders>
              <w:top w:val="single" w:sz="4" w:space="0" w:color="auto"/>
              <w:left w:val="single" w:sz="4" w:space="0" w:color="auto"/>
              <w:bottom w:val="single" w:sz="4" w:space="0" w:color="auto"/>
              <w:right w:val="single" w:sz="4" w:space="0" w:color="auto"/>
            </w:tcBorders>
            <w:vAlign w:val="center"/>
            <w:hideMark/>
          </w:tcPr>
          <w:p w14:paraId="1134E772"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tcPr>
          <w:p w14:paraId="359FA847"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0" w:type="dxa"/>
            <w:tcBorders>
              <w:top w:val="single" w:sz="4" w:space="0" w:color="auto"/>
              <w:left w:val="single" w:sz="4" w:space="0" w:color="auto"/>
              <w:bottom w:val="single" w:sz="4" w:space="0" w:color="auto"/>
              <w:right w:val="single" w:sz="4" w:space="0" w:color="auto"/>
            </w:tcBorders>
            <w:vAlign w:val="center"/>
            <w:hideMark/>
          </w:tcPr>
          <w:p w14:paraId="4907778C"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c>
          <w:tcPr>
            <w:tcW w:w="1133" w:type="dxa"/>
            <w:tcBorders>
              <w:top w:val="single" w:sz="4" w:space="0" w:color="auto"/>
              <w:left w:val="single" w:sz="4" w:space="0" w:color="auto"/>
              <w:bottom w:val="single" w:sz="4" w:space="0" w:color="auto"/>
              <w:right w:val="single" w:sz="4" w:space="0" w:color="auto"/>
            </w:tcBorders>
            <w:vAlign w:val="center"/>
          </w:tcPr>
          <w:p w14:paraId="3E8201D6" w14:textId="77777777" w:rsidR="00DC5F3F" w:rsidRPr="00C762E1" w:rsidRDefault="00DC5F3F" w:rsidP="00C01E30">
            <w:pPr>
              <w:spacing w:line="276" w:lineRule="auto"/>
              <w:jc w:val="center"/>
              <w:rPr>
                <w:rFonts w:ascii="Arial" w:hAnsi="Arial" w:cs="Arial"/>
              </w:rPr>
            </w:pPr>
            <w:r w:rsidRPr="00C762E1">
              <w:rPr>
                <w:rFonts w:ascii="Arial" w:hAnsi="Arial" w:cs="Arial"/>
              </w:rPr>
              <w:t>0</w:t>
            </w:r>
          </w:p>
        </w:tc>
      </w:tr>
      <w:tr w:rsidR="00DC5F3F" w:rsidRPr="00C762E1" w14:paraId="08CF72C6" w14:textId="77777777" w:rsidTr="00C01E30">
        <w:tc>
          <w:tcPr>
            <w:tcW w:w="678"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43481A4" w14:textId="77777777" w:rsidR="00DC5F3F" w:rsidRPr="00C762E1" w:rsidRDefault="00DC5F3F" w:rsidP="00C01E30">
            <w:pPr>
              <w:spacing w:line="276" w:lineRule="auto"/>
              <w:jc w:val="center"/>
              <w:rPr>
                <w:rFonts w:ascii="Arial" w:hAnsi="Arial" w:cs="Arial"/>
              </w:rPr>
            </w:pPr>
            <w:r w:rsidRPr="00C762E1">
              <w:rPr>
                <w:rFonts w:ascii="Arial" w:hAnsi="Arial" w:cs="Arial"/>
              </w:rPr>
              <w:t>14.</w:t>
            </w:r>
          </w:p>
        </w:tc>
        <w:tc>
          <w:tcPr>
            <w:tcW w:w="386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D5E6C96" w14:textId="77777777" w:rsidR="00DC5F3F" w:rsidRPr="00C762E1" w:rsidRDefault="00DC5F3F" w:rsidP="00C01E30">
            <w:pPr>
              <w:spacing w:line="276" w:lineRule="auto"/>
              <w:rPr>
                <w:rFonts w:ascii="Arial" w:hAnsi="Arial" w:cs="Arial"/>
              </w:rPr>
            </w:pPr>
            <w:r w:rsidRPr="00C762E1">
              <w:rPr>
                <w:rFonts w:ascii="Arial" w:hAnsi="Arial" w:cs="Arial"/>
              </w:rPr>
              <w:t>Ogółem świadczenia opiekuńcze (suma wierszy 11, 12 i 13)</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A7881A5" w14:textId="77777777" w:rsidR="00DC5F3F" w:rsidRPr="00C762E1" w:rsidRDefault="00DC5F3F" w:rsidP="00C01E30">
            <w:pPr>
              <w:spacing w:line="276" w:lineRule="auto"/>
              <w:jc w:val="center"/>
              <w:rPr>
                <w:rFonts w:ascii="Arial" w:hAnsi="Arial" w:cs="Arial"/>
              </w:rPr>
            </w:pPr>
            <w:r w:rsidRPr="00C762E1">
              <w:rPr>
                <w:rFonts w:ascii="Arial" w:hAnsi="Arial" w:cs="Arial"/>
              </w:rPr>
              <w:t>88 101</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tcPr>
          <w:p w14:paraId="0C1277E7" w14:textId="77777777" w:rsidR="00DC5F3F" w:rsidRPr="00C762E1" w:rsidRDefault="00DC5F3F" w:rsidP="00C01E30">
            <w:pPr>
              <w:spacing w:line="276" w:lineRule="auto"/>
              <w:jc w:val="center"/>
              <w:rPr>
                <w:rFonts w:ascii="Arial" w:hAnsi="Arial" w:cs="Arial"/>
              </w:rPr>
            </w:pPr>
            <w:r w:rsidRPr="00C762E1">
              <w:rPr>
                <w:rFonts w:ascii="Arial" w:hAnsi="Arial" w:cs="Arial"/>
              </w:rPr>
              <w:t>101 268</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B8E8E0B" w14:textId="77777777" w:rsidR="00DC5F3F" w:rsidRPr="00C762E1" w:rsidRDefault="00DC5F3F" w:rsidP="00C01E30">
            <w:pPr>
              <w:spacing w:line="276" w:lineRule="auto"/>
              <w:jc w:val="center"/>
              <w:rPr>
                <w:rFonts w:ascii="Arial" w:hAnsi="Arial" w:cs="Arial"/>
              </w:rPr>
            </w:pPr>
            <w:r w:rsidRPr="00C762E1">
              <w:rPr>
                <w:rFonts w:ascii="Arial" w:hAnsi="Arial" w:cs="Arial"/>
              </w:rPr>
              <w:t>95</w:t>
            </w:r>
          </w:p>
        </w:tc>
        <w:tc>
          <w:tcPr>
            <w:tcW w:w="1133" w:type="dxa"/>
            <w:tcBorders>
              <w:top w:val="single" w:sz="4" w:space="0" w:color="auto"/>
              <w:left w:val="single" w:sz="4" w:space="0" w:color="auto"/>
              <w:bottom w:val="single" w:sz="4" w:space="0" w:color="auto"/>
              <w:right w:val="single" w:sz="4" w:space="0" w:color="auto"/>
            </w:tcBorders>
            <w:shd w:val="clear" w:color="auto" w:fill="FFFFCC"/>
            <w:vAlign w:val="center"/>
          </w:tcPr>
          <w:p w14:paraId="66EC0D84" w14:textId="77777777" w:rsidR="00DC5F3F" w:rsidRPr="00C762E1" w:rsidRDefault="00DC5F3F" w:rsidP="00C01E30">
            <w:pPr>
              <w:spacing w:line="276" w:lineRule="auto"/>
              <w:jc w:val="center"/>
              <w:rPr>
                <w:rFonts w:ascii="Arial" w:hAnsi="Arial" w:cs="Arial"/>
              </w:rPr>
            </w:pPr>
            <w:r w:rsidRPr="00C762E1">
              <w:rPr>
                <w:rFonts w:ascii="Arial" w:hAnsi="Arial" w:cs="Arial"/>
              </w:rPr>
              <w:t>102</w:t>
            </w:r>
          </w:p>
        </w:tc>
      </w:tr>
      <w:tr w:rsidR="00DC5F3F" w:rsidRPr="00C762E1" w14:paraId="3A55D658" w14:textId="77777777" w:rsidTr="00C01E30">
        <w:tc>
          <w:tcPr>
            <w:tcW w:w="678"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972C609" w14:textId="77777777" w:rsidR="00DC5F3F" w:rsidRPr="00C762E1" w:rsidRDefault="00DC5F3F" w:rsidP="00C01E30">
            <w:pPr>
              <w:spacing w:line="276" w:lineRule="auto"/>
              <w:jc w:val="center"/>
              <w:rPr>
                <w:rFonts w:ascii="Arial" w:hAnsi="Arial" w:cs="Arial"/>
              </w:rPr>
            </w:pPr>
            <w:r w:rsidRPr="00C762E1">
              <w:rPr>
                <w:rFonts w:ascii="Arial" w:hAnsi="Arial" w:cs="Arial"/>
              </w:rPr>
              <w:t>15.</w:t>
            </w:r>
          </w:p>
        </w:tc>
        <w:tc>
          <w:tcPr>
            <w:tcW w:w="386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3241245" w14:textId="77777777" w:rsidR="00DC5F3F" w:rsidRPr="00C762E1" w:rsidRDefault="00DC5F3F" w:rsidP="00C01E30">
            <w:pPr>
              <w:spacing w:line="276" w:lineRule="auto"/>
              <w:rPr>
                <w:rFonts w:ascii="Arial" w:hAnsi="Arial" w:cs="Arial"/>
              </w:rPr>
            </w:pPr>
            <w:r w:rsidRPr="00C762E1">
              <w:rPr>
                <w:rFonts w:ascii="Arial" w:hAnsi="Arial" w:cs="Arial"/>
              </w:rPr>
              <w:t xml:space="preserve">Jednorazowa zapomoga z tytułu urodzenia dziecka </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9DDDA72" w14:textId="77777777" w:rsidR="00DC5F3F" w:rsidRPr="00C762E1" w:rsidRDefault="00DC5F3F" w:rsidP="00C01E30">
            <w:pPr>
              <w:spacing w:line="276" w:lineRule="auto"/>
              <w:jc w:val="center"/>
              <w:rPr>
                <w:rFonts w:ascii="Arial" w:hAnsi="Arial" w:cs="Arial"/>
              </w:rPr>
            </w:pPr>
            <w:r w:rsidRPr="00C762E1">
              <w:rPr>
                <w:rFonts w:ascii="Arial" w:hAnsi="Arial" w:cs="Arial"/>
              </w:rPr>
              <w:t>4 000</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tcPr>
          <w:p w14:paraId="4F125182" w14:textId="77777777" w:rsidR="00DC5F3F" w:rsidRPr="00C762E1" w:rsidRDefault="00DC5F3F" w:rsidP="00C01E30">
            <w:pPr>
              <w:spacing w:line="276" w:lineRule="auto"/>
              <w:jc w:val="center"/>
              <w:rPr>
                <w:rFonts w:ascii="Arial" w:hAnsi="Arial" w:cs="Arial"/>
              </w:rPr>
            </w:pPr>
            <w:r w:rsidRPr="00C762E1">
              <w:rPr>
                <w:rFonts w:ascii="Arial" w:hAnsi="Arial" w:cs="Arial"/>
              </w:rPr>
              <w:t>1 000</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0CCDB914" w14:textId="77777777" w:rsidR="00DC5F3F" w:rsidRPr="00C762E1" w:rsidRDefault="00DC5F3F" w:rsidP="00C01E30">
            <w:pPr>
              <w:spacing w:line="276" w:lineRule="auto"/>
              <w:jc w:val="center"/>
              <w:rPr>
                <w:rFonts w:ascii="Arial" w:hAnsi="Arial" w:cs="Arial"/>
              </w:rPr>
            </w:pPr>
            <w:r w:rsidRPr="00C762E1">
              <w:rPr>
                <w:rFonts w:ascii="Arial" w:hAnsi="Arial" w:cs="Arial"/>
              </w:rPr>
              <w:t>4</w:t>
            </w:r>
          </w:p>
        </w:tc>
        <w:tc>
          <w:tcPr>
            <w:tcW w:w="1133" w:type="dxa"/>
            <w:tcBorders>
              <w:top w:val="single" w:sz="4" w:space="0" w:color="auto"/>
              <w:left w:val="single" w:sz="4" w:space="0" w:color="auto"/>
              <w:bottom w:val="single" w:sz="4" w:space="0" w:color="auto"/>
              <w:right w:val="single" w:sz="4" w:space="0" w:color="auto"/>
            </w:tcBorders>
            <w:shd w:val="clear" w:color="auto" w:fill="FFFFCC"/>
            <w:vAlign w:val="center"/>
          </w:tcPr>
          <w:p w14:paraId="4B41E75E" w14:textId="77777777" w:rsidR="00DC5F3F" w:rsidRPr="00C762E1" w:rsidRDefault="00DC5F3F" w:rsidP="00C01E30">
            <w:pPr>
              <w:spacing w:line="276" w:lineRule="auto"/>
              <w:jc w:val="center"/>
              <w:rPr>
                <w:rFonts w:ascii="Arial" w:hAnsi="Arial" w:cs="Arial"/>
              </w:rPr>
            </w:pPr>
            <w:r w:rsidRPr="00C762E1">
              <w:rPr>
                <w:rFonts w:ascii="Arial" w:hAnsi="Arial" w:cs="Arial"/>
              </w:rPr>
              <w:t>1</w:t>
            </w:r>
          </w:p>
        </w:tc>
      </w:tr>
      <w:tr w:rsidR="00DC5F3F" w:rsidRPr="00C762E1" w14:paraId="77435600" w14:textId="77777777" w:rsidTr="00C01E30">
        <w:trPr>
          <w:trHeight w:val="445"/>
        </w:trPr>
        <w:tc>
          <w:tcPr>
            <w:tcW w:w="678"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0A0CB59B" w14:textId="77777777" w:rsidR="00DC5F3F" w:rsidRPr="00C762E1" w:rsidRDefault="00DC5F3F" w:rsidP="00C01E30">
            <w:pPr>
              <w:spacing w:line="276" w:lineRule="auto"/>
              <w:jc w:val="center"/>
              <w:rPr>
                <w:rFonts w:ascii="Arial" w:hAnsi="Arial" w:cs="Arial"/>
              </w:rPr>
            </w:pPr>
            <w:r w:rsidRPr="00C762E1">
              <w:rPr>
                <w:rFonts w:ascii="Arial" w:hAnsi="Arial" w:cs="Arial"/>
              </w:rPr>
              <w:t>16.</w:t>
            </w:r>
          </w:p>
        </w:tc>
        <w:tc>
          <w:tcPr>
            <w:tcW w:w="386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49FA14D" w14:textId="77777777" w:rsidR="00DC5F3F" w:rsidRPr="00C762E1" w:rsidRDefault="00DC5F3F" w:rsidP="00C01E30">
            <w:pPr>
              <w:spacing w:line="276" w:lineRule="auto"/>
              <w:rPr>
                <w:rFonts w:ascii="Arial" w:hAnsi="Arial" w:cs="Arial"/>
              </w:rPr>
            </w:pPr>
            <w:r w:rsidRPr="00C762E1">
              <w:rPr>
                <w:rFonts w:ascii="Arial" w:hAnsi="Arial" w:cs="Arial"/>
              </w:rPr>
              <w:t>Świadczenie rodzicielskie</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AFBBDF9" w14:textId="77777777" w:rsidR="00DC5F3F" w:rsidRPr="00C762E1" w:rsidRDefault="00DC5F3F" w:rsidP="00C01E30">
            <w:pPr>
              <w:spacing w:line="276" w:lineRule="auto"/>
              <w:jc w:val="center"/>
              <w:rPr>
                <w:rFonts w:ascii="Arial" w:hAnsi="Arial" w:cs="Arial"/>
              </w:rPr>
            </w:pPr>
            <w:r w:rsidRPr="00C762E1">
              <w:rPr>
                <w:rFonts w:ascii="Arial" w:hAnsi="Arial" w:cs="Arial"/>
              </w:rPr>
              <w:t>19 452</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tcPr>
          <w:p w14:paraId="46B3B95F" w14:textId="77777777" w:rsidR="00DC5F3F" w:rsidRPr="00C762E1" w:rsidRDefault="00DC5F3F" w:rsidP="00C01E30">
            <w:pPr>
              <w:spacing w:line="276" w:lineRule="auto"/>
              <w:jc w:val="center"/>
              <w:rPr>
                <w:rFonts w:ascii="Arial" w:hAnsi="Arial" w:cs="Arial"/>
              </w:rPr>
            </w:pPr>
            <w:r w:rsidRPr="00C762E1">
              <w:rPr>
                <w:rFonts w:ascii="Arial" w:hAnsi="Arial" w:cs="Arial"/>
              </w:rPr>
              <w:t>12 387</w:t>
            </w:r>
          </w:p>
        </w:tc>
        <w:tc>
          <w:tcPr>
            <w:tcW w:w="113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7DB4906" w14:textId="77777777" w:rsidR="00DC5F3F" w:rsidRPr="00C762E1" w:rsidRDefault="00DC5F3F" w:rsidP="00C01E30">
            <w:pPr>
              <w:spacing w:line="276" w:lineRule="auto"/>
              <w:jc w:val="center"/>
              <w:rPr>
                <w:rFonts w:ascii="Arial" w:hAnsi="Arial" w:cs="Arial"/>
              </w:rPr>
            </w:pPr>
            <w:r w:rsidRPr="00C762E1">
              <w:rPr>
                <w:rFonts w:ascii="Arial" w:hAnsi="Arial" w:cs="Arial"/>
              </w:rPr>
              <w:t>23</w:t>
            </w:r>
          </w:p>
        </w:tc>
        <w:tc>
          <w:tcPr>
            <w:tcW w:w="1133" w:type="dxa"/>
            <w:tcBorders>
              <w:top w:val="single" w:sz="4" w:space="0" w:color="auto"/>
              <w:left w:val="single" w:sz="4" w:space="0" w:color="auto"/>
              <w:bottom w:val="single" w:sz="4" w:space="0" w:color="auto"/>
              <w:right w:val="single" w:sz="4" w:space="0" w:color="auto"/>
            </w:tcBorders>
            <w:shd w:val="clear" w:color="auto" w:fill="FFFFCC"/>
            <w:vAlign w:val="center"/>
          </w:tcPr>
          <w:p w14:paraId="328D7161" w14:textId="77777777" w:rsidR="00DC5F3F" w:rsidRPr="00C762E1" w:rsidRDefault="00DC5F3F" w:rsidP="00C01E30">
            <w:pPr>
              <w:spacing w:line="276" w:lineRule="auto"/>
              <w:jc w:val="center"/>
              <w:rPr>
                <w:rFonts w:ascii="Arial" w:hAnsi="Arial" w:cs="Arial"/>
              </w:rPr>
            </w:pPr>
            <w:r w:rsidRPr="00C762E1">
              <w:rPr>
                <w:rFonts w:ascii="Arial" w:hAnsi="Arial" w:cs="Arial"/>
              </w:rPr>
              <w:t>13</w:t>
            </w:r>
          </w:p>
        </w:tc>
      </w:tr>
      <w:tr w:rsidR="00DC5F3F" w:rsidRPr="00C762E1" w14:paraId="3E2CD6FD" w14:textId="77777777" w:rsidTr="00C01E30">
        <w:trPr>
          <w:trHeight w:val="488"/>
        </w:trPr>
        <w:tc>
          <w:tcPr>
            <w:tcW w:w="67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D472DF1" w14:textId="77777777" w:rsidR="00DC5F3F" w:rsidRPr="00C762E1" w:rsidRDefault="00DC5F3F" w:rsidP="00C01E30">
            <w:pPr>
              <w:spacing w:line="276" w:lineRule="auto"/>
              <w:jc w:val="center"/>
              <w:rPr>
                <w:rFonts w:ascii="Arial" w:hAnsi="Arial" w:cs="Arial"/>
              </w:rPr>
            </w:pPr>
            <w:r w:rsidRPr="00C762E1">
              <w:rPr>
                <w:rFonts w:ascii="Arial" w:hAnsi="Arial" w:cs="Arial"/>
              </w:rPr>
              <w:t>17.</w:t>
            </w:r>
          </w:p>
        </w:tc>
        <w:tc>
          <w:tcPr>
            <w:tcW w:w="386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EBA5EC6" w14:textId="77777777" w:rsidR="00DC5F3F" w:rsidRPr="00C762E1" w:rsidRDefault="00DC5F3F" w:rsidP="00C01E30">
            <w:pPr>
              <w:spacing w:line="276" w:lineRule="auto"/>
              <w:rPr>
                <w:rFonts w:ascii="Arial" w:hAnsi="Arial" w:cs="Arial"/>
              </w:rPr>
            </w:pPr>
            <w:r w:rsidRPr="00C762E1">
              <w:rPr>
                <w:rFonts w:ascii="Arial" w:hAnsi="Arial" w:cs="Arial"/>
                <w:b/>
              </w:rPr>
              <w:t>RAZEM  (w.10+w.14+w.15+w.16)</w:t>
            </w:r>
          </w:p>
        </w:tc>
        <w:tc>
          <w:tcPr>
            <w:tcW w:w="113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ED2C53F"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142 213</w:t>
            </w:r>
          </w:p>
        </w:tc>
        <w:tc>
          <w:tcPr>
            <w:tcW w:w="1130" w:type="dxa"/>
            <w:tcBorders>
              <w:top w:val="single" w:sz="4" w:space="0" w:color="auto"/>
              <w:left w:val="single" w:sz="4" w:space="0" w:color="auto"/>
              <w:bottom w:val="single" w:sz="4" w:space="0" w:color="auto"/>
              <w:right w:val="single" w:sz="4" w:space="0" w:color="auto"/>
            </w:tcBorders>
            <w:shd w:val="clear" w:color="auto" w:fill="DEEAF6"/>
            <w:vAlign w:val="center"/>
          </w:tcPr>
          <w:p w14:paraId="66E5CA44"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128 093</w:t>
            </w:r>
          </w:p>
        </w:tc>
        <w:tc>
          <w:tcPr>
            <w:tcW w:w="113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88D7E61"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378</w:t>
            </w:r>
          </w:p>
        </w:tc>
        <w:tc>
          <w:tcPr>
            <w:tcW w:w="1133" w:type="dxa"/>
            <w:tcBorders>
              <w:top w:val="single" w:sz="4" w:space="0" w:color="auto"/>
              <w:left w:val="single" w:sz="4" w:space="0" w:color="auto"/>
              <w:bottom w:val="single" w:sz="4" w:space="0" w:color="auto"/>
              <w:right w:val="single" w:sz="4" w:space="0" w:color="auto"/>
            </w:tcBorders>
            <w:shd w:val="clear" w:color="auto" w:fill="DEEAF6"/>
            <w:vAlign w:val="center"/>
          </w:tcPr>
          <w:p w14:paraId="07360364" w14:textId="77777777" w:rsidR="00DC5F3F" w:rsidRPr="00C762E1" w:rsidRDefault="00DC5F3F" w:rsidP="00C01E30">
            <w:pPr>
              <w:spacing w:line="276" w:lineRule="auto"/>
              <w:jc w:val="center"/>
              <w:rPr>
                <w:rFonts w:ascii="Arial" w:hAnsi="Arial" w:cs="Arial"/>
                <w:b/>
                <w:bCs/>
              </w:rPr>
            </w:pPr>
            <w:r w:rsidRPr="00C762E1">
              <w:rPr>
                <w:rFonts w:ascii="Arial" w:hAnsi="Arial" w:cs="Arial"/>
                <w:b/>
                <w:bCs/>
              </w:rPr>
              <w:t>207</w:t>
            </w:r>
          </w:p>
        </w:tc>
      </w:tr>
    </w:tbl>
    <w:p w14:paraId="59408292" w14:textId="77777777" w:rsidR="00DC5F3F" w:rsidRPr="00C762E1" w:rsidRDefault="00DC5F3F" w:rsidP="00021413">
      <w:pPr>
        <w:spacing w:before="60" w:after="60" w:line="276" w:lineRule="auto"/>
        <w:jc w:val="both"/>
        <w:rPr>
          <w:rFonts w:ascii="Arial" w:hAnsi="Arial" w:cs="Arial"/>
        </w:rPr>
      </w:pPr>
      <w:r w:rsidRPr="00C762E1">
        <w:rPr>
          <w:rFonts w:ascii="Arial" w:hAnsi="Arial" w:cs="Arial"/>
          <w:i/>
        </w:rPr>
        <w:t xml:space="preserve">Źródło: MOPS Ostróda - kwartalne sprawozdanie rzeczowo-finansowe z wykonywania zadań </w:t>
      </w:r>
      <w:r w:rsidRPr="00C762E1">
        <w:rPr>
          <w:rFonts w:ascii="Arial" w:hAnsi="Arial" w:cs="Arial"/>
          <w:i/>
        </w:rPr>
        <w:br/>
        <w:t>z zakresu świadczeń rodzinnych</w:t>
      </w:r>
    </w:p>
    <w:p w14:paraId="1ADE1300" w14:textId="1087BC0F" w:rsidR="00DC5F3F" w:rsidRPr="00C762E1" w:rsidRDefault="00DC5F3F" w:rsidP="00021413">
      <w:pPr>
        <w:spacing w:line="360" w:lineRule="auto"/>
        <w:ind w:firstLine="567"/>
        <w:jc w:val="both"/>
        <w:rPr>
          <w:rFonts w:ascii="Arial" w:hAnsi="Arial" w:cs="Arial"/>
        </w:rPr>
      </w:pPr>
      <w:r w:rsidRPr="00C762E1">
        <w:rPr>
          <w:rFonts w:ascii="Arial" w:hAnsi="Arial" w:cs="Arial"/>
        </w:rPr>
        <w:t xml:space="preserve">Za obywateli Ukrainy pobierających świadczenie pielęgnacyjne tut. Ośrodek opłacał składki na ubezpieczenie emerytalne i rentowe oraz </w:t>
      </w:r>
      <w:r w:rsidR="00D36D6F">
        <w:rPr>
          <w:rFonts w:ascii="Arial" w:hAnsi="Arial" w:cs="Arial"/>
        </w:rPr>
        <w:t xml:space="preserve">ubezpieczenie </w:t>
      </w:r>
      <w:r w:rsidRPr="00C762E1">
        <w:rPr>
          <w:rFonts w:ascii="Arial" w:hAnsi="Arial" w:cs="Arial"/>
        </w:rPr>
        <w:t xml:space="preserve">zdrowotne. Środki na ten cel pochodziły również </w:t>
      </w:r>
      <w:r w:rsidR="00D36D6F">
        <w:rPr>
          <w:rFonts w:ascii="Arial" w:hAnsi="Arial" w:cs="Arial"/>
        </w:rPr>
        <w:br/>
      </w:r>
      <w:r w:rsidRPr="00C762E1">
        <w:rPr>
          <w:rFonts w:ascii="Arial" w:hAnsi="Arial" w:cs="Arial"/>
        </w:rPr>
        <w:t>z Funduszu Pomocy.</w:t>
      </w:r>
    </w:p>
    <w:p w14:paraId="548BB96C" w14:textId="00DA2CAC" w:rsidR="00DC5F3F" w:rsidRPr="00C762E1" w:rsidRDefault="00DC5F3F" w:rsidP="00DC5F3F">
      <w:pPr>
        <w:spacing w:before="120" w:line="276" w:lineRule="auto"/>
        <w:jc w:val="both"/>
        <w:rPr>
          <w:rFonts w:ascii="Arial" w:hAnsi="Arial" w:cs="Arial"/>
        </w:rPr>
      </w:pPr>
      <w:r w:rsidRPr="00C762E1">
        <w:rPr>
          <w:rFonts w:ascii="Arial" w:hAnsi="Arial" w:cs="Arial"/>
          <w:b/>
          <w:bCs/>
        </w:rPr>
        <w:lastRenderedPageBreak/>
        <w:t xml:space="preserve">Tabela nr  </w:t>
      </w:r>
      <w:r w:rsidR="00D36D6F">
        <w:rPr>
          <w:rFonts w:ascii="Arial" w:hAnsi="Arial" w:cs="Arial"/>
          <w:b/>
          <w:bCs/>
        </w:rPr>
        <w:t>19</w:t>
      </w:r>
      <w:r w:rsidRPr="00C762E1">
        <w:rPr>
          <w:rFonts w:ascii="Arial" w:hAnsi="Arial" w:cs="Arial"/>
          <w:b/>
          <w:bCs/>
        </w:rPr>
        <w:t>:</w:t>
      </w:r>
      <w:r w:rsidRPr="00C762E1">
        <w:rPr>
          <w:rFonts w:ascii="Arial" w:hAnsi="Arial" w:cs="Arial"/>
        </w:rPr>
        <w:t xml:space="preserve"> Wydatki z Funduszu Pomocy na składki na ubezpieczenie społeczne i ubezpieczenie zdrowotne w 2024 r. i 2025 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1339"/>
        <w:gridCol w:w="1342"/>
        <w:gridCol w:w="1340"/>
        <w:gridCol w:w="1340"/>
      </w:tblGrid>
      <w:tr w:rsidR="00DC5F3F" w:rsidRPr="00C762E1" w14:paraId="7F2FF5B1" w14:textId="77777777" w:rsidTr="00C01E30">
        <w:tc>
          <w:tcPr>
            <w:tcW w:w="3701" w:type="dxa"/>
            <w:vMerge w:val="restart"/>
            <w:tcBorders>
              <w:top w:val="single" w:sz="4" w:space="0" w:color="auto"/>
              <w:left w:val="single" w:sz="4" w:space="0" w:color="auto"/>
              <w:right w:val="single" w:sz="4" w:space="0" w:color="auto"/>
            </w:tcBorders>
            <w:shd w:val="clear" w:color="auto" w:fill="DEEAF6"/>
            <w:vAlign w:val="center"/>
            <w:hideMark/>
          </w:tcPr>
          <w:p w14:paraId="0F553695" w14:textId="77777777" w:rsidR="00DC5F3F" w:rsidRPr="00C762E1" w:rsidRDefault="00DC5F3F" w:rsidP="00C01E30">
            <w:pPr>
              <w:spacing w:before="120" w:line="276" w:lineRule="auto"/>
              <w:jc w:val="center"/>
              <w:rPr>
                <w:rFonts w:ascii="Arial" w:hAnsi="Arial" w:cs="Arial"/>
                <w:b/>
                <w:bCs/>
              </w:rPr>
            </w:pPr>
            <w:r w:rsidRPr="00C762E1">
              <w:rPr>
                <w:rFonts w:ascii="Arial" w:hAnsi="Arial" w:cs="Arial"/>
                <w:b/>
                <w:bCs/>
              </w:rPr>
              <w:t>Rodzaj składki</w:t>
            </w:r>
          </w:p>
        </w:tc>
        <w:tc>
          <w:tcPr>
            <w:tcW w:w="2681" w:type="dxa"/>
            <w:gridSpan w:val="2"/>
            <w:tcBorders>
              <w:top w:val="single" w:sz="4" w:space="0" w:color="auto"/>
              <w:left w:val="single" w:sz="4" w:space="0" w:color="auto"/>
              <w:bottom w:val="single" w:sz="4" w:space="0" w:color="auto"/>
              <w:right w:val="single" w:sz="4" w:space="0" w:color="auto"/>
            </w:tcBorders>
            <w:shd w:val="clear" w:color="auto" w:fill="DEEAF6"/>
            <w:vAlign w:val="center"/>
            <w:hideMark/>
          </w:tcPr>
          <w:p w14:paraId="531BBD82" w14:textId="77777777" w:rsidR="00DC5F3F" w:rsidRPr="00C762E1" w:rsidRDefault="00DC5F3F" w:rsidP="00C01E30">
            <w:pPr>
              <w:spacing w:before="120" w:line="276" w:lineRule="auto"/>
              <w:jc w:val="center"/>
              <w:rPr>
                <w:rFonts w:ascii="Arial" w:hAnsi="Arial" w:cs="Arial"/>
                <w:b/>
                <w:bCs/>
              </w:rPr>
            </w:pPr>
            <w:r w:rsidRPr="00C762E1">
              <w:rPr>
                <w:rFonts w:ascii="Arial" w:hAnsi="Arial" w:cs="Arial"/>
                <w:b/>
                <w:bCs/>
              </w:rPr>
              <w:t>Wydatki w zł</w:t>
            </w:r>
          </w:p>
        </w:tc>
        <w:tc>
          <w:tcPr>
            <w:tcW w:w="2680" w:type="dxa"/>
            <w:gridSpan w:val="2"/>
            <w:tcBorders>
              <w:top w:val="single" w:sz="4" w:space="0" w:color="auto"/>
              <w:left w:val="single" w:sz="4" w:space="0" w:color="auto"/>
              <w:bottom w:val="single" w:sz="4" w:space="0" w:color="auto"/>
              <w:right w:val="single" w:sz="4" w:space="0" w:color="auto"/>
            </w:tcBorders>
            <w:shd w:val="clear" w:color="auto" w:fill="DEEAF6"/>
            <w:vAlign w:val="center"/>
            <w:hideMark/>
          </w:tcPr>
          <w:p w14:paraId="6A41F3B9" w14:textId="77777777" w:rsidR="00DC5F3F" w:rsidRPr="00C762E1" w:rsidRDefault="00DC5F3F" w:rsidP="00C01E30">
            <w:pPr>
              <w:spacing w:before="120" w:line="276" w:lineRule="auto"/>
              <w:jc w:val="center"/>
              <w:rPr>
                <w:rFonts w:ascii="Arial" w:hAnsi="Arial" w:cs="Arial"/>
                <w:b/>
                <w:bCs/>
              </w:rPr>
            </w:pPr>
            <w:r w:rsidRPr="00C762E1">
              <w:rPr>
                <w:rFonts w:ascii="Arial" w:hAnsi="Arial" w:cs="Arial"/>
                <w:b/>
                <w:bCs/>
              </w:rPr>
              <w:t>Liczba składek</w:t>
            </w:r>
          </w:p>
        </w:tc>
      </w:tr>
      <w:tr w:rsidR="00DC5F3F" w:rsidRPr="00C762E1" w14:paraId="43BB33FC" w14:textId="77777777" w:rsidTr="00C01E30">
        <w:tc>
          <w:tcPr>
            <w:tcW w:w="3701" w:type="dxa"/>
            <w:vMerge/>
            <w:tcBorders>
              <w:left w:val="single" w:sz="4" w:space="0" w:color="auto"/>
              <w:bottom w:val="single" w:sz="4" w:space="0" w:color="auto"/>
              <w:right w:val="single" w:sz="4" w:space="0" w:color="auto"/>
            </w:tcBorders>
            <w:shd w:val="clear" w:color="auto" w:fill="DEEAF6"/>
            <w:vAlign w:val="center"/>
          </w:tcPr>
          <w:p w14:paraId="6DF1804F" w14:textId="77777777" w:rsidR="00DC5F3F" w:rsidRPr="00C762E1" w:rsidRDefault="00DC5F3F" w:rsidP="00C01E30">
            <w:pPr>
              <w:spacing w:before="120" w:line="276" w:lineRule="auto"/>
              <w:jc w:val="center"/>
              <w:rPr>
                <w:rFonts w:ascii="Arial" w:hAnsi="Arial" w:cs="Arial"/>
              </w:rPr>
            </w:pPr>
          </w:p>
        </w:tc>
        <w:tc>
          <w:tcPr>
            <w:tcW w:w="1339" w:type="dxa"/>
            <w:tcBorders>
              <w:top w:val="single" w:sz="4" w:space="0" w:color="auto"/>
              <w:left w:val="single" w:sz="4" w:space="0" w:color="auto"/>
              <w:bottom w:val="single" w:sz="4" w:space="0" w:color="auto"/>
              <w:right w:val="single" w:sz="4" w:space="0" w:color="auto"/>
            </w:tcBorders>
            <w:shd w:val="clear" w:color="auto" w:fill="DEEAF6"/>
            <w:vAlign w:val="center"/>
          </w:tcPr>
          <w:p w14:paraId="64D43E06" w14:textId="77777777" w:rsidR="00DC5F3F" w:rsidRPr="00C762E1" w:rsidRDefault="00DC5F3F" w:rsidP="00C01E30">
            <w:pPr>
              <w:spacing w:before="120" w:line="276" w:lineRule="auto"/>
              <w:jc w:val="center"/>
              <w:rPr>
                <w:rFonts w:ascii="Arial" w:hAnsi="Arial" w:cs="Arial"/>
              </w:rPr>
            </w:pPr>
            <w:r w:rsidRPr="00C762E1">
              <w:rPr>
                <w:rFonts w:ascii="Arial" w:hAnsi="Arial" w:cs="Arial"/>
                <w:b/>
                <w:bCs/>
              </w:rPr>
              <w:t>2024 r.</w:t>
            </w:r>
          </w:p>
        </w:tc>
        <w:tc>
          <w:tcPr>
            <w:tcW w:w="1342" w:type="dxa"/>
            <w:tcBorders>
              <w:top w:val="single" w:sz="4" w:space="0" w:color="auto"/>
              <w:left w:val="single" w:sz="4" w:space="0" w:color="auto"/>
              <w:bottom w:val="single" w:sz="4" w:space="0" w:color="auto"/>
              <w:right w:val="single" w:sz="4" w:space="0" w:color="auto"/>
            </w:tcBorders>
            <w:shd w:val="clear" w:color="auto" w:fill="DEEAF6"/>
            <w:vAlign w:val="center"/>
          </w:tcPr>
          <w:p w14:paraId="3D5C589A" w14:textId="77777777" w:rsidR="00DC5F3F" w:rsidRPr="00C762E1" w:rsidRDefault="00DC5F3F" w:rsidP="00C01E30">
            <w:pPr>
              <w:spacing w:before="120" w:line="276" w:lineRule="auto"/>
              <w:jc w:val="center"/>
              <w:rPr>
                <w:rFonts w:ascii="Arial" w:hAnsi="Arial" w:cs="Arial"/>
                <w:b/>
                <w:bCs/>
              </w:rPr>
            </w:pPr>
            <w:r w:rsidRPr="00C762E1">
              <w:rPr>
                <w:rFonts w:ascii="Arial" w:hAnsi="Arial" w:cs="Arial"/>
                <w:b/>
                <w:bCs/>
              </w:rPr>
              <w:t>2025 r.</w:t>
            </w:r>
          </w:p>
        </w:tc>
        <w:tc>
          <w:tcPr>
            <w:tcW w:w="1340" w:type="dxa"/>
            <w:tcBorders>
              <w:top w:val="single" w:sz="4" w:space="0" w:color="auto"/>
              <w:left w:val="single" w:sz="4" w:space="0" w:color="auto"/>
              <w:bottom w:val="single" w:sz="4" w:space="0" w:color="auto"/>
              <w:right w:val="single" w:sz="4" w:space="0" w:color="auto"/>
            </w:tcBorders>
            <w:shd w:val="clear" w:color="auto" w:fill="DEEAF6"/>
            <w:vAlign w:val="center"/>
          </w:tcPr>
          <w:p w14:paraId="1ABFDF6B" w14:textId="77777777" w:rsidR="00DC5F3F" w:rsidRPr="00C762E1" w:rsidRDefault="00DC5F3F" w:rsidP="00C01E30">
            <w:pPr>
              <w:spacing w:before="120" w:line="276" w:lineRule="auto"/>
              <w:jc w:val="center"/>
              <w:rPr>
                <w:rFonts w:ascii="Arial" w:hAnsi="Arial" w:cs="Arial"/>
              </w:rPr>
            </w:pPr>
            <w:r w:rsidRPr="00C762E1">
              <w:rPr>
                <w:rFonts w:ascii="Arial" w:hAnsi="Arial" w:cs="Arial"/>
                <w:b/>
                <w:bCs/>
              </w:rPr>
              <w:t>2024 r.</w:t>
            </w:r>
          </w:p>
        </w:tc>
        <w:tc>
          <w:tcPr>
            <w:tcW w:w="1340" w:type="dxa"/>
            <w:tcBorders>
              <w:top w:val="single" w:sz="4" w:space="0" w:color="auto"/>
              <w:left w:val="single" w:sz="4" w:space="0" w:color="auto"/>
              <w:bottom w:val="single" w:sz="4" w:space="0" w:color="auto"/>
              <w:right w:val="single" w:sz="4" w:space="0" w:color="auto"/>
            </w:tcBorders>
            <w:shd w:val="clear" w:color="auto" w:fill="DEEAF6"/>
            <w:vAlign w:val="center"/>
          </w:tcPr>
          <w:p w14:paraId="4DEACCAF" w14:textId="77777777" w:rsidR="00DC5F3F" w:rsidRPr="00C762E1" w:rsidRDefault="00DC5F3F" w:rsidP="00C01E30">
            <w:pPr>
              <w:spacing w:before="120" w:line="276" w:lineRule="auto"/>
              <w:jc w:val="center"/>
              <w:rPr>
                <w:rFonts w:ascii="Arial" w:hAnsi="Arial" w:cs="Arial"/>
              </w:rPr>
            </w:pPr>
            <w:r w:rsidRPr="00C762E1">
              <w:rPr>
                <w:rFonts w:ascii="Arial" w:hAnsi="Arial" w:cs="Arial"/>
                <w:b/>
                <w:bCs/>
              </w:rPr>
              <w:t>2025 r.</w:t>
            </w:r>
          </w:p>
        </w:tc>
      </w:tr>
      <w:tr w:rsidR="00DC5F3F" w:rsidRPr="00C762E1" w14:paraId="42839D51" w14:textId="77777777" w:rsidTr="00C01E30">
        <w:tc>
          <w:tcPr>
            <w:tcW w:w="3701" w:type="dxa"/>
            <w:tcBorders>
              <w:top w:val="single" w:sz="4" w:space="0" w:color="auto"/>
              <w:left w:val="single" w:sz="4" w:space="0" w:color="auto"/>
              <w:bottom w:val="single" w:sz="4" w:space="0" w:color="auto"/>
              <w:right w:val="single" w:sz="4" w:space="0" w:color="auto"/>
            </w:tcBorders>
            <w:vAlign w:val="center"/>
            <w:hideMark/>
          </w:tcPr>
          <w:p w14:paraId="7FC61F4A" w14:textId="77777777" w:rsidR="00DC5F3F" w:rsidRPr="00C762E1" w:rsidRDefault="00DC5F3F" w:rsidP="00C01E30">
            <w:pPr>
              <w:spacing w:line="276" w:lineRule="auto"/>
              <w:rPr>
                <w:rFonts w:ascii="Arial" w:hAnsi="Arial" w:cs="Arial"/>
              </w:rPr>
            </w:pPr>
            <w:r w:rsidRPr="00C762E1">
              <w:rPr>
                <w:rFonts w:ascii="Arial" w:hAnsi="Arial" w:cs="Arial"/>
              </w:rPr>
              <w:t xml:space="preserve">Składki na ubezpieczenie emerytalne </w:t>
            </w:r>
            <w:r w:rsidRPr="00C762E1">
              <w:rPr>
                <w:rFonts w:ascii="Arial" w:hAnsi="Arial" w:cs="Arial"/>
              </w:rPr>
              <w:br/>
              <w:t>i rentowe</w:t>
            </w:r>
          </w:p>
        </w:tc>
        <w:tc>
          <w:tcPr>
            <w:tcW w:w="1339" w:type="dxa"/>
            <w:tcBorders>
              <w:top w:val="single" w:sz="4" w:space="0" w:color="auto"/>
              <w:left w:val="single" w:sz="4" w:space="0" w:color="auto"/>
              <w:bottom w:val="single" w:sz="4" w:space="0" w:color="auto"/>
              <w:right w:val="single" w:sz="4" w:space="0" w:color="auto"/>
            </w:tcBorders>
            <w:vAlign w:val="center"/>
            <w:hideMark/>
          </w:tcPr>
          <w:p w14:paraId="6EAB446E" w14:textId="77777777" w:rsidR="00DC5F3F" w:rsidRPr="00C762E1" w:rsidRDefault="00DC5F3F" w:rsidP="00C01E30">
            <w:pPr>
              <w:spacing w:line="276" w:lineRule="auto"/>
              <w:jc w:val="center"/>
              <w:rPr>
                <w:rFonts w:ascii="Arial" w:hAnsi="Arial" w:cs="Arial"/>
              </w:rPr>
            </w:pPr>
            <w:r w:rsidRPr="00C762E1">
              <w:rPr>
                <w:rFonts w:ascii="Arial" w:hAnsi="Arial" w:cs="Arial"/>
              </w:rPr>
              <w:t>20 266</w:t>
            </w:r>
          </w:p>
        </w:tc>
        <w:tc>
          <w:tcPr>
            <w:tcW w:w="1342" w:type="dxa"/>
            <w:tcBorders>
              <w:top w:val="single" w:sz="4" w:space="0" w:color="auto"/>
              <w:left w:val="single" w:sz="4" w:space="0" w:color="auto"/>
              <w:bottom w:val="single" w:sz="4" w:space="0" w:color="auto"/>
              <w:right w:val="single" w:sz="4" w:space="0" w:color="auto"/>
            </w:tcBorders>
            <w:vAlign w:val="center"/>
          </w:tcPr>
          <w:p w14:paraId="3B6D1531" w14:textId="77777777" w:rsidR="00DC5F3F" w:rsidRPr="00C762E1" w:rsidRDefault="00DC5F3F" w:rsidP="00C01E30">
            <w:pPr>
              <w:spacing w:line="276" w:lineRule="auto"/>
              <w:jc w:val="center"/>
              <w:rPr>
                <w:rFonts w:ascii="Arial" w:hAnsi="Arial" w:cs="Arial"/>
              </w:rPr>
            </w:pPr>
            <w:r w:rsidRPr="00C762E1">
              <w:rPr>
                <w:rFonts w:ascii="Arial" w:hAnsi="Arial" w:cs="Arial"/>
              </w:rPr>
              <w:t>23 355</w:t>
            </w:r>
          </w:p>
        </w:tc>
        <w:tc>
          <w:tcPr>
            <w:tcW w:w="1340" w:type="dxa"/>
            <w:tcBorders>
              <w:top w:val="single" w:sz="4" w:space="0" w:color="auto"/>
              <w:left w:val="single" w:sz="4" w:space="0" w:color="auto"/>
              <w:bottom w:val="single" w:sz="4" w:space="0" w:color="auto"/>
              <w:right w:val="single" w:sz="4" w:space="0" w:color="auto"/>
            </w:tcBorders>
            <w:vAlign w:val="center"/>
            <w:hideMark/>
          </w:tcPr>
          <w:p w14:paraId="62D2BB8F" w14:textId="77777777" w:rsidR="00DC5F3F" w:rsidRPr="00C762E1" w:rsidRDefault="00DC5F3F" w:rsidP="00C01E30">
            <w:pPr>
              <w:spacing w:line="276" w:lineRule="auto"/>
              <w:jc w:val="center"/>
              <w:rPr>
                <w:rFonts w:ascii="Arial" w:hAnsi="Arial" w:cs="Arial"/>
              </w:rPr>
            </w:pPr>
            <w:r w:rsidRPr="00C762E1">
              <w:rPr>
                <w:rFonts w:ascii="Arial" w:hAnsi="Arial" w:cs="Arial"/>
              </w:rPr>
              <w:t>26</w:t>
            </w:r>
          </w:p>
        </w:tc>
        <w:tc>
          <w:tcPr>
            <w:tcW w:w="1340" w:type="dxa"/>
            <w:tcBorders>
              <w:top w:val="single" w:sz="4" w:space="0" w:color="auto"/>
              <w:left w:val="single" w:sz="4" w:space="0" w:color="auto"/>
              <w:bottom w:val="single" w:sz="4" w:space="0" w:color="auto"/>
              <w:right w:val="single" w:sz="4" w:space="0" w:color="auto"/>
            </w:tcBorders>
            <w:vAlign w:val="center"/>
          </w:tcPr>
          <w:p w14:paraId="49725715" w14:textId="77777777" w:rsidR="00DC5F3F" w:rsidRPr="00C762E1" w:rsidRDefault="00DC5F3F" w:rsidP="00C01E30">
            <w:pPr>
              <w:spacing w:line="276" w:lineRule="auto"/>
              <w:jc w:val="center"/>
              <w:rPr>
                <w:rFonts w:ascii="Arial" w:hAnsi="Arial" w:cs="Arial"/>
              </w:rPr>
            </w:pPr>
            <w:r w:rsidRPr="00C762E1">
              <w:rPr>
                <w:rFonts w:ascii="Arial" w:hAnsi="Arial" w:cs="Arial"/>
              </w:rPr>
              <w:t>26</w:t>
            </w:r>
          </w:p>
        </w:tc>
      </w:tr>
      <w:tr w:rsidR="00DC5F3F" w:rsidRPr="00C762E1" w14:paraId="3D9B23D6" w14:textId="77777777" w:rsidTr="00C01E30">
        <w:trPr>
          <w:trHeight w:val="462"/>
        </w:trPr>
        <w:tc>
          <w:tcPr>
            <w:tcW w:w="3701" w:type="dxa"/>
            <w:tcBorders>
              <w:top w:val="single" w:sz="4" w:space="0" w:color="auto"/>
              <w:left w:val="single" w:sz="4" w:space="0" w:color="auto"/>
              <w:bottom w:val="single" w:sz="4" w:space="0" w:color="auto"/>
              <w:right w:val="single" w:sz="4" w:space="0" w:color="auto"/>
            </w:tcBorders>
            <w:vAlign w:val="center"/>
            <w:hideMark/>
          </w:tcPr>
          <w:p w14:paraId="4E36FA5A" w14:textId="77777777" w:rsidR="00DC5F3F" w:rsidRPr="00C762E1" w:rsidRDefault="00DC5F3F" w:rsidP="00C01E30">
            <w:pPr>
              <w:spacing w:line="276" w:lineRule="auto"/>
              <w:rPr>
                <w:rFonts w:ascii="Arial" w:hAnsi="Arial" w:cs="Arial"/>
              </w:rPr>
            </w:pPr>
            <w:r w:rsidRPr="00C762E1">
              <w:rPr>
                <w:rFonts w:ascii="Arial" w:hAnsi="Arial" w:cs="Arial"/>
              </w:rPr>
              <w:t>Składki na ubezpieczenie zdrowotne</w:t>
            </w:r>
          </w:p>
        </w:tc>
        <w:tc>
          <w:tcPr>
            <w:tcW w:w="1339" w:type="dxa"/>
            <w:tcBorders>
              <w:top w:val="single" w:sz="4" w:space="0" w:color="auto"/>
              <w:left w:val="single" w:sz="4" w:space="0" w:color="auto"/>
              <w:bottom w:val="single" w:sz="4" w:space="0" w:color="auto"/>
              <w:right w:val="single" w:sz="4" w:space="0" w:color="auto"/>
            </w:tcBorders>
            <w:vAlign w:val="center"/>
            <w:hideMark/>
          </w:tcPr>
          <w:p w14:paraId="2E2F24F0" w14:textId="77777777" w:rsidR="00DC5F3F" w:rsidRPr="00C762E1" w:rsidRDefault="00DC5F3F" w:rsidP="00C01E30">
            <w:pPr>
              <w:spacing w:line="276" w:lineRule="auto"/>
              <w:jc w:val="center"/>
              <w:rPr>
                <w:rFonts w:ascii="Arial" w:hAnsi="Arial" w:cs="Arial"/>
              </w:rPr>
            </w:pPr>
            <w:r w:rsidRPr="00C762E1">
              <w:rPr>
                <w:rFonts w:ascii="Arial" w:hAnsi="Arial" w:cs="Arial"/>
              </w:rPr>
              <w:t>6 628</w:t>
            </w:r>
          </w:p>
        </w:tc>
        <w:tc>
          <w:tcPr>
            <w:tcW w:w="1342" w:type="dxa"/>
            <w:tcBorders>
              <w:top w:val="single" w:sz="4" w:space="0" w:color="auto"/>
              <w:left w:val="single" w:sz="4" w:space="0" w:color="auto"/>
              <w:bottom w:val="single" w:sz="4" w:space="0" w:color="auto"/>
              <w:right w:val="single" w:sz="4" w:space="0" w:color="auto"/>
            </w:tcBorders>
            <w:vAlign w:val="center"/>
          </w:tcPr>
          <w:p w14:paraId="61A8E7A6" w14:textId="77777777" w:rsidR="00DC5F3F" w:rsidRPr="00C762E1" w:rsidRDefault="00DC5F3F" w:rsidP="00C01E30">
            <w:pPr>
              <w:spacing w:line="276" w:lineRule="auto"/>
              <w:jc w:val="center"/>
              <w:rPr>
                <w:rFonts w:ascii="Arial" w:hAnsi="Arial" w:cs="Arial"/>
              </w:rPr>
            </w:pPr>
            <w:r w:rsidRPr="00C762E1">
              <w:rPr>
                <w:rFonts w:ascii="Arial" w:hAnsi="Arial" w:cs="Arial"/>
              </w:rPr>
              <w:t>7 638</w:t>
            </w:r>
          </w:p>
        </w:tc>
        <w:tc>
          <w:tcPr>
            <w:tcW w:w="1340" w:type="dxa"/>
            <w:tcBorders>
              <w:top w:val="single" w:sz="4" w:space="0" w:color="auto"/>
              <w:left w:val="single" w:sz="4" w:space="0" w:color="auto"/>
              <w:bottom w:val="single" w:sz="4" w:space="0" w:color="auto"/>
              <w:right w:val="single" w:sz="4" w:space="0" w:color="auto"/>
            </w:tcBorders>
            <w:vAlign w:val="center"/>
            <w:hideMark/>
          </w:tcPr>
          <w:p w14:paraId="27CBAAB1" w14:textId="77777777" w:rsidR="00DC5F3F" w:rsidRPr="00C762E1" w:rsidRDefault="00DC5F3F" w:rsidP="00C01E30">
            <w:pPr>
              <w:spacing w:line="276" w:lineRule="auto"/>
              <w:jc w:val="center"/>
              <w:rPr>
                <w:rFonts w:ascii="Arial" w:hAnsi="Arial" w:cs="Arial"/>
              </w:rPr>
            </w:pPr>
            <w:r w:rsidRPr="00C762E1">
              <w:rPr>
                <w:rFonts w:ascii="Arial" w:hAnsi="Arial" w:cs="Arial"/>
              </w:rPr>
              <w:t>26</w:t>
            </w:r>
          </w:p>
        </w:tc>
        <w:tc>
          <w:tcPr>
            <w:tcW w:w="1340" w:type="dxa"/>
            <w:tcBorders>
              <w:top w:val="single" w:sz="4" w:space="0" w:color="auto"/>
              <w:left w:val="single" w:sz="4" w:space="0" w:color="auto"/>
              <w:bottom w:val="single" w:sz="4" w:space="0" w:color="auto"/>
              <w:right w:val="single" w:sz="4" w:space="0" w:color="auto"/>
            </w:tcBorders>
            <w:vAlign w:val="center"/>
          </w:tcPr>
          <w:p w14:paraId="4B60048B" w14:textId="77777777" w:rsidR="00DC5F3F" w:rsidRPr="00C762E1" w:rsidRDefault="00DC5F3F" w:rsidP="00C01E30">
            <w:pPr>
              <w:spacing w:line="276" w:lineRule="auto"/>
              <w:jc w:val="center"/>
              <w:rPr>
                <w:rFonts w:ascii="Arial" w:hAnsi="Arial" w:cs="Arial"/>
              </w:rPr>
            </w:pPr>
            <w:r w:rsidRPr="00C762E1">
              <w:rPr>
                <w:rFonts w:ascii="Arial" w:hAnsi="Arial" w:cs="Arial"/>
              </w:rPr>
              <w:t>26</w:t>
            </w:r>
          </w:p>
        </w:tc>
      </w:tr>
    </w:tbl>
    <w:p w14:paraId="53E05B56" w14:textId="2F89DC4A" w:rsidR="00DC5F3F" w:rsidRPr="00021413" w:rsidRDefault="00DC5F3F" w:rsidP="00021413">
      <w:pPr>
        <w:spacing w:before="60" w:after="60" w:line="276" w:lineRule="auto"/>
        <w:jc w:val="both"/>
        <w:rPr>
          <w:rFonts w:ascii="Arial" w:hAnsi="Arial" w:cs="Arial"/>
        </w:rPr>
      </w:pPr>
      <w:r w:rsidRPr="00C762E1">
        <w:rPr>
          <w:rFonts w:ascii="Arial" w:hAnsi="Arial" w:cs="Arial"/>
          <w:i/>
        </w:rPr>
        <w:t xml:space="preserve">Źródło: MOPS Ostróda - kwartalne sprawozdanie rzeczowo-finansowe z wykonywania zadań </w:t>
      </w:r>
      <w:r w:rsidRPr="00C762E1">
        <w:rPr>
          <w:rFonts w:ascii="Arial" w:hAnsi="Arial" w:cs="Arial"/>
          <w:i/>
        </w:rPr>
        <w:br/>
        <w:t>z zakresu świadczeń rodzinnych</w:t>
      </w:r>
    </w:p>
    <w:p w14:paraId="373B928B" w14:textId="4A7A47EE" w:rsidR="00761104" w:rsidRPr="00217625" w:rsidRDefault="00C86BDD" w:rsidP="00BA702A">
      <w:pPr>
        <w:pStyle w:val="Nagwek1"/>
        <w:numPr>
          <w:ilvl w:val="0"/>
          <w:numId w:val="26"/>
        </w:numPr>
      </w:pPr>
      <w:bookmarkStart w:id="39" w:name="_Toc232167695"/>
      <w:r w:rsidRPr="008C55F4">
        <w:t>Realizacja świadczeń wychowawczych 500+</w:t>
      </w:r>
      <w:bookmarkStart w:id="40" w:name="_qsh70q" w:colFirst="0" w:colLast="0"/>
      <w:bookmarkStart w:id="41" w:name="_3as4poj" w:colFirst="0" w:colLast="0"/>
      <w:bookmarkEnd w:id="39"/>
      <w:bookmarkEnd w:id="40"/>
      <w:bookmarkEnd w:id="41"/>
    </w:p>
    <w:p w14:paraId="0CDD6E30" w14:textId="60A60F88" w:rsidR="004B09A2" w:rsidRPr="0061727F" w:rsidRDefault="004B09A2" w:rsidP="00021413">
      <w:pPr>
        <w:pStyle w:val="Default"/>
        <w:spacing w:line="360" w:lineRule="auto"/>
        <w:ind w:firstLine="567"/>
        <w:jc w:val="both"/>
        <w:rPr>
          <w:rFonts w:ascii="Arial" w:hAnsi="Arial" w:cs="Arial"/>
          <w:color w:val="auto"/>
          <w:sz w:val="20"/>
          <w:szCs w:val="20"/>
        </w:rPr>
      </w:pPr>
      <w:bookmarkStart w:id="42" w:name="_Toc103599699"/>
      <w:r w:rsidRPr="0061727F">
        <w:rPr>
          <w:rFonts w:ascii="Arial" w:hAnsi="Arial" w:cs="Arial"/>
          <w:color w:val="auto"/>
          <w:sz w:val="20"/>
          <w:szCs w:val="20"/>
        </w:rPr>
        <w:t xml:space="preserve">Świadczenia wychowawcze realizowane były przez Ośrodek do 31.05.2022 r. Od czerwca 2022 r. zadanie to przejął Zakład Ubezpieczeń Społecznych. Ośrodek nadal zajmuje się jednak kontynuacją spraw </w:t>
      </w:r>
      <w:r>
        <w:rPr>
          <w:rFonts w:ascii="Arial" w:hAnsi="Arial" w:cs="Arial"/>
          <w:color w:val="auto"/>
          <w:sz w:val="20"/>
          <w:szCs w:val="20"/>
        </w:rPr>
        <w:br/>
      </w:r>
      <w:r w:rsidRPr="0061727F">
        <w:rPr>
          <w:rFonts w:ascii="Arial" w:hAnsi="Arial" w:cs="Arial"/>
          <w:color w:val="auto"/>
          <w:sz w:val="20"/>
          <w:szCs w:val="20"/>
        </w:rPr>
        <w:t>z zakresu koordynacji systemów zabezpieczenia społecznego.</w:t>
      </w:r>
    </w:p>
    <w:p w14:paraId="25D8F01F" w14:textId="6ADF8ADE" w:rsidR="004B09A2" w:rsidRPr="0061727F" w:rsidRDefault="004B09A2" w:rsidP="00021413">
      <w:pPr>
        <w:pStyle w:val="Default"/>
        <w:spacing w:line="360" w:lineRule="auto"/>
        <w:ind w:firstLine="567"/>
        <w:jc w:val="both"/>
        <w:rPr>
          <w:rFonts w:ascii="Arial" w:hAnsi="Arial" w:cs="Arial"/>
          <w:color w:val="auto"/>
          <w:sz w:val="20"/>
          <w:szCs w:val="20"/>
        </w:rPr>
      </w:pPr>
      <w:r w:rsidRPr="0061727F">
        <w:rPr>
          <w:rFonts w:ascii="Arial" w:hAnsi="Arial" w:cs="Arial"/>
          <w:color w:val="auto"/>
          <w:sz w:val="20"/>
          <w:szCs w:val="20"/>
        </w:rPr>
        <w:t>Podstawę prawną przyznawania przez Miejski Ośrodek Pomocy Społecznej w Ostródzie świadczenia wychowawczego stanowiły</w:t>
      </w:r>
      <w:r>
        <w:rPr>
          <w:rFonts w:ascii="Arial" w:hAnsi="Arial" w:cs="Arial"/>
          <w:color w:val="auto"/>
          <w:sz w:val="20"/>
          <w:szCs w:val="20"/>
        </w:rPr>
        <w:t>:</w:t>
      </w:r>
      <w:r w:rsidRPr="0061727F">
        <w:rPr>
          <w:rFonts w:ascii="Arial" w:hAnsi="Arial" w:cs="Arial"/>
          <w:color w:val="auto"/>
          <w:sz w:val="20"/>
          <w:szCs w:val="20"/>
        </w:rPr>
        <w:t xml:space="preserve"> ustawa z dnia 11 lutego 2016 r. o pomocy państwa w wychowywaniu dzieci oraz </w:t>
      </w:r>
      <w:r>
        <w:rPr>
          <w:rFonts w:ascii="Arial" w:hAnsi="Arial" w:cs="Arial"/>
          <w:color w:val="auto"/>
          <w:sz w:val="20"/>
          <w:szCs w:val="20"/>
        </w:rPr>
        <w:t>R</w:t>
      </w:r>
      <w:r w:rsidRPr="0061727F">
        <w:rPr>
          <w:rFonts w:ascii="Arial" w:hAnsi="Arial" w:cs="Arial"/>
          <w:color w:val="auto"/>
          <w:sz w:val="20"/>
          <w:szCs w:val="20"/>
        </w:rPr>
        <w:t xml:space="preserve">ozporządzenie Ministra Rodziny, Pracy i Polityki Społecznej z dnia 18 czerwca 2019 r. w sprawie sposobu </w:t>
      </w:r>
      <w:r>
        <w:rPr>
          <w:rFonts w:ascii="Arial" w:hAnsi="Arial" w:cs="Arial"/>
          <w:color w:val="auto"/>
          <w:sz w:val="20"/>
          <w:szCs w:val="20"/>
        </w:rPr>
        <w:br/>
      </w:r>
      <w:r w:rsidRPr="0061727F">
        <w:rPr>
          <w:rFonts w:ascii="Arial" w:hAnsi="Arial" w:cs="Arial"/>
          <w:color w:val="auto"/>
          <w:sz w:val="20"/>
          <w:szCs w:val="20"/>
        </w:rPr>
        <w:t>i trybu postępowania w sprawach o przyznanie świadczenia wychowawczego oraz zakresu informacji, jakie mają być zawarte we wniosku, zaświadczeniach i oświadczeniach niezbędnych do ustalenia prawa do świadczenia wychowawczego.</w:t>
      </w:r>
    </w:p>
    <w:p w14:paraId="40E9EA41" w14:textId="77777777" w:rsidR="004B09A2" w:rsidRDefault="004B09A2" w:rsidP="00021413">
      <w:pPr>
        <w:pStyle w:val="Default"/>
        <w:spacing w:line="360" w:lineRule="auto"/>
        <w:ind w:firstLine="567"/>
        <w:jc w:val="both"/>
        <w:rPr>
          <w:rFonts w:ascii="Arial" w:hAnsi="Arial" w:cs="Arial"/>
          <w:color w:val="auto"/>
          <w:sz w:val="20"/>
          <w:szCs w:val="20"/>
        </w:rPr>
      </w:pPr>
      <w:r w:rsidRPr="0061727F">
        <w:rPr>
          <w:rFonts w:ascii="Arial" w:hAnsi="Arial" w:cs="Arial"/>
          <w:color w:val="auto"/>
          <w:sz w:val="20"/>
          <w:szCs w:val="20"/>
        </w:rPr>
        <w:t xml:space="preserve">Celem świadczenia wychowawczego jest częściowe pokrycie wydatków związanych </w:t>
      </w:r>
      <w:r w:rsidRPr="0061727F">
        <w:rPr>
          <w:rFonts w:ascii="Arial" w:hAnsi="Arial" w:cs="Arial"/>
          <w:color w:val="auto"/>
          <w:sz w:val="20"/>
          <w:szCs w:val="20"/>
        </w:rPr>
        <w:br/>
        <w:t>z wychowaniem dziecka, w tym z opieką nad nim i zaspokajaniem jego potrzeb życiowych. Świadczenie wychowawcze przysługuje matce, ojcu, opiekunowi faktycznemu albo opiekunowi prawnemu dziecka do ukończenia przez dziecko 18. roku życia</w:t>
      </w:r>
      <w:r>
        <w:rPr>
          <w:rFonts w:ascii="Arial" w:hAnsi="Arial" w:cs="Arial"/>
          <w:color w:val="auto"/>
          <w:sz w:val="20"/>
          <w:szCs w:val="20"/>
        </w:rPr>
        <w:t>,</w:t>
      </w:r>
      <w:r w:rsidRPr="0061727F">
        <w:rPr>
          <w:rFonts w:ascii="Arial" w:hAnsi="Arial" w:cs="Arial"/>
          <w:color w:val="auto"/>
          <w:sz w:val="20"/>
          <w:szCs w:val="20"/>
        </w:rPr>
        <w:t xml:space="preserve"> w kwocie 500,00 zł miesięcznie na dziecko w rodzinie. </w:t>
      </w:r>
    </w:p>
    <w:p w14:paraId="534FBEB1" w14:textId="77777777" w:rsidR="004B09A2" w:rsidRDefault="004B09A2" w:rsidP="00021413">
      <w:pPr>
        <w:pStyle w:val="Default"/>
        <w:spacing w:line="360" w:lineRule="auto"/>
        <w:ind w:firstLine="567"/>
        <w:jc w:val="both"/>
        <w:rPr>
          <w:rFonts w:ascii="Arial" w:hAnsi="Arial" w:cs="Arial"/>
          <w:color w:val="auto"/>
          <w:sz w:val="20"/>
          <w:szCs w:val="20"/>
        </w:rPr>
      </w:pPr>
      <w:r w:rsidRPr="0061727F">
        <w:rPr>
          <w:rFonts w:ascii="Arial" w:hAnsi="Arial" w:cs="Arial"/>
          <w:color w:val="auto"/>
          <w:sz w:val="20"/>
          <w:szCs w:val="20"/>
        </w:rPr>
        <w:t xml:space="preserve">Od 1 lipca 2019 roku świadczenie wychowawcze przysługuje na wszystkie dzieci do 18. roku życia, bez względu na dochody uzyskiwane przez rodzinę, a jego przyznanie nie wymaga wydania decyzji. Organ właściwy przesyła wnioskodawcy jedynie informację o przyznaniu świadczenia wychowawczego na wskazany przez niego adres poczty elektronicznej – o ile wnioskodawca wskazał </w:t>
      </w:r>
      <w:r>
        <w:rPr>
          <w:rFonts w:ascii="Arial" w:hAnsi="Arial" w:cs="Arial"/>
          <w:color w:val="auto"/>
          <w:sz w:val="20"/>
          <w:szCs w:val="20"/>
        </w:rPr>
        <w:t xml:space="preserve">taki </w:t>
      </w:r>
      <w:r w:rsidRPr="0061727F">
        <w:rPr>
          <w:rFonts w:ascii="Arial" w:hAnsi="Arial" w:cs="Arial"/>
          <w:color w:val="auto"/>
          <w:sz w:val="20"/>
          <w:szCs w:val="20"/>
        </w:rPr>
        <w:t>adres we wniosku. W przypadku gdy tego nie uczynił, organ właściwy, odbierając wniosek</w:t>
      </w:r>
      <w:r>
        <w:rPr>
          <w:rFonts w:ascii="Arial" w:hAnsi="Arial" w:cs="Arial"/>
          <w:color w:val="auto"/>
          <w:sz w:val="20"/>
          <w:szCs w:val="20"/>
        </w:rPr>
        <w:t xml:space="preserve"> </w:t>
      </w:r>
      <w:r w:rsidRPr="0061727F">
        <w:rPr>
          <w:rFonts w:ascii="Arial" w:hAnsi="Arial" w:cs="Arial"/>
          <w:color w:val="auto"/>
          <w:sz w:val="20"/>
          <w:szCs w:val="20"/>
        </w:rPr>
        <w:t>od wnioskodawcy, informował go o możliwości odebrania informacji o przyznaniu świadczenia wychowawczego. Nieodebranie informacji o przyznaniu świadczenia nie wstrzymywało jego wypłaty.</w:t>
      </w:r>
    </w:p>
    <w:p w14:paraId="0E809015" w14:textId="1BCE4592" w:rsidR="004B09A2" w:rsidRPr="0061727F" w:rsidRDefault="004B09A2" w:rsidP="00021413">
      <w:pPr>
        <w:pStyle w:val="Default"/>
        <w:spacing w:line="360" w:lineRule="auto"/>
        <w:ind w:firstLine="567"/>
        <w:jc w:val="both"/>
        <w:rPr>
          <w:rFonts w:ascii="Arial" w:hAnsi="Arial" w:cs="Arial"/>
          <w:color w:val="auto"/>
        </w:rPr>
      </w:pPr>
      <w:r w:rsidRPr="0061727F">
        <w:rPr>
          <w:rFonts w:ascii="Arial" w:hAnsi="Arial" w:cs="Arial"/>
          <w:color w:val="auto"/>
          <w:sz w:val="20"/>
          <w:szCs w:val="20"/>
        </w:rPr>
        <w:t>Wydania decyzji administracyjnej wymaga natomiast odmowa przyznania świadczenia wychowawczego oraz rozstrzygnięcia w sprawach nienależnie pobranego świadczenia wychowawczego.</w:t>
      </w:r>
    </w:p>
    <w:p w14:paraId="75243FA8" w14:textId="1FFFDB4F" w:rsidR="004B09A2" w:rsidRPr="0061727F" w:rsidRDefault="004B09A2" w:rsidP="00021413">
      <w:pPr>
        <w:pStyle w:val="Default"/>
        <w:spacing w:line="360" w:lineRule="auto"/>
        <w:ind w:firstLine="567"/>
        <w:jc w:val="both"/>
        <w:rPr>
          <w:rFonts w:ascii="Arial" w:hAnsi="Arial" w:cs="Arial"/>
          <w:color w:val="auto"/>
          <w:sz w:val="20"/>
          <w:szCs w:val="20"/>
        </w:rPr>
      </w:pPr>
      <w:r w:rsidRPr="0061727F">
        <w:rPr>
          <w:rFonts w:ascii="Arial" w:hAnsi="Arial" w:cs="Arial"/>
          <w:color w:val="auto"/>
          <w:sz w:val="20"/>
          <w:szCs w:val="20"/>
        </w:rPr>
        <w:t>Świadczeniami wychowawczymi w 2025 roku objęto 2 rodziny. W tym okresie wypłacono 19 świadczeń na 2 uprawnionych dzieci</w:t>
      </w:r>
      <w:r>
        <w:rPr>
          <w:rFonts w:ascii="Arial" w:hAnsi="Arial" w:cs="Arial"/>
          <w:color w:val="auto"/>
          <w:sz w:val="20"/>
          <w:szCs w:val="20"/>
        </w:rPr>
        <w:t>,</w:t>
      </w:r>
      <w:r w:rsidRPr="0061727F">
        <w:rPr>
          <w:rFonts w:ascii="Arial" w:hAnsi="Arial" w:cs="Arial"/>
          <w:color w:val="auto"/>
          <w:sz w:val="20"/>
          <w:szCs w:val="20"/>
        </w:rPr>
        <w:t xml:space="preserve"> w łącznej wysokości 6</w:t>
      </w:r>
      <w:r>
        <w:rPr>
          <w:rFonts w:ascii="Arial" w:hAnsi="Arial" w:cs="Arial"/>
          <w:color w:val="auto"/>
          <w:sz w:val="20"/>
          <w:szCs w:val="20"/>
        </w:rPr>
        <w:t>.</w:t>
      </w:r>
      <w:r w:rsidRPr="0061727F">
        <w:rPr>
          <w:rFonts w:ascii="Arial" w:hAnsi="Arial" w:cs="Arial"/>
          <w:color w:val="auto"/>
          <w:sz w:val="20"/>
          <w:szCs w:val="20"/>
        </w:rPr>
        <w:t>092 zł.</w:t>
      </w:r>
    </w:p>
    <w:p w14:paraId="0AAAFB8F" w14:textId="77777777" w:rsidR="004B09A2" w:rsidRPr="0061727F" w:rsidRDefault="004B09A2" w:rsidP="004B09A2">
      <w:pPr>
        <w:pStyle w:val="Default"/>
        <w:spacing w:line="360" w:lineRule="auto"/>
        <w:ind w:firstLine="567"/>
        <w:jc w:val="both"/>
        <w:rPr>
          <w:rFonts w:ascii="Arial" w:hAnsi="Arial" w:cs="Arial"/>
          <w:color w:val="auto"/>
          <w:sz w:val="20"/>
          <w:szCs w:val="20"/>
        </w:rPr>
      </w:pPr>
    </w:p>
    <w:p w14:paraId="5C81433C" w14:textId="5605363A" w:rsidR="004B09A2" w:rsidRPr="0061727F" w:rsidRDefault="004B09A2" w:rsidP="004B09A2">
      <w:pPr>
        <w:spacing w:before="120" w:line="360" w:lineRule="auto"/>
        <w:rPr>
          <w:rFonts w:ascii="Arial" w:hAnsi="Arial" w:cs="Arial"/>
        </w:rPr>
      </w:pPr>
      <w:r w:rsidRPr="0061727F">
        <w:rPr>
          <w:rFonts w:ascii="Arial" w:hAnsi="Arial" w:cs="Arial"/>
          <w:b/>
          <w:bCs/>
        </w:rPr>
        <w:t xml:space="preserve">Tabela nr </w:t>
      </w:r>
      <w:r>
        <w:rPr>
          <w:rFonts w:ascii="Arial" w:hAnsi="Arial" w:cs="Arial"/>
          <w:b/>
          <w:bCs/>
        </w:rPr>
        <w:t>20</w:t>
      </w:r>
      <w:r w:rsidRPr="0061727F">
        <w:rPr>
          <w:rFonts w:ascii="Arial" w:hAnsi="Arial" w:cs="Arial"/>
          <w:b/>
          <w:bCs/>
        </w:rPr>
        <w:t>:</w:t>
      </w:r>
      <w:r w:rsidRPr="0061727F">
        <w:rPr>
          <w:rFonts w:ascii="Arial" w:hAnsi="Arial" w:cs="Arial"/>
        </w:rPr>
        <w:t xml:space="preserve"> Realizacja świadczeń wychowawczych w latach 202</w:t>
      </w:r>
      <w:r>
        <w:rPr>
          <w:rFonts w:ascii="Arial" w:hAnsi="Arial" w:cs="Arial"/>
        </w:rPr>
        <w:t>4</w:t>
      </w:r>
      <w:r w:rsidRPr="0061727F">
        <w:rPr>
          <w:rFonts w:ascii="Arial" w:hAnsi="Arial" w:cs="Arial"/>
        </w:rPr>
        <w:t>-202</w:t>
      </w:r>
      <w:r>
        <w:rPr>
          <w:rFonts w:ascii="Arial" w:hAnsi="Arial" w:cs="Arial"/>
        </w:rPr>
        <w:t>5</w:t>
      </w:r>
    </w:p>
    <w:tbl>
      <w:tblPr>
        <w:tblW w:w="9484" w:type="dxa"/>
        <w:jc w:val="center"/>
        <w:tblLayout w:type="fixed"/>
        <w:tblLook w:val="0000" w:firstRow="0" w:lastRow="0" w:firstColumn="0" w:lastColumn="0" w:noHBand="0" w:noVBand="0"/>
      </w:tblPr>
      <w:tblGrid>
        <w:gridCol w:w="1416"/>
        <w:gridCol w:w="1416"/>
        <w:gridCol w:w="1416"/>
        <w:gridCol w:w="1417"/>
        <w:gridCol w:w="1909"/>
        <w:gridCol w:w="1910"/>
      </w:tblGrid>
      <w:tr w:rsidR="004B09A2" w:rsidRPr="0061727F" w14:paraId="08EB7663" w14:textId="77777777" w:rsidTr="00C01E30">
        <w:trPr>
          <w:cantSplit/>
          <w:trHeight w:val="651"/>
          <w:jc w:val="center"/>
        </w:trPr>
        <w:tc>
          <w:tcPr>
            <w:tcW w:w="2832" w:type="dxa"/>
            <w:gridSpan w:val="2"/>
            <w:tcBorders>
              <w:top w:val="single" w:sz="4" w:space="0" w:color="000000"/>
              <w:left w:val="single" w:sz="4" w:space="0" w:color="000000"/>
              <w:bottom w:val="single" w:sz="4" w:space="0" w:color="000000"/>
            </w:tcBorders>
            <w:shd w:val="clear" w:color="auto" w:fill="C0C0C0"/>
            <w:vAlign w:val="center"/>
          </w:tcPr>
          <w:p w14:paraId="65FD4E07" w14:textId="77777777" w:rsidR="004B09A2" w:rsidRPr="0061727F" w:rsidRDefault="004B09A2" w:rsidP="00C01E30">
            <w:pPr>
              <w:spacing w:line="360" w:lineRule="auto"/>
              <w:jc w:val="center"/>
              <w:rPr>
                <w:rFonts w:ascii="Arial" w:hAnsi="Arial" w:cs="Arial"/>
              </w:rPr>
            </w:pPr>
            <w:r w:rsidRPr="0061727F">
              <w:rPr>
                <w:rFonts w:ascii="Arial" w:hAnsi="Arial" w:cs="Arial"/>
              </w:rPr>
              <w:t>Liczba rodzin</w:t>
            </w:r>
          </w:p>
        </w:tc>
        <w:tc>
          <w:tcPr>
            <w:tcW w:w="2833" w:type="dxa"/>
            <w:gridSpan w:val="2"/>
            <w:tcBorders>
              <w:top w:val="single" w:sz="4" w:space="0" w:color="000000"/>
              <w:left w:val="single" w:sz="4" w:space="0" w:color="000000"/>
              <w:bottom w:val="single" w:sz="4" w:space="0" w:color="000000"/>
            </w:tcBorders>
            <w:shd w:val="clear" w:color="auto" w:fill="C0C0C0"/>
            <w:vAlign w:val="center"/>
          </w:tcPr>
          <w:p w14:paraId="41A75EB3" w14:textId="77777777" w:rsidR="004B09A2" w:rsidRPr="0061727F" w:rsidRDefault="004B09A2" w:rsidP="00C01E30">
            <w:pPr>
              <w:spacing w:line="360" w:lineRule="auto"/>
              <w:jc w:val="center"/>
              <w:rPr>
                <w:rFonts w:ascii="Arial" w:hAnsi="Arial" w:cs="Arial"/>
              </w:rPr>
            </w:pPr>
            <w:r w:rsidRPr="0061727F">
              <w:rPr>
                <w:rFonts w:ascii="Arial" w:hAnsi="Arial" w:cs="Arial"/>
              </w:rPr>
              <w:t>Liczba świadczeń</w:t>
            </w:r>
          </w:p>
        </w:tc>
        <w:tc>
          <w:tcPr>
            <w:tcW w:w="3819" w:type="dxa"/>
            <w:gridSpan w:val="2"/>
            <w:tcBorders>
              <w:top w:val="single" w:sz="4" w:space="0" w:color="000000"/>
              <w:left w:val="single" w:sz="4" w:space="0" w:color="000000"/>
              <w:bottom w:val="single" w:sz="4" w:space="0" w:color="000000"/>
              <w:right w:val="single" w:sz="4" w:space="0" w:color="000000"/>
            </w:tcBorders>
            <w:shd w:val="clear" w:color="auto" w:fill="C0C0C0"/>
            <w:vAlign w:val="center"/>
          </w:tcPr>
          <w:p w14:paraId="4CE8D20B" w14:textId="77777777" w:rsidR="004B09A2" w:rsidRPr="0061727F" w:rsidRDefault="004B09A2" w:rsidP="00C01E30">
            <w:pPr>
              <w:spacing w:line="360" w:lineRule="auto"/>
              <w:jc w:val="center"/>
              <w:rPr>
                <w:rFonts w:ascii="Arial" w:hAnsi="Arial" w:cs="Arial"/>
              </w:rPr>
            </w:pPr>
            <w:r w:rsidRPr="0061727F">
              <w:rPr>
                <w:rFonts w:ascii="Arial" w:hAnsi="Arial" w:cs="Arial"/>
              </w:rPr>
              <w:t>Wydatki w zaokrągleniu do pełnych zł</w:t>
            </w:r>
          </w:p>
          <w:p w14:paraId="1ACEC1BF" w14:textId="77777777" w:rsidR="004B09A2" w:rsidRPr="0061727F" w:rsidRDefault="004B09A2" w:rsidP="00C01E30">
            <w:pPr>
              <w:spacing w:line="360" w:lineRule="auto"/>
              <w:jc w:val="center"/>
              <w:rPr>
                <w:rFonts w:ascii="Arial" w:hAnsi="Arial" w:cs="Arial"/>
              </w:rPr>
            </w:pPr>
            <w:r w:rsidRPr="0061727F">
              <w:rPr>
                <w:rFonts w:ascii="Arial" w:hAnsi="Arial" w:cs="Arial"/>
              </w:rPr>
              <w:t>(z kosztami obsługi realizacji zadania)</w:t>
            </w:r>
          </w:p>
        </w:tc>
      </w:tr>
      <w:tr w:rsidR="004B09A2" w:rsidRPr="0061727F" w14:paraId="129951D9" w14:textId="77777777" w:rsidTr="00C01E30">
        <w:trPr>
          <w:cantSplit/>
          <w:trHeight w:val="274"/>
          <w:jc w:val="center"/>
        </w:trPr>
        <w:tc>
          <w:tcPr>
            <w:tcW w:w="1416" w:type="dxa"/>
            <w:tcBorders>
              <w:top w:val="single" w:sz="4" w:space="0" w:color="000000"/>
              <w:left w:val="single" w:sz="4" w:space="0" w:color="000000"/>
              <w:bottom w:val="single" w:sz="4" w:space="0" w:color="000000"/>
            </w:tcBorders>
            <w:shd w:val="clear" w:color="auto" w:fill="C0C0C0"/>
            <w:vAlign w:val="center"/>
          </w:tcPr>
          <w:p w14:paraId="4C2957B5" w14:textId="77777777" w:rsidR="004B09A2" w:rsidRPr="0061727F" w:rsidRDefault="004B09A2" w:rsidP="00C01E30">
            <w:pPr>
              <w:spacing w:line="360" w:lineRule="auto"/>
              <w:jc w:val="center"/>
              <w:rPr>
                <w:rFonts w:ascii="Arial" w:hAnsi="Arial" w:cs="Arial"/>
                <w:b/>
                <w:bCs/>
              </w:rPr>
            </w:pPr>
            <w:r w:rsidRPr="0061727F">
              <w:rPr>
                <w:rFonts w:ascii="Arial" w:hAnsi="Arial" w:cs="Arial"/>
                <w:b/>
                <w:bCs/>
              </w:rPr>
              <w:t>2024 r.</w:t>
            </w:r>
          </w:p>
        </w:tc>
        <w:tc>
          <w:tcPr>
            <w:tcW w:w="1416" w:type="dxa"/>
            <w:tcBorders>
              <w:top w:val="single" w:sz="4" w:space="0" w:color="000000"/>
              <w:left w:val="single" w:sz="4" w:space="0" w:color="000000"/>
              <w:bottom w:val="single" w:sz="4" w:space="0" w:color="000000"/>
            </w:tcBorders>
            <w:shd w:val="clear" w:color="auto" w:fill="C0C0C0"/>
            <w:vAlign w:val="center"/>
          </w:tcPr>
          <w:p w14:paraId="691686E1" w14:textId="77777777" w:rsidR="004B09A2" w:rsidRPr="0061727F" w:rsidRDefault="004B09A2" w:rsidP="00C01E30">
            <w:pPr>
              <w:spacing w:line="360" w:lineRule="auto"/>
              <w:jc w:val="center"/>
              <w:rPr>
                <w:rFonts w:ascii="Arial" w:hAnsi="Arial" w:cs="Arial"/>
                <w:b/>
                <w:bCs/>
              </w:rPr>
            </w:pPr>
            <w:r w:rsidRPr="0061727F">
              <w:rPr>
                <w:rFonts w:ascii="Arial" w:hAnsi="Arial" w:cs="Arial"/>
                <w:b/>
                <w:bCs/>
              </w:rPr>
              <w:t>2025 r.</w:t>
            </w:r>
          </w:p>
        </w:tc>
        <w:tc>
          <w:tcPr>
            <w:tcW w:w="1416" w:type="dxa"/>
            <w:tcBorders>
              <w:top w:val="single" w:sz="4" w:space="0" w:color="000000"/>
              <w:left w:val="single" w:sz="4" w:space="0" w:color="000000"/>
              <w:bottom w:val="single" w:sz="4" w:space="0" w:color="000000"/>
            </w:tcBorders>
            <w:shd w:val="clear" w:color="auto" w:fill="C0C0C0"/>
            <w:vAlign w:val="center"/>
          </w:tcPr>
          <w:p w14:paraId="2041548F" w14:textId="77777777" w:rsidR="004B09A2" w:rsidRPr="0061727F" w:rsidRDefault="004B09A2" w:rsidP="00C01E30">
            <w:pPr>
              <w:spacing w:line="360" w:lineRule="auto"/>
              <w:jc w:val="center"/>
              <w:rPr>
                <w:rFonts w:ascii="Arial" w:hAnsi="Arial" w:cs="Arial"/>
                <w:b/>
                <w:bCs/>
              </w:rPr>
            </w:pPr>
            <w:r w:rsidRPr="0061727F">
              <w:rPr>
                <w:rFonts w:ascii="Arial" w:hAnsi="Arial" w:cs="Arial"/>
                <w:b/>
                <w:bCs/>
              </w:rPr>
              <w:t>2024 r.</w:t>
            </w:r>
          </w:p>
        </w:tc>
        <w:tc>
          <w:tcPr>
            <w:tcW w:w="1417" w:type="dxa"/>
            <w:tcBorders>
              <w:top w:val="single" w:sz="4" w:space="0" w:color="000000"/>
              <w:left w:val="single" w:sz="4" w:space="0" w:color="000000"/>
              <w:bottom w:val="single" w:sz="4" w:space="0" w:color="000000"/>
            </w:tcBorders>
            <w:shd w:val="clear" w:color="auto" w:fill="C0C0C0"/>
            <w:vAlign w:val="center"/>
          </w:tcPr>
          <w:p w14:paraId="0555BE3B" w14:textId="77777777" w:rsidR="004B09A2" w:rsidRPr="0061727F" w:rsidRDefault="004B09A2" w:rsidP="00C01E30">
            <w:pPr>
              <w:spacing w:line="360" w:lineRule="auto"/>
              <w:jc w:val="center"/>
              <w:rPr>
                <w:rFonts w:ascii="Arial" w:hAnsi="Arial" w:cs="Arial"/>
                <w:b/>
                <w:bCs/>
              </w:rPr>
            </w:pPr>
            <w:r w:rsidRPr="0061727F">
              <w:rPr>
                <w:rFonts w:ascii="Arial" w:hAnsi="Arial" w:cs="Arial"/>
                <w:b/>
                <w:bCs/>
              </w:rPr>
              <w:t>2025 r.</w:t>
            </w:r>
          </w:p>
        </w:tc>
        <w:tc>
          <w:tcPr>
            <w:tcW w:w="1909" w:type="dxa"/>
            <w:tcBorders>
              <w:top w:val="single" w:sz="4" w:space="0" w:color="000000"/>
              <w:left w:val="single" w:sz="4" w:space="0" w:color="000000"/>
              <w:bottom w:val="single" w:sz="4" w:space="0" w:color="000000"/>
            </w:tcBorders>
            <w:shd w:val="clear" w:color="auto" w:fill="C0C0C0"/>
            <w:vAlign w:val="center"/>
          </w:tcPr>
          <w:p w14:paraId="456F8D76" w14:textId="77777777" w:rsidR="004B09A2" w:rsidRPr="0061727F" w:rsidRDefault="004B09A2" w:rsidP="00C01E30">
            <w:pPr>
              <w:spacing w:line="360" w:lineRule="auto"/>
              <w:jc w:val="center"/>
              <w:rPr>
                <w:rFonts w:ascii="Arial" w:hAnsi="Arial" w:cs="Arial"/>
                <w:b/>
                <w:bCs/>
              </w:rPr>
            </w:pPr>
            <w:r w:rsidRPr="0061727F">
              <w:rPr>
                <w:rFonts w:ascii="Arial" w:hAnsi="Arial" w:cs="Arial"/>
                <w:b/>
                <w:bCs/>
              </w:rPr>
              <w:t>2024 r.</w:t>
            </w:r>
          </w:p>
        </w:tc>
        <w:tc>
          <w:tcPr>
            <w:tcW w:w="191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392D243" w14:textId="77777777" w:rsidR="004B09A2" w:rsidRPr="0061727F" w:rsidRDefault="004B09A2" w:rsidP="00C01E30">
            <w:pPr>
              <w:spacing w:line="360" w:lineRule="auto"/>
              <w:jc w:val="center"/>
              <w:rPr>
                <w:rFonts w:ascii="Arial" w:hAnsi="Arial" w:cs="Arial"/>
                <w:b/>
                <w:bCs/>
              </w:rPr>
            </w:pPr>
            <w:r w:rsidRPr="0061727F">
              <w:rPr>
                <w:rFonts w:ascii="Arial" w:hAnsi="Arial" w:cs="Arial"/>
                <w:b/>
                <w:bCs/>
              </w:rPr>
              <w:t>2025 r.</w:t>
            </w:r>
          </w:p>
        </w:tc>
      </w:tr>
      <w:tr w:rsidR="004B09A2" w:rsidRPr="0061727F" w14:paraId="2BEC7052" w14:textId="77777777" w:rsidTr="00C01E30">
        <w:trPr>
          <w:trHeight w:val="633"/>
          <w:jc w:val="center"/>
        </w:trPr>
        <w:tc>
          <w:tcPr>
            <w:tcW w:w="1416" w:type="dxa"/>
            <w:tcBorders>
              <w:top w:val="single" w:sz="4" w:space="0" w:color="000000"/>
              <w:left w:val="single" w:sz="4" w:space="0" w:color="000000"/>
              <w:bottom w:val="single" w:sz="4" w:space="0" w:color="000000"/>
            </w:tcBorders>
            <w:vAlign w:val="center"/>
          </w:tcPr>
          <w:p w14:paraId="1EE5AED3" w14:textId="77777777" w:rsidR="004B09A2" w:rsidRPr="0061727F" w:rsidRDefault="004B09A2" w:rsidP="00C01E30">
            <w:pPr>
              <w:snapToGrid w:val="0"/>
              <w:spacing w:line="360" w:lineRule="auto"/>
              <w:ind w:right="266"/>
              <w:jc w:val="center"/>
              <w:rPr>
                <w:rFonts w:ascii="Arial" w:hAnsi="Arial" w:cs="Arial"/>
              </w:rPr>
            </w:pPr>
            <w:r w:rsidRPr="0061727F">
              <w:rPr>
                <w:rFonts w:ascii="Arial" w:hAnsi="Arial" w:cs="Arial"/>
              </w:rPr>
              <w:t>3</w:t>
            </w:r>
          </w:p>
        </w:tc>
        <w:tc>
          <w:tcPr>
            <w:tcW w:w="1416" w:type="dxa"/>
            <w:tcBorders>
              <w:top w:val="single" w:sz="4" w:space="0" w:color="000000"/>
              <w:left w:val="single" w:sz="4" w:space="0" w:color="000000"/>
              <w:bottom w:val="single" w:sz="4" w:space="0" w:color="000000"/>
            </w:tcBorders>
            <w:vAlign w:val="center"/>
          </w:tcPr>
          <w:p w14:paraId="6C70A8F2" w14:textId="77777777" w:rsidR="004B09A2" w:rsidRPr="0061727F" w:rsidRDefault="004B09A2" w:rsidP="00C01E30">
            <w:pPr>
              <w:snapToGrid w:val="0"/>
              <w:spacing w:line="360" w:lineRule="auto"/>
              <w:ind w:right="266"/>
              <w:jc w:val="center"/>
              <w:rPr>
                <w:rFonts w:ascii="Arial" w:hAnsi="Arial" w:cs="Arial"/>
              </w:rPr>
            </w:pPr>
            <w:r w:rsidRPr="0061727F">
              <w:rPr>
                <w:rFonts w:ascii="Arial" w:hAnsi="Arial" w:cs="Arial"/>
              </w:rPr>
              <w:t>2</w:t>
            </w:r>
          </w:p>
        </w:tc>
        <w:tc>
          <w:tcPr>
            <w:tcW w:w="1416" w:type="dxa"/>
            <w:tcBorders>
              <w:top w:val="single" w:sz="4" w:space="0" w:color="000000"/>
              <w:left w:val="single" w:sz="4" w:space="0" w:color="000000"/>
              <w:bottom w:val="single" w:sz="4" w:space="0" w:color="000000"/>
            </w:tcBorders>
            <w:vAlign w:val="center"/>
          </w:tcPr>
          <w:p w14:paraId="390E3304" w14:textId="77777777" w:rsidR="004B09A2" w:rsidRPr="0061727F" w:rsidRDefault="004B09A2" w:rsidP="00C01E30">
            <w:pPr>
              <w:snapToGrid w:val="0"/>
              <w:spacing w:line="360" w:lineRule="auto"/>
              <w:ind w:right="321"/>
              <w:jc w:val="center"/>
              <w:rPr>
                <w:rFonts w:ascii="Arial" w:hAnsi="Arial" w:cs="Arial"/>
              </w:rPr>
            </w:pPr>
            <w:r w:rsidRPr="0061727F">
              <w:rPr>
                <w:rFonts w:ascii="Arial" w:hAnsi="Arial" w:cs="Arial"/>
              </w:rPr>
              <w:t>34</w:t>
            </w:r>
          </w:p>
        </w:tc>
        <w:tc>
          <w:tcPr>
            <w:tcW w:w="1417" w:type="dxa"/>
            <w:tcBorders>
              <w:top w:val="single" w:sz="4" w:space="0" w:color="000000"/>
              <w:left w:val="single" w:sz="4" w:space="0" w:color="000000"/>
              <w:bottom w:val="single" w:sz="4" w:space="0" w:color="000000"/>
            </w:tcBorders>
            <w:vAlign w:val="center"/>
          </w:tcPr>
          <w:p w14:paraId="70C7F7E4" w14:textId="77777777" w:rsidR="004B09A2" w:rsidRPr="0061727F" w:rsidRDefault="004B09A2" w:rsidP="00C01E30">
            <w:pPr>
              <w:snapToGrid w:val="0"/>
              <w:spacing w:line="360" w:lineRule="auto"/>
              <w:ind w:right="321"/>
              <w:jc w:val="center"/>
              <w:rPr>
                <w:rFonts w:ascii="Arial" w:hAnsi="Arial" w:cs="Arial"/>
              </w:rPr>
            </w:pPr>
            <w:r w:rsidRPr="0061727F">
              <w:rPr>
                <w:rFonts w:ascii="Arial" w:hAnsi="Arial" w:cs="Arial"/>
              </w:rPr>
              <w:t>19</w:t>
            </w:r>
          </w:p>
        </w:tc>
        <w:tc>
          <w:tcPr>
            <w:tcW w:w="1909" w:type="dxa"/>
            <w:tcBorders>
              <w:top w:val="single" w:sz="4" w:space="0" w:color="000000"/>
              <w:left w:val="single" w:sz="4" w:space="0" w:color="000000"/>
              <w:bottom w:val="single" w:sz="4" w:space="0" w:color="000000"/>
            </w:tcBorders>
            <w:vAlign w:val="center"/>
          </w:tcPr>
          <w:p w14:paraId="427DE50E" w14:textId="77777777" w:rsidR="004B09A2" w:rsidRPr="0061727F" w:rsidRDefault="004B09A2" w:rsidP="00C01E30">
            <w:pPr>
              <w:tabs>
                <w:tab w:val="left" w:pos="0"/>
              </w:tabs>
              <w:snapToGrid w:val="0"/>
              <w:spacing w:line="360" w:lineRule="auto"/>
              <w:ind w:right="-118"/>
              <w:jc w:val="center"/>
              <w:rPr>
                <w:rFonts w:ascii="Arial" w:hAnsi="Arial" w:cs="Arial"/>
              </w:rPr>
            </w:pPr>
            <w:r w:rsidRPr="0061727F">
              <w:rPr>
                <w:rFonts w:ascii="Arial" w:hAnsi="Arial" w:cs="Arial"/>
              </w:rPr>
              <w:t>18 871</w:t>
            </w:r>
          </w:p>
        </w:tc>
        <w:tc>
          <w:tcPr>
            <w:tcW w:w="1910" w:type="dxa"/>
            <w:tcBorders>
              <w:top w:val="single" w:sz="4" w:space="0" w:color="000000"/>
              <w:left w:val="single" w:sz="4" w:space="0" w:color="000000"/>
              <w:bottom w:val="single" w:sz="4" w:space="0" w:color="000000"/>
              <w:right w:val="single" w:sz="4" w:space="0" w:color="000000"/>
            </w:tcBorders>
            <w:vAlign w:val="center"/>
          </w:tcPr>
          <w:p w14:paraId="72C93468" w14:textId="77777777" w:rsidR="004B09A2" w:rsidRPr="0061727F" w:rsidRDefault="004B09A2" w:rsidP="00C01E30">
            <w:pPr>
              <w:snapToGrid w:val="0"/>
              <w:spacing w:line="360" w:lineRule="auto"/>
              <w:ind w:right="321"/>
              <w:jc w:val="center"/>
              <w:rPr>
                <w:rFonts w:ascii="Arial" w:hAnsi="Arial" w:cs="Arial"/>
              </w:rPr>
            </w:pPr>
            <w:r w:rsidRPr="0061727F">
              <w:rPr>
                <w:rFonts w:ascii="Arial" w:hAnsi="Arial" w:cs="Arial"/>
              </w:rPr>
              <w:t>6 092</w:t>
            </w:r>
          </w:p>
        </w:tc>
      </w:tr>
    </w:tbl>
    <w:p w14:paraId="289DBB0E" w14:textId="504776D1" w:rsidR="004B09A2" w:rsidRPr="0061727F" w:rsidRDefault="004B09A2" w:rsidP="00021413">
      <w:pPr>
        <w:spacing w:before="60" w:after="60" w:line="360" w:lineRule="auto"/>
        <w:jc w:val="both"/>
        <w:rPr>
          <w:rFonts w:ascii="Arial" w:hAnsi="Arial" w:cs="Arial"/>
        </w:rPr>
      </w:pPr>
      <w:r w:rsidRPr="0061727F">
        <w:rPr>
          <w:rFonts w:ascii="Arial" w:hAnsi="Arial" w:cs="Arial"/>
          <w:i/>
          <w:sz w:val="18"/>
          <w:szCs w:val="18"/>
        </w:rPr>
        <w:lastRenderedPageBreak/>
        <w:t xml:space="preserve">Źródło: MOPS Ostróda – sprawozdania 85502 §2060 – rozliczenie środków wydatkowanych w 2024 i 2025 r. </w:t>
      </w:r>
      <w:r w:rsidRPr="0061727F">
        <w:rPr>
          <w:rFonts w:ascii="Arial" w:hAnsi="Arial" w:cs="Arial"/>
          <w:i/>
          <w:sz w:val="18"/>
          <w:szCs w:val="18"/>
        </w:rPr>
        <w:br/>
        <w:t>z zakresu świadczenia wychowawczego oraz dane z programu Familia</w:t>
      </w:r>
      <w:r>
        <w:rPr>
          <w:rFonts w:ascii="Arial" w:hAnsi="Arial" w:cs="Arial"/>
          <w:i/>
          <w:sz w:val="18"/>
          <w:szCs w:val="18"/>
        </w:rPr>
        <w:t>.</w:t>
      </w:r>
    </w:p>
    <w:p w14:paraId="461DC394" w14:textId="77777777" w:rsidR="004B09A2" w:rsidRPr="0061727F" w:rsidRDefault="004B09A2" w:rsidP="004B09A2">
      <w:pPr>
        <w:jc w:val="both"/>
      </w:pPr>
    </w:p>
    <w:p w14:paraId="7016CFC0" w14:textId="6DFE5408" w:rsidR="00212D16" w:rsidRDefault="00C86BDD" w:rsidP="00BA702A">
      <w:pPr>
        <w:pStyle w:val="Nagwek1"/>
        <w:numPr>
          <w:ilvl w:val="0"/>
          <w:numId w:val="26"/>
        </w:numPr>
        <w:ind w:left="714" w:hanging="357"/>
        <w:rPr>
          <w:lang w:eastAsia="zh-CN"/>
        </w:rPr>
      </w:pPr>
      <w:bookmarkStart w:id="43" w:name="_Toc232167696"/>
      <w:r w:rsidRPr="001F0C6A">
        <w:rPr>
          <w:lang w:eastAsia="zh-CN"/>
        </w:rPr>
        <w:t xml:space="preserve">Realizacja </w:t>
      </w:r>
      <w:r w:rsidRPr="003A45AE">
        <w:t>świadczeń</w:t>
      </w:r>
      <w:r w:rsidRPr="001F0C6A">
        <w:rPr>
          <w:lang w:eastAsia="zh-CN"/>
        </w:rPr>
        <w:t xml:space="preserve"> z funduszu alimentacyjnego</w:t>
      </w:r>
      <w:bookmarkEnd w:id="42"/>
      <w:bookmarkEnd w:id="43"/>
    </w:p>
    <w:p w14:paraId="2984276E" w14:textId="77777777" w:rsidR="004F767D" w:rsidRPr="009461A0" w:rsidRDefault="004F767D" w:rsidP="00021413">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Podstawę normatywną realizacji zadania stanowi ustawa z dnia 7 września 2007 roku o pomocy osobom uprawnionym do alimentów. Świadczenia z funduszu alimentacyjnego stanowią formę pomocy państwa dla osób znajdujących się w trudnej sytuacji materialnej, które nie mają możliwości wyegzekwowania alimentów od dłużnika alimentacyjnego. Świadczenia te przysługują osobie uprawnionej do alimentów od rodzica na podstawie wyroku sądu lub na drodze ugody zatwierdzonej przez sąd, jeżeli egzekucja okazała się bezskuteczna. Ustalenie prawa do świadczenia oraz jego wypłata następuje na wniosek osoby uprawnionej lub jej przedstawiciela. Świadczenia z funduszu alimentacyjnego przysługują osobie uprawnionej:</w:t>
      </w:r>
    </w:p>
    <w:p w14:paraId="4DE96F6B" w14:textId="30558162" w:rsidR="004F767D" w:rsidRPr="009461A0" w:rsidRDefault="004F767D" w:rsidP="00021413">
      <w:pPr>
        <w:widowControl w:val="0"/>
        <w:numPr>
          <w:ilvl w:val="0"/>
          <w:numId w:val="18"/>
        </w:numPr>
        <w:tabs>
          <w:tab w:val="left" w:pos="284"/>
          <w:tab w:val="left" w:pos="567"/>
        </w:tabs>
        <w:suppressAutoHyphens/>
        <w:autoSpaceDE w:val="0"/>
        <w:spacing w:line="360" w:lineRule="auto"/>
        <w:ind w:left="567"/>
        <w:jc w:val="both"/>
        <w:rPr>
          <w:rFonts w:ascii="Arial" w:hAnsi="Arial" w:cs="Arial"/>
          <w:lang w:eastAsia="zh-CN"/>
        </w:rPr>
      </w:pPr>
      <w:r w:rsidRPr="009461A0">
        <w:rPr>
          <w:rFonts w:ascii="Arial" w:hAnsi="Arial" w:cs="Arial"/>
          <w:lang w:eastAsia="zh-CN"/>
        </w:rPr>
        <w:t>do ukończenia 18</w:t>
      </w:r>
      <w:r w:rsidR="005F745A">
        <w:rPr>
          <w:rFonts w:ascii="Arial" w:hAnsi="Arial" w:cs="Arial"/>
          <w:lang w:eastAsia="zh-CN"/>
        </w:rPr>
        <w:t>.</w:t>
      </w:r>
      <w:r w:rsidRPr="009461A0">
        <w:rPr>
          <w:rFonts w:ascii="Arial" w:hAnsi="Arial" w:cs="Arial"/>
          <w:lang w:eastAsia="zh-CN"/>
        </w:rPr>
        <w:t xml:space="preserve"> roku życia;</w:t>
      </w:r>
    </w:p>
    <w:p w14:paraId="0F642827" w14:textId="1BAD1A67" w:rsidR="004F767D" w:rsidRPr="009461A0" w:rsidRDefault="004F767D" w:rsidP="00021413">
      <w:pPr>
        <w:widowControl w:val="0"/>
        <w:numPr>
          <w:ilvl w:val="0"/>
          <w:numId w:val="18"/>
        </w:numPr>
        <w:tabs>
          <w:tab w:val="left" w:pos="284"/>
          <w:tab w:val="left" w:pos="567"/>
        </w:tabs>
        <w:suppressAutoHyphens/>
        <w:autoSpaceDE w:val="0"/>
        <w:spacing w:line="360" w:lineRule="auto"/>
        <w:ind w:left="567"/>
        <w:jc w:val="both"/>
        <w:rPr>
          <w:rFonts w:ascii="Arial" w:hAnsi="Arial" w:cs="Arial"/>
          <w:lang w:eastAsia="zh-CN"/>
        </w:rPr>
      </w:pPr>
      <w:r w:rsidRPr="009461A0">
        <w:rPr>
          <w:rFonts w:ascii="Arial" w:hAnsi="Arial" w:cs="Arial"/>
          <w:lang w:eastAsia="zh-CN"/>
        </w:rPr>
        <w:t>do ukończenia 25</w:t>
      </w:r>
      <w:r w:rsidR="005F745A">
        <w:rPr>
          <w:rFonts w:ascii="Arial" w:hAnsi="Arial" w:cs="Arial"/>
          <w:lang w:eastAsia="zh-CN"/>
        </w:rPr>
        <w:t>.</w:t>
      </w:r>
      <w:r w:rsidRPr="009461A0">
        <w:rPr>
          <w:rFonts w:ascii="Arial" w:hAnsi="Arial" w:cs="Arial"/>
          <w:lang w:eastAsia="zh-CN"/>
        </w:rPr>
        <w:t xml:space="preserve"> roku życia w przypadku</w:t>
      </w:r>
      <w:r w:rsidR="005F745A">
        <w:rPr>
          <w:rFonts w:ascii="Arial" w:hAnsi="Arial" w:cs="Arial"/>
          <w:lang w:eastAsia="zh-CN"/>
        </w:rPr>
        <w:t>,</w:t>
      </w:r>
      <w:r w:rsidRPr="009461A0">
        <w:rPr>
          <w:rFonts w:ascii="Arial" w:hAnsi="Arial" w:cs="Arial"/>
          <w:lang w:eastAsia="zh-CN"/>
        </w:rPr>
        <w:t xml:space="preserve"> gdy uczy się w szkole lub szkole wyższej;</w:t>
      </w:r>
    </w:p>
    <w:p w14:paraId="10651033" w14:textId="77777777" w:rsidR="004F767D" w:rsidRPr="009461A0" w:rsidRDefault="004F767D" w:rsidP="00021413">
      <w:pPr>
        <w:widowControl w:val="0"/>
        <w:numPr>
          <w:ilvl w:val="0"/>
          <w:numId w:val="18"/>
        </w:numPr>
        <w:tabs>
          <w:tab w:val="left" w:pos="284"/>
          <w:tab w:val="left" w:pos="567"/>
        </w:tabs>
        <w:suppressAutoHyphens/>
        <w:autoSpaceDE w:val="0"/>
        <w:spacing w:line="360" w:lineRule="auto"/>
        <w:ind w:left="567"/>
        <w:jc w:val="both"/>
        <w:rPr>
          <w:rFonts w:ascii="Arial" w:hAnsi="Arial" w:cs="Arial"/>
          <w:lang w:eastAsia="zh-CN"/>
        </w:rPr>
      </w:pPr>
      <w:r w:rsidRPr="009461A0">
        <w:rPr>
          <w:rFonts w:ascii="Arial" w:hAnsi="Arial" w:cs="Arial"/>
          <w:lang w:eastAsia="zh-CN"/>
        </w:rPr>
        <w:t>bezterminowo, jeżeli osoba uprawniona posiada orzeczenie o znacznym stopniu niepełnosprawności</w:t>
      </w:r>
    </w:p>
    <w:p w14:paraId="102B3891" w14:textId="5ADAA587" w:rsidR="004F767D" w:rsidRPr="009461A0" w:rsidRDefault="004F767D" w:rsidP="00021413">
      <w:pPr>
        <w:widowControl w:val="0"/>
        <w:suppressAutoHyphens/>
        <w:autoSpaceDE w:val="0"/>
        <w:spacing w:line="360" w:lineRule="auto"/>
        <w:jc w:val="both"/>
        <w:rPr>
          <w:rFonts w:ascii="Arial" w:hAnsi="Arial" w:cs="Arial"/>
          <w:lang w:eastAsia="zh-CN"/>
        </w:rPr>
      </w:pPr>
      <w:r w:rsidRPr="009461A0">
        <w:rPr>
          <w:rFonts w:ascii="Arial" w:hAnsi="Arial" w:cs="Arial"/>
          <w:lang w:eastAsia="zh-CN"/>
        </w:rPr>
        <w:t>jeżeli</w:t>
      </w:r>
      <w:r w:rsidRPr="009461A0">
        <w:rPr>
          <w:rFonts w:ascii="Arial" w:hAnsi="Arial" w:cs="Arial"/>
          <w:b/>
          <w:bCs/>
          <w:lang w:eastAsia="zh-CN"/>
        </w:rPr>
        <w:t xml:space="preserve"> </w:t>
      </w:r>
      <w:r w:rsidRPr="009461A0">
        <w:rPr>
          <w:rFonts w:ascii="Arial" w:hAnsi="Arial" w:cs="Arial"/>
          <w:lang w:eastAsia="zh-CN"/>
        </w:rPr>
        <w:t>dochód rodziny w przeliczeniu na osobę w rodzinie nie przekraczał kwoty 1</w:t>
      </w:r>
      <w:r w:rsidR="005F745A">
        <w:rPr>
          <w:rFonts w:ascii="Arial" w:hAnsi="Arial" w:cs="Arial"/>
          <w:lang w:eastAsia="zh-CN"/>
        </w:rPr>
        <w:t>.</w:t>
      </w:r>
      <w:r w:rsidRPr="009461A0">
        <w:rPr>
          <w:rFonts w:ascii="Arial" w:hAnsi="Arial" w:cs="Arial"/>
          <w:lang w:eastAsia="zh-CN"/>
        </w:rPr>
        <w:t>209 zł.</w:t>
      </w:r>
    </w:p>
    <w:p w14:paraId="6525C374" w14:textId="77777777" w:rsidR="004F767D" w:rsidRPr="009461A0" w:rsidRDefault="004F767D" w:rsidP="00021413">
      <w:pPr>
        <w:widowControl w:val="0"/>
        <w:suppressAutoHyphens/>
        <w:autoSpaceDE w:val="0"/>
        <w:spacing w:line="360" w:lineRule="auto"/>
        <w:ind w:firstLine="708"/>
        <w:jc w:val="both"/>
        <w:rPr>
          <w:rFonts w:ascii="Arial" w:hAnsi="Arial" w:cs="Arial"/>
        </w:rPr>
      </w:pPr>
    </w:p>
    <w:p w14:paraId="74C81C7E" w14:textId="110D2129" w:rsidR="004F767D" w:rsidRPr="009461A0" w:rsidRDefault="004F767D" w:rsidP="00021413">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Miejski Ośrodek Pomocy Społecznej w Ostródzie w 2025 roku w sprawach dotyczących ustalenia uprawnień do świadczeń z funduszu alimentacyjnego oraz postępowania wobec dłużników alimentacyjnych wydał 267 decyzji.</w:t>
      </w:r>
    </w:p>
    <w:p w14:paraId="3BFA086E" w14:textId="411F884C" w:rsidR="004F767D" w:rsidRPr="009461A0" w:rsidRDefault="004F767D" w:rsidP="00021413">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W roku sprawozdawczym złożon</w:t>
      </w:r>
      <w:r w:rsidR="005F745A">
        <w:rPr>
          <w:rFonts w:ascii="Arial" w:hAnsi="Arial" w:cs="Arial"/>
          <w:lang w:eastAsia="zh-CN"/>
        </w:rPr>
        <w:t>o</w:t>
      </w:r>
      <w:r w:rsidRPr="009461A0">
        <w:rPr>
          <w:rFonts w:ascii="Arial" w:hAnsi="Arial" w:cs="Arial"/>
          <w:lang w:eastAsia="zh-CN"/>
        </w:rPr>
        <w:t xml:space="preserve"> </w:t>
      </w:r>
      <w:r w:rsidR="005F745A">
        <w:rPr>
          <w:rFonts w:ascii="Arial" w:hAnsi="Arial" w:cs="Arial"/>
          <w:lang w:eastAsia="zh-CN"/>
        </w:rPr>
        <w:t>jedno</w:t>
      </w:r>
      <w:r w:rsidRPr="009461A0">
        <w:rPr>
          <w:rFonts w:ascii="Arial" w:hAnsi="Arial" w:cs="Arial"/>
          <w:lang w:eastAsia="zh-CN"/>
        </w:rPr>
        <w:t xml:space="preserve"> odwołanie od odmowy rozłożenia na raty długu alimentacyjnego. Samorządowe Kolegium Odwoławcze w Elblągu uchyliło decyzję i przekazało sprawę do ponownego rozpatrzenia. Organ właściwy wierzyciela przeprowadził po</w:t>
      </w:r>
      <w:r w:rsidR="005F745A">
        <w:rPr>
          <w:rFonts w:ascii="Arial" w:hAnsi="Arial" w:cs="Arial"/>
          <w:lang w:eastAsia="zh-CN"/>
        </w:rPr>
        <w:t>nownie</w:t>
      </w:r>
      <w:r w:rsidRPr="009461A0">
        <w:rPr>
          <w:rFonts w:ascii="Arial" w:hAnsi="Arial" w:cs="Arial"/>
          <w:lang w:eastAsia="zh-CN"/>
        </w:rPr>
        <w:t xml:space="preserve"> postępowanie i wydał decyzję o odmowie rozłożenia długu alimentacyjnego na raty. Dłużnik alimentacyjny nie odwołał się od </w:t>
      </w:r>
      <w:r w:rsidR="005F745A">
        <w:rPr>
          <w:rFonts w:ascii="Arial" w:hAnsi="Arial" w:cs="Arial"/>
          <w:lang w:eastAsia="zh-CN"/>
        </w:rPr>
        <w:t xml:space="preserve">tej </w:t>
      </w:r>
      <w:r w:rsidRPr="009461A0">
        <w:rPr>
          <w:rFonts w:ascii="Arial" w:hAnsi="Arial" w:cs="Arial"/>
          <w:lang w:eastAsia="zh-CN"/>
        </w:rPr>
        <w:t>decyzji.</w:t>
      </w:r>
    </w:p>
    <w:p w14:paraId="02224B24" w14:textId="77777777" w:rsidR="004F767D" w:rsidRPr="009461A0" w:rsidRDefault="004F767D" w:rsidP="004F767D">
      <w:pPr>
        <w:widowControl w:val="0"/>
        <w:suppressAutoHyphens/>
        <w:autoSpaceDE w:val="0"/>
        <w:spacing w:line="360" w:lineRule="auto"/>
        <w:ind w:firstLine="709"/>
        <w:jc w:val="both"/>
        <w:rPr>
          <w:rFonts w:ascii="Arial" w:hAnsi="Arial" w:cs="Arial"/>
          <w:lang w:eastAsia="zh-CN"/>
        </w:rPr>
      </w:pPr>
    </w:p>
    <w:p w14:paraId="78A95C1F" w14:textId="5936189E" w:rsidR="004F767D" w:rsidRPr="009461A0" w:rsidRDefault="004F767D" w:rsidP="004F767D">
      <w:pPr>
        <w:widowControl w:val="0"/>
        <w:suppressAutoHyphens/>
        <w:autoSpaceDE w:val="0"/>
        <w:spacing w:before="120" w:line="360" w:lineRule="auto"/>
        <w:ind w:left="1418" w:hanging="1418"/>
        <w:jc w:val="both"/>
        <w:rPr>
          <w:rFonts w:ascii="Arial" w:hAnsi="Arial" w:cs="Arial"/>
          <w:szCs w:val="24"/>
          <w:lang w:eastAsia="zh-CN"/>
        </w:rPr>
      </w:pPr>
      <w:r w:rsidRPr="009461A0">
        <w:rPr>
          <w:rFonts w:ascii="Arial" w:hAnsi="Arial" w:cs="Arial"/>
          <w:b/>
          <w:bCs/>
          <w:lang w:eastAsia="zh-CN"/>
        </w:rPr>
        <w:t xml:space="preserve">Tabela nr </w:t>
      </w:r>
      <w:r w:rsidR="008A6C04">
        <w:rPr>
          <w:rFonts w:ascii="Arial" w:hAnsi="Arial" w:cs="Arial"/>
          <w:b/>
          <w:bCs/>
          <w:lang w:eastAsia="zh-CN"/>
        </w:rPr>
        <w:t>21</w:t>
      </w:r>
      <w:r w:rsidRPr="009461A0">
        <w:rPr>
          <w:rFonts w:ascii="Arial" w:hAnsi="Arial" w:cs="Arial"/>
          <w:b/>
          <w:bCs/>
          <w:szCs w:val="24"/>
          <w:lang w:eastAsia="zh-CN"/>
        </w:rPr>
        <w:t xml:space="preserve">: </w:t>
      </w:r>
      <w:r w:rsidRPr="009461A0">
        <w:rPr>
          <w:rFonts w:ascii="Arial" w:hAnsi="Arial" w:cs="Arial"/>
          <w:szCs w:val="24"/>
          <w:lang w:eastAsia="zh-CN"/>
        </w:rPr>
        <w:t xml:space="preserve">Wydatki na świadczenia z funduszu alimentacyjnego oraz liczba wypłaconych świadczeń </w:t>
      </w:r>
      <w:r w:rsidR="005F745A">
        <w:rPr>
          <w:rFonts w:ascii="Arial" w:hAnsi="Arial" w:cs="Arial"/>
          <w:szCs w:val="24"/>
          <w:lang w:eastAsia="zh-CN"/>
        </w:rPr>
        <w:br/>
      </w:r>
      <w:r w:rsidRPr="009461A0">
        <w:rPr>
          <w:rFonts w:ascii="Arial" w:hAnsi="Arial" w:cs="Arial"/>
          <w:szCs w:val="24"/>
          <w:lang w:eastAsia="zh-CN"/>
        </w:rPr>
        <w:t>w zestawieniu za lata 2024-2025</w:t>
      </w:r>
    </w:p>
    <w:tbl>
      <w:tblPr>
        <w:tblW w:w="9898" w:type="dxa"/>
        <w:jc w:val="center"/>
        <w:tblLayout w:type="fixed"/>
        <w:tblLook w:val="0000" w:firstRow="0" w:lastRow="0" w:firstColumn="0" w:lastColumn="0" w:noHBand="0" w:noVBand="0"/>
      </w:tblPr>
      <w:tblGrid>
        <w:gridCol w:w="455"/>
        <w:gridCol w:w="2930"/>
        <w:gridCol w:w="1850"/>
        <w:gridCol w:w="1695"/>
        <w:gridCol w:w="1549"/>
        <w:gridCol w:w="1374"/>
        <w:gridCol w:w="45"/>
      </w:tblGrid>
      <w:tr w:rsidR="004F767D" w:rsidRPr="009461A0" w14:paraId="20533992" w14:textId="77777777" w:rsidTr="00C01E30">
        <w:trPr>
          <w:cantSplit/>
          <w:jc w:val="center"/>
        </w:trPr>
        <w:tc>
          <w:tcPr>
            <w:tcW w:w="3385" w:type="dxa"/>
            <w:gridSpan w:val="2"/>
            <w:vMerge w:val="restart"/>
            <w:tcBorders>
              <w:top w:val="single" w:sz="6" w:space="0" w:color="000000"/>
              <w:left w:val="single" w:sz="6" w:space="0" w:color="000000"/>
              <w:bottom w:val="single" w:sz="4" w:space="0" w:color="000000"/>
            </w:tcBorders>
            <w:shd w:val="clear" w:color="auto" w:fill="C0C0C0"/>
            <w:vAlign w:val="center"/>
          </w:tcPr>
          <w:p w14:paraId="14400C60" w14:textId="77777777" w:rsidR="004F767D" w:rsidRPr="009461A0" w:rsidRDefault="004F767D" w:rsidP="00C01E30">
            <w:pPr>
              <w:widowControl w:val="0"/>
              <w:suppressAutoHyphens/>
              <w:autoSpaceDE w:val="0"/>
              <w:spacing w:before="60" w:line="360" w:lineRule="auto"/>
              <w:jc w:val="center"/>
              <w:rPr>
                <w:rFonts w:ascii="Arial" w:hAnsi="Arial" w:cs="Arial"/>
                <w:szCs w:val="24"/>
                <w:lang w:eastAsia="zh-CN"/>
              </w:rPr>
            </w:pPr>
            <w:r w:rsidRPr="009461A0">
              <w:rPr>
                <w:rFonts w:ascii="Arial" w:hAnsi="Arial" w:cs="Arial"/>
                <w:szCs w:val="24"/>
                <w:lang w:eastAsia="zh-CN"/>
              </w:rPr>
              <w:t>Wyszczególnienie</w:t>
            </w:r>
          </w:p>
        </w:tc>
        <w:tc>
          <w:tcPr>
            <w:tcW w:w="3545" w:type="dxa"/>
            <w:gridSpan w:val="2"/>
            <w:tcBorders>
              <w:top w:val="single" w:sz="6" w:space="0" w:color="000000"/>
              <w:left w:val="single" w:sz="6" w:space="0" w:color="000000"/>
              <w:bottom w:val="single" w:sz="6" w:space="0" w:color="000000"/>
            </w:tcBorders>
            <w:shd w:val="clear" w:color="auto" w:fill="C0C0C0"/>
            <w:vAlign w:val="center"/>
          </w:tcPr>
          <w:p w14:paraId="782773B2" w14:textId="77777777" w:rsidR="004F767D" w:rsidRPr="009461A0" w:rsidRDefault="004F767D" w:rsidP="00C01E30">
            <w:pPr>
              <w:widowControl w:val="0"/>
              <w:suppressAutoHyphens/>
              <w:autoSpaceDE w:val="0"/>
              <w:spacing w:before="60" w:line="360" w:lineRule="auto"/>
              <w:jc w:val="center"/>
              <w:rPr>
                <w:rFonts w:ascii="Arial" w:hAnsi="Arial" w:cs="Arial"/>
                <w:szCs w:val="24"/>
                <w:lang w:eastAsia="zh-CN"/>
              </w:rPr>
            </w:pPr>
            <w:r w:rsidRPr="009461A0">
              <w:rPr>
                <w:rFonts w:ascii="Arial" w:hAnsi="Arial" w:cs="Arial"/>
                <w:lang w:eastAsia="zh-CN"/>
              </w:rPr>
              <w:t>Kwoty w zł</w:t>
            </w:r>
          </w:p>
        </w:tc>
        <w:tc>
          <w:tcPr>
            <w:tcW w:w="2968" w:type="dxa"/>
            <w:gridSpan w:val="3"/>
            <w:tcBorders>
              <w:top w:val="single" w:sz="6" w:space="0" w:color="000000"/>
              <w:left w:val="single" w:sz="6" w:space="0" w:color="000000"/>
              <w:bottom w:val="single" w:sz="6" w:space="0" w:color="000000"/>
              <w:right w:val="single" w:sz="6" w:space="0" w:color="000000"/>
            </w:tcBorders>
            <w:shd w:val="clear" w:color="auto" w:fill="C0C0C0"/>
            <w:vAlign w:val="center"/>
          </w:tcPr>
          <w:p w14:paraId="1C8E760B" w14:textId="77777777" w:rsidR="004F767D" w:rsidRPr="009461A0" w:rsidRDefault="004F767D" w:rsidP="00C01E30">
            <w:pPr>
              <w:widowControl w:val="0"/>
              <w:suppressAutoHyphens/>
              <w:autoSpaceDE w:val="0"/>
              <w:spacing w:before="60" w:line="360" w:lineRule="auto"/>
              <w:jc w:val="center"/>
              <w:rPr>
                <w:rFonts w:ascii="Arial" w:hAnsi="Arial" w:cs="Arial"/>
                <w:szCs w:val="24"/>
                <w:lang w:eastAsia="zh-CN"/>
              </w:rPr>
            </w:pPr>
            <w:r w:rsidRPr="009461A0">
              <w:rPr>
                <w:rFonts w:ascii="Arial" w:hAnsi="Arial" w:cs="Arial"/>
                <w:lang w:eastAsia="zh-CN"/>
              </w:rPr>
              <w:t>Liczba wypłaconych świadczeń</w:t>
            </w:r>
          </w:p>
        </w:tc>
      </w:tr>
      <w:tr w:rsidR="004F767D" w:rsidRPr="009461A0" w14:paraId="2527C764" w14:textId="77777777" w:rsidTr="00C01E30">
        <w:trPr>
          <w:cantSplit/>
          <w:jc w:val="center"/>
        </w:trPr>
        <w:tc>
          <w:tcPr>
            <w:tcW w:w="3385" w:type="dxa"/>
            <w:gridSpan w:val="2"/>
            <w:vMerge/>
            <w:tcBorders>
              <w:top w:val="single" w:sz="4" w:space="0" w:color="000000"/>
              <w:left w:val="single" w:sz="6" w:space="0" w:color="000000"/>
              <w:bottom w:val="single" w:sz="6" w:space="0" w:color="000000"/>
            </w:tcBorders>
            <w:shd w:val="clear" w:color="auto" w:fill="C0C0C0"/>
            <w:vAlign w:val="center"/>
          </w:tcPr>
          <w:p w14:paraId="33D46B02" w14:textId="77777777" w:rsidR="004F767D" w:rsidRPr="009461A0" w:rsidRDefault="004F767D" w:rsidP="00C01E30">
            <w:pPr>
              <w:widowControl w:val="0"/>
              <w:suppressAutoHyphens/>
              <w:autoSpaceDE w:val="0"/>
              <w:snapToGrid w:val="0"/>
              <w:spacing w:before="60" w:line="360" w:lineRule="auto"/>
              <w:jc w:val="center"/>
              <w:rPr>
                <w:rFonts w:ascii="Arial" w:hAnsi="Arial" w:cs="Arial"/>
                <w:szCs w:val="24"/>
                <w:lang w:eastAsia="zh-CN"/>
              </w:rPr>
            </w:pPr>
          </w:p>
        </w:tc>
        <w:tc>
          <w:tcPr>
            <w:tcW w:w="1850" w:type="dxa"/>
            <w:tcBorders>
              <w:top w:val="single" w:sz="6" w:space="0" w:color="000000"/>
              <w:left w:val="single" w:sz="6" w:space="0" w:color="000000"/>
              <w:bottom w:val="single" w:sz="6" w:space="0" w:color="000000"/>
            </w:tcBorders>
            <w:shd w:val="clear" w:color="auto" w:fill="C0C0C0"/>
            <w:vAlign w:val="center"/>
          </w:tcPr>
          <w:p w14:paraId="771A04D0" w14:textId="77777777" w:rsidR="004F767D" w:rsidRPr="009461A0" w:rsidRDefault="004F767D" w:rsidP="00C01E30">
            <w:pPr>
              <w:widowControl w:val="0"/>
              <w:suppressAutoHyphens/>
              <w:autoSpaceDE w:val="0"/>
              <w:spacing w:before="60" w:line="360" w:lineRule="auto"/>
              <w:jc w:val="center"/>
              <w:rPr>
                <w:rFonts w:ascii="Arial" w:hAnsi="Arial" w:cs="Arial"/>
                <w:szCs w:val="24"/>
                <w:lang w:eastAsia="zh-CN"/>
              </w:rPr>
            </w:pPr>
            <w:r w:rsidRPr="009461A0">
              <w:rPr>
                <w:rFonts w:ascii="Arial" w:hAnsi="Arial" w:cs="Arial"/>
                <w:lang w:eastAsia="zh-CN"/>
              </w:rPr>
              <w:t>2024 r.</w:t>
            </w:r>
          </w:p>
        </w:tc>
        <w:tc>
          <w:tcPr>
            <w:tcW w:w="1695" w:type="dxa"/>
            <w:tcBorders>
              <w:top w:val="single" w:sz="6" w:space="0" w:color="000000"/>
              <w:left w:val="single" w:sz="6" w:space="0" w:color="000000"/>
              <w:bottom w:val="single" w:sz="6" w:space="0" w:color="000000"/>
            </w:tcBorders>
            <w:shd w:val="clear" w:color="auto" w:fill="C0C0C0"/>
            <w:vAlign w:val="center"/>
          </w:tcPr>
          <w:p w14:paraId="3C379EA4" w14:textId="77777777" w:rsidR="004F767D" w:rsidRPr="009461A0" w:rsidRDefault="004F767D" w:rsidP="00C01E30">
            <w:pPr>
              <w:widowControl w:val="0"/>
              <w:suppressAutoHyphens/>
              <w:autoSpaceDE w:val="0"/>
              <w:snapToGrid w:val="0"/>
              <w:spacing w:before="60" w:line="360" w:lineRule="auto"/>
              <w:jc w:val="center"/>
              <w:rPr>
                <w:rFonts w:ascii="Arial" w:hAnsi="Arial" w:cs="Arial"/>
                <w:szCs w:val="24"/>
                <w:lang w:eastAsia="zh-CN"/>
              </w:rPr>
            </w:pPr>
            <w:r w:rsidRPr="009461A0">
              <w:rPr>
                <w:rFonts w:ascii="Arial" w:hAnsi="Arial" w:cs="Arial"/>
                <w:lang w:eastAsia="zh-CN"/>
              </w:rPr>
              <w:t>2025 r.</w:t>
            </w:r>
          </w:p>
        </w:tc>
        <w:tc>
          <w:tcPr>
            <w:tcW w:w="1549" w:type="dxa"/>
            <w:tcBorders>
              <w:top w:val="single" w:sz="6" w:space="0" w:color="000000"/>
              <w:left w:val="single" w:sz="6" w:space="0" w:color="000000"/>
              <w:bottom w:val="single" w:sz="6" w:space="0" w:color="000000"/>
            </w:tcBorders>
            <w:shd w:val="clear" w:color="auto" w:fill="C0C0C0"/>
            <w:vAlign w:val="center"/>
          </w:tcPr>
          <w:p w14:paraId="3CCDD5D1" w14:textId="77777777" w:rsidR="004F767D" w:rsidRPr="009461A0" w:rsidRDefault="004F767D" w:rsidP="00C01E30">
            <w:pPr>
              <w:widowControl w:val="0"/>
              <w:suppressAutoHyphens/>
              <w:autoSpaceDE w:val="0"/>
              <w:spacing w:before="60" w:line="360" w:lineRule="auto"/>
              <w:jc w:val="center"/>
              <w:rPr>
                <w:rFonts w:ascii="Arial" w:hAnsi="Arial" w:cs="Arial"/>
                <w:szCs w:val="24"/>
                <w:lang w:eastAsia="zh-CN"/>
              </w:rPr>
            </w:pPr>
            <w:r w:rsidRPr="009461A0">
              <w:rPr>
                <w:rFonts w:ascii="Arial" w:hAnsi="Arial" w:cs="Arial"/>
                <w:lang w:eastAsia="zh-CN"/>
              </w:rPr>
              <w:t>2024 r.</w:t>
            </w:r>
          </w:p>
        </w:tc>
        <w:tc>
          <w:tcPr>
            <w:tcW w:w="1419" w:type="dxa"/>
            <w:gridSpan w:val="2"/>
            <w:tcBorders>
              <w:top w:val="single" w:sz="6" w:space="0" w:color="000000"/>
              <w:left w:val="single" w:sz="6" w:space="0" w:color="000000"/>
              <w:bottom w:val="single" w:sz="6" w:space="0" w:color="000000"/>
              <w:right w:val="single" w:sz="4" w:space="0" w:color="000000"/>
            </w:tcBorders>
            <w:shd w:val="clear" w:color="auto" w:fill="C0C0C0"/>
            <w:vAlign w:val="center"/>
          </w:tcPr>
          <w:p w14:paraId="3F907D68" w14:textId="77777777" w:rsidR="004F767D" w:rsidRPr="009461A0" w:rsidRDefault="004F767D" w:rsidP="00C01E30">
            <w:pPr>
              <w:widowControl w:val="0"/>
              <w:suppressAutoHyphens/>
              <w:autoSpaceDE w:val="0"/>
              <w:spacing w:before="60" w:line="360" w:lineRule="auto"/>
              <w:jc w:val="center"/>
              <w:rPr>
                <w:rFonts w:ascii="Arial" w:hAnsi="Arial" w:cs="Arial"/>
                <w:szCs w:val="24"/>
                <w:lang w:eastAsia="zh-CN"/>
              </w:rPr>
            </w:pPr>
            <w:r w:rsidRPr="009461A0">
              <w:rPr>
                <w:rFonts w:ascii="Arial" w:hAnsi="Arial" w:cs="Arial"/>
                <w:lang w:eastAsia="zh-CN"/>
              </w:rPr>
              <w:t>2025 r.</w:t>
            </w:r>
          </w:p>
        </w:tc>
      </w:tr>
      <w:tr w:rsidR="004F767D" w:rsidRPr="009461A0" w14:paraId="151FB8AF" w14:textId="77777777" w:rsidTr="00C01E30">
        <w:trPr>
          <w:jc w:val="center"/>
        </w:trPr>
        <w:tc>
          <w:tcPr>
            <w:tcW w:w="3385" w:type="dxa"/>
            <w:gridSpan w:val="2"/>
            <w:tcBorders>
              <w:top w:val="single" w:sz="6" w:space="0" w:color="000000"/>
              <w:left w:val="single" w:sz="6" w:space="0" w:color="000000"/>
            </w:tcBorders>
            <w:shd w:val="clear" w:color="auto" w:fill="C0C0C0"/>
            <w:vAlign w:val="center"/>
          </w:tcPr>
          <w:p w14:paraId="0218FB2F" w14:textId="77777777" w:rsidR="004F767D" w:rsidRPr="009461A0" w:rsidRDefault="004F767D" w:rsidP="00C01E30">
            <w:pPr>
              <w:widowControl w:val="0"/>
              <w:tabs>
                <w:tab w:val="left" w:pos="937"/>
              </w:tabs>
              <w:suppressAutoHyphens/>
              <w:autoSpaceDE w:val="0"/>
              <w:spacing w:line="360" w:lineRule="auto"/>
              <w:ind w:right="284"/>
              <w:rPr>
                <w:rFonts w:ascii="Arial" w:hAnsi="Arial" w:cs="Arial"/>
                <w:szCs w:val="24"/>
                <w:lang w:eastAsia="zh-CN"/>
              </w:rPr>
            </w:pPr>
            <w:r w:rsidRPr="009461A0">
              <w:rPr>
                <w:rFonts w:ascii="Arial" w:hAnsi="Arial" w:cs="Arial"/>
                <w:lang w:eastAsia="zh-CN"/>
              </w:rPr>
              <w:t>Wypłacone świadczenia z funduszu alimentacyjnego, z tego na osobę uprawnioną w wieku:</w:t>
            </w:r>
          </w:p>
        </w:tc>
        <w:tc>
          <w:tcPr>
            <w:tcW w:w="1850" w:type="dxa"/>
            <w:tcBorders>
              <w:top w:val="single" w:sz="6" w:space="0" w:color="000000"/>
              <w:left w:val="single" w:sz="6" w:space="0" w:color="000000"/>
            </w:tcBorders>
            <w:shd w:val="clear" w:color="auto" w:fill="C0C0C0"/>
            <w:vAlign w:val="center"/>
          </w:tcPr>
          <w:p w14:paraId="1368E1DD" w14:textId="6D3A486F"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1</w:t>
            </w:r>
            <w:r w:rsidR="005F745A">
              <w:rPr>
                <w:rFonts w:ascii="Arial" w:hAnsi="Arial" w:cs="Arial"/>
                <w:szCs w:val="24"/>
                <w:lang w:eastAsia="zh-CN"/>
              </w:rPr>
              <w:t> </w:t>
            </w:r>
            <w:r w:rsidRPr="009461A0">
              <w:rPr>
                <w:rFonts w:ascii="Arial" w:hAnsi="Arial" w:cs="Arial"/>
                <w:szCs w:val="24"/>
                <w:lang w:eastAsia="zh-CN"/>
              </w:rPr>
              <w:t>083</w:t>
            </w:r>
            <w:r w:rsidR="005F745A">
              <w:rPr>
                <w:rFonts w:ascii="Arial" w:hAnsi="Arial" w:cs="Arial"/>
                <w:szCs w:val="24"/>
                <w:lang w:eastAsia="zh-CN"/>
              </w:rPr>
              <w:t> </w:t>
            </w:r>
            <w:r w:rsidRPr="009461A0">
              <w:rPr>
                <w:rFonts w:ascii="Arial" w:hAnsi="Arial" w:cs="Arial"/>
                <w:szCs w:val="24"/>
                <w:lang w:eastAsia="zh-CN"/>
              </w:rPr>
              <w:t>902</w:t>
            </w:r>
          </w:p>
        </w:tc>
        <w:tc>
          <w:tcPr>
            <w:tcW w:w="1695" w:type="dxa"/>
            <w:tcBorders>
              <w:top w:val="single" w:sz="6" w:space="0" w:color="000000"/>
              <w:left w:val="single" w:sz="6" w:space="0" w:color="000000"/>
            </w:tcBorders>
            <w:shd w:val="clear" w:color="auto" w:fill="C0C0C0"/>
            <w:vAlign w:val="center"/>
          </w:tcPr>
          <w:p w14:paraId="39ADA013" w14:textId="0258E801"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1</w:t>
            </w:r>
            <w:r w:rsidR="005F745A">
              <w:rPr>
                <w:rFonts w:ascii="Arial" w:hAnsi="Arial" w:cs="Arial"/>
                <w:szCs w:val="24"/>
                <w:lang w:eastAsia="zh-CN"/>
              </w:rPr>
              <w:t> </w:t>
            </w:r>
            <w:r w:rsidRPr="009461A0">
              <w:rPr>
                <w:rFonts w:ascii="Arial" w:hAnsi="Arial" w:cs="Arial"/>
                <w:szCs w:val="24"/>
                <w:lang w:eastAsia="zh-CN"/>
              </w:rPr>
              <w:t>363</w:t>
            </w:r>
            <w:r w:rsidR="005F745A">
              <w:rPr>
                <w:rFonts w:ascii="Arial" w:hAnsi="Arial" w:cs="Arial"/>
                <w:szCs w:val="24"/>
                <w:lang w:eastAsia="zh-CN"/>
              </w:rPr>
              <w:t> </w:t>
            </w:r>
            <w:r w:rsidRPr="009461A0">
              <w:rPr>
                <w:rFonts w:ascii="Arial" w:hAnsi="Arial" w:cs="Arial"/>
                <w:szCs w:val="24"/>
                <w:lang w:eastAsia="zh-CN"/>
              </w:rPr>
              <w:t>481</w:t>
            </w:r>
          </w:p>
        </w:tc>
        <w:tc>
          <w:tcPr>
            <w:tcW w:w="1549" w:type="dxa"/>
            <w:tcBorders>
              <w:top w:val="single" w:sz="6" w:space="0" w:color="000000"/>
              <w:left w:val="single" w:sz="6" w:space="0" w:color="000000"/>
            </w:tcBorders>
            <w:shd w:val="clear" w:color="auto" w:fill="C0C0C0"/>
            <w:vAlign w:val="center"/>
          </w:tcPr>
          <w:p w14:paraId="54E2B9A4" w14:textId="68F3547C" w:rsidR="004F767D" w:rsidRPr="009461A0" w:rsidRDefault="004F767D" w:rsidP="00C01E30">
            <w:pPr>
              <w:widowControl w:val="0"/>
              <w:suppressAutoHyphens/>
              <w:autoSpaceDE w:val="0"/>
              <w:spacing w:before="60" w:line="360" w:lineRule="auto"/>
              <w:ind w:right="-122"/>
              <w:jc w:val="center"/>
              <w:rPr>
                <w:rFonts w:ascii="Arial" w:hAnsi="Arial" w:cs="Arial"/>
                <w:szCs w:val="24"/>
                <w:lang w:eastAsia="zh-CN"/>
              </w:rPr>
            </w:pPr>
            <w:r w:rsidRPr="009461A0">
              <w:rPr>
                <w:rFonts w:ascii="Arial" w:hAnsi="Arial" w:cs="Arial"/>
                <w:szCs w:val="24"/>
                <w:lang w:eastAsia="zh-CN"/>
              </w:rPr>
              <w:t>2</w:t>
            </w:r>
            <w:r w:rsidR="005F745A">
              <w:rPr>
                <w:rFonts w:ascii="Arial" w:hAnsi="Arial" w:cs="Arial"/>
                <w:szCs w:val="24"/>
                <w:lang w:eastAsia="zh-CN"/>
              </w:rPr>
              <w:t> </w:t>
            </w:r>
            <w:r w:rsidRPr="009461A0">
              <w:rPr>
                <w:rFonts w:ascii="Arial" w:hAnsi="Arial" w:cs="Arial"/>
                <w:szCs w:val="24"/>
                <w:lang w:eastAsia="zh-CN"/>
              </w:rPr>
              <w:t>548</w:t>
            </w:r>
          </w:p>
        </w:tc>
        <w:tc>
          <w:tcPr>
            <w:tcW w:w="1419" w:type="dxa"/>
            <w:gridSpan w:val="2"/>
            <w:tcBorders>
              <w:top w:val="single" w:sz="6" w:space="0" w:color="000000"/>
              <w:left w:val="single" w:sz="6" w:space="0" w:color="000000"/>
              <w:right w:val="single" w:sz="4" w:space="0" w:color="000000"/>
            </w:tcBorders>
            <w:shd w:val="clear" w:color="auto" w:fill="C0C0C0"/>
            <w:vAlign w:val="center"/>
          </w:tcPr>
          <w:p w14:paraId="18F8A006" w14:textId="5D991F9A" w:rsidR="004F767D" w:rsidRPr="009461A0" w:rsidRDefault="004F767D" w:rsidP="00C01E30">
            <w:pPr>
              <w:widowControl w:val="0"/>
              <w:suppressAutoHyphens/>
              <w:autoSpaceDE w:val="0"/>
              <w:spacing w:before="60" w:line="360" w:lineRule="auto"/>
              <w:ind w:right="-120"/>
              <w:jc w:val="center"/>
              <w:rPr>
                <w:rFonts w:ascii="Arial" w:hAnsi="Arial" w:cs="Arial"/>
                <w:szCs w:val="24"/>
                <w:lang w:eastAsia="zh-CN"/>
              </w:rPr>
            </w:pPr>
            <w:r w:rsidRPr="009461A0">
              <w:rPr>
                <w:rFonts w:ascii="Arial" w:hAnsi="Arial" w:cs="Arial"/>
                <w:szCs w:val="24"/>
                <w:lang w:eastAsia="zh-CN"/>
              </w:rPr>
              <w:t>2</w:t>
            </w:r>
            <w:r w:rsidR="005F745A">
              <w:rPr>
                <w:rFonts w:ascii="Arial" w:hAnsi="Arial" w:cs="Arial"/>
                <w:szCs w:val="24"/>
                <w:lang w:eastAsia="zh-CN"/>
              </w:rPr>
              <w:t> </w:t>
            </w:r>
            <w:r w:rsidRPr="009461A0">
              <w:rPr>
                <w:rFonts w:ascii="Arial" w:hAnsi="Arial" w:cs="Arial"/>
                <w:szCs w:val="24"/>
                <w:lang w:eastAsia="zh-CN"/>
              </w:rPr>
              <w:t>411</w:t>
            </w:r>
          </w:p>
        </w:tc>
      </w:tr>
      <w:tr w:rsidR="004F767D" w:rsidRPr="009461A0" w14:paraId="4C097830" w14:textId="77777777" w:rsidTr="00C01E30">
        <w:trPr>
          <w:trHeight w:val="351"/>
          <w:jc w:val="center"/>
        </w:trPr>
        <w:tc>
          <w:tcPr>
            <w:tcW w:w="455" w:type="dxa"/>
            <w:tcBorders>
              <w:left w:val="single" w:sz="4" w:space="0" w:color="000000"/>
            </w:tcBorders>
          </w:tcPr>
          <w:p w14:paraId="7CFCD562"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2930" w:type="dxa"/>
            <w:tcBorders>
              <w:top w:val="single" w:sz="4" w:space="0" w:color="FFFFFF"/>
              <w:bottom w:val="single" w:sz="6" w:space="0" w:color="000000"/>
            </w:tcBorders>
            <w:vAlign w:val="center"/>
          </w:tcPr>
          <w:p w14:paraId="0A92F934" w14:textId="77777777" w:rsidR="004F767D" w:rsidRPr="009461A0" w:rsidRDefault="004F767D" w:rsidP="00C01E30">
            <w:pPr>
              <w:widowControl w:val="0"/>
              <w:suppressAutoHyphens/>
              <w:autoSpaceDE w:val="0"/>
              <w:spacing w:before="60" w:line="360" w:lineRule="auto"/>
              <w:jc w:val="both"/>
              <w:rPr>
                <w:rFonts w:ascii="Arial" w:hAnsi="Arial" w:cs="Arial"/>
                <w:szCs w:val="24"/>
                <w:lang w:eastAsia="zh-CN"/>
              </w:rPr>
            </w:pPr>
            <w:r w:rsidRPr="009461A0">
              <w:rPr>
                <w:rFonts w:ascii="Arial" w:hAnsi="Arial" w:cs="Arial"/>
                <w:lang w:eastAsia="zh-CN"/>
              </w:rPr>
              <w:t>0 – 17 lat</w:t>
            </w:r>
          </w:p>
        </w:tc>
        <w:tc>
          <w:tcPr>
            <w:tcW w:w="1850" w:type="dxa"/>
            <w:tcBorders>
              <w:left w:val="single" w:sz="6" w:space="0" w:color="000000"/>
              <w:bottom w:val="single" w:sz="6" w:space="0" w:color="000000"/>
            </w:tcBorders>
            <w:vAlign w:val="center"/>
          </w:tcPr>
          <w:p w14:paraId="436F093F" w14:textId="78B8A736"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992</w:t>
            </w:r>
            <w:r w:rsidR="005F745A">
              <w:rPr>
                <w:rFonts w:ascii="Arial" w:hAnsi="Arial" w:cs="Arial"/>
                <w:szCs w:val="24"/>
                <w:lang w:eastAsia="zh-CN"/>
              </w:rPr>
              <w:t> </w:t>
            </w:r>
            <w:r w:rsidRPr="009461A0">
              <w:rPr>
                <w:rFonts w:ascii="Arial" w:hAnsi="Arial" w:cs="Arial"/>
                <w:szCs w:val="24"/>
                <w:lang w:eastAsia="zh-CN"/>
              </w:rPr>
              <w:t>317</w:t>
            </w:r>
          </w:p>
        </w:tc>
        <w:tc>
          <w:tcPr>
            <w:tcW w:w="1695" w:type="dxa"/>
            <w:tcBorders>
              <w:left w:val="single" w:sz="6" w:space="0" w:color="000000"/>
              <w:bottom w:val="single" w:sz="6" w:space="0" w:color="000000"/>
            </w:tcBorders>
            <w:vAlign w:val="center"/>
          </w:tcPr>
          <w:p w14:paraId="15C2890F" w14:textId="433F0B70"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1</w:t>
            </w:r>
            <w:r w:rsidR="005F745A">
              <w:rPr>
                <w:rFonts w:ascii="Arial" w:hAnsi="Arial" w:cs="Arial"/>
                <w:szCs w:val="24"/>
                <w:lang w:eastAsia="zh-CN"/>
              </w:rPr>
              <w:t> </w:t>
            </w:r>
            <w:r w:rsidRPr="009461A0">
              <w:rPr>
                <w:rFonts w:ascii="Arial" w:hAnsi="Arial" w:cs="Arial"/>
                <w:szCs w:val="24"/>
                <w:lang w:eastAsia="zh-CN"/>
              </w:rPr>
              <w:t>223</w:t>
            </w:r>
            <w:r w:rsidR="005F745A">
              <w:rPr>
                <w:rFonts w:ascii="Arial" w:hAnsi="Arial" w:cs="Arial"/>
                <w:szCs w:val="24"/>
                <w:lang w:eastAsia="zh-CN"/>
              </w:rPr>
              <w:t> </w:t>
            </w:r>
            <w:r w:rsidRPr="009461A0">
              <w:rPr>
                <w:rFonts w:ascii="Arial" w:hAnsi="Arial" w:cs="Arial"/>
                <w:szCs w:val="24"/>
                <w:lang w:eastAsia="zh-CN"/>
              </w:rPr>
              <w:t>343</w:t>
            </w:r>
          </w:p>
        </w:tc>
        <w:tc>
          <w:tcPr>
            <w:tcW w:w="1549" w:type="dxa"/>
            <w:tcBorders>
              <w:left w:val="single" w:sz="6" w:space="0" w:color="000000"/>
              <w:bottom w:val="single" w:sz="6" w:space="0" w:color="000000"/>
            </w:tcBorders>
            <w:vAlign w:val="center"/>
          </w:tcPr>
          <w:p w14:paraId="6310CFC0" w14:textId="77777777"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2 328</w:t>
            </w:r>
          </w:p>
        </w:tc>
        <w:tc>
          <w:tcPr>
            <w:tcW w:w="1419" w:type="dxa"/>
            <w:gridSpan w:val="2"/>
            <w:tcBorders>
              <w:left w:val="single" w:sz="6" w:space="0" w:color="000000"/>
              <w:bottom w:val="single" w:sz="6" w:space="0" w:color="000000"/>
              <w:right w:val="single" w:sz="6" w:space="0" w:color="000000"/>
            </w:tcBorders>
            <w:vAlign w:val="center"/>
          </w:tcPr>
          <w:p w14:paraId="16FEE7A6" w14:textId="668CD55A"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2</w:t>
            </w:r>
            <w:r w:rsidR="005F745A">
              <w:rPr>
                <w:rFonts w:ascii="Arial" w:hAnsi="Arial" w:cs="Arial"/>
                <w:szCs w:val="24"/>
                <w:lang w:eastAsia="zh-CN"/>
              </w:rPr>
              <w:t> </w:t>
            </w:r>
            <w:r w:rsidRPr="009461A0">
              <w:rPr>
                <w:rFonts w:ascii="Arial" w:hAnsi="Arial" w:cs="Arial"/>
                <w:szCs w:val="24"/>
                <w:lang w:eastAsia="zh-CN"/>
              </w:rPr>
              <w:t>150</w:t>
            </w:r>
          </w:p>
        </w:tc>
      </w:tr>
      <w:tr w:rsidR="004F767D" w:rsidRPr="009461A0" w14:paraId="11BA4479" w14:textId="77777777" w:rsidTr="00C01E30">
        <w:trPr>
          <w:trHeight w:val="113"/>
          <w:jc w:val="center"/>
        </w:trPr>
        <w:tc>
          <w:tcPr>
            <w:tcW w:w="455" w:type="dxa"/>
            <w:tcBorders>
              <w:left w:val="single" w:sz="4" w:space="0" w:color="000000"/>
            </w:tcBorders>
          </w:tcPr>
          <w:p w14:paraId="22549BB6"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2930" w:type="dxa"/>
            <w:tcBorders>
              <w:top w:val="single" w:sz="6" w:space="0" w:color="000000"/>
              <w:bottom w:val="single" w:sz="6" w:space="0" w:color="000000"/>
            </w:tcBorders>
            <w:vAlign w:val="center"/>
          </w:tcPr>
          <w:p w14:paraId="22E65987" w14:textId="77777777" w:rsidR="004F767D" w:rsidRPr="009461A0" w:rsidRDefault="004F767D" w:rsidP="00C01E30">
            <w:pPr>
              <w:widowControl w:val="0"/>
              <w:suppressAutoHyphens/>
              <w:autoSpaceDE w:val="0"/>
              <w:spacing w:before="60" w:line="360" w:lineRule="auto"/>
              <w:jc w:val="both"/>
              <w:rPr>
                <w:rFonts w:ascii="Arial" w:hAnsi="Arial" w:cs="Arial"/>
                <w:szCs w:val="24"/>
                <w:lang w:eastAsia="zh-CN"/>
              </w:rPr>
            </w:pPr>
            <w:r w:rsidRPr="009461A0">
              <w:rPr>
                <w:rFonts w:ascii="Arial" w:hAnsi="Arial" w:cs="Arial"/>
                <w:lang w:eastAsia="zh-CN"/>
              </w:rPr>
              <w:t>18 – 24 lat</w:t>
            </w:r>
          </w:p>
        </w:tc>
        <w:tc>
          <w:tcPr>
            <w:tcW w:w="1850" w:type="dxa"/>
            <w:tcBorders>
              <w:top w:val="single" w:sz="6" w:space="0" w:color="000000"/>
              <w:left w:val="single" w:sz="6" w:space="0" w:color="000000"/>
              <w:bottom w:val="single" w:sz="6" w:space="0" w:color="000000"/>
            </w:tcBorders>
            <w:vAlign w:val="center"/>
          </w:tcPr>
          <w:p w14:paraId="7A0563A9" w14:textId="4910A8FD"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80</w:t>
            </w:r>
            <w:r w:rsidR="005F745A">
              <w:rPr>
                <w:rFonts w:ascii="Arial" w:hAnsi="Arial" w:cs="Arial"/>
                <w:szCs w:val="24"/>
                <w:lang w:eastAsia="zh-CN"/>
              </w:rPr>
              <w:t> </w:t>
            </w:r>
            <w:r w:rsidRPr="009461A0">
              <w:rPr>
                <w:rFonts w:ascii="Arial" w:hAnsi="Arial" w:cs="Arial"/>
                <w:szCs w:val="24"/>
                <w:lang w:eastAsia="zh-CN"/>
              </w:rPr>
              <w:t>785</w:t>
            </w:r>
          </w:p>
        </w:tc>
        <w:tc>
          <w:tcPr>
            <w:tcW w:w="1695" w:type="dxa"/>
            <w:tcBorders>
              <w:top w:val="single" w:sz="6" w:space="0" w:color="000000"/>
              <w:left w:val="single" w:sz="6" w:space="0" w:color="000000"/>
              <w:bottom w:val="single" w:sz="6" w:space="0" w:color="000000"/>
            </w:tcBorders>
            <w:vAlign w:val="center"/>
          </w:tcPr>
          <w:p w14:paraId="3BCD3F82" w14:textId="070D1D69"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130</w:t>
            </w:r>
            <w:r w:rsidR="005F745A">
              <w:rPr>
                <w:rFonts w:ascii="Arial" w:hAnsi="Arial" w:cs="Arial"/>
                <w:szCs w:val="24"/>
                <w:lang w:eastAsia="zh-CN"/>
              </w:rPr>
              <w:t> </w:t>
            </w:r>
            <w:r w:rsidRPr="009461A0">
              <w:rPr>
                <w:rFonts w:ascii="Arial" w:hAnsi="Arial" w:cs="Arial"/>
                <w:szCs w:val="24"/>
                <w:lang w:eastAsia="zh-CN"/>
              </w:rPr>
              <w:t>838</w:t>
            </w:r>
          </w:p>
        </w:tc>
        <w:tc>
          <w:tcPr>
            <w:tcW w:w="1549" w:type="dxa"/>
            <w:tcBorders>
              <w:top w:val="single" w:sz="6" w:space="0" w:color="000000"/>
              <w:left w:val="single" w:sz="6" w:space="0" w:color="000000"/>
              <w:bottom w:val="single" w:sz="6" w:space="0" w:color="000000"/>
            </w:tcBorders>
            <w:vAlign w:val="center"/>
          </w:tcPr>
          <w:p w14:paraId="4C0A3478" w14:textId="77777777"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196</w:t>
            </w:r>
          </w:p>
        </w:tc>
        <w:tc>
          <w:tcPr>
            <w:tcW w:w="1419" w:type="dxa"/>
            <w:gridSpan w:val="2"/>
            <w:tcBorders>
              <w:top w:val="single" w:sz="6" w:space="0" w:color="000000"/>
              <w:left w:val="single" w:sz="6" w:space="0" w:color="000000"/>
              <w:bottom w:val="single" w:sz="6" w:space="0" w:color="000000"/>
              <w:right w:val="single" w:sz="6" w:space="0" w:color="000000"/>
            </w:tcBorders>
            <w:vAlign w:val="center"/>
          </w:tcPr>
          <w:p w14:paraId="3E8BBC0E" w14:textId="77777777"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240</w:t>
            </w:r>
          </w:p>
        </w:tc>
      </w:tr>
      <w:tr w:rsidR="004F767D" w:rsidRPr="009461A0" w14:paraId="65AA763B" w14:textId="77777777" w:rsidTr="00C01E30">
        <w:trPr>
          <w:trHeight w:val="113"/>
          <w:jc w:val="center"/>
        </w:trPr>
        <w:tc>
          <w:tcPr>
            <w:tcW w:w="455" w:type="dxa"/>
            <w:tcBorders>
              <w:left w:val="single" w:sz="4" w:space="0" w:color="000000"/>
              <w:bottom w:val="single" w:sz="4" w:space="0" w:color="000000"/>
            </w:tcBorders>
          </w:tcPr>
          <w:p w14:paraId="31E19233"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2930" w:type="dxa"/>
            <w:tcBorders>
              <w:top w:val="single" w:sz="6" w:space="0" w:color="000000"/>
              <w:bottom w:val="single" w:sz="4" w:space="0" w:color="000000"/>
            </w:tcBorders>
            <w:vAlign w:val="center"/>
          </w:tcPr>
          <w:p w14:paraId="35B289DE" w14:textId="77777777" w:rsidR="004F767D" w:rsidRPr="009461A0" w:rsidRDefault="004F767D" w:rsidP="00C01E30">
            <w:pPr>
              <w:widowControl w:val="0"/>
              <w:suppressAutoHyphens/>
              <w:autoSpaceDE w:val="0"/>
              <w:spacing w:before="60" w:line="360" w:lineRule="auto"/>
              <w:jc w:val="both"/>
              <w:rPr>
                <w:rFonts w:ascii="Arial" w:hAnsi="Arial" w:cs="Arial"/>
                <w:szCs w:val="24"/>
                <w:lang w:eastAsia="zh-CN"/>
              </w:rPr>
            </w:pPr>
            <w:r w:rsidRPr="009461A0">
              <w:rPr>
                <w:rFonts w:ascii="Arial" w:hAnsi="Arial" w:cs="Arial"/>
                <w:lang w:eastAsia="zh-CN"/>
              </w:rPr>
              <w:t>25 lat i więcej</w:t>
            </w:r>
          </w:p>
        </w:tc>
        <w:tc>
          <w:tcPr>
            <w:tcW w:w="1850" w:type="dxa"/>
            <w:tcBorders>
              <w:top w:val="single" w:sz="6" w:space="0" w:color="000000"/>
              <w:left w:val="single" w:sz="6" w:space="0" w:color="000000"/>
              <w:bottom w:val="single" w:sz="6" w:space="0" w:color="000000"/>
            </w:tcBorders>
            <w:vAlign w:val="center"/>
          </w:tcPr>
          <w:p w14:paraId="1D5FCD3C" w14:textId="4D2A78CE"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10</w:t>
            </w:r>
            <w:r w:rsidR="005F745A">
              <w:rPr>
                <w:rFonts w:ascii="Arial" w:hAnsi="Arial" w:cs="Arial"/>
                <w:szCs w:val="24"/>
                <w:lang w:eastAsia="zh-CN"/>
              </w:rPr>
              <w:t> </w:t>
            </w:r>
            <w:r w:rsidRPr="009461A0">
              <w:rPr>
                <w:rFonts w:ascii="Arial" w:hAnsi="Arial" w:cs="Arial"/>
                <w:szCs w:val="24"/>
                <w:lang w:eastAsia="zh-CN"/>
              </w:rPr>
              <w:t>800</w:t>
            </w:r>
          </w:p>
        </w:tc>
        <w:tc>
          <w:tcPr>
            <w:tcW w:w="1695" w:type="dxa"/>
            <w:tcBorders>
              <w:top w:val="single" w:sz="6" w:space="0" w:color="000000"/>
              <w:left w:val="single" w:sz="6" w:space="0" w:color="000000"/>
              <w:bottom w:val="single" w:sz="6" w:space="0" w:color="000000"/>
            </w:tcBorders>
            <w:vAlign w:val="center"/>
          </w:tcPr>
          <w:p w14:paraId="7F514A7D" w14:textId="06714B68"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9</w:t>
            </w:r>
            <w:r w:rsidR="005F745A">
              <w:rPr>
                <w:rFonts w:ascii="Arial" w:hAnsi="Arial" w:cs="Arial"/>
                <w:szCs w:val="24"/>
                <w:lang w:eastAsia="zh-CN"/>
              </w:rPr>
              <w:t> </w:t>
            </w:r>
            <w:r w:rsidRPr="009461A0">
              <w:rPr>
                <w:rFonts w:ascii="Arial" w:hAnsi="Arial" w:cs="Arial"/>
                <w:szCs w:val="24"/>
                <w:lang w:eastAsia="zh-CN"/>
              </w:rPr>
              <w:t>300</w:t>
            </w:r>
          </w:p>
        </w:tc>
        <w:tc>
          <w:tcPr>
            <w:tcW w:w="1549" w:type="dxa"/>
            <w:tcBorders>
              <w:top w:val="single" w:sz="6" w:space="0" w:color="000000"/>
              <w:left w:val="single" w:sz="6" w:space="0" w:color="000000"/>
              <w:bottom w:val="single" w:sz="4" w:space="0" w:color="000000"/>
            </w:tcBorders>
            <w:vAlign w:val="center"/>
          </w:tcPr>
          <w:p w14:paraId="6CA3997D" w14:textId="77777777"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24</w:t>
            </w:r>
          </w:p>
        </w:tc>
        <w:tc>
          <w:tcPr>
            <w:tcW w:w="1419" w:type="dxa"/>
            <w:gridSpan w:val="2"/>
            <w:tcBorders>
              <w:top w:val="single" w:sz="6" w:space="0" w:color="000000"/>
              <w:left w:val="single" w:sz="6" w:space="0" w:color="000000"/>
              <w:bottom w:val="single" w:sz="4" w:space="0" w:color="000000"/>
              <w:right w:val="single" w:sz="6" w:space="0" w:color="000000"/>
            </w:tcBorders>
            <w:vAlign w:val="center"/>
          </w:tcPr>
          <w:p w14:paraId="5B4448D2" w14:textId="77777777" w:rsidR="004F767D" w:rsidRPr="009461A0" w:rsidRDefault="004F767D" w:rsidP="00C01E30">
            <w:pPr>
              <w:widowControl w:val="0"/>
              <w:suppressAutoHyphens/>
              <w:autoSpaceDE w:val="0"/>
              <w:spacing w:before="60" w:line="360" w:lineRule="auto"/>
              <w:ind w:right="286"/>
              <w:jc w:val="right"/>
              <w:rPr>
                <w:rFonts w:ascii="Arial" w:hAnsi="Arial" w:cs="Arial"/>
                <w:szCs w:val="24"/>
                <w:lang w:eastAsia="zh-CN"/>
              </w:rPr>
            </w:pPr>
            <w:r w:rsidRPr="009461A0">
              <w:rPr>
                <w:rFonts w:ascii="Arial" w:hAnsi="Arial" w:cs="Arial"/>
                <w:szCs w:val="24"/>
                <w:lang w:eastAsia="zh-CN"/>
              </w:rPr>
              <w:t>21</w:t>
            </w:r>
          </w:p>
        </w:tc>
      </w:tr>
      <w:tr w:rsidR="004F767D" w:rsidRPr="009461A0" w14:paraId="66ED411C" w14:textId="77777777" w:rsidTr="00C01E30">
        <w:tblPrEx>
          <w:tblCellMar>
            <w:left w:w="0" w:type="dxa"/>
            <w:right w:w="0" w:type="dxa"/>
          </w:tblCellMar>
        </w:tblPrEx>
        <w:trPr>
          <w:jc w:val="center"/>
        </w:trPr>
        <w:tc>
          <w:tcPr>
            <w:tcW w:w="3385" w:type="dxa"/>
            <w:gridSpan w:val="2"/>
            <w:tcBorders>
              <w:top w:val="single" w:sz="4" w:space="0" w:color="000000"/>
              <w:left w:val="single" w:sz="4" w:space="0" w:color="000000"/>
            </w:tcBorders>
            <w:shd w:val="clear" w:color="auto" w:fill="BFBFBF"/>
          </w:tcPr>
          <w:p w14:paraId="57869C62" w14:textId="77777777" w:rsidR="004F767D" w:rsidRPr="009461A0" w:rsidRDefault="004F767D" w:rsidP="00C01E30">
            <w:pPr>
              <w:widowControl w:val="0"/>
              <w:suppressAutoHyphens/>
              <w:autoSpaceDE w:val="0"/>
              <w:spacing w:before="60" w:line="360" w:lineRule="auto"/>
              <w:jc w:val="both"/>
              <w:rPr>
                <w:rFonts w:ascii="Arial" w:hAnsi="Arial" w:cs="Arial"/>
                <w:szCs w:val="24"/>
                <w:lang w:eastAsia="zh-CN"/>
              </w:rPr>
            </w:pPr>
            <w:r w:rsidRPr="009461A0">
              <w:rPr>
                <w:rFonts w:ascii="Arial" w:hAnsi="Arial" w:cs="Arial"/>
                <w:lang w:eastAsia="zh-CN"/>
              </w:rPr>
              <w:t>Kwoty zwrócone przez dłużników alimentacyjnych, z tego:</w:t>
            </w:r>
          </w:p>
        </w:tc>
        <w:tc>
          <w:tcPr>
            <w:tcW w:w="1850" w:type="dxa"/>
            <w:tcBorders>
              <w:top w:val="single" w:sz="6" w:space="0" w:color="000000"/>
              <w:left w:val="single" w:sz="6" w:space="0" w:color="000000"/>
              <w:bottom w:val="single" w:sz="4" w:space="0" w:color="FFFFFF"/>
            </w:tcBorders>
            <w:shd w:val="clear" w:color="auto" w:fill="C0C0C0"/>
            <w:vAlign w:val="center"/>
          </w:tcPr>
          <w:p w14:paraId="622A4B78" w14:textId="77777777" w:rsidR="004F767D" w:rsidRPr="009461A0" w:rsidRDefault="004F767D" w:rsidP="00C01E30">
            <w:pPr>
              <w:widowControl w:val="0"/>
              <w:suppressAutoHyphens/>
              <w:autoSpaceDE w:val="0"/>
              <w:spacing w:before="60" w:line="360" w:lineRule="auto"/>
              <w:ind w:right="72"/>
              <w:jc w:val="right"/>
              <w:rPr>
                <w:rFonts w:ascii="Arial" w:hAnsi="Arial" w:cs="Arial"/>
                <w:szCs w:val="24"/>
                <w:lang w:eastAsia="zh-CN"/>
              </w:rPr>
            </w:pPr>
            <w:r w:rsidRPr="009461A0">
              <w:rPr>
                <w:rFonts w:ascii="Arial" w:hAnsi="Arial" w:cs="Arial"/>
                <w:szCs w:val="24"/>
                <w:lang w:eastAsia="zh-CN"/>
              </w:rPr>
              <w:t>843 145,77</w:t>
            </w:r>
          </w:p>
        </w:tc>
        <w:tc>
          <w:tcPr>
            <w:tcW w:w="1695" w:type="dxa"/>
            <w:tcBorders>
              <w:top w:val="single" w:sz="6" w:space="0" w:color="000000"/>
              <w:left w:val="single" w:sz="6" w:space="0" w:color="000000"/>
              <w:bottom w:val="single" w:sz="4" w:space="0" w:color="FFFFFF"/>
            </w:tcBorders>
            <w:shd w:val="clear" w:color="auto" w:fill="C0C0C0"/>
            <w:vAlign w:val="center"/>
          </w:tcPr>
          <w:p w14:paraId="0B9E1BB4" w14:textId="77777777" w:rsidR="004F767D" w:rsidRPr="009461A0" w:rsidRDefault="004F767D" w:rsidP="00C01E30">
            <w:pPr>
              <w:widowControl w:val="0"/>
              <w:suppressAutoHyphens/>
              <w:autoSpaceDE w:val="0"/>
              <w:spacing w:before="60" w:line="360" w:lineRule="auto"/>
              <w:ind w:right="138"/>
              <w:jc w:val="right"/>
              <w:rPr>
                <w:rFonts w:ascii="Arial" w:hAnsi="Arial" w:cs="Arial"/>
                <w:szCs w:val="24"/>
                <w:lang w:eastAsia="zh-CN"/>
              </w:rPr>
            </w:pPr>
            <w:r w:rsidRPr="009461A0">
              <w:rPr>
                <w:rFonts w:ascii="Arial" w:hAnsi="Arial" w:cs="Arial"/>
                <w:szCs w:val="24"/>
                <w:lang w:eastAsia="zh-CN"/>
              </w:rPr>
              <w:t>814 047,82</w:t>
            </w:r>
          </w:p>
        </w:tc>
        <w:tc>
          <w:tcPr>
            <w:tcW w:w="1549" w:type="dxa"/>
            <w:tcBorders>
              <w:top w:val="single" w:sz="4" w:space="0" w:color="000000"/>
              <w:left w:val="single" w:sz="4" w:space="0" w:color="000000"/>
              <w:bottom w:val="single" w:sz="4" w:space="0" w:color="FFFFFF"/>
            </w:tcBorders>
          </w:tcPr>
          <w:p w14:paraId="4B998B73"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1374" w:type="dxa"/>
            <w:tcBorders>
              <w:top w:val="single" w:sz="4" w:space="0" w:color="000000"/>
              <w:bottom w:val="single" w:sz="4" w:space="0" w:color="FFFFFF"/>
            </w:tcBorders>
          </w:tcPr>
          <w:p w14:paraId="5C87AA6B"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45" w:type="dxa"/>
          </w:tcPr>
          <w:p w14:paraId="5BA1BD6F"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r>
      <w:tr w:rsidR="004F767D" w:rsidRPr="009461A0" w14:paraId="48203DF2" w14:textId="77777777" w:rsidTr="00C01E30">
        <w:tblPrEx>
          <w:tblCellMar>
            <w:left w:w="0" w:type="dxa"/>
            <w:right w:w="0" w:type="dxa"/>
          </w:tblCellMar>
        </w:tblPrEx>
        <w:trPr>
          <w:jc w:val="center"/>
        </w:trPr>
        <w:tc>
          <w:tcPr>
            <w:tcW w:w="455" w:type="dxa"/>
            <w:tcBorders>
              <w:left w:val="single" w:sz="4" w:space="0" w:color="000000"/>
            </w:tcBorders>
          </w:tcPr>
          <w:p w14:paraId="36E7BDB1"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2930" w:type="dxa"/>
            <w:tcBorders>
              <w:bottom w:val="single" w:sz="6" w:space="0" w:color="000000"/>
            </w:tcBorders>
            <w:vAlign w:val="center"/>
          </w:tcPr>
          <w:p w14:paraId="73650611" w14:textId="77777777" w:rsidR="004F767D" w:rsidRPr="009461A0" w:rsidRDefault="004F767D" w:rsidP="00C01E30">
            <w:pPr>
              <w:widowControl w:val="0"/>
              <w:suppressAutoHyphens/>
              <w:autoSpaceDE w:val="0"/>
              <w:spacing w:before="60" w:line="360" w:lineRule="auto"/>
              <w:jc w:val="both"/>
              <w:rPr>
                <w:rFonts w:ascii="Arial" w:hAnsi="Arial" w:cs="Arial"/>
                <w:szCs w:val="24"/>
                <w:lang w:eastAsia="zh-CN"/>
              </w:rPr>
            </w:pPr>
            <w:r w:rsidRPr="009461A0">
              <w:rPr>
                <w:rFonts w:ascii="Arial" w:hAnsi="Arial" w:cs="Arial"/>
                <w:lang w:eastAsia="zh-CN"/>
              </w:rPr>
              <w:t xml:space="preserve">przekazane na dochody  budżetu </w:t>
            </w:r>
            <w:r w:rsidRPr="009461A0">
              <w:rPr>
                <w:rFonts w:ascii="Arial" w:hAnsi="Arial" w:cs="Arial"/>
                <w:lang w:eastAsia="zh-CN"/>
              </w:rPr>
              <w:lastRenderedPageBreak/>
              <w:t>państwa</w:t>
            </w:r>
          </w:p>
        </w:tc>
        <w:tc>
          <w:tcPr>
            <w:tcW w:w="1850" w:type="dxa"/>
            <w:tcBorders>
              <w:top w:val="single" w:sz="4" w:space="0" w:color="FFFFFF"/>
              <w:left w:val="single" w:sz="6" w:space="0" w:color="000000"/>
              <w:bottom w:val="single" w:sz="6" w:space="0" w:color="000000"/>
            </w:tcBorders>
            <w:vAlign w:val="center"/>
          </w:tcPr>
          <w:p w14:paraId="05A6A10E" w14:textId="77777777" w:rsidR="004F767D" w:rsidRPr="009461A0" w:rsidRDefault="004F767D" w:rsidP="00C01E30">
            <w:pPr>
              <w:widowControl w:val="0"/>
              <w:suppressAutoHyphens/>
              <w:autoSpaceDE w:val="0"/>
              <w:spacing w:before="60" w:line="360" w:lineRule="auto"/>
              <w:ind w:right="72"/>
              <w:jc w:val="right"/>
              <w:rPr>
                <w:rFonts w:ascii="Arial" w:hAnsi="Arial" w:cs="Arial"/>
                <w:szCs w:val="24"/>
                <w:lang w:eastAsia="zh-CN"/>
              </w:rPr>
            </w:pPr>
            <w:r w:rsidRPr="009461A0">
              <w:rPr>
                <w:rFonts w:ascii="Arial" w:hAnsi="Arial" w:cs="Arial"/>
                <w:szCs w:val="24"/>
                <w:lang w:eastAsia="zh-CN"/>
              </w:rPr>
              <w:lastRenderedPageBreak/>
              <w:t>686 016,04</w:t>
            </w:r>
          </w:p>
        </w:tc>
        <w:tc>
          <w:tcPr>
            <w:tcW w:w="1695" w:type="dxa"/>
            <w:tcBorders>
              <w:top w:val="single" w:sz="4" w:space="0" w:color="FFFFFF"/>
              <w:left w:val="single" w:sz="6" w:space="0" w:color="000000"/>
              <w:bottom w:val="single" w:sz="6" w:space="0" w:color="000000"/>
            </w:tcBorders>
            <w:vAlign w:val="center"/>
          </w:tcPr>
          <w:p w14:paraId="647D58B2" w14:textId="77777777" w:rsidR="004F767D" w:rsidRPr="009461A0" w:rsidRDefault="004F767D" w:rsidP="00C01E30">
            <w:pPr>
              <w:widowControl w:val="0"/>
              <w:suppressAutoHyphens/>
              <w:autoSpaceDE w:val="0"/>
              <w:spacing w:before="60" w:line="360" w:lineRule="auto"/>
              <w:ind w:right="138"/>
              <w:jc w:val="right"/>
              <w:rPr>
                <w:rFonts w:ascii="Arial" w:hAnsi="Arial" w:cs="Arial"/>
                <w:szCs w:val="24"/>
                <w:lang w:eastAsia="zh-CN"/>
              </w:rPr>
            </w:pPr>
            <w:r w:rsidRPr="009461A0">
              <w:rPr>
                <w:rFonts w:ascii="Arial" w:hAnsi="Arial" w:cs="Arial"/>
                <w:szCs w:val="24"/>
                <w:lang w:eastAsia="zh-CN"/>
              </w:rPr>
              <w:t>669 877,21</w:t>
            </w:r>
          </w:p>
        </w:tc>
        <w:tc>
          <w:tcPr>
            <w:tcW w:w="1549" w:type="dxa"/>
            <w:tcBorders>
              <w:top w:val="single" w:sz="4" w:space="0" w:color="FFFFFF"/>
              <w:left w:val="single" w:sz="4" w:space="0" w:color="000000"/>
            </w:tcBorders>
          </w:tcPr>
          <w:p w14:paraId="37C090DD"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1374" w:type="dxa"/>
            <w:tcBorders>
              <w:top w:val="single" w:sz="4" w:space="0" w:color="FFFFFF"/>
            </w:tcBorders>
          </w:tcPr>
          <w:p w14:paraId="71822CD9"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45" w:type="dxa"/>
          </w:tcPr>
          <w:p w14:paraId="29FF7460"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r>
      <w:tr w:rsidR="004F767D" w:rsidRPr="009461A0" w14:paraId="3C407D53" w14:textId="77777777" w:rsidTr="00C01E30">
        <w:tblPrEx>
          <w:tblCellMar>
            <w:left w:w="0" w:type="dxa"/>
            <w:right w:w="0" w:type="dxa"/>
          </w:tblCellMar>
        </w:tblPrEx>
        <w:trPr>
          <w:jc w:val="center"/>
        </w:trPr>
        <w:tc>
          <w:tcPr>
            <w:tcW w:w="455" w:type="dxa"/>
            <w:tcBorders>
              <w:left w:val="single" w:sz="4" w:space="0" w:color="000000"/>
              <w:bottom w:val="single" w:sz="4" w:space="0" w:color="000000"/>
            </w:tcBorders>
          </w:tcPr>
          <w:p w14:paraId="17F55A2A"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2930" w:type="dxa"/>
            <w:tcBorders>
              <w:top w:val="single" w:sz="4" w:space="0" w:color="000000"/>
              <w:bottom w:val="single" w:sz="6" w:space="0" w:color="000000"/>
            </w:tcBorders>
            <w:vAlign w:val="center"/>
          </w:tcPr>
          <w:p w14:paraId="3A90AA4A" w14:textId="77777777" w:rsidR="004F767D" w:rsidRPr="009461A0" w:rsidRDefault="004F767D" w:rsidP="00C01E30">
            <w:pPr>
              <w:widowControl w:val="0"/>
              <w:suppressAutoHyphens/>
              <w:autoSpaceDE w:val="0"/>
              <w:spacing w:before="60" w:line="360" w:lineRule="auto"/>
              <w:jc w:val="both"/>
              <w:rPr>
                <w:rFonts w:ascii="Arial" w:hAnsi="Arial" w:cs="Arial"/>
                <w:szCs w:val="24"/>
                <w:lang w:eastAsia="zh-CN"/>
              </w:rPr>
            </w:pPr>
            <w:r w:rsidRPr="009461A0">
              <w:rPr>
                <w:rFonts w:ascii="Arial" w:hAnsi="Arial" w:cs="Arial"/>
                <w:lang w:eastAsia="zh-CN"/>
              </w:rPr>
              <w:t>przekazane na dochody własne gminy wierzyciela</w:t>
            </w:r>
          </w:p>
        </w:tc>
        <w:tc>
          <w:tcPr>
            <w:tcW w:w="1850" w:type="dxa"/>
            <w:tcBorders>
              <w:top w:val="single" w:sz="6" w:space="0" w:color="000000"/>
              <w:left w:val="single" w:sz="6" w:space="0" w:color="000000"/>
              <w:bottom w:val="single" w:sz="6" w:space="0" w:color="000000"/>
            </w:tcBorders>
            <w:vAlign w:val="center"/>
          </w:tcPr>
          <w:p w14:paraId="5AE1B917" w14:textId="77777777" w:rsidR="004F767D" w:rsidRPr="009461A0" w:rsidRDefault="004F767D" w:rsidP="00C01E30">
            <w:pPr>
              <w:widowControl w:val="0"/>
              <w:suppressAutoHyphens/>
              <w:autoSpaceDE w:val="0"/>
              <w:spacing w:before="60" w:line="360" w:lineRule="auto"/>
              <w:ind w:right="144"/>
              <w:jc w:val="right"/>
              <w:rPr>
                <w:rFonts w:ascii="Arial" w:hAnsi="Arial" w:cs="Arial"/>
                <w:szCs w:val="24"/>
                <w:lang w:eastAsia="zh-CN"/>
              </w:rPr>
            </w:pPr>
            <w:r w:rsidRPr="009461A0">
              <w:rPr>
                <w:rFonts w:ascii="Arial" w:hAnsi="Arial" w:cs="Arial"/>
                <w:szCs w:val="24"/>
                <w:lang w:eastAsia="zh-CN"/>
              </w:rPr>
              <w:t>157 129,73</w:t>
            </w:r>
          </w:p>
        </w:tc>
        <w:tc>
          <w:tcPr>
            <w:tcW w:w="1695" w:type="dxa"/>
            <w:tcBorders>
              <w:left w:val="single" w:sz="6" w:space="0" w:color="000000"/>
              <w:bottom w:val="single" w:sz="6" w:space="0" w:color="000000"/>
            </w:tcBorders>
            <w:vAlign w:val="center"/>
          </w:tcPr>
          <w:p w14:paraId="208689E3" w14:textId="77777777" w:rsidR="004F767D" w:rsidRPr="009461A0" w:rsidRDefault="004F767D" w:rsidP="00C01E30">
            <w:pPr>
              <w:widowControl w:val="0"/>
              <w:suppressAutoHyphens/>
              <w:autoSpaceDE w:val="0"/>
              <w:spacing w:before="60" w:line="360" w:lineRule="auto"/>
              <w:ind w:right="138"/>
              <w:jc w:val="right"/>
              <w:rPr>
                <w:rFonts w:ascii="Arial" w:hAnsi="Arial" w:cs="Arial"/>
                <w:szCs w:val="24"/>
                <w:lang w:eastAsia="zh-CN"/>
              </w:rPr>
            </w:pPr>
            <w:r w:rsidRPr="009461A0">
              <w:rPr>
                <w:rFonts w:ascii="Arial" w:hAnsi="Arial" w:cs="Arial"/>
                <w:szCs w:val="24"/>
                <w:lang w:eastAsia="zh-CN"/>
              </w:rPr>
              <w:t>144 170,61</w:t>
            </w:r>
          </w:p>
        </w:tc>
        <w:tc>
          <w:tcPr>
            <w:tcW w:w="1549" w:type="dxa"/>
            <w:tcBorders>
              <w:left w:val="single" w:sz="4" w:space="0" w:color="000000"/>
            </w:tcBorders>
          </w:tcPr>
          <w:p w14:paraId="64649DD5"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1374" w:type="dxa"/>
          </w:tcPr>
          <w:p w14:paraId="0307E274"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c>
          <w:tcPr>
            <w:tcW w:w="45" w:type="dxa"/>
          </w:tcPr>
          <w:p w14:paraId="60872919" w14:textId="77777777" w:rsidR="004F767D" w:rsidRPr="009461A0" w:rsidRDefault="004F767D" w:rsidP="00C01E30">
            <w:pPr>
              <w:suppressAutoHyphens/>
              <w:snapToGrid w:val="0"/>
              <w:spacing w:before="60" w:after="60" w:line="360" w:lineRule="auto"/>
              <w:jc w:val="both"/>
              <w:rPr>
                <w:rFonts w:ascii="Arial" w:hAnsi="Arial" w:cs="Arial"/>
                <w:szCs w:val="24"/>
                <w:lang w:eastAsia="zh-CN"/>
              </w:rPr>
            </w:pPr>
          </w:p>
        </w:tc>
      </w:tr>
    </w:tbl>
    <w:p w14:paraId="1114B072" w14:textId="266BF75A" w:rsidR="004F767D" w:rsidRPr="009461A0" w:rsidRDefault="004F767D" w:rsidP="007E1D1A">
      <w:pPr>
        <w:suppressAutoHyphens/>
        <w:spacing w:line="360" w:lineRule="auto"/>
        <w:ind w:left="993" w:hanging="709"/>
        <w:jc w:val="both"/>
        <w:rPr>
          <w:rFonts w:ascii="Arial" w:hAnsi="Arial" w:cs="Arial"/>
          <w:i/>
          <w:iCs/>
          <w:sz w:val="18"/>
          <w:szCs w:val="18"/>
          <w:lang w:eastAsia="zh-CN"/>
        </w:rPr>
      </w:pPr>
      <w:r w:rsidRPr="009461A0">
        <w:rPr>
          <w:rFonts w:ascii="Arial" w:hAnsi="Arial" w:cs="Arial"/>
          <w:bCs/>
          <w:i/>
          <w:sz w:val="18"/>
          <w:szCs w:val="18"/>
          <w:lang w:eastAsia="zh-CN"/>
        </w:rPr>
        <w:t>Źródło:</w:t>
      </w:r>
      <w:r w:rsidRPr="009461A0">
        <w:rPr>
          <w:rFonts w:ascii="Arial" w:hAnsi="Arial" w:cs="Arial"/>
          <w:i/>
          <w:iCs/>
          <w:sz w:val="18"/>
          <w:szCs w:val="18"/>
          <w:lang w:eastAsia="zh-CN"/>
        </w:rPr>
        <w:t xml:space="preserve"> MOPS Ostróda - sprawozdania z realizacji zadań przewidzianych w ustawie o pomocy osobom uprawnionym do alimentów</w:t>
      </w:r>
      <w:r w:rsidR="00F858AB">
        <w:rPr>
          <w:rFonts w:ascii="Arial" w:hAnsi="Arial" w:cs="Arial"/>
          <w:i/>
          <w:iCs/>
          <w:sz w:val="18"/>
          <w:szCs w:val="18"/>
          <w:lang w:eastAsia="zh-CN"/>
        </w:rPr>
        <w:t>.</w:t>
      </w:r>
    </w:p>
    <w:p w14:paraId="61C1D057" w14:textId="77777777" w:rsidR="004F767D" w:rsidRPr="009461A0" w:rsidRDefault="004F767D" w:rsidP="004F767D">
      <w:pPr>
        <w:widowControl w:val="0"/>
        <w:suppressAutoHyphens/>
        <w:autoSpaceDE w:val="0"/>
        <w:spacing w:line="360" w:lineRule="auto"/>
        <w:jc w:val="both"/>
        <w:rPr>
          <w:rFonts w:ascii="Arial" w:hAnsi="Arial" w:cs="Arial"/>
          <w:b/>
          <w:sz w:val="18"/>
          <w:szCs w:val="18"/>
          <w:lang w:eastAsia="zh-CN"/>
        </w:rPr>
      </w:pPr>
    </w:p>
    <w:p w14:paraId="63628C05" w14:textId="2DF3F312"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Jak wynika z powyższej tabeli w roku 2025 w porównaniu do roku 2024 liczba świadczeń zmalała o 137, przy jednoczesnym wzroście wysokości wypłaconych świadczeń o kwotę 279</w:t>
      </w:r>
      <w:r w:rsidR="005F745A">
        <w:rPr>
          <w:rFonts w:ascii="Arial" w:hAnsi="Arial" w:cs="Arial"/>
          <w:lang w:eastAsia="zh-CN"/>
        </w:rPr>
        <w:t>.</w:t>
      </w:r>
      <w:r w:rsidRPr="009461A0">
        <w:rPr>
          <w:rFonts w:ascii="Arial" w:hAnsi="Arial" w:cs="Arial"/>
          <w:lang w:eastAsia="zh-CN"/>
        </w:rPr>
        <w:t xml:space="preserve">579 zł. Zjawisko to spowodowane jest podniesieniem kwoty zasądzonych alimentów. </w:t>
      </w:r>
      <w:r w:rsidRPr="009461A0">
        <w:rPr>
          <w:rFonts w:ascii="Arial" w:hAnsi="Arial" w:cs="Arial"/>
        </w:rPr>
        <w:t xml:space="preserve">W odpowiedzi na oczekiwania społeczne </w:t>
      </w:r>
      <w:r w:rsidR="005F745A">
        <w:rPr>
          <w:rFonts w:ascii="Arial" w:hAnsi="Arial" w:cs="Arial"/>
        </w:rPr>
        <w:br/>
      </w:r>
      <w:r w:rsidRPr="009461A0">
        <w:rPr>
          <w:rFonts w:ascii="Arial" w:hAnsi="Arial" w:cs="Arial"/>
        </w:rPr>
        <w:t>i w związku ze wzrostem kosztów utrzymania, Ministerstwo Rodziny, Pracy i Polityki Społecznej w 2024 r. podwyższyło wysokoś</w:t>
      </w:r>
      <w:r w:rsidR="005F745A">
        <w:rPr>
          <w:rFonts w:ascii="Arial" w:hAnsi="Arial" w:cs="Arial"/>
        </w:rPr>
        <w:t>ć</w:t>
      </w:r>
      <w:r w:rsidRPr="009461A0">
        <w:rPr>
          <w:rFonts w:ascii="Arial" w:hAnsi="Arial" w:cs="Arial"/>
        </w:rPr>
        <w:t xml:space="preserve"> świadczeń z funduszu alimentacyjnego do kwoty 1</w:t>
      </w:r>
      <w:r w:rsidR="005F745A">
        <w:rPr>
          <w:rFonts w:ascii="Arial" w:hAnsi="Arial" w:cs="Arial"/>
        </w:rPr>
        <w:t>.</w:t>
      </w:r>
      <w:r w:rsidRPr="009461A0">
        <w:rPr>
          <w:rFonts w:ascii="Arial" w:hAnsi="Arial" w:cs="Arial"/>
        </w:rPr>
        <w:t>000 zł miesięcznie. Po raz pierwszy od momentu obowiązywania ustawy o pomocy osobom uprawnionym do alimentów</w:t>
      </w:r>
      <w:r w:rsidR="00021413">
        <w:rPr>
          <w:rFonts w:ascii="Arial" w:hAnsi="Arial" w:cs="Arial"/>
        </w:rPr>
        <w:t xml:space="preserve">, </w:t>
      </w:r>
      <w:r w:rsidRPr="009461A0">
        <w:rPr>
          <w:rFonts w:ascii="Arial" w:hAnsi="Arial" w:cs="Arial"/>
        </w:rPr>
        <w:t>tj. od 2008 roku, ustawą z dnia 21 listopada 2024 r. o zmianie ustawy o pomocy osobom uprawnionym do alimentów zmieni</w:t>
      </w:r>
      <w:r w:rsidR="00021413">
        <w:rPr>
          <w:rFonts w:ascii="Arial" w:hAnsi="Arial" w:cs="Arial"/>
        </w:rPr>
        <w:t>ono</w:t>
      </w:r>
      <w:r w:rsidRPr="009461A0">
        <w:rPr>
          <w:rFonts w:ascii="Arial" w:hAnsi="Arial" w:cs="Arial"/>
        </w:rPr>
        <w:t xml:space="preserve"> wysokość świadczeń z funduszu alimentacyjnego z 500 zł do maksymalnie 1</w:t>
      </w:r>
      <w:r w:rsidR="00021413">
        <w:rPr>
          <w:rFonts w:ascii="Arial" w:hAnsi="Arial" w:cs="Arial"/>
        </w:rPr>
        <w:t>.</w:t>
      </w:r>
      <w:r w:rsidRPr="009461A0">
        <w:rPr>
          <w:rFonts w:ascii="Arial" w:hAnsi="Arial" w:cs="Arial"/>
        </w:rPr>
        <w:t xml:space="preserve">000 zł miesięcznie. Nowe przepisy mają zastosowanie do świadczeń z funduszu alimentacyjnego, do których prawo przysługuje od </w:t>
      </w:r>
      <w:r w:rsidR="00021413">
        <w:rPr>
          <w:rFonts w:ascii="Arial" w:hAnsi="Arial" w:cs="Arial"/>
        </w:rPr>
        <w:br/>
      </w:r>
      <w:r w:rsidRPr="009461A0">
        <w:rPr>
          <w:rFonts w:ascii="Arial" w:hAnsi="Arial" w:cs="Arial"/>
        </w:rPr>
        <w:t xml:space="preserve">1 października 2024 roku. Oznacza to wypłatę świadczeń osobom uprawnionym z wyrównaniem od </w:t>
      </w:r>
      <w:r w:rsidR="00021413">
        <w:rPr>
          <w:rFonts w:ascii="Arial" w:hAnsi="Arial" w:cs="Arial"/>
        </w:rPr>
        <w:br/>
      </w:r>
      <w:r w:rsidRPr="009461A0">
        <w:rPr>
          <w:rFonts w:ascii="Arial" w:hAnsi="Arial" w:cs="Arial"/>
        </w:rPr>
        <w:t>1 października br.</w:t>
      </w:r>
      <w:r w:rsidRPr="009461A0">
        <w:rPr>
          <w:rFonts w:ascii="Arial" w:hAnsi="Arial" w:cs="Arial"/>
          <w:lang w:eastAsia="zh-CN"/>
        </w:rPr>
        <w:t xml:space="preserve"> </w:t>
      </w:r>
    </w:p>
    <w:p w14:paraId="56A283AA" w14:textId="692A095C"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Wśród rodzin uprawnionych do świadczeń z funduszu alimentacyjnego zarówno w roku 2024</w:t>
      </w:r>
      <w:r w:rsidR="00021413">
        <w:rPr>
          <w:rFonts w:ascii="Arial" w:hAnsi="Arial" w:cs="Arial"/>
          <w:lang w:eastAsia="zh-CN"/>
        </w:rPr>
        <w:t>,</w:t>
      </w:r>
      <w:r w:rsidRPr="009461A0">
        <w:rPr>
          <w:rFonts w:ascii="Arial" w:hAnsi="Arial" w:cs="Arial"/>
          <w:lang w:eastAsia="zh-CN"/>
        </w:rPr>
        <w:t xml:space="preserve"> jak i 2025 dominowały rodziny, w których osobą uprawnioną było dziecko do 17 roku życia.</w:t>
      </w:r>
    </w:p>
    <w:p w14:paraId="33A20785" w14:textId="204B4C4F"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W roku 2025 zanotowano wzrost liczby świadczeń w porównaniu do roku poprzedniego w grupie wiekowej osób uprawnionych 18-24 lat , który wyniósł 44 świadczenia. Przyczyny tego zjawiska można upatrywać m</w:t>
      </w:r>
      <w:r w:rsidR="00021413">
        <w:rPr>
          <w:rFonts w:ascii="Arial" w:hAnsi="Arial" w:cs="Arial"/>
          <w:lang w:eastAsia="zh-CN"/>
        </w:rPr>
        <w:t>.</w:t>
      </w:r>
      <w:r w:rsidRPr="009461A0">
        <w:rPr>
          <w:rFonts w:ascii="Arial" w:hAnsi="Arial" w:cs="Arial"/>
          <w:lang w:eastAsia="zh-CN"/>
        </w:rPr>
        <w:t>in. w braku aktywności zawodowej osób młodych, które nie podejmują zatrudnienia</w:t>
      </w:r>
      <w:r w:rsidR="00021413">
        <w:rPr>
          <w:rFonts w:ascii="Arial" w:hAnsi="Arial" w:cs="Arial"/>
          <w:lang w:eastAsia="zh-CN"/>
        </w:rPr>
        <w:t>,</w:t>
      </w:r>
      <w:r w:rsidRPr="009461A0">
        <w:rPr>
          <w:rFonts w:ascii="Arial" w:hAnsi="Arial" w:cs="Arial"/>
          <w:lang w:eastAsia="zh-CN"/>
        </w:rPr>
        <w:t xml:space="preserve"> a tym samym dochód rodziny nie przekracza kryterium dochodowego uprawniającego do otrzymania świadczeń z funduszu alimentacyjnego. Pełnoletnie osoby</w:t>
      </w:r>
      <w:r w:rsidR="00021413">
        <w:rPr>
          <w:rFonts w:ascii="Arial" w:hAnsi="Arial" w:cs="Arial"/>
          <w:lang w:eastAsia="zh-CN"/>
        </w:rPr>
        <w:t xml:space="preserve"> </w:t>
      </w:r>
      <w:r w:rsidRPr="009461A0">
        <w:rPr>
          <w:rFonts w:ascii="Arial" w:hAnsi="Arial" w:cs="Arial"/>
          <w:lang w:eastAsia="zh-CN"/>
        </w:rPr>
        <w:t xml:space="preserve">uprawnione do świadczeń z funduszu alimentacyjnego kontynuują edukację, która stanowi jedną z przesłanek wypłaty świadczenia. </w:t>
      </w:r>
    </w:p>
    <w:p w14:paraId="6A074F55" w14:textId="07387E65"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Na podstawie przedstawionych danych tabelarycznych zauważyć należy nieznaczny spadek kwot zwróconych przez dłużników alimentacyjnych. W roku 2025 organy egzekucyjne przekazały o 29</w:t>
      </w:r>
      <w:r w:rsidR="00021413">
        <w:rPr>
          <w:rFonts w:ascii="Arial" w:hAnsi="Arial" w:cs="Arial"/>
          <w:lang w:eastAsia="zh-CN"/>
        </w:rPr>
        <w:t>.</w:t>
      </w:r>
      <w:r w:rsidRPr="009461A0">
        <w:rPr>
          <w:rFonts w:ascii="Arial" w:hAnsi="Arial" w:cs="Arial"/>
          <w:lang w:eastAsia="zh-CN"/>
        </w:rPr>
        <w:t>097,95 zł mniej niż w roku 2024. Zauważyć należy, iż maksymalna wysokość świadczenia z funduszu alimentacyjnego wzrosła o 100</w:t>
      </w:r>
      <w:r w:rsidR="00021413">
        <w:rPr>
          <w:rFonts w:ascii="Arial" w:hAnsi="Arial" w:cs="Arial"/>
          <w:lang w:eastAsia="zh-CN"/>
        </w:rPr>
        <w:t> </w:t>
      </w:r>
      <w:r w:rsidRPr="009461A0">
        <w:rPr>
          <w:rFonts w:ascii="Arial" w:hAnsi="Arial" w:cs="Arial"/>
          <w:lang w:eastAsia="zh-CN"/>
        </w:rPr>
        <w:t>%.</w:t>
      </w:r>
    </w:p>
    <w:p w14:paraId="357B5DCD" w14:textId="77B9B646"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W 2025 roku w 16 przypadkach zobowiązania dłużników alimentacyjnych zostały całkowicie uregulowane.</w:t>
      </w:r>
    </w:p>
    <w:p w14:paraId="630D210A" w14:textId="49C73EA9"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 xml:space="preserve">Organ właściwy wierzyciela w roku 2025 ustalił </w:t>
      </w:r>
      <w:r w:rsidR="00021413">
        <w:rPr>
          <w:rFonts w:ascii="Arial" w:hAnsi="Arial" w:cs="Arial"/>
          <w:lang w:eastAsia="zh-CN"/>
        </w:rPr>
        <w:t>dwie</w:t>
      </w:r>
      <w:r w:rsidRPr="009461A0">
        <w:rPr>
          <w:rFonts w:ascii="Arial" w:hAnsi="Arial" w:cs="Arial"/>
          <w:lang w:eastAsia="zh-CN"/>
        </w:rPr>
        <w:t xml:space="preserve"> decyzje o nienależnie pobranych świadczeniach </w:t>
      </w:r>
      <w:r w:rsidR="00021413">
        <w:rPr>
          <w:rFonts w:ascii="Arial" w:hAnsi="Arial" w:cs="Arial"/>
          <w:lang w:eastAsia="zh-CN"/>
        </w:rPr>
        <w:br/>
      </w:r>
      <w:r w:rsidRPr="009461A0">
        <w:rPr>
          <w:rFonts w:ascii="Arial" w:hAnsi="Arial" w:cs="Arial"/>
          <w:lang w:eastAsia="zh-CN"/>
        </w:rPr>
        <w:t>z funduszu alimentacyjnego, które zostały w pełni wyegzekwowane.</w:t>
      </w:r>
    </w:p>
    <w:p w14:paraId="09B9628A" w14:textId="5AAFA146"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 xml:space="preserve">W ramach działań podejmowanych wobec dłużników alimentacyjnych w roku 2025 złożono </w:t>
      </w:r>
      <w:r w:rsidR="00F858AB">
        <w:rPr>
          <w:rFonts w:ascii="Arial" w:hAnsi="Arial" w:cs="Arial"/>
          <w:lang w:eastAsia="zh-CN"/>
        </w:rPr>
        <w:br/>
      </w:r>
      <w:r w:rsidRPr="009461A0">
        <w:rPr>
          <w:rFonts w:ascii="Arial" w:hAnsi="Arial" w:cs="Arial"/>
          <w:lang w:eastAsia="zh-CN"/>
        </w:rPr>
        <w:t xml:space="preserve">23 zawiadomienia do prokuratury o możliwości popełnienia przestępstwa z art. 209 § 1 ustawy z dnia </w:t>
      </w:r>
      <w:r w:rsidR="00F858AB">
        <w:rPr>
          <w:rFonts w:ascii="Arial" w:hAnsi="Arial" w:cs="Arial"/>
          <w:lang w:eastAsia="zh-CN"/>
        </w:rPr>
        <w:br/>
      </w:r>
      <w:r w:rsidRPr="009461A0">
        <w:rPr>
          <w:rFonts w:ascii="Arial" w:hAnsi="Arial" w:cs="Arial"/>
          <w:lang w:eastAsia="zh-CN"/>
        </w:rPr>
        <w:t xml:space="preserve">6 czerwca 1997 roku </w:t>
      </w:r>
      <w:r w:rsidR="00F858AB">
        <w:rPr>
          <w:rFonts w:ascii="Arial" w:hAnsi="Arial" w:cs="Arial"/>
          <w:lang w:eastAsia="zh-CN"/>
        </w:rPr>
        <w:t xml:space="preserve">– </w:t>
      </w:r>
      <w:r w:rsidRPr="009461A0">
        <w:rPr>
          <w:rFonts w:ascii="Arial" w:hAnsi="Arial" w:cs="Arial"/>
          <w:lang w:eastAsia="zh-CN"/>
        </w:rPr>
        <w:t>Kodeks karny (Dz.U. z 2025 r. poz. 383</w:t>
      </w:r>
      <w:r w:rsidR="00F858AB">
        <w:rPr>
          <w:rFonts w:ascii="Arial" w:hAnsi="Arial" w:cs="Arial"/>
          <w:lang w:eastAsia="zh-CN"/>
        </w:rPr>
        <w:t xml:space="preserve">, ze </w:t>
      </w:r>
      <w:r w:rsidRPr="009461A0">
        <w:rPr>
          <w:rFonts w:ascii="Arial" w:hAnsi="Arial" w:cs="Arial"/>
          <w:lang w:eastAsia="zh-CN"/>
        </w:rPr>
        <w:t>zm.) wobec dłużników alimentacyjnych</w:t>
      </w:r>
      <w:r w:rsidR="00F858AB">
        <w:rPr>
          <w:rFonts w:ascii="Arial" w:hAnsi="Arial" w:cs="Arial"/>
          <w:lang w:eastAsia="zh-CN"/>
        </w:rPr>
        <w:t>.</w:t>
      </w:r>
      <w:r w:rsidRPr="009461A0">
        <w:rPr>
          <w:rFonts w:ascii="Arial" w:hAnsi="Arial" w:cs="Arial"/>
          <w:lang w:eastAsia="zh-CN"/>
        </w:rPr>
        <w:t xml:space="preserve"> </w:t>
      </w:r>
      <w:r w:rsidR="00F858AB">
        <w:rPr>
          <w:rFonts w:ascii="Arial" w:hAnsi="Arial" w:cs="Arial"/>
          <w:lang w:eastAsia="zh-CN"/>
        </w:rPr>
        <w:t>S</w:t>
      </w:r>
      <w:r w:rsidRPr="009461A0">
        <w:rPr>
          <w:rFonts w:ascii="Arial" w:hAnsi="Arial" w:cs="Arial"/>
          <w:lang w:eastAsia="zh-CN"/>
        </w:rPr>
        <w:t xml:space="preserve">kutkowało </w:t>
      </w:r>
      <w:r w:rsidR="00F858AB">
        <w:rPr>
          <w:rFonts w:ascii="Arial" w:hAnsi="Arial" w:cs="Arial"/>
          <w:lang w:eastAsia="zh-CN"/>
        </w:rPr>
        <w:t xml:space="preserve">to </w:t>
      </w:r>
      <w:r w:rsidRPr="009461A0">
        <w:rPr>
          <w:rFonts w:ascii="Arial" w:hAnsi="Arial" w:cs="Arial"/>
          <w:lang w:eastAsia="zh-CN"/>
        </w:rPr>
        <w:t>wydaniem 7 aktów oskarżenia, w 10 przypadkach wszczęt</w:t>
      </w:r>
      <w:r w:rsidR="00F858AB">
        <w:rPr>
          <w:rFonts w:ascii="Arial" w:hAnsi="Arial" w:cs="Arial"/>
          <w:lang w:eastAsia="zh-CN"/>
        </w:rPr>
        <w:t>o</w:t>
      </w:r>
      <w:r w:rsidRPr="009461A0">
        <w:rPr>
          <w:rFonts w:ascii="Arial" w:hAnsi="Arial" w:cs="Arial"/>
          <w:lang w:eastAsia="zh-CN"/>
        </w:rPr>
        <w:t xml:space="preserve"> dochodzenie, 3 sprawy zostały umorzone</w:t>
      </w:r>
      <w:r w:rsidR="00F858AB">
        <w:rPr>
          <w:rFonts w:ascii="Arial" w:hAnsi="Arial" w:cs="Arial"/>
          <w:lang w:eastAsia="zh-CN"/>
        </w:rPr>
        <w:t>,</w:t>
      </w:r>
      <w:r w:rsidRPr="009461A0">
        <w:rPr>
          <w:rFonts w:ascii="Arial" w:hAnsi="Arial" w:cs="Arial"/>
          <w:lang w:eastAsia="zh-CN"/>
        </w:rPr>
        <w:t xml:space="preserve"> a w 3 prokuratura odmówiła wszczęcia dochodzenia.</w:t>
      </w:r>
    </w:p>
    <w:p w14:paraId="2805FCCF" w14:textId="6EDD764D"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 xml:space="preserve">W roku 2025 organy egzekucyjne kontynuowały prowadzenie postępowań egzekucyjnych </w:t>
      </w:r>
      <w:r w:rsidR="00F858AB">
        <w:rPr>
          <w:rFonts w:ascii="Arial" w:hAnsi="Arial" w:cs="Arial"/>
          <w:lang w:eastAsia="zh-CN"/>
        </w:rPr>
        <w:br/>
      </w:r>
      <w:r w:rsidRPr="009461A0">
        <w:rPr>
          <w:rFonts w:ascii="Arial" w:hAnsi="Arial" w:cs="Arial"/>
          <w:lang w:eastAsia="zh-CN"/>
        </w:rPr>
        <w:t>z nieruchomości należących do dłużników alimentacyjnych</w:t>
      </w:r>
      <w:r w:rsidR="00F858AB">
        <w:rPr>
          <w:rFonts w:ascii="Arial" w:hAnsi="Arial" w:cs="Arial"/>
          <w:lang w:eastAsia="zh-CN"/>
        </w:rPr>
        <w:t>,</w:t>
      </w:r>
      <w:r w:rsidRPr="009461A0">
        <w:rPr>
          <w:rFonts w:ascii="Arial" w:hAnsi="Arial" w:cs="Arial"/>
          <w:lang w:eastAsia="zh-CN"/>
        </w:rPr>
        <w:t xml:space="preserve"> wszczętych w ubiegłych latach. Organ właściwy wierzyciela w roku 2025 wszczął </w:t>
      </w:r>
      <w:r w:rsidR="00F858AB">
        <w:rPr>
          <w:rFonts w:ascii="Arial" w:hAnsi="Arial" w:cs="Arial"/>
          <w:lang w:eastAsia="zh-CN"/>
        </w:rPr>
        <w:t>jedno</w:t>
      </w:r>
      <w:r w:rsidRPr="009461A0">
        <w:rPr>
          <w:rFonts w:ascii="Arial" w:hAnsi="Arial" w:cs="Arial"/>
          <w:lang w:eastAsia="zh-CN"/>
        </w:rPr>
        <w:t xml:space="preserve"> nowe post</w:t>
      </w:r>
      <w:r w:rsidR="00F858AB">
        <w:rPr>
          <w:rFonts w:ascii="Arial" w:hAnsi="Arial" w:cs="Arial"/>
          <w:lang w:eastAsia="zh-CN"/>
        </w:rPr>
        <w:t>ę</w:t>
      </w:r>
      <w:r w:rsidRPr="009461A0">
        <w:rPr>
          <w:rFonts w:ascii="Arial" w:hAnsi="Arial" w:cs="Arial"/>
          <w:lang w:eastAsia="zh-CN"/>
        </w:rPr>
        <w:t xml:space="preserve">powanie, które obecnie jest na etapie opisu i </w:t>
      </w:r>
      <w:r w:rsidR="00F858AB">
        <w:rPr>
          <w:rFonts w:ascii="Arial" w:hAnsi="Arial" w:cs="Arial"/>
          <w:lang w:eastAsia="zh-CN"/>
        </w:rPr>
        <w:t>o</w:t>
      </w:r>
      <w:r w:rsidRPr="009461A0">
        <w:rPr>
          <w:rFonts w:ascii="Arial" w:hAnsi="Arial" w:cs="Arial"/>
          <w:lang w:eastAsia="zh-CN"/>
        </w:rPr>
        <w:t xml:space="preserve">szacowania wartości nieruchomości. W </w:t>
      </w:r>
      <w:r w:rsidR="00F858AB">
        <w:rPr>
          <w:rFonts w:ascii="Arial" w:hAnsi="Arial" w:cs="Arial"/>
          <w:lang w:eastAsia="zh-CN"/>
        </w:rPr>
        <w:t>jednym</w:t>
      </w:r>
      <w:r w:rsidRPr="009461A0">
        <w:rPr>
          <w:rFonts w:ascii="Arial" w:hAnsi="Arial" w:cs="Arial"/>
          <w:lang w:eastAsia="zh-CN"/>
        </w:rPr>
        <w:t xml:space="preserve"> przypadku egzekucja doprowadziła do całkowitej spłaty długu z środków </w:t>
      </w:r>
      <w:r w:rsidR="00F858AB">
        <w:rPr>
          <w:rFonts w:ascii="Arial" w:hAnsi="Arial" w:cs="Arial"/>
          <w:lang w:eastAsia="zh-CN"/>
        </w:rPr>
        <w:t>uzyskanych</w:t>
      </w:r>
      <w:r w:rsidRPr="009461A0">
        <w:rPr>
          <w:rFonts w:ascii="Arial" w:hAnsi="Arial" w:cs="Arial"/>
          <w:lang w:eastAsia="zh-CN"/>
        </w:rPr>
        <w:t xml:space="preserve"> z licytacji nieruchomości.</w:t>
      </w:r>
    </w:p>
    <w:p w14:paraId="5713E49C" w14:textId="76C9CFB2"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 xml:space="preserve">MOPS w Ostródzie, działając jako organ właściwy dłużnika, skierował 11 wniosków o zatrzymanie </w:t>
      </w:r>
      <w:r w:rsidRPr="009461A0">
        <w:rPr>
          <w:rFonts w:ascii="Arial" w:hAnsi="Arial" w:cs="Arial"/>
          <w:lang w:eastAsia="zh-CN"/>
        </w:rPr>
        <w:lastRenderedPageBreak/>
        <w:t>prawa jazdy dłużnikom alimentacyjnym, którzy</w:t>
      </w:r>
      <w:r w:rsidR="00F858AB">
        <w:rPr>
          <w:rFonts w:ascii="Arial" w:hAnsi="Arial" w:cs="Arial"/>
          <w:lang w:eastAsia="zh-CN"/>
        </w:rPr>
        <w:t xml:space="preserve"> </w:t>
      </w:r>
      <w:r w:rsidRPr="009461A0">
        <w:rPr>
          <w:rFonts w:ascii="Arial" w:hAnsi="Arial" w:cs="Arial"/>
          <w:lang w:eastAsia="zh-CN"/>
        </w:rPr>
        <w:t>zostali</w:t>
      </w:r>
      <w:r w:rsidR="00F858AB">
        <w:rPr>
          <w:rFonts w:ascii="Arial" w:hAnsi="Arial" w:cs="Arial"/>
          <w:lang w:eastAsia="zh-CN"/>
        </w:rPr>
        <w:t xml:space="preserve"> uznani</w:t>
      </w:r>
      <w:r w:rsidRPr="009461A0">
        <w:rPr>
          <w:rFonts w:ascii="Arial" w:hAnsi="Arial" w:cs="Arial"/>
          <w:lang w:eastAsia="zh-CN"/>
        </w:rPr>
        <w:t xml:space="preserve"> za dłużników uchylających się od zobowiązań alimentacyjnych w rozumieniu ustawy z dnia 7 września 2007 roku o pomocy osobom uprawnionym do alimentów. W związku ze spłatą zobowiązań alimentacyjnych</w:t>
      </w:r>
      <w:r w:rsidR="00F858AB">
        <w:rPr>
          <w:rFonts w:ascii="Arial" w:hAnsi="Arial" w:cs="Arial"/>
          <w:lang w:eastAsia="zh-CN"/>
        </w:rPr>
        <w:t xml:space="preserve"> pięciu</w:t>
      </w:r>
      <w:r w:rsidRPr="009461A0">
        <w:rPr>
          <w:rFonts w:ascii="Arial" w:hAnsi="Arial" w:cs="Arial"/>
          <w:lang w:eastAsia="zh-CN"/>
        </w:rPr>
        <w:t xml:space="preserve"> dłużnikom </w:t>
      </w:r>
      <w:r w:rsidR="00F858AB">
        <w:rPr>
          <w:rFonts w:ascii="Arial" w:hAnsi="Arial" w:cs="Arial"/>
          <w:lang w:eastAsia="zh-CN"/>
        </w:rPr>
        <w:t xml:space="preserve">przywrócono </w:t>
      </w:r>
      <w:r w:rsidRPr="009461A0">
        <w:rPr>
          <w:rFonts w:ascii="Arial" w:hAnsi="Arial" w:cs="Arial"/>
          <w:lang w:eastAsia="zh-CN"/>
        </w:rPr>
        <w:t>uprawnienia do prowadzenia pojazdów</w:t>
      </w:r>
      <w:r w:rsidR="00F858AB">
        <w:rPr>
          <w:rFonts w:ascii="Arial" w:hAnsi="Arial" w:cs="Arial"/>
          <w:lang w:eastAsia="zh-CN"/>
        </w:rPr>
        <w:t>.</w:t>
      </w:r>
    </w:p>
    <w:p w14:paraId="313608E4" w14:textId="643F6FA0" w:rsidR="004F767D" w:rsidRPr="009461A0" w:rsidRDefault="004F767D" w:rsidP="00F858AB">
      <w:pPr>
        <w:widowControl w:val="0"/>
        <w:suppressAutoHyphens/>
        <w:autoSpaceDE w:val="0"/>
        <w:spacing w:line="360" w:lineRule="auto"/>
        <w:ind w:firstLine="567"/>
        <w:jc w:val="both"/>
        <w:rPr>
          <w:rFonts w:ascii="Arial" w:hAnsi="Arial" w:cs="Arial"/>
          <w:lang w:eastAsia="zh-CN"/>
        </w:rPr>
      </w:pPr>
      <w:r w:rsidRPr="009461A0">
        <w:rPr>
          <w:rFonts w:ascii="Arial" w:hAnsi="Arial" w:cs="Arial"/>
          <w:lang w:eastAsia="zh-CN"/>
        </w:rPr>
        <w:t>Ponadto organ właściwy wierzyciela</w:t>
      </w:r>
      <w:r w:rsidRPr="009461A0">
        <w:rPr>
          <w:rFonts w:ascii="Arial" w:hAnsi="Arial" w:cs="Arial"/>
          <w:b/>
          <w:bCs/>
          <w:lang w:eastAsia="zh-CN"/>
        </w:rPr>
        <w:t xml:space="preserve"> </w:t>
      </w:r>
      <w:r w:rsidRPr="009461A0">
        <w:rPr>
          <w:rFonts w:ascii="Arial" w:hAnsi="Arial" w:cs="Arial"/>
          <w:lang w:eastAsia="zh-CN"/>
        </w:rPr>
        <w:t xml:space="preserve">regularnie przekazuje do biur informacji gospodarczej dane dotyczące zobowiązań dłużników alimentacyjnego z tytułu wypłaconych osobom uprawnionym świadczeń </w:t>
      </w:r>
      <w:r w:rsidR="00F858AB">
        <w:rPr>
          <w:rFonts w:ascii="Arial" w:hAnsi="Arial" w:cs="Arial"/>
          <w:lang w:eastAsia="zh-CN"/>
        </w:rPr>
        <w:br/>
      </w:r>
      <w:r w:rsidRPr="009461A0">
        <w:rPr>
          <w:rFonts w:ascii="Arial" w:hAnsi="Arial" w:cs="Arial"/>
          <w:lang w:eastAsia="zh-CN"/>
        </w:rPr>
        <w:t xml:space="preserve">z funduszu alimentacyjnego oraz zaliczek alimentacyjnych, w </w:t>
      </w:r>
      <w:r w:rsidR="00F858AB">
        <w:rPr>
          <w:rFonts w:ascii="Arial" w:hAnsi="Arial" w:cs="Arial"/>
          <w:lang w:eastAsia="zh-CN"/>
        </w:rPr>
        <w:t>przypadku</w:t>
      </w:r>
      <w:r w:rsidRPr="009461A0">
        <w:rPr>
          <w:rFonts w:ascii="Arial" w:hAnsi="Arial" w:cs="Arial"/>
          <w:lang w:eastAsia="zh-CN"/>
        </w:rPr>
        <w:t xml:space="preserve"> powstania zaległości</w:t>
      </w:r>
      <w:r w:rsidR="00F858AB">
        <w:rPr>
          <w:rFonts w:ascii="Arial" w:hAnsi="Arial" w:cs="Arial"/>
          <w:lang w:eastAsia="zh-CN"/>
        </w:rPr>
        <w:t xml:space="preserve"> przekraczających</w:t>
      </w:r>
      <w:r w:rsidRPr="009461A0">
        <w:rPr>
          <w:rFonts w:ascii="Arial" w:hAnsi="Arial" w:cs="Arial"/>
          <w:lang w:eastAsia="zh-CN"/>
        </w:rPr>
        <w:t xml:space="preserve"> 6 miesięcy.</w:t>
      </w:r>
    </w:p>
    <w:p w14:paraId="54561ECF" w14:textId="77777777" w:rsidR="00C86BDD" w:rsidRPr="008C55F4" w:rsidRDefault="007E012A" w:rsidP="00BA702A">
      <w:pPr>
        <w:pStyle w:val="Nagwek1"/>
        <w:numPr>
          <w:ilvl w:val="0"/>
          <w:numId w:val="26"/>
        </w:numPr>
      </w:pPr>
      <w:bookmarkStart w:id="44" w:name="_Toc232167697"/>
      <w:r w:rsidRPr="008C55F4">
        <w:t>Pozostała Działalność Miejskiego Ośrodka Pomocy Społecznej w Ostródzie</w:t>
      </w:r>
      <w:bookmarkEnd w:id="44"/>
    </w:p>
    <w:p w14:paraId="66A3329A" w14:textId="7D5A3F05" w:rsidR="00152E2D" w:rsidRPr="006B4D1B" w:rsidRDefault="00250A92" w:rsidP="00BA702A">
      <w:pPr>
        <w:pStyle w:val="Nagwek1"/>
        <w:numPr>
          <w:ilvl w:val="1"/>
          <w:numId w:val="26"/>
        </w:numPr>
        <w:ind w:left="1077"/>
      </w:pPr>
      <w:r>
        <w:t xml:space="preserve"> </w:t>
      </w:r>
      <w:bookmarkStart w:id="45" w:name="_Toc232167698"/>
      <w:r w:rsidRPr="008C55F4">
        <w:t>Program „Czyste Powietrze”</w:t>
      </w:r>
      <w:r w:rsidR="00F858AB">
        <w:t xml:space="preserve"> </w:t>
      </w:r>
      <w:r w:rsidR="00F858AB" w:rsidRPr="00F334A9">
        <w:rPr>
          <w:rFonts w:cs="Arial"/>
          <w:sz w:val="28"/>
          <w:szCs w:val="32"/>
          <w:lang w:val="x-none" w:eastAsia="zh-CN"/>
        </w:rPr>
        <w:t>oraz “Ciepłe Mieszkanie”</w:t>
      </w:r>
      <w:bookmarkEnd w:id="45"/>
    </w:p>
    <w:p w14:paraId="61ED48BE" w14:textId="54F5462E" w:rsidR="000366A7" w:rsidRPr="000366A7" w:rsidRDefault="000366A7" w:rsidP="000366A7">
      <w:pPr>
        <w:suppressAutoHyphens/>
        <w:spacing w:line="360" w:lineRule="auto"/>
        <w:ind w:firstLine="567"/>
        <w:jc w:val="both"/>
        <w:rPr>
          <w:rFonts w:ascii="Arial" w:hAnsi="Arial" w:cs="Arial"/>
          <w:szCs w:val="24"/>
          <w:lang w:eastAsia="zh-CN"/>
        </w:rPr>
      </w:pPr>
      <w:bookmarkStart w:id="46" w:name="_Hlk198291008"/>
      <w:r w:rsidRPr="000366A7">
        <w:rPr>
          <w:rFonts w:ascii="Arial" w:hAnsi="Arial" w:cs="Arial"/>
          <w:szCs w:val="24"/>
          <w:lang w:eastAsia="zh-CN"/>
        </w:rPr>
        <w:t xml:space="preserve">Programy </w:t>
      </w:r>
      <w:r>
        <w:rPr>
          <w:rFonts w:ascii="Arial" w:hAnsi="Arial" w:cs="Arial"/>
          <w:szCs w:val="24"/>
          <w:lang w:eastAsia="zh-CN"/>
        </w:rPr>
        <w:t>„</w:t>
      </w:r>
      <w:r w:rsidRPr="000366A7">
        <w:rPr>
          <w:rFonts w:ascii="Arial" w:hAnsi="Arial" w:cs="Arial"/>
          <w:szCs w:val="24"/>
          <w:lang w:eastAsia="zh-CN"/>
        </w:rPr>
        <w:t>Czyste Powietrze</w:t>
      </w:r>
      <w:r>
        <w:rPr>
          <w:rFonts w:ascii="Arial" w:hAnsi="Arial" w:cs="Arial"/>
          <w:szCs w:val="24"/>
          <w:lang w:eastAsia="zh-CN"/>
        </w:rPr>
        <w:t>”</w:t>
      </w:r>
      <w:r w:rsidRPr="000366A7">
        <w:rPr>
          <w:rFonts w:ascii="Arial" w:hAnsi="Arial" w:cs="Arial"/>
          <w:szCs w:val="24"/>
          <w:lang w:eastAsia="zh-CN"/>
        </w:rPr>
        <w:t xml:space="preserve"> oraz </w:t>
      </w:r>
      <w:r>
        <w:rPr>
          <w:rFonts w:ascii="Arial" w:hAnsi="Arial" w:cs="Arial"/>
          <w:szCs w:val="24"/>
          <w:lang w:eastAsia="zh-CN"/>
        </w:rPr>
        <w:t>„</w:t>
      </w:r>
      <w:r w:rsidRPr="000366A7">
        <w:rPr>
          <w:rFonts w:ascii="Arial" w:hAnsi="Arial" w:cs="Arial"/>
          <w:szCs w:val="24"/>
          <w:lang w:eastAsia="zh-CN"/>
        </w:rPr>
        <w:t>Ciepłe Mieszkanie</w:t>
      </w:r>
      <w:r>
        <w:rPr>
          <w:rFonts w:ascii="Arial" w:hAnsi="Arial" w:cs="Arial"/>
          <w:szCs w:val="24"/>
          <w:lang w:eastAsia="zh-CN"/>
        </w:rPr>
        <w:t>”</w:t>
      </w:r>
      <w:r w:rsidRPr="000366A7">
        <w:rPr>
          <w:rFonts w:ascii="Arial" w:hAnsi="Arial" w:cs="Arial"/>
          <w:szCs w:val="24"/>
          <w:lang w:eastAsia="zh-CN"/>
        </w:rPr>
        <w:t xml:space="preserve"> to ogólnopolskie programy wsparcia finansowego, których celem  jest poprawa jakości powietrza oraz zmniejszenie emisji gazów cieplarnianych poprzez wymianę źródeł ciepła i poprawę efektywności energetycznej budynków mieszkalnych jednorodzinnych </w:t>
      </w:r>
      <w:r>
        <w:rPr>
          <w:rFonts w:ascii="Arial" w:hAnsi="Arial" w:cs="Arial"/>
          <w:szCs w:val="24"/>
          <w:lang w:eastAsia="zh-CN"/>
        </w:rPr>
        <w:t>oraz</w:t>
      </w:r>
      <w:r w:rsidRPr="000366A7">
        <w:rPr>
          <w:rFonts w:ascii="Arial" w:hAnsi="Arial" w:cs="Arial"/>
          <w:szCs w:val="24"/>
          <w:lang w:eastAsia="zh-CN"/>
        </w:rPr>
        <w:t xml:space="preserve"> lokal</w:t>
      </w:r>
      <w:r>
        <w:rPr>
          <w:rFonts w:ascii="Arial" w:hAnsi="Arial" w:cs="Arial"/>
          <w:szCs w:val="24"/>
          <w:lang w:eastAsia="zh-CN"/>
        </w:rPr>
        <w:t>i</w:t>
      </w:r>
      <w:r w:rsidRPr="000366A7">
        <w:rPr>
          <w:rFonts w:ascii="Arial" w:hAnsi="Arial" w:cs="Arial"/>
          <w:szCs w:val="24"/>
          <w:lang w:eastAsia="zh-CN"/>
        </w:rPr>
        <w:t xml:space="preserve"> w budynkach wielorodzinnych.</w:t>
      </w:r>
    </w:p>
    <w:p w14:paraId="670C80B4" w14:textId="77777777" w:rsidR="000366A7" w:rsidRPr="000366A7" w:rsidRDefault="000366A7" w:rsidP="000366A7">
      <w:pPr>
        <w:suppressAutoHyphens/>
        <w:spacing w:line="360" w:lineRule="auto"/>
        <w:ind w:firstLine="567"/>
        <w:jc w:val="both"/>
        <w:rPr>
          <w:rFonts w:ascii="Arial" w:hAnsi="Arial" w:cs="Arial"/>
          <w:szCs w:val="24"/>
          <w:lang w:eastAsia="zh-CN"/>
        </w:rPr>
      </w:pPr>
      <w:r w:rsidRPr="000366A7">
        <w:rPr>
          <w:rFonts w:ascii="Arial" w:hAnsi="Arial" w:cs="Arial"/>
          <w:szCs w:val="24"/>
          <w:lang w:eastAsia="zh-CN"/>
        </w:rPr>
        <w:t>Do wniosków o dofinansowanie w ramach programów należy dołączyć zaświadczenie o wysokości przeciętnego miesięcznego dochodu przypadającego na jednego członka gospodarstwa domowego. Powyższe zaświadczenia są wydawane przez Miejski Ośrodek Pomocy Społecznej w Ostródzie.</w:t>
      </w:r>
    </w:p>
    <w:p w14:paraId="65B277DE" w14:textId="2F23D53A" w:rsidR="000366A7" w:rsidRPr="000366A7" w:rsidRDefault="000366A7" w:rsidP="000366A7">
      <w:pPr>
        <w:suppressAutoHyphens/>
        <w:spacing w:line="360" w:lineRule="auto"/>
        <w:ind w:firstLine="567"/>
        <w:jc w:val="both"/>
        <w:rPr>
          <w:rFonts w:ascii="Arial" w:hAnsi="Arial" w:cs="Arial"/>
          <w:szCs w:val="24"/>
          <w:lang w:eastAsia="zh-CN"/>
        </w:rPr>
      </w:pPr>
      <w:r w:rsidRPr="000366A7">
        <w:rPr>
          <w:rFonts w:ascii="Arial" w:hAnsi="Arial" w:cs="Arial"/>
          <w:szCs w:val="24"/>
          <w:lang w:eastAsia="zh-CN"/>
        </w:rPr>
        <w:t xml:space="preserve">Zgodnie z art. 411 ust. 10g - 10s ustawy z dnia 27 kwietnia 2001 r. </w:t>
      </w:r>
      <w:r>
        <w:rPr>
          <w:rFonts w:ascii="Arial" w:hAnsi="Arial" w:cs="Arial"/>
          <w:szCs w:val="24"/>
          <w:lang w:eastAsia="zh-CN"/>
        </w:rPr>
        <w:t xml:space="preserve">– </w:t>
      </w:r>
      <w:r w:rsidRPr="000366A7">
        <w:rPr>
          <w:rFonts w:ascii="Arial" w:hAnsi="Arial" w:cs="Arial"/>
          <w:szCs w:val="24"/>
          <w:lang w:eastAsia="zh-CN"/>
        </w:rPr>
        <w:t xml:space="preserve">Prawo ochrony środowiska wójtowie, burmistrzowie i prezydenci miast mają obowiązek wydawania zaświadczeń dla osób fizycznych, które zamierzają składać wnioski o przyznanie dofinansowania z Narodowego Funduszu Ochrony Środowiska i Gospodarki Wodnej lub z </w:t>
      </w:r>
      <w:r>
        <w:rPr>
          <w:rFonts w:ascii="Arial" w:hAnsi="Arial" w:cs="Arial"/>
          <w:szCs w:val="24"/>
          <w:lang w:eastAsia="zh-CN"/>
        </w:rPr>
        <w:t>W</w:t>
      </w:r>
      <w:r w:rsidRPr="000366A7">
        <w:rPr>
          <w:rFonts w:ascii="Arial" w:hAnsi="Arial" w:cs="Arial"/>
          <w:szCs w:val="24"/>
          <w:lang w:eastAsia="zh-CN"/>
        </w:rPr>
        <w:t xml:space="preserve">ojewódzkich </w:t>
      </w:r>
      <w:r>
        <w:rPr>
          <w:rFonts w:ascii="Arial" w:hAnsi="Arial" w:cs="Arial"/>
          <w:szCs w:val="24"/>
          <w:lang w:eastAsia="zh-CN"/>
        </w:rPr>
        <w:t>F</w:t>
      </w:r>
      <w:r w:rsidRPr="000366A7">
        <w:rPr>
          <w:rFonts w:ascii="Arial" w:hAnsi="Arial" w:cs="Arial"/>
          <w:szCs w:val="24"/>
          <w:lang w:eastAsia="zh-CN"/>
        </w:rPr>
        <w:t xml:space="preserve">unduszy </w:t>
      </w:r>
      <w:r>
        <w:rPr>
          <w:rFonts w:ascii="Arial" w:hAnsi="Arial" w:cs="Arial"/>
          <w:szCs w:val="24"/>
          <w:lang w:eastAsia="zh-CN"/>
        </w:rPr>
        <w:t>O</w:t>
      </w:r>
      <w:r w:rsidRPr="000366A7">
        <w:rPr>
          <w:rFonts w:ascii="Arial" w:hAnsi="Arial" w:cs="Arial"/>
          <w:szCs w:val="24"/>
          <w:lang w:eastAsia="zh-CN"/>
        </w:rPr>
        <w:t xml:space="preserve">chrony </w:t>
      </w:r>
      <w:r>
        <w:rPr>
          <w:rFonts w:ascii="Arial" w:hAnsi="Arial" w:cs="Arial"/>
          <w:szCs w:val="24"/>
          <w:lang w:eastAsia="zh-CN"/>
        </w:rPr>
        <w:t>Ś</w:t>
      </w:r>
      <w:r w:rsidRPr="000366A7">
        <w:rPr>
          <w:rFonts w:ascii="Arial" w:hAnsi="Arial" w:cs="Arial"/>
          <w:szCs w:val="24"/>
          <w:lang w:eastAsia="zh-CN"/>
        </w:rPr>
        <w:t xml:space="preserve">rodowiska i </w:t>
      </w:r>
      <w:r>
        <w:rPr>
          <w:rFonts w:ascii="Arial" w:hAnsi="Arial" w:cs="Arial"/>
          <w:szCs w:val="24"/>
          <w:lang w:eastAsia="zh-CN"/>
        </w:rPr>
        <w:t>G</w:t>
      </w:r>
      <w:r w:rsidRPr="000366A7">
        <w:rPr>
          <w:rFonts w:ascii="Arial" w:hAnsi="Arial" w:cs="Arial"/>
          <w:szCs w:val="24"/>
          <w:lang w:eastAsia="zh-CN"/>
        </w:rPr>
        <w:t xml:space="preserve">ospodarki </w:t>
      </w:r>
      <w:r>
        <w:rPr>
          <w:rFonts w:ascii="Arial" w:hAnsi="Arial" w:cs="Arial"/>
          <w:szCs w:val="24"/>
          <w:lang w:eastAsia="zh-CN"/>
        </w:rPr>
        <w:t>W</w:t>
      </w:r>
      <w:r w:rsidRPr="000366A7">
        <w:rPr>
          <w:rFonts w:ascii="Arial" w:hAnsi="Arial" w:cs="Arial"/>
          <w:szCs w:val="24"/>
          <w:lang w:eastAsia="zh-CN"/>
        </w:rPr>
        <w:t>odnej.</w:t>
      </w:r>
    </w:p>
    <w:p w14:paraId="0AAD70DE" w14:textId="20AF951A" w:rsidR="000366A7" w:rsidRPr="000366A7" w:rsidRDefault="000366A7" w:rsidP="000366A7">
      <w:pPr>
        <w:suppressAutoHyphens/>
        <w:spacing w:line="360" w:lineRule="auto"/>
        <w:ind w:firstLine="567"/>
        <w:jc w:val="both"/>
        <w:rPr>
          <w:rFonts w:ascii="Arial" w:hAnsi="Arial" w:cs="Arial"/>
          <w:lang w:eastAsia="zh-CN"/>
        </w:rPr>
      </w:pPr>
      <w:r w:rsidRPr="000366A7">
        <w:rPr>
          <w:rFonts w:ascii="Arial" w:hAnsi="Arial" w:cs="Arial"/>
          <w:lang w:eastAsia="zh-CN"/>
        </w:rPr>
        <w:t xml:space="preserve">W okresie od 1 stycznia 2025 r. do 31 grudnia 2025 r. do Miejskiego Ośrodka Pomocy Społecznej </w:t>
      </w:r>
      <w:r>
        <w:rPr>
          <w:rFonts w:ascii="Arial" w:hAnsi="Arial" w:cs="Arial"/>
          <w:lang w:eastAsia="zh-CN"/>
        </w:rPr>
        <w:br/>
      </w:r>
      <w:r w:rsidRPr="000366A7">
        <w:rPr>
          <w:rFonts w:ascii="Arial" w:hAnsi="Arial" w:cs="Arial"/>
          <w:lang w:eastAsia="zh-CN"/>
        </w:rPr>
        <w:t>w Ostródzie wpłynęł</w:t>
      </w:r>
      <w:r>
        <w:rPr>
          <w:rFonts w:ascii="Arial" w:hAnsi="Arial" w:cs="Arial"/>
          <w:lang w:eastAsia="zh-CN"/>
        </w:rPr>
        <w:t>y</w:t>
      </w:r>
      <w:r w:rsidRPr="000366A7">
        <w:rPr>
          <w:rFonts w:ascii="Arial" w:hAnsi="Arial" w:cs="Arial"/>
          <w:lang w:eastAsia="zh-CN"/>
        </w:rPr>
        <w:t xml:space="preserve"> 46 wniosk</w:t>
      </w:r>
      <w:r>
        <w:rPr>
          <w:rFonts w:ascii="Arial" w:hAnsi="Arial" w:cs="Arial"/>
          <w:lang w:eastAsia="zh-CN"/>
        </w:rPr>
        <w:t>i</w:t>
      </w:r>
      <w:r w:rsidRPr="000366A7">
        <w:rPr>
          <w:rFonts w:ascii="Arial" w:hAnsi="Arial" w:cs="Arial"/>
          <w:lang w:eastAsia="zh-CN"/>
        </w:rPr>
        <w:t xml:space="preserve"> o wydanie zaświadczenia potwierdzającego przeciętny miesięczny dochód na jednego członka gospodarstwa domowego. W sprawach tych przeprowadzono postępowani</w:t>
      </w:r>
      <w:r>
        <w:rPr>
          <w:rFonts w:ascii="Arial" w:hAnsi="Arial" w:cs="Arial"/>
          <w:lang w:eastAsia="zh-CN"/>
        </w:rPr>
        <w:t>a</w:t>
      </w:r>
      <w:r w:rsidRPr="000366A7">
        <w:rPr>
          <w:rFonts w:ascii="Arial" w:hAnsi="Arial" w:cs="Arial"/>
          <w:lang w:eastAsia="zh-CN"/>
        </w:rPr>
        <w:t xml:space="preserve"> i wydano zaświadczenia.</w:t>
      </w:r>
    </w:p>
    <w:bookmarkEnd w:id="46"/>
    <w:p w14:paraId="496917B1" w14:textId="01D1FBAF" w:rsidR="00152E2D" w:rsidRPr="00A60478" w:rsidRDefault="00250A92" w:rsidP="00BA702A">
      <w:pPr>
        <w:pStyle w:val="Nagwek1"/>
        <w:numPr>
          <w:ilvl w:val="1"/>
          <w:numId w:val="26"/>
        </w:numPr>
      </w:pPr>
      <w:r>
        <w:t xml:space="preserve"> </w:t>
      </w:r>
      <w:bookmarkStart w:id="47" w:name="_Toc232167699"/>
      <w:r w:rsidR="00024311">
        <w:t>Pozostałe</w:t>
      </w:r>
      <w:r w:rsidR="00152E2D" w:rsidRPr="005609BE">
        <w:t xml:space="preserve"> zadania zlecone</w:t>
      </w:r>
      <w:bookmarkEnd w:id="47"/>
    </w:p>
    <w:p w14:paraId="28DFD3C1" w14:textId="4BC4D9F6" w:rsidR="00E17DF5" w:rsidRPr="00E17DF5" w:rsidRDefault="00E17DF5" w:rsidP="008A6C04">
      <w:pPr>
        <w:spacing w:line="360" w:lineRule="auto"/>
        <w:ind w:firstLine="567"/>
        <w:jc w:val="both"/>
      </w:pPr>
      <w:bookmarkStart w:id="48" w:name="_1pxezwc" w:colFirst="0" w:colLast="0"/>
      <w:bookmarkEnd w:id="48"/>
      <w:r w:rsidRPr="00E17DF5">
        <w:rPr>
          <w:rFonts w:ascii="Arial" w:hAnsi="Arial" w:cs="Arial"/>
        </w:rPr>
        <w:t>W roku 202</w:t>
      </w:r>
      <w:r w:rsidR="00ED5037">
        <w:rPr>
          <w:rFonts w:ascii="Arial" w:hAnsi="Arial" w:cs="Arial"/>
        </w:rPr>
        <w:t>5</w:t>
      </w:r>
      <w:r w:rsidRPr="00E17DF5">
        <w:rPr>
          <w:rFonts w:ascii="Arial" w:hAnsi="Arial" w:cs="Arial"/>
        </w:rPr>
        <w:t xml:space="preserve"> Ośrodek kontynuował realizację dodatkowych zadań zleconych od 2022 r. oraz realizował nowe zadania zlecone od 202</w:t>
      </w:r>
      <w:r w:rsidR="00ED5037">
        <w:rPr>
          <w:rFonts w:ascii="Arial" w:hAnsi="Arial" w:cs="Arial"/>
        </w:rPr>
        <w:t>5</w:t>
      </w:r>
      <w:r w:rsidRPr="00E17DF5">
        <w:rPr>
          <w:rFonts w:ascii="Arial" w:hAnsi="Arial" w:cs="Arial"/>
        </w:rPr>
        <w:t xml:space="preserve"> r. W ramach tych zadań przeprowadzan</w:t>
      </w:r>
      <w:r w:rsidR="008A6C04">
        <w:rPr>
          <w:rFonts w:ascii="Arial" w:hAnsi="Arial" w:cs="Arial"/>
        </w:rPr>
        <w:t xml:space="preserve">o </w:t>
      </w:r>
      <w:r w:rsidRPr="00E17DF5">
        <w:rPr>
          <w:rFonts w:ascii="Arial" w:hAnsi="Arial" w:cs="Arial"/>
        </w:rPr>
        <w:t xml:space="preserve">postępowania administracyjne </w:t>
      </w:r>
      <w:r w:rsidR="008A6C04">
        <w:rPr>
          <w:rFonts w:ascii="Arial" w:hAnsi="Arial" w:cs="Arial"/>
        </w:rPr>
        <w:t>oraz</w:t>
      </w:r>
      <w:r w:rsidRPr="00E17DF5">
        <w:rPr>
          <w:rFonts w:ascii="Arial" w:hAnsi="Arial" w:cs="Arial"/>
        </w:rPr>
        <w:t xml:space="preserve"> wypłacan</w:t>
      </w:r>
      <w:r w:rsidR="008A6C04">
        <w:rPr>
          <w:rFonts w:ascii="Arial" w:hAnsi="Arial" w:cs="Arial"/>
        </w:rPr>
        <w:t>o</w:t>
      </w:r>
      <w:r w:rsidRPr="00E17DF5">
        <w:rPr>
          <w:rFonts w:ascii="Arial" w:hAnsi="Arial" w:cs="Arial"/>
        </w:rPr>
        <w:t xml:space="preserve"> świadczenia:</w:t>
      </w:r>
    </w:p>
    <w:p w14:paraId="5E6D71A2" w14:textId="380569C2" w:rsidR="00ED5037" w:rsidRPr="00ED5037" w:rsidRDefault="00ED5037" w:rsidP="00A61214">
      <w:pPr>
        <w:pStyle w:val="Akapitzlist"/>
        <w:numPr>
          <w:ilvl w:val="0"/>
          <w:numId w:val="33"/>
        </w:numPr>
        <w:suppressAutoHyphens/>
        <w:spacing w:line="360" w:lineRule="auto"/>
        <w:jc w:val="both"/>
      </w:pPr>
      <w:r w:rsidRPr="00ED5037">
        <w:rPr>
          <w:rFonts w:ascii="Arial" w:hAnsi="Arial" w:cs="Arial"/>
        </w:rPr>
        <w:t xml:space="preserve">refundacja </w:t>
      </w:r>
      <w:r w:rsidRPr="00E17DF5">
        <w:rPr>
          <w:rFonts w:ascii="Arial" w:hAnsi="Arial" w:cs="Arial"/>
        </w:rPr>
        <w:t>podatku VAT za paliwo gazowe dla gospodarstw domowych (tzw. dodatek gazowy</w:t>
      </w:r>
      <w:r>
        <w:rPr>
          <w:rFonts w:ascii="Arial" w:hAnsi="Arial" w:cs="Arial"/>
        </w:rPr>
        <w:t>),</w:t>
      </w:r>
    </w:p>
    <w:p w14:paraId="2DCB68D5" w14:textId="5970FB81" w:rsidR="00E17DF5" w:rsidRPr="00ED5037" w:rsidRDefault="00ED5037" w:rsidP="00A61214">
      <w:pPr>
        <w:pStyle w:val="Akapitzlist"/>
        <w:numPr>
          <w:ilvl w:val="0"/>
          <w:numId w:val="33"/>
        </w:numPr>
        <w:suppressAutoHyphens/>
        <w:spacing w:line="360" w:lineRule="auto"/>
        <w:jc w:val="both"/>
      </w:pPr>
      <w:r w:rsidRPr="00ED5037">
        <w:rPr>
          <w:rFonts w:ascii="Arial" w:hAnsi="Arial" w:cs="Arial"/>
        </w:rPr>
        <w:t>bon energetyczny</w:t>
      </w:r>
      <w:r w:rsidR="00E17DF5" w:rsidRPr="00ED5037">
        <w:rPr>
          <w:rFonts w:ascii="Arial" w:hAnsi="Arial" w:cs="Arial"/>
        </w:rPr>
        <w:t>,</w:t>
      </w:r>
    </w:p>
    <w:p w14:paraId="2FFBC15D" w14:textId="08198D44" w:rsidR="00E17DF5" w:rsidRPr="00E17DF5" w:rsidRDefault="00ED5037" w:rsidP="00A61214">
      <w:pPr>
        <w:pStyle w:val="Akapitzlist"/>
        <w:numPr>
          <w:ilvl w:val="0"/>
          <w:numId w:val="33"/>
        </w:numPr>
        <w:suppressAutoHyphens/>
        <w:spacing w:line="360" w:lineRule="auto"/>
        <w:jc w:val="both"/>
      </w:pPr>
      <w:r w:rsidRPr="00ED5037">
        <w:rPr>
          <w:rFonts w:ascii="Arial" w:hAnsi="Arial" w:cs="Arial"/>
        </w:rPr>
        <w:t>bon ciepłowniczy</w:t>
      </w:r>
      <w:r>
        <w:rPr>
          <w:rFonts w:ascii="Arial" w:hAnsi="Arial" w:cs="Arial"/>
        </w:rPr>
        <w:t>.</w:t>
      </w:r>
    </w:p>
    <w:p w14:paraId="21B96B2F" w14:textId="77777777" w:rsidR="003F529A" w:rsidRDefault="003F529A" w:rsidP="003F529A">
      <w:pPr>
        <w:spacing w:line="360" w:lineRule="auto"/>
        <w:jc w:val="both"/>
        <w:rPr>
          <w:rFonts w:ascii="Arial" w:hAnsi="Arial" w:cs="Arial"/>
        </w:rPr>
      </w:pPr>
    </w:p>
    <w:p w14:paraId="146EEC61" w14:textId="77777777" w:rsidR="003F529A" w:rsidRDefault="003F529A" w:rsidP="003F529A">
      <w:pPr>
        <w:spacing w:line="360" w:lineRule="auto"/>
        <w:jc w:val="both"/>
        <w:rPr>
          <w:rFonts w:ascii="Arial" w:hAnsi="Arial" w:cs="Arial"/>
        </w:rPr>
      </w:pPr>
    </w:p>
    <w:p w14:paraId="02D80FB1" w14:textId="77777777" w:rsidR="003F529A" w:rsidRDefault="003F529A" w:rsidP="003F529A">
      <w:pPr>
        <w:spacing w:line="360" w:lineRule="auto"/>
        <w:jc w:val="both"/>
        <w:rPr>
          <w:rFonts w:ascii="Arial" w:hAnsi="Arial" w:cs="Arial"/>
        </w:rPr>
      </w:pPr>
    </w:p>
    <w:p w14:paraId="3863B951" w14:textId="77777777" w:rsidR="003F529A" w:rsidRDefault="003F529A" w:rsidP="003F529A">
      <w:pPr>
        <w:spacing w:line="360" w:lineRule="auto"/>
        <w:jc w:val="both"/>
        <w:rPr>
          <w:rFonts w:ascii="Arial" w:hAnsi="Arial" w:cs="Arial"/>
        </w:rPr>
      </w:pPr>
    </w:p>
    <w:p w14:paraId="138C240B" w14:textId="77777777" w:rsidR="003F529A" w:rsidRDefault="003F529A" w:rsidP="003F529A">
      <w:pPr>
        <w:spacing w:line="360" w:lineRule="auto"/>
        <w:jc w:val="both"/>
        <w:rPr>
          <w:rFonts w:ascii="Arial" w:hAnsi="Arial" w:cs="Arial"/>
        </w:rPr>
      </w:pPr>
    </w:p>
    <w:p w14:paraId="10E67E77" w14:textId="59E25F39" w:rsidR="00A60478" w:rsidRPr="000A7348" w:rsidRDefault="00E17DF5" w:rsidP="00A60478">
      <w:pPr>
        <w:spacing w:line="360" w:lineRule="auto"/>
        <w:jc w:val="both"/>
      </w:pPr>
      <w:r>
        <w:rPr>
          <w:rFonts w:ascii="Arial" w:hAnsi="Arial" w:cs="Arial"/>
        </w:rPr>
        <w:t xml:space="preserve">Poniżej </w:t>
      </w:r>
      <w:r w:rsidR="008A6C04">
        <w:rPr>
          <w:rFonts w:ascii="Arial" w:hAnsi="Arial" w:cs="Arial"/>
        </w:rPr>
        <w:t xml:space="preserve">przedstawiono </w:t>
      </w:r>
      <w:r>
        <w:rPr>
          <w:rFonts w:ascii="Arial" w:hAnsi="Arial" w:cs="Arial"/>
        </w:rPr>
        <w:t>krótk</w:t>
      </w:r>
      <w:r w:rsidR="008A6C04">
        <w:rPr>
          <w:rFonts w:ascii="Arial" w:hAnsi="Arial" w:cs="Arial"/>
        </w:rPr>
        <w:t>ą</w:t>
      </w:r>
      <w:r>
        <w:rPr>
          <w:rFonts w:ascii="Arial" w:hAnsi="Arial" w:cs="Arial"/>
        </w:rPr>
        <w:t xml:space="preserve"> charakterystyk</w:t>
      </w:r>
      <w:r w:rsidR="008A6C04">
        <w:rPr>
          <w:rFonts w:ascii="Arial" w:hAnsi="Arial" w:cs="Arial"/>
        </w:rPr>
        <w:t>ę</w:t>
      </w:r>
      <w:r>
        <w:rPr>
          <w:rFonts w:ascii="Arial" w:hAnsi="Arial" w:cs="Arial"/>
        </w:rPr>
        <w:t xml:space="preserve"> poszczególnych zadań.</w:t>
      </w:r>
    </w:p>
    <w:p w14:paraId="20542A68" w14:textId="539ACCAB" w:rsidR="00ED5037" w:rsidRPr="00232270" w:rsidRDefault="00A60478" w:rsidP="008A6C04">
      <w:pPr>
        <w:spacing w:line="360" w:lineRule="auto"/>
        <w:rPr>
          <w:rFonts w:ascii="Arial" w:hAnsi="Arial" w:cs="Arial"/>
          <w:b/>
          <w:bCs/>
          <w:sz w:val="22"/>
          <w:szCs w:val="22"/>
        </w:rPr>
      </w:pPr>
      <w:r w:rsidRPr="00232270">
        <w:rPr>
          <w:rFonts w:ascii="Arial" w:hAnsi="Arial" w:cs="Arial"/>
          <w:b/>
          <w:bCs/>
          <w:sz w:val="22"/>
          <w:szCs w:val="22"/>
        </w:rPr>
        <w:lastRenderedPageBreak/>
        <w:t>Refundacja podatku VAT za paliwo gazowe dla gospodarstw domowych</w:t>
      </w:r>
    </w:p>
    <w:p w14:paraId="57EB9286" w14:textId="1F21699E" w:rsidR="00ED5037" w:rsidRPr="00D420CB" w:rsidRDefault="00ED5037" w:rsidP="008A6C04">
      <w:pPr>
        <w:spacing w:line="360" w:lineRule="auto"/>
        <w:ind w:firstLine="567"/>
        <w:jc w:val="both"/>
        <w:rPr>
          <w:rFonts w:ascii="Arial" w:hAnsi="Arial" w:cs="Arial"/>
        </w:rPr>
      </w:pPr>
      <w:r w:rsidRPr="00D420CB">
        <w:rPr>
          <w:rFonts w:ascii="Arial" w:hAnsi="Arial" w:cs="Arial"/>
        </w:rPr>
        <w:t>Refundacja podatku VAT za paliwo gazowe dla gospodarstw domowych (tzw. dodatek gazowy) został</w:t>
      </w:r>
      <w:r w:rsidR="008A6C04">
        <w:rPr>
          <w:rFonts w:ascii="Arial" w:hAnsi="Arial" w:cs="Arial"/>
        </w:rPr>
        <w:t>a wprowadzona</w:t>
      </w:r>
      <w:r w:rsidRPr="00D420CB">
        <w:rPr>
          <w:rFonts w:ascii="Arial" w:hAnsi="Arial" w:cs="Arial"/>
        </w:rPr>
        <w:t xml:space="preserve"> ustawą z dnia 15 grudnia 2022 r. o szczególnej ochronie niektórych odbiorców paliw gazowych w 2023 r. w związku z sytuacją na rynku gazu. Wniosek o refundację podatku VAT za paliwo gazowe</w:t>
      </w:r>
      <w:r w:rsidR="008A6C04">
        <w:rPr>
          <w:rFonts w:ascii="Arial" w:hAnsi="Arial" w:cs="Arial"/>
        </w:rPr>
        <w:t xml:space="preserve"> można było</w:t>
      </w:r>
      <w:r w:rsidRPr="00D420CB">
        <w:rPr>
          <w:rFonts w:ascii="Arial" w:hAnsi="Arial" w:cs="Arial"/>
        </w:rPr>
        <w:t xml:space="preserve"> złożyć, je</w:t>
      </w:r>
      <w:r w:rsidR="007C3AEC">
        <w:rPr>
          <w:rFonts w:ascii="Arial" w:hAnsi="Arial" w:cs="Arial"/>
        </w:rPr>
        <w:t>żeli</w:t>
      </w:r>
      <w:r w:rsidRPr="00D420CB">
        <w:rPr>
          <w:rFonts w:ascii="Arial" w:hAnsi="Arial" w:cs="Arial"/>
          <w:b/>
          <w:bCs/>
        </w:rPr>
        <w:t xml:space="preserve"> </w:t>
      </w:r>
      <w:r w:rsidRPr="00D420CB">
        <w:rPr>
          <w:rFonts w:ascii="Arial" w:hAnsi="Arial" w:cs="Arial"/>
        </w:rPr>
        <w:t>paliwo</w:t>
      </w:r>
      <w:r w:rsidR="007C3AEC">
        <w:rPr>
          <w:rFonts w:ascii="Arial" w:hAnsi="Arial" w:cs="Arial"/>
        </w:rPr>
        <w:t xml:space="preserve"> gazowe</w:t>
      </w:r>
      <w:r w:rsidRPr="00D420CB">
        <w:rPr>
          <w:rFonts w:ascii="Arial" w:hAnsi="Arial" w:cs="Arial"/>
        </w:rPr>
        <w:t xml:space="preserve"> </w:t>
      </w:r>
      <w:r w:rsidR="007C3AEC">
        <w:rPr>
          <w:rFonts w:ascii="Arial" w:hAnsi="Arial" w:cs="Arial"/>
        </w:rPr>
        <w:t xml:space="preserve">zostało </w:t>
      </w:r>
      <w:r w:rsidRPr="00D420CB">
        <w:rPr>
          <w:rFonts w:ascii="Arial" w:hAnsi="Arial" w:cs="Arial"/>
        </w:rPr>
        <w:t>dostarczono w okresie od 1 stycznia 2023 r. do 31 grudnia 2023 r.</w:t>
      </w:r>
    </w:p>
    <w:p w14:paraId="0361081C" w14:textId="069F31E9" w:rsidR="00ED5037" w:rsidRPr="00D420CB" w:rsidRDefault="00ED5037" w:rsidP="007C3AEC">
      <w:pPr>
        <w:spacing w:line="360" w:lineRule="auto"/>
        <w:ind w:firstLine="567"/>
        <w:jc w:val="both"/>
        <w:rPr>
          <w:rFonts w:ascii="Arial" w:hAnsi="Arial" w:cs="Arial"/>
          <w:b/>
          <w:bCs/>
        </w:rPr>
      </w:pPr>
      <w:r w:rsidRPr="00D420CB">
        <w:rPr>
          <w:rFonts w:ascii="Arial" w:hAnsi="Arial" w:cs="Arial"/>
        </w:rPr>
        <w:t xml:space="preserve">Ustawą z dnia 7 grudnia 2023 r. o zmianie ustaw w celu wsparcia odbiorców energii elektrycznej, paliw gazowych i ciepła wprowadzono nowelizację przepisów dotyczących refundacji podatku VAT za paliwo gazowe dla gospodarstw domowych. Tym samym zadanie to </w:t>
      </w:r>
      <w:r w:rsidR="007C3AEC">
        <w:rPr>
          <w:rFonts w:ascii="Arial" w:hAnsi="Arial" w:cs="Arial"/>
        </w:rPr>
        <w:t xml:space="preserve">było </w:t>
      </w:r>
      <w:r w:rsidRPr="00D420CB">
        <w:rPr>
          <w:rFonts w:ascii="Arial" w:hAnsi="Arial" w:cs="Arial"/>
        </w:rPr>
        <w:t>kontynuowane</w:t>
      </w:r>
      <w:r w:rsidR="007C3AEC">
        <w:rPr>
          <w:rFonts w:ascii="Arial" w:hAnsi="Arial" w:cs="Arial"/>
        </w:rPr>
        <w:t xml:space="preserve"> </w:t>
      </w:r>
      <w:r w:rsidRPr="00D420CB">
        <w:rPr>
          <w:rFonts w:ascii="Arial" w:hAnsi="Arial" w:cs="Arial"/>
        </w:rPr>
        <w:t xml:space="preserve">w 2024 roku. Wnioski – </w:t>
      </w:r>
      <w:r w:rsidR="007C3AEC">
        <w:rPr>
          <w:rFonts w:ascii="Arial" w:hAnsi="Arial" w:cs="Arial"/>
        </w:rPr>
        <w:t xml:space="preserve">zgodnie z </w:t>
      </w:r>
      <w:r w:rsidRPr="00D420CB">
        <w:rPr>
          <w:rFonts w:ascii="Arial" w:hAnsi="Arial" w:cs="Arial"/>
        </w:rPr>
        <w:t>nowy</w:t>
      </w:r>
      <w:r w:rsidR="007C3AEC">
        <w:rPr>
          <w:rFonts w:ascii="Arial" w:hAnsi="Arial" w:cs="Arial"/>
        </w:rPr>
        <w:t>mi</w:t>
      </w:r>
      <w:r w:rsidRPr="00D420CB">
        <w:rPr>
          <w:rFonts w:ascii="Arial" w:hAnsi="Arial" w:cs="Arial"/>
        </w:rPr>
        <w:t xml:space="preserve"> przepis</w:t>
      </w:r>
      <w:r w:rsidR="007C3AEC">
        <w:rPr>
          <w:rFonts w:ascii="Arial" w:hAnsi="Arial" w:cs="Arial"/>
        </w:rPr>
        <w:t>ami</w:t>
      </w:r>
      <w:r w:rsidRPr="00D420CB">
        <w:rPr>
          <w:rFonts w:ascii="Arial" w:hAnsi="Arial" w:cs="Arial"/>
        </w:rPr>
        <w:t xml:space="preserve"> – można było </w:t>
      </w:r>
      <w:r w:rsidR="007C3AEC">
        <w:rPr>
          <w:rFonts w:ascii="Arial" w:hAnsi="Arial" w:cs="Arial"/>
        </w:rPr>
        <w:t>składać</w:t>
      </w:r>
      <w:r w:rsidRPr="00D420CB">
        <w:rPr>
          <w:rFonts w:ascii="Arial" w:hAnsi="Arial" w:cs="Arial"/>
        </w:rPr>
        <w:t xml:space="preserve"> również w przypadku, </w:t>
      </w:r>
      <w:r w:rsidR="007C3AEC">
        <w:rPr>
          <w:rFonts w:ascii="Arial" w:hAnsi="Arial" w:cs="Arial"/>
        </w:rPr>
        <w:t>gdy</w:t>
      </w:r>
      <w:r w:rsidRPr="00D420CB">
        <w:rPr>
          <w:rFonts w:ascii="Arial" w:hAnsi="Arial" w:cs="Arial"/>
        </w:rPr>
        <w:t xml:space="preserve"> paliwo gazowe </w:t>
      </w:r>
      <w:r w:rsidR="007C3AEC">
        <w:rPr>
          <w:rFonts w:ascii="Arial" w:hAnsi="Arial" w:cs="Arial"/>
        </w:rPr>
        <w:t xml:space="preserve">zostało </w:t>
      </w:r>
      <w:r w:rsidRPr="00D420CB">
        <w:rPr>
          <w:rFonts w:ascii="Arial" w:hAnsi="Arial" w:cs="Arial"/>
        </w:rPr>
        <w:t>dostarczon</w:t>
      </w:r>
      <w:r w:rsidR="007C3AEC">
        <w:rPr>
          <w:rFonts w:ascii="Arial" w:hAnsi="Arial" w:cs="Arial"/>
        </w:rPr>
        <w:t>e</w:t>
      </w:r>
      <w:r w:rsidRPr="00D420CB">
        <w:rPr>
          <w:rFonts w:ascii="Arial" w:hAnsi="Arial" w:cs="Arial"/>
        </w:rPr>
        <w:t xml:space="preserve"> w okresie od 1 stycznia 2024 r. do 30 czerwca 2024 r.</w:t>
      </w:r>
    </w:p>
    <w:p w14:paraId="3C80BD17" w14:textId="61D0D8CC" w:rsidR="00ED5037" w:rsidRDefault="00ED5037" w:rsidP="007C3AEC">
      <w:pPr>
        <w:spacing w:line="360" w:lineRule="auto"/>
        <w:ind w:firstLine="567"/>
        <w:jc w:val="both"/>
        <w:rPr>
          <w:rFonts w:ascii="Arial" w:hAnsi="Arial" w:cs="Arial"/>
        </w:rPr>
      </w:pPr>
      <w:r w:rsidRPr="00D420CB">
        <w:rPr>
          <w:rFonts w:ascii="Arial" w:hAnsi="Arial" w:cs="Arial"/>
        </w:rPr>
        <w:t xml:space="preserve">Zwrot podatku VAT za paliwo gazowe </w:t>
      </w:r>
      <w:r w:rsidR="007C3AEC">
        <w:rPr>
          <w:rFonts w:ascii="Arial" w:hAnsi="Arial" w:cs="Arial"/>
        </w:rPr>
        <w:t>przysługiwał, jeżeli</w:t>
      </w:r>
      <w:r w:rsidRPr="00D420CB">
        <w:rPr>
          <w:rFonts w:ascii="Arial" w:hAnsi="Arial" w:cs="Arial"/>
        </w:rPr>
        <w:t xml:space="preserve"> głównym</w:t>
      </w:r>
      <w:r w:rsidR="007C3AEC">
        <w:rPr>
          <w:rFonts w:ascii="Arial" w:hAnsi="Arial" w:cs="Arial"/>
        </w:rPr>
        <w:t xml:space="preserve"> </w:t>
      </w:r>
      <w:r w:rsidRPr="00D420CB">
        <w:rPr>
          <w:rFonts w:ascii="Arial" w:hAnsi="Arial" w:cs="Arial"/>
        </w:rPr>
        <w:t xml:space="preserve">źródłem ogrzewania gospodarstwa domowego </w:t>
      </w:r>
      <w:r w:rsidR="007C3AEC">
        <w:rPr>
          <w:rFonts w:ascii="Arial" w:hAnsi="Arial" w:cs="Arial"/>
        </w:rPr>
        <w:t>był</w:t>
      </w:r>
      <w:r w:rsidRPr="00D420CB">
        <w:rPr>
          <w:rFonts w:ascii="Arial" w:hAnsi="Arial" w:cs="Arial"/>
        </w:rPr>
        <w:t xml:space="preserve"> jed</w:t>
      </w:r>
      <w:r w:rsidR="007C3AEC">
        <w:rPr>
          <w:rFonts w:ascii="Arial" w:hAnsi="Arial" w:cs="Arial"/>
        </w:rPr>
        <w:t>en</w:t>
      </w:r>
      <w:r w:rsidRPr="00D420CB">
        <w:rPr>
          <w:rFonts w:ascii="Arial" w:hAnsi="Arial" w:cs="Arial"/>
        </w:rPr>
        <w:t xml:space="preserve"> z następujących </w:t>
      </w:r>
      <w:r w:rsidR="007C3AEC">
        <w:rPr>
          <w:rFonts w:ascii="Arial" w:hAnsi="Arial" w:cs="Arial"/>
        </w:rPr>
        <w:t>systemów</w:t>
      </w:r>
      <w:r w:rsidRPr="00D420CB">
        <w:rPr>
          <w:rFonts w:ascii="Arial" w:hAnsi="Arial" w:cs="Arial"/>
        </w:rPr>
        <w:t>: kocioł gazowy, bojler gazowy, podgrzewacz gazowy przepływowy</w:t>
      </w:r>
      <w:r w:rsidR="007C3AEC">
        <w:rPr>
          <w:rFonts w:ascii="Arial" w:hAnsi="Arial" w:cs="Arial"/>
        </w:rPr>
        <w:t xml:space="preserve"> lub </w:t>
      </w:r>
      <w:r w:rsidRPr="00D420CB">
        <w:rPr>
          <w:rFonts w:ascii="Arial" w:hAnsi="Arial" w:cs="Arial"/>
        </w:rPr>
        <w:t xml:space="preserve">kominek gazowy – zasilane paliwami gazowymi. Warunkiem koniecznym </w:t>
      </w:r>
      <w:r w:rsidR="007C3AEC">
        <w:rPr>
          <w:rFonts w:ascii="Arial" w:hAnsi="Arial" w:cs="Arial"/>
        </w:rPr>
        <w:t>uzyskania</w:t>
      </w:r>
      <w:r w:rsidRPr="00D420CB">
        <w:rPr>
          <w:rFonts w:ascii="Arial" w:hAnsi="Arial" w:cs="Arial"/>
        </w:rPr>
        <w:t xml:space="preserve"> refundacji było zgłoszenie głównego źródła ogrzewania do </w:t>
      </w:r>
      <w:hyperlink r:id="rId25" w:history="1">
        <w:r w:rsidRPr="00D420CB">
          <w:rPr>
            <w:rStyle w:val="Hipercze"/>
            <w:rFonts w:ascii="Arial" w:hAnsi="Arial" w:cs="Arial"/>
            <w:color w:val="auto"/>
            <w:u w:val="none"/>
          </w:rPr>
          <w:t>Centralnej Ewidencji Emisyjności Budynków</w:t>
        </w:r>
      </w:hyperlink>
      <w:r w:rsidRPr="00D420CB">
        <w:rPr>
          <w:rFonts w:ascii="Arial" w:hAnsi="Arial" w:cs="Arial"/>
        </w:rPr>
        <w:t xml:space="preserve"> oraz spełnienie kryterium dochodowego (przeciętny miesięczny dochód gospodarstwa jednoosobowego nie mógł przekroczyć 2</w:t>
      </w:r>
      <w:r w:rsidR="007C3AEC">
        <w:rPr>
          <w:rFonts w:ascii="Arial" w:hAnsi="Arial" w:cs="Arial"/>
        </w:rPr>
        <w:t>.</w:t>
      </w:r>
      <w:r w:rsidRPr="00D420CB">
        <w:rPr>
          <w:rFonts w:ascii="Arial" w:hAnsi="Arial" w:cs="Arial"/>
        </w:rPr>
        <w:t>100 zł</w:t>
      </w:r>
      <w:r w:rsidR="007C3AEC">
        <w:rPr>
          <w:rFonts w:ascii="Arial" w:hAnsi="Arial" w:cs="Arial"/>
        </w:rPr>
        <w:t xml:space="preserve">, a </w:t>
      </w:r>
      <w:r w:rsidRPr="00D420CB">
        <w:rPr>
          <w:rFonts w:ascii="Arial" w:hAnsi="Arial" w:cs="Arial"/>
        </w:rPr>
        <w:t xml:space="preserve">gospodarstwa wieloosobowego </w:t>
      </w:r>
      <w:r w:rsidR="007C3AEC">
        <w:rPr>
          <w:rFonts w:ascii="Arial" w:hAnsi="Arial" w:cs="Arial"/>
        </w:rPr>
        <w:t>–</w:t>
      </w:r>
      <w:r w:rsidRPr="00D420CB">
        <w:rPr>
          <w:rFonts w:ascii="Arial" w:hAnsi="Arial" w:cs="Arial"/>
        </w:rPr>
        <w:t xml:space="preserve"> 1</w:t>
      </w:r>
      <w:r w:rsidR="007C3AEC">
        <w:rPr>
          <w:rFonts w:ascii="Arial" w:hAnsi="Arial" w:cs="Arial"/>
        </w:rPr>
        <w:t>.</w:t>
      </w:r>
      <w:r w:rsidRPr="00D420CB">
        <w:rPr>
          <w:rFonts w:ascii="Arial" w:hAnsi="Arial" w:cs="Arial"/>
        </w:rPr>
        <w:t>500 zł na osobę). Do wniosku należało dołączyć opłaconą</w:t>
      </w:r>
      <w:r w:rsidR="007C3AEC">
        <w:rPr>
          <w:rFonts w:ascii="Arial" w:hAnsi="Arial" w:cs="Arial"/>
        </w:rPr>
        <w:t xml:space="preserve"> </w:t>
      </w:r>
      <w:r w:rsidRPr="00D420CB">
        <w:rPr>
          <w:rFonts w:ascii="Arial" w:hAnsi="Arial" w:cs="Arial"/>
        </w:rPr>
        <w:t xml:space="preserve">fakturę VAT za dostarczone paliwo </w:t>
      </w:r>
      <w:r w:rsidR="007C3AEC">
        <w:rPr>
          <w:rFonts w:ascii="Arial" w:hAnsi="Arial" w:cs="Arial"/>
        </w:rPr>
        <w:t xml:space="preserve">oraz </w:t>
      </w:r>
      <w:r w:rsidRPr="00D420CB">
        <w:rPr>
          <w:rFonts w:ascii="Arial" w:hAnsi="Arial" w:cs="Arial"/>
        </w:rPr>
        <w:t>dowód jej opłacenia.</w:t>
      </w:r>
      <w:r w:rsidR="007C3AEC">
        <w:rPr>
          <w:rFonts w:ascii="Arial" w:hAnsi="Arial" w:cs="Arial"/>
          <w:b/>
          <w:bCs/>
        </w:rPr>
        <w:t xml:space="preserve"> </w:t>
      </w:r>
      <w:r w:rsidRPr="00D420CB">
        <w:rPr>
          <w:rFonts w:ascii="Arial" w:hAnsi="Arial" w:cs="Arial"/>
        </w:rPr>
        <w:t xml:space="preserve">Środki na </w:t>
      </w:r>
      <w:r w:rsidR="005D7FCD">
        <w:rPr>
          <w:rFonts w:ascii="Arial" w:hAnsi="Arial" w:cs="Arial"/>
        </w:rPr>
        <w:t xml:space="preserve">realizację zadania pochodziły </w:t>
      </w:r>
      <w:r w:rsidRPr="00D420CB">
        <w:rPr>
          <w:rFonts w:ascii="Arial" w:hAnsi="Arial" w:cs="Arial"/>
        </w:rPr>
        <w:t>z Funduszu Przeciwdziałania COVID-19.</w:t>
      </w:r>
    </w:p>
    <w:p w14:paraId="3192F796" w14:textId="77777777" w:rsidR="008A6C04" w:rsidRPr="00D420CB" w:rsidRDefault="008A6C04" w:rsidP="008A6C04">
      <w:pPr>
        <w:spacing w:line="360" w:lineRule="auto"/>
        <w:ind w:firstLine="360"/>
        <w:jc w:val="both"/>
        <w:rPr>
          <w:rFonts w:ascii="Arial" w:hAnsi="Arial" w:cs="Arial"/>
        </w:rPr>
      </w:pPr>
    </w:p>
    <w:p w14:paraId="31E2E78F" w14:textId="77009ABD" w:rsidR="00ED5037" w:rsidRPr="00D420CB" w:rsidRDefault="00ED5037" w:rsidP="007E1D1A">
      <w:pPr>
        <w:spacing w:line="360" w:lineRule="auto"/>
        <w:jc w:val="both"/>
        <w:rPr>
          <w:rFonts w:ascii="Arial" w:hAnsi="Arial" w:cs="Arial"/>
        </w:rPr>
      </w:pPr>
      <w:r w:rsidRPr="00D420CB">
        <w:rPr>
          <w:rFonts w:ascii="Arial" w:hAnsi="Arial" w:cs="Arial"/>
          <w:b/>
          <w:bCs/>
        </w:rPr>
        <w:t xml:space="preserve">Tabela nr </w:t>
      </w:r>
      <w:r w:rsidR="008A6C04">
        <w:rPr>
          <w:rFonts w:ascii="Arial" w:hAnsi="Arial" w:cs="Arial"/>
          <w:b/>
          <w:bCs/>
        </w:rPr>
        <w:t>22</w:t>
      </w:r>
      <w:r w:rsidRPr="00D420CB">
        <w:rPr>
          <w:rFonts w:ascii="Arial" w:hAnsi="Arial" w:cs="Arial"/>
          <w:b/>
          <w:bCs/>
        </w:rPr>
        <w:t>:</w:t>
      </w:r>
      <w:r w:rsidRPr="00D420CB">
        <w:rPr>
          <w:rFonts w:ascii="Arial" w:hAnsi="Arial" w:cs="Arial"/>
        </w:rPr>
        <w:t xml:space="preserve"> Wydatki na refundację podatku VAT za paliwo gazowe wypłacone w 2023 r., 2024 r. i 2025 r. – w zaokrągleniu do pełnych złotych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864"/>
        <w:gridCol w:w="863"/>
        <w:gridCol w:w="863"/>
        <w:gridCol w:w="863"/>
        <w:gridCol w:w="863"/>
        <w:gridCol w:w="1858"/>
        <w:gridCol w:w="863"/>
        <w:gridCol w:w="863"/>
        <w:gridCol w:w="863"/>
      </w:tblGrid>
      <w:tr w:rsidR="005D7FCD" w:rsidRPr="00D420CB" w14:paraId="642C7D5C" w14:textId="77777777" w:rsidTr="005D7FCD">
        <w:tc>
          <w:tcPr>
            <w:tcW w:w="2591" w:type="dxa"/>
            <w:gridSpan w:val="3"/>
            <w:shd w:val="clear" w:color="auto" w:fill="DEEAF6"/>
            <w:vAlign w:val="center"/>
          </w:tcPr>
          <w:p w14:paraId="68DA285F" w14:textId="77777777" w:rsidR="005D7FCD" w:rsidRPr="00D420CB" w:rsidRDefault="005D7FCD" w:rsidP="00C01E30">
            <w:pPr>
              <w:spacing w:line="360" w:lineRule="auto"/>
              <w:jc w:val="center"/>
              <w:rPr>
                <w:rFonts w:ascii="Arial" w:hAnsi="Arial" w:cs="Arial"/>
              </w:rPr>
            </w:pPr>
            <w:r w:rsidRPr="00D420CB">
              <w:rPr>
                <w:rFonts w:ascii="Arial" w:hAnsi="Arial" w:cs="Arial"/>
              </w:rPr>
              <w:t xml:space="preserve">Liczba złożonych wniosków </w:t>
            </w:r>
          </w:p>
        </w:tc>
        <w:tc>
          <w:tcPr>
            <w:tcW w:w="2589" w:type="dxa"/>
            <w:gridSpan w:val="3"/>
            <w:shd w:val="clear" w:color="auto" w:fill="DEEAF6"/>
            <w:vAlign w:val="center"/>
          </w:tcPr>
          <w:p w14:paraId="144BB309" w14:textId="77777777" w:rsidR="005D7FCD" w:rsidRPr="00D420CB" w:rsidRDefault="005D7FCD" w:rsidP="00C01E30">
            <w:pPr>
              <w:spacing w:line="360" w:lineRule="auto"/>
              <w:jc w:val="center"/>
              <w:rPr>
                <w:rFonts w:ascii="Arial" w:hAnsi="Arial" w:cs="Arial"/>
              </w:rPr>
            </w:pPr>
            <w:r w:rsidRPr="00D420CB">
              <w:rPr>
                <w:rFonts w:ascii="Arial" w:hAnsi="Arial" w:cs="Arial"/>
              </w:rPr>
              <w:t>Wysokość wypłaconych świadczeń w zł</w:t>
            </w:r>
          </w:p>
        </w:tc>
        <w:tc>
          <w:tcPr>
            <w:tcW w:w="1858" w:type="dxa"/>
            <w:shd w:val="clear" w:color="auto" w:fill="DEEAF6"/>
          </w:tcPr>
          <w:p w14:paraId="35CB91DE" w14:textId="77777777" w:rsidR="005D7FCD" w:rsidRPr="00D420CB" w:rsidRDefault="005D7FCD" w:rsidP="00C01E30">
            <w:pPr>
              <w:spacing w:line="360" w:lineRule="auto"/>
              <w:jc w:val="center"/>
              <w:rPr>
                <w:rFonts w:ascii="Arial" w:hAnsi="Arial" w:cs="Arial"/>
              </w:rPr>
            </w:pPr>
          </w:p>
        </w:tc>
        <w:tc>
          <w:tcPr>
            <w:tcW w:w="2589" w:type="dxa"/>
            <w:gridSpan w:val="3"/>
            <w:shd w:val="clear" w:color="auto" w:fill="DEEAF6"/>
            <w:vAlign w:val="center"/>
          </w:tcPr>
          <w:p w14:paraId="372010AD" w14:textId="2074A430" w:rsidR="005D7FCD" w:rsidRPr="00D420CB" w:rsidRDefault="005D7FCD" w:rsidP="00C01E30">
            <w:pPr>
              <w:spacing w:line="360" w:lineRule="auto"/>
              <w:jc w:val="center"/>
              <w:rPr>
                <w:rFonts w:ascii="Arial" w:hAnsi="Arial" w:cs="Arial"/>
              </w:rPr>
            </w:pPr>
            <w:r w:rsidRPr="00D420CB">
              <w:rPr>
                <w:rFonts w:ascii="Arial" w:hAnsi="Arial" w:cs="Arial"/>
              </w:rPr>
              <w:t>Liczba wypłaconych świadczeń</w:t>
            </w:r>
          </w:p>
        </w:tc>
      </w:tr>
      <w:tr w:rsidR="005D7FCD" w:rsidRPr="00D420CB" w14:paraId="4CAAA4F3" w14:textId="77777777" w:rsidTr="005D7FCD">
        <w:tc>
          <w:tcPr>
            <w:tcW w:w="864" w:type="dxa"/>
            <w:shd w:val="clear" w:color="auto" w:fill="DEEAF6"/>
            <w:vAlign w:val="center"/>
          </w:tcPr>
          <w:p w14:paraId="19D21B53" w14:textId="77777777" w:rsidR="005D7FCD" w:rsidRPr="00D420CB" w:rsidRDefault="005D7FCD" w:rsidP="00C01E30">
            <w:pPr>
              <w:spacing w:line="360" w:lineRule="auto"/>
              <w:jc w:val="center"/>
              <w:rPr>
                <w:rFonts w:ascii="Arial" w:hAnsi="Arial" w:cs="Arial"/>
              </w:rPr>
            </w:pPr>
            <w:r w:rsidRPr="00D420CB">
              <w:rPr>
                <w:rFonts w:ascii="Arial" w:hAnsi="Arial" w:cs="Arial"/>
              </w:rPr>
              <w:t>2023 r.</w:t>
            </w:r>
          </w:p>
        </w:tc>
        <w:tc>
          <w:tcPr>
            <w:tcW w:w="864" w:type="dxa"/>
            <w:shd w:val="clear" w:color="auto" w:fill="DEEAF6"/>
            <w:vAlign w:val="center"/>
          </w:tcPr>
          <w:p w14:paraId="2C6EFE05" w14:textId="77777777" w:rsidR="005D7FCD" w:rsidRPr="00D420CB" w:rsidRDefault="005D7FCD" w:rsidP="00C01E30">
            <w:pPr>
              <w:spacing w:line="360" w:lineRule="auto"/>
              <w:jc w:val="center"/>
              <w:rPr>
                <w:rFonts w:ascii="Arial" w:hAnsi="Arial" w:cs="Arial"/>
              </w:rPr>
            </w:pPr>
            <w:r w:rsidRPr="00D420CB">
              <w:rPr>
                <w:rFonts w:ascii="Arial" w:hAnsi="Arial" w:cs="Arial"/>
              </w:rPr>
              <w:t>2024 r.</w:t>
            </w:r>
          </w:p>
        </w:tc>
        <w:tc>
          <w:tcPr>
            <w:tcW w:w="863" w:type="dxa"/>
            <w:shd w:val="clear" w:color="auto" w:fill="DEEAF6"/>
            <w:vAlign w:val="center"/>
          </w:tcPr>
          <w:p w14:paraId="3913C881" w14:textId="77777777" w:rsidR="005D7FCD" w:rsidRPr="00D420CB" w:rsidRDefault="005D7FCD" w:rsidP="00C01E30">
            <w:pPr>
              <w:spacing w:line="360" w:lineRule="auto"/>
              <w:jc w:val="center"/>
              <w:rPr>
                <w:rFonts w:ascii="Arial" w:hAnsi="Arial" w:cs="Arial"/>
              </w:rPr>
            </w:pPr>
            <w:r w:rsidRPr="00D420CB">
              <w:rPr>
                <w:rFonts w:ascii="Arial" w:hAnsi="Arial" w:cs="Arial"/>
              </w:rPr>
              <w:t>2025 r.</w:t>
            </w:r>
          </w:p>
        </w:tc>
        <w:tc>
          <w:tcPr>
            <w:tcW w:w="863" w:type="dxa"/>
            <w:shd w:val="clear" w:color="auto" w:fill="DEEAF6"/>
            <w:vAlign w:val="center"/>
          </w:tcPr>
          <w:p w14:paraId="46FFC9AA" w14:textId="77777777" w:rsidR="005D7FCD" w:rsidRPr="00D420CB" w:rsidRDefault="005D7FCD" w:rsidP="00C01E30">
            <w:pPr>
              <w:spacing w:line="360" w:lineRule="auto"/>
              <w:jc w:val="center"/>
              <w:rPr>
                <w:rFonts w:ascii="Arial" w:hAnsi="Arial" w:cs="Arial"/>
              </w:rPr>
            </w:pPr>
            <w:r w:rsidRPr="00D420CB">
              <w:rPr>
                <w:rFonts w:ascii="Arial" w:hAnsi="Arial" w:cs="Arial"/>
              </w:rPr>
              <w:t>2023 r.</w:t>
            </w:r>
          </w:p>
        </w:tc>
        <w:tc>
          <w:tcPr>
            <w:tcW w:w="863" w:type="dxa"/>
            <w:shd w:val="clear" w:color="auto" w:fill="DEEAF6"/>
            <w:vAlign w:val="center"/>
          </w:tcPr>
          <w:p w14:paraId="5DE85F90" w14:textId="77777777" w:rsidR="005D7FCD" w:rsidRPr="00D420CB" w:rsidRDefault="005D7FCD" w:rsidP="00C01E30">
            <w:pPr>
              <w:spacing w:line="360" w:lineRule="auto"/>
              <w:jc w:val="center"/>
              <w:rPr>
                <w:rFonts w:ascii="Arial" w:hAnsi="Arial" w:cs="Arial"/>
              </w:rPr>
            </w:pPr>
            <w:r w:rsidRPr="00D420CB">
              <w:rPr>
                <w:rFonts w:ascii="Arial" w:hAnsi="Arial" w:cs="Arial"/>
              </w:rPr>
              <w:t>2024 r.</w:t>
            </w:r>
          </w:p>
        </w:tc>
        <w:tc>
          <w:tcPr>
            <w:tcW w:w="863" w:type="dxa"/>
            <w:shd w:val="clear" w:color="auto" w:fill="DEEAF6"/>
            <w:vAlign w:val="center"/>
          </w:tcPr>
          <w:p w14:paraId="36A70B3A" w14:textId="77777777" w:rsidR="005D7FCD" w:rsidRPr="00D420CB" w:rsidRDefault="005D7FCD" w:rsidP="00C01E30">
            <w:pPr>
              <w:spacing w:line="360" w:lineRule="auto"/>
              <w:jc w:val="center"/>
              <w:rPr>
                <w:rFonts w:ascii="Arial" w:hAnsi="Arial" w:cs="Arial"/>
              </w:rPr>
            </w:pPr>
            <w:r w:rsidRPr="00D420CB">
              <w:rPr>
                <w:rFonts w:ascii="Arial" w:hAnsi="Arial" w:cs="Arial"/>
              </w:rPr>
              <w:t>2025 r.</w:t>
            </w:r>
          </w:p>
        </w:tc>
        <w:tc>
          <w:tcPr>
            <w:tcW w:w="1858" w:type="dxa"/>
            <w:shd w:val="clear" w:color="auto" w:fill="DEEAF6"/>
          </w:tcPr>
          <w:p w14:paraId="0508FC32" w14:textId="77777777" w:rsidR="005D7FCD" w:rsidRPr="00D420CB" w:rsidRDefault="005D7FCD" w:rsidP="00C01E30">
            <w:pPr>
              <w:spacing w:line="360" w:lineRule="auto"/>
              <w:jc w:val="center"/>
              <w:rPr>
                <w:rFonts w:ascii="Arial" w:hAnsi="Arial" w:cs="Arial"/>
              </w:rPr>
            </w:pPr>
          </w:p>
        </w:tc>
        <w:tc>
          <w:tcPr>
            <w:tcW w:w="863" w:type="dxa"/>
            <w:shd w:val="clear" w:color="auto" w:fill="DEEAF6"/>
            <w:vAlign w:val="center"/>
          </w:tcPr>
          <w:p w14:paraId="416689D6" w14:textId="5DA7AF9D" w:rsidR="005D7FCD" w:rsidRPr="00D420CB" w:rsidRDefault="005D7FCD" w:rsidP="00C01E30">
            <w:pPr>
              <w:spacing w:line="360" w:lineRule="auto"/>
              <w:jc w:val="center"/>
              <w:rPr>
                <w:rFonts w:ascii="Arial" w:hAnsi="Arial" w:cs="Arial"/>
              </w:rPr>
            </w:pPr>
            <w:r w:rsidRPr="00D420CB">
              <w:rPr>
                <w:rFonts w:ascii="Arial" w:hAnsi="Arial" w:cs="Arial"/>
              </w:rPr>
              <w:t>2023 r.</w:t>
            </w:r>
          </w:p>
        </w:tc>
        <w:tc>
          <w:tcPr>
            <w:tcW w:w="863" w:type="dxa"/>
            <w:shd w:val="clear" w:color="auto" w:fill="DEEAF6"/>
            <w:vAlign w:val="center"/>
          </w:tcPr>
          <w:p w14:paraId="15C2A173" w14:textId="77777777" w:rsidR="005D7FCD" w:rsidRPr="00D420CB" w:rsidRDefault="005D7FCD" w:rsidP="00C01E30">
            <w:pPr>
              <w:spacing w:line="360" w:lineRule="auto"/>
              <w:jc w:val="center"/>
              <w:rPr>
                <w:rFonts w:ascii="Arial" w:hAnsi="Arial" w:cs="Arial"/>
              </w:rPr>
            </w:pPr>
            <w:r w:rsidRPr="00D420CB">
              <w:rPr>
                <w:rFonts w:ascii="Arial" w:hAnsi="Arial" w:cs="Arial"/>
              </w:rPr>
              <w:t>2024 r.</w:t>
            </w:r>
          </w:p>
        </w:tc>
        <w:tc>
          <w:tcPr>
            <w:tcW w:w="863" w:type="dxa"/>
            <w:shd w:val="clear" w:color="auto" w:fill="DEEAF6"/>
            <w:vAlign w:val="center"/>
          </w:tcPr>
          <w:p w14:paraId="66B86FEC" w14:textId="77777777" w:rsidR="005D7FCD" w:rsidRPr="00D420CB" w:rsidRDefault="005D7FCD" w:rsidP="00C01E30">
            <w:pPr>
              <w:spacing w:line="360" w:lineRule="auto"/>
              <w:jc w:val="center"/>
              <w:rPr>
                <w:rFonts w:ascii="Arial" w:hAnsi="Arial" w:cs="Arial"/>
              </w:rPr>
            </w:pPr>
            <w:r w:rsidRPr="00D420CB">
              <w:rPr>
                <w:rFonts w:ascii="Arial" w:hAnsi="Arial" w:cs="Arial"/>
              </w:rPr>
              <w:t>2025 r.</w:t>
            </w:r>
          </w:p>
        </w:tc>
      </w:tr>
      <w:tr w:rsidR="005D7FCD" w:rsidRPr="00D420CB" w14:paraId="73020C4A" w14:textId="77777777" w:rsidTr="005D7FCD">
        <w:trPr>
          <w:trHeight w:val="638"/>
        </w:trPr>
        <w:tc>
          <w:tcPr>
            <w:tcW w:w="864" w:type="dxa"/>
            <w:vAlign w:val="center"/>
          </w:tcPr>
          <w:p w14:paraId="4986CD8D" w14:textId="77777777" w:rsidR="005D7FCD" w:rsidRPr="00D420CB" w:rsidRDefault="005D7FCD" w:rsidP="00C01E30">
            <w:pPr>
              <w:spacing w:line="360" w:lineRule="auto"/>
              <w:jc w:val="center"/>
              <w:rPr>
                <w:rFonts w:ascii="Arial" w:hAnsi="Arial" w:cs="Arial"/>
              </w:rPr>
            </w:pPr>
            <w:r w:rsidRPr="00D420CB">
              <w:rPr>
                <w:rFonts w:ascii="Arial" w:hAnsi="Arial" w:cs="Arial"/>
              </w:rPr>
              <w:t>104</w:t>
            </w:r>
          </w:p>
        </w:tc>
        <w:tc>
          <w:tcPr>
            <w:tcW w:w="864" w:type="dxa"/>
            <w:vAlign w:val="center"/>
          </w:tcPr>
          <w:p w14:paraId="53887ACE" w14:textId="77777777" w:rsidR="005D7FCD" w:rsidRPr="00D420CB" w:rsidRDefault="005D7FCD" w:rsidP="00C01E30">
            <w:pPr>
              <w:spacing w:line="360" w:lineRule="auto"/>
              <w:jc w:val="center"/>
              <w:rPr>
                <w:rFonts w:ascii="Arial" w:hAnsi="Arial" w:cs="Arial"/>
              </w:rPr>
            </w:pPr>
            <w:r w:rsidRPr="00D420CB">
              <w:rPr>
                <w:rFonts w:ascii="Arial" w:hAnsi="Arial" w:cs="Arial"/>
              </w:rPr>
              <w:t>91</w:t>
            </w:r>
          </w:p>
        </w:tc>
        <w:tc>
          <w:tcPr>
            <w:tcW w:w="863" w:type="dxa"/>
            <w:vAlign w:val="center"/>
          </w:tcPr>
          <w:p w14:paraId="35DC0FD9" w14:textId="77777777" w:rsidR="005D7FCD" w:rsidRPr="00D420CB" w:rsidRDefault="005D7FCD" w:rsidP="00C01E30">
            <w:pPr>
              <w:spacing w:line="360" w:lineRule="auto"/>
              <w:jc w:val="center"/>
              <w:rPr>
                <w:rFonts w:ascii="Arial" w:hAnsi="Arial" w:cs="Arial"/>
              </w:rPr>
            </w:pPr>
            <w:r w:rsidRPr="00D420CB">
              <w:rPr>
                <w:rFonts w:ascii="Arial" w:hAnsi="Arial" w:cs="Arial"/>
              </w:rPr>
              <w:t>3</w:t>
            </w:r>
          </w:p>
        </w:tc>
        <w:tc>
          <w:tcPr>
            <w:tcW w:w="863" w:type="dxa"/>
            <w:vAlign w:val="center"/>
          </w:tcPr>
          <w:p w14:paraId="5658B798" w14:textId="7FB97CD1" w:rsidR="005D7FCD" w:rsidRPr="00D420CB" w:rsidRDefault="005D7FCD" w:rsidP="00C01E30">
            <w:pPr>
              <w:spacing w:line="360" w:lineRule="auto"/>
              <w:jc w:val="center"/>
              <w:rPr>
                <w:rFonts w:ascii="Arial" w:hAnsi="Arial" w:cs="Arial"/>
              </w:rPr>
            </w:pPr>
            <w:r w:rsidRPr="00D420CB">
              <w:rPr>
                <w:rFonts w:ascii="Arial" w:hAnsi="Arial" w:cs="Arial"/>
              </w:rPr>
              <w:t>14</w:t>
            </w:r>
            <w:r>
              <w:rPr>
                <w:rFonts w:ascii="Arial" w:hAnsi="Arial" w:cs="Arial"/>
              </w:rPr>
              <w:t> </w:t>
            </w:r>
            <w:r w:rsidRPr="00D420CB">
              <w:rPr>
                <w:rFonts w:ascii="Arial" w:hAnsi="Arial" w:cs="Arial"/>
              </w:rPr>
              <w:t xml:space="preserve">702 </w:t>
            </w:r>
          </w:p>
        </w:tc>
        <w:tc>
          <w:tcPr>
            <w:tcW w:w="863" w:type="dxa"/>
            <w:vAlign w:val="center"/>
          </w:tcPr>
          <w:p w14:paraId="2488322A" w14:textId="4CE1BA03" w:rsidR="005D7FCD" w:rsidRPr="00D420CB" w:rsidRDefault="005D7FCD" w:rsidP="00C01E30">
            <w:pPr>
              <w:spacing w:line="360" w:lineRule="auto"/>
              <w:jc w:val="center"/>
              <w:rPr>
                <w:rFonts w:ascii="Arial" w:hAnsi="Arial" w:cs="Arial"/>
              </w:rPr>
            </w:pPr>
            <w:r w:rsidRPr="00D420CB">
              <w:rPr>
                <w:rFonts w:ascii="Arial" w:hAnsi="Arial" w:cs="Arial"/>
              </w:rPr>
              <w:t>27</w:t>
            </w:r>
            <w:r>
              <w:rPr>
                <w:rFonts w:ascii="Arial" w:hAnsi="Arial" w:cs="Arial"/>
              </w:rPr>
              <w:t> </w:t>
            </w:r>
            <w:r w:rsidRPr="00D420CB">
              <w:rPr>
                <w:rFonts w:ascii="Arial" w:hAnsi="Arial" w:cs="Arial"/>
              </w:rPr>
              <w:t>367</w:t>
            </w:r>
          </w:p>
        </w:tc>
        <w:tc>
          <w:tcPr>
            <w:tcW w:w="863" w:type="dxa"/>
            <w:vAlign w:val="center"/>
          </w:tcPr>
          <w:p w14:paraId="17F936F9" w14:textId="0AA9DE8F" w:rsidR="005D7FCD" w:rsidRPr="00D420CB" w:rsidRDefault="005D7FCD" w:rsidP="00C01E30">
            <w:pPr>
              <w:spacing w:line="360" w:lineRule="auto"/>
              <w:jc w:val="center"/>
              <w:rPr>
                <w:rFonts w:ascii="Arial" w:hAnsi="Arial" w:cs="Arial"/>
              </w:rPr>
            </w:pPr>
            <w:r w:rsidRPr="00D420CB">
              <w:rPr>
                <w:rFonts w:ascii="Arial" w:hAnsi="Arial" w:cs="Arial"/>
              </w:rPr>
              <w:t>1</w:t>
            </w:r>
            <w:r>
              <w:rPr>
                <w:rFonts w:ascii="Arial" w:hAnsi="Arial" w:cs="Arial"/>
              </w:rPr>
              <w:t> </w:t>
            </w:r>
            <w:r w:rsidRPr="00D420CB">
              <w:rPr>
                <w:rFonts w:ascii="Arial" w:hAnsi="Arial" w:cs="Arial"/>
              </w:rPr>
              <w:t>970</w:t>
            </w:r>
          </w:p>
        </w:tc>
        <w:tc>
          <w:tcPr>
            <w:tcW w:w="1858" w:type="dxa"/>
          </w:tcPr>
          <w:p w14:paraId="0A90519E" w14:textId="77777777" w:rsidR="005D7FCD" w:rsidRPr="00D420CB" w:rsidRDefault="005D7FCD" w:rsidP="00C01E30">
            <w:pPr>
              <w:spacing w:line="360" w:lineRule="auto"/>
              <w:jc w:val="center"/>
              <w:rPr>
                <w:rFonts w:ascii="Arial" w:hAnsi="Arial" w:cs="Arial"/>
              </w:rPr>
            </w:pPr>
          </w:p>
        </w:tc>
        <w:tc>
          <w:tcPr>
            <w:tcW w:w="863" w:type="dxa"/>
            <w:vAlign w:val="center"/>
          </w:tcPr>
          <w:p w14:paraId="4EBEAD65" w14:textId="44BFBBB1" w:rsidR="005D7FCD" w:rsidRPr="00D420CB" w:rsidRDefault="005D7FCD" w:rsidP="00C01E30">
            <w:pPr>
              <w:spacing w:line="360" w:lineRule="auto"/>
              <w:jc w:val="center"/>
              <w:rPr>
                <w:rFonts w:ascii="Arial" w:hAnsi="Arial" w:cs="Arial"/>
              </w:rPr>
            </w:pPr>
            <w:r w:rsidRPr="00D420CB">
              <w:rPr>
                <w:rFonts w:ascii="Arial" w:hAnsi="Arial" w:cs="Arial"/>
              </w:rPr>
              <w:t>45</w:t>
            </w:r>
          </w:p>
        </w:tc>
        <w:tc>
          <w:tcPr>
            <w:tcW w:w="863" w:type="dxa"/>
            <w:vAlign w:val="center"/>
          </w:tcPr>
          <w:p w14:paraId="040EEBB7" w14:textId="77777777" w:rsidR="005D7FCD" w:rsidRPr="00D420CB" w:rsidRDefault="005D7FCD" w:rsidP="00C01E30">
            <w:pPr>
              <w:spacing w:line="360" w:lineRule="auto"/>
              <w:jc w:val="center"/>
              <w:rPr>
                <w:rFonts w:ascii="Arial" w:hAnsi="Arial" w:cs="Arial"/>
              </w:rPr>
            </w:pPr>
            <w:r w:rsidRPr="00D420CB">
              <w:rPr>
                <w:rFonts w:ascii="Arial" w:hAnsi="Arial" w:cs="Arial"/>
              </w:rPr>
              <w:t>70</w:t>
            </w:r>
          </w:p>
        </w:tc>
        <w:tc>
          <w:tcPr>
            <w:tcW w:w="863" w:type="dxa"/>
            <w:vAlign w:val="center"/>
          </w:tcPr>
          <w:p w14:paraId="4B756DCC" w14:textId="77777777" w:rsidR="005D7FCD" w:rsidRPr="00D420CB" w:rsidRDefault="005D7FCD" w:rsidP="00C01E30">
            <w:pPr>
              <w:spacing w:line="360" w:lineRule="auto"/>
              <w:jc w:val="center"/>
              <w:rPr>
                <w:rFonts w:ascii="Arial" w:hAnsi="Arial" w:cs="Arial"/>
              </w:rPr>
            </w:pPr>
            <w:r w:rsidRPr="00D420CB">
              <w:rPr>
                <w:rFonts w:ascii="Arial" w:hAnsi="Arial" w:cs="Arial"/>
              </w:rPr>
              <w:t>3</w:t>
            </w:r>
          </w:p>
        </w:tc>
      </w:tr>
    </w:tbl>
    <w:p w14:paraId="309E6347" w14:textId="77777777" w:rsidR="00ED5037" w:rsidRPr="00D420CB" w:rsidRDefault="00ED5037" w:rsidP="007E1D1A">
      <w:pPr>
        <w:rPr>
          <w:rFonts w:ascii="Arial" w:hAnsi="Arial" w:cs="Arial"/>
          <w:i/>
        </w:rPr>
      </w:pPr>
      <w:r w:rsidRPr="00D420CB">
        <w:rPr>
          <w:rFonts w:ascii="Arial" w:hAnsi="Arial" w:cs="Arial"/>
          <w:i/>
        </w:rPr>
        <w:t xml:space="preserve">Źródło: MOPS Ostróda – sprawozdanie – refundacja podatku VAT – rozliczenie za 2023 r., za 2024 r. </w:t>
      </w:r>
      <w:r w:rsidRPr="00D420CB">
        <w:rPr>
          <w:rFonts w:ascii="Arial" w:hAnsi="Arial" w:cs="Arial"/>
          <w:i/>
        </w:rPr>
        <w:br/>
        <w:t>i za 2025 r. oraz dane z programu Familia</w:t>
      </w:r>
    </w:p>
    <w:p w14:paraId="4F237DA6" w14:textId="77777777" w:rsidR="005D7FCD" w:rsidRDefault="005D7FCD" w:rsidP="00ED5037">
      <w:pPr>
        <w:spacing w:line="360" w:lineRule="auto"/>
        <w:ind w:firstLine="708"/>
        <w:jc w:val="both"/>
        <w:rPr>
          <w:rFonts w:ascii="Arial" w:hAnsi="Arial" w:cs="Arial"/>
          <w:iCs/>
        </w:rPr>
      </w:pPr>
    </w:p>
    <w:p w14:paraId="47535FF4" w14:textId="72136661" w:rsidR="00ED5037" w:rsidRPr="00D420CB" w:rsidRDefault="00ED5037" w:rsidP="005D7FCD">
      <w:pPr>
        <w:spacing w:line="360" w:lineRule="auto"/>
        <w:ind w:firstLine="567"/>
        <w:jc w:val="both"/>
        <w:rPr>
          <w:rFonts w:ascii="Arial" w:hAnsi="Arial" w:cs="Arial"/>
          <w:iCs/>
        </w:rPr>
      </w:pPr>
      <w:r w:rsidRPr="00D420CB">
        <w:rPr>
          <w:rFonts w:ascii="Arial" w:hAnsi="Arial" w:cs="Arial"/>
          <w:iCs/>
        </w:rPr>
        <w:t xml:space="preserve">W przypadku </w:t>
      </w:r>
      <w:r w:rsidRPr="00D420CB">
        <w:rPr>
          <w:rFonts w:ascii="Arial" w:hAnsi="Arial" w:cs="Arial"/>
        </w:rPr>
        <w:t>refundacji podatku VAT za paliwo gazowe dla gospodarstw domowych</w:t>
      </w:r>
      <w:r w:rsidRPr="00D420CB">
        <w:rPr>
          <w:rFonts w:ascii="Arial" w:hAnsi="Arial" w:cs="Arial"/>
          <w:iCs/>
        </w:rPr>
        <w:t xml:space="preserve"> przysługujące koszty obsługi zadania wynosiły 2</w:t>
      </w:r>
      <w:r w:rsidR="005D7FCD">
        <w:rPr>
          <w:rFonts w:ascii="Arial" w:hAnsi="Arial" w:cs="Arial"/>
          <w:iCs/>
        </w:rPr>
        <w:t> </w:t>
      </w:r>
      <w:r w:rsidRPr="00D420CB">
        <w:rPr>
          <w:rFonts w:ascii="Arial" w:hAnsi="Arial" w:cs="Arial"/>
          <w:iCs/>
        </w:rPr>
        <w:t>% wykonania, czyli</w:t>
      </w:r>
      <w:r w:rsidR="005D7FCD">
        <w:rPr>
          <w:rFonts w:ascii="Arial" w:hAnsi="Arial" w:cs="Arial"/>
          <w:iCs/>
        </w:rPr>
        <w:t xml:space="preserve"> </w:t>
      </w:r>
      <w:r w:rsidRPr="00D420CB">
        <w:rPr>
          <w:rFonts w:ascii="Arial" w:hAnsi="Arial" w:cs="Arial"/>
          <w:iCs/>
        </w:rPr>
        <w:t xml:space="preserve">przyznanych świadczeń. Jednak największe koszty generowały postępowania kończące się decyzjami odmawiającymi przyznania </w:t>
      </w:r>
      <w:r w:rsidRPr="00D420CB">
        <w:rPr>
          <w:rFonts w:ascii="Arial" w:hAnsi="Arial" w:cs="Arial"/>
        </w:rPr>
        <w:t>refundacji podatku VAT</w:t>
      </w:r>
      <w:r w:rsidRPr="00D420CB">
        <w:rPr>
          <w:rFonts w:ascii="Arial" w:hAnsi="Arial" w:cs="Arial"/>
          <w:iCs/>
        </w:rPr>
        <w:t>.</w:t>
      </w:r>
    </w:p>
    <w:p w14:paraId="1AF194D2" w14:textId="77777777" w:rsidR="005D7FCD" w:rsidRDefault="00ED5037" w:rsidP="005D7FCD">
      <w:pPr>
        <w:spacing w:line="360" w:lineRule="auto"/>
        <w:ind w:firstLine="567"/>
        <w:jc w:val="both"/>
        <w:rPr>
          <w:rFonts w:ascii="Arial" w:hAnsi="Arial" w:cs="Arial"/>
          <w:iCs/>
        </w:rPr>
      </w:pPr>
      <w:r w:rsidRPr="00D420CB">
        <w:rPr>
          <w:rFonts w:ascii="Arial" w:hAnsi="Arial" w:cs="Arial"/>
          <w:iCs/>
        </w:rPr>
        <w:t xml:space="preserve">W przypadku wydłużonych postępowań administracyjnych, wypłatę świadczeń kontynuowano w 2025 roku. Postępowania te zakończyły się wypłatą refundacji podatku VAT 3 </w:t>
      </w:r>
      <w:r w:rsidR="005D7FCD">
        <w:rPr>
          <w:rFonts w:ascii="Arial" w:hAnsi="Arial" w:cs="Arial"/>
          <w:iCs/>
        </w:rPr>
        <w:t xml:space="preserve">dla </w:t>
      </w:r>
      <w:r w:rsidRPr="00D420CB">
        <w:rPr>
          <w:rFonts w:ascii="Arial" w:hAnsi="Arial" w:cs="Arial"/>
          <w:iCs/>
        </w:rPr>
        <w:t>gospodarst</w:t>
      </w:r>
      <w:r w:rsidR="005D7FCD">
        <w:rPr>
          <w:rFonts w:ascii="Arial" w:hAnsi="Arial" w:cs="Arial"/>
          <w:iCs/>
        </w:rPr>
        <w:t>w</w:t>
      </w:r>
      <w:r w:rsidRPr="00D420CB">
        <w:rPr>
          <w:rFonts w:ascii="Arial" w:hAnsi="Arial" w:cs="Arial"/>
          <w:iCs/>
        </w:rPr>
        <w:t xml:space="preserve"> domowy</w:t>
      </w:r>
      <w:r w:rsidR="005D7FCD">
        <w:rPr>
          <w:rFonts w:ascii="Arial" w:hAnsi="Arial" w:cs="Arial"/>
          <w:iCs/>
        </w:rPr>
        <w:t>ch</w:t>
      </w:r>
      <w:r w:rsidRPr="00D420CB">
        <w:rPr>
          <w:rFonts w:ascii="Arial" w:hAnsi="Arial" w:cs="Arial"/>
          <w:iCs/>
        </w:rPr>
        <w:t>. Łączna kwota świadczeń wyniosła 1</w:t>
      </w:r>
      <w:r w:rsidR="005D7FCD">
        <w:rPr>
          <w:rFonts w:ascii="Arial" w:hAnsi="Arial" w:cs="Arial"/>
          <w:iCs/>
        </w:rPr>
        <w:t>.</w:t>
      </w:r>
      <w:r w:rsidRPr="00D420CB">
        <w:rPr>
          <w:rFonts w:ascii="Arial" w:hAnsi="Arial" w:cs="Arial"/>
          <w:iCs/>
        </w:rPr>
        <w:t xml:space="preserve">970,39 zł. </w:t>
      </w:r>
    </w:p>
    <w:p w14:paraId="6494E037" w14:textId="6E504351" w:rsidR="00ED5037" w:rsidRPr="00D420CB" w:rsidRDefault="00ED5037" w:rsidP="005D7FCD">
      <w:pPr>
        <w:spacing w:line="360" w:lineRule="auto"/>
        <w:ind w:firstLine="567"/>
        <w:jc w:val="both"/>
        <w:rPr>
          <w:rFonts w:ascii="Arial" w:hAnsi="Arial" w:cs="Arial"/>
          <w:iCs/>
        </w:rPr>
      </w:pPr>
      <w:r w:rsidRPr="00D420CB">
        <w:rPr>
          <w:rFonts w:ascii="Arial" w:hAnsi="Arial" w:cs="Arial"/>
          <w:iCs/>
        </w:rPr>
        <w:t xml:space="preserve">W 2025 r. wpłynęły </w:t>
      </w:r>
      <w:r w:rsidR="005D7FCD">
        <w:rPr>
          <w:rFonts w:ascii="Arial" w:hAnsi="Arial" w:cs="Arial"/>
          <w:iCs/>
        </w:rPr>
        <w:t>również</w:t>
      </w:r>
      <w:r w:rsidRPr="00D420CB">
        <w:rPr>
          <w:rFonts w:ascii="Arial" w:hAnsi="Arial" w:cs="Arial"/>
          <w:iCs/>
        </w:rPr>
        <w:t xml:space="preserve"> 3 nowe wnioski o przyznanie refundacji podatku VAT za paliwo gazowe</w:t>
      </w:r>
      <w:r w:rsidR="005D7FCD">
        <w:rPr>
          <w:rFonts w:ascii="Arial" w:hAnsi="Arial" w:cs="Arial"/>
          <w:iCs/>
        </w:rPr>
        <w:t>.</w:t>
      </w:r>
      <w:r w:rsidRPr="00D420CB">
        <w:rPr>
          <w:rFonts w:ascii="Arial" w:hAnsi="Arial" w:cs="Arial"/>
          <w:iCs/>
        </w:rPr>
        <w:t xml:space="preserve"> </w:t>
      </w:r>
      <w:r w:rsidR="005D7FCD">
        <w:rPr>
          <w:rFonts w:ascii="Arial" w:hAnsi="Arial" w:cs="Arial"/>
          <w:iCs/>
        </w:rPr>
        <w:t>J</w:t>
      </w:r>
      <w:r w:rsidRPr="00D420CB">
        <w:rPr>
          <w:rFonts w:ascii="Arial" w:hAnsi="Arial" w:cs="Arial"/>
          <w:iCs/>
        </w:rPr>
        <w:t>ed</w:t>
      </w:r>
      <w:r w:rsidR="005D7FCD">
        <w:rPr>
          <w:rFonts w:ascii="Arial" w:hAnsi="Arial" w:cs="Arial"/>
          <w:iCs/>
        </w:rPr>
        <w:t xml:space="preserve">en </w:t>
      </w:r>
      <w:r w:rsidRPr="00D420CB">
        <w:rPr>
          <w:rFonts w:ascii="Arial" w:hAnsi="Arial" w:cs="Arial"/>
          <w:iCs/>
        </w:rPr>
        <w:t>wniosek został pozostawiony bez rozpoznania ze względu na nieuzupełnienie przez stronę postępowania braków formalnych, a w 2 przypadkach organ odmówił wszczęcia postępowania z</w:t>
      </w:r>
      <w:r w:rsidR="005D7FCD">
        <w:rPr>
          <w:rFonts w:ascii="Arial" w:hAnsi="Arial" w:cs="Arial"/>
          <w:iCs/>
        </w:rPr>
        <w:t xml:space="preserve"> powodu</w:t>
      </w:r>
      <w:r w:rsidRPr="00D420CB">
        <w:rPr>
          <w:rFonts w:ascii="Arial" w:hAnsi="Arial" w:cs="Arial"/>
          <w:iCs/>
        </w:rPr>
        <w:t xml:space="preserve"> złożenie wniosków po ustawowo określonym terminie.</w:t>
      </w:r>
    </w:p>
    <w:p w14:paraId="3E6A903F" w14:textId="77777777" w:rsidR="00ED5037" w:rsidRPr="00D420CB" w:rsidRDefault="00ED5037" w:rsidP="00ED5037">
      <w:pPr>
        <w:spacing w:line="360" w:lineRule="auto"/>
        <w:jc w:val="both"/>
        <w:rPr>
          <w:rFonts w:ascii="Arial" w:hAnsi="Arial" w:cs="Arial"/>
          <w:iCs/>
        </w:rPr>
      </w:pPr>
    </w:p>
    <w:p w14:paraId="0514BC5E" w14:textId="77777777" w:rsidR="005D7FCD" w:rsidRDefault="005D7FCD" w:rsidP="00ED5037">
      <w:pPr>
        <w:spacing w:line="360" w:lineRule="auto"/>
        <w:rPr>
          <w:rFonts w:ascii="Arial" w:hAnsi="Arial" w:cs="Arial"/>
          <w:b/>
          <w:bCs/>
        </w:rPr>
      </w:pPr>
    </w:p>
    <w:p w14:paraId="7C95DAA2" w14:textId="77777777" w:rsidR="005D7FCD" w:rsidRDefault="005D7FCD" w:rsidP="00ED5037">
      <w:pPr>
        <w:spacing w:line="360" w:lineRule="auto"/>
        <w:rPr>
          <w:rFonts w:ascii="Arial" w:hAnsi="Arial" w:cs="Arial"/>
          <w:b/>
          <w:bCs/>
        </w:rPr>
      </w:pPr>
    </w:p>
    <w:p w14:paraId="6F308FFE" w14:textId="77777777" w:rsidR="007E1D1A" w:rsidRDefault="007E1D1A" w:rsidP="00ED5037">
      <w:pPr>
        <w:spacing w:line="360" w:lineRule="auto"/>
        <w:rPr>
          <w:rFonts w:ascii="Arial" w:hAnsi="Arial" w:cs="Arial"/>
          <w:b/>
          <w:bCs/>
        </w:rPr>
      </w:pPr>
    </w:p>
    <w:p w14:paraId="32C135FB" w14:textId="77777777" w:rsidR="000A7348" w:rsidRDefault="000A7348" w:rsidP="00ED5037">
      <w:pPr>
        <w:spacing w:line="360" w:lineRule="auto"/>
        <w:rPr>
          <w:rFonts w:ascii="Arial" w:hAnsi="Arial" w:cs="Arial"/>
          <w:b/>
          <w:bCs/>
        </w:rPr>
      </w:pPr>
    </w:p>
    <w:p w14:paraId="192C9ACE" w14:textId="6629DDD8" w:rsidR="00ED5037" w:rsidRPr="00232270" w:rsidRDefault="00ED5037" w:rsidP="00ED5037">
      <w:pPr>
        <w:spacing w:line="360" w:lineRule="auto"/>
        <w:rPr>
          <w:rFonts w:ascii="Arial" w:hAnsi="Arial" w:cs="Arial"/>
          <w:b/>
          <w:bCs/>
          <w:sz w:val="22"/>
          <w:szCs w:val="22"/>
        </w:rPr>
      </w:pPr>
      <w:r w:rsidRPr="00232270">
        <w:rPr>
          <w:rFonts w:ascii="Arial" w:hAnsi="Arial" w:cs="Arial"/>
          <w:b/>
          <w:bCs/>
          <w:sz w:val="22"/>
          <w:szCs w:val="22"/>
        </w:rPr>
        <w:lastRenderedPageBreak/>
        <w:t>Bon energetyczny</w:t>
      </w:r>
    </w:p>
    <w:p w14:paraId="5F3B831C" w14:textId="024F8647" w:rsidR="00ED5037" w:rsidRPr="00D420CB" w:rsidRDefault="00ED5037" w:rsidP="003F529A">
      <w:pPr>
        <w:pStyle w:val="NormalnyWeb"/>
        <w:spacing w:before="0"/>
        <w:ind w:firstLine="567"/>
        <w:rPr>
          <w:szCs w:val="20"/>
        </w:rPr>
      </w:pPr>
      <w:r w:rsidRPr="00D420CB">
        <w:rPr>
          <w:szCs w:val="20"/>
        </w:rPr>
        <w:t>Bon energetyczny wprowadzony został ustawą z dnia 23 maja 2024 r. o bonie energetycznym oraz zmianie niektórych ustaw w celu ograniczenia cen energii elektrycznej, gazu ziemnego i ciepła systemowego.</w:t>
      </w:r>
    </w:p>
    <w:p w14:paraId="0921C4CF" w14:textId="036EA027" w:rsidR="00ED5037" w:rsidRPr="00D420CB" w:rsidRDefault="00ED5037" w:rsidP="003F529A">
      <w:pPr>
        <w:pStyle w:val="NormalnyWeb"/>
        <w:spacing w:before="0" w:after="0"/>
        <w:ind w:firstLine="567"/>
        <w:rPr>
          <w:szCs w:val="20"/>
        </w:rPr>
      </w:pPr>
      <w:r w:rsidRPr="00D420CB">
        <w:rPr>
          <w:szCs w:val="20"/>
        </w:rPr>
        <w:t>Bon energetyczny przysługiwał gospodarstwom domowym, które spełni</w:t>
      </w:r>
      <w:r w:rsidR="003F529A">
        <w:rPr>
          <w:szCs w:val="20"/>
        </w:rPr>
        <w:t>a</w:t>
      </w:r>
      <w:r w:rsidRPr="00D420CB">
        <w:rPr>
          <w:szCs w:val="20"/>
        </w:rPr>
        <w:t>ły kryterium dochodowe</w:t>
      </w:r>
      <w:r w:rsidR="003F529A">
        <w:rPr>
          <w:szCs w:val="20"/>
        </w:rPr>
        <w:t xml:space="preserve"> </w:t>
      </w:r>
      <w:r w:rsidR="003F529A">
        <w:rPr>
          <w:szCs w:val="20"/>
        </w:rPr>
        <w:br/>
      </w:r>
      <w:r w:rsidRPr="00D420CB">
        <w:rPr>
          <w:szCs w:val="20"/>
        </w:rPr>
        <w:t>w wysokości:</w:t>
      </w:r>
    </w:p>
    <w:p w14:paraId="6F87E16F" w14:textId="67796EA5" w:rsidR="00ED5037" w:rsidRPr="00D420CB" w:rsidRDefault="003F529A" w:rsidP="00DF2296">
      <w:pPr>
        <w:numPr>
          <w:ilvl w:val="0"/>
          <w:numId w:val="63"/>
        </w:numPr>
        <w:spacing w:after="100" w:afterAutospacing="1" w:line="360" w:lineRule="auto"/>
        <w:jc w:val="both"/>
        <w:rPr>
          <w:rFonts w:ascii="Arial" w:hAnsi="Arial" w:cs="Arial"/>
        </w:rPr>
      </w:pPr>
      <w:r>
        <w:rPr>
          <w:rFonts w:ascii="Arial" w:hAnsi="Arial" w:cs="Arial"/>
        </w:rPr>
        <w:t xml:space="preserve">gospodarstwo </w:t>
      </w:r>
      <w:r w:rsidR="00ED5037" w:rsidRPr="00D420CB">
        <w:rPr>
          <w:rFonts w:ascii="Arial" w:hAnsi="Arial" w:cs="Arial"/>
        </w:rPr>
        <w:t>jednoosobowe – 300 zł / 600 zł</w:t>
      </w:r>
      <w:r>
        <w:rPr>
          <w:rFonts w:ascii="Arial" w:hAnsi="Arial" w:cs="Arial"/>
        </w:rPr>
        <w:t>,</w:t>
      </w:r>
      <w:r w:rsidR="00ED5037" w:rsidRPr="00D420CB">
        <w:rPr>
          <w:rFonts w:ascii="Arial" w:hAnsi="Arial" w:cs="Arial"/>
        </w:rPr>
        <w:t xml:space="preserve"> przy założeniu że jego dochód nie przekroczył 2</w:t>
      </w:r>
      <w:r>
        <w:rPr>
          <w:rFonts w:ascii="Arial" w:hAnsi="Arial" w:cs="Arial"/>
        </w:rPr>
        <w:t>.</w:t>
      </w:r>
      <w:r w:rsidR="00ED5037" w:rsidRPr="00D420CB">
        <w:rPr>
          <w:rFonts w:ascii="Arial" w:hAnsi="Arial" w:cs="Arial"/>
        </w:rPr>
        <w:t>500</w:t>
      </w:r>
      <w:r>
        <w:rPr>
          <w:rFonts w:ascii="Arial" w:hAnsi="Arial" w:cs="Arial"/>
        </w:rPr>
        <w:t> </w:t>
      </w:r>
      <w:r w:rsidR="00ED5037" w:rsidRPr="00D420CB">
        <w:rPr>
          <w:rFonts w:ascii="Arial" w:hAnsi="Arial" w:cs="Arial"/>
        </w:rPr>
        <w:t>złotych,</w:t>
      </w:r>
    </w:p>
    <w:p w14:paraId="4AE04DEB" w14:textId="67396A25" w:rsidR="00ED5037" w:rsidRPr="00D420CB" w:rsidRDefault="00ED5037" w:rsidP="00DF2296">
      <w:pPr>
        <w:numPr>
          <w:ilvl w:val="0"/>
          <w:numId w:val="63"/>
        </w:numPr>
        <w:spacing w:before="100" w:beforeAutospacing="1" w:after="100" w:afterAutospacing="1" w:line="360" w:lineRule="auto"/>
        <w:jc w:val="both"/>
        <w:rPr>
          <w:rFonts w:ascii="Arial" w:hAnsi="Arial" w:cs="Arial"/>
        </w:rPr>
      </w:pPr>
      <w:r w:rsidRPr="00D420CB">
        <w:rPr>
          <w:rFonts w:ascii="Arial" w:hAnsi="Arial" w:cs="Arial"/>
        </w:rPr>
        <w:t>gospodarstwo 2-3 osobowe – 400 zł / 800 zł</w:t>
      </w:r>
      <w:r w:rsidR="003F529A">
        <w:rPr>
          <w:rFonts w:ascii="Arial" w:hAnsi="Arial" w:cs="Arial"/>
        </w:rPr>
        <w:t>,</w:t>
      </w:r>
      <w:r w:rsidRPr="00D420CB">
        <w:rPr>
          <w:rFonts w:ascii="Arial" w:hAnsi="Arial" w:cs="Arial"/>
        </w:rPr>
        <w:t xml:space="preserve"> przy założeniu, że dochód nie przekroczył 1</w:t>
      </w:r>
      <w:r w:rsidR="003F529A">
        <w:rPr>
          <w:rFonts w:ascii="Arial" w:hAnsi="Arial" w:cs="Arial"/>
        </w:rPr>
        <w:t>.</w:t>
      </w:r>
      <w:r w:rsidRPr="00D420CB">
        <w:rPr>
          <w:rFonts w:ascii="Arial" w:hAnsi="Arial" w:cs="Arial"/>
        </w:rPr>
        <w:t>700</w:t>
      </w:r>
      <w:r w:rsidR="003F529A">
        <w:rPr>
          <w:rFonts w:ascii="Arial" w:hAnsi="Arial" w:cs="Arial"/>
        </w:rPr>
        <w:t> </w:t>
      </w:r>
      <w:r w:rsidRPr="00D420CB">
        <w:rPr>
          <w:rFonts w:ascii="Arial" w:hAnsi="Arial" w:cs="Arial"/>
        </w:rPr>
        <w:t>złotych miesięcznie na osobę,</w:t>
      </w:r>
    </w:p>
    <w:p w14:paraId="1A1A0E1C" w14:textId="15D10DC0" w:rsidR="00ED5037" w:rsidRPr="00D420CB" w:rsidRDefault="00ED5037" w:rsidP="00DF2296">
      <w:pPr>
        <w:numPr>
          <w:ilvl w:val="0"/>
          <w:numId w:val="63"/>
        </w:numPr>
        <w:spacing w:before="100" w:beforeAutospacing="1" w:after="100" w:afterAutospacing="1" w:line="360" w:lineRule="auto"/>
        <w:jc w:val="both"/>
        <w:rPr>
          <w:rFonts w:ascii="Arial" w:hAnsi="Arial" w:cs="Arial"/>
        </w:rPr>
      </w:pPr>
      <w:r w:rsidRPr="00D420CB">
        <w:rPr>
          <w:rFonts w:ascii="Arial" w:hAnsi="Arial" w:cs="Arial"/>
        </w:rPr>
        <w:t>gospodarstwo 4-5 osobowe – 500 zł / 1</w:t>
      </w:r>
      <w:r w:rsidR="003F529A">
        <w:rPr>
          <w:rFonts w:ascii="Arial" w:hAnsi="Arial" w:cs="Arial"/>
        </w:rPr>
        <w:t>.</w:t>
      </w:r>
      <w:r w:rsidRPr="00D420CB">
        <w:rPr>
          <w:rFonts w:ascii="Arial" w:hAnsi="Arial" w:cs="Arial"/>
        </w:rPr>
        <w:t>000 zł</w:t>
      </w:r>
      <w:r w:rsidR="003F529A">
        <w:rPr>
          <w:rFonts w:ascii="Arial" w:hAnsi="Arial" w:cs="Arial"/>
        </w:rPr>
        <w:t>,</w:t>
      </w:r>
      <w:r w:rsidRPr="00D420CB">
        <w:rPr>
          <w:rFonts w:ascii="Arial" w:hAnsi="Arial" w:cs="Arial"/>
        </w:rPr>
        <w:t xml:space="preserve"> przy założeniu, że dochód nie przekroczył 1</w:t>
      </w:r>
      <w:r w:rsidR="003F529A">
        <w:rPr>
          <w:rFonts w:ascii="Arial" w:hAnsi="Arial" w:cs="Arial"/>
        </w:rPr>
        <w:t>.</w:t>
      </w:r>
      <w:r w:rsidRPr="00D420CB">
        <w:rPr>
          <w:rFonts w:ascii="Arial" w:hAnsi="Arial" w:cs="Arial"/>
        </w:rPr>
        <w:t>700</w:t>
      </w:r>
      <w:r w:rsidR="003F529A">
        <w:rPr>
          <w:rFonts w:ascii="Arial" w:hAnsi="Arial" w:cs="Arial"/>
        </w:rPr>
        <w:t> </w:t>
      </w:r>
      <w:r w:rsidRPr="00D420CB">
        <w:rPr>
          <w:rFonts w:ascii="Arial" w:hAnsi="Arial" w:cs="Arial"/>
        </w:rPr>
        <w:t>złotych miesięcznie na osobę,</w:t>
      </w:r>
    </w:p>
    <w:p w14:paraId="749C0490" w14:textId="6F4A1B37" w:rsidR="00ED5037" w:rsidRPr="00D420CB" w:rsidRDefault="00ED5037" w:rsidP="00DF2296">
      <w:pPr>
        <w:numPr>
          <w:ilvl w:val="0"/>
          <w:numId w:val="63"/>
        </w:numPr>
        <w:spacing w:before="100" w:beforeAutospacing="1" w:line="360" w:lineRule="auto"/>
        <w:jc w:val="both"/>
        <w:rPr>
          <w:rFonts w:ascii="Arial" w:hAnsi="Arial" w:cs="Arial"/>
        </w:rPr>
      </w:pPr>
      <w:r w:rsidRPr="00D420CB">
        <w:rPr>
          <w:rFonts w:ascii="Arial" w:hAnsi="Arial" w:cs="Arial"/>
        </w:rPr>
        <w:t>gospodarstwo 6 osobowe</w:t>
      </w:r>
      <w:r w:rsidR="003F529A">
        <w:rPr>
          <w:rFonts w:ascii="Arial" w:hAnsi="Arial" w:cs="Arial"/>
        </w:rPr>
        <w:t xml:space="preserve"> i większe</w:t>
      </w:r>
      <w:r w:rsidRPr="00D420CB">
        <w:rPr>
          <w:rFonts w:ascii="Arial" w:hAnsi="Arial" w:cs="Arial"/>
        </w:rPr>
        <w:t xml:space="preserve"> – 600 zł / 1</w:t>
      </w:r>
      <w:r w:rsidR="003F529A">
        <w:rPr>
          <w:rFonts w:ascii="Arial" w:hAnsi="Arial" w:cs="Arial"/>
        </w:rPr>
        <w:t>.</w:t>
      </w:r>
      <w:r w:rsidRPr="00D420CB">
        <w:rPr>
          <w:rFonts w:ascii="Arial" w:hAnsi="Arial" w:cs="Arial"/>
        </w:rPr>
        <w:t>200</w:t>
      </w:r>
      <w:r w:rsidR="003F529A">
        <w:rPr>
          <w:rFonts w:ascii="Arial" w:hAnsi="Arial" w:cs="Arial"/>
        </w:rPr>
        <w:t xml:space="preserve"> </w:t>
      </w:r>
      <w:r w:rsidRPr="00D420CB">
        <w:rPr>
          <w:rFonts w:ascii="Arial" w:hAnsi="Arial" w:cs="Arial"/>
        </w:rPr>
        <w:t>zł</w:t>
      </w:r>
      <w:r w:rsidR="003F529A">
        <w:rPr>
          <w:rFonts w:ascii="Arial" w:hAnsi="Arial" w:cs="Arial"/>
        </w:rPr>
        <w:t>,</w:t>
      </w:r>
      <w:r w:rsidRPr="00D420CB">
        <w:rPr>
          <w:rFonts w:ascii="Arial" w:hAnsi="Arial" w:cs="Arial"/>
        </w:rPr>
        <w:t xml:space="preserve"> przy założeniu, że dochód nie przekroczył 1</w:t>
      </w:r>
      <w:r w:rsidR="003F529A">
        <w:rPr>
          <w:rFonts w:ascii="Arial" w:hAnsi="Arial" w:cs="Arial"/>
        </w:rPr>
        <w:t>.</w:t>
      </w:r>
      <w:r w:rsidRPr="00D420CB">
        <w:rPr>
          <w:rFonts w:ascii="Arial" w:hAnsi="Arial" w:cs="Arial"/>
        </w:rPr>
        <w:t>700</w:t>
      </w:r>
      <w:r w:rsidR="003F529A">
        <w:rPr>
          <w:rFonts w:ascii="Arial" w:hAnsi="Arial" w:cs="Arial"/>
        </w:rPr>
        <w:t> </w:t>
      </w:r>
      <w:r w:rsidRPr="00D420CB">
        <w:rPr>
          <w:rFonts w:ascii="Arial" w:hAnsi="Arial" w:cs="Arial"/>
        </w:rPr>
        <w:t>złotych miesięcznie na osobę.</w:t>
      </w:r>
    </w:p>
    <w:p w14:paraId="2067F197" w14:textId="77777777" w:rsidR="00ED5037" w:rsidRPr="00D420CB" w:rsidRDefault="00ED5037" w:rsidP="003F529A">
      <w:pPr>
        <w:spacing w:line="360" w:lineRule="auto"/>
        <w:ind w:firstLine="567"/>
        <w:jc w:val="both"/>
        <w:rPr>
          <w:rFonts w:ascii="Arial" w:hAnsi="Arial" w:cs="Arial"/>
        </w:rPr>
      </w:pPr>
      <w:r w:rsidRPr="00D420CB">
        <w:rPr>
          <w:rFonts w:ascii="Arial" w:hAnsi="Arial" w:cs="Arial"/>
          <w:bdr w:val="none" w:sz="0" w:space="0" w:color="auto" w:frame="1"/>
        </w:rPr>
        <w:t>Bon podwyższony przysługiwał gospodarstwom domowym, które zgłosiły główne źródło ogrzewania zasilane energią elektryczną do Centralnej Ewidencji Emisyjności Budynków do dnia 1 kwietnia 2024 r. (albo po tym dniu w przypadku głównych źródeł ogrzewania wpisanych do CEEB po raz pierwszy).</w:t>
      </w:r>
    </w:p>
    <w:p w14:paraId="4EABE946" w14:textId="5D03DC4A" w:rsidR="00ED5037" w:rsidRPr="00D420CB" w:rsidRDefault="00ED5037" w:rsidP="003F529A">
      <w:pPr>
        <w:spacing w:line="360" w:lineRule="auto"/>
        <w:ind w:firstLine="567"/>
        <w:jc w:val="both"/>
        <w:rPr>
          <w:rFonts w:ascii="Arial" w:hAnsi="Arial" w:cs="Arial"/>
        </w:rPr>
      </w:pPr>
      <w:r w:rsidRPr="00D420CB">
        <w:rPr>
          <w:rFonts w:ascii="Arial" w:hAnsi="Arial" w:cs="Arial"/>
        </w:rPr>
        <w:t xml:space="preserve">W przypadku bonu energetycznego obowiązywała tzw. zasada </w:t>
      </w:r>
      <w:r w:rsidR="003F529A">
        <w:rPr>
          <w:rFonts w:ascii="Arial" w:hAnsi="Arial" w:cs="Arial"/>
        </w:rPr>
        <w:t>„</w:t>
      </w:r>
      <w:r w:rsidRPr="00D420CB">
        <w:rPr>
          <w:rFonts w:ascii="Arial" w:hAnsi="Arial" w:cs="Arial"/>
        </w:rPr>
        <w:t>złotówka za złotówkę</w:t>
      </w:r>
      <w:r w:rsidR="003F529A">
        <w:rPr>
          <w:rFonts w:ascii="Arial" w:hAnsi="Arial" w:cs="Arial"/>
        </w:rPr>
        <w:t>”</w:t>
      </w:r>
      <w:r w:rsidRPr="00D420CB">
        <w:rPr>
          <w:rFonts w:ascii="Arial" w:hAnsi="Arial" w:cs="Arial"/>
        </w:rPr>
        <w:t xml:space="preserve">. Oznacza to, że bon był przyznawany </w:t>
      </w:r>
      <w:r w:rsidR="003F529A">
        <w:rPr>
          <w:rFonts w:ascii="Arial" w:hAnsi="Arial" w:cs="Arial"/>
        </w:rPr>
        <w:t>również</w:t>
      </w:r>
      <w:r w:rsidRPr="00D420CB">
        <w:rPr>
          <w:rFonts w:ascii="Arial" w:hAnsi="Arial" w:cs="Arial"/>
        </w:rPr>
        <w:t xml:space="preserve"> po przekroczeniu kryterium dochodowego, a </w:t>
      </w:r>
      <w:r w:rsidR="003F529A">
        <w:rPr>
          <w:rFonts w:ascii="Arial" w:hAnsi="Arial" w:cs="Arial"/>
        </w:rPr>
        <w:t xml:space="preserve">jego </w:t>
      </w:r>
      <w:r w:rsidRPr="00D420CB">
        <w:rPr>
          <w:rFonts w:ascii="Arial" w:hAnsi="Arial" w:cs="Arial"/>
        </w:rPr>
        <w:t xml:space="preserve">kwota była pomniejszana </w:t>
      </w:r>
      <w:r w:rsidR="003F529A">
        <w:rPr>
          <w:rFonts w:ascii="Arial" w:hAnsi="Arial" w:cs="Arial"/>
        </w:rPr>
        <w:br/>
      </w:r>
      <w:r w:rsidRPr="00D420CB">
        <w:rPr>
          <w:rFonts w:ascii="Arial" w:hAnsi="Arial" w:cs="Arial"/>
        </w:rPr>
        <w:t>o kwotę tego przekroczenia. Minimalna kwota wypłacanych bonów energetycznych mogła wynosić 20,00</w:t>
      </w:r>
      <w:r w:rsidR="003F529A">
        <w:rPr>
          <w:rFonts w:ascii="Arial" w:hAnsi="Arial" w:cs="Arial"/>
        </w:rPr>
        <w:t> </w:t>
      </w:r>
      <w:r w:rsidRPr="00D420CB">
        <w:rPr>
          <w:rFonts w:ascii="Arial" w:hAnsi="Arial" w:cs="Arial"/>
        </w:rPr>
        <w:t>zł.</w:t>
      </w:r>
    </w:p>
    <w:p w14:paraId="3420FDD8" w14:textId="3DBFCAE3" w:rsidR="00ED5037" w:rsidRDefault="00ED5037" w:rsidP="003F529A">
      <w:pPr>
        <w:pStyle w:val="NormalnyWeb"/>
        <w:spacing w:before="0" w:after="0"/>
        <w:ind w:firstLine="567"/>
        <w:rPr>
          <w:szCs w:val="20"/>
        </w:rPr>
      </w:pPr>
      <w:r w:rsidRPr="00D420CB">
        <w:rPr>
          <w:szCs w:val="20"/>
        </w:rPr>
        <w:t>Wnioski o bon energetyczny można było składać do 1 sierpnia 2024 r. do 30 września 2024 r. Większość postępowań została zakończona w 2024 r., część natomiast wydłużyła się i rozstrzygnięcia oraz wypłaty zrealizowan</w:t>
      </w:r>
      <w:r w:rsidR="003F529A">
        <w:rPr>
          <w:szCs w:val="20"/>
        </w:rPr>
        <w:t>o</w:t>
      </w:r>
      <w:r w:rsidRPr="00D420CB">
        <w:rPr>
          <w:szCs w:val="20"/>
        </w:rPr>
        <w:t xml:space="preserve"> w 2025 r. Środki na ten cel </w:t>
      </w:r>
      <w:r w:rsidR="00A6533B">
        <w:rPr>
          <w:szCs w:val="20"/>
        </w:rPr>
        <w:t xml:space="preserve">były </w:t>
      </w:r>
      <w:r w:rsidRPr="00D420CB">
        <w:rPr>
          <w:szCs w:val="20"/>
        </w:rPr>
        <w:t>przekazywane z budżetu państwa.</w:t>
      </w:r>
    </w:p>
    <w:p w14:paraId="383B33FC" w14:textId="77777777" w:rsidR="00A6533B" w:rsidRPr="00D420CB" w:rsidRDefault="00A6533B" w:rsidP="003F529A">
      <w:pPr>
        <w:pStyle w:val="NormalnyWeb"/>
        <w:spacing w:before="0" w:after="0"/>
        <w:ind w:firstLine="567"/>
        <w:rPr>
          <w:szCs w:val="20"/>
        </w:rPr>
      </w:pPr>
    </w:p>
    <w:p w14:paraId="70B71205" w14:textId="16CA6DA8" w:rsidR="00ED5037" w:rsidRPr="00D420CB" w:rsidRDefault="00ED5037" w:rsidP="009C4C94">
      <w:pPr>
        <w:spacing w:line="360" w:lineRule="auto"/>
        <w:jc w:val="both"/>
        <w:rPr>
          <w:rFonts w:ascii="Arial" w:hAnsi="Arial" w:cs="Arial"/>
        </w:rPr>
      </w:pPr>
      <w:r w:rsidRPr="00D420CB">
        <w:rPr>
          <w:rFonts w:ascii="Arial" w:hAnsi="Arial" w:cs="Arial"/>
          <w:b/>
          <w:bCs/>
        </w:rPr>
        <w:t xml:space="preserve">Tabela nr </w:t>
      </w:r>
      <w:r w:rsidR="00A6533B">
        <w:rPr>
          <w:rFonts w:ascii="Arial" w:hAnsi="Arial" w:cs="Arial"/>
          <w:b/>
          <w:bCs/>
        </w:rPr>
        <w:t>23</w:t>
      </w:r>
      <w:r w:rsidRPr="00D420CB">
        <w:rPr>
          <w:rFonts w:ascii="Arial" w:hAnsi="Arial" w:cs="Arial"/>
          <w:b/>
          <w:bCs/>
        </w:rPr>
        <w:t>:</w:t>
      </w:r>
      <w:r w:rsidRPr="00D420CB">
        <w:rPr>
          <w:rFonts w:ascii="Arial" w:hAnsi="Arial" w:cs="Arial"/>
        </w:rPr>
        <w:t xml:space="preserve"> Wydatki na bon energetyczny wypłacony w 2024 r. i 2025 r. – w zaokrągleniu do pełnych złotych</w:t>
      </w:r>
    </w:p>
    <w:tbl>
      <w:tblPr>
        <w:tblW w:w="9185" w:type="dxa"/>
        <w:tblInd w:w="-5" w:type="dxa"/>
        <w:tblLayout w:type="fixed"/>
        <w:tblLook w:val="0000" w:firstRow="0" w:lastRow="0" w:firstColumn="0" w:lastColumn="0" w:noHBand="0" w:noVBand="0"/>
      </w:tblPr>
      <w:tblGrid>
        <w:gridCol w:w="703"/>
        <w:gridCol w:w="2104"/>
        <w:gridCol w:w="1043"/>
        <w:gridCol w:w="874"/>
        <w:gridCol w:w="1167"/>
        <w:gridCol w:w="1168"/>
        <w:gridCol w:w="1063"/>
        <w:gridCol w:w="1063"/>
      </w:tblGrid>
      <w:tr w:rsidR="00ED5037" w:rsidRPr="00D420CB" w14:paraId="33890831" w14:textId="77777777" w:rsidTr="00C01E30">
        <w:trPr>
          <w:trHeight w:val="694"/>
        </w:trPr>
        <w:tc>
          <w:tcPr>
            <w:tcW w:w="703" w:type="dxa"/>
            <w:vMerge w:val="restart"/>
            <w:tcBorders>
              <w:top w:val="single" w:sz="4" w:space="0" w:color="000000"/>
              <w:left w:val="single" w:sz="4" w:space="0" w:color="000000"/>
            </w:tcBorders>
            <w:shd w:val="clear" w:color="auto" w:fill="DEEAF6"/>
            <w:vAlign w:val="center"/>
          </w:tcPr>
          <w:p w14:paraId="3A3B3FC1" w14:textId="77777777" w:rsidR="00ED5037" w:rsidRPr="00D420CB" w:rsidRDefault="00ED5037" w:rsidP="00C01E30">
            <w:pPr>
              <w:jc w:val="center"/>
              <w:rPr>
                <w:rFonts w:ascii="Arial" w:hAnsi="Arial" w:cs="Arial"/>
              </w:rPr>
            </w:pPr>
            <w:r w:rsidRPr="00D420CB">
              <w:rPr>
                <w:rFonts w:ascii="Arial" w:hAnsi="Arial" w:cs="Arial"/>
              </w:rPr>
              <w:t>L.p.</w:t>
            </w:r>
          </w:p>
        </w:tc>
        <w:tc>
          <w:tcPr>
            <w:tcW w:w="2104" w:type="dxa"/>
            <w:vMerge w:val="restart"/>
            <w:tcBorders>
              <w:top w:val="single" w:sz="4" w:space="0" w:color="000000"/>
              <w:left w:val="single" w:sz="4" w:space="0" w:color="000000"/>
            </w:tcBorders>
            <w:shd w:val="clear" w:color="auto" w:fill="DEEAF6"/>
            <w:vAlign w:val="center"/>
          </w:tcPr>
          <w:p w14:paraId="0E09A55C" w14:textId="77777777" w:rsidR="00ED5037" w:rsidRPr="00D420CB" w:rsidRDefault="00ED5037" w:rsidP="00C01E30">
            <w:pPr>
              <w:jc w:val="center"/>
              <w:rPr>
                <w:rFonts w:ascii="Arial" w:hAnsi="Arial" w:cs="Arial"/>
              </w:rPr>
            </w:pPr>
            <w:r w:rsidRPr="00D420CB">
              <w:rPr>
                <w:rFonts w:ascii="Arial" w:hAnsi="Arial" w:cs="Arial"/>
              </w:rPr>
              <w:t>Skład gospodarstwa</w:t>
            </w:r>
          </w:p>
        </w:tc>
        <w:tc>
          <w:tcPr>
            <w:tcW w:w="1917" w:type="dxa"/>
            <w:gridSpan w:val="2"/>
            <w:tcBorders>
              <w:top w:val="single" w:sz="4" w:space="0" w:color="000000"/>
              <w:left w:val="single" w:sz="4" w:space="0" w:color="000000"/>
              <w:bottom w:val="single" w:sz="4" w:space="0" w:color="000000"/>
              <w:right w:val="single" w:sz="4" w:space="0" w:color="auto"/>
            </w:tcBorders>
            <w:shd w:val="clear" w:color="auto" w:fill="DEEAF6"/>
            <w:vAlign w:val="center"/>
          </w:tcPr>
          <w:p w14:paraId="23197086" w14:textId="77777777" w:rsidR="00ED5037" w:rsidRPr="00D420CB" w:rsidRDefault="00ED5037" w:rsidP="00C01E30">
            <w:pPr>
              <w:jc w:val="center"/>
              <w:rPr>
                <w:rFonts w:ascii="Arial" w:hAnsi="Arial" w:cs="Arial"/>
              </w:rPr>
            </w:pPr>
            <w:r w:rsidRPr="00D420CB">
              <w:rPr>
                <w:rFonts w:ascii="Arial" w:hAnsi="Arial" w:cs="Arial"/>
              </w:rPr>
              <w:t>Liczba złożonych wniosków</w:t>
            </w:r>
          </w:p>
        </w:tc>
        <w:tc>
          <w:tcPr>
            <w:tcW w:w="2335" w:type="dxa"/>
            <w:gridSpan w:val="2"/>
            <w:tcBorders>
              <w:top w:val="single" w:sz="4" w:space="0" w:color="000000"/>
              <w:left w:val="single" w:sz="4" w:space="0" w:color="auto"/>
              <w:bottom w:val="single" w:sz="4" w:space="0" w:color="000000"/>
            </w:tcBorders>
            <w:shd w:val="clear" w:color="auto" w:fill="DEEAF6"/>
            <w:vAlign w:val="center"/>
          </w:tcPr>
          <w:p w14:paraId="21FE7DB4" w14:textId="77777777" w:rsidR="00ED5037" w:rsidRPr="00D420CB" w:rsidRDefault="00ED5037" w:rsidP="00C01E30">
            <w:pPr>
              <w:jc w:val="center"/>
              <w:rPr>
                <w:rFonts w:ascii="Arial" w:hAnsi="Arial" w:cs="Arial"/>
              </w:rPr>
            </w:pPr>
            <w:r w:rsidRPr="00D420CB">
              <w:rPr>
                <w:rFonts w:ascii="Arial" w:hAnsi="Arial" w:cs="Arial"/>
              </w:rPr>
              <w:t>Kwota wypłaconych bonów w zł</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DEEAF6"/>
            <w:vAlign w:val="center"/>
          </w:tcPr>
          <w:p w14:paraId="3B291EA2" w14:textId="77777777" w:rsidR="00ED5037" w:rsidRPr="00D420CB" w:rsidRDefault="00ED5037" w:rsidP="00C01E30">
            <w:pPr>
              <w:jc w:val="center"/>
              <w:rPr>
                <w:rFonts w:ascii="Arial" w:hAnsi="Arial" w:cs="Arial"/>
              </w:rPr>
            </w:pPr>
            <w:r w:rsidRPr="00D420CB">
              <w:rPr>
                <w:rFonts w:ascii="Arial" w:hAnsi="Arial" w:cs="Arial"/>
              </w:rPr>
              <w:t xml:space="preserve">Liczba gospodarstw, które otrzymały bon </w:t>
            </w:r>
          </w:p>
        </w:tc>
      </w:tr>
      <w:tr w:rsidR="00ED5037" w:rsidRPr="00D420CB" w14:paraId="3F2781FB" w14:textId="77777777" w:rsidTr="00C01E30">
        <w:trPr>
          <w:trHeight w:val="390"/>
        </w:trPr>
        <w:tc>
          <w:tcPr>
            <w:tcW w:w="703" w:type="dxa"/>
            <w:vMerge/>
            <w:tcBorders>
              <w:left w:val="single" w:sz="4" w:space="0" w:color="000000"/>
            </w:tcBorders>
            <w:shd w:val="clear" w:color="auto" w:fill="DEEAF6"/>
            <w:vAlign w:val="center"/>
          </w:tcPr>
          <w:p w14:paraId="2B0C0363" w14:textId="77777777" w:rsidR="00ED5037" w:rsidRPr="00D420CB" w:rsidRDefault="00ED5037" w:rsidP="00C01E30">
            <w:pPr>
              <w:jc w:val="center"/>
              <w:rPr>
                <w:rFonts w:ascii="Arial" w:hAnsi="Arial" w:cs="Arial"/>
              </w:rPr>
            </w:pPr>
          </w:p>
        </w:tc>
        <w:tc>
          <w:tcPr>
            <w:tcW w:w="2104" w:type="dxa"/>
            <w:vMerge/>
            <w:tcBorders>
              <w:left w:val="single" w:sz="4" w:space="0" w:color="000000"/>
            </w:tcBorders>
            <w:shd w:val="clear" w:color="auto" w:fill="DEEAF6"/>
            <w:vAlign w:val="center"/>
          </w:tcPr>
          <w:p w14:paraId="06EAC0AA" w14:textId="77777777" w:rsidR="00ED5037" w:rsidRPr="00D420CB" w:rsidRDefault="00ED5037" w:rsidP="00C01E30">
            <w:pPr>
              <w:jc w:val="center"/>
              <w:rPr>
                <w:rFonts w:ascii="Arial" w:hAnsi="Arial" w:cs="Arial"/>
              </w:rPr>
            </w:pPr>
          </w:p>
        </w:tc>
        <w:tc>
          <w:tcPr>
            <w:tcW w:w="1043" w:type="dxa"/>
            <w:tcBorders>
              <w:top w:val="single" w:sz="4" w:space="0" w:color="000000"/>
              <w:left w:val="single" w:sz="4" w:space="0" w:color="000000"/>
              <w:bottom w:val="single" w:sz="4" w:space="0" w:color="000000"/>
              <w:right w:val="single" w:sz="4" w:space="0" w:color="auto"/>
            </w:tcBorders>
            <w:shd w:val="clear" w:color="auto" w:fill="DEEAF6"/>
            <w:vAlign w:val="center"/>
          </w:tcPr>
          <w:p w14:paraId="76EDE91C" w14:textId="77777777" w:rsidR="00ED5037" w:rsidRPr="00D420CB" w:rsidRDefault="00ED5037" w:rsidP="00C01E30">
            <w:pPr>
              <w:jc w:val="center"/>
              <w:rPr>
                <w:rFonts w:ascii="Arial" w:hAnsi="Arial" w:cs="Arial"/>
              </w:rPr>
            </w:pPr>
            <w:r w:rsidRPr="00D420CB">
              <w:rPr>
                <w:rFonts w:ascii="Arial" w:hAnsi="Arial" w:cs="Arial"/>
              </w:rPr>
              <w:t>2024 r.</w:t>
            </w:r>
          </w:p>
        </w:tc>
        <w:tc>
          <w:tcPr>
            <w:tcW w:w="874" w:type="dxa"/>
            <w:tcBorders>
              <w:top w:val="single" w:sz="4" w:space="0" w:color="000000"/>
              <w:left w:val="single" w:sz="4" w:space="0" w:color="000000"/>
              <w:bottom w:val="single" w:sz="4" w:space="0" w:color="000000"/>
              <w:right w:val="single" w:sz="4" w:space="0" w:color="auto"/>
            </w:tcBorders>
            <w:shd w:val="clear" w:color="auto" w:fill="DEEAF6"/>
            <w:vAlign w:val="center"/>
          </w:tcPr>
          <w:p w14:paraId="2014CF95" w14:textId="77777777" w:rsidR="00ED5037" w:rsidRPr="00D420CB" w:rsidRDefault="00ED5037" w:rsidP="00C01E30">
            <w:pPr>
              <w:jc w:val="center"/>
              <w:rPr>
                <w:rFonts w:ascii="Arial" w:hAnsi="Arial" w:cs="Arial"/>
              </w:rPr>
            </w:pPr>
            <w:r w:rsidRPr="00D420CB">
              <w:rPr>
                <w:rFonts w:ascii="Arial" w:hAnsi="Arial" w:cs="Arial"/>
              </w:rPr>
              <w:t>2025 r.</w:t>
            </w:r>
          </w:p>
        </w:tc>
        <w:tc>
          <w:tcPr>
            <w:tcW w:w="1167" w:type="dxa"/>
            <w:tcBorders>
              <w:top w:val="single" w:sz="4" w:space="0" w:color="000000"/>
              <w:left w:val="single" w:sz="4" w:space="0" w:color="auto"/>
              <w:bottom w:val="single" w:sz="4" w:space="0" w:color="000000"/>
            </w:tcBorders>
            <w:shd w:val="clear" w:color="auto" w:fill="DEEAF6"/>
            <w:vAlign w:val="center"/>
          </w:tcPr>
          <w:p w14:paraId="596C5D12" w14:textId="77777777" w:rsidR="00ED5037" w:rsidRPr="00D420CB" w:rsidRDefault="00ED5037" w:rsidP="00C01E30">
            <w:pPr>
              <w:jc w:val="center"/>
              <w:rPr>
                <w:rFonts w:ascii="Arial" w:hAnsi="Arial" w:cs="Arial"/>
              </w:rPr>
            </w:pPr>
            <w:r w:rsidRPr="00D420CB">
              <w:rPr>
                <w:rFonts w:ascii="Arial" w:hAnsi="Arial" w:cs="Arial"/>
              </w:rPr>
              <w:t>2024 r.</w:t>
            </w:r>
          </w:p>
        </w:tc>
        <w:tc>
          <w:tcPr>
            <w:tcW w:w="1168" w:type="dxa"/>
            <w:tcBorders>
              <w:top w:val="single" w:sz="4" w:space="0" w:color="000000"/>
              <w:left w:val="single" w:sz="4" w:space="0" w:color="auto"/>
              <w:bottom w:val="single" w:sz="4" w:space="0" w:color="000000"/>
            </w:tcBorders>
            <w:shd w:val="clear" w:color="auto" w:fill="DEEAF6"/>
            <w:vAlign w:val="center"/>
          </w:tcPr>
          <w:p w14:paraId="2D3B627E" w14:textId="77777777" w:rsidR="00ED5037" w:rsidRPr="00D420CB" w:rsidRDefault="00ED5037" w:rsidP="00C01E30">
            <w:pPr>
              <w:jc w:val="center"/>
              <w:rPr>
                <w:rFonts w:ascii="Arial" w:hAnsi="Arial" w:cs="Arial"/>
              </w:rPr>
            </w:pPr>
            <w:r w:rsidRPr="00D420CB">
              <w:rPr>
                <w:rFonts w:ascii="Arial" w:hAnsi="Arial" w:cs="Arial"/>
              </w:rPr>
              <w:t>2025 r.</w:t>
            </w:r>
          </w:p>
        </w:tc>
        <w:tc>
          <w:tcPr>
            <w:tcW w:w="1063" w:type="dxa"/>
            <w:tcBorders>
              <w:top w:val="single" w:sz="4" w:space="0" w:color="000000"/>
              <w:left w:val="single" w:sz="4" w:space="0" w:color="000000"/>
              <w:bottom w:val="single" w:sz="4" w:space="0" w:color="000000"/>
              <w:right w:val="single" w:sz="4" w:space="0" w:color="auto"/>
            </w:tcBorders>
            <w:shd w:val="clear" w:color="auto" w:fill="DEEAF6"/>
            <w:vAlign w:val="center"/>
          </w:tcPr>
          <w:p w14:paraId="5A3E4547" w14:textId="77777777" w:rsidR="00ED5037" w:rsidRPr="00D420CB" w:rsidRDefault="00ED5037" w:rsidP="00C01E30">
            <w:pPr>
              <w:jc w:val="center"/>
              <w:rPr>
                <w:rFonts w:ascii="Arial" w:hAnsi="Arial" w:cs="Arial"/>
              </w:rPr>
            </w:pPr>
            <w:r w:rsidRPr="00D420CB">
              <w:rPr>
                <w:rFonts w:ascii="Arial" w:hAnsi="Arial" w:cs="Arial"/>
              </w:rPr>
              <w:t>2024 r.</w:t>
            </w:r>
          </w:p>
        </w:tc>
        <w:tc>
          <w:tcPr>
            <w:tcW w:w="1063" w:type="dxa"/>
            <w:tcBorders>
              <w:top w:val="single" w:sz="4" w:space="0" w:color="000000"/>
              <w:left w:val="single" w:sz="4" w:space="0" w:color="auto"/>
              <w:bottom w:val="single" w:sz="4" w:space="0" w:color="000000"/>
              <w:right w:val="single" w:sz="4" w:space="0" w:color="000000"/>
            </w:tcBorders>
            <w:shd w:val="clear" w:color="auto" w:fill="DEEAF6"/>
            <w:vAlign w:val="center"/>
          </w:tcPr>
          <w:p w14:paraId="21F495E7" w14:textId="77777777" w:rsidR="00ED5037" w:rsidRPr="00D420CB" w:rsidRDefault="00ED5037" w:rsidP="00C01E30">
            <w:pPr>
              <w:jc w:val="center"/>
              <w:rPr>
                <w:rFonts w:ascii="Arial" w:hAnsi="Arial" w:cs="Arial"/>
              </w:rPr>
            </w:pPr>
            <w:r w:rsidRPr="00D420CB">
              <w:rPr>
                <w:rFonts w:ascii="Arial" w:hAnsi="Arial" w:cs="Arial"/>
              </w:rPr>
              <w:t>2025 r.</w:t>
            </w:r>
          </w:p>
        </w:tc>
      </w:tr>
      <w:tr w:rsidR="00ED5037" w:rsidRPr="00D420CB" w14:paraId="45FA4AE1" w14:textId="77777777" w:rsidTr="00C01E30">
        <w:trPr>
          <w:trHeight w:val="581"/>
        </w:trPr>
        <w:tc>
          <w:tcPr>
            <w:tcW w:w="703" w:type="dxa"/>
            <w:tcBorders>
              <w:top w:val="single" w:sz="4" w:space="0" w:color="000000"/>
              <w:left w:val="single" w:sz="4" w:space="0" w:color="000000"/>
              <w:bottom w:val="single" w:sz="4" w:space="0" w:color="000000"/>
            </w:tcBorders>
            <w:vAlign w:val="center"/>
          </w:tcPr>
          <w:p w14:paraId="69B24376" w14:textId="77777777" w:rsidR="00ED5037" w:rsidRPr="00D420CB" w:rsidRDefault="00ED5037" w:rsidP="00C01E30">
            <w:pPr>
              <w:spacing w:line="276" w:lineRule="auto"/>
              <w:jc w:val="center"/>
              <w:rPr>
                <w:rFonts w:ascii="Arial" w:hAnsi="Arial" w:cs="Arial"/>
              </w:rPr>
            </w:pPr>
            <w:r w:rsidRPr="00D420CB">
              <w:rPr>
                <w:rFonts w:ascii="Arial" w:hAnsi="Arial" w:cs="Arial"/>
              </w:rPr>
              <w:t>1.</w:t>
            </w:r>
          </w:p>
        </w:tc>
        <w:tc>
          <w:tcPr>
            <w:tcW w:w="2104" w:type="dxa"/>
            <w:tcBorders>
              <w:top w:val="single" w:sz="4" w:space="0" w:color="000000"/>
              <w:left w:val="single" w:sz="4" w:space="0" w:color="000000"/>
              <w:bottom w:val="single" w:sz="4" w:space="0" w:color="000000"/>
            </w:tcBorders>
            <w:vAlign w:val="center"/>
          </w:tcPr>
          <w:p w14:paraId="76D2F86E" w14:textId="77777777" w:rsidR="00ED5037" w:rsidRPr="00D420CB" w:rsidRDefault="00ED5037" w:rsidP="00C01E30">
            <w:pPr>
              <w:spacing w:line="276" w:lineRule="auto"/>
              <w:rPr>
                <w:rFonts w:ascii="Arial" w:hAnsi="Arial" w:cs="Arial"/>
              </w:rPr>
            </w:pPr>
            <w:r w:rsidRPr="00D420CB">
              <w:rPr>
                <w:rFonts w:ascii="Arial" w:hAnsi="Arial" w:cs="Arial"/>
              </w:rPr>
              <w:t>Gospodarstwa jednoosobowe</w:t>
            </w:r>
          </w:p>
        </w:tc>
        <w:tc>
          <w:tcPr>
            <w:tcW w:w="1043" w:type="dxa"/>
            <w:tcBorders>
              <w:top w:val="single" w:sz="4" w:space="0" w:color="000000"/>
              <w:left w:val="single" w:sz="4" w:space="0" w:color="000000"/>
              <w:bottom w:val="single" w:sz="4" w:space="0" w:color="000000"/>
              <w:right w:val="single" w:sz="4" w:space="0" w:color="auto"/>
            </w:tcBorders>
            <w:vAlign w:val="center"/>
          </w:tcPr>
          <w:p w14:paraId="169189C0" w14:textId="77777777" w:rsidR="00ED5037" w:rsidRPr="00D420CB" w:rsidRDefault="00ED5037" w:rsidP="00C01E30">
            <w:pPr>
              <w:spacing w:line="276" w:lineRule="auto"/>
              <w:jc w:val="center"/>
              <w:rPr>
                <w:rFonts w:ascii="Arial" w:hAnsi="Arial" w:cs="Arial"/>
              </w:rPr>
            </w:pPr>
            <w:r w:rsidRPr="00D420CB">
              <w:rPr>
                <w:rFonts w:ascii="Arial" w:hAnsi="Arial" w:cs="Arial"/>
              </w:rPr>
              <w:t>830</w:t>
            </w:r>
          </w:p>
        </w:tc>
        <w:tc>
          <w:tcPr>
            <w:tcW w:w="874" w:type="dxa"/>
            <w:tcBorders>
              <w:top w:val="single" w:sz="4" w:space="0" w:color="000000"/>
              <w:left w:val="single" w:sz="4" w:space="0" w:color="000000"/>
              <w:bottom w:val="single" w:sz="4" w:space="0" w:color="000000"/>
              <w:right w:val="single" w:sz="4" w:space="0" w:color="auto"/>
            </w:tcBorders>
            <w:vAlign w:val="center"/>
          </w:tcPr>
          <w:p w14:paraId="685E52E7"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c>
          <w:tcPr>
            <w:tcW w:w="1167" w:type="dxa"/>
            <w:tcBorders>
              <w:top w:val="single" w:sz="4" w:space="0" w:color="000000"/>
              <w:left w:val="single" w:sz="4" w:space="0" w:color="auto"/>
              <w:bottom w:val="single" w:sz="4" w:space="0" w:color="000000"/>
              <w:right w:val="single" w:sz="4" w:space="0" w:color="auto"/>
            </w:tcBorders>
            <w:vAlign w:val="center"/>
          </w:tcPr>
          <w:p w14:paraId="059F650D" w14:textId="77777777" w:rsidR="00ED5037" w:rsidRPr="00D420CB" w:rsidRDefault="00ED5037" w:rsidP="00C01E30">
            <w:pPr>
              <w:spacing w:line="276" w:lineRule="auto"/>
              <w:jc w:val="center"/>
              <w:rPr>
                <w:rFonts w:ascii="Arial" w:hAnsi="Arial" w:cs="Arial"/>
              </w:rPr>
            </w:pPr>
            <w:r w:rsidRPr="00D420CB">
              <w:rPr>
                <w:rFonts w:ascii="Arial" w:hAnsi="Arial" w:cs="Arial"/>
              </w:rPr>
              <w:t>231 071</w:t>
            </w:r>
          </w:p>
        </w:tc>
        <w:tc>
          <w:tcPr>
            <w:tcW w:w="1168" w:type="dxa"/>
            <w:tcBorders>
              <w:top w:val="single" w:sz="4" w:space="0" w:color="000000"/>
              <w:left w:val="single" w:sz="4" w:space="0" w:color="auto"/>
              <w:bottom w:val="single" w:sz="4" w:space="0" w:color="000000"/>
              <w:right w:val="single" w:sz="4" w:space="0" w:color="auto"/>
            </w:tcBorders>
            <w:vAlign w:val="center"/>
          </w:tcPr>
          <w:p w14:paraId="4EF4643C" w14:textId="77777777" w:rsidR="00ED5037" w:rsidRPr="00D420CB" w:rsidRDefault="00ED5037" w:rsidP="00C01E30">
            <w:pPr>
              <w:spacing w:line="276" w:lineRule="auto"/>
              <w:jc w:val="center"/>
              <w:rPr>
                <w:rFonts w:ascii="Arial" w:hAnsi="Arial" w:cs="Arial"/>
              </w:rPr>
            </w:pPr>
            <w:r w:rsidRPr="00D420CB">
              <w:rPr>
                <w:rFonts w:ascii="Arial" w:hAnsi="Arial" w:cs="Arial"/>
              </w:rPr>
              <w:t>300</w:t>
            </w:r>
          </w:p>
        </w:tc>
        <w:tc>
          <w:tcPr>
            <w:tcW w:w="1063" w:type="dxa"/>
            <w:tcBorders>
              <w:top w:val="single" w:sz="4" w:space="0" w:color="000000"/>
              <w:left w:val="single" w:sz="4" w:space="0" w:color="auto"/>
              <w:bottom w:val="single" w:sz="4" w:space="0" w:color="000000"/>
              <w:right w:val="single" w:sz="4" w:space="0" w:color="auto"/>
            </w:tcBorders>
            <w:vAlign w:val="center"/>
          </w:tcPr>
          <w:p w14:paraId="10B63AB3" w14:textId="77777777" w:rsidR="00ED5037" w:rsidRPr="00D420CB" w:rsidRDefault="00ED5037" w:rsidP="00C01E30">
            <w:pPr>
              <w:spacing w:line="276" w:lineRule="auto"/>
              <w:jc w:val="center"/>
              <w:rPr>
                <w:rFonts w:ascii="Arial" w:hAnsi="Arial" w:cs="Arial"/>
              </w:rPr>
            </w:pPr>
            <w:r w:rsidRPr="00D420CB">
              <w:rPr>
                <w:rFonts w:ascii="Arial" w:hAnsi="Arial" w:cs="Arial"/>
              </w:rPr>
              <w:t>776</w:t>
            </w:r>
          </w:p>
        </w:tc>
        <w:tc>
          <w:tcPr>
            <w:tcW w:w="1063" w:type="dxa"/>
            <w:tcBorders>
              <w:top w:val="single" w:sz="4" w:space="0" w:color="000000"/>
              <w:left w:val="single" w:sz="4" w:space="0" w:color="auto"/>
              <w:bottom w:val="single" w:sz="4" w:space="0" w:color="000000"/>
              <w:right w:val="single" w:sz="4" w:space="0" w:color="000000"/>
            </w:tcBorders>
            <w:vAlign w:val="center"/>
          </w:tcPr>
          <w:p w14:paraId="39F6A3E5" w14:textId="77777777" w:rsidR="00ED5037" w:rsidRPr="00D420CB" w:rsidRDefault="00ED5037" w:rsidP="00C01E30">
            <w:pPr>
              <w:spacing w:line="276" w:lineRule="auto"/>
              <w:jc w:val="center"/>
              <w:rPr>
                <w:rFonts w:ascii="Arial" w:hAnsi="Arial" w:cs="Arial"/>
              </w:rPr>
            </w:pPr>
            <w:r w:rsidRPr="00D420CB">
              <w:rPr>
                <w:rFonts w:ascii="Arial" w:hAnsi="Arial" w:cs="Arial"/>
              </w:rPr>
              <w:t>1</w:t>
            </w:r>
          </w:p>
        </w:tc>
      </w:tr>
      <w:tr w:rsidR="00ED5037" w:rsidRPr="00D420CB" w14:paraId="3A5F6032" w14:textId="77777777" w:rsidTr="00C01E30">
        <w:trPr>
          <w:trHeight w:val="844"/>
        </w:trPr>
        <w:tc>
          <w:tcPr>
            <w:tcW w:w="703" w:type="dxa"/>
            <w:tcBorders>
              <w:top w:val="single" w:sz="4" w:space="0" w:color="000000"/>
              <w:left w:val="single" w:sz="4" w:space="0" w:color="000000"/>
              <w:bottom w:val="single" w:sz="4" w:space="0" w:color="000000"/>
            </w:tcBorders>
            <w:vAlign w:val="center"/>
          </w:tcPr>
          <w:p w14:paraId="2E17668B" w14:textId="77777777" w:rsidR="00ED5037" w:rsidRPr="00D420CB" w:rsidRDefault="00ED5037" w:rsidP="00C01E30">
            <w:pPr>
              <w:spacing w:line="276" w:lineRule="auto"/>
              <w:jc w:val="center"/>
              <w:rPr>
                <w:rFonts w:ascii="Arial" w:hAnsi="Arial" w:cs="Arial"/>
              </w:rPr>
            </w:pPr>
            <w:r w:rsidRPr="00D420CB">
              <w:rPr>
                <w:rFonts w:ascii="Arial" w:hAnsi="Arial" w:cs="Arial"/>
              </w:rPr>
              <w:t>2.</w:t>
            </w:r>
          </w:p>
        </w:tc>
        <w:tc>
          <w:tcPr>
            <w:tcW w:w="2104" w:type="dxa"/>
            <w:tcBorders>
              <w:top w:val="single" w:sz="4" w:space="0" w:color="000000"/>
              <w:left w:val="single" w:sz="4" w:space="0" w:color="000000"/>
              <w:bottom w:val="single" w:sz="4" w:space="0" w:color="000000"/>
            </w:tcBorders>
            <w:vAlign w:val="center"/>
          </w:tcPr>
          <w:p w14:paraId="52C59CF0" w14:textId="77777777" w:rsidR="00ED5037" w:rsidRPr="00D420CB" w:rsidRDefault="00ED5037" w:rsidP="00C01E30">
            <w:pPr>
              <w:spacing w:line="276" w:lineRule="auto"/>
              <w:rPr>
                <w:rFonts w:ascii="Arial" w:hAnsi="Arial" w:cs="Arial"/>
              </w:rPr>
            </w:pPr>
            <w:r w:rsidRPr="00D420CB">
              <w:rPr>
                <w:rFonts w:ascii="Arial" w:hAnsi="Arial" w:cs="Arial"/>
              </w:rPr>
              <w:t>Gospodarstwa składające się z 2-3 osób</w:t>
            </w:r>
          </w:p>
        </w:tc>
        <w:tc>
          <w:tcPr>
            <w:tcW w:w="1043" w:type="dxa"/>
            <w:tcBorders>
              <w:top w:val="single" w:sz="4" w:space="0" w:color="000000"/>
              <w:left w:val="single" w:sz="4" w:space="0" w:color="000000"/>
              <w:bottom w:val="single" w:sz="4" w:space="0" w:color="000000"/>
              <w:right w:val="single" w:sz="4" w:space="0" w:color="auto"/>
            </w:tcBorders>
            <w:vAlign w:val="center"/>
          </w:tcPr>
          <w:p w14:paraId="0222971B" w14:textId="77777777" w:rsidR="00ED5037" w:rsidRPr="00D420CB" w:rsidRDefault="00ED5037" w:rsidP="00C01E30">
            <w:pPr>
              <w:spacing w:line="276" w:lineRule="auto"/>
              <w:jc w:val="center"/>
              <w:rPr>
                <w:rFonts w:ascii="Arial" w:hAnsi="Arial" w:cs="Arial"/>
              </w:rPr>
            </w:pPr>
            <w:r w:rsidRPr="00D420CB">
              <w:rPr>
                <w:rFonts w:ascii="Arial" w:hAnsi="Arial" w:cs="Arial"/>
              </w:rPr>
              <w:t>590</w:t>
            </w:r>
          </w:p>
        </w:tc>
        <w:tc>
          <w:tcPr>
            <w:tcW w:w="874" w:type="dxa"/>
            <w:tcBorders>
              <w:top w:val="single" w:sz="4" w:space="0" w:color="000000"/>
              <w:left w:val="single" w:sz="4" w:space="0" w:color="000000"/>
              <w:bottom w:val="single" w:sz="4" w:space="0" w:color="000000"/>
              <w:right w:val="single" w:sz="4" w:space="0" w:color="auto"/>
            </w:tcBorders>
            <w:vAlign w:val="center"/>
          </w:tcPr>
          <w:p w14:paraId="040B9A37"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c>
          <w:tcPr>
            <w:tcW w:w="1167" w:type="dxa"/>
            <w:tcBorders>
              <w:top w:val="single" w:sz="4" w:space="0" w:color="000000"/>
              <w:left w:val="single" w:sz="4" w:space="0" w:color="auto"/>
              <w:bottom w:val="single" w:sz="4" w:space="0" w:color="000000"/>
              <w:right w:val="single" w:sz="4" w:space="0" w:color="auto"/>
            </w:tcBorders>
            <w:vAlign w:val="center"/>
          </w:tcPr>
          <w:p w14:paraId="4C27D453" w14:textId="77777777" w:rsidR="00ED5037" w:rsidRPr="00D420CB" w:rsidRDefault="00ED5037" w:rsidP="00C01E30">
            <w:pPr>
              <w:spacing w:line="276" w:lineRule="auto"/>
              <w:jc w:val="center"/>
              <w:rPr>
                <w:rFonts w:ascii="Arial" w:hAnsi="Arial" w:cs="Arial"/>
              </w:rPr>
            </w:pPr>
            <w:r w:rsidRPr="00D420CB">
              <w:rPr>
                <w:rFonts w:ascii="Arial" w:hAnsi="Arial" w:cs="Arial"/>
              </w:rPr>
              <w:t>170 253</w:t>
            </w:r>
          </w:p>
        </w:tc>
        <w:tc>
          <w:tcPr>
            <w:tcW w:w="1168" w:type="dxa"/>
            <w:tcBorders>
              <w:top w:val="single" w:sz="4" w:space="0" w:color="000000"/>
              <w:left w:val="single" w:sz="4" w:space="0" w:color="auto"/>
              <w:bottom w:val="single" w:sz="4" w:space="0" w:color="000000"/>
              <w:right w:val="single" w:sz="4" w:space="0" w:color="auto"/>
            </w:tcBorders>
            <w:vAlign w:val="center"/>
          </w:tcPr>
          <w:p w14:paraId="2F09424B" w14:textId="77777777" w:rsidR="00ED5037" w:rsidRPr="00D420CB" w:rsidRDefault="00ED5037" w:rsidP="00C01E30">
            <w:pPr>
              <w:spacing w:line="276" w:lineRule="auto"/>
              <w:jc w:val="center"/>
              <w:rPr>
                <w:rFonts w:ascii="Arial" w:hAnsi="Arial" w:cs="Arial"/>
              </w:rPr>
            </w:pPr>
            <w:r w:rsidRPr="00D420CB">
              <w:rPr>
                <w:rFonts w:ascii="Arial" w:hAnsi="Arial" w:cs="Arial"/>
              </w:rPr>
              <w:t>685</w:t>
            </w:r>
          </w:p>
        </w:tc>
        <w:tc>
          <w:tcPr>
            <w:tcW w:w="1063" w:type="dxa"/>
            <w:tcBorders>
              <w:top w:val="single" w:sz="4" w:space="0" w:color="000000"/>
              <w:left w:val="single" w:sz="4" w:space="0" w:color="auto"/>
              <w:bottom w:val="single" w:sz="4" w:space="0" w:color="000000"/>
              <w:right w:val="single" w:sz="4" w:space="0" w:color="auto"/>
            </w:tcBorders>
            <w:vAlign w:val="center"/>
          </w:tcPr>
          <w:p w14:paraId="1141131D" w14:textId="77777777" w:rsidR="00ED5037" w:rsidRPr="00D420CB" w:rsidRDefault="00ED5037" w:rsidP="00C01E30">
            <w:pPr>
              <w:spacing w:line="276" w:lineRule="auto"/>
              <w:jc w:val="center"/>
              <w:rPr>
                <w:rFonts w:ascii="Arial" w:hAnsi="Arial" w:cs="Arial"/>
              </w:rPr>
            </w:pPr>
            <w:r w:rsidRPr="00D420CB">
              <w:rPr>
                <w:rFonts w:ascii="Arial" w:hAnsi="Arial" w:cs="Arial"/>
              </w:rPr>
              <w:t>454</w:t>
            </w:r>
          </w:p>
        </w:tc>
        <w:tc>
          <w:tcPr>
            <w:tcW w:w="1063" w:type="dxa"/>
            <w:tcBorders>
              <w:top w:val="single" w:sz="4" w:space="0" w:color="000000"/>
              <w:left w:val="single" w:sz="4" w:space="0" w:color="auto"/>
              <w:bottom w:val="single" w:sz="4" w:space="0" w:color="000000"/>
              <w:right w:val="single" w:sz="4" w:space="0" w:color="000000"/>
            </w:tcBorders>
            <w:vAlign w:val="center"/>
          </w:tcPr>
          <w:p w14:paraId="0886E72D" w14:textId="77777777" w:rsidR="00ED5037" w:rsidRPr="00D420CB" w:rsidRDefault="00ED5037" w:rsidP="00C01E30">
            <w:pPr>
              <w:spacing w:line="276" w:lineRule="auto"/>
              <w:jc w:val="center"/>
              <w:rPr>
                <w:rFonts w:ascii="Arial" w:hAnsi="Arial" w:cs="Arial"/>
              </w:rPr>
            </w:pPr>
            <w:r w:rsidRPr="00D420CB">
              <w:rPr>
                <w:rFonts w:ascii="Arial" w:hAnsi="Arial" w:cs="Arial"/>
              </w:rPr>
              <w:t>2</w:t>
            </w:r>
          </w:p>
        </w:tc>
      </w:tr>
      <w:tr w:rsidR="00ED5037" w:rsidRPr="00D420CB" w14:paraId="352B1025" w14:textId="77777777" w:rsidTr="00C01E30">
        <w:trPr>
          <w:trHeight w:val="829"/>
        </w:trPr>
        <w:tc>
          <w:tcPr>
            <w:tcW w:w="703" w:type="dxa"/>
            <w:tcBorders>
              <w:top w:val="single" w:sz="4" w:space="0" w:color="000000"/>
              <w:left w:val="single" w:sz="4" w:space="0" w:color="000000"/>
              <w:bottom w:val="single" w:sz="4" w:space="0" w:color="000000"/>
            </w:tcBorders>
            <w:vAlign w:val="center"/>
          </w:tcPr>
          <w:p w14:paraId="77FA3680" w14:textId="77777777" w:rsidR="00ED5037" w:rsidRPr="00D420CB" w:rsidRDefault="00ED5037" w:rsidP="00C01E30">
            <w:pPr>
              <w:spacing w:line="276" w:lineRule="auto"/>
              <w:jc w:val="center"/>
              <w:rPr>
                <w:rFonts w:ascii="Arial" w:hAnsi="Arial" w:cs="Arial"/>
              </w:rPr>
            </w:pPr>
            <w:r w:rsidRPr="00D420CB">
              <w:rPr>
                <w:rFonts w:ascii="Arial" w:hAnsi="Arial" w:cs="Arial"/>
              </w:rPr>
              <w:t>3.</w:t>
            </w:r>
          </w:p>
        </w:tc>
        <w:tc>
          <w:tcPr>
            <w:tcW w:w="2104" w:type="dxa"/>
            <w:tcBorders>
              <w:top w:val="single" w:sz="4" w:space="0" w:color="000000"/>
              <w:left w:val="single" w:sz="4" w:space="0" w:color="000000"/>
              <w:bottom w:val="single" w:sz="4" w:space="0" w:color="000000"/>
            </w:tcBorders>
          </w:tcPr>
          <w:p w14:paraId="5509D29F" w14:textId="77777777" w:rsidR="00ED5037" w:rsidRPr="00D420CB" w:rsidRDefault="00ED5037" w:rsidP="00C01E30">
            <w:pPr>
              <w:spacing w:line="276" w:lineRule="auto"/>
              <w:rPr>
                <w:rFonts w:ascii="Arial" w:hAnsi="Arial" w:cs="Arial"/>
              </w:rPr>
            </w:pPr>
            <w:r w:rsidRPr="00D420CB">
              <w:rPr>
                <w:rFonts w:ascii="Arial" w:hAnsi="Arial" w:cs="Arial"/>
              </w:rPr>
              <w:t>Gospodarstwa składające się z 4-5 osób</w:t>
            </w:r>
          </w:p>
        </w:tc>
        <w:tc>
          <w:tcPr>
            <w:tcW w:w="1043" w:type="dxa"/>
            <w:tcBorders>
              <w:top w:val="single" w:sz="4" w:space="0" w:color="000000"/>
              <w:left w:val="single" w:sz="4" w:space="0" w:color="000000"/>
              <w:bottom w:val="single" w:sz="4" w:space="0" w:color="000000"/>
              <w:right w:val="single" w:sz="4" w:space="0" w:color="auto"/>
            </w:tcBorders>
            <w:vAlign w:val="center"/>
          </w:tcPr>
          <w:p w14:paraId="74E1FCFE" w14:textId="77777777" w:rsidR="00ED5037" w:rsidRPr="00D420CB" w:rsidRDefault="00ED5037" w:rsidP="00C01E30">
            <w:pPr>
              <w:spacing w:line="276" w:lineRule="auto"/>
              <w:jc w:val="center"/>
              <w:rPr>
                <w:rFonts w:ascii="Arial" w:hAnsi="Arial" w:cs="Arial"/>
              </w:rPr>
            </w:pPr>
            <w:r w:rsidRPr="00D420CB">
              <w:rPr>
                <w:rFonts w:ascii="Arial" w:hAnsi="Arial" w:cs="Arial"/>
              </w:rPr>
              <w:t>375</w:t>
            </w:r>
          </w:p>
        </w:tc>
        <w:tc>
          <w:tcPr>
            <w:tcW w:w="874" w:type="dxa"/>
            <w:tcBorders>
              <w:top w:val="single" w:sz="4" w:space="0" w:color="000000"/>
              <w:left w:val="single" w:sz="4" w:space="0" w:color="000000"/>
              <w:bottom w:val="single" w:sz="4" w:space="0" w:color="000000"/>
              <w:right w:val="single" w:sz="4" w:space="0" w:color="auto"/>
            </w:tcBorders>
            <w:vAlign w:val="center"/>
          </w:tcPr>
          <w:p w14:paraId="1CB3974F"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c>
          <w:tcPr>
            <w:tcW w:w="1167" w:type="dxa"/>
            <w:tcBorders>
              <w:top w:val="single" w:sz="4" w:space="0" w:color="000000"/>
              <w:left w:val="single" w:sz="4" w:space="0" w:color="auto"/>
              <w:bottom w:val="single" w:sz="4" w:space="0" w:color="000000"/>
              <w:right w:val="single" w:sz="4" w:space="0" w:color="auto"/>
            </w:tcBorders>
            <w:vAlign w:val="center"/>
          </w:tcPr>
          <w:p w14:paraId="30C06F11" w14:textId="77777777" w:rsidR="00ED5037" w:rsidRPr="00D420CB" w:rsidRDefault="00ED5037" w:rsidP="00C01E30">
            <w:pPr>
              <w:spacing w:line="276" w:lineRule="auto"/>
              <w:jc w:val="center"/>
              <w:rPr>
                <w:rFonts w:ascii="Arial" w:hAnsi="Arial" w:cs="Arial"/>
              </w:rPr>
            </w:pPr>
            <w:r w:rsidRPr="00D420CB">
              <w:rPr>
                <w:rFonts w:ascii="Arial" w:hAnsi="Arial" w:cs="Arial"/>
              </w:rPr>
              <w:t>157 293</w:t>
            </w:r>
          </w:p>
        </w:tc>
        <w:tc>
          <w:tcPr>
            <w:tcW w:w="1168" w:type="dxa"/>
            <w:tcBorders>
              <w:top w:val="single" w:sz="4" w:space="0" w:color="000000"/>
              <w:left w:val="single" w:sz="4" w:space="0" w:color="auto"/>
              <w:bottom w:val="single" w:sz="4" w:space="0" w:color="000000"/>
              <w:right w:val="single" w:sz="4" w:space="0" w:color="auto"/>
            </w:tcBorders>
            <w:vAlign w:val="center"/>
          </w:tcPr>
          <w:p w14:paraId="6171AFF2"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c>
          <w:tcPr>
            <w:tcW w:w="1063" w:type="dxa"/>
            <w:tcBorders>
              <w:top w:val="single" w:sz="4" w:space="0" w:color="000000"/>
              <w:left w:val="single" w:sz="4" w:space="0" w:color="auto"/>
              <w:bottom w:val="single" w:sz="4" w:space="0" w:color="000000"/>
              <w:right w:val="single" w:sz="4" w:space="0" w:color="auto"/>
            </w:tcBorders>
            <w:vAlign w:val="center"/>
          </w:tcPr>
          <w:p w14:paraId="6177CFC6" w14:textId="77777777" w:rsidR="00ED5037" w:rsidRPr="00D420CB" w:rsidRDefault="00ED5037" w:rsidP="00C01E30">
            <w:pPr>
              <w:spacing w:line="276" w:lineRule="auto"/>
              <w:jc w:val="center"/>
              <w:rPr>
                <w:rFonts w:ascii="Arial" w:hAnsi="Arial" w:cs="Arial"/>
              </w:rPr>
            </w:pPr>
            <w:r w:rsidRPr="00D420CB">
              <w:rPr>
                <w:rFonts w:ascii="Arial" w:hAnsi="Arial" w:cs="Arial"/>
              </w:rPr>
              <w:t>334</w:t>
            </w:r>
          </w:p>
        </w:tc>
        <w:tc>
          <w:tcPr>
            <w:tcW w:w="1063" w:type="dxa"/>
            <w:tcBorders>
              <w:top w:val="single" w:sz="4" w:space="0" w:color="000000"/>
              <w:left w:val="single" w:sz="4" w:space="0" w:color="auto"/>
              <w:bottom w:val="single" w:sz="4" w:space="0" w:color="000000"/>
              <w:right w:val="single" w:sz="4" w:space="0" w:color="000000"/>
            </w:tcBorders>
            <w:vAlign w:val="center"/>
          </w:tcPr>
          <w:p w14:paraId="4C6AB83E"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r>
      <w:tr w:rsidR="00ED5037" w:rsidRPr="00D420CB" w14:paraId="65A5ED6E" w14:textId="77777777" w:rsidTr="00C01E30">
        <w:trPr>
          <w:trHeight w:val="841"/>
        </w:trPr>
        <w:tc>
          <w:tcPr>
            <w:tcW w:w="703" w:type="dxa"/>
            <w:tcBorders>
              <w:top w:val="single" w:sz="4" w:space="0" w:color="000000"/>
              <w:left w:val="single" w:sz="4" w:space="0" w:color="000000"/>
              <w:bottom w:val="single" w:sz="4" w:space="0" w:color="000000"/>
            </w:tcBorders>
            <w:vAlign w:val="center"/>
          </w:tcPr>
          <w:p w14:paraId="50172B50" w14:textId="77777777" w:rsidR="00ED5037" w:rsidRPr="00D420CB" w:rsidRDefault="00ED5037" w:rsidP="00C01E30">
            <w:pPr>
              <w:spacing w:line="276" w:lineRule="auto"/>
              <w:jc w:val="center"/>
              <w:rPr>
                <w:rFonts w:ascii="Arial" w:hAnsi="Arial" w:cs="Arial"/>
              </w:rPr>
            </w:pPr>
            <w:r w:rsidRPr="00D420CB">
              <w:rPr>
                <w:rFonts w:ascii="Arial" w:hAnsi="Arial" w:cs="Arial"/>
              </w:rPr>
              <w:t>4.</w:t>
            </w:r>
          </w:p>
        </w:tc>
        <w:tc>
          <w:tcPr>
            <w:tcW w:w="2104" w:type="dxa"/>
            <w:tcBorders>
              <w:top w:val="single" w:sz="4" w:space="0" w:color="000000"/>
              <w:left w:val="single" w:sz="4" w:space="0" w:color="000000"/>
              <w:bottom w:val="single" w:sz="4" w:space="0" w:color="000000"/>
            </w:tcBorders>
          </w:tcPr>
          <w:p w14:paraId="23E58E08" w14:textId="77777777" w:rsidR="00ED5037" w:rsidRPr="00D420CB" w:rsidRDefault="00ED5037" w:rsidP="00C01E30">
            <w:pPr>
              <w:spacing w:line="276" w:lineRule="auto"/>
              <w:rPr>
                <w:rFonts w:ascii="Arial" w:hAnsi="Arial" w:cs="Arial"/>
              </w:rPr>
            </w:pPr>
            <w:r w:rsidRPr="00D420CB">
              <w:rPr>
                <w:rFonts w:ascii="Arial" w:hAnsi="Arial" w:cs="Arial"/>
              </w:rPr>
              <w:t xml:space="preserve">Gospodarstwa składające się z 6 </w:t>
            </w:r>
            <w:r w:rsidRPr="00D420CB">
              <w:rPr>
                <w:rFonts w:ascii="Arial" w:hAnsi="Arial" w:cs="Arial"/>
              </w:rPr>
              <w:br/>
              <w:t>i więcej osób</w:t>
            </w:r>
          </w:p>
        </w:tc>
        <w:tc>
          <w:tcPr>
            <w:tcW w:w="1043" w:type="dxa"/>
            <w:tcBorders>
              <w:top w:val="single" w:sz="4" w:space="0" w:color="000000"/>
              <w:left w:val="single" w:sz="4" w:space="0" w:color="000000"/>
              <w:bottom w:val="single" w:sz="4" w:space="0" w:color="000000"/>
              <w:right w:val="single" w:sz="4" w:space="0" w:color="auto"/>
            </w:tcBorders>
            <w:vAlign w:val="center"/>
          </w:tcPr>
          <w:p w14:paraId="388686F3" w14:textId="77777777" w:rsidR="00ED5037" w:rsidRPr="00D420CB" w:rsidRDefault="00ED5037" w:rsidP="00C01E30">
            <w:pPr>
              <w:spacing w:line="276" w:lineRule="auto"/>
              <w:jc w:val="center"/>
              <w:rPr>
                <w:rFonts w:ascii="Arial" w:hAnsi="Arial" w:cs="Arial"/>
              </w:rPr>
            </w:pPr>
            <w:r w:rsidRPr="00D420CB">
              <w:rPr>
                <w:rFonts w:ascii="Arial" w:hAnsi="Arial" w:cs="Arial"/>
              </w:rPr>
              <w:t>51</w:t>
            </w:r>
          </w:p>
        </w:tc>
        <w:tc>
          <w:tcPr>
            <w:tcW w:w="874" w:type="dxa"/>
            <w:tcBorders>
              <w:top w:val="single" w:sz="4" w:space="0" w:color="000000"/>
              <w:left w:val="single" w:sz="4" w:space="0" w:color="000000"/>
              <w:bottom w:val="single" w:sz="4" w:space="0" w:color="000000"/>
              <w:right w:val="single" w:sz="4" w:space="0" w:color="auto"/>
            </w:tcBorders>
            <w:vAlign w:val="center"/>
          </w:tcPr>
          <w:p w14:paraId="1BF3DB0A"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c>
          <w:tcPr>
            <w:tcW w:w="1167" w:type="dxa"/>
            <w:tcBorders>
              <w:top w:val="single" w:sz="4" w:space="0" w:color="000000"/>
              <w:left w:val="single" w:sz="4" w:space="0" w:color="auto"/>
              <w:bottom w:val="single" w:sz="4" w:space="0" w:color="000000"/>
              <w:right w:val="single" w:sz="4" w:space="0" w:color="auto"/>
            </w:tcBorders>
            <w:vAlign w:val="center"/>
          </w:tcPr>
          <w:p w14:paraId="7526E266" w14:textId="77777777" w:rsidR="00ED5037" w:rsidRPr="00D420CB" w:rsidRDefault="00ED5037" w:rsidP="00C01E30">
            <w:pPr>
              <w:spacing w:line="276" w:lineRule="auto"/>
              <w:jc w:val="center"/>
              <w:rPr>
                <w:rFonts w:ascii="Arial" w:hAnsi="Arial" w:cs="Arial"/>
              </w:rPr>
            </w:pPr>
            <w:r w:rsidRPr="00D420CB">
              <w:rPr>
                <w:rFonts w:ascii="Arial" w:hAnsi="Arial" w:cs="Arial"/>
              </w:rPr>
              <w:t>27 111</w:t>
            </w:r>
          </w:p>
        </w:tc>
        <w:tc>
          <w:tcPr>
            <w:tcW w:w="1168" w:type="dxa"/>
            <w:tcBorders>
              <w:top w:val="single" w:sz="4" w:space="0" w:color="000000"/>
              <w:left w:val="single" w:sz="4" w:space="0" w:color="auto"/>
              <w:bottom w:val="single" w:sz="4" w:space="0" w:color="000000"/>
              <w:right w:val="single" w:sz="4" w:space="0" w:color="auto"/>
            </w:tcBorders>
            <w:vAlign w:val="center"/>
          </w:tcPr>
          <w:p w14:paraId="6FC8661A"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c>
          <w:tcPr>
            <w:tcW w:w="1063" w:type="dxa"/>
            <w:tcBorders>
              <w:top w:val="single" w:sz="4" w:space="0" w:color="000000"/>
              <w:left w:val="single" w:sz="4" w:space="0" w:color="auto"/>
              <w:bottom w:val="single" w:sz="4" w:space="0" w:color="000000"/>
              <w:right w:val="single" w:sz="4" w:space="0" w:color="auto"/>
            </w:tcBorders>
            <w:vAlign w:val="center"/>
          </w:tcPr>
          <w:p w14:paraId="7601E7CE" w14:textId="77777777" w:rsidR="00ED5037" w:rsidRPr="00D420CB" w:rsidRDefault="00ED5037" w:rsidP="00C01E30">
            <w:pPr>
              <w:spacing w:line="276" w:lineRule="auto"/>
              <w:jc w:val="center"/>
              <w:rPr>
                <w:rFonts w:ascii="Arial" w:hAnsi="Arial" w:cs="Arial"/>
              </w:rPr>
            </w:pPr>
            <w:r w:rsidRPr="00D420CB">
              <w:rPr>
                <w:rFonts w:ascii="Arial" w:hAnsi="Arial" w:cs="Arial"/>
              </w:rPr>
              <w:t>46</w:t>
            </w:r>
          </w:p>
        </w:tc>
        <w:tc>
          <w:tcPr>
            <w:tcW w:w="1063" w:type="dxa"/>
            <w:tcBorders>
              <w:top w:val="single" w:sz="4" w:space="0" w:color="000000"/>
              <w:left w:val="single" w:sz="4" w:space="0" w:color="auto"/>
              <w:bottom w:val="single" w:sz="4" w:space="0" w:color="000000"/>
              <w:right w:val="single" w:sz="4" w:space="0" w:color="000000"/>
            </w:tcBorders>
            <w:vAlign w:val="center"/>
          </w:tcPr>
          <w:p w14:paraId="4226CD7C"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r>
      <w:tr w:rsidR="00ED5037" w:rsidRPr="00D420CB" w14:paraId="210501CF" w14:textId="77777777" w:rsidTr="00C01E30">
        <w:trPr>
          <w:trHeight w:val="556"/>
        </w:trPr>
        <w:tc>
          <w:tcPr>
            <w:tcW w:w="703" w:type="dxa"/>
            <w:tcBorders>
              <w:top w:val="single" w:sz="4" w:space="0" w:color="000000"/>
              <w:left w:val="single" w:sz="4" w:space="0" w:color="000000"/>
              <w:bottom w:val="single" w:sz="4" w:space="0" w:color="000000"/>
            </w:tcBorders>
            <w:shd w:val="clear" w:color="auto" w:fill="DEEAF6"/>
            <w:vAlign w:val="center"/>
          </w:tcPr>
          <w:p w14:paraId="29927791" w14:textId="77777777" w:rsidR="00ED5037" w:rsidRPr="00D420CB" w:rsidRDefault="00ED5037" w:rsidP="00C01E30">
            <w:pPr>
              <w:spacing w:line="276" w:lineRule="auto"/>
              <w:jc w:val="center"/>
              <w:rPr>
                <w:rFonts w:ascii="Arial" w:hAnsi="Arial" w:cs="Arial"/>
              </w:rPr>
            </w:pPr>
            <w:r w:rsidRPr="00D420CB">
              <w:rPr>
                <w:rFonts w:ascii="Arial" w:hAnsi="Arial" w:cs="Arial"/>
              </w:rPr>
              <w:t>5.</w:t>
            </w:r>
          </w:p>
        </w:tc>
        <w:tc>
          <w:tcPr>
            <w:tcW w:w="2104" w:type="dxa"/>
            <w:tcBorders>
              <w:top w:val="single" w:sz="4" w:space="0" w:color="000000"/>
              <w:left w:val="single" w:sz="4" w:space="0" w:color="000000"/>
              <w:bottom w:val="single" w:sz="4" w:space="0" w:color="000000"/>
            </w:tcBorders>
            <w:shd w:val="clear" w:color="auto" w:fill="DEEAF6"/>
            <w:vAlign w:val="center"/>
          </w:tcPr>
          <w:p w14:paraId="7301D103" w14:textId="77777777" w:rsidR="00ED5037" w:rsidRPr="00D420CB" w:rsidRDefault="00ED5037" w:rsidP="00C01E30">
            <w:pPr>
              <w:spacing w:line="276" w:lineRule="auto"/>
              <w:rPr>
                <w:rFonts w:ascii="Arial" w:hAnsi="Arial" w:cs="Arial"/>
              </w:rPr>
            </w:pPr>
            <w:r w:rsidRPr="00D420CB">
              <w:rPr>
                <w:rFonts w:ascii="Arial" w:hAnsi="Arial" w:cs="Arial"/>
              </w:rPr>
              <w:t>Razem:</w:t>
            </w:r>
          </w:p>
        </w:tc>
        <w:tc>
          <w:tcPr>
            <w:tcW w:w="1043" w:type="dxa"/>
            <w:tcBorders>
              <w:top w:val="single" w:sz="4" w:space="0" w:color="000000"/>
              <w:left w:val="single" w:sz="4" w:space="0" w:color="000000"/>
              <w:bottom w:val="single" w:sz="4" w:space="0" w:color="000000"/>
              <w:right w:val="single" w:sz="4" w:space="0" w:color="auto"/>
            </w:tcBorders>
            <w:shd w:val="clear" w:color="auto" w:fill="DEEAF6"/>
            <w:vAlign w:val="center"/>
          </w:tcPr>
          <w:p w14:paraId="27BC4A0A" w14:textId="77777777" w:rsidR="00ED5037" w:rsidRPr="00D420CB" w:rsidRDefault="00ED5037" w:rsidP="00C01E30">
            <w:pPr>
              <w:spacing w:line="276" w:lineRule="auto"/>
              <w:jc w:val="center"/>
              <w:rPr>
                <w:rFonts w:ascii="Arial" w:hAnsi="Arial" w:cs="Arial"/>
              </w:rPr>
            </w:pPr>
            <w:r w:rsidRPr="00D420CB">
              <w:rPr>
                <w:rFonts w:ascii="Arial" w:hAnsi="Arial" w:cs="Arial"/>
              </w:rPr>
              <w:t>1846</w:t>
            </w:r>
          </w:p>
        </w:tc>
        <w:tc>
          <w:tcPr>
            <w:tcW w:w="874" w:type="dxa"/>
            <w:tcBorders>
              <w:top w:val="single" w:sz="4" w:space="0" w:color="000000"/>
              <w:left w:val="single" w:sz="4" w:space="0" w:color="000000"/>
              <w:bottom w:val="single" w:sz="4" w:space="0" w:color="000000"/>
              <w:right w:val="single" w:sz="4" w:space="0" w:color="auto"/>
            </w:tcBorders>
            <w:shd w:val="clear" w:color="auto" w:fill="DEEAF6"/>
            <w:vAlign w:val="center"/>
          </w:tcPr>
          <w:p w14:paraId="7D713579" w14:textId="77777777" w:rsidR="00ED5037" w:rsidRPr="00D420CB" w:rsidRDefault="00ED5037" w:rsidP="00C01E30">
            <w:pPr>
              <w:spacing w:line="276" w:lineRule="auto"/>
              <w:jc w:val="center"/>
              <w:rPr>
                <w:rFonts w:ascii="Arial" w:hAnsi="Arial" w:cs="Arial"/>
              </w:rPr>
            </w:pPr>
            <w:r w:rsidRPr="00D420CB">
              <w:rPr>
                <w:rFonts w:ascii="Arial" w:hAnsi="Arial" w:cs="Arial"/>
              </w:rPr>
              <w:t>0</w:t>
            </w:r>
          </w:p>
        </w:tc>
        <w:tc>
          <w:tcPr>
            <w:tcW w:w="1167" w:type="dxa"/>
            <w:tcBorders>
              <w:top w:val="single" w:sz="4" w:space="0" w:color="000000"/>
              <w:left w:val="single" w:sz="4" w:space="0" w:color="auto"/>
              <w:bottom w:val="single" w:sz="4" w:space="0" w:color="000000"/>
              <w:right w:val="single" w:sz="4" w:space="0" w:color="auto"/>
            </w:tcBorders>
            <w:shd w:val="clear" w:color="auto" w:fill="DEEAF6"/>
            <w:vAlign w:val="center"/>
          </w:tcPr>
          <w:p w14:paraId="7B1D6CF9" w14:textId="77777777" w:rsidR="00ED5037" w:rsidRPr="00D420CB" w:rsidRDefault="00ED5037" w:rsidP="00C01E30">
            <w:pPr>
              <w:spacing w:line="276" w:lineRule="auto"/>
              <w:jc w:val="center"/>
              <w:rPr>
                <w:rFonts w:ascii="Arial" w:hAnsi="Arial" w:cs="Arial"/>
              </w:rPr>
            </w:pPr>
            <w:r w:rsidRPr="00D420CB">
              <w:rPr>
                <w:rFonts w:ascii="Arial" w:hAnsi="Arial" w:cs="Arial"/>
              </w:rPr>
              <w:t>585 728</w:t>
            </w:r>
          </w:p>
        </w:tc>
        <w:tc>
          <w:tcPr>
            <w:tcW w:w="1168" w:type="dxa"/>
            <w:tcBorders>
              <w:top w:val="single" w:sz="4" w:space="0" w:color="000000"/>
              <w:left w:val="single" w:sz="4" w:space="0" w:color="auto"/>
              <w:bottom w:val="single" w:sz="4" w:space="0" w:color="000000"/>
              <w:right w:val="single" w:sz="4" w:space="0" w:color="auto"/>
            </w:tcBorders>
            <w:shd w:val="clear" w:color="auto" w:fill="DEEAF6"/>
            <w:vAlign w:val="center"/>
          </w:tcPr>
          <w:p w14:paraId="32EA7CC7" w14:textId="77777777" w:rsidR="00ED5037" w:rsidRPr="00D420CB" w:rsidRDefault="00ED5037" w:rsidP="00C01E30">
            <w:pPr>
              <w:spacing w:line="276" w:lineRule="auto"/>
              <w:jc w:val="center"/>
              <w:rPr>
                <w:rFonts w:ascii="Arial" w:hAnsi="Arial" w:cs="Arial"/>
              </w:rPr>
            </w:pPr>
            <w:r w:rsidRPr="00D420CB">
              <w:rPr>
                <w:rFonts w:ascii="Arial" w:hAnsi="Arial" w:cs="Arial"/>
              </w:rPr>
              <w:t>985</w:t>
            </w:r>
          </w:p>
        </w:tc>
        <w:tc>
          <w:tcPr>
            <w:tcW w:w="1063" w:type="dxa"/>
            <w:tcBorders>
              <w:top w:val="single" w:sz="4" w:space="0" w:color="000000"/>
              <w:left w:val="single" w:sz="4" w:space="0" w:color="auto"/>
              <w:bottom w:val="single" w:sz="4" w:space="0" w:color="000000"/>
              <w:right w:val="single" w:sz="4" w:space="0" w:color="auto"/>
            </w:tcBorders>
            <w:shd w:val="clear" w:color="auto" w:fill="DEEAF6"/>
            <w:vAlign w:val="center"/>
          </w:tcPr>
          <w:p w14:paraId="68C19C8E" w14:textId="77777777" w:rsidR="00ED5037" w:rsidRPr="00D420CB" w:rsidRDefault="00ED5037" w:rsidP="00C01E30">
            <w:pPr>
              <w:spacing w:line="276" w:lineRule="auto"/>
              <w:jc w:val="center"/>
              <w:rPr>
                <w:rFonts w:ascii="Arial" w:hAnsi="Arial" w:cs="Arial"/>
              </w:rPr>
            </w:pPr>
            <w:r w:rsidRPr="00D420CB">
              <w:rPr>
                <w:rFonts w:ascii="Arial" w:hAnsi="Arial" w:cs="Arial"/>
              </w:rPr>
              <w:t>1610</w:t>
            </w:r>
          </w:p>
        </w:tc>
        <w:tc>
          <w:tcPr>
            <w:tcW w:w="1063" w:type="dxa"/>
            <w:tcBorders>
              <w:top w:val="single" w:sz="4" w:space="0" w:color="000000"/>
              <w:left w:val="single" w:sz="4" w:space="0" w:color="auto"/>
              <w:bottom w:val="single" w:sz="4" w:space="0" w:color="000000"/>
              <w:right w:val="single" w:sz="4" w:space="0" w:color="000000"/>
            </w:tcBorders>
            <w:shd w:val="clear" w:color="auto" w:fill="DEEAF6"/>
            <w:vAlign w:val="center"/>
          </w:tcPr>
          <w:p w14:paraId="669FF19D" w14:textId="77777777" w:rsidR="00ED5037" w:rsidRPr="00D420CB" w:rsidRDefault="00ED5037" w:rsidP="00C01E30">
            <w:pPr>
              <w:spacing w:line="276" w:lineRule="auto"/>
              <w:jc w:val="center"/>
              <w:rPr>
                <w:rFonts w:ascii="Arial" w:hAnsi="Arial" w:cs="Arial"/>
              </w:rPr>
            </w:pPr>
            <w:r w:rsidRPr="00D420CB">
              <w:rPr>
                <w:rFonts w:ascii="Arial" w:hAnsi="Arial" w:cs="Arial"/>
              </w:rPr>
              <w:t>3</w:t>
            </w:r>
          </w:p>
        </w:tc>
      </w:tr>
    </w:tbl>
    <w:p w14:paraId="582319A5" w14:textId="77777777" w:rsidR="00ED5037" w:rsidRPr="00D420CB" w:rsidRDefault="00ED5037" w:rsidP="009C4C94">
      <w:pPr>
        <w:jc w:val="both"/>
        <w:rPr>
          <w:rFonts w:ascii="Arial" w:hAnsi="Arial" w:cs="Arial"/>
        </w:rPr>
      </w:pPr>
      <w:r w:rsidRPr="00D420CB">
        <w:rPr>
          <w:rFonts w:ascii="Arial" w:hAnsi="Arial" w:cs="Arial"/>
          <w:i/>
        </w:rPr>
        <w:t xml:space="preserve">Źródło: MOPS Ostróda – sprawozdanie – rozliczenie i zobowiązania za 2024 r. i 2025 r. oraz dane </w:t>
      </w:r>
      <w:r w:rsidRPr="00D420CB">
        <w:rPr>
          <w:rFonts w:ascii="Arial" w:hAnsi="Arial" w:cs="Arial"/>
          <w:i/>
        </w:rPr>
        <w:br/>
        <w:t>z programu Familia</w:t>
      </w:r>
    </w:p>
    <w:p w14:paraId="2A203741" w14:textId="77777777" w:rsidR="009C4C94" w:rsidRDefault="009C4C94" w:rsidP="00ED5037">
      <w:pPr>
        <w:spacing w:line="360" w:lineRule="auto"/>
        <w:ind w:firstLine="708"/>
        <w:jc w:val="both"/>
        <w:rPr>
          <w:rFonts w:ascii="Arial" w:hAnsi="Arial" w:cs="Arial"/>
          <w:iCs/>
        </w:rPr>
      </w:pPr>
    </w:p>
    <w:p w14:paraId="559BB8AA" w14:textId="315ECA64" w:rsidR="00ED5037" w:rsidRPr="00D420CB" w:rsidRDefault="00ED5037" w:rsidP="00F23E50">
      <w:pPr>
        <w:spacing w:line="360" w:lineRule="auto"/>
        <w:ind w:firstLine="567"/>
        <w:jc w:val="both"/>
        <w:rPr>
          <w:rFonts w:ascii="Arial" w:hAnsi="Arial" w:cs="Arial"/>
          <w:iCs/>
        </w:rPr>
      </w:pPr>
      <w:r w:rsidRPr="00D420CB">
        <w:rPr>
          <w:rFonts w:ascii="Arial" w:hAnsi="Arial" w:cs="Arial"/>
          <w:iCs/>
        </w:rPr>
        <w:t>W przypadku bonu energetycznego koszty obsługi zadania wynosiły 3% od wykonania, czyli przyznanych świadczeń. Jednak największe koszty generowały postępowania kończące się decyzjami odmawiającymi przyznania bonu.</w:t>
      </w:r>
    </w:p>
    <w:p w14:paraId="202F6ABA" w14:textId="77777777" w:rsidR="00ED5037" w:rsidRPr="00232270" w:rsidRDefault="00ED5037" w:rsidP="00ED5037">
      <w:pPr>
        <w:spacing w:line="360" w:lineRule="auto"/>
        <w:rPr>
          <w:rFonts w:ascii="Arial" w:hAnsi="Arial" w:cs="Arial"/>
          <w:b/>
          <w:bCs/>
          <w:sz w:val="22"/>
          <w:szCs w:val="22"/>
        </w:rPr>
      </w:pPr>
      <w:r w:rsidRPr="00232270">
        <w:rPr>
          <w:rFonts w:ascii="Arial" w:hAnsi="Arial" w:cs="Arial"/>
          <w:b/>
          <w:bCs/>
          <w:sz w:val="22"/>
          <w:szCs w:val="22"/>
        </w:rPr>
        <w:lastRenderedPageBreak/>
        <w:t>Bon ciepłowniczy</w:t>
      </w:r>
    </w:p>
    <w:p w14:paraId="561E327E" w14:textId="5C4827C1" w:rsidR="00ED5037" w:rsidRPr="00D420CB" w:rsidRDefault="00ED5037" w:rsidP="00232270">
      <w:pPr>
        <w:pStyle w:val="NormalnyWeb"/>
        <w:spacing w:before="0" w:after="0"/>
        <w:ind w:firstLine="567"/>
        <w:rPr>
          <w:szCs w:val="20"/>
        </w:rPr>
      </w:pPr>
      <w:r w:rsidRPr="00D420CB">
        <w:rPr>
          <w:szCs w:val="20"/>
        </w:rPr>
        <w:t xml:space="preserve">Bon ciepłowniczy </w:t>
      </w:r>
      <w:r w:rsidR="00232270">
        <w:rPr>
          <w:szCs w:val="20"/>
        </w:rPr>
        <w:t xml:space="preserve">został </w:t>
      </w:r>
      <w:r w:rsidRPr="00D420CB">
        <w:rPr>
          <w:szCs w:val="20"/>
        </w:rPr>
        <w:t>wprowadzony ustawą z dnia 12 września 2025 r. o bonie ciepłowniczym oraz o zmianie niektórych ustaw w celu ograniczenia wysokości cen energii elektrycznej (Dz. U. poz. 1302</w:t>
      </w:r>
      <w:r w:rsidR="00232270">
        <w:rPr>
          <w:szCs w:val="20"/>
        </w:rPr>
        <w:t xml:space="preserve">, ze </w:t>
      </w:r>
      <w:r w:rsidRPr="00D420CB">
        <w:rPr>
          <w:szCs w:val="20"/>
        </w:rPr>
        <w:t>zm.).</w:t>
      </w:r>
    </w:p>
    <w:p w14:paraId="01CE447C" w14:textId="77777777" w:rsidR="00F23E50" w:rsidRDefault="00ED5037" w:rsidP="00232270">
      <w:pPr>
        <w:spacing w:line="360" w:lineRule="auto"/>
        <w:ind w:firstLine="567"/>
        <w:jc w:val="both"/>
        <w:rPr>
          <w:rFonts w:ascii="Arial" w:hAnsi="Arial" w:cs="Arial"/>
        </w:rPr>
      </w:pPr>
      <w:r w:rsidRPr="00D420CB">
        <w:rPr>
          <w:rFonts w:ascii="Arial" w:hAnsi="Arial" w:cs="Arial"/>
        </w:rPr>
        <w:t xml:space="preserve">Zgodnie z art. 2 ust. 1-2 </w:t>
      </w:r>
      <w:r w:rsidR="00F23E50">
        <w:rPr>
          <w:rFonts w:ascii="Arial" w:hAnsi="Arial" w:cs="Arial"/>
        </w:rPr>
        <w:t>oraz</w:t>
      </w:r>
      <w:r w:rsidRPr="00D420CB">
        <w:rPr>
          <w:rFonts w:ascii="Arial" w:hAnsi="Arial" w:cs="Arial"/>
        </w:rPr>
        <w:t xml:space="preserve"> ust. 10 pkt 1 wskazanej wyżej ustawy, bon ciepłowniczy przysługuje </w:t>
      </w:r>
      <w:r w:rsidR="00F23E50">
        <w:rPr>
          <w:rFonts w:ascii="Arial" w:hAnsi="Arial" w:cs="Arial"/>
        </w:rPr>
        <w:t xml:space="preserve">wyłącznie </w:t>
      </w:r>
      <w:r w:rsidRPr="00D420CB">
        <w:rPr>
          <w:rFonts w:ascii="Arial" w:hAnsi="Arial" w:cs="Arial"/>
        </w:rPr>
        <w:t>gospodarstwom domowym</w:t>
      </w:r>
      <w:r w:rsidR="00F23E50">
        <w:rPr>
          <w:rFonts w:ascii="Arial" w:hAnsi="Arial" w:cs="Arial"/>
        </w:rPr>
        <w:t xml:space="preserve"> korzystającym</w:t>
      </w:r>
      <w:r w:rsidRPr="00D420CB">
        <w:rPr>
          <w:rFonts w:ascii="Arial" w:hAnsi="Arial" w:cs="Arial"/>
        </w:rPr>
        <w:t xml:space="preserve"> z ciepła dostarczanego przez system ciepłowniczy, </w:t>
      </w:r>
      <w:r w:rsidR="00F23E50">
        <w:rPr>
          <w:rFonts w:ascii="Arial" w:hAnsi="Arial" w:cs="Arial"/>
        </w:rPr>
        <w:br/>
        <w:t>w przypadku gdy</w:t>
      </w:r>
      <w:r w:rsidRPr="00D420CB">
        <w:rPr>
          <w:rFonts w:ascii="Arial" w:hAnsi="Arial" w:cs="Arial"/>
        </w:rPr>
        <w:t xml:space="preserve"> jednoskładnikowa cena ciepła netto za 1 GJ przekracza 170,00 zł netto. Jednoskładnikowa cena ciepła netto nie jest tożsama z ceną ciepła podawaną w zatwierdzonych taryfach dla dostawców energii cieplnej, mimo</w:t>
      </w:r>
      <w:r w:rsidR="00F23E50">
        <w:rPr>
          <w:rFonts w:ascii="Arial" w:hAnsi="Arial" w:cs="Arial"/>
        </w:rPr>
        <w:t xml:space="preserve"> że obie wartości </w:t>
      </w:r>
      <w:r w:rsidRPr="00D420CB">
        <w:rPr>
          <w:rFonts w:ascii="Arial" w:hAnsi="Arial" w:cs="Arial"/>
        </w:rPr>
        <w:t>wyraża</w:t>
      </w:r>
      <w:r w:rsidR="00F23E50">
        <w:rPr>
          <w:rFonts w:ascii="Arial" w:hAnsi="Arial" w:cs="Arial"/>
        </w:rPr>
        <w:t>ne są w tych</w:t>
      </w:r>
      <w:r w:rsidRPr="00D420CB">
        <w:rPr>
          <w:rFonts w:ascii="Arial" w:hAnsi="Arial" w:cs="Arial"/>
        </w:rPr>
        <w:t xml:space="preserve"> samych jednostkach</w:t>
      </w:r>
      <w:r w:rsidR="00F23E50">
        <w:rPr>
          <w:rFonts w:ascii="Arial" w:hAnsi="Arial" w:cs="Arial"/>
        </w:rPr>
        <w:t>, tj.</w:t>
      </w:r>
      <w:r w:rsidRPr="00D420CB">
        <w:rPr>
          <w:rFonts w:ascii="Arial" w:hAnsi="Arial" w:cs="Arial"/>
        </w:rPr>
        <w:t xml:space="preserve"> w zł/GJ. Definicja </w:t>
      </w:r>
      <w:r w:rsidR="00F23E50">
        <w:rPr>
          <w:rFonts w:ascii="Arial" w:hAnsi="Arial" w:cs="Arial"/>
        </w:rPr>
        <w:t>oraz</w:t>
      </w:r>
      <w:r w:rsidRPr="00D420CB">
        <w:rPr>
          <w:rFonts w:ascii="Arial" w:hAnsi="Arial" w:cs="Arial"/>
        </w:rPr>
        <w:t xml:space="preserve"> sposób wylicz</w:t>
      </w:r>
      <w:r w:rsidR="00F23E50">
        <w:rPr>
          <w:rFonts w:ascii="Arial" w:hAnsi="Arial" w:cs="Arial"/>
        </w:rPr>
        <w:t>a</w:t>
      </w:r>
      <w:r w:rsidRPr="00D420CB">
        <w:rPr>
          <w:rFonts w:ascii="Arial" w:hAnsi="Arial" w:cs="Arial"/>
        </w:rPr>
        <w:t>nia jednoskładnikow</w:t>
      </w:r>
      <w:r w:rsidR="00F23E50">
        <w:rPr>
          <w:rFonts w:ascii="Arial" w:hAnsi="Arial" w:cs="Arial"/>
        </w:rPr>
        <w:t>ej</w:t>
      </w:r>
      <w:r w:rsidRPr="00D420CB">
        <w:rPr>
          <w:rFonts w:ascii="Arial" w:hAnsi="Arial" w:cs="Arial"/>
        </w:rPr>
        <w:t xml:space="preserve"> cen</w:t>
      </w:r>
      <w:r w:rsidR="00F23E50">
        <w:rPr>
          <w:rFonts w:ascii="Arial" w:hAnsi="Arial" w:cs="Arial"/>
        </w:rPr>
        <w:t>y</w:t>
      </w:r>
      <w:r w:rsidRPr="00D420CB">
        <w:rPr>
          <w:rFonts w:ascii="Arial" w:hAnsi="Arial" w:cs="Arial"/>
        </w:rPr>
        <w:t xml:space="preserve"> ciepła netto </w:t>
      </w:r>
      <w:r w:rsidR="00F23E50">
        <w:rPr>
          <w:rFonts w:ascii="Arial" w:hAnsi="Arial" w:cs="Arial"/>
        </w:rPr>
        <w:t>zostały określone</w:t>
      </w:r>
      <w:r w:rsidRPr="00D420CB">
        <w:rPr>
          <w:rFonts w:ascii="Arial" w:hAnsi="Arial" w:cs="Arial"/>
        </w:rPr>
        <w:t xml:space="preserve"> w art. 3 ust. 9 ww</w:t>
      </w:r>
      <w:r w:rsidR="00F23E50">
        <w:rPr>
          <w:rFonts w:ascii="Arial" w:hAnsi="Arial" w:cs="Arial"/>
        </w:rPr>
        <w:t>.</w:t>
      </w:r>
      <w:r w:rsidRPr="00D420CB">
        <w:rPr>
          <w:rFonts w:ascii="Arial" w:hAnsi="Arial" w:cs="Arial"/>
        </w:rPr>
        <w:t xml:space="preserve"> ustawy.</w:t>
      </w:r>
    </w:p>
    <w:p w14:paraId="5F83EC34" w14:textId="105757C1" w:rsidR="00ED5037" w:rsidRPr="00D420CB" w:rsidRDefault="00ED5037" w:rsidP="00232270">
      <w:pPr>
        <w:spacing w:line="360" w:lineRule="auto"/>
        <w:ind w:firstLine="567"/>
        <w:jc w:val="both"/>
        <w:rPr>
          <w:rFonts w:ascii="Arial" w:hAnsi="Arial" w:cs="Arial"/>
        </w:rPr>
      </w:pPr>
      <w:r w:rsidRPr="00D420CB">
        <w:rPr>
          <w:rFonts w:ascii="Arial" w:hAnsi="Arial" w:cs="Arial"/>
        </w:rPr>
        <w:t>Bon ciepłowniczy nie przysługuje gospodarstwom domowym ogrzewanym gazem, energią elektryczną, olejem, drewnem, czy węglem.</w:t>
      </w:r>
    </w:p>
    <w:p w14:paraId="43196823" w14:textId="77777777" w:rsidR="00F23E50" w:rsidRDefault="00ED5037" w:rsidP="00F23E50">
      <w:pPr>
        <w:spacing w:line="360" w:lineRule="auto"/>
        <w:ind w:firstLine="567"/>
        <w:jc w:val="both"/>
        <w:rPr>
          <w:rFonts w:ascii="Arial" w:hAnsi="Arial" w:cs="Arial"/>
        </w:rPr>
      </w:pPr>
      <w:r w:rsidRPr="00D420CB">
        <w:rPr>
          <w:rFonts w:ascii="Arial" w:hAnsi="Arial" w:cs="Arial"/>
        </w:rPr>
        <w:t xml:space="preserve">Na terenie </w:t>
      </w:r>
      <w:r w:rsidR="00F23E50">
        <w:rPr>
          <w:rFonts w:ascii="Arial" w:hAnsi="Arial" w:cs="Arial"/>
        </w:rPr>
        <w:t>m</w:t>
      </w:r>
      <w:r w:rsidRPr="00D420CB">
        <w:rPr>
          <w:rFonts w:ascii="Arial" w:hAnsi="Arial" w:cs="Arial"/>
        </w:rPr>
        <w:t>iasta Ostróda jedynym przedsiębiorstwem energetycznym</w:t>
      </w:r>
      <w:r w:rsidR="00F23E50">
        <w:rPr>
          <w:rFonts w:ascii="Arial" w:hAnsi="Arial" w:cs="Arial"/>
        </w:rPr>
        <w:t xml:space="preserve"> </w:t>
      </w:r>
      <w:r w:rsidRPr="00D420CB">
        <w:rPr>
          <w:rFonts w:ascii="Arial" w:hAnsi="Arial" w:cs="Arial"/>
        </w:rPr>
        <w:t>zajmuj</w:t>
      </w:r>
      <w:r w:rsidR="00F23E50">
        <w:rPr>
          <w:rFonts w:ascii="Arial" w:hAnsi="Arial" w:cs="Arial"/>
        </w:rPr>
        <w:t>ącym</w:t>
      </w:r>
      <w:r w:rsidRPr="00D420CB">
        <w:rPr>
          <w:rFonts w:ascii="Arial" w:hAnsi="Arial" w:cs="Arial"/>
        </w:rPr>
        <w:t xml:space="preserve"> się obecnie dostarczaniem ciepła systemowego jest Miejskie Przedsiębiorstwo Energetyki Cieplnej Sp. z o.o.</w:t>
      </w:r>
    </w:p>
    <w:p w14:paraId="63097E53" w14:textId="673F9F60" w:rsidR="00ED5037" w:rsidRPr="00D420CB" w:rsidRDefault="00ED5037" w:rsidP="00F23E50">
      <w:pPr>
        <w:spacing w:line="360" w:lineRule="auto"/>
        <w:ind w:firstLine="567"/>
        <w:jc w:val="both"/>
        <w:rPr>
          <w:rFonts w:ascii="Arial" w:hAnsi="Arial" w:cs="Arial"/>
        </w:rPr>
      </w:pPr>
      <w:r w:rsidRPr="00D420CB">
        <w:rPr>
          <w:rFonts w:ascii="Arial" w:hAnsi="Arial" w:cs="Arial"/>
        </w:rPr>
        <w:t xml:space="preserve">Zgodnie z </w:t>
      </w:r>
      <w:r w:rsidR="00F23E50">
        <w:rPr>
          <w:rFonts w:ascii="Arial" w:hAnsi="Arial" w:cs="Arial"/>
        </w:rPr>
        <w:t xml:space="preserve">informacją </w:t>
      </w:r>
      <w:r w:rsidRPr="00D420CB">
        <w:rPr>
          <w:rFonts w:ascii="Arial" w:hAnsi="Arial" w:cs="Arial"/>
        </w:rPr>
        <w:t xml:space="preserve">opublikowaną przez MPEC, jednoskładnikowe ceny ciepła netto na dzień </w:t>
      </w:r>
      <w:r w:rsidR="00F23E50">
        <w:rPr>
          <w:rFonts w:ascii="Arial" w:hAnsi="Arial" w:cs="Arial"/>
        </w:rPr>
        <w:br/>
      </w:r>
      <w:r w:rsidRPr="00D420CB">
        <w:rPr>
          <w:rFonts w:ascii="Arial" w:hAnsi="Arial" w:cs="Arial"/>
        </w:rPr>
        <w:t xml:space="preserve">30 września 2025 roku w każdej grupie taryfowej były niższe od wartości progowej </w:t>
      </w:r>
      <w:r w:rsidR="00F23E50">
        <w:rPr>
          <w:rFonts w:ascii="Arial" w:hAnsi="Arial" w:cs="Arial"/>
        </w:rPr>
        <w:t xml:space="preserve">wynoszącej </w:t>
      </w:r>
      <w:r w:rsidRPr="00D420CB">
        <w:rPr>
          <w:rFonts w:ascii="Arial" w:hAnsi="Arial" w:cs="Arial"/>
        </w:rPr>
        <w:t>170 zł/GJ netto.</w:t>
      </w:r>
    </w:p>
    <w:p w14:paraId="7E402485" w14:textId="478759C2" w:rsidR="00ED5037" w:rsidRPr="00D420CB" w:rsidRDefault="00ED5037" w:rsidP="00F23E50">
      <w:pPr>
        <w:spacing w:line="360" w:lineRule="auto"/>
        <w:ind w:firstLine="567"/>
        <w:jc w:val="both"/>
        <w:rPr>
          <w:rFonts w:ascii="Arial" w:hAnsi="Arial" w:cs="Arial"/>
        </w:rPr>
      </w:pPr>
      <w:r w:rsidRPr="00D420CB">
        <w:rPr>
          <w:rFonts w:ascii="Arial" w:hAnsi="Arial" w:cs="Arial"/>
        </w:rPr>
        <w:t>W związku z powyższym</w:t>
      </w:r>
      <w:r w:rsidR="00F23E50">
        <w:rPr>
          <w:rFonts w:ascii="Arial" w:hAnsi="Arial" w:cs="Arial"/>
        </w:rPr>
        <w:t xml:space="preserve"> </w:t>
      </w:r>
      <w:r w:rsidRPr="00D420CB">
        <w:rPr>
          <w:rFonts w:ascii="Arial" w:hAnsi="Arial" w:cs="Arial"/>
        </w:rPr>
        <w:t xml:space="preserve">mieszkańcom </w:t>
      </w:r>
      <w:r w:rsidR="00F23E50">
        <w:rPr>
          <w:rFonts w:ascii="Arial" w:hAnsi="Arial" w:cs="Arial"/>
        </w:rPr>
        <w:t>m</w:t>
      </w:r>
      <w:r w:rsidRPr="00D420CB">
        <w:rPr>
          <w:rFonts w:ascii="Arial" w:hAnsi="Arial" w:cs="Arial"/>
        </w:rPr>
        <w:t>iasta Ostróda bon ciepłowniczy nie przysługiwał za okres od 1 lipca do 31 grudnia 2025 roku.</w:t>
      </w:r>
    </w:p>
    <w:p w14:paraId="7DC5F182" w14:textId="7D859CB3" w:rsidR="00ED5037" w:rsidRPr="00D420CB" w:rsidRDefault="00ED5037" w:rsidP="00F23E50">
      <w:pPr>
        <w:spacing w:line="360" w:lineRule="auto"/>
        <w:ind w:firstLine="567"/>
        <w:jc w:val="both"/>
        <w:rPr>
          <w:sz w:val="18"/>
          <w:szCs w:val="18"/>
        </w:rPr>
      </w:pPr>
      <w:r w:rsidRPr="00D420CB">
        <w:rPr>
          <w:rFonts w:ascii="Arial" w:hAnsi="Arial" w:cs="Arial"/>
        </w:rPr>
        <w:t>Pomimo zaistnienia ww</w:t>
      </w:r>
      <w:r w:rsidR="00F23E50">
        <w:rPr>
          <w:rFonts w:ascii="Arial" w:hAnsi="Arial" w:cs="Arial"/>
        </w:rPr>
        <w:t>.</w:t>
      </w:r>
      <w:r w:rsidRPr="00D420CB">
        <w:rPr>
          <w:rFonts w:ascii="Arial" w:hAnsi="Arial" w:cs="Arial"/>
        </w:rPr>
        <w:t xml:space="preserve"> okoliczności do organu wpłynęło 6 wniosków o wypłatę bonu ciepłowniczego. Na podstawie art. 4 ust. 2 ustawy z dnia 18 grudnia 2025 r. o zmianie ustaw w celu usprawnienia mechanizmów wsparcia odbiorców energii elektrycznej i ciepła (Dz. U. z 2026 r. poz. 32), organ pozosta</w:t>
      </w:r>
      <w:r w:rsidR="00F23E50">
        <w:rPr>
          <w:rFonts w:ascii="Arial" w:hAnsi="Arial" w:cs="Arial"/>
        </w:rPr>
        <w:t>w</w:t>
      </w:r>
      <w:r w:rsidRPr="00D420CB">
        <w:rPr>
          <w:rFonts w:ascii="Arial" w:hAnsi="Arial" w:cs="Arial"/>
        </w:rPr>
        <w:t>ił je bez rozpoznania.</w:t>
      </w:r>
    </w:p>
    <w:p w14:paraId="2DCEF759" w14:textId="25C13209" w:rsidR="00ED5037" w:rsidRPr="00D420CB" w:rsidRDefault="00ED5037" w:rsidP="00F23E50">
      <w:pPr>
        <w:spacing w:line="360" w:lineRule="auto"/>
        <w:ind w:firstLine="567"/>
        <w:jc w:val="both"/>
        <w:rPr>
          <w:rFonts w:ascii="Arial" w:hAnsi="Arial" w:cs="Arial"/>
        </w:rPr>
      </w:pPr>
      <w:r w:rsidRPr="00D420CB">
        <w:rPr>
          <w:rFonts w:ascii="Arial" w:hAnsi="Arial" w:cs="Arial"/>
        </w:rPr>
        <w:t xml:space="preserve">Informacja </w:t>
      </w:r>
      <w:r w:rsidR="00F23E50">
        <w:rPr>
          <w:rFonts w:ascii="Arial" w:hAnsi="Arial" w:cs="Arial"/>
        </w:rPr>
        <w:t>dotycząca</w:t>
      </w:r>
      <w:r w:rsidRPr="00D420CB">
        <w:rPr>
          <w:rFonts w:ascii="Arial" w:hAnsi="Arial" w:cs="Arial"/>
        </w:rPr>
        <w:t xml:space="preserve"> jednoskładnikowej ceny ciepła netto na dzień 31</w:t>
      </w:r>
      <w:r w:rsidR="00ED147B">
        <w:rPr>
          <w:rFonts w:ascii="Arial" w:hAnsi="Arial" w:cs="Arial"/>
        </w:rPr>
        <w:t xml:space="preserve"> maja </w:t>
      </w:r>
      <w:r w:rsidRPr="00D420CB">
        <w:rPr>
          <w:rFonts w:ascii="Arial" w:hAnsi="Arial" w:cs="Arial"/>
        </w:rPr>
        <w:t>2026 r. zostanie opublikowana przez MPEC Sp. z o.o. w Ostródzie do dnia 15</w:t>
      </w:r>
      <w:r w:rsidR="00ED147B">
        <w:rPr>
          <w:rFonts w:ascii="Arial" w:hAnsi="Arial" w:cs="Arial"/>
        </w:rPr>
        <w:t xml:space="preserve"> czerwca </w:t>
      </w:r>
      <w:r w:rsidRPr="00D420CB">
        <w:rPr>
          <w:rFonts w:ascii="Arial" w:hAnsi="Arial" w:cs="Arial"/>
        </w:rPr>
        <w:t>2026 r. Między innymi od wysokości tej ceny będzie zal</w:t>
      </w:r>
      <w:r w:rsidR="00ED147B">
        <w:rPr>
          <w:rFonts w:ascii="Arial" w:hAnsi="Arial" w:cs="Arial"/>
        </w:rPr>
        <w:t>eżało przyznanie</w:t>
      </w:r>
      <w:r w:rsidRPr="00D420CB">
        <w:rPr>
          <w:rFonts w:ascii="Arial" w:hAnsi="Arial" w:cs="Arial"/>
        </w:rPr>
        <w:t xml:space="preserve"> bonu ciepłowniczego za okres 01</w:t>
      </w:r>
      <w:r w:rsidR="00ED147B">
        <w:rPr>
          <w:rFonts w:ascii="Arial" w:hAnsi="Arial" w:cs="Arial"/>
        </w:rPr>
        <w:t xml:space="preserve"> stycznia do </w:t>
      </w:r>
      <w:r w:rsidRPr="00D420CB">
        <w:rPr>
          <w:rFonts w:ascii="Arial" w:hAnsi="Arial" w:cs="Arial"/>
        </w:rPr>
        <w:t>31</w:t>
      </w:r>
      <w:r w:rsidR="00ED147B">
        <w:rPr>
          <w:rFonts w:ascii="Arial" w:hAnsi="Arial" w:cs="Arial"/>
        </w:rPr>
        <w:t xml:space="preserve"> grudnia </w:t>
      </w:r>
      <w:r w:rsidRPr="00D420CB">
        <w:rPr>
          <w:rFonts w:ascii="Arial" w:hAnsi="Arial" w:cs="Arial"/>
        </w:rPr>
        <w:t>2026 r.</w:t>
      </w:r>
    </w:p>
    <w:p w14:paraId="3880DA23" w14:textId="2B6F28BA" w:rsidR="00761104" w:rsidRPr="005609BE" w:rsidRDefault="00250A92" w:rsidP="00BA702A">
      <w:pPr>
        <w:pStyle w:val="Nagwek1"/>
        <w:numPr>
          <w:ilvl w:val="1"/>
          <w:numId w:val="26"/>
        </w:numPr>
      </w:pPr>
      <w:r>
        <w:t xml:space="preserve"> </w:t>
      </w:r>
      <w:bookmarkStart w:id="49" w:name="_Toc232167700"/>
      <w:r w:rsidRPr="005609BE">
        <w:t xml:space="preserve">Realizacja zadań w zakresie wspierania rodziny </w:t>
      </w:r>
      <w:r w:rsidR="00194E38">
        <w:br/>
      </w:r>
      <w:r w:rsidRPr="005609BE">
        <w:t>i systemu pieczy zastępczej</w:t>
      </w:r>
      <w:bookmarkEnd w:id="49"/>
    </w:p>
    <w:p w14:paraId="423D5079" w14:textId="3C075351" w:rsidR="00761104" w:rsidRPr="00C04331" w:rsidRDefault="007E012A" w:rsidP="00EF16FE">
      <w:pPr>
        <w:pBdr>
          <w:top w:val="nil"/>
          <w:left w:val="nil"/>
          <w:bottom w:val="nil"/>
          <w:right w:val="nil"/>
          <w:between w:val="nil"/>
        </w:pBdr>
        <w:spacing w:line="360" w:lineRule="auto"/>
        <w:ind w:firstLine="567"/>
        <w:jc w:val="both"/>
        <w:rPr>
          <w:rFonts w:ascii="Arial" w:eastAsia="Arial" w:hAnsi="Arial" w:cs="Arial"/>
          <w:color w:val="000000"/>
        </w:rPr>
      </w:pPr>
      <w:r w:rsidRPr="00C04331">
        <w:rPr>
          <w:rFonts w:ascii="Arial" w:eastAsia="Arial" w:hAnsi="Arial" w:cs="Arial"/>
          <w:color w:val="000000"/>
        </w:rPr>
        <w:t>Zadania realizowane</w:t>
      </w:r>
      <w:r w:rsidR="008644C0" w:rsidRPr="00C04331">
        <w:rPr>
          <w:rFonts w:ascii="Arial" w:eastAsia="Arial" w:hAnsi="Arial" w:cs="Arial"/>
          <w:color w:val="000000"/>
        </w:rPr>
        <w:t xml:space="preserve"> są</w:t>
      </w:r>
      <w:r w:rsidRPr="00C04331">
        <w:rPr>
          <w:rFonts w:ascii="Arial" w:eastAsia="Arial" w:hAnsi="Arial" w:cs="Arial"/>
          <w:color w:val="000000"/>
        </w:rPr>
        <w:t xml:space="preserve"> przez Miejski Ośrodek Pomocy Społecznej na podstawie ustawy z dnia </w:t>
      </w:r>
      <w:r w:rsidR="008A6DD1" w:rsidRPr="00C04331">
        <w:rPr>
          <w:rFonts w:ascii="Arial" w:eastAsia="Arial" w:hAnsi="Arial" w:cs="Arial"/>
          <w:color w:val="000000"/>
        </w:rPr>
        <w:br/>
      </w:r>
      <w:r w:rsidRPr="00C04331">
        <w:rPr>
          <w:rFonts w:ascii="Arial" w:eastAsia="Arial" w:hAnsi="Arial" w:cs="Arial"/>
          <w:color w:val="000000"/>
        </w:rPr>
        <w:t xml:space="preserve">9 czerwca 2011 roku o wspieraniu rodziny i systemie pieczy zastępczej oraz Gminnego Programu Wspierania Rodziny w mieście Ostróda na </w:t>
      </w:r>
      <w:r w:rsidR="00EF16FE" w:rsidRPr="00C04331">
        <w:rPr>
          <w:rFonts w:ascii="Arial" w:hAnsi="Arial" w:cs="Arial"/>
        </w:rPr>
        <w:t xml:space="preserve">lata 2024 - 2026 </w:t>
      </w:r>
      <w:r w:rsidRPr="00C04331">
        <w:rPr>
          <w:rFonts w:ascii="Arial" w:eastAsia="Arial" w:hAnsi="Arial" w:cs="Arial"/>
          <w:color w:val="000000"/>
        </w:rPr>
        <w:t xml:space="preserve">przyjętego </w:t>
      </w:r>
      <w:r w:rsidR="00EF16FE" w:rsidRPr="00C04331">
        <w:rPr>
          <w:rFonts w:ascii="Arial" w:hAnsi="Arial" w:cs="Arial"/>
        </w:rPr>
        <w:t xml:space="preserve">Uchwałą Nr LXXX/492/2024 Rady Miejskiej </w:t>
      </w:r>
      <w:r w:rsidR="005C1AE9" w:rsidRPr="00C04331">
        <w:rPr>
          <w:rFonts w:ascii="Arial" w:hAnsi="Arial" w:cs="Arial"/>
        </w:rPr>
        <w:br/>
      </w:r>
      <w:r w:rsidR="00EF16FE" w:rsidRPr="00C04331">
        <w:rPr>
          <w:rFonts w:ascii="Arial" w:hAnsi="Arial" w:cs="Arial"/>
        </w:rPr>
        <w:t>w Ostródzie z dnia 25 marca 2024 r.</w:t>
      </w:r>
    </w:p>
    <w:p w14:paraId="4545110B" w14:textId="4C21CA07" w:rsidR="00761104" w:rsidRPr="00C04331" w:rsidRDefault="007E012A" w:rsidP="00EF16FE">
      <w:pPr>
        <w:pBdr>
          <w:top w:val="nil"/>
          <w:left w:val="nil"/>
          <w:bottom w:val="nil"/>
          <w:right w:val="nil"/>
          <w:between w:val="nil"/>
        </w:pBdr>
        <w:spacing w:line="360" w:lineRule="auto"/>
        <w:ind w:firstLine="567"/>
        <w:jc w:val="both"/>
        <w:rPr>
          <w:rFonts w:ascii="Arial" w:eastAsia="Arial" w:hAnsi="Arial" w:cs="Arial"/>
          <w:color w:val="000000"/>
        </w:rPr>
      </w:pPr>
      <w:r w:rsidRPr="00C04331">
        <w:rPr>
          <w:rFonts w:ascii="Arial" w:eastAsia="Arial" w:hAnsi="Arial" w:cs="Arial"/>
          <w:color w:val="000000"/>
        </w:rPr>
        <w:t>Cel</w:t>
      </w:r>
      <w:r w:rsidR="00EA68A5">
        <w:rPr>
          <w:rFonts w:ascii="Arial" w:eastAsia="Arial" w:hAnsi="Arial" w:cs="Arial"/>
          <w:color w:val="000000"/>
        </w:rPr>
        <w:t>em</w:t>
      </w:r>
      <w:r w:rsidRPr="00C04331">
        <w:rPr>
          <w:rFonts w:ascii="Arial" w:eastAsia="Arial" w:hAnsi="Arial" w:cs="Arial"/>
          <w:color w:val="000000"/>
        </w:rPr>
        <w:t xml:space="preserve"> główny</w:t>
      </w:r>
      <w:r w:rsidR="00EA68A5">
        <w:rPr>
          <w:rFonts w:ascii="Arial" w:eastAsia="Arial" w:hAnsi="Arial" w:cs="Arial"/>
          <w:color w:val="000000"/>
        </w:rPr>
        <w:t>m</w:t>
      </w:r>
      <w:r w:rsidRPr="00C04331">
        <w:rPr>
          <w:rFonts w:ascii="Arial" w:eastAsia="Arial" w:hAnsi="Arial" w:cs="Arial"/>
          <w:color w:val="000000"/>
        </w:rPr>
        <w:t xml:space="preserve"> Programu </w:t>
      </w:r>
      <w:r w:rsidR="00EA68A5">
        <w:rPr>
          <w:rFonts w:ascii="Arial" w:eastAsia="Arial" w:hAnsi="Arial" w:cs="Arial"/>
          <w:color w:val="000000"/>
        </w:rPr>
        <w:t>jest</w:t>
      </w:r>
      <w:r w:rsidRPr="00C04331">
        <w:rPr>
          <w:rFonts w:ascii="Arial" w:eastAsia="Arial" w:hAnsi="Arial" w:cs="Arial"/>
          <w:color w:val="000000"/>
        </w:rPr>
        <w:t xml:space="preserve"> rozwój zintegrowanego i kompleksowego systemu wspierania rodziny na terenie Gminy Miejskiej Ostróda. Cel </w:t>
      </w:r>
      <w:r w:rsidR="00EA68A5">
        <w:rPr>
          <w:rFonts w:ascii="Arial" w:eastAsia="Arial" w:hAnsi="Arial" w:cs="Arial"/>
          <w:color w:val="000000"/>
        </w:rPr>
        <w:t>ten</w:t>
      </w:r>
      <w:r w:rsidRPr="00C04331">
        <w:rPr>
          <w:rFonts w:ascii="Arial" w:eastAsia="Arial" w:hAnsi="Arial" w:cs="Arial"/>
          <w:color w:val="000000"/>
        </w:rPr>
        <w:t xml:space="preserve"> realizowany </w:t>
      </w:r>
      <w:r w:rsidR="00EA68A5">
        <w:rPr>
          <w:rFonts w:ascii="Arial" w:eastAsia="Arial" w:hAnsi="Arial" w:cs="Arial"/>
          <w:color w:val="000000"/>
        </w:rPr>
        <w:t>jest po</w:t>
      </w:r>
      <w:r w:rsidRPr="00C04331">
        <w:rPr>
          <w:rFonts w:ascii="Arial" w:eastAsia="Arial" w:hAnsi="Arial" w:cs="Arial"/>
          <w:color w:val="000000"/>
        </w:rPr>
        <w:t>przez następujące cele szczegółowe:</w:t>
      </w:r>
    </w:p>
    <w:p w14:paraId="05AB99BB" w14:textId="77777777" w:rsidR="00761104" w:rsidRPr="00C04331" w:rsidRDefault="007E012A" w:rsidP="00BA702A">
      <w:pPr>
        <w:numPr>
          <w:ilvl w:val="0"/>
          <w:numId w:val="8"/>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Wspieranie rodzin przeżywających trudności w wypełnianiu funkcji opiekuńczo - wychowawczych.</w:t>
      </w:r>
    </w:p>
    <w:p w14:paraId="23356065" w14:textId="77777777" w:rsidR="00761104" w:rsidRPr="00C04331" w:rsidRDefault="007E012A" w:rsidP="00BA702A">
      <w:pPr>
        <w:numPr>
          <w:ilvl w:val="0"/>
          <w:numId w:val="8"/>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Rozwój usług i form wsparcia na rzecz rodzin.</w:t>
      </w:r>
    </w:p>
    <w:p w14:paraId="44ECE813" w14:textId="3664B4F6" w:rsidR="00761104" w:rsidRPr="00C04331" w:rsidRDefault="007E012A" w:rsidP="00BA702A">
      <w:pPr>
        <w:numPr>
          <w:ilvl w:val="0"/>
          <w:numId w:val="8"/>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Usprawnienie współpracy podmiotów działających na rzecz rodzin.</w:t>
      </w:r>
    </w:p>
    <w:p w14:paraId="4F8FFC50" w14:textId="77777777" w:rsidR="00761104" w:rsidRPr="00C04331" w:rsidRDefault="007E012A" w:rsidP="008644C0">
      <w:p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Planowane efekty realizacji Programu:</w:t>
      </w:r>
    </w:p>
    <w:p w14:paraId="61CF79FA"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Poprawa funkcjonowania rodzin przeżywających trudności w wypełnianiu funkcji opiekuńczo – wychowawczych.</w:t>
      </w:r>
    </w:p>
    <w:p w14:paraId="6F8761C1"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Zwiększenie dostępu do usług społecznych.</w:t>
      </w:r>
    </w:p>
    <w:p w14:paraId="37BE2592"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Zapewnienie kompleksowej pomocy dziecku i rodzinie.</w:t>
      </w:r>
    </w:p>
    <w:p w14:paraId="14B420A4"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Wzrost świadomości dotyczącej roli i funkcji rodziny.</w:t>
      </w:r>
    </w:p>
    <w:p w14:paraId="5D54FBCF"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Poprawa sytuacji dziecka w środowisku szkolnym.</w:t>
      </w:r>
    </w:p>
    <w:p w14:paraId="204D11F0"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lastRenderedPageBreak/>
        <w:t>Poprawa stanu bezpieczeństwa dziecka i rodziny.</w:t>
      </w:r>
    </w:p>
    <w:p w14:paraId="47B5E094"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Zmiana postaw społecznych.</w:t>
      </w:r>
    </w:p>
    <w:p w14:paraId="2775770B"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Ograniczenie zjawiska wykluczenia społecznego.</w:t>
      </w:r>
    </w:p>
    <w:p w14:paraId="60649C56" w14:textId="77777777" w:rsidR="00761104" w:rsidRPr="00C04331" w:rsidRDefault="007E012A" w:rsidP="00BA702A">
      <w:pPr>
        <w:numPr>
          <w:ilvl w:val="0"/>
          <w:numId w:val="9"/>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Podniesienie jakości usług świadczonych przez jednostki zaangażowane w realizację Programu.</w:t>
      </w:r>
    </w:p>
    <w:p w14:paraId="0ECE8A0E" w14:textId="77777777" w:rsidR="00761104" w:rsidRPr="00C04331" w:rsidRDefault="007E012A" w:rsidP="00BA702A">
      <w:pPr>
        <w:numPr>
          <w:ilvl w:val="0"/>
          <w:numId w:val="10"/>
        </w:numPr>
        <w:pBdr>
          <w:top w:val="nil"/>
          <w:left w:val="nil"/>
          <w:bottom w:val="nil"/>
          <w:right w:val="nil"/>
          <w:between w:val="nil"/>
        </w:pBdr>
        <w:spacing w:line="360" w:lineRule="auto"/>
        <w:jc w:val="both"/>
        <w:rPr>
          <w:rFonts w:ascii="Arial" w:eastAsia="Arial" w:hAnsi="Arial" w:cs="Arial"/>
          <w:color w:val="000000"/>
        </w:rPr>
      </w:pPr>
      <w:r w:rsidRPr="00C04331">
        <w:rPr>
          <w:rFonts w:ascii="Arial" w:eastAsia="Arial" w:hAnsi="Arial" w:cs="Arial"/>
          <w:color w:val="000000"/>
        </w:rPr>
        <w:t>Gromadzenie danych na temat działań podejmowanych na rzecz opieki nad dzieckiem i rodziną.</w:t>
      </w:r>
    </w:p>
    <w:p w14:paraId="15ED0FDD" w14:textId="77777777" w:rsidR="008644C0" w:rsidRPr="00C04331" w:rsidRDefault="008644C0" w:rsidP="008644C0">
      <w:pPr>
        <w:spacing w:line="360" w:lineRule="auto"/>
        <w:ind w:firstLine="567"/>
        <w:jc w:val="both"/>
        <w:rPr>
          <w:rFonts w:ascii="Arial" w:hAnsi="Arial" w:cs="Arial"/>
        </w:rPr>
      </w:pPr>
    </w:p>
    <w:p w14:paraId="59C1DDC5" w14:textId="2DFB1F50" w:rsidR="0044665E" w:rsidRPr="00C04331" w:rsidRDefault="0044665E" w:rsidP="008644C0">
      <w:pPr>
        <w:spacing w:line="360" w:lineRule="auto"/>
        <w:ind w:firstLine="567"/>
        <w:jc w:val="both"/>
        <w:rPr>
          <w:rFonts w:ascii="Arial" w:hAnsi="Arial" w:cs="Arial"/>
        </w:rPr>
      </w:pPr>
      <w:r w:rsidRPr="00C04331">
        <w:rPr>
          <w:rFonts w:ascii="Arial" w:hAnsi="Arial" w:cs="Arial"/>
        </w:rPr>
        <w:t xml:space="preserve">Zgodnie z art. 176 ustawy </w:t>
      </w:r>
      <w:r w:rsidR="000B7BE4" w:rsidRPr="00C04331">
        <w:rPr>
          <w:rFonts w:ascii="Arial" w:hAnsi="Arial" w:cs="Arial"/>
        </w:rPr>
        <w:t xml:space="preserve">o wspieraniu rodziny i systemie pieczy zastępczej </w:t>
      </w:r>
      <w:r w:rsidRPr="00C04331">
        <w:rPr>
          <w:rFonts w:ascii="Arial" w:hAnsi="Arial" w:cs="Arial"/>
        </w:rPr>
        <w:t>do zadań własnych gminy należy:</w:t>
      </w:r>
    </w:p>
    <w:p w14:paraId="7D65AEEC" w14:textId="4FF0AA30" w:rsidR="0044665E" w:rsidRPr="00C04331" w:rsidRDefault="0044665E" w:rsidP="00A61214">
      <w:pPr>
        <w:pStyle w:val="Akapitzlist"/>
        <w:numPr>
          <w:ilvl w:val="0"/>
          <w:numId w:val="35"/>
        </w:numPr>
        <w:suppressAutoHyphens/>
        <w:spacing w:line="360" w:lineRule="auto"/>
        <w:jc w:val="both"/>
        <w:rPr>
          <w:rFonts w:ascii="Arial" w:hAnsi="Arial" w:cs="Arial"/>
        </w:rPr>
      </w:pPr>
      <w:r w:rsidRPr="00C04331">
        <w:rPr>
          <w:rFonts w:ascii="Arial" w:hAnsi="Arial" w:cs="Arial"/>
        </w:rPr>
        <w:t>opracowanie i realizacja 3-letnich gminnych programów wspierania rodziny;</w:t>
      </w:r>
    </w:p>
    <w:p w14:paraId="40F48434" w14:textId="77777777" w:rsidR="0044665E" w:rsidRPr="00C04331" w:rsidRDefault="0044665E" w:rsidP="00A61214">
      <w:pPr>
        <w:pStyle w:val="Akapitzlist"/>
        <w:numPr>
          <w:ilvl w:val="0"/>
          <w:numId w:val="35"/>
        </w:numPr>
        <w:suppressAutoHyphens/>
        <w:spacing w:line="360" w:lineRule="auto"/>
        <w:jc w:val="both"/>
        <w:rPr>
          <w:rFonts w:ascii="Arial" w:hAnsi="Arial" w:cs="Arial"/>
        </w:rPr>
      </w:pPr>
      <w:r w:rsidRPr="00C04331">
        <w:rPr>
          <w:rFonts w:ascii="Arial" w:hAnsi="Arial" w:cs="Arial"/>
        </w:rPr>
        <w:t>tworzenie możliwości podnoszenia kwalifikacji przez asystentów rodziny;</w:t>
      </w:r>
    </w:p>
    <w:p w14:paraId="76FAB93E" w14:textId="77777777" w:rsidR="0044665E" w:rsidRPr="00C04331" w:rsidRDefault="0044665E" w:rsidP="00A61214">
      <w:pPr>
        <w:pStyle w:val="Akapitzlist"/>
        <w:numPr>
          <w:ilvl w:val="0"/>
          <w:numId w:val="35"/>
        </w:numPr>
        <w:suppressAutoHyphens/>
        <w:spacing w:line="360" w:lineRule="auto"/>
        <w:jc w:val="both"/>
        <w:rPr>
          <w:rFonts w:ascii="Arial" w:hAnsi="Arial" w:cs="Arial"/>
        </w:rPr>
      </w:pPr>
      <w:r w:rsidRPr="00C04331">
        <w:rPr>
          <w:rFonts w:ascii="Arial" w:hAnsi="Arial" w:cs="Arial"/>
        </w:rPr>
        <w:t>tworzenie oraz rozwój systemu opieki nad dzieckiem, w tym placówek wsparcia dziennego, oraz praca z rodziną przeżywającą trudności w wypełnianiu funkcji opiekuńczo-wychowawczych przez:</w:t>
      </w:r>
    </w:p>
    <w:p w14:paraId="320295FC" w14:textId="77777777" w:rsidR="0044665E" w:rsidRPr="00C04331" w:rsidRDefault="0044665E" w:rsidP="00A61214">
      <w:pPr>
        <w:pStyle w:val="Akapitzlist"/>
        <w:numPr>
          <w:ilvl w:val="0"/>
          <w:numId w:val="36"/>
        </w:numPr>
        <w:suppressAutoHyphens/>
        <w:spacing w:line="360" w:lineRule="auto"/>
        <w:jc w:val="both"/>
        <w:rPr>
          <w:rFonts w:ascii="Arial" w:hAnsi="Arial" w:cs="Arial"/>
        </w:rPr>
      </w:pPr>
      <w:r w:rsidRPr="00C04331">
        <w:rPr>
          <w:rFonts w:ascii="Arial" w:hAnsi="Arial" w:cs="Arial"/>
        </w:rPr>
        <w:t>zapewnienie rodzinie przeżywającej trudności wsparcia i pomocy asystenta rodziny oraz dostępu do specjalistycznego poradnictwa,</w:t>
      </w:r>
    </w:p>
    <w:p w14:paraId="5F886C96" w14:textId="77777777" w:rsidR="0044665E" w:rsidRPr="00C04331" w:rsidRDefault="0044665E" w:rsidP="00A61214">
      <w:pPr>
        <w:pStyle w:val="Akapitzlist"/>
        <w:numPr>
          <w:ilvl w:val="0"/>
          <w:numId w:val="36"/>
        </w:numPr>
        <w:suppressAutoHyphens/>
        <w:spacing w:line="360" w:lineRule="auto"/>
        <w:jc w:val="both"/>
        <w:rPr>
          <w:rFonts w:ascii="Arial" w:hAnsi="Arial" w:cs="Arial"/>
        </w:rPr>
      </w:pPr>
      <w:r w:rsidRPr="00C04331">
        <w:rPr>
          <w:rFonts w:ascii="Arial" w:hAnsi="Arial" w:cs="Arial"/>
        </w:rPr>
        <w:t>organizowanie szkoleń i tworzenie warunków do działania rodzin wspierających,</w:t>
      </w:r>
    </w:p>
    <w:p w14:paraId="18E24A5A" w14:textId="4BA6F817" w:rsidR="0044665E" w:rsidRPr="00C04331" w:rsidRDefault="0044665E" w:rsidP="00A61214">
      <w:pPr>
        <w:pStyle w:val="Akapitzlist"/>
        <w:numPr>
          <w:ilvl w:val="0"/>
          <w:numId w:val="36"/>
        </w:numPr>
        <w:suppressAutoHyphens/>
        <w:spacing w:line="360" w:lineRule="auto"/>
        <w:jc w:val="both"/>
        <w:rPr>
          <w:rFonts w:ascii="Arial" w:hAnsi="Arial" w:cs="Arial"/>
        </w:rPr>
      </w:pPr>
      <w:r w:rsidRPr="00C04331">
        <w:rPr>
          <w:rFonts w:ascii="Arial" w:hAnsi="Arial" w:cs="Arial"/>
        </w:rPr>
        <w:t>prowadzenie placówek wsparcia dziennego oraz zapewnienie w nich miejsc dla dzieci;</w:t>
      </w:r>
    </w:p>
    <w:p w14:paraId="3C4B2AB6" w14:textId="38E77AF8" w:rsidR="0044665E" w:rsidRPr="00C04331" w:rsidRDefault="0044665E" w:rsidP="00A61214">
      <w:pPr>
        <w:pStyle w:val="Akapitzlist"/>
        <w:numPr>
          <w:ilvl w:val="0"/>
          <w:numId w:val="35"/>
        </w:numPr>
        <w:suppressAutoHyphens/>
        <w:spacing w:line="360" w:lineRule="auto"/>
        <w:jc w:val="both"/>
        <w:rPr>
          <w:rFonts w:ascii="Arial" w:hAnsi="Arial" w:cs="Arial"/>
        </w:rPr>
      </w:pPr>
      <w:r w:rsidRPr="00C04331">
        <w:rPr>
          <w:rFonts w:ascii="Arial" w:hAnsi="Arial" w:cs="Arial"/>
        </w:rPr>
        <w:t>finansowanie:</w:t>
      </w:r>
    </w:p>
    <w:p w14:paraId="2AB2594E" w14:textId="77777777" w:rsidR="0044665E" w:rsidRPr="00C04331" w:rsidRDefault="0044665E" w:rsidP="00A61214">
      <w:pPr>
        <w:numPr>
          <w:ilvl w:val="0"/>
          <w:numId w:val="34"/>
        </w:numPr>
        <w:suppressAutoHyphens/>
        <w:spacing w:line="360" w:lineRule="auto"/>
        <w:ind w:left="1145" w:hanging="357"/>
        <w:jc w:val="both"/>
        <w:rPr>
          <w:rFonts w:ascii="Arial" w:hAnsi="Arial" w:cs="Arial"/>
        </w:rPr>
      </w:pPr>
      <w:r w:rsidRPr="00C04331">
        <w:rPr>
          <w:rFonts w:ascii="Arial" w:hAnsi="Arial" w:cs="Arial"/>
        </w:rPr>
        <w:t>podnoszenia kwalifikacji przez asystentów rodziny,</w:t>
      </w:r>
    </w:p>
    <w:p w14:paraId="1718C494" w14:textId="77777777" w:rsidR="0044665E" w:rsidRPr="00C04331" w:rsidRDefault="0044665E" w:rsidP="00A61214">
      <w:pPr>
        <w:numPr>
          <w:ilvl w:val="0"/>
          <w:numId w:val="34"/>
        </w:numPr>
        <w:suppressAutoHyphens/>
        <w:spacing w:line="360" w:lineRule="auto"/>
        <w:ind w:left="1145" w:hanging="357"/>
        <w:jc w:val="both"/>
        <w:rPr>
          <w:rFonts w:ascii="Arial" w:hAnsi="Arial" w:cs="Arial"/>
        </w:rPr>
      </w:pPr>
      <w:r w:rsidRPr="00C04331">
        <w:rPr>
          <w:rFonts w:ascii="Arial" w:hAnsi="Arial" w:cs="Arial"/>
        </w:rPr>
        <w:t>kosztów związanych z udzielaniem pomocy, o której mowa w art. 29 ust. 2, ponoszonych przez rodziny wspierające;</w:t>
      </w:r>
    </w:p>
    <w:p w14:paraId="2C3A20EF" w14:textId="77777777" w:rsidR="0044665E" w:rsidRPr="00C04331" w:rsidRDefault="0044665E" w:rsidP="00A61214">
      <w:pPr>
        <w:numPr>
          <w:ilvl w:val="0"/>
          <w:numId w:val="35"/>
        </w:numPr>
        <w:tabs>
          <w:tab w:val="num" w:pos="0"/>
        </w:tabs>
        <w:suppressAutoHyphens/>
        <w:spacing w:line="360" w:lineRule="auto"/>
        <w:ind w:left="851" w:hanging="425"/>
        <w:jc w:val="both"/>
        <w:rPr>
          <w:rFonts w:ascii="Arial" w:hAnsi="Arial" w:cs="Arial"/>
        </w:rPr>
      </w:pPr>
      <w:r w:rsidRPr="00C04331">
        <w:rPr>
          <w:rFonts w:ascii="Arial" w:hAnsi="Arial" w:cs="Arial"/>
        </w:rPr>
        <w:t xml:space="preserve">współfinansowanie pobytu dziecka w rodzinie zastępczej, rodzinnym domu dziecka, placówce opiekuńczo-wychowawczej, regionalnej placówce opiekuńczo-terapeutycznej lub interwencyjnym ośrodku </w:t>
      </w:r>
      <w:proofErr w:type="spellStart"/>
      <w:r w:rsidRPr="00C04331">
        <w:rPr>
          <w:rFonts w:ascii="Arial" w:hAnsi="Arial" w:cs="Arial"/>
        </w:rPr>
        <w:t>preadopcyjnym</w:t>
      </w:r>
      <w:proofErr w:type="spellEnd"/>
      <w:r w:rsidRPr="00C04331">
        <w:rPr>
          <w:rFonts w:ascii="Arial" w:hAnsi="Arial" w:cs="Arial"/>
        </w:rPr>
        <w:t>;</w:t>
      </w:r>
    </w:p>
    <w:p w14:paraId="4D0E2905" w14:textId="5A4D5738" w:rsidR="0044665E" w:rsidRPr="00C04331" w:rsidRDefault="0044665E" w:rsidP="00A61214">
      <w:pPr>
        <w:numPr>
          <w:ilvl w:val="0"/>
          <w:numId w:val="35"/>
        </w:numPr>
        <w:tabs>
          <w:tab w:val="num" w:pos="0"/>
        </w:tabs>
        <w:suppressAutoHyphens/>
        <w:spacing w:line="360" w:lineRule="auto"/>
        <w:ind w:left="851" w:hanging="425"/>
        <w:jc w:val="both"/>
        <w:rPr>
          <w:rFonts w:ascii="Arial" w:hAnsi="Arial" w:cs="Arial"/>
        </w:rPr>
      </w:pPr>
      <w:r w:rsidRPr="00C04331">
        <w:rPr>
          <w:rFonts w:ascii="Arial" w:hAnsi="Arial" w:cs="Arial"/>
        </w:rPr>
        <w:t>sporządzanie sprawozdań rzeczowo-finansowych z zakresu wspierania rodziny oraz przekazywanie ich właściwemu wojewodzie, w wersji elektronicznej, z zastosowaniem systemu teleinformatycznego, o którym mowa w art. 187 ust. 3;</w:t>
      </w:r>
    </w:p>
    <w:p w14:paraId="0DE9F8B7" w14:textId="6417D98F" w:rsidR="0044665E" w:rsidRPr="00C04331" w:rsidRDefault="0044665E" w:rsidP="00A61214">
      <w:pPr>
        <w:numPr>
          <w:ilvl w:val="0"/>
          <w:numId w:val="35"/>
        </w:numPr>
        <w:tabs>
          <w:tab w:val="num" w:pos="0"/>
        </w:tabs>
        <w:suppressAutoHyphens/>
        <w:spacing w:line="360" w:lineRule="auto"/>
        <w:ind w:left="851" w:hanging="425"/>
        <w:jc w:val="both"/>
        <w:rPr>
          <w:rFonts w:ascii="Arial" w:hAnsi="Arial" w:cs="Arial"/>
        </w:rPr>
      </w:pPr>
      <w:r w:rsidRPr="00C04331">
        <w:rPr>
          <w:rFonts w:ascii="Arial" w:hAnsi="Arial" w:cs="Arial"/>
        </w:rPr>
        <w:t>prowadzenie monitoringu sytuacji dziecka z rodziny zagrożonej kryzysem lub przeżywającej trudności w wypełnianiu funkcji opiekuńczo-wychowawczej, zamieszkałego na terenie gminy.</w:t>
      </w:r>
    </w:p>
    <w:p w14:paraId="6DC2E5D8" w14:textId="77777777" w:rsidR="008644C0" w:rsidRPr="00C04331" w:rsidRDefault="008644C0" w:rsidP="008644C0">
      <w:pPr>
        <w:spacing w:line="360" w:lineRule="auto"/>
        <w:ind w:firstLine="567"/>
        <w:jc w:val="both"/>
        <w:rPr>
          <w:rFonts w:ascii="Arial" w:hAnsi="Arial" w:cs="Arial"/>
        </w:rPr>
      </w:pPr>
    </w:p>
    <w:p w14:paraId="4FE2F2E5" w14:textId="709B2989" w:rsidR="000B7BE4" w:rsidRPr="00C04331" w:rsidRDefault="000B7BE4" w:rsidP="008644C0">
      <w:pPr>
        <w:spacing w:line="360" w:lineRule="auto"/>
        <w:ind w:firstLine="567"/>
        <w:jc w:val="both"/>
        <w:rPr>
          <w:rFonts w:ascii="Arial" w:hAnsi="Arial" w:cs="Arial"/>
        </w:rPr>
      </w:pPr>
      <w:r w:rsidRPr="00C04331">
        <w:rPr>
          <w:rFonts w:ascii="Arial" w:hAnsi="Arial" w:cs="Arial"/>
        </w:rPr>
        <w:t>Na podstawie art. 177 ustawy do zadań zleconych z zakresu administracji rządowej realizowanych przez gminę należy wykonywanie zadań wynikających z rządowych programów z zakresu wspierania rodziny.</w:t>
      </w:r>
      <w:r w:rsidR="008644C0" w:rsidRPr="00C04331">
        <w:rPr>
          <w:rFonts w:ascii="Arial" w:hAnsi="Arial" w:cs="Arial"/>
        </w:rPr>
        <w:t xml:space="preserve"> </w:t>
      </w:r>
      <w:r w:rsidRPr="00C04331">
        <w:rPr>
          <w:rFonts w:ascii="Arial" w:hAnsi="Arial" w:cs="Arial"/>
        </w:rPr>
        <w:t>Zadania zlecone z zakresu administracji rządowej gmina realizuje zgodnie z wytycznymi przekazanymi przez wojewodę</w:t>
      </w:r>
      <w:r w:rsidR="00B311DD" w:rsidRPr="00C04331">
        <w:rPr>
          <w:rFonts w:ascii="Arial" w:hAnsi="Arial" w:cs="Arial"/>
        </w:rPr>
        <w:t>.</w:t>
      </w:r>
    </w:p>
    <w:p w14:paraId="508D2C08" w14:textId="77777777" w:rsidR="000B7BE4" w:rsidRPr="00C04331" w:rsidRDefault="000B7BE4" w:rsidP="008644C0">
      <w:pPr>
        <w:spacing w:line="360" w:lineRule="auto"/>
        <w:ind w:firstLine="567"/>
        <w:jc w:val="both"/>
        <w:rPr>
          <w:rFonts w:ascii="Arial" w:hAnsi="Arial" w:cs="Arial"/>
        </w:rPr>
      </w:pPr>
      <w:r w:rsidRPr="00C04331">
        <w:rPr>
          <w:rFonts w:ascii="Arial" w:hAnsi="Arial" w:cs="Arial"/>
        </w:rPr>
        <w:t>Ponadto ustawodawca w art. 8 ustawy określił rodzaje i formy wspierania rodziny przeżywającej trudności w wypełnianiu funkcji opiekuńczo-wychowawczych, które polegają na:</w:t>
      </w:r>
    </w:p>
    <w:p w14:paraId="52DF1DE0" w14:textId="77777777" w:rsidR="000B7BE4" w:rsidRPr="00C04331" w:rsidRDefault="000B7BE4" w:rsidP="00A61214">
      <w:pPr>
        <w:numPr>
          <w:ilvl w:val="0"/>
          <w:numId w:val="38"/>
        </w:numPr>
        <w:suppressAutoHyphens/>
        <w:spacing w:line="360" w:lineRule="auto"/>
        <w:ind w:left="850" w:hanging="425"/>
        <w:jc w:val="both"/>
        <w:rPr>
          <w:rFonts w:ascii="Arial" w:hAnsi="Arial" w:cs="Arial"/>
        </w:rPr>
      </w:pPr>
      <w:r w:rsidRPr="00C04331">
        <w:rPr>
          <w:rFonts w:ascii="Arial" w:hAnsi="Arial" w:cs="Arial"/>
        </w:rPr>
        <w:t>analizie sytuacji rodziny i środowiska rodzinnego oraz przyczyn kryzysu w rodzinie;</w:t>
      </w:r>
    </w:p>
    <w:p w14:paraId="5489F496" w14:textId="77777777" w:rsidR="000B7BE4" w:rsidRPr="00C04331" w:rsidRDefault="000B7BE4" w:rsidP="00A61214">
      <w:pPr>
        <w:numPr>
          <w:ilvl w:val="0"/>
          <w:numId w:val="38"/>
        </w:numPr>
        <w:suppressAutoHyphens/>
        <w:spacing w:line="360" w:lineRule="auto"/>
        <w:ind w:left="850" w:hanging="425"/>
        <w:jc w:val="both"/>
        <w:rPr>
          <w:rFonts w:ascii="Arial" w:hAnsi="Arial" w:cs="Arial"/>
        </w:rPr>
      </w:pPr>
      <w:r w:rsidRPr="00C04331">
        <w:rPr>
          <w:rFonts w:ascii="Arial" w:hAnsi="Arial" w:cs="Arial"/>
        </w:rPr>
        <w:t>wzmocnieniu roli i funkcji rodziny;</w:t>
      </w:r>
    </w:p>
    <w:p w14:paraId="4B791301" w14:textId="77777777" w:rsidR="000B7BE4" w:rsidRPr="00C04331" w:rsidRDefault="000B7BE4" w:rsidP="00A61214">
      <w:pPr>
        <w:numPr>
          <w:ilvl w:val="0"/>
          <w:numId w:val="38"/>
        </w:numPr>
        <w:suppressAutoHyphens/>
        <w:spacing w:line="360" w:lineRule="auto"/>
        <w:ind w:left="850" w:hanging="425"/>
        <w:jc w:val="both"/>
        <w:rPr>
          <w:rFonts w:ascii="Arial" w:hAnsi="Arial" w:cs="Arial"/>
        </w:rPr>
      </w:pPr>
      <w:r w:rsidRPr="00C04331">
        <w:rPr>
          <w:rFonts w:ascii="Arial" w:hAnsi="Arial" w:cs="Arial"/>
        </w:rPr>
        <w:t>rozwijaniu umiejętności opiekuńczo-wychowawczych rodziny;</w:t>
      </w:r>
    </w:p>
    <w:p w14:paraId="7EDAF882" w14:textId="77777777" w:rsidR="000B7BE4" w:rsidRPr="00C04331" w:rsidRDefault="000B7BE4" w:rsidP="00A61214">
      <w:pPr>
        <w:numPr>
          <w:ilvl w:val="0"/>
          <w:numId w:val="38"/>
        </w:numPr>
        <w:suppressAutoHyphens/>
        <w:spacing w:line="360" w:lineRule="auto"/>
        <w:ind w:left="850" w:hanging="425"/>
        <w:jc w:val="both"/>
        <w:rPr>
          <w:rFonts w:ascii="Arial" w:hAnsi="Arial" w:cs="Arial"/>
        </w:rPr>
      </w:pPr>
      <w:r w:rsidRPr="00C04331">
        <w:rPr>
          <w:rFonts w:ascii="Arial" w:hAnsi="Arial" w:cs="Arial"/>
        </w:rPr>
        <w:t>podniesieniu świadomości w zakresie planowania oraz funkcjonowania rodziny;</w:t>
      </w:r>
    </w:p>
    <w:p w14:paraId="317C89B0" w14:textId="77777777" w:rsidR="000B7BE4" w:rsidRPr="00C04331" w:rsidRDefault="000B7BE4" w:rsidP="00A61214">
      <w:pPr>
        <w:numPr>
          <w:ilvl w:val="0"/>
          <w:numId w:val="38"/>
        </w:numPr>
        <w:suppressAutoHyphens/>
        <w:spacing w:line="360" w:lineRule="auto"/>
        <w:ind w:left="850" w:hanging="425"/>
        <w:jc w:val="both"/>
        <w:rPr>
          <w:rFonts w:ascii="Arial" w:hAnsi="Arial" w:cs="Arial"/>
        </w:rPr>
      </w:pPr>
      <w:r w:rsidRPr="00C04331">
        <w:rPr>
          <w:rFonts w:ascii="Arial" w:hAnsi="Arial" w:cs="Arial"/>
        </w:rPr>
        <w:t>pomocy w integracji rodziny;</w:t>
      </w:r>
    </w:p>
    <w:p w14:paraId="11BB0586" w14:textId="77777777" w:rsidR="000B7BE4" w:rsidRPr="00C04331" w:rsidRDefault="000B7BE4" w:rsidP="00A61214">
      <w:pPr>
        <w:numPr>
          <w:ilvl w:val="0"/>
          <w:numId w:val="38"/>
        </w:numPr>
        <w:suppressAutoHyphens/>
        <w:spacing w:line="360" w:lineRule="auto"/>
        <w:ind w:left="850" w:hanging="425"/>
        <w:jc w:val="both"/>
        <w:rPr>
          <w:rFonts w:ascii="Arial" w:hAnsi="Arial" w:cs="Arial"/>
        </w:rPr>
      </w:pPr>
      <w:r w:rsidRPr="00C04331">
        <w:rPr>
          <w:rFonts w:ascii="Arial" w:hAnsi="Arial" w:cs="Arial"/>
        </w:rPr>
        <w:t>przeciwdziałaniu marginalizacji i degradacji społecznej rodziny;</w:t>
      </w:r>
    </w:p>
    <w:p w14:paraId="4ECF9E53" w14:textId="77777777" w:rsidR="000B7BE4" w:rsidRPr="00C04331" w:rsidRDefault="000B7BE4" w:rsidP="00A61214">
      <w:pPr>
        <w:numPr>
          <w:ilvl w:val="0"/>
          <w:numId w:val="38"/>
        </w:numPr>
        <w:suppressAutoHyphens/>
        <w:spacing w:line="360" w:lineRule="auto"/>
        <w:ind w:left="850" w:hanging="425"/>
        <w:jc w:val="both"/>
        <w:rPr>
          <w:rFonts w:ascii="Arial" w:hAnsi="Arial" w:cs="Arial"/>
        </w:rPr>
      </w:pPr>
      <w:r w:rsidRPr="00C04331">
        <w:rPr>
          <w:rFonts w:ascii="Arial" w:hAnsi="Arial" w:cs="Arial"/>
        </w:rPr>
        <w:t>dążeniu do reintegracji rodziny.</w:t>
      </w:r>
    </w:p>
    <w:p w14:paraId="02A2F531" w14:textId="77777777" w:rsidR="00834094" w:rsidRPr="00C04331" w:rsidRDefault="00834094" w:rsidP="005C1AE9">
      <w:pPr>
        <w:spacing w:line="360" w:lineRule="auto"/>
        <w:ind w:firstLine="567"/>
        <w:jc w:val="both"/>
        <w:rPr>
          <w:rFonts w:ascii="Arial" w:hAnsi="Arial" w:cs="Arial"/>
        </w:rPr>
      </w:pPr>
    </w:p>
    <w:p w14:paraId="18E5B9AD" w14:textId="77777777" w:rsidR="00834094" w:rsidRPr="00C04331" w:rsidRDefault="00834094" w:rsidP="005C1AE9">
      <w:pPr>
        <w:spacing w:line="360" w:lineRule="auto"/>
        <w:ind w:firstLine="567"/>
        <w:jc w:val="both"/>
        <w:rPr>
          <w:rFonts w:ascii="Arial" w:hAnsi="Arial" w:cs="Arial"/>
        </w:rPr>
      </w:pPr>
    </w:p>
    <w:p w14:paraId="0DF9BC48" w14:textId="6825A483" w:rsidR="000B7BE4" w:rsidRPr="00C04331" w:rsidRDefault="000B7BE4" w:rsidP="005C1AE9">
      <w:pPr>
        <w:spacing w:line="360" w:lineRule="auto"/>
        <w:ind w:firstLine="567"/>
        <w:jc w:val="both"/>
        <w:rPr>
          <w:rFonts w:ascii="Arial" w:hAnsi="Arial" w:cs="Arial"/>
        </w:rPr>
      </w:pPr>
      <w:r w:rsidRPr="00C04331">
        <w:rPr>
          <w:rFonts w:ascii="Arial" w:hAnsi="Arial" w:cs="Arial"/>
        </w:rPr>
        <w:lastRenderedPageBreak/>
        <w:t xml:space="preserve">Wspieranie rodziny prowadzone </w:t>
      </w:r>
      <w:r w:rsidR="00A04B86">
        <w:rPr>
          <w:rFonts w:ascii="Arial" w:hAnsi="Arial" w:cs="Arial"/>
        </w:rPr>
        <w:t xml:space="preserve">jest </w:t>
      </w:r>
      <w:r w:rsidRPr="00C04331">
        <w:rPr>
          <w:rFonts w:ascii="Arial" w:hAnsi="Arial" w:cs="Arial"/>
        </w:rPr>
        <w:t>w formie:</w:t>
      </w:r>
    </w:p>
    <w:p w14:paraId="40B8DFBC" w14:textId="77777777" w:rsidR="000B7BE4" w:rsidRPr="00C04331" w:rsidRDefault="000B7BE4" w:rsidP="00A61214">
      <w:pPr>
        <w:numPr>
          <w:ilvl w:val="0"/>
          <w:numId w:val="37"/>
        </w:numPr>
        <w:suppressAutoHyphens/>
        <w:spacing w:line="360" w:lineRule="auto"/>
        <w:ind w:left="850" w:hanging="425"/>
        <w:jc w:val="both"/>
        <w:rPr>
          <w:rFonts w:ascii="Arial" w:hAnsi="Arial" w:cs="Arial"/>
        </w:rPr>
      </w:pPr>
      <w:r w:rsidRPr="00C04331">
        <w:rPr>
          <w:rFonts w:ascii="Arial" w:hAnsi="Arial" w:cs="Arial"/>
        </w:rPr>
        <w:t>pracy z rodziną;</w:t>
      </w:r>
    </w:p>
    <w:p w14:paraId="0F6C1760" w14:textId="77777777" w:rsidR="000B7BE4" w:rsidRPr="00C04331" w:rsidRDefault="000B7BE4" w:rsidP="00A61214">
      <w:pPr>
        <w:numPr>
          <w:ilvl w:val="0"/>
          <w:numId w:val="37"/>
        </w:numPr>
        <w:suppressAutoHyphens/>
        <w:spacing w:line="360" w:lineRule="auto"/>
        <w:ind w:left="850" w:hanging="425"/>
        <w:jc w:val="both"/>
        <w:rPr>
          <w:rFonts w:ascii="Arial" w:hAnsi="Arial" w:cs="Arial"/>
        </w:rPr>
      </w:pPr>
      <w:r w:rsidRPr="00C04331">
        <w:rPr>
          <w:rFonts w:ascii="Arial" w:hAnsi="Arial" w:cs="Arial"/>
        </w:rPr>
        <w:t>pomocy w opiece i wychowaniu dziecka.</w:t>
      </w:r>
    </w:p>
    <w:p w14:paraId="79EDF564" w14:textId="32FD0D3A" w:rsidR="000B7BE4" w:rsidRPr="00C04331" w:rsidRDefault="005C1AE9" w:rsidP="005C1AE9">
      <w:pPr>
        <w:spacing w:line="360" w:lineRule="auto"/>
        <w:ind w:firstLine="567"/>
        <w:jc w:val="both"/>
        <w:rPr>
          <w:rFonts w:ascii="Arial" w:hAnsi="Arial" w:cs="Arial"/>
        </w:rPr>
      </w:pPr>
      <w:r w:rsidRPr="00C04331">
        <w:rPr>
          <w:rFonts w:ascii="Arial" w:hAnsi="Arial" w:cs="Arial"/>
        </w:rPr>
        <w:t xml:space="preserve">Wspieranie rodziny </w:t>
      </w:r>
      <w:r w:rsidR="00A04B86">
        <w:rPr>
          <w:rFonts w:ascii="Arial" w:hAnsi="Arial" w:cs="Arial"/>
        </w:rPr>
        <w:t>odbywa się za</w:t>
      </w:r>
      <w:r w:rsidRPr="00C04331">
        <w:rPr>
          <w:rFonts w:ascii="Arial" w:hAnsi="Arial" w:cs="Arial"/>
        </w:rPr>
        <w:t xml:space="preserve"> jej zgodą i aktywnym udziałem, z uwzględnieniem zasobów własnych oraz źródeł wsparcia zewnętrznego.</w:t>
      </w:r>
    </w:p>
    <w:p w14:paraId="15E36AA1" w14:textId="77777777" w:rsidR="00A04B86" w:rsidRDefault="000B7BE4" w:rsidP="00834094">
      <w:pPr>
        <w:spacing w:line="360" w:lineRule="auto"/>
        <w:ind w:firstLine="567"/>
        <w:jc w:val="both"/>
        <w:rPr>
          <w:rFonts w:ascii="Arial" w:hAnsi="Arial" w:cs="Arial"/>
        </w:rPr>
      </w:pPr>
      <w:r w:rsidRPr="00C04331">
        <w:rPr>
          <w:rFonts w:ascii="Arial" w:hAnsi="Arial" w:cs="Arial"/>
        </w:rPr>
        <w:t>W 202</w:t>
      </w:r>
      <w:r w:rsidR="00834094" w:rsidRPr="00C04331">
        <w:rPr>
          <w:rFonts w:ascii="Arial" w:hAnsi="Arial" w:cs="Arial"/>
        </w:rPr>
        <w:t>5</w:t>
      </w:r>
      <w:r w:rsidRPr="00C04331">
        <w:rPr>
          <w:rFonts w:ascii="Arial" w:hAnsi="Arial" w:cs="Arial"/>
        </w:rPr>
        <w:t xml:space="preserve"> roku realizowane były zadania w zakresie wspierania rodzin przeżywających trudności </w:t>
      </w:r>
      <w:r w:rsidR="009225C1" w:rsidRPr="00C04331">
        <w:rPr>
          <w:rFonts w:ascii="Arial" w:hAnsi="Arial" w:cs="Arial"/>
        </w:rPr>
        <w:br/>
      </w:r>
      <w:r w:rsidRPr="00C04331">
        <w:rPr>
          <w:rFonts w:ascii="Arial" w:hAnsi="Arial" w:cs="Arial"/>
        </w:rPr>
        <w:t xml:space="preserve">w wypełnianiu funkcji opiekuńczo - wychowawczych. </w:t>
      </w:r>
      <w:r w:rsidR="00834094" w:rsidRPr="00C04331">
        <w:rPr>
          <w:rFonts w:ascii="Arial" w:hAnsi="Arial" w:cs="Arial"/>
        </w:rPr>
        <w:t xml:space="preserve">Do 30 czerwca 2025 roku w Ośrodku pracę z tymi rodzinami wykonywał 1 asystent rodziny zatrudniony w pełnym wymiarze czasu pracy oraz 4 asystentów rodziny zatrudnionych na </w:t>
      </w:r>
      <w:r w:rsidR="00A04B86">
        <w:rPr>
          <w:rFonts w:ascii="Arial" w:hAnsi="Arial" w:cs="Arial"/>
        </w:rPr>
        <w:t>podstawie umowy</w:t>
      </w:r>
      <w:r w:rsidR="00834094" w:rsidRPr="00C04331">
        <w:rPr>
          <w:rFonts w:ascii="Arial" w:hAnsi="Arial" w:cs="Arial"/>
        </w:rPr>
        <w:t xml:space="preserve"> zleceni</w:t>
      </w:r>
      <w:r w:rsidR="00A04B86">
        <w:rPr>
          <w:rFonts w:ascii="Arial" w:hAnsi="Arial" w:cs="Arial"/>
        </w:rPr>
        <w:t>a</w:t>
      </w:r>
      <w:r w:rsidR="00834094" w:rsidRPr="00C04331">
        <w:rPr>
          <w:rFonts w:ascii="Arial" w:hAnsi="Arial" w:cs="Arial"/>
        </w:rPr>
        <w:t xml:space="preserve"> w systemie zadaniowego czasu pracy. W drugiej połowie 2025 roku na </w:t>
      </w:r>
      <w:r w:rsidR="00A04B86">
        <w:rPr>
          <w:rFonts w:ascii="Arial" w:hAnsi="Arial" w:cs="Arial"/>
        </w:rPr>
        <w:t>podstawie umowy</w:t>
      </w:r>
      <w:r w:rsidR="00834094" w:rsidRPr="00C04331">
        <w:rPr>
          <w:rFonts w:ascii="Arial" w:hAnsi="Arial" w:cs="Arial"/>
        </w:rPr>
        <w:t xml:space="preserve"> o pracę zatrudnionych </w:t>
      </w:r>
      <w:r w:rsidR="00A04B86">
        <w:rPr>
          <w:rFonts w:ascii="Arial" w:hAnsi="Arial" w:cs="Arial"/>
        </w:rPr>
        <w:t>było 2</w:t>
      </w:r>
      <w:r w:rsidR="00834094" w:rsidRPr="00C04331">
        <w:rPr>
          <w:rFonts w:ascii="Arial" w:hAnsi="Arial" w:cs="Arial"/>
        </w:rPr>
        <w:t xml:space="preserve"> asystentów </w:t>
      </w:r>
      <w:r w:rsidR="00A04B86">
        <w:rPr>
          <w:rFonts w:ascii="Arial" w:hAnsi="Arial" w:cs="Arial"/>
        </w:rPr>
        <w:t>oraz</w:t>
      </w:r>
      <w:r w:rsidR="00834094" w:rsidRPr="00C04331">
        <w:rPr>
          <w:rFonts w:ascii="Arial" w:hAnsi="Arial" w:cs="Arial"/>
        </w:rPr>
        <w:t xml:space="preserve"> 1 asystent na </w:t>
      </w:r>
      <w:r w:rsidR="00A04B86">
        <w:rPr>
          <w:rFonts w:ascii="Arial" w:hAnsi="Arial" w:cs="Arial"/>
        </w:rPr>
        <w:t>podstawie umowy</w:t>
      </w:r>
      <w:r w:rsidR="00834094" w:rsidRPr="00C04331">
        <w:rPr>
          <w:rFonts w:ascii="Arial" w:hAnsi="Arial" w:cs="Arial"/>
        </w:rPr>
        <w:t xml:space="preserve"> zleceni</w:t>
      </w:r>
      <w:r w:rsidR="00A04B86">
        <w:rPr>
          <w:rFonts w:ascii="Arial" w:hAnsi="Arial" w:cs="Arial"/>
        </w:rPr>
        <w:t>a</w:t>
      </w:r>
      <w:r w:rsidR="00834094" w:rsidRPr="00C04331">
        <w:rPr>
          <w:rFonts w:ascii="Arial" w:hAnsi="Arial" w:cs="Arial"/>
        </w:rPr>
        <w:t>.</w:t>
      </w:r>
    </w:p>
    <w:p w14:paraId="7FEF6F3A" w14:textId="32EBA9F2" w:rsidR="00834094" w:rsidRPr="00C04331" w:rsidRDefault="000B7BE4" w:rsidP="00834094">
      <w:pPr>
        <w:spacing w:line="360" w:lineRule="auto"/>
        <w:ind w:firstLine="567"/>
        <w:jc w:val="both"/>
        <w:rPr>
          <w:rFonts w:ascii="Arial" w:hAnsi="Arial" w:cs="Arial"/>
        </w:rPr>
      </w:pPr>
      <w:r w:rsidRPr="00C04331">
        <w:rPr>
          <w:rFonts w:ascii="Arial" w:hAnsi="Arial" w:cs="Arial"/>
        </w:rPr>
        <w:t xml:space="preserve">Asystenci </w:t>
      </w:r>
      <w:r w:rsidR="00834094" w:rsidRPr="00C04331">
        <w:rPr>
          <w:rFonts w:ascii="Arial" w:hAnsi="Arial" w:cs="Arial"/>
        </w:rPr>
        <w:t xml:space="preserve">rodziny </w:t>
      </w:r>
      <w:r w:rsidRPr="00C04331">
        <w:rPr>
          <w:rFonts w:ascii="Arial" w:hAnsi="Arial" w:cs="Arial"/>
        </w:rPr>
        <w:t xml:space="preserve">objęli wsparciem łącznie </w:t>
      </w:r>
      <w:r w:rsidR="00834094" w:rsidRPr="00C04331">
        <w:rPr>
          <w:rFonts w:ascii="Arial" w:hAnsi="Arial" w:cs="Arial"/>
        </w:rPr>
        <w:t>45</w:t>
      </w:r>
      <w:r w:rsidRPr="00C04331">
        <w:rPr>
          <w:rFonts w:ascii="Arial" w:hAnsi="Arial" w:cs="Arial"/>
        </w:rPr>
        <w:t xml:space="preserve"> rodzin przeżywających trudności w wypełnianiu funkcji opiekuńczo -wychowawczych, w których żył</w:t>
      </w:r>
      <w:r w:rsidR="00834094" w:rsidRPr="00C04331">
        <w:rPr>
          <w:rFonts w:ascii="Arial" w:hAnsi="Arial" w:cs="Arial"/>
        </w:rPr>
        <w:t>y</w:t>
      </w:r>
      <w:r w:rsidRPr="00C04331">
        <w:rPr>
          <w:rFonts w:ascii="Arial" w:hAnsi="Arial" w:cs="Arial"/>
        </w:rPr>
        <w:t xml:space="preserve"> 1</w:t>
      </w:r>
      <w:r w:rsidR="00834094" w:rsidRPr="00C04331">
        <w:rPr>
          <w:rFonts w:ascii="Arial" w:hAnsi="Arial" w:cs="Arial"/>
        </w:rPr>
        <w:t>84</w:t>
      </w:r>
      <w:r w:rsidRPr="00C04331">
        <w:rPr>
          <w:rFonts w:ascii="Arial" w:hAnsi="Arial" w:cs="Arial"/>
        </w:rPr>
        <w:t xml:space="preserve"> os</w:t>
      </w:r>
      <w:r w:rsidR="00834094" w:rsidRPr="00C04331">
        <w:rPr>
          <w:rFonts w:ascii="Arial" w:hAnsi="Arial" w:cs="Arial"/>
        </w:rPr>
        <w:t>oby</w:t>
      </w:r>
      <w:r w:rsidRPr="00C04331">
        <w:rPr>
          <w:rFonts w:ascii="Arial" w:hAnsi="Arial" w:cs="Arial"/>
        </w:rPr>
        <w:t xml:space="preserve">. We wskazanych rodzinach przebywało łącznie </w:t>
      </w:r>
      <w:r w:rsidR="00B200B6" w:rsidRPr="00C04331">
        <w:rPr>
          <w:rFonts w:ascii="Arial" w:hAnsi="Arial" w:cs="Arial"/>
        </w:rPr>
        <w:t>12</w:t>
      </w:r>
      <w:r w:rsidR="00834094" w:rsidRPr="00C04331">
        <w:rPr>
          <w:rFonts w:ascii="Arial" w:hAnsi="Arial" w:cs="Arial"/>
        </w:rPr>
        <w:t>8</w:t>
      </w:r>
      <w:r w:rsidRPr="00C04331">
        <w:rPr>
          <w:rFonts w:ascii="Arial" w:hAnsi="Arial" w:cs="Arial"/>
        </w:rPr>
        <w:t xml:space="preserve"> dzieci. </w:t>
      </w:r>
      <w:r w:rsidR="00834094" w:rsidRPr="00C04331">
        <w:rPr>
          <w:rFonts w:ascii="Arial" w:hAnsi="Arial" w:cs="Arial"/>
        </w:rPr>
        <w:t>Najliczniejszą grupę stanowiły rodziny objęte wsparciem przez okres powyżej jednego roku (24 rodziny). Wsparcie trwające od 3 do 12 miesięcy dotyczyło 15 rodzin, natomiast najkrótsza współpraca – do 3 miesięcy – obejmowała 6 rodzin.</w:t>
      </w:r>
    </w:p>
    <w:p w14:paraId="701EEFE1" w14:textId="1A8ECA37" w:rsidR="000B7BE4" w:rsidRPr="00C04331" w:rsidRDefault="00834094" w:rsidP="00834094">
      <w:pPr>
        <w:spacing w:line="360" w:lineRule="auto"/>
        <w:ind w:firstLine="567"/>
        <w:jc w:val="both"/>
        <w:rPr>
          <w:rFonts w:ascii="Arial" w:hAnsi="Arial" w:cs="Arial"/>
        </w:rPr>
      </w:pPr>
      <w:r w:rsidRPr="00C04331">
        <w:rPr>
          <w:rFonts w:ascii="Arial" w:hAnsi="Arial" w:cs="Arial"/>
        </w:rPr>
        <w:t>Na dzień 31 grudnia 2025 r. średni okres współpracy asystenta rodziny z jedną rodziną wynosił niemal 19 miesięcy.</w:t>
      </w:r>
    </w:p>
    <w:p w14:paraId="5D668F06" w14:textId="6E2A3D1C" w:rsidR="00A04B86" w:rsidRDefault="00834094" w:rsidP="00834094">
      <w:pPr>
        <w:spacing w:line="360" w:lineRule="auto"/>
        <w:ind w:firstLine="567"/>
        <w:jc w:val="both"/>
        <w:rPr>
          <w:rFonts w:ascii="Arial" w:hAnsi="Arial" w:cs="Arial"/>
        </w:rPr>
      </w:pPr>
      <w:r w:rsidRPr="00C04331">
        <w:rPr>
          <w:rFonts w:ascii="Arial" w:hAnsi="Arial" w:cs="Arial"/>
        </w:rPr>
        <w:t>Asystenci wspierali rodziny, które wyraziły na to zgodę</w:t>
      </w:r>
      <w:r w:rsidR="00315872">
        <w:rPr>
          <w:rFonts w:ascii="Arial" w:hAnsi="Arial" w:cs="Arial"/>
        </w:rPr>
        <w:t xml:space="preserve"> </w:t>
      </w:r>
      <w:r w:rsidRPr="00C04331">
        <w:rPr>
          <w:rFonts w:ascii="Arial" w:hAnsi="Arial" w:cs="Arial"/>
        </w:rPr>
        <w:t xml:space="preserve">bądź </w:t>
      </w:r>
      <w:r w:rsidR="00315872">
        <w:rPr>
          <w:rFonts w:ascii="Arial" w:hAnsi="Arial" w:cs="Arial"/>
        </w:rPr>
        <w:t>zostały</w:t>
      </w:r>
      <w:r w:rsidRPr="00C04331">
        <w:rPr>
          <w:rFonts w:ascii="Arial" w:hAnsi="Arial" w:cs="Arial"/>
        </w:rPr>
        <w:t xml:space="preserve"> zobowiązane </w:t>
      </w:r>
      <w:r w:rsidR="00A04B86">
        <w:rPr>
          <w:rFonts w:ascii="Arial" w:hAnsi="Arial" w:cs="Arial"/>
        </w:rPr>
        <w:t xml:space="preserve">do współpracy </w:t>
      </w:r>
      <w:r w:rsidRPr="00C04331">
        <w:rPr>
          <w:rFonts w:ascii="Arial" w:hAnsi="Arial" w:cs="Arial"/>
        </w:rPr>
        <w:t xml:space="preserve">postanowieniem Sądu. Wśród klientów MOPS </w:t>
      </w:r>
      <w:r w:rsidR="00A04B86">
        <w:rPr>
          <w:rFonts w:ascii="Arial" w:hAnsi="Arial" w:cs="Arial"/>
        </w:rPr>
        <w:t>znajduje się</w:t>
      </w:r>
      <w:r w:rsidRPr="00C04331">
        <w:rPr>
          <w:rFonts w:ascii="Arial" w:hAnsi="Arial" w:cs="Arial"/>
        </w:rPr>
        <w:t xml:space="preserve"> wiele rodzin wymagających pomocy w formie </w:t>
      </w:r>
      <w:r w:rsidR="00A04B86">
        <w:rPr>
          <w:rFonts w:ascii="Arial" w:hAnsi="Arial" w:cs="Arial"/>
        </w:rPr>
        <w:t xml:space="preserve">wsparcia </w:t>
      </w:r>
      <w:r w:rsidRPr="00C04331">
        <w:rPr>
          <w:rFonts w:ascii="Arial" w:hAnsi="Arial" w:cs="Arial"/>
        </w:rPr>
        <w:t>asystenta rodziny, jednak nie wszystkie rodz</w:t>
      </w:r>
      <w:r w:rsidR="00A04B86">
        <w:rPr>
          <w:rFonts w:ascii="Arial" w:hAnsi="Arial" w:cs="Arial"/>
        </w:rPr>
        <w:t xml:space="preserve">iny </w:t>
      </w:r>
      <w:r w:rsidRPr="00C04331">
        <w:rPr>
          <w:rFonts w:ascii="Arial" w:hAnsi="Arial" w:cs="Arial"/>
        </w:rPr>
        <w:t>wyrażają zgodę</w:t>
      </w:r>
      <w:r w:rsidR="00A04B86">
        <w:rPr>
          <w:rFonts w:ascii="Arial" w:hAnsi="Arial" w:cs="Arial"/>
        </w:rPr>
        <w:t xml:space="preserve"> na taką formę pomocy</w:t>
      </w:r>
      <w:r w:rsidRPr="00C04331">
        <w:rPr>
          <w:rFonts w:ascii="Arial" w:hAnsi="Arial" w:cs="Arial"/>
        </w:rPr>
        <w:t xml:space="preserve">. Z </w:t>
      </w:r>
      <w:r w:rsidR="00A04B86">
        <w:rPr>
          <w:rFonts w:ascii="Arial" w:hAnsi="Arial" w:cs="Arial"/>
        </w:rPr>
        <w:t>częścią</w:t>
      </w:r>
      <w:r w:rsidRPr="00C04331">
        <w:rPr>
          <w:rFonts w:ascii="Arial" w:hAnsi="Arial" w:cs="Arial"/>
        </w:rPr>
        <w:t xml:space="preserve"> </w:t>
      </w:r>
      <w:r w:rsidR="00A04B86">
        <w:rPr>
          <w:rFonts w:ascii="Arial" w:hAnsi="Arial" w:cs="Arial"/>
        </w:rPr>
        <w:br/>
      </w:r>
      <w:r w:rsidRPr="00C04331">
        <w:rPr>
          <w:rFonts w:ascii="Arial" w:hAnsi="Arial" w:cs="Arial"/>
        </w:rPr>
        <w:t>z nich prowadzona jest bieżąca praca socjalna, polegająca na motyw</w:t>
      </w:r>
      <w:r w:rsidR="00A04B86">
        <w:rPr>
          <w:rFonts w:ascii="Arial" w:hAnsi="Arial" w:cs="Arial"/>
        </w:rPr>
        <w:t>owaniu</w:t>
      </w:r>
      <w:r w:rsidRPr="00C04331">
        <w:rPr>
          <w:rFonts w:ascii="Arial" w:hAnsi="Arial" w:cs="Arial"/>
        </w:rPr>
        <w:t xml:space="preserve">, kierowaniu do </w:t>
      </w:r>
      <w:r w:rsidR="00A04B86">
        <w:rPr>
          <w:rFonts w:ascii="Arial" w:hAnsi="Arial" w:cs="Arial"/>
        </w:rPr>
        <w:t xml:space="preserve">udziału </w:t>
      </w:r>
      <w:r w:rsidR="00315872">
        <w:rPr>
          <w:rFonts w:ascii="Arial" w:hAnsi="Arial" w:cs="Arial"/>
        </w:rPr>
        <w:br/>
      </w:r>
      <w:r w:rsidR="00A04B86">
        <w:rPr>
          <w:rFonts w:ascii="Arial" w:hAnsi="Arial" w:cs="Arial"/>
        </w:rPr>
        <w:t xml:space="preserve">w </w:t>
      </w:r>
      <w:r w:rsidRPr="00C04331">
        <w:rPr>
          <w:rFonts w:ascii="Arial" w:hAnsi="Arial" w:cs="Arial"/>
        </w:rPr>
        <w:t>zaję</w:t>
      </w:r>
      <w:r w:rsidR="00A04B86">
        <w:rPr>
          <w:rFonts w:ascii="Arial" w:hAnsi="Arial" w:cs="Arial"/>
        </w:rPr>
        <w:t>ciach</w:t>
      </w:r>
      <w:r w:rsidRPr="00C04331">
        <w:rPr>
          <w:rFonts w:ascii="Arial" w:hAnsi="Arial" w:cs="Arial"/>
        </w:rPr>
        <w:t xml:space="preserve"> Szko</w:t>
      </w:r>
      <w:r w:rsidR="00A04B86">
        <w:rPr>
          <w:rFonts w:ascii="Arial" w:hAnsi="Arial" w:cs="Arial"/>
        </w:rPr>
        <w:t>ły</w:t>
      </w:r>
      <w:r w:rsidRPr="00C04331">
        <w:rPr>
          <w:rFonts w:ascii="Arial" w:hAnsi="Arial" w:cs="Arial"/>
        </w:rPr>
        <w:t xml:space="preserve"> dla Rodziców</w:t>
      </w:r>
      <w:r w:rsidR="00A04B86">
        <w:rPr>
          <w:rFonts w:ascii="Arial" w:hAnsi="Arial" w:cs="Arial"/>
        </w:rPr>
        <w:t xml:space="preserve"> oraz do korzystania ze</w:t>
      </w:r>
      <w:r w:rsidRPr="00C04331">
        <w:rPr>
          <w:rFonts w:ascii="Arial" w:hAnsi="Arial" w:cs="Arial"/>
        </w:rPr>
        <w:t xml:space="preserve"> wsparcia psychologicznego i terapeutycznego.</w:t>
      </w:r>
    </w:p>
    <w:p w14:paraId="103883B4" w14:textId="1985A3EC" w:rsidR="00834094" w:rsidRPr="00C04331" w:rsidRDefault="00834094" w:rsidP="00834094">
      <w:pPr>
        <w:spacing w:line="360" w:lineRule="auto"/>
        <w:ind w:firstLine="567"/>
        <w:jc w:val="both"/>
        <w:rPr>
          <w:rFonts w:ascii="Arial" w:hAnsi="Arial" w:cs="Arial"/>
        </w:rPr>
      </w:pPr>
      <w:r w:rsidRPr="00C04331">
        <w:rPr>
          <w:rFonts w:ascii="Arial" w:hAnsi="Arial" w:cs="Arial"/>
        </w:rPr>
        <w:t>W rodzinach z problemami opiekuńczo-wychowawczymi, które nie wyrażają zgody na pomoc asystenta</w:t>
      </w:r>
      <w:r w:rsidR="00315872">
        <w:rPr>
          <w:rFonts w:ascii="Arial" w:hAnsi="Arial" w:cs="Arial"/>
        </w:rPr>
        <w:t xml:space="preserve"> rodziny</w:t>
      </w:r>
      <w:r w:rsidRPr="00C04331">
        <w:rPr>
          <w:rFonts w:ascii="Arial" w:hAnsi="Arial" w:cs="Arial"/>
        </w:rPr>
        <w:t>, MOPS wyst</w:t>
      </w:r>
      <w:r w:rsidR="00315872">
        <w:rPr>
          <w:rFonts w:ascii="Arial" w:hAnsi="Arial" w:cs="Arial"/>
        </w:rPr>
        <w:t>ępował</w:t>
      </w:r>
      <w:r w:rsidRPr="00C04331">
        <w:rPr>
          <w:rFonts w:ascii="Arial" w:hAnsi="Arial" w:cs="Arial"/>
        </w:rPr>
        <w:t xml:space="preserve"> do Sądu Rejonowego o wgląd w sytuację rodziny. W 2025 roku 24 rodziny podjęły współpracę z asystentem rodziny dobrowolnie, natomiast 21 rodzin</w:t>
      </w:r>
      <w:r w:rsidR="00315872">
        <w:rPr>
          <w:rFonts w:ascii="Arial" w:hAnsi="Arial" w:cs="Arial"/>
        </w:rPr>
        <w:t xml:space="preserve"> zostało objętych</w:t>
      </w:r>
      <w:r w:rsidRPr="00C04331">
        <w:rPr>
          <w:rFonts w:ascii="Arial" w:hAnsi="Arial" w:cs="Arial"/>
        </w:rPr>
        <w:t xml:space="preserve"> współprac</w:t>
      </w:r>
      <w:r w:rsidR="00315872">
        <w:rPr>
          <w:rFonts w:ascii="Arial" w:hAnsi="Arial" w:cs="Arial"/>
        </w:rPr>
        <w:t>ą</w:t>
      </w:r>
      <w:r w:rsidRPr="00C04331">
        <w:rPr>
          <w:rFonts w:ascii="Arial" w:hAnsi="Arial" w:cs="Arial"/>
        </w:rPr>
        <w:t xml:space="preserve"> </w:t>
      </w:r>
      <w:r w:rsidR="00315872">
        <w:rPr>
          <w:rFonts w:ascii="Arial" w:hAnsi="Arial" w:cs="Arial"/>
        </w:rPr>
        <w:t>na podstawie</w:t>
      </w:r>
      <w:r w:rsidRPr="00C04331">
        <w:rPr>
          <w:rFonts w:ascii="Arial" w:hAnsi="Arial" w:cs="Arial"/>
        </w:rPr>
        <w:t xml:space="preserve"> postanowieni</w:t>
      </w:r>
      <w:r w:rsidR="00315872">
        <w:rPr>
          <w:rFonts w:ascii="Arial" w:hAnsi="Arial" w:cs="Arial"/>
        </w:rPr>
        <w:t>a</w:t>
      </w:r>
      <w:r w:rsidRPr="00C04331">
        <w:rPr>
          <w:rFonts w:ascii="Arial" w:hAnsi="Arial" w:cs="Arial"/>
        </w:rPr>
        <w:t xml:space="preserve"> Sądu.</w:t>
      </w:r>
    </w:p>
    <w:p w14:paraId="34EBBB86" w14:textId="77777777" w:rsidR="00315872" w:rsidRDefault="00834094" w:rsidP="00834094">
      <w:pPr>
        <w:spacing w:line="360" w:lineRule="auto"/>
        <w:ind w:firstLine="567"/>
        <w:jc w:val="both"/>
        <w:rPr>
          <w:rFonts w:ascii="Arial" w:hAnsi="Arial" w:cs="Arial"/>
        </w:rPr>
      </w:pPr>
      <w:r w:rsidRPr="00C04331">
        <w:rPr>
          <w:rFonts w:ascii="Arial" w:hAnsi="Arial" w:cs="Arial"/>
        </w:rPr>
        <w:t>W ciągu 2025 roku asystenci rodziny zakończyli współpracę łącznie z 10 rodzinami, w tym:</w:t>
      </w:r>
    </w:p>
    <w:p w14:paraId="529C8209" w14:textId="77777777" w:rsidR="00315872" w:rsidRDefault="00834094" w:rsidP="00DF2296">
      <w:pPr>
        <w:pStyle w:val="Akapitzlist"/>
        <w:numPr>
          <w:ilvl w:val="0"/>
          <w:numId w:val="81"/>
        </w:numPr>
        <w:spacing w:line="360" w:lineRule="auto"/>
        <w:ind w:left="426" w:hanging="426"/>
        <w:jc w:val="both"/>
        <w:rPr>
          <w:rFonts w:ascii="Arial" w:hAnsi="Arial" w:cs="Arial"/>
        </w:rPr>
      </w:pPr>
      <w:r w:rsidRPr="00315872">
        <w:rPr>
          <w:rFonts w:ascii="Arial" w:hAnsi="Arial" w:cs="Arial"/>
        </w:rPr>
        <w:t xml:space="preserve">z 1 rodziną </w:t>
      </w:r>
      <w:r w:rsidR="00315872">
        <w:rPr>
          <w:rFonts w:ascii="Arial" w:hAnsi="Arial" w:cs="Arial"/>
        </w:rPr>
        <w:t xml:space="preserve">– </w:t>
      </w:r>
      <w:r w:rsidRPr="00315872">
        <w:rPr>
          <w:rFonts w:ascii="Arial" w:hAnsi="Arial" w:cs="Arial"/>
        </w:rPr>
        <w:t xml:space="preserve">ze względu na osiągnięcie celów, </w:t>
      </w:r>
    </w:p>
    <w:p w14:paraId="493DF8E4" w14:textId="77777777" w:rsidR="00315872" w:rsidRDefault="00834094" w:rsidP="00DF2296">
      <w:pPr>
        <w:pStyle w:val="Akapitzlist"/>
        <w:numPr>
          <w:ilvl w:val="0"/>
          <w:numId w:val="81"/>
        </w:numPr>
        <w:spacing w:line="360" w:lineRule="auto"/>
        <w:ind w:left="426" w:hanging="426"/>
        <w:jc w:val="both"/>
        <w:rPr>
          <w:rFonts w:ascii="Arial" w:hAnsi="Arial" w:cs="Arial"/>
        </w:rPr>
      </w:pPr>
      <w:r w:rsidRPr="00315872">
        <w:rPr>
          <w:rFonts w:ascii="Arial" w:hAnsi="Arial" w:cs="Arial"/>
        </w:rPr>
        <w:t xml:space="preserve">z 7 rodzinami </w:t>
      </w:r>
      <w:r w:rsidR="00315872">
        <w:rPr>
          <w:rFonts w:ascii="Arial" w:hAnsi="Arial" w:cs="Arial"/>
        </w:rPr>
        <w:t xml:space="preserve">– </w:t>
      </w:r>
      <w:r w:rsidRPr="00315872">
        <w:rPr>
          <w:rFonts w:ascii="Arial" w:hAnsi="Arial" w:cs="Arial"/>
        </w:rPr>
        <w:t>ze względu na zaprzestanie współpracy przez rodzinę,</w:t>
      </w:r>
    </w:p>
    <w:p w14:paraId="05370DC6" w14:textId="77777777" w:rsidR="00315872" w:rsidRDefault="00834094" w:rsidP="00DF2296">
      <w:pPr>
        <w:pStyle w:val="Akapitzlist"/>
        <w:numPr>
          <w:ilvl w:val="0"/>
          <w:numId w:val="81"/>
        </w:numPr>
        <w:spacing w:line="360" w:lineRule="auto"/>
        <w:ind w:left="426" w:hanging="426"/>
        <w:jc w:val="both"/>
        <w:rPr>
          <w:rFonts w:ascii="Arial" w:hAnsi="Arial" w:cs="Arial"/>
        </w:rPr>
      </w:pPr>
      <w:r w:rsidRPr="00315872">
        <w:rPr>
          <w:rFonts w:ascii="Arial" w:hAnsi="Arial" w:cs="Arial"/>
        </w:rPr>
        <w:t xml:space="preserve">z 1 rodziną </w:t>
      </w:r>
      <w:r w:rsidR="00315872">
        <w:rPr>
          <w:rFonts w:ascii="Arial" w:hAnsi="Arial" w:cs="Arial"/>
        </w:rPr>
        <w:t xml:space="preserve">– </w:t>
      </w:r>
      <w:r w:rsidRPr="00315872">
        <w:rPr>
          <w:rFonts w:ascii="Arial" w:hAnsi="Arial" w:cs="Arial"/>
        </w:rPr>
        <w:t>ze względu na zmianę miejsca zamieszkania</w:t>
      </w:r>
      <w:r w:rsidR="00315872">
        <w:rPr>
          <w:rFonts w:ascii="Arial" w:hAnsi="Arial" w:cs="Arial"/>
        </w:rPr>
        <w:t>,</w:t>
      </w:r>
    </w:p>
    <w:p w14:paraId="0FD5D7BA" w14:textId="3DBE3FA7" w:rsidR="00834094" w:rsidRPr="00315872" w:rsidRDefault="00834094" w:rsidP="00DF2296">
      <w:pPr>
        <w:pStyle w:val="Akapitzlist"/>
        <w:numPr>
          <w:ilvl w:val="0"/>
          <w:numId w:val="81"/>
        </w:numPr>
        <w:spacing w:line="360" w:lineRule="auto"/>
        <w:ind w:left="426" w:hanging="426"/>
        <w:jc w:val="both"/>
        <w:rPr>
          <w:rFonts w:ascii="Arial" w:hAnsi="Arial" w:cs="Arial"/>
        </w:rPr>
      </w:pPr>
      <w:r w:rsidRPr="00315872">
        <w:rPr>
          <w:rFonts w:ascii="Arial" w:hAnsi="Arial" w:cs="Arial"/>
        </w:rPr>
        <w:t xml:space="preserve"> z 1 rodziną </w:t>
      </w:r>
      <w:r w:rsidR="00315872">
        <w:rPr>
          <w:rFonts w:ascii="Arial" w:hAnsi="Arial" w:cs="Arial"/>
        </w:rPr>
        <w:t xml:space="preserve">– </w:t>
      </w:r>
      <w:r w:rsidRPr="00315872">
        <w:rPr>
          <w:rFonts w:ascii="Arial" w:hAnsi="Arial" w:cs="Arial"/>
        </w:rPr>
        <w:t>ze względu na ukończenie przez dziecko 18</w:t>
      </w:r>
      <w:r w:rsidR="00315872">
        <w:rPr>
          <w:rFonts w:ascii="Arial" w:hAnsi="Arial" w:cs="Arial"/>
        </w:rPr>
        <w:t>.</w:t>
      </w:r>
      <w:r w:rsidRPr="00315872">
        <w:rPr>
          <w:rFonts w:ascii="Arial" w:hAnsi="Arial" w:cs="Arial"/>
        </w:rPr>
        <w:t xml:space="preserve"> roku życia.</w:t>
      </w:r>
    </w:p>
    <w:p w14:paraId="1E7353DC" w14:textId="77777777" w:rsidR="00A50B4B" w:rsidRDefault="000B7BE4" w:rsidP="00834094">
      <w:pPr>
        <w:spacing w:line="360" w:lineRule="auto"/>
        <w:ind w:firstLine="567"/>
        <w:jc w:val="both"/>
        <w:rPr>
          <w:rFonts w:ascii="Arial" w:hAnsi="Arial" w:cs="Arial"/>
        </w:rPr>
      </w:pPr>
      <w:r w:rsidRPr="00C04331">
        <w:rPr>
          <w:rFonts w:ascii="Arial" w:hAnsi="Arial" w:cs="Arial"/>
        </w:rPr>
        <w:t xml:space="preserve">Na podstawie ustawy z dnia 4 listopada 2016 r. o wsparciu kobiet w ciąży i rodzin „Za życiem” </w:t>
      </w:r>
      <w:r w:rsidR="00834094" w:rsidRPr="00C04331">
        <w:rPr>
          <w:rFonts w:ascii="Arial" w:hAnsi="Arial" w:cs="Arial"/>
        </w:rPr>
        <w:t xml:space="preserve">(Dz. U . z 2024 poz. 1829) </w:t>
      </w:r>
      <w:r w:rsidRPr="00C04331">
        <w:rPr>
          <w:rFonts w:ascii="Arial" w:hAnsi="Arial" w:cs="Arial"/>
        </w:rPr>
        <w:t xml:space="preserve">asystentowi rodziny powierzane jest zadanie realizowane jako usługa powszechnie dostępna, polegająca  na koordynacji wsparcia dla kobiet w ciąży i ich rodzin, zwłaszcza kobiet posiadających zaświadczenie o ciężkim i nieodwracalnym upośledzeniu albo nieuleczalnej chorobie zagrażającej życiu, które powstały w prenatalnym okresie rozwoju dziecka lub w czasie porodu. </w:t>
      </w:r>
    </w:p>
    <w:p w14:paraId="41C0CD85" w14:textId="1ED6817C" w:rsidR="000B7BE4" w:rsidRPr="00C04331" w:rsidRDefault="00834094" w:rsidP="00834094">
      <w:pPr>
        <w:spacing w:line="360" w:lineRule="auto"/>
        <w:ind w:firstLine="567"/>
        <w:jc w:val="both"/>
        <w:rPr>
          <w:rFonts w:ascii="Arial" w:hAnsi="Arial" w:cs="Arial"/>
        </w:rPr>
      </w:pPr>
      <w:r w:rsidRPr="00C04331">
        <w:rPr>
          <w:rFonts w:ascii="Arial" w:hAnsi="Arial" w:cs="Arial"/>
        </w:rPr>
        <w:t xml:space="preserve">W 2025 roku w ramach programu „Za życiem” wypłacono łącznie 6 świadczeń jednorazowych, </w:t>
      </w:r>
      <w:r w:rsidR="00A50B4B">
        <w:rPr>
          <w:rFonts w:ascii="Arial" w:hAnsi="Arial" w:cs="Arial"/>
        </w:rPr>
        <w:t>na łączną kwotę</w:t>
      </w:r>
      <w:r w:rsidRPr="00C04331">
        <w:rPr>
          <w:rFonts w:ascii="Arial" w:hAnsi="Arial" w:cs="Arial"/>
        </w:rPr>
        <w:t xml:space="preserve"> 24</w:t>
      </w:r>
      <w:r w:rsidR="00A50B4B">
        <w:rPr>
          <w:rFonts w:ascii="Arial" w:hAnsi="Arial" w:cs="Arial"/>
        </w:rPr>
        <w:t>.</w:t>
      </w:r>
      <w:r w:rsidRPr="00C04331">
        <w:rPr>
          <w:rFonts w:ascii="Arial" w:hAnsi="Arial" w:cs="Arial"/>
        </w:rPr>
        <w:t>000 zł. Świadczenia te zostały przyznane rodzinom spełniającym kryteria określone w przepisach dotyczących realizacji programu. Po dokonaniu wypłat oraz przeprowadzeniu wstępnej analizy sytuacji rodzin nie stwierdzono potrzeby obejmowania ich dalszym wsparciem ze strony Miejskiego Ośrodka Pomocy Społecznej.</w:t>
      </w:r>
    </w:p>
    <w:p w14:paraId="7578D944" w14:textId="6E7A0478" w:rsidR="00834094" w:rsidRPr="00C04331" w:rsidRDefault="00834094" w:rsidP="00834094">
      <w:pPr>
        <w:spacing w:line="360" w:lineRule="auto"/>
        <w:ind w:firstLine="567"/>
        <w:jc w:val="both"/>
        <w:rPr>
          <w:rFonts w:ascii="Arial" w:hAnsi="Arial" w:cs="Arial"/>
        </w:rPr>
      </w:pPr>
      <w:r w:rsidRPr="00C04331">
        <w:rPr>
          <w:rFonts w:ascii="Arial" w:hAnsi="Arial" w:cs="Arial"/>
        </w:rPr>
        <w:t xml:space="preserve">Rodziny, które skorzystały ze świadczenia, nie zgłaszały zapotrzebowania na dodatkowe formy pomocy, takie jak wsparcie asystenta rodziny, poradnictwo specjalistyczne czy inne świadczenia oferowane </w:t>
      </w:r>
      <w:r w:rsidRPr="00C04331">
        <w:rPr>
          <w:rFonts w:ascii="Arial" w:hAnsi="Arial" w:cs="Arial"/>
        </w:rPr>
        <w:lastRenderedPageBreak/>
        <w:t xml:space="preserve">przez </w:t>
      </w:r>
      <w:r w:rsidR="00A50B4B">
        <w:rPr>
          <w:rFonts w:ascii="Arial" w:hAnsi="Arial" w:cs="Arial"/>
        </w:rPr>
        <w:t>O</w:t>
      </w:r>
      <w:r w:rsidRPr="00C04331">
        <w:rPr>
          <w:rFonts w:ascii="Arial" w:hAnsi="Arial" w:cs="Arial"/>
        </w:rPr>
        <w:t>środek. W związku z tym pomoc udzielona w ramach programu ograniczyła się do realizacji świadczeń finansowych.</w:t>
      </w:r>
    </w:p>
    <w:p w14:paraId="51EBAFBE" w14:textId="5A0A551F" w:rsidR="0044665E" w:rsidRPr="00C04331" w:rsidRDefault="000B7BE4" w:rsidP="00F82628">
      <w:pPr>
        <w:tabs>
          <w:tab w:val="left" w:pos="0"/>
        </w:tabs>
        <w:spacing w:line="360" w:lineRule="auto"/>
        <w:ind w:firstLine="567"/>
        <w:jc w:val="both"/>
        <w:rPr>
          <w:rFonts w:ascii="Arial" w:hAnsi="Arial" w:cs="Arial"/>
        </w:rPr>
      </w:pPr>
      <w:r w:rsidRPr="00C04331">
        <w:rPr>
          <w:rFonts w:ascii="Arial" w:hAnsi="Arial" w:cs="Arial"/>
        </w:rPr>
        <w:t>Zgodnie z zapisami zawartymi w art. 29 – 31 ustawy, w celu wspierania rodziny przeżywającej trudności w wypełnianiu funkcji opiekuńczo-wychowawczych</w:t>
      </w:r>
      <w:r w:rsidR="00A50B4B">
        <w:rPr>
          <w:rFonts w:ascii="Arial" w:hAnsi="Arial" w:cs="Arial"/>
        </w:rPr>
        <w:t>,</w:t>
      </w:r>
      <w:r w:rsidRPr="00C04331">
        <w:rPr>
          <w:rFonts w:ascii="Arial" w:hAnsi="Arial" w:cs="Arial"/>
        </w:rPr>
        <w:t xml:space="preserve"> rodzina może zostać objęta pomocą rodziny wspierającej, z którą gmina zawiera umowę o zwrot kosztów związanych z udzielaniem pomocy.</w:t>
      </w:r>
      <w:r w:rsidR="00F82628" w:rsidRPr="00C04331">
        <w:rPr>
          <w:rFonts w:ascii="Arial" w:hAnsi="Arial" w:cs="Arial"/>
        </w:rPr>
        <w:t xml:space="preserve"> </w:t>
      </w:r>
      <w:r w:rsidRPr="00C04331">
        <w:rPr>
          <w:rFonts w:ascii="Arial" w:hAnsi="Arial" w:cs="Arial"/>
        </w:rPr>
        <w:t>W 202</w:t>
      </w:r>
      <w:r w:rsidR="00834094" w:rsidRPr="00C04331">
        <w:rPr>
          <w:rFonts w:ascii="Arial" w:hAnsi="Arial" w:cs="Arial"/>
        </w:rPr>
        <w:t>5</w:t>
      </w:r>
      <w:r w:rsidRPr="00C04331">
        <w:rPr>
          <w:rFonts w:ascii="Arial" w:hAnsi="Arial" w:cs="Arial"/>
        </w:rPr>
        <w:t xml:space="preserve"> roku w mieście Ostróda nie funkcjonowała instytucja „rodziny wspierającej”.</w:t>
      </w:r>
    </w:p>
    <w:p w14:paraId="280F2034" w14:textId="0B794109" w:rsidR="00A4026D" w:rsidRPr="00C04331" w:rsidRDefault="007E012A" w:rsidP="003505CD">
      <w:pPr>
        <w:spacing w:line="360" w:lineRule="auto"/>
        <w:ind w:firstLine="567"/>
        <w:jc w:val="both"/>
        <w:rPr>
          <w:rFonts w:ascii="Arial" w:hAnsi="Arial" w:cs="Arial"/>
        </w:rPr>
      </w:pPr>
      <w:r w:rsidRPr="00C04331">
        <w:rPr>
          <w:rFonts w:ascii="Arial" w:eastAsia="Arial" w:hAnsi="Arial" w:cs="Arial"/>
        </w:rPr>
        <w:t xml:space="preserve">Obowiązkiem gminy wynikającym </w:t>
      </w:r>
      <w:r w:rsidR="0063476E" w:rsidRPr="00C04331">
        <w:rPr>
          <w:rFonts w:ascii="Arial" w:eastAsia="Arial" w:hAnsi="Arial" w:cs="Arial"/>
        </w:rPr>
        <w:t xml:space="preserve">z </w:t>
      </w:r>
      <w:r w:rsidRPr="00C04331">
        <w:rPr>
          <w:rFonts w:ascii="Arial" w:eastAsia="Arial" w:hAnsi="Arial" w:cs="Arial"/>
        </w:rPr>
        <w:t>ustawy o wspieraniu rodziny i systemie pieczy zastępczej jest ponoszenie wydatków związanych z umieszczeniem dziecka w rodzinie zastępczej lub rodzinnym domu dziecka.</w:t>
      </w:r>
      <w:r w:rsidR="00A4026D" w:rsidRPr="00C04331">
        <w:rPr>
          <w:rFonts w:ascii="Arial" w:eastAsia="Arial" w:hAnsi="Arial" w:cs="Arial"/>
        </w:rPr>
        <w:t xml:space="preserve"> </w:t>
      </w:r>
      <w:r w:rsidR="00A4026D" w:rsidRPr="00C04331">
        <w:rPr>
          <w:rFonts w:ascii="Arial" w:hAnsi="Arial" w:cs="Arial"/>
        </w:rPr>
        <w:t>W 202</w:t>
      </w:r>
      <w:r w:rsidR="009068EA" w:rsidRPr="00C04331">
        <w:rPr>
          <w:rFonts w:ascii="Arial" w:hAnsi="Arial" w:cs="Arial"/>
        </w:rPr>
        <w:t>5</w:t>
      </w:r>
      <w:r w:rsidR="00A4026D" w:rsidRPr="00C04331">
        <w:rPr>
          <w:rFonts w:ascii="Arial" w:hAnsi="Arial" w:cs="Arial"/>
        </w:rPr>
        <w:t xml:space="preserve"> roku Gmina Miejska Ostróda</w:t>
      </w:r>
      <w:r w:rsidR="00A50B4B">
        <w:rPr>
          <w:rFonts w:ascii="Arial" w:hAnsi="Arial" w:cs="Arial"/>
        </w:rPr>
        <w:t xml:space="preserve"> </w:t>
      </w:r>
      <w:r w:rsidR="00A4026D" w:rsidRPr="00C04331">
        <w:rPr>
          <w:rFonts w:ascii="Arial" w:hAnsi="Arial" w:cs="Arial"/>
        </w:rPr>
        <w:t>współfinansowała:</w:t>
      </w:r>
    </w:p>
    <w:p w14:paraId="1A842C6A" w14:textId="5E0F1243" w:rsidR="001A2330" w:rsidRPr="00C04331" w:rsidRDefault="001A2330" w:rsidP="001A2330">
      <w:pPr>
        <w:shd w:val="clear" w:color="auto" w:fill="FFFFFF"/>
        <w:spacing w:line="360" w:lineRule="auto"/>
        <w:ind w:firstLine="284"/>
        <w:jc w:val="both"/>
        <w:rPr>
          <w:rFonts w:ascii="Arial" w:hAnsi="Arial" w:cs="Arial"/>
        </w:rPr>
      </w:pPr>
      <w:r w:rsidRPr="00C04331">
        <w:rPr>
          <w:rFonts w:ascii="Arial" w:hAnsi="Arial" w:cs="Arial"/>
        </w:rPr>
        <w:t xml:space="preserve">a) pobyt łącznie </w:t>
      </w:r>
      <w:r w:rsidR="009068EA" w:rsidRPr="00C04331">
        <w:rPr>
          <w:rFonts w:ascii="Arial" w:hAnsi="Arial" w:cs="Arial"/>
          <w:b/>
          <w:bCs/>
        </w:rPr>
        <w:t>71</w:t>
      </w:r>
      <w:r w:rsidRPr="00C04331">
        <w:rPr>
          <w:rFonts w:ascii="Arial" w:hAnsi="Arial" w:cs="Arial"/>
        </w:rPr>
        <w:t xml:space="preserve"> dzieci w pieczy zastępczej, </w:t>
      </w:r>
      <w:r w:rsidR="00A50B4B">
        <w:rPr>
          <w:rFonts w:ascii="Arial" w:hAnsi="Arial" w:cs="Arial"/>
        </w:rPr>
        <w:t>w tym</w:t>
      </w:r>
      <w:r w:rsidRPr="00C04331">
        <w:rPr>
          <w:rFonts w:ascii="Arial" w:hAnsi="Arial" w:cs="Arial"/>
        </w:rPr>
        <w:t>:</w:t>
      </w:r>
    </w:p>
    <w:p w14:paraId="5BA8A803" w14:textId="31E208B2" w:rsidR="001A2330" w:rsidRPr="00C04331" w:rsidRDefault="001A2330" w:rsidP="001A2330">
      <w:pPr>
        <w:shd w:val="clear" w:color="auto" w:fill="FFFFFF"/>
        <w:spacing w:line="360" w:lineRule="auto"/>
        <w:ind w:firstLine="284"/>
        <w:jc w:val="both"/>
        <w:rPr>
          <w:rFonts w:ascii="Arial" w:hAnsi="Arial" w:cs="Arial"/>
        </w:rPr>
      </w:pPr>
      <w:r w:rsidRPr="00C04331">
        <w:rPr>
          <w:rFonts w:ascii="Arial" w:hAnsi="Arial" w:cs="Arial"/>
        </w:rPr>
        <w:t xml:space="preserve">- </w:t>
      </w:r>
      <w:r w:rsidR="00A50B4B" w:rsidRPr="00C04331">
        <w:rPr>
          <w:rFonts w:ascii="Arial" w:hAnsi="Arial" w:cs="Arial"/>
          <w:b/>
          <w:bCs/>
        </w:rPr>
        <w:t>13</w:t>
      </w:r>
      <w:r w:rsidRPr="00C04331">
        <w:rPr>
          <w:rFonts w:ascii="Arial" w:hAnsi="Arial" w:cs="Arial"/>
        </w:rPr>
        <w:t xml:space="preserve"> dzieci przebywających w niezawodowych rodzinach zastępczyc</w:t>
      </w:r>
      <w:r w:rsidR="00A50B4B">
        <w:rPr>
          <w:rFonts w:ascii="Arial" w:hAnsi="Arial" w:cs="Arial"/>
        </w:rPr>
        <w:t>h</w:t>
      </w:r>
      <w:r w:rsidRPr="00C04331">
        <w:rPr>
          <w:rFonts w:ascii="Arial" w:hAnsi="Arial" w:cs="Arial"/>
        </w:rPr>
        <w:t>,</w:t>
      </w:r>
    </w:p>
    <w:p w14:paraId="70425C32" w14:textId="4642DA15" w:rsidR="001A2330" w:rsidRPr="00C04331" w:rsidRDefault="001A2330" w:rsidP="001A2330">
      <w:pPr>
        <w:shd w:val="clear" w:color="auto" w:fill="FFFFFF"/>
        <w:spacing w:line="360" w:lineRule="auto"/>
        <w:ind w:firstLine="284"/>
        <w:jc w:val="both"/>
        <w:rPr>
          <w:rFonts w:ascii="Arial" w:hAnsi="Arial" w:cs="Arial"/>
        </w:rPr>
      </w:pPr>
      <w:r w:rsidRPr="00C04331">
        <w:rPr>
          <w:rFonts w:ascii="Arial" w:hAnsi="Arial" w:cs="Arial"/>
        </w:rPr>
        <w:t xml:space="preserve">- </w:t>
      </w:r>
      <w:r w:rsidR="00A50B4B" w:rsidRPr="00C04331">
        <w:rPr>
          <w:rFonts w:ascii="Arial" w:hAnsi="Arial" w:cs="Arial"/>
          <w:b/>
          <w:bCs/>
        </w:rPr>
        <w:t>31</w:t>
      </w:r>
      <w:r w:rsidR="00A50B4B">
        <w:rPr>
          <w:rFonts w:ascii="Arial" w:hAnsi="Arial" w:cs="Arial"/>
          <w:b/>
          <w:bCs/>
        </w:rPr>
        <w:t xml:space="preserve"> </w:t>
      </w:r>
      <w:r w:rsidRPr="00C04331">
        <w:rPr>
          <w:rFonts w:ascii="Arial" w:hAnsi="Arial" w:cs="Arial"/>
        </w:rPr>
        <w:t>dzieci przebywających w rodzinach zastępczych spokrewnionych,</w:t>
      </w:r>
    </w:p>
    <w:p w14:paraId="3EDD1136" w14:textId="07F79641" w:rsidR="001A2330" w:rsidRPr="00C04331" w:rsidRDefault="001A2330" w:rsidP="00A50B4B">
      <w:pPr>
        <w:shd w:val="clear" w:color="auto" w:fill="FFFFFF"/>
        <w:spacing w:line="360" w:lineRule="auto"/>
        <w:ind w:left="426" w:hanging="142"/>
        <w:jc w:val="both"/>
        <w:rPr>
          <w:rFonts w:ascii="Arial" w:hAnsi="Arial" w:cs="Arial"/>
        </w:rPr>
      </w:pPr>
      <w:r w:rsidRPr="00C04331">
        <w:rPr>
          <w:rFonts w:ascii="Arial" w:hAnsi="Arial" w:cs="Arial"/>
        </w:rPr>
        <w:t xml:space="preserve">- </w:t>
      </w:r>
      <w:r w:rsidR="00A50B4B" w:rsidRPr="00C04331">
        <w:rPr>
          <w:rFonts w:ascii="Arial" w:hAnsi="Arial" w:cs="Arial"/>
          <w:b/>
          <w:bCs/>
        </w:rPr>
        <w:t>27</w:t>
      </w:r>
      <w:r w:rsidRPr="00C04331">
        <w:rPr>
          <w:rFonts w:ascii="Arial" w:hAnsi="Arial" w:cs="Arial"/>
        </w:rPr>
        <w:t xml:space="preserve"> dzieci przybywających w zawodowych rodzinach zastępczych, w tym </w:t>
      </w:r>
      <w:r w:rsidR="00A50B4B">
        <w:rPr>
          <w:rFonts w:ascii="Arial" w:hAnsi="Arial" w:cs="Arial"/>
        </w:rPr>
        <w:t>r</w:t>
      </w:r>
      <w:r w:rsidRPr="00C04331">
        <w:rPr>
          <w:rFonts w:ascii="Arial" w:hAnsi="Arial" w:cs="Arial"/>
        </w:rPr>
        <w:t xml:space="preserve">odzinnych </w:t>
      </w:r>
      <w:r w:rsidR="00A50B4B">
        <w:rPr>
          <w:rFonts w:ascii="Arial" w:hAnsi="Arial" w:cs="Arial"/>
        </w:rPr>
        <w:t>d</w:t>
      </w:r>
      <w:r w:rsidRPr="00C04331">
        <w:rPr>
          <w:rFonts w:ascii="Arial" w:hAnsi="Arial" w:cs="Arial"/>
        </w:rPr>
        <w:t xml:space="preserve">omach </w:t>
      </w:r>
      <w:r w:rsidR="00A50B4B">
        <w:rPr>
          <w:rFonts w:ascii="Arial" w:hAnsi="Arial" w:cs="Arial"/>
        </w:rPr>
        <w:t>d</w:t>
      </w:r>
      <w:r w:rsidRPr="00C04331">
        <w:rPr>
          <w:rFonts w:ascii="Arial" w:hAnsi="Arial" w:cs="Arial"/>
        </w:rPr>
        <w:t>ziecka.</w:t>
      </w:r>
    </w:p>
    <w:p w14:paraId="41EA17CA" w14:textId="12F57828" w:rsidR="001A2330" w:rsidRPr="00C04331" w:rsidRDefault="001A2330" w:rsidP="001A2330">
      <w:pPr>
        <w:shd w:val="clear" w:color="auto" w:fill="FFFFFF"/>
        <w:spacing w:line="360" w:lineRule="auto"/>
        <w:ind w:left="284"/>
        <w:jc w:val="both"/>
        <w:rPr>
          <w:rFonts w:ascii="Arial" w:hAnsi="Arial" w:cs="Arial"/>
        </w:rPr>
      </w:pPr>
      <w:r w:rsidRPr="00C04331">
        <w:rPr>
          <w:rFonts w:ascii="Arial" w:hAnsi="Arial" w:cs="Arial"/>
        </w:rPr>
        <w:t xml:space="preserve">b) pobyt łącznie </w:t>
      </w:r>
      <w:r w:rsidRPr="00C04331">
        <w:rPr>
          <w:rFonts w:ascii="Arial" w:hAnsi="Arial" w:cs="Arial"/>
          <w:b/>
          <w:bCs/>
        </w:rPr>
        <w:t>2</w:t>
      </w:r>
      <w:r w:rsidR="009068EA" w:rsidRPr="00C04331">
        <w:rPr>
          <w:rFonts w:ascii="Arial" w:hAnsi="Arial" w:cs="Arial"/>
          <w:b/>
          <w:bCs/>
        </w:rPr>
        <w:t>5</w:t>
      </w:r>
      <w:r w:rsidRPr="00C04331">
        <w:rPr>
          <w:rFonts w:ascii="Arial" w:hAnsi="Arial" w:cs="Arial"/>
        </w:rPr>
        <w:t xml:space="preserve"> dzieci w placów</w:t>
      </w:r>
      <w:r w:rsidR="00A50B4B">
        <w:rPr>
          <w:rFonts w:ascii="Arial" w:hAnsi="Arial" w:cs="Arial"/>
        </w:rPr>
        <w:t>kach</w:t>
      </w:r>
      <w:r w:rsidRPr="00C04331">
        <w:rPr>
          <w:rFonts w:ascii="Arial" w:hAnsi="Arial" w:cs="Arial"/>
        </w:rPr>
        <w:t xml:space="preserve"> opiekuńczo – wychowawcz</w:t>
      </w:r>
      <w:r w:rsidR="00A50B4B">
        <w:rPr>
          <w:rFonts w:ascii="Arial" w:hAnsi="Arial" w:cs="Arial"/>
        </w:rPr>
        <w:t>ych</w:t>
      </w:r>
      <w:r w:rsidRPr="00C04331">
        <w:rPr>
          <w:rFonts w:ascii="Arial" w:hAnsi="Arial" w:cs="Arial"/>
        </w:rPr>
        <w:t>:</w:t>
      </w:r>
    </w:p>
    <w:p w14:paraId="4C9F6BAF" w14:textId="77777777" w:rsidR="001A2330" w:rsidRPr="00C04331" w:rsidRDefault="001A2330" w:rsidP="001A2330">
      <w:pPr>
        <w:shd w:val="clear" w:color="auto" w:fill="FFFFFF"/>
        <w:spacing w:line="360" w:lineRule="auto"/>
        <w:ind w:left="284"/>
        <w:jc w:val="both"/>
        <w:rPr>
          <w:rFonts w:ascii="Arial" w:hAnsi="Arial" w:cs="Arial"/>
        </w:rPr>
      </w:pPr>
      <w:r w:rsidRPr="00C04331">
        <w:rPr>
          <w:rFonts w:ascii="Arial" w:hAnsi="Arial" w:cs="Arial"/>
        </w:rPr>
        <w:t xml:space="preserve">- Dom dla Dzieci i Młodzieży w Morągu – </w:t>
      </w:r>
      <w:r w:rsidRPr="00C04331">
        <w:rPr>
          <w:rFonts w:ascii="Arial" w:hAnsi="Arial" w:cs="Arial"/>
          <w:b/>
          <w:bCs/>
        </w:rPr>
        <w:t>7</w:t>
      </w:r>
      <w:r w:rsidRPr="00C04331">
        <w:rPr>
          <w:rFonts w:ascii="Arial" w:hAnsi="Arial" w:cs="Arial"/>
        </w:rPr>
        <w:t xml:space="preserve"> dzieci,</w:t>
      </w:r>
    </w:p>
    <w:p w14:paraId="1AF30778" w14:textId="199EAFD6" w:rsidR="001A2330" w:rsidRPr="00C04331" w:rsidRDefault="001A2330" w:rsidP="001A2330">
      <w:pPr>
        <w:shd w:val="clear" w:color="auto" w:fill="FFFFFF"/>
        <w:spacing w:line="360" w:lineRule="auto"/>
        <w:ind w:left="284"/>
        <w:jc w:val="both"/>
        <w:rPr>
          <w:rFonts w:ascii="Arial" w:hAnsi="Arial" w:cs="Arial"/>
        </w:rPr>
      </w:pPr>
      <w:r w:rsidRPr="00C04331">
        <w:rPr>
          <w:rFonts w:ascii="Arial" w:hAnsi="Arial" w:cs="Arial"/>
        </w:rPr>
        <w:t xml:space="preserve">- Dom dla Dzieci im. Sybiraków w Szymanowie – </w:t>
      </w:r>
      <w:r w:rsidRPr="00C04331">
        <w:rPr>
          <w:rFonts w:ascii="Arial" w:hAnsi="Arial" w:cs="Arial"/>
          <w:b/>
          <w:bCs/>
        </w:rPr>
        <w:t>1</w:t>
      </w:r>
      <w:r w:rsidR="009068EA" w:rsidRPr="00C04331">
        <w:rPr>
          <w:rFonts w:ascii="Arial" w:hAnsi="Arial" w:cs="Arial"/>
          <w:b/>
          <w:bCs/>
        </w:rPr>
        <w:t>7</w:t>
      </w:r>
      <w:r w:rsidRPr="00C04331">
        <w:rPr>
          <w:rFonts w:ascii="Arial" w:hAnsi="Arial" w:cs="Arial"/>
        </w:rPr>
        <w:t xml:space="preserve"> dzieci,</w:t>
      </w:r>
    </w:p>
    <w:p w14:paraId="787259D6" w14:textId="66113AC6" w:rsidR="001A2330" w:rsidRPr="00C04331" w:rsidRDefault="001A2330" w:rsidP="001A2330">
      <w:pPr>
        <w:shd w:val="clear" w:color="auto" w:fill="FFFFFF"/>
        <w:spacing w:line="360" w:lineRule="auto"/>
        <w:ind w:left="284"/>
        <w:jc w:val="both"/>
        <w:rPr>
          <w:rFonts w:ascii="Arial" w:hAnsi="Arial" w:cs="Arial"/>
        </w:rPr>
      </w:pPr>
      <w:r w:rsidRPr="00C04331">
        <w:rPr>
          <w:rFonts w:ascii="Arial" w:hAnsi="Arial" w:cs="Arial"/>
        </w:rPr>
        <w:t>- Powiatowa Placówka Opiekuńczo–Wychowawcza typu specjalistyczno-terapeutycznego w Golubiu-Dobrzyniu –</w:t>
      </w:r>
      <w:r w:rsidRPr="00C04331">
        <w:rPr>
          <w:rFonts w:ascii="Arial" w:hAnsi="Arial" w:cs="Arial"/>
          <w:b/>
          <w:bCs/>
        </w:rPr>
        <w:t xml:space="preserve"> 1</w:t>
      </w:r>
      <w:r w:rsidRPr="00C04331">
        <w:rPr>
          <w:rFonts w:ascii="Arial" w:hAnsi="Arial" w:cs="Arial"/>
        </w:rPr>
        <w:t xml:space="preserve"> dziecko.</w:t>
      </w:r>
    </w:p>
    <w:p w14:paraId="0E70D0CD" w14:textId="77777777" w:rsidR="001A2330" w:rsidRPr="00C04331" w:rsidRDefault="001A2330" w:rsidP="001A2330">
      <w:pPr>
        <w:spacing w:line="360" w:lineRule="auto"/>
        <w:ind w:firstLine="567"/>
        <w:jc w:val="both"/>
        <w:rPr>
          <w:rFonts w:ascii="Arial" w:hAnsi="Arial" w:cs="Arial"/>
        </w:rPr>
      </w:pPr>
    </w:p>
    <w:p w14:paraId="190703AB" w14:textId="5D62EBB4" w:rsidR="001A2330" w:rsidRPr="00C04331" w:rsidRDefault="001A2330" w:rsidP="001A2330">
      <w:pPr>
        <w:spacing w:line="360" w:lineRule="auto"/>
        <w:ind w:firstLine="567"/>
        <w:jc w:val="both"/>
        <w:rPr>
          <w:rFonts w:ascii="Arial" w:hAnsi="Arial" w:cs="Arial"/>
        </w:rPr>
      </w:pPr>
      <w:r w:rsidRPr="00C04331">
        <w:rPr>
          <w:rFonts w:ascii="Arial" w:hAnsi="Arial" w:cs="Arial"/>
        </w:rPr>
        <w:t>W 202</w:t>
      </w:r>
      <w:r w:rsidR="009068EA" w:rsidRPr="00C04331">
        <w:rPr>
          <w:rFonts w:ascii="Arial" w:hAnsi="Arial" w:cs="Arial"/>
        </w:rPr>
        <w:t>5</w:t>
      </w:r>
      <w:r w:rsidRPr="00C04331">
        <w:rPr>
          <w:rFonts w:ascii="Arial" w:hAnsi="Arial" w:cs="Arial"/>
        </w:rPr>
        <w:t xml:space="preserve"> roku </w:t>
      </w:r>
      <w:r w:rsidR="009068EA" w:rsidRPr="00C04331">
        <w:rPr>
          <w:rFonts w:ascii="Arial" w:hAnsi="Arial" w:cs="Arial"/>
          <w:b/>
          <w:bCs/>
        </w:rPr>
        <w:t>12</w:t>
      </w:r>
      <w:r w:rsidRPr="00C04331">
        <w:rPr>
          <w:rFonts w:ascii="Arial" w:hAnsi="Arial" w:cs="Arial"/>
        </w:rPr>
        <w:t xml:space="preserve"> dzieci zakończył</w:t>
      </w:r>
      <w:r w:rsidR="00A50B4B">
        <w:rPr>
          <w:rFonts w:ascii="Arial" w:hAnsi="Arial" w:cs="Arial"/>
        </w:rPr>
        <w:t>o</w:t>
      </w:r>
      <w:r w:rsidRPr="00C04331">
        <w:rPr>
          <w:rFonts w:ascii="Arial" w:hAnsi="Arial" w:cs="Arial"/>
        </w:rPr>
        <w:t xml:space="preserve"> pobyt w pieczy z powodu przysposobienia, powrotu do rodziny biologicznej lub usamodzielnienia się.</w:t>
      </w:r>
    </w:p>
    <w:p w14:paraId="3D247DA1" w14:textId="55B61094" w:rsidR="001A2330" w:rsidRPr="00C04331" w:rsidRDefault="001A2330" w:rsidP="001A2330">
      <w:pPr>
        <w:spacing w:line="360" w:lineRule="auto"/>
        <w:ind w:firstLine="567"/>
        <w:jc w:val="both"/>
        <w:rPr>
          <w:rFonts w:ascii="Arial" w:hAnsi="Arial" w:cs="Arial"/>
        </w:rPr>
      </w:pPr>
      <w:r w:rsidRPr="00C04331">
        <w:rPr>
          <w:rFonts w:ascii="Arial" w:hAnsi="Arial" w:cs="Arial"/>
        </w:rPr>
        <w:t xml:space="preserve">Wydatki poniesione </w:t>
      </w:r>
      <w:r w:rsidR="00A50B4B">
        <w:rPr>
          <w:rFonts w:ascii="Arial" w:hAnsi="Arial" w:cs="Arial"/>
        </w:rPr>
        <w:t>na</w:t>
      </w:r>
      <w:r w:rsidRPr="00C04331">
        <w:rPr>
          <w:rFonts w:ascii="Arial" w:hAnsi="Arial" w:cs="Arial"/>
        </w:rPr>
        <w:t xml:space="preserve"> realizacji powyższego zadania w roku sprawozdawczym wyniosły 1</w:t>
      </w:r>
      <w:r w:rsidR="003D75A6" w:rsidRPr="00C04331">
        <w:rPr>
          <w:rFonts w:ascii="Arial" w:hAnsi="Arial" w:cs="Arial"/>
        </w:rPr>
        <w:t>.</w:t>
      </w:r>
      <w:r w:rsidR="009068EA" w:rsidRPr="00C04331">
        <w:rPr>
          <w:rFonts w:ascii="Arial" w:hAnsi="Arial" w:cs="Arial"/>
        </w:rPr>
        <w:t>281.834,59</w:t>
      </w:r>
      <w:r w:rsidR="00A50B4B">
        <w:rPr>
          <w:rFonts w:ascii="Arial" w:hAnsi="Arial" w:cs="Arial"/>
        </w:rPr>
        <w:t> </w:t>
      </w:r>
      <w:r w:rsidRPr="00C04331">
        <w:rPr>
          <w:rFonts w:ascii="Arial" w:hAnsi="Arial" w:cs="Arial"/>
        </w:rPr>
        <w:t>zł</w:t>
      </w:r>
      <w:r w:rsidR="00A50B4B">
        <w:rPr>
          <w:rFonts w:ascii="Arial" w:hAnsi="Arial" w:cs="Arial"/>
        </w:rPr>
        <w:t xml:space="preserve">, tj. </w:t>
      </w:r>
      <w:r w:rsidRPr="00C04331">
        <w:rPr>
          <w:rFonts w:ascii="Arial" w:hAnsi="Arial" w:cs="Arial"/>
        </w:rPr>
        <w:t xml:space="preserve">o </w:t>
      </w:r>
      <w:r w:rsidR="009068EA" w:rsidRPr="00C04331">
        <w:rPr>
          <w:rFonts w:ascii="Arial" w:hAnsi="Arial" w:cs="Arial"/>
        </w:rPr>
        <w:t>148.092,69</w:t>
      </w:r>
      <w:r w:rsidR="00A50B4B">
        <w:rPr>
          <w:rFonts w:ascii="Arial" w:hAnsi="Arial" w:cs="Arial"/>
        </w:rPr>
        <w:t> </w:t>
      </w:r>
      <w:r w:rsidRPr="00C04331">
        <w:rPr>
          <w:rFonts w:ascii="Arial" w:hAnsi="Arial" w:cs="Arial"/>
        </w:rPr>
        <w:t>zł</w:t>
      </w:r>
      <w:r w:rsidR="00A50B4B">
        <w:rPr>
          <w:rFonts w:ascii="Arial" w:hAnsi="Arial" w:cs="Arial"/>
        </w:rPr>
        <w:t xml:space="preserve"> więcej</w:t>
      </w:r>
      <w:r w:rsidRPr="00C04331">
        <w:rPr>
          <w:rFonts w:ascii="Arial" w:hAnsi="Arial" w:cs="Arial"/>
        </w:rPr>
        <w:t xml:space="preserve"> </w:t>
      </w:r>
      <w:r w:rsidR="00A50B4B">
        <w:rPr>
          <w:rFonts w:ascii="Arial" w:hAnsi="Arial" w:cs="Arial"/>
        </w:rPr>
        <w:t>niż w</w:t>
      </w:r>
      <w:r w:rsidRPr="00C04331">
        <w:rPr>
          <w:rFonts w:ascii="Arial" w:hAnsi="Arial" w:cs="Arial"/>
        </w:rPr>
        <w:t xml:space="preserve"> roku 202</w:t>
      </w:r>
      <w:r w:rsidR="009068EA" w:rsidRPr="00C04331">
        <w:rPr>
          <w:rFonts w:ascii="Arial" w:hAnsi="Arial" w:cs="Arial"/>
        </w:rPr>
        <w:t>4</w:t>
      </w:r>
      <w:r w:rsidRPr="00C04331">
        <w:rPr>
          <w:rFonts w:ascii="Arial" w:hAnsi="Arial" w:cs="Arial"/>
        </w:rPr>
        <w:t>.</w:t>
      </w:r>
    </w:p>
    <w:p w14:paraId="658873E2" w14:textId="50A2D660" w:rsidR="00CC1CD3" w:rsidRPr="00C04331" w:rsidRDefault="00CC1CD3" w:rsidP="00CC1CD3">
      <w:pPr>
        <w:spacing w:line="360" w:lineRule="auto"/>
        <w:ind w:firstLine="567"/>
        <w:jc w:val="both"/>
        <w:rPr>
          <w:rFonts w:ascii="Arial" w:hAnsi="Arial" w:cs="Arial"/>
        </w:rPr>
      </w:pPr>
      <w:r w:rsidRPr="00C04331">
        <w:rPr>
          <w:rStyle w:val="markedcontent"/>
          <w:rFonts w:ascii="Arial" w:hAnsi="Arial" w:cs="Arial"/>
        </w:rPr>
        <w:t>Uchwałą Nr LVIII/320/2022</w:t>
      </w:r>
      <w:r w:rsidRPr="00C04331">
        <w:rPr>
          <w:rFonts w:ascii="Arial" w:hAnsi="Arial" w:cs="Arial"/>
        </w:rPr>
        <w:t xml:space="preserve"> </w:t>
      </w:r>
      <w:r w:rsidR="00A50B4B" w:rsidRPr="00C04331">
        <w:rPr>
          <w:rStyle w:val="markedcontent"/>
          <w:rFonts w:ascii="Arial" w:hAnsi="Arial" w:cs="Arial"/>
        </w:rPr>
        <w:t xml:space="preserve">Rady Miejskiej w Ostródzie </w:t>
      </w:r>
      <w:r w:rsidRPr="00C04331">
        <w:rPr>
          <w:rStyle w:val="markedcontent"/>
          <w:rFonts w:ascii="Arial" w:hAnsi="Arial" w:cs="Arial"/>
        </w:rPr>
        <w:t>z dnia 29 czerwca 2022 r.</w:t>
      </w:r>
      <w:r w:rsidRPr="00C04331">
        <w:rPr>
          <w:rFonts w:ascii="Arial" w:hAnsi="Arial" w:cs="Arial"/>
        </w:rPr>
        <w:t xml:space="preserve"> </w:t>
      </w:r>
      <w:r w:rsidR="009068EA" w:rsidRPr="00C04331">
        <w:rPr>
          <w:rStyle w:val="markedcontent"/>
          <w:rFonts w:ascii="Arial" w:hAnsi="Arial" w:cs="Arial"/>
        </w:rPr>
        <w:t>ustanowiono</w:t>
      </w:r>
      <w:r w:rsidRPr="00C04331">
        <w:rPr>
          <w:rStyle w:val="markedcontent"/>
          <w:rFonts w:ascii="Arial" w:hAnsi="Arial" w:cs="Arial"/>
        </w:rPr>
        <w:t xml:space="preserve"> Placówkę Wsparcia Dziennego</w:t>
      </w:r>
      <w:r w:rsidRPr="00C04331">
        <w:rPr>
          <w:rFonts w:ascii="Arial" w:hAnsi="Arial" w:cs="Arial"/>
        </w:rPr>
        <w:t xml:space="preserve"> </w:t>
      </w:r>
      <w:r w:rsidRPr="00C04331">
        <w:rPr>
          <w:rStyle w:val="markedcontent"/>
          <w:rFonts w:ascii="Arial" w:hAnsi="Arial" w:cs="Arial"/>
        </w:rPr>
        <w:t>pod nazwą Świetlica Środowiskowa „</w:t>
      </w:r>
      <w:proofErr w:type="spellStart"/>
      <w:r w:rsidRPr="00C04331">
        <w:rPr>
          <w:rStyle w:val="markedcontent"/>
          <w:rFonts w:ascii="Arial" w:hAnsi="Arial" w:cs="Arial"/>
        </w:rPr>
        <w:t>Stacyjkowo</w:t>
      </w:r>
      <w:proofErr w:type="spellEnd"/>
      <w:r w:rsidRPr="00C04331">
        <w:rPr>
          <w:rStyle w:val="markedcontent"/>
          <w:rFonts w:ascii="Arial" w:hAnsi="Arial" w:cs="Arial"/>
        </w:rPr>
        <w:t>”</w:t>
      </w:r>
      <w:r w:rsidR="00A50B4B">
        <w:rPr>
          <w:rStyle w:val="markedcontent"/>
          <w:rFonts w:ascii="Arial" w:hAnsi="Arial" w:cs="Arial"/>
        </w:rPr>
        <w:t>,</w:t>
      </w:r>
      <w:r w:rsidRPr="00C04331">
        <w:rPr>
          <w:rFonts w:ascii="Arial" w:hAnsi="Arial" w:cs="Arial"/>
        </w:rPr>
        <w:t xml:space="preserve"> prowadzoną w formie opiekuńczej </w:t>
      </w:r>
      <w:r w:rsidR="009068EA" w:rsidRPr="00C04331">
        <w:rPr>
          <w:rFonts w:ascii="Arial" w:hAnsi="Arial" w:cs="Arial"/>
        </w:rPr>
        <w:t xml:space="preserve">w ramach </w:t>
      </w:r>
      <w:r w:rsidRPr="00C04331">
        <w:rPr>
          <w:rFonts w:ascii="Arial" w:hAnsi="Arial" w:cs="Arial"/>
        </w:rPr>
        <w:t>struktur Miejskiego Ośrodka Pomocy Społecznej w Ostródzie.</w:t>
      </w:r>
    </w:p>
    <w:p w14:paraId="6E65E30B" w14:textId="7B05FAFC" w:rsidR="009068EA" w:rsidRPr="00C04331" w:rsidRDefault="009068EA" w:rsidP="00ED739F">
      <w:pPr>
        <w:spacing w:line="360" w:lineRule="auto"/>
        <w:ind w:firstLine="567"/>
        <w:jc w:val="both"/>
        <w:rPr>
          <w:rFonts w:ascii="Arial" w:hAnsi="Arial" w:cs="Arial"/>
        </w:rPr>
      </w:pPr>
      <w:r w:rsidRPr="00C04331">
        <w:rPr>
          <w:rFonts w:ascii="Arial" w:hAnsi="Arial" w:cs="Arial"/>
        </w:rPr>
        <w:t>Placówka Wsparcia Dziennego Świetlica Środowiskowa „</w:t>
      </w:r>
      <w:proofErr w:type="spellStart"/>
      <w:r w:rsidRPr="00C04331">
        <w:rPr>
          <w:rFonts w:ascii="Arial" w:hAnsi="Arial" w:cs="Arial"/>
        </w:rPr>
        <w:t>Stacyjkowo</w:t>
      </w:r>
      <w:proofErr w:type="spellEnd"/>
      <w:r w:rsidRPr="00C04331">
        <w:rPr>
          <w:rFonts w:ascii="Arial" w:hAnsi="Arial" w:cs="Arial"/>
        </w:rPr>
        <w:t xml:space="preserve">” </w:t>
      </w:r>
      <w:r w:rsidR="00CC1CD3" w:rsidRPr="00C04331">
        <w:rPr>
          <w:rFonts w:ascii="Arial" w:hAnsi="Arial" w:cs="Arial"/>
        </w:rPr>
        <w:t xml:space="preserve">dysponuje </w:t>
      </w:r>
      <w:r w:rsidRPr="00C04331">
        <w:rPr>
          <w:rFonts w:ascii="Arial" w:hAnsi="Arial" w:cs="Arial"/>
        </w:rPr>
        <w:t>4</w:t>
      </w:r>
      <w:r w:rsidR="00CC1CD3" w:rsidRPr="00C04331">
        <w:rPr>
          <w:rFonts w:ascii="Arial" w:hAnsi="Arial" w:cs="Arial"/>
        </w:rPr>
        <w:t xml:space="preserve">0 miejscami </w:t>
      </w:r>
      <w:r w:rsidRPr="00C04331">
        <w:rPr>
          <w:rFonts w:ascii="Arial" w:hAnsi="Arial" w:cs="Arial"/>
        </w:rPr>
        <w:t>(Zarządzenie Nr 34/2024 Dyrektora Miejskiego Ośrodka Pomocy Społecznej w Ostródzie</w:t>
      </w:r>
      <w:r w:rsidR="000D7DE4" w:rsidRPr="00C04331">
        <w:rPr>
          <w:rFonts w:ascii="Arial" w:hAnsi="Arial" w:cs="Arial"/>
        </w:rPr>
        <w:t xml:space="preserve"> z dnia 30 grudnia 2024 roku</w:t>
      </w:r>
      <w:r w:rsidRPr="00C04331">
        <w:rPr>
          <w:rFonts w:ascii="Arial" w:hAnsi="Arial" w:cs="Arial"/>
        </w:rPr>
        <w:t xml:space="preserve">). Uczestnikami są dzieci i młodzież w wieku 5 – 11 lat </w:t>
      </w:r>
      <w:r w:rsidR="00ED739F">
        <w:rPr>
          <w:rFonts w:ascii="Arial" w:hAnsi="Arial" w:cs="Arial"/>
        </w:rPr>
        <w:t xml:space="preserve">– </w:t>
      </w:r>
      <w:r w:rsidRPr="00C04331">
        <w:rPr>
          <w:rFonts w:ascii="Arial" w:hAnsi="Arial" w:cs="Arial"/>
        </w:rPr>
        <w:t>grupa młodsza (30 miejsc) oraz 12 – 15 lat</w:t>
      </w:r>
      <w:r w:rsidR="00ED739F">
        <w:rPr>
          <w:rFonts w:ascii="Arial" w:hAnsi="Arial" w:cs="Arial"/>
        </w:rPr>
        <w:t xml:space="preserve"> – </w:t>
      </w:r>
      <w:r w:rsidRPr="00C04331">
        <w:rPr>
          <w:rFonts w:ascii="Arial" w:hAnsi="Arial" w:cs="Arial"/>
        </w:rPr>
        <w:t xml:space="preserve"> grupa starsza (10 miejsc). Pobyt dziecka w placówce jest bezpłatny i dobrowolny, z wyjątkiem sytuacji, gdy sąd wyda postanowienie o obowiązkowym uczęszczaniu dziecka do świetlicy.</w:t>
      </w:r>
    </w:p>
    <w:p w14:paraId="55C41D92" w14:textId="699D84F3" w:rsidR="009068EA" w:rsidRPr="00C04331" w:rsidRDefault="009068EA" w:rsidP="009068EA">
      <w:pPr>
        <w:spacing w:line="360" w:lineRule="auto"/>
        <w:ind w:firstLine="567"/>
        <w:jc w:val="both"/>
        <w:rPr>
          <w:rFonts w:ascii="Arial" w:hAnsi="Arial" w:cs="Arial"/>
        </w:rPr>
      </w:pPr>
      <w:r w:rsidRPr="00C04331">
        <w:rPr>
          <w:rFonts w:ascii="Arial" w:hAnsi="Arial" w:cs="Arial"/>
        </w:rPr>
        <w:t>Świetlica jest czynna od poniedziałku do piątku w godz. 10.00-18.00. W okresie ferii zimowych i wakacji placówka funkcjonuje w wyznaczonych godzinach. Podczas pobytu w świetlicy dzieci mają zapewnioną opiekę oraz wsparcie w prawidłowym rozwoju. Mogą nabywać umiejętności radzenia sobie w codziennych sytuacjach, otrzymują pomoc w nauce oraz możliwość nauki poprzez zabawę. Ponadto dzieci otrzymują jeden ciepły posiłek dziennie.</w:t>
      </w:r>
    </w:p>
    <w:p w14:paraId="5FAF5E8D" w14:textId="2F7A9E38" w:rsidR="009068EA" w:rsidRPr="00C04331" w:rsidRDefault="009068EA" w:rsidP="009068EA">
      <w:pPr>
        <w:spacing w:line="360" w:lineRule="auto"/>
        <w:ind w:firstLine="567"/>
        <w:jc w:val="both"/>
        <w:rPr>
          <w:rFonts w:ascii="Arial" w:hAnsi="Arial" w:cs="Arial"/>
        </w:rPr>
      </w:pPr>
      <w:r w:rsidRPr="00C04331">
        <w:rPr>
          <w:rFonts w:ascii="Arial" w:hAnsi="Arial" w:cs="Arial"/>
        </w:rPr>
        <w:t>Świetlica zapewnia również organizacją czasu wolnego oraz cykliczne zajęcia rozwijająco</w:t>
      </w:r>
      <w:r w:rsidR="00ED739F">
        <w:rPr>
          <w:rFonts w:ascii="Arial" w:hAnsi="Arial" w:cs="Arial"/>
        </w:rPr>
        <w:t xml:space="preserve"> </w:t>
      </w:r>
      <w:r w:rsidRPr="00C04331">
        <w:rPr>
          <w:rFonts w:ascii="Arial" w:hAnsi="Arial" w:cs="Arial"/>
        </w:rPr>
        <w:t xml:space="preserve">- edukacyjne: </w:t>
      </w:r>
    </w:p>
    <w:p w14:paraId="65CB325E" w14:textId="55200A77" w:rsidR="009068EA" w:rsidRPr="00C04331" w:rsidRDefault="009068EA" w:rsidP="009068EA">
      <w:pPr>
        <w:spacing w:line="360" w:lineRule="auto"/>
        <w:jc w:val="both"/>
        <w:rPr>
          <w:rFonts w:ascii="Arial" w:hAnsi="Arial" w:cs="Arial"/>
        </w:rPr>
      </w:pPr>
      <w:r w:rsidRPr="00C04331">
        <w:rPr>
          <w:rFonts w:ascii="Arial" w:hAnsi="Arial" w:cs="Arial"/>
        </w:rPr>
        <w:t>- robotyka – „Robotyka z programowaniem w świecie Lego”,</w:t>
      </w:r>
    </w:p>
    <w:p w14:paraId="3F58369C" w14:textId="29BA4048" w:rsidR="009068EA" w:rsidRPr="00C04331" w:rsidRDefault="009068EA" w:rsidP="009068EA">
      <w:pPr>
        <w:spacing w:line="360" w:lineRule="auto"/>
        <w:jc w:val="both"/>
        <w:rPr>
          <w:rFonts w:ascii="Arial" w:hAnsi="Arial" w:cs="Arial"/>
        </w:rPr>
      </w:pPr>
      <w:r w:rsidRPr="00C04331">
        <w:rPr>
          <w:rFonts w:ascii="Arial" w:hAnsi="Arial" w:cs="Arial"/>
        </w:rPr>
        <w:t xml:space="preserve">- </w:t>
      </w:r>
      <w:r w:rsidR="00ED739F">
        <w:rPr>
          <w:rFonts w:ascii="Arial" w:hAnsi="Arial" w:cs="Arial"/>
        </w:rPr>
        <w:t xml:space="preserve">język </w:t>
      </w:r>
      <w:r w:rsidRPr="00C04331">
        <w:rPr>
          <w:rFonts w:ascii="Arial" w:hAnsi="Arial" w:cs="Arial"/>
        </w:rPr>
        <w:t xml:space="preserve">angielski – „English </w:t>
      </w:r>
      <w:proofErr w:type="spellStart"/>
      <w:r w:rsidRPr="00C04331">
        <w:rPr>
          <w:rFonts w:ascii="Arial" w:hAnsi="Arial" w:cs="Arial"/>
        </w:rPr>
        <w:t>fun</w:t>
      </w:r>
      <w:proofErr w:type="spellEnd"/>
      <w:r w:rsidRPr="00C04331">
        <w:rPr>
          <w:rFonts w:ascii="Arial" w:hAnsi="Arial" w:cs="Arial"/>
        </w:rPr>
        <w:t xml:space="preserve"> – angielski przez zabawę”</w:t>
      </w:r>
      <w:r w:rsidR="00ED739F">
        <w:rPr>
          <w:rFonts w:ascii="Arial" w:hAnsi="Arial" w:cs="Arial"/>
        </w:rPr>
        <w:t>,</w:t>
      </w:r>
    </w:p>
    <w:p w14:paraId="3633DF2E" w14:textId="77777777" w:rsidR="009068EA" w:rsidRPr="00C04331" w:rsidRDefault="009068EA" w:rsidP="009068EA">
      <w:pPr>
        <w:spacing w:line="360" w:lineRule="auto"/>
        <w:jc w:val="both"/>
        <w:rPr>
          <w:rFonts w:ascii="Arial" w:hAnsi="Arial" w:cs="Arial"/>
        </w:rPr>
      </w:pPr>
      <w:r w:rsidRPr="00C04331">
        <w:rPr>
          <w:rFonts w:ascii="Arial" w:hAnsi="Arial" w:cs="Arial"/>
        </w:rPr>
        <w:t>- zajęcia socjoterapeutyczne.</w:t>
      </w:r>
    </w:p>
    <w:p w14:paraId="3E0BA541" w14:textId="5FCF7FE9" w:rsidR="000D7DE4" w:rsidRPr="00C04331" w:rsidRDefault="000D7DE4" w:rsidP="000D7DE4">
      <w:pPr>
        <w:spacing w:line="360" w:lineRule="auto"/>
        <w:ind w:firstLine="567"/>
        <w:jc w:val="both"/>
        <w:rPr>
          <w:rFonts w:ascii="Arial" w:hAnsi="Arial" w:cs="Arial"/>
        </w:rPr>
      </w:pPr>
      <w:r w:rsidRPr="00C04331">
        <w:rPr>
          <w:rFonts w:ascii="Arial" w:hAnsi="Arial" w:cs="Arial"/>
        </w:rPr>
        <w:t>W 2025 roku do placówki uczęszczało 65 dzieci.</w:t>
      </w:r>
    </w:p>
    <w:p w14:paraId="2EABED03" w14:textId="75446CE0" w:rsidR="00A4026D" w:rsidRPr="00C04331" w:rsidRDefault="00E20F4F" w:rsidP="004D216D">
      <w:pPr>
        <w:pBdr>
          <w:top w:val="nil"/>
          <w:left w:val="nil"/>
          <w:bottom w:val="nil"/>
          <w:right w:val="nil"/>
          <w:between w:val="nil"/>
        </w:pBdr>
        <w:spacing w:line="360" w:lineRule="auto"/>
        <w:ind w:firstLine="567"/>
        <w:jc w:val="both"/>
        <w:rPr>
          <w:rFonts w:ascii="Arial" w:eastAsia="Arial" w:hAnsi="Arial" w:cs="Arial"/>
        </w:rPr>
      </w:pPr>
      <w:r w:rsidRPr="00C04331">
        <w:rPr>
          <w:rFonts w:ascii="Arial" w:hAnsi="Arial" w:cs="Arial"/>
        </w:rPr>
        <w:t xml:space="preserve">Łączny koszt wydatków poniesionych na </w:t>
      </w:r>
      <w:r w:rsidR="00ED739F">
        <w:rPr>
          <w:rFonts w:ascii="Arial" w:hAnsi="Arial" w:cs="Arial"/>
        </w:rPr>
        <w:t xml:space="preserve">funkcjonowanie </w:t>
      </w:r>
      <w:r w:rsidRPr="00C04331">
        <w:rPr>
          <w:rFonts w:ascii="Arial" w:hAnsi="Arial" w:cs="Arial"/>
        </w:rPr>
        <w:t>P</w:t>
      </w:r>
      <w:r w:rsidR="00ED739F">
        <w:rPr>
          <w:rFonts w:ascii="Arial" w:hAnsi="Arial" w:cs="Arial"/>
        </w:rPr>
        <w:t>lacówki</w:t>
      </w:r>
      <w:r w:rsidRPr="00C04331">
        <w:rPr>
          <w:rFonts w:ascii="Arial" w:hAnsi="Arial" w:cs="Arial"/>
        </w:rPr>
        <w:t xml:space="preserve"> Wsparcia Dziennego Świetlic</w:t>
      </w:r>
      <w:r w:rsidR="00ED739F">
        <w:rPr>
          <w:rFonts w:ascii="Arial" w:hAnsi="Arial" w:cs="Arial"/>
        </w:rPr>
        <w:t>y</w:t>
      </w:r>
      <w:r w:rsidRPr="00C04331">
        <w:rPr>
          <w:rFonts w:ascii="Arial" w:hAnsi="Arial" w:cs="Arial"/>
        </w:rPr>
        <w:t xml:space="preserve"> Środowiskow</w:t>
      </w:r>
      <w:r w:rsidR="00ED739F">
        <w:rPr>
          <w:rFonts w:ascii="Arial" w:hAnsi="Arial" w:cs="Arial"/>
        </w:rPr>
        <w:t>ej</w:t>
      </w:r>
      <w:r w:rsidRPr="00C04331">
        <w:rPr>
          <w:rFonts w:ascii="Arial" w:hAnsi="Arial" w:cs="Arial"/>
        </w:rPr>
        <w:t xml:space="preserve"> „</w:t>
      </w:r>
      <w:proofErr w:type="spellStart"/>
      <w:r w:rsidRPr="00C04331">
        <w:rPr>
          <w:rFonts w:ascii="Arial" w:hAnsi="Arial" w:cs="Arial"/>
        </w:rPr>
        <w:t>Stacyjkowo</w:t>
      </w:r>
      <w:proofErr w:type="spellEnd"/>
      <w:r w:rsidRPr="00C04331">
        <w:rPr>
          <w:rFonts w:ascii="Arial" w:hAnsi="Arial" w:cs="Arial"/>
        </w:rPr>
        <w:t>” w 202</w:t>
      </w:r>
      <w:r w:rsidR="00C04331" w:rsidRPr="00C04331">
        <w:rPr>
          <w:rFonts w:ascii="Arial" w:hAnsi="Arial" w:cs="Arial"/>
        </w:rPr>
        <w:t>5</w:t>
      </w:r>
      <w:r w:rsidRPr="00C04331">
        <w:rPr>
          <w:rFonts w:ascii="Arial" w:hAnsi="Arial" w:cs="Arial"/>
        </w:rPr>
        <w:t xml:space="preserve"> roku wyniósł </w:t>
      </w:r>
      <w:r w:rsidR="00C04331" w:rsidRPr="00C04331">
        <w:rPr>
          <w:rFonts w:ascii="Arial" w:hAnsi="Arial" w:cs="Arial"/>
        </w:rPr>
        <w:t>403.233,45</w:t>
      </w:r>
      <w:r w:rsidRPr="00C04331">
        <w:rPr>
          <w:rFonts w:ascii="Arial" w:hAnsi="Arial" w:cs="Arial"/>
        </w:rPr>
        <w:t xml:space="preserve"> zł.</w:t>
      </w:r>
    </w:p>
    <w:p w14:paraId="4CB1B633" w14:textId="418A7FA8" w:rsidR="00761104" w:rsidRPr="00C04331" w:rsidRDefault="007E012A" w:rsidP="004916AF">
      <w:pPr>
        <w:pBdr>
          <w:top w:val="nil"/>
          <w:left w:val="nil"/>
          <w:bottom w:val="nil"/>
          <w:right w:val="nil"/>
          <w:between w:val="nil"/>
        </w:pBdr>
        <w:spacing w:line="360" w:lineRule="auto"/>
        <w:ind w:firstLine="567"/>
        <w:jc w:val="both"/>
        <w:rPr>
          <w:rFonts w:ascii="Arial" w:eastAsia="Arial" w:hAnsi="Arial" w:cs="Arial"/>
        </w:rPr>
      </w:pPr>
      <w:r w:rsidRPr="00C04331">
        <w:rPr>
          <w:rFonts w:ascii="Arial" w:eastAsia="Arial" w:hAnsi="Arial" w:cs="Arial"/>
        </w:rPr>
        <w:lastRenderedPageBreak/>
        <w:t>Szczegółowy opis zadań realizowanych w ramach ustawy o wspieraniu rodziny i systemie pieczy zastępczej zawiera sprawozdanie z realizacji zadań z zakresu wspierania rodziny za 202</w:t>
      </w:r>
      <w:r w:rsidR="00C04331" w:rsidRPr="00C04331">
        <w:rPr>
          <w:rFonts w:ascii="Arial" w:eastAsia="Arial" w:hAnsi="Arial" w:cs="Arial"/>
        </w:rPr>
        <w:t>5</w:t>
      </w:r>
      <w:r w:rsidR="004916AF" w:rsidRPr="00C04331">
        <w:rPr>
          <w:rFonts w:ascii="Arial" w:eastAsia="Arial" w:hAnsi="Arial" w:cs="Arial"/>
        </w:rPr>
        <w:t xml:space="preserve"> rok</w:t>
      </w:r>
      <w:r w:rsidRPr="00C04331">
        <w:rPr>
          <w:rFonts w:ascii="Arial" w:eastAsia="Arial" w:hAnsi="Arial" w:cs="Arial"/>
        </w:rPr>
        <w:t>.</w:t>
      </w:r>
      <w:bookmarkStart w:id="50" w:name="_49x2ik5" w:colFirst="0" w:colLast="0"/>
      <w:bookmarkEnd w:id="50"/>
    </w:p>
    <w:p w14:paraId="7111568C" w14:textId="3F89653D" w:rsidR="00B7799F" w:rsidRPr="006242BF" w:rsidRDefault="00311861" w:rsidP="00BA702A">
      <w:pPr>
        <w:pStyle w:val="Nagwek1"/>
        <w:numPr>
          <w:ilvl w:val="1"/>
          <w:numId w:val="26"/>
        </w:numPr>
      </w:pPr>
      <w:r>
        <w:t xml:space="preserve"> </w:t>
      </w:r>
      <w:bookmarkStart w:id="51" w:name="_Toc232167701"/>
      <w:r w:rsidR="00250A92" w:rsidRPr="005609BE">
        <w:t xml:space="preserve">Realizacja zadań w zakresie Profilaktyki </w:t>
      </w:r>
      <w:r w:rsidR="004916AF">
        <w:br/>
      </w:r>
      <w:r w:rsidR="00250A92" w:rsidRPr="005609BE">
        <w:t xml:space="preserve">i Rozwiązywania Problemów Alkoholowych </w:t>
      </w:r>
      <w:r w:rsidR="004916AF">
        <w:br/>
      </w:r>
      <w:r w:rsidR="00250A92" w:rsidRPr="005609BE">
        <w:t>oraz Przeciwdziałania Narkomanii</w:t>
      </w:r>
      <w:bookmarkEnd w:id="51"/>
    </w:p>
    <w:p w14:paraId="128A7797" w14:textId="414FB939" w:rsidR="000F20D3" w:rsidRPr="005609BE" w:rsidRDefault="000F20D3" w:rsidP="00210F89">
      <w:pPr>
        <w:suppressAutoHyphens/>
        <w:spacing w:line="360" w:lineRule="auto"/>
        <w:ind w:firstLine="567"/>
        <w:jc w:val="both"/>
        <w:rPr>
          <w:rFonts w:ascii="Arial" w:hAnsi="Arial" w:cs="Arial"/>
          <w:lang w:eastAsia="zh-CN"/>
        </w:rPr>
      </w:pPr>
      <w:r w:rsidRPr="005609BE">
        <w:rPr>
          <w:rFonts w:ascii="Arial" w:hAnsi="Arial" w:cs="Arial"/>
          <w:lang w:eastAsia="zh-CN"/>
        </w:rPr>
        <w:t xml:space="preserve">Miejski Ośrodek Pomocy Społecznej </w:t>
      </w:r>
      <w:r>
        <w:rPr>
          <w:rFonts w:ascii="Arial" w:hAnsi="Arial" w:cs="Arial"/>
          <w:lang w:eastAsia="zh-CN"/>
        </w:rPr>
        <w:t xml:space="preserve">w Ostródzie </w:t>
      </w:r>
      <w:r w:rsidRPr="005609BE">
        <w:rPr>
          <w:rFonts w:ascii="Arial" w:hAnsi="Arial" w:cs="Arial"/>
          <w:lang w:eastAsia="zh-CN"/>
        </w:rPr>
        <w:t xml:space="preserve">w roku sprawozdawczym </w:t>
      </w:r>
      <w:r>
        <w:rPr>
          <w:rFonts w:ascii="Arial" w:hAnsi="Arial" w:cs="Arial"/>
          <w:lang w:eastAsia="zh-CN"/>
        </w:rPr>
        <w:t>kontynuował</w:t>
      </w:r>
      <w:r w:rsidRPr="005609BE">
        <w:rPr>
          <w:rFonts w:ascii="Arial" w:hAnsi="Arial" w:cs="Arial"/>
          <w:lang w:eastAsia="zh-CN"/>
        </w:rPr>
        <w:t xml:space="preserve"> realizację Program</w:t>
      </w:r>
      <w:r>
        <w:rPr>
          <w:rFonts w:ascii="Arial" w:hAnsi="Arial" w:cs="Arial"/>
          <w:lang w:eastAsia="zh-CN"/>
        </w:rPr>
        <w:t>u</w:t>
      </w:r>
      <w:r w:rsidRPr="005609BE">
        <w:rPr>
          <w:rFonts w:ascii="Arial" w:hAnsi="Arial" w:cs="Arial"/>
          <w:lang w:eastAsia="zh-CN"/>
        </w:rPr>
        <w:t xml:space="preserve"> Profilaktyki i Rozwiązywania Problemów Alkoholowych oraz Przeciwdziałania Narkomanii</w:t>
      </w:r>
      <w:r>
        <w:rPr>
          <w:rFonts w:ascii="Arial" w:hAnsi="Arial" w:cs="Arial"/>
          <w:lang w:eastAsia="zh-CN"/>
        </w:rPr>
        <w:t xml:space="preserve"> </w:t>
      </w:r>
      <w:r w:rsidRPr="005609BE">
        <w:rPr>
          <w:rFonts w:ascii="Arial" w:hAnsi="Arial" w:cs="Arial"/>
          <w:lang w:eastAsia="zh-CN"/>
        </w:rPr>
        <w:t>na lata 2022-2025</w:t>
      </w:r>
      <w:r w:rsidR="006574CB">
        <w:rPr>
          <w:rFonts w:ascii="Arial" w:hAnsi="Arial" w:cs="Arial"/>
          <w:lang w:eastAsia="zh-CN"/>
        </w:rPr>
        <w:t>, przyjętego</w:t>
      </w:r>
      <w:r>
        <w:rPr>
          <w:rFonts w:ascii="Arial" w:hAnsi="Arial" w:cs="Arial"/>
          <w:lang w:eastAsia="zh-CN"/>
        </w:rPr>
        <w:t xml:space="preserve"> </w:t>
      </w:r>
      <w:r w:rsidRPr="005609BE">
        <w:rPr>
          <w:rFonts w:ascii="Arial" w:hAnsi="Arial" w:cs="Arial"/>
          <w:lang w:eastAsia="zh-CN"/>
        </w:rPr>
        <w:t>Uchwałą Nr LIV/303/2022 Rady Miejskiej w Ostródzie z dnia 30 marca 2022 r.</w:t>
      </w:r>
    </w:p>
    <w:p w14:paraId="45F10D73" w14:textId="624D6AB4" w:rsidR="000F20D3" w:rsidRPr="005609BE" w:rsidRDefault="000F20D3" w:rsidP="00210F89">
      <w:pPr>
        <w:suppressAutoHyphens/>
        <w:spacing w:line="360" w:lineRule="auto"/>
        <w:ind w:firstLine="567"/>
        <w:jc w:val="both"/>
        <w:rPr>
          <w:rFonts w:ascii="Arial" w:hAnsi="Arial" w:cs="Arial"/>
          <w:lang w:eastAsia="zh-CN"/>
        </w:rPr>
      </w:pPr>
      <w:r w:rsidRPr="005609BE">
        <w:rPr>
          <w:rFonts w:ascii="Arial" w:hAnsi="Arial" w:cs="Arial"/>
          <w:lang w:eastAsia="zh-CN"/>
        </w:rPr>
        <w:t>Realizatorem zadań był Miejski Ośrodek Pomocy Społecznej w Ostródzie</w:t>
      </w:r>
      <w:r>
        <w:rPr>
          <w:rFonts w:ascii="Arial" w:hAnsi="Arial" w:cs="Arial"/>
          <w:lang w:eastAsia="zh-CN"/>
        </w:rPr>
        <w:t xml:space="preserve"> – Dział Profilaktyki Uzależnień i Przeciwdziałania Przemocy Domowej</w:t>
      </w:r>
      <w:r w:rsidR="006574CB">
        <w:rPr>
          <w:rFonts w:ascii="Arial" w:hAnsi="Arial" w:cs="Arial"/>
          <w:lang w:eastAsia="zh-CN"/>
        </w:rPr>
        <w:t>,</w:t>
      </w:r>
      <w:r w:rsidRPr="005609BE">
        <w:rPr>
          <w:rFonts w:ascii="Arial" w:hAnsi="Arial" w:cs="Arial"/>
          <w:lang w:eastAsia="zh-CN"/>
        </w:rPr>
        <w:t xml:space="preserve"> we współpracy z Urzędem Miejskim w Ostródzie, podmiotami </w:t>
      </w:r>
      <w:r w:rsidR="007034AD">
        <w:rPr>
          <w:rFonts w:ascii="Arial" w:hAnsi="Arial" w:cs="Arial"/>
          <w:lang w:eastAsia="zh-CN"/>
        </w:rPr>
        <w:br/>
      </w:r>
      <w:r w:rsidRPr="005609BE">
        <w:rPr>
          <w:rFonts w:ascii="Arial" w:hAnsi="Arial" w:cs="Arial"/>
          <w:lang w:eastAsia="zh-CN"/>
        </w:rPr>
        <w:t>i instytucjami realizującymi zadania z obszaru profilaktyki i rozwiązywania problemów uzależnień w ramach zadań statusowych, Miejską Komisją Rozwiązywania Problemów Alkoholowych, organizacjami kościelnymi oraz związkami wyznaniowymi.</w:t>
      </w:r>
    </w:p>
    <w:p w14:paraId="4B9DC9AC" w14:textId="463B5EE5" w:rsidR="000F20D3" w:rsidRPr="00086319" w:rsidRDefault="000F20D3" w:rsidP="00210F89">
      <w:pPr>
        <w:spacing w:line="360" w:lineRule="auto"/>
        <w:ind w:firstLine="567"/>
        <w:contextualSpacing/>
        <w:jc w:val="both"/>
        <w:rPr>
          <w:rFonts w:ascii="Arial" w:hAnsi="Arial" w:cs="Arial"/>
          <w:lang w:eastAsia="zh-CN"/>
        </w:rPr>
      </w:pPr>
      <w:bookmarkStart w:id="52" w:name="_Hlk195688598"/>
      <w:r w:rsidRPr="00086319">
        <w:rPr>
          <w:rFonts w:ascii="Arial" w:hAnsi="Arial" w:cs="Arial"/>
          <w:lang w:eastAsia="zh-CN"/>
        </w:rPr>
        <w:t>W ramach realizacji Gminnego Programu Profilaktyki i Rozwiązywania Problemów Alkoholowych oraz Przeciwdziałania Narkomanii w roku sprawozdawczym przewidywany plan finansowy wynosił:</w:t>
      </w:r>
    </w:p>
    <w:p w14:paraId="7F4E9D9A" w14:textId="25E42CB1" w:rsidR="000F20D3" w:rsidRPr="006574CB" w:rsidRDefault="000F20D3" w:rsidP="00DF2296">
      <w:pPr>
        <w:numPr>
          <w:ilvl w:val="0"/>
          <w:numId w:val="64"/>
        </w:numPr>
        <w:spacing w:line="360" w:lineRule="auto"/>
        <w:ind w:left="426" w:hanging="284"/>
        <w:contextualSpacing/>
        <w:jc w:val="both"/>
        <w:rPr>
          <w:rFonts w:ascii="Arial" w:hAnsi="Arial" w:cs="Arial"/>
          <w:lang w:eastAsia="zh-CN"/>
        </w:rPr>
      </w:pPr>
      <w:r w:rsidRPr="00AC107E">
        <w:rPr>
          <w:rFonts w:ascii="Arial" w:hAnsi="Arial" w:cs="Arial"/>
          <w:i/>
          <w:iCs/>
          <w:lang w:eastAsia="zh-CN"/>
        </w:rPr>
        <w:t>1</w:t>
      </w:r>
      <w:r w:rsidR="006574CB" w:rsidRPr="00AC107E">
        <w:rPr>
          <w:rFonts w:ascii="Arial" w:hAnsi="Arial" w:cs="Arial"/>
          <w:i/>
          <w:iCs/>
          <w:lang w:eastAsia="zh-CN"/>
        </w:rPr>
        <w:t>.</w:t>
      </w:r>
      <w:r w:rsidRPr="00AC107E">
        <w:rPr>
          <w:rFonts w:ascii="Arial" w:hAnsi="Arial" w:cs="Arial"/>
          <w:i/>
          <w:iCs/>
          <w:lang w:eastAsia="zh-CN"/>
        </w:rPr>
        <w:t>4</w:t>
      </w:r>
      <w:r w:rsidR="000A7348">
        <w:rPr>
          <w:rFonts w:ascii="Arial" w:hAnsi="Arial" w:cs="Arial"/>
          <w:i/>
          <w:iCs/>
          <w:lang w:eastAsia="zh-CN"/>
        </w:rPr>
        <w:t>07</w:t>
      </w:r>
      <w:r w:rsidR="006574CB" w:rsidRPr="00AC107E">
        <w:rPr>
          <w:rFonts w:ascii="Arial" w:hAnsi="Arial" w:cs="Arial"/>
          <w:i/>
          <w:iCs/>
          <w:lang w:eastAsia="zh-CN"/>
        </w:rPr>
        <w:t>.</w:t>
      </w:r>
      <w:r w:rsidRPr="00AC107E">
        <w:rPr>
          <w:rFonts w:ascii="Arial" w:hAnsi="Arial" w:cs="Arial"/>
          <w:i/>
          <w:iCs/>
          <w:lang w:eastAsia="zh-CN"/>
        </w:rPr>
        <w:t>432,33</w:t>
      </w:r>
      <w:r w:rsidRPr="00AC107E">
        <w:rPr>
          <w:rFonts w:ascii="Arial" w:hAnsi="Arial" w:cs="Arial"/>
          <w:lang w:eastAsia="zh-CN"/>
        </w:rPr>
        <w:t xml:space="preserve"> zł</w:t>
      </w:r>
      <w:r w:rsidR="006574CB" w:rsidRPr="00AC107E">
        <w:rPr>
          <w:rFonts w:ascii="Arial" w:hAnsi="Arial" w:cs="Arial"/>
          <w:lang w:eastAsia="zh-CN"/>
        </w:rPr>
        <w:t xml:space="preserve"> </w:t>
      </w:r>
      <w:r w:rsidR="006574CB">
        <w:rPr>
          <w:rFonts w:ascii="Arial" w:hAnsi="Arial" w:cs="Arial"/>
          <w:lang w:eastAsia="zh-CN"/>
        </w:rPr>
        <w:t>–</w:t>
      </w:r>
      <w:r w:rsidRPr="006574CB">
        <w:rPr>
          <w:rFonts w:ascii="Arial" w:hAnsi="Arial" w:cs="Arial"/>
          <w:lang w:eastAsia="zh-CN"/>
        </w:rPr>
        <w:t xml:space="preserve"> wysokość środków finansowych </w:t>
      </w:r>
      <w:r w:rsidRPr="006574CB">
        <w:rPr>
          <w:rFonts w:ascii="Arial" w:hAnsi="Arial" w:cs="Arial"/>
          <w:u w:val="single"/>
          <w:lang w:eastAsia="zh-CN"/>
        </w:rPr>
        <w:t>zaplanowanych</w:t>
      </w:r>
      <w:r w:rsidRPr="006574CB">
        <w:rPr>
          <w:rFonts w:ascii="Arial" w:hAnsi="Arial" w:cs="Arial"/>
          <w:lang w:eastAsia="zh-CN"/>
        </w:rPr>
        <w:t xml:space="preserve"> w budżecie gminy na realizację </w:t>
      </w:r>
      <w:r w:rsidR="006574CB">
        <w:rPr>
          <w:rFonts w:ascii="Arial" w:hAnsi="Arial" w:cs="Arial"/>
          <w:lang w:eastAsia="zh-CN"/>
        </w:rPr>
        <w:t>G</w:t>
      </w:r>
      <w:r w:rsidRPr="006574CB">
        <w:rPr>
          <w:rFonts w:ascii="Arial" w:hAnsi="Arial" w:cs="Arial"/>
          <w:lang w:eastAsia="zh-CN"/>
        </w:rPr>
        <w:t xml:space="preserve">minnego </w:t>
      </w:r>
      <w:r w:rsidR="006574CB">
        <w:rPr>
          <w:rFonts w:ascii="Arial" w:hAnsi="Arial" w:cs="Arial"/>
          <w:lang w:eastAsia="zh-CN"/>
        </w:rPr>
        <w:t>P</w:t>
      </w:r>
      <w:r w:rsidRPr="006574CB">
        <w:rPr>
          <w:rFonts w:ascii="Arial" w:hAnsi="Arial" w:cs="Arial"/>
          <w:lang w:eastAsia="zh-CN"/>
        </w:rPr>
        <w:t xml:space="preserve">rogramu </w:t>
      </w:r>
      <w:r w:rsidR="006574CB">
        <w:rPr>
          <w:rFonts w:ascii="Arial" w:hAnsi="Arial" w:cs="Arial"/>
          <w:lang w:eastAsia="zh-CN"/>
        </w:rPr>
        <w:t>P</w:t>
      </w:r>
      <w:r w:rsidRPr="006574CB">
        <w:rPr>
          <w:rFonts w:ascii="Arial" w:hAnsi="Arial" w:cs="Arial"/>
          <w:lang w:eastAsia="zh-CN"/>
        </w:rPr>
        <w:t xml:space="preserve">rofilaktyki i </w:t>
      </w:r>
      <w:r w:rsidR="006574CB">
        <w:rPr>
          <w:rFonts w:ascii="Arial" w:hAnsi="Arial" w:cs="Arial"/>
          <w:lang w:eastAsia="zh-CN"/>
        </w:rPr>
        <w:t>R</w:t>
      </w:r>
      <w:r w:rsidRPr="006574CB">
        <w:rPr>
          <w:rFonts w:ascii="Arial" w:hAnsi="Arial" w:cs="Arial"/>
          <w:lang w:eastAsia="zh-CN"/>
        </w:rPr>
        <w:t xml:space="preserve">ozwiązywania </w:t>
      </w:r>
      <w:r w:rsidR="006574CB">
        <w:rPr>
          <w:rFonts w:ascii="Arial" w:hAnsi="Arial" w:cs="Arial"/>
          <w:lang w:eastAsia="zh-CN"/>
        </w:rPr>
        <w:t>P</w:t>
      </w:r>
      <w:r w:rsidRPr="006574CB">
        <w:rPr>
          <w:rFonts w:ascii="Arial" w:hAnsi="Arial" w:cs="Arial"/>
          <w:lang w:eastAsia="zh-CN"/>
        </w:rPr>
        <w:t xml:space="preserve">roblemów </w:t>
      </w:r>
      <w:r w:rsidR="006574CB">
        <w:rPr>
          <w:rFonts w:ascii="Arial" w:hAnsi="Arial" w:cs="Arial"/>
          <w:lang w:eastAsia="zh-CN"/>
        </w:rPr>
        <w:t>A</w:t>
      </w:r>
      <w:r w:rsidRPr="006574CB">
        <w:rPr>
          <w:rFonts w:ascii="Arial" w:hAnsi="Arial" w:cs="Arial"/>
          <w:lang w:eastAsia="zh-CN"/>
        </w:rPr>
        <w:t xml:space="preserve">lkoholowych oraz </w:t>
      </w:r>
      <w:r w:rsidR="006574CB">
        <w:rPr>
          <w:rFonts w:ascii="Arial" w:hAnsi="Arial" w:cs="Arial"/>
          <w:lang w:eastAsia="zh-CN"/>
        </w:rPr>
        <w:t>P</w:t>
      </w:r>
      <w:r w:rsidRPr="006574CB">
        <w:rPr>
          <w:rFonts w:ascii="Arial" w:hAnsi="Arial" w:cs="Arial"/>
          <w:lang w:eastAsia="zh-CN"/>
        </w:rPr>
        <w:t xml:space="preserve">rzeciwdziałania </w:t>
      </w:r>
      <w:r w:rsidR="006574CB">
        <w:rPr>
          <w:rFonts w:ascii="Arial" w:hAnsi="Arial" w:cs="Arial"/>
          <w:lang w:eastAsia="zh-CN"/>
        </w:rPr>
        <w:t>N</w:t>
      </w:r>
      <w:r w:rsidRPr="006574CB">
        <w:rPr>
          <w:rFonts w:ascii="Arial" w:hAnsi="Arial" w:cs="Arial"/>
          <w:lang w:eastAsia="zh-CN"/>
        </w:rPr>
        <w:t>arkomanii</w:t>
      </w:r>
      <w:r w:rsidR="006574CB">
        <w:rPr>
          <w:rFonts w:ascii="Arial" w:hAnsi="Arial" w:cs="Arial"/>
          <w:lang w:eastAsia="zh-CN"/>
        </w:rPr>
        <w:t>:</w:t>
      </w:r>
    </w:p>
    <w:p w14:paraId="06012026" w14:textId="02441537" w:rsidR="000F20D3" w:rsidRPr="00AC107E" w:rsidRDefault="000F20D3" w:rsidP="00DF2296">
      <w:pPr>
        <w:numPr>
          <w:ilvl w:val="0"/>
          <w:numId w:val="65"/>
        </w:numPr>
        <w:tabs>
          <w:tab w:val="left" w:pos="709"/>
        </w:tabs>
        <w:spacing w:line="360" w:lineRule="auto"/>
        <w:ind w:left="709" w:hanging="283"/>
        <w:contextualSpacing/>
        <w:jc w:val="both"/>
        <w:rPr>
          <w:rFonts w:ascii="Arial" w:hAnsi="Arial" w:cs="Arial"/>
          <w:lang w:eastAsia="zh-CN"/>
        </w:rPr>
      </w:pPr>
      <w:r w:rsidRPr="00AC107E">
        <w:rPr>
          <w:rFonts w:ascii="Arial" w:hAnsi="Arial" w:cs="Arial"/>
          <w:i/>
          <w:iCs/>
          <w:lang w:eastAsia="zh-CN"/>
        </w:rPr>
        <w:t>1</w:t>
      </w:r>
      <w:r w:rsidR="00AC107E" w:rsidRPr="00AC107E">
        <w:rPr>
          <w:rFonts w:ascii="Arial" w:hAnsi="Arial" w:cs="Arial"/>
          <w:i/>
          <w:iCs/>
          <w:lang w:eastAsia="zh-CN"/>
        </w:rPr>
        <w:t>.</w:t>
      </w:r>
      <w:r w:rsidRPr="00AC107E">
        <w:rPr>
          <w:rFonts w:ascii="Arial" w:hAnsi="Arial" w:cs="Arial"/>
          <w:i/>
          <w:iCs/>
          <w:lang w:eastAsia="zh-CN"/>
        </w:rPr>
        <w:t>351</w:t>
      </w:r>
      <w:r w:rsidR="00AC107E" w:rsidRPr="00AC107E">
        <w:rPr>
          <w:rFonts w:ascii="Arial" w:hAnsi="Arial" w:cs="Arial"/>
          <w:i/>
          <w:iCs/>
          <w:lang w:eastAsia="zh-CN"/>
        </w:rPr>
        <w:t>.</w:t>
      </w:r>
      <w:r w:rsidRPr="00AC107E">
        <w:rPr>
          <w:rFonts w:ascii="Arial" w:hAnsi="Arial" w:cs="Arial"/>
          <w:i/>
          <w:iCs/>
          <w:lang w:eastAsia="zh-CN"/>
        </w:rPr>
        <w:t xml:space="preserve">542,33 </w:t>
      </w:r>
      <w:r w:rsidRPr="00AC107E">
        <w:rPr>
          <w:rFonts w:ascii="Arial" w:hAnsi="Arial" w:cs="Arial"/>
          <w:lang w:eastAsia="zh-CN"/>
        </w:rPr>
        <w:t>zł</w:t>
      </w:r>
      <w:r w:rsidRPr="00086319">
        <w:rPr>
          <w:rFonts w:ascii="Arial" w:hAnsi="Arial" w:cs="Arial"/>
          <w:lang w:eastAsia="zh-CN"/>
        </w:rPr>
        <w:t xml:space="preserve"> </w:t>
      </w:r>
      <w:r w:rsidR="00AC107E">
        <w:rPr>
          <w:rFonts w:ascii="Arial" w:hAnsi="Arial" w:cs="Arial"/>
          <w:lang w:eastAsia="zh-CN"/>
        </w:rPr>
        <w:t xml:space="preserve">– </w:t>
      </w:r>
      <w:r w:rsidRPr="00AC107E">
        <w:rPr>
          <w:rFonts w:ascii="Arial" w:hAnsi="Arial" w:cs="Arial"/>
          <w:lang w:eastAsia="zh-CN"/>
        </w:rPr>
        <w:t>plan na realizację zadań w zakresie przeciwdziałania alkoholizmowi;</w:t>
      </w:r>
    </w:p>
    <w:p w14:paraId="743B0760" w14:textId="28CD91A8" w:rsidR="000F20D3" w:rsidRPr="00AC107E" w:rsidRDefault="000F20D3" w:rsidP="00DF2296">
      <w:pPr>
        <w:numPr>
          <w:ilvl w:val="0"/>
          <w:numId w:val="65"/>
        </w:numPr>
        <w:tabs>
          <w:tab w:val="left" w:pos="709"/>
        </w:tabs>
        <w:spacing w:line="360" w:lineRule="auto"/>
        <w:ind w:left="709" w:hanging="283"/>
        <w:contextualSpacing/>
        <w:jc w:val="both"/>
        <w:rPr>
          <w:rFonts w:ascii="Arial" w:hAnsi="Arial" w:cs="Arial"/>
          <w:lang w:eastAsia="zh-CN"/>
        </w:rPr>
      </w:pPr>
      <w:r w:rsidRPr="00AC107E">
        <w:rPr>
          <w:rFonts w:ascii="Arial" w:hAnsi="Arial" w:cs="Arial"/>
          <w:i/>
          <w:iCs/>
          <w:lang w:eastAsia="zh-CN"/>
        </w:rPr>
        <w:t>55</w:t>
      </w:r>
      <w:r w:rsidR="00AC107E" w:rsidRPr="00AC107E">
        <w:rPr>
          <w:rFonts w:ascii="Arial" w:hAnsi="Arial" w:cs="Arial"/>
          <w:i/>
          <w:iCs/>
          <w:lang w:eastAsia="zh-CN"/>
        </w:rPr>
        <w:t>.</w:t>
      </w:r>
      <w:r w:rsidRPr="00AC107E">
        <w:rPr>
          <w:rFonts w:ascii="Arial" w:hAnsi="Arial" w:cs="Arial"/>
          <w:i/>
          <w:iCs/>
          <w:lang w:eastAsia="zh-CN"/>
        </w:rPr>
        <w:t xml:space="preserve">890 </w:t>
      </w:r>
      <w:r w:rsidRPr="00AC107E">
        <w:rPr>
          <w:rFonts w:ascii="Arial" w:hAnsi="Arial" w:cs="Arial"/>
          <w:lang w:eastAsia="zh-CN"/>
        </w:rPr>
        <w:t>zł</w:t>
      </w:r>
      <w:r w:rsidRPr="00086319">
        <w:rPr>
          <w:rFonts w:ascii="Arial" w:hAnsi="Arial" w:cs="Arial"/>
          <w:lang w:eastAsia="zh-CN"/>
        </w:rPr>
        <w:t xml:space="preserve"> </w:t>
      </w:r>
      <w:r w:rsidR="00AC107E">
        <w:rPr>
          <w:rFonts w:ascii="Arial" w:hAnsi="Arial" w:cs="Arial"/>
          <w:lang w:eastAsia="zh-CN"/>
        </w:rPr>
        <w:t xml:space="preserve">– </w:t>
      </w:r>
      <w:r w:rsidRPr="00AC107E">
        <w:rPr>
          <w:rFonts w:ascii="Arial" w:hAnsi="Arial" w:cs="Arial"/>
          <w:lang w:eastAsia="zh-CN"/>
        </w:rPr>
        <w:t xml:space="preserve">plan na realizację zadań w zakresie </w:t>
      </w:r>
      <w:r w:rsidR="00AC107E">
        <w:rPr>
          <w:rFonts w:ascii="Arial" w:hAnsi="Arial" w:cs="Arial"/>
          <w:lang w:eastAsia="zh-CN"/>
        </w:rPr>
        <w:t>przeciwdziałania</w:t>
      </w:r>
      <w:r w:rsidRPr="00AC107E">
        <w:rPr>
          <w:rFonts w:ascii="Arial" w:hAnsi="Arial" w:cs="Arial"/>
          <w:lang w:eastAsia="zh-CN"/>
        </w:rPr>
        <w:t xml:space="preserve"> narkomanii.</w:t>
      </w:r>
    </w:p>
    <w:p w14:paraId="1796E936" w14:textId="0015523F" w:rsidR="000F20D3" w:rsidRPr="00AC107E" w:rsidRDefault="000F20D3" w:rsidP="00DF2296">
      <w:pPr>
        <w:numPr>
          <w:ilvl w:val="0"/>
          <w:numId w:val="64"/>
        </w:numPr>
        <w:spacing w:line="360" w:lineRule="auto"/>
        <w:ind w:left="426" w:hanging="284"/>
        <w:contextualSpacing/>
        <w:jc w:val="both"/>
        <w:rPr>
          <w:rFonts w:ascii="Arial" w:hAnsi="Arial" w:cs="Arial"/>
          <w:lang w:eastAsia="zh-CN"/>
        </w:rPr>
      </w:pPr>
      <w:r w:rsidRPr="00AC107E">
        <w:rPr>
          <w:rFonts w:ascii="Arial" w:hAnsi="Arial" w:cs="Arial"/>
          <w:i/>
          <w:iCs/>
          <w:lang w:eastAsia="zh-CN"/>
        </w:rPr>
        <w:t>1</w:t>
      </w:r>
      <w:r w:rsidR="00AC107E">
        <w:rPr>
          <w:rFonts w:ascii="Arial" w:hAnsi="Arial" w:cs="Arial"/>
          <w:i/>
          <w:iCs/>
          <w:lang w:eastAsia="zh-CN"/>
        </w:rPr>
        <w:t>.</w:t>
      </w:r>
      <w:r w:rsidRPr="00AC107E">
        <w:rPr>
          <w:rFonts w:ascii="Arial" w:hAnsi="Arial" w:cs="Arial"/>
          <w:i/>
          <w:iCs/>
          <w:lang w:eastAsia="zh-CN"/>
        </w:rPr>
        <w:t>322</w:t>
      </w:r>
      <w:r w:rsidR="00AC107E">
        <w:rPr>
          <w:rFonts w:ascii="Arial" w:hAnsi="Arial" w:cs="Arial"/>
          <w:i/>
          <w:iCs/>
          <w:lang w:eastAsia="zh-CN"/>
        </w:rPr>
        <w:t>.</w:t>
      </w:r>
      <w:r w:rsidRPr="00AC107E">
        <w:rPr>
          <w:rFonts w:ascii="Arial" w:hAnsi="Arial" w:cs="Arial"/>
          <w:i/>
          <w:iCs/>
          <w:lang w:eastAsia="zh-CN"/>
        </w:rPr>
        <w:t>377,89</w:t>
      </w:r>
      <w:r w:rsidRPr="00AC107E">
        <w:rPr>
          <w:rFonts w:ascii="Arial" w:hAnsi="Arial" w:cs="Arial"/>
          <w:lang w:eastAsia="zh-CN"/>
        </w:rPr>
        <w:t xml:space="preserve"> zł</w:t>
      </w:r>
      <w:r w:rsidR="00AC107E">
        <w:rPr>
          <w:rFonts w:ascii="Arial" w:hAnsi="Arial" w:cs="Arial"/>
          <w:lang w:eastAsia="zh-CN"/>
        </w:rPr>
        <w:t xml:space="preserve"> –</w:t>
      </w:r>
      <w:r w:rsidRPr="00AC107E">
        <w:rPr>
          <w:rFonts w:ascii="Arial" w:hAnsi="Arial" w:cs="Arial"/>
          <w:lang w:eastAsia="zh-CN"/>
        </w:rPr>
        <w:t xml:space="preserve"> wysokość środków finansowych faktycznie </w:t>
      </w:r>
      <w:r w:rsidRPr="00AC107E">
        <w:rPr>
          <w:rFonts w:ascii="Arial" w:hAnsi="Arial" w:cs="Arial"/>
          <w:u w:val="single"/>
          <w:lang w:eastAsia="zh-CN"/>
        </w:rPr>
        <w:t>wykorzystanych</w:t>
      </w:r>
      <w:r w:rsidRPr="00AC107E">
        <w:rPr>
          <w:rFonts w:ascii="Arial" w:hAnsi="Arial" w:cs="Arial"/>
          <w:lang w:eastAsia="zh-CN"/>
        </w:rPr>
        <w:t xml:space="preserve"> na realizację </w:t>
      </w:r>
      <w:r w:rsidR="00AC107E">
        <w:rPr>
          <w:rFonts w:ascii="Arial" w:hAnsi="Arial" w:cs="Arial"/>
          <w:lang w:eastAsia="zh-CN"/>
        </w:rPr>
        <w:t>G</w:t>
      </w:r>
      <w:r w:rsidRPr="00AC107E">
        <w:rPr>
          <w:rFonts w:ascii="Arial" w:hAnsi="Arial" w:cs="Arial"/>
          <w:lang w:eastAsia="zh-CN"/>
        </w:rPr>
        <w:t xml:space="preserve">minnego </w:t>
      </w:r>
      <w:r w:rsidR="00AC107E">
        <w:rPr>
          <w:rFonts w:ascii="Arial" w:hAnsi="Arial" w:cs="Arial"/>
          <w:lang w:eastAsia="zh-CN"/>
        </w:rPr>
        <w:t>P</w:t>
      </w:r>
      <w:r w:rsidRPr="00AC107E">
        <w:rPr>
          <w:rFonts w:ascii="Arial" w:hAnsi="Arial" w:cs="Arial"/>
          <w:lang w:eastAsia="zh-CN"/>
        </w:rPr>
        <w:t xml:space="preserve">rogramu </w:t>
      </w:r>
      <w:r w:rsidR="00AC107E">
        <w:rPr>
          <w:rFonts w:ascii="Arial" w:hAnsi="Arial" w:cs="Arial"/>
          <w:lang w:eastAsia="zh-CN"/>
        </w:rPr>
        <w:t>P</w:t>
      </w:r>
      <w:r w:rsidRPr="00AC107E">
        <w:rPr>
          <w:rFonts w:ascii="Arial" w:hAnsi="Arial" w:cs="Arial"/>
          <w:lang w:eastAsia="zh-CN"/>
        </w:rPr>
        <w:t xml:space="preserve">rofilaktyki i </w:t>
      </w:r>
      <w:r w:rsidR="00AC107E">
        <w:rPr>
          <w:rFonts w:ascii="Arial" w:hAnsi="Arial" w:cs="Arial"/>
          <w:lang w:eastAsia="zh-CN"/>
        </w:rPr>
        <w:t>R</w:t>
      </w:r>
      <w:r w:rsidRPr="00AC107E">
        <w:rPr>
          <w:rFonts w:ascii="Arial" w:hAnsi="Arial" w:cs="Arial"/>
          <w:lang w:eastAsia="zh-CN"/>
        </w:rPr>
        <w:t xml:space="preserve">ozwiązywania </w:t>
      </w:r>
      <w:r w:rsidR="00AC107E">
        <w:rPr>
          <w:rFonts w:ascii="Arial" w:hAnsi="Arial" w:cs="Arial"/>
          <w:lang w:eastAsia="zh-CN"/>
        </w:rPr>
        <w:t>P</w:t>
      </w:r>
      <w:r w:rsidRPr="00AC107E">
        <w:rPr>
          <w:rFonts w:ascii="Arial" w:hAnsi="Arial" w:cs="Arial"/>
          <w:lang w:eastAsia="zh-CN"/>
        </w:rPr>
        <w:t xml:space="preserve">roblemów </w:t>
      </w:r>
      <w:r w:rsidR="00AC107E">
        <w:rPr>
          <w:rFonts w:ascii="Arial" w:hAnsi="Arial" w:cs="Arial"/>
          <w:lang w:eastAsia="zh-CN"/>
        </w:rPr>
        <w:t>A</w:t>
      </w:r>
      <w:r w:rsidRPr="00AC107E">
        <w:rPr>
          <w:rFonts w:ascii="Arial" w:hAnsi="Arial" w:cs="Arial"/>
          <w:lang w:eastAsia="zh-CN"/>
        </w:rPr>
        <w:t xml:space="preserve">lkoholowych oraz </w:t>
      </w:r>
      <w:r w:rsidR="00AC107E">
        <w:rPr>
          <w:rFonts w:ascii="Arial" w:hAnsi="Arial" w:cs="Arial"/>
          <w:lang w:eastAsia="zh-CN"/>
        </w:rPr>
        <w:t>P</w:t>
      </w:r>
      <w:r w:rsidRPr="00AC107E">
        <w:rPr>
          <w:rFonts w:ascii="Arial" w:hAnsi="Arial" w:cs="Arial"/>
          <w:lang w:eastAsia="zh-CN"/>
        </w:rPr>
        <w:t xml:space="preserve">rzeciwdziałania </w:t>
      </w:r>
      <w:r w:rsidR="00AC107E">
        <w:rPr>
          <w:rFonts w:ascii="Arial" w:hAnsi="Arial" w:cs="Arial"/>
          <w:lang w:eastAsia="zh-CN"/>
        </w:rPr>
        <w:t>N</w:t>
      </w:r>
      <w:r w:rsidRPr="00AC107E">
        <w:rPr>
          <w:rFonts w:ascii="Arial" w:hAnsi="Arial" w:cs="Arial"/>
          <w:lang w:eastAsia="zh-CN"/>
        </w:rPr>
        <w:t>arkomanii.</w:t>
      </w:r>
    </w:p>
    <w:p w14:paraId="137D6F7F" w14:textId="6170BB41" w:rsidR="000F20D3" w:rsidRPr="00086319" w:rsidRDefault="000F20D3" w:rsidP="00210F89">
      <w:pPr>
        <w:spacing w:line="360" w:lineRule="auto"/>
        <w:contextualSpacing/>
        <w:jc w:val="both"/>
        <w:rPr>
          <w:rFonts w:ascii="Arial" w:hAnsi="Arial" w:cs="Arial"/>
          <w:lang w:eastAsia="zh-CN"/>
        </w:rPr>
      </w:pPr>
      <w:r w:rsidRPr="00086319">
        <w:rPr>
          <w:rFonts w:ascii="Arial" w:hAnsi="Arial" w:cs="Arial"/>
          <w:lang w:eastAsia="zh-CN"/>
        </w:rPr>
        <w:t xml:space="preserve">W pierwszym z wyżej wskazanych obszarów wydatki wykonano w </w:t>
      </w:r>
      <w:r>
        <w:rPr>
          <w:rFonts w:ascii="Arial" w:hAnsi="Arial" w:cs="Arial"/>
          <w:lang w:eastAsia="zh-CN"/>
        </w:rPr>
        <w:t>94</w:t>
      </w:r>
      <w:r w:rsidRPr="00AC107E">
        <w:rPr>
          <w:rFonts w:ascii="Arial" w:hAnsi="Arial" w:cs="Arial"/>
          <w:lang w:eastAsia="zh-CN"/>
        </w:rPr>
        <w:t>,32</w:t>
      </w:r>
      <w:r w:rsidR="00AC107E" w:rsidRPr="00AC107E">
        <w:rPr>
          <w:rFonts w:ascii="Arial" w:hAnsi="Arial" w:cs="Arial"/>
          <w:lang w:eastAsia="zh-CN"/>
        </w:rPr>
        <w:t> </w:t>
      </w:r>
      <w:r w:rsidRPr="00AC107E">
        <w:rPr>
          <w:rFonts w:ascii="Arial" w:hAnsi="Arial" w:cs="Arial"/>
          <w:lang w:eastAsia="zh-CN"/>
        </w:rPr>
        <w:t xml:space="preserve">% założonego planu finansowego, tj. w kwocie </w:t>
      </w:r>
      <w:r w:rsidRPr="00AC107E">
        <w:rPr>
          <w:rFonts w:ascii="Arial" w:hAnsi="Arial" w:cs="Arial"/>
          <w:i/>
          <w:iCs/>
          <w:lang w:eastAsia="zh-CN"/>
        </w:rPr>
        <w:t>1</w:t>
      </w:r>
      <w:r w:rsidR="00AC107E" w:rsidRPr="00AC107E">
        <w:rPr>
          <w:rFonts w:ascii="Arial" w:hAnsi="Arial" w:cs="Arial"/>
          <w:i/>
          <w:iCs/>
          <w:lang w:eastAsia="zh-CN"/>
        </w:rPr>
        <w:t>.</w:t>
      </w:r>
      <w:r w:rsidRPr="00AC107E">
        <w:rPr>
          <w:rFonts w:ascii="Arial" w:hAnsi="Arial" w:cs="Arial"/>
          <w:i/>
          <w:iCs/>
          <w:lang w:eastAsia="zh-CN"/>
        </w:rPr>
        <w:t>274</w:t>
      </w:r>
      <w:r w:rsidR="00AC107E" w:rsidRPr="00AC107E">
        <w:rPr>
          <w:rFonts w:ascii="Arial" w:hAnsi="Arial" w:cs="Arial"/>
          <w:i/>
          <w:iCs/>
          <w:lang w:eastAsia="zh-CN"/>
        </w:rPr>
        <w:t>.</w:t>
      </w:r>
      <w:r w:rsidRPr="00AC107E">
        <w:rPr>
          <w:rFonts w:ascii="Arial" w:hAnsi="Arial" w:cs="Arial"/>
          <w:i/>
          <w:iCs/>
          <w:lang w:eastAsia="zh-CN"/>
        </w:rPr>
        <w:t>807,89 zł,</w:t>
      </w:r>
      <w:r w:rsidRPr="00AC107E">
        <w:rPr>
          <w:rFonts w:ascii="Arial" w:hAnsi="Arial" w:cs="Arial"/>
          <w:lang w:eastAsia="zh-CN"/>
        </w:rPr>
        <w:t xml:space="preserve"> </w:t>
      </w:r>
      <w:r w:rsidR="00AC107E" w:rsidRPr="00AC107E">
        <w:rPr>
          <w:rFonts w:ascii="Arial" w:hAnsi="Arial" w:cs="Arial"/>
          <w:lang w:eastAsia="zh-CN"/>
        </w:rPr>
        <w:t>natomiast w d</w:t>
      </w:r>
      <w:r w:rsidRPr="00AC107E">
        <w:rPr>
          <w:rFonts w:ascii="Arial" w:hAnsi="Arial" w:cs="Arial"/>
          <w:lang w:eastAsia="zh-CN"/>
        </w:rPr>
        <w:t>rugim obszarze – w 85,11</w:t>
      </w:r>
      <w:r w:rsidR="00AC107E" w:rsidRPr="00AC107E">
        <w:rPr>
          <w:rFonts w:ascii="Arial" w:hAnsi="Arial" w:cs="Arial"/>
          <w:lang w:eastAsia="zh-CN"/>
        </w:rPr>
        <w:t> </w:t>
      </w:r>
      <w:r w:rsidRPr="00AC107E">
        <w:rPr>
          <w:rFonts w:ascii="Arial" w:hAnsi="Arial" w:cs="Arial"/>
          <w:lang w:eastAsia="zh-CN"/>
        </w:rPr>
        <w:t xml:space="preserve">%, tj. </w:t>
      </w:r>
      <w:r w:rsidRPr="00AC107E">
        <w:rPr>
          <w:rFonts w:ascii="Arial" w:hAnsi="Arial" w:cs="Arial"/>
          <w:i/>
          <w:iCs/>
          <w:lang w:eastAsia="zh-CN"/>
        </w:rPr>
        <w:t>47</w:t>
      </w:r>
      <w:r w:rsidR="00AC107E" w:rsidRPr="00AC107E">
        <w:rPr>
          <w:rFonts w:ascii="Arial" w:hAnsi="Arial" w:cs="Arial"/>
          <w:i/>
          <w:iCs/>
          <w:lang w:eastAsia="zh-CN"/>
        </w:rPr>
        <w:t>.</w:t>
      </w:r>
      <w:r w:rsidRPr="00AC107E">
        <w:rPr>
          <w:rFonts w:ascii="Arial" w:hAnsi="Arial" w:cs="Arial"/>
          <w:i/>
          <w:iCs/>
          <w:lang w:eastAsia="zh-CN"/>
        </w:rPr>
        <w:t>570</w:t>
      </w:r>
      <w:r w:rsidRPr="00AC107E">
        <w:rPr>
          <w:rFonts w:ascii="Arial" w:hAnsi="Arial" w:cs="Arial"/>
          <w:lang w:eastAsia="zh-CN"/>
        </w:rPr>
        <w:t xml:space="preserve"> zł</w:t>
      </w:r>
      <w:r w:rsidR="00AC107E">
        <w:rPr>
          <w:rFonts w:ascii="Arial" w:hAnsi="Arial" w:cs="Arial"/>
          <w:lang w:eastAsia="zh-CN"/>
        </w:rPr>
        <w:t>.</w:t>
      </w:r>
    </w:p>
    <w:p w14:paraId="4E2B1B6D" w14:textId="77777777" w:rsidR="000F20D3" w:rsidRPr="00086319" w:rsidRDefault="000F20D3" w:rsidP="00210F89">
      <w:pPr>
        <w:spacing w:line="360" w:lineRule="auto"/>
        <w:contextualSpacing/>
        <w:jc w:val="both"/>
        <w:rPr>
          <w:rFonts w:ascii="Arial" w:hAnsi="Arial" w:cs="Arial"/>
          <w:lang w:eastAsia="zh-CN"/>
        </w:rPr>
      </w:pPr>
    </w:p>
    <w:p w14:paraId="37B171CF" w14:textId="77777777" w:rsidR="00AC107E" w:rsidRPr="00AC107E" w:rsidRDefault="000F20D3" w:rsidP="00210F89">
      <w:pPr>
        <w:spacing w:line="360" w:lineRule="auto"/>
        <w:contextualSpacing/>
        <w:jc w:val="both"/>
        <w:rPr>
          <w:rFonts w:ascii="Arial" w:hAnsi="Arial" w:cs="Arial"/>
          <w:lang w:eastAsia="zh-CN"/>
        </w:rPr>
      </w:pPr>
      <w:r w:rsidRPr="00AC107E">
        <w:rPr>
          <w:rFonts w:ascii="Arial" w:hAnsi="Arial" w:cs="Arial"/>
          <w:lang w:eastAsia="zh-CN"/>
        </w:rPr>
        <w:t>Środki uzyskane ze sprzedaży „małpek”</w:t>
      </w:r>
      <w:r w:rsidR="00AC107E" w:rsidRPr="00AC107E">
        <w:rPr>
          <w:rFonts w:ascii="Arial" w:hAnsi="Arial" w:cs="Arial"/>
          <w:lang w:eastAsia="zh-CN"/>
        </w:rPr>
        <w:t>:</w:t>
      </w:r>
    </w:p>
    <w:p w14:paraId="5E5DBD56" w14:textId="77777777" w:rsidR="00AC107E" w:rsidRDefault="00AC107E" w:rsidP="00DF2296">
      <w:pPr>
        <w:pStyle w:val="Akapitzlist"/>
        <w:numPr>
          <w:ilvl w:val="0"/>
          <w:numId w:val="83"/>
        </w:numPr>
        <w:spacing w:line="360" w:lineRule="auto"/>
        <w:ind w:hanging="294"/>
        <w:jc w:val="both"/>
        <w:rPr>
          <w:rFonts w:ascii="Arial" w:hAnsi="Arial" w:cs="Arial"/>
          <w:lang w:eastAsia="zh-CN"/>
        </w:rPr>
      </w:pPr>
      <w:r>
        <w:rPr>
          <w:rFonts w:ascii="Arial" w:hAnsi="Arial" w:cs="Arial"/>
          <w:lang w:eastAsia="zh-CN"/>
        </w:rPr>
        <w:t>p</w:t>
      </w:r>
      <w:r w:rsidR="000F20D3" w:rsidRPr="00AC107E">
        <w:rPr>
          <w:rFonts w:ascii="Arial" w:hAnsi="Arial" w:cs="Arial"/>
          <w:lang w:eastAsia="zh-CN"/>
        </w:rPr>
        <w:t>lan: 411</w:t>
      </w:r>
      <w:r>
        <w:rPr>
          <w:rFonts w:ascii="Arial" w:hAnsi="Arial" w:cs="Arial"/>
          <w:lang w:eastAsia="zh-CN"/>
        </w:rPr>
        <w:t>.</w:t>
      </w:r>
      <w:r w:rsidR="000F20D3" w:rsidRPr="00AC107E">
        <w:rPr>
          <w:rFonts w:ascii="Arial" w:hAnsi="Arial" w:cs="Arial"/>
          <w:lang w:eastAsia="zh-CN"/>
        </w:rPr>
        <w:t>297,74 zł,</w:t>
      </w:r>
    </w:p>
    <w:p w14:paraId="66C7F897" w14:textId="2A338720" w:rsidR="000F20D3" w:rsidRPr="00AC107E" w:rsidRDefault="00AC107E" w:rsidP="00DF2296">
      <w:pPr>
        <w:pStyle w:val="Akapitzlist"/>
        <w:numPr>
          <w:ilvl w:val="0"/>
          <w:numId w:val="83"/>
        </w:numPr>
        <w:spacing w:line="360" w:lineRule="auto"/>
        <w:ind w:hanging="294"/>
        <w:jc w:val="both"/>
        <w:rPr>
          <w:rFonts w:ascii="Arial" w:hAnsi="Arial" w:cs="Arial"/>
          <w:lang w:eastAsia="zh-CN"/>
        </w:rPr>
      </w:pPr>
      <w:r>
        <w:rPr>
          <w:rFonts w:ascii="Arial" w:hAnsi="Arial" w:cs="Arial"/>
          <w:lang w:eastAsia="zh-CN"/>
        </w:rPr>
        <w:t>w</w:t>
      </w:r>
      <w:r w:rsidR="000F20D3" w:rsidRPr="00AC107E">
        <w:rPr>
          <w:rFonts w:ascii="Arial" w:hAnsi="Arial" w:cs="Arial"/>
          <w:lang w:eastAsia="zh-CN"/>
        </w:rPr>
        <w:t xml:space="preserve">ykonanie: </w:t>
      </w:r>
      <w:r w:rsidR="000F20D3" w:rsidRPr="00AC107E">
        <w:rPr>
          <w:rFonts w:ascii="Arial" w:hAnsi="Arial" w:cs="Arial"/>
          <w:i/>
          <w:iCs/>
          <w:lang w:eastAsia="zh-CN"/>
        </w:rPr>
        <w:t>407</w:t>
      </w:r>
      <w:r w:rsidRPr="00AC107E">
        <w:rPr>
          <w:rFonts w:ascii="Arial" w:hAnsi="Arial" w:cs="Arial"/>
          <w:i/>
          <w:iCs/>
          <w:lang w:eastAsia="zh-CN"/>
        </w:rPr>
        <w:t>.</w:t>
      </w:r>
      <w:r w:rsidR="000F20D3" w:rsidRPr="00AC107E">
        <w:rPr>
          <w:rFonts w:ascii="Arial" w:hAnsi="Arial" w:cs="Arial"/>
          <w:i/>
          <w:iCs/>
          <w:lang w:eastAsia="zh-CN"/>
        </w:rPr>
        <w:t>665,72 zł</w:t>
      </w:r>
      <w:r w:rsidR="000F20D3" w:rsidRPr="00AC107E">
        <w:rPr>
          <w:rFonts w:ascii="Arial" w:hAnsi="Arial" w:cs="Arial"/>
          <w:lang w:eastAsia="zh-CN"/>
        </w:rPr>
        <w:t>, tj. 99,12</w:t>
      </w:r>
      <w:r>
        <w:rPr>
          <w:rFonts w:ascii="Arial" w:hAnsi="Arial" w:cs="Arial"/>
          <w:lang w:eastAsia="zh-CN"/>
        </w:rPr>
        <w:t> </w:t>
      </w:r>
      <w:r w:rsidR="000F20D3" w:rsidRPr="00AC107E">
        <w:rPr>
          <w:rFonts w:ascii="Arial" w:hAnsi="Arial" w:cs="Arial"/>
          <w:lang w:eastAsia="zh-CN"/>
        </w:rPr>
        <w:t>%.</w:t>
      </w:r>
      <w:bookmarkEnd w:id="52"/>
    </w:p>
    <w:p w14:paraId="2098AA73" w14:textId="77777777" w:rsidR="000F20D3" w:rsidRPr="005609BE" w:rsidRDefault="000F20D3" w:rsidP="00210F89">
      <w:pPr>
        <w:spacing w:line="360" w:lineRule="auto"/>
        <w:contextualSpacing/>
        <w:jc w:val="both"/>
        <w:rPr>
          <w:rFonts w:ascii="Arial" w:hAnsi="Arial" w:cs="Arial"/>
          <w:color w:val="00000A"/>
          <w:highlight w:val="yellow"/>
          <w:lang w:eastAsia="zh-CN"/>
        </w:rPr>
      </w:pPr>
    </w:p>
    <w:p w14:paraId="1BCFBF58" w14:textId="43251ADD" w:rsidR="000F20D3" w:rsidRPr="00AC107E" w:rsidRDefault="000F20D3" w:rsidP="00210F89">
      <w:pPr>
        <w:spacing w:line="360" w:lineRule="auto"/>
        <w:ind w:firstLine="567"/>
        <w:jc w:val="both"/>
        <w:rPr>
          <w:rFonts w:ascii="Arial" w:hAnsi="Arial" w:cs="Arial"/>
          <w:lang w:eastAsia="zh-CN"/>
        </w:rPr>
      </w:pPr>
      <w:r w:rsidRPr="00AC107E">
        <w:rPr>
          <w:rFonts w:ascii="Arial" w:hAnsi="Arial" w:cs="Arial"/>
          <w:lang w:eastAsia="zh-CN"/>
        </w:rPr>
        <w:t xml:space="preserve">Miejski Ośrodek Pomocy Społecznej w Ostródzie w 2025 roku uczestniczył w realizacji </w:t>
      </w:r>
      <w:r w:rsidR="00AC107E" w:rsidRPr="00AC107E">
        <w:rPr>
          <w:rFonts w:ascii="Arial" w:hAnsi="Arial" w:cs="Arial"/>
          <w:lang w:eastAsia="zh-CN"/>
        </w:rPr>
        <w:t xml:space="preserve">następujących </w:t>
      </w:r>
      <w:r w:rsidRPr="00AC107E">
        <w:rPr>
          <w:rFonts w:ascii="Arial" w:hAnsi="Arial" w:cs="Arial"/>
          <w:lang w:eastAsia="zh-CN"/>
        </w:rPr>
        <w:t>kampanii</w:t>
      </w:r>
      <w:r w:rsidR="00AC107E" w:rsidRPr="00AC107E">
        <w:rPr>
          <w:rFonts w:ascii="Arial" w:hAnsi="Arial" w:cs="Arial"/>
          <w:lang w:eastAsia="zh-CN"/>
        </w:rPr>
        <w:t>:</w:t>
      </w:r>
    </w:p>
    <w:p w14:paraId="0BEC43FA" w14:textId="4F2D52B8" w:rsidR="000F20D3" w:rsidRPr="00AC107E" w:rsidRDefault="000F20D3" w:rsidP="00DF2296">
      <w:pPr>
        <w:pStyle w:val="Akapitzlist"/>
        <w:numPr>
          <w:ilvl w:val="0"/>
          <w:numId w:val="84"/>
        </w:numPr>
        <w:spacing w:line="360" w:lineRule="auto"/>
        <w:ind w:left="284" w:hanging="284"/>
        <w:jc w:val="both"/>
        <w:rPr>
          <w:rFonts w:ascii="Arial" w:hAnsi="Arial" w:cs="Arial"/>
          <w:b/>
          <w:bCs/>
          <w:lang w:eastAsia="zh-CN"/>
        </w:rPr>
      </w:pPr>
      <w:r w:rsidRPr="00AC107E">
        <w:rPr>
          <w:rFonts w:ascii="Arial" w:hAnsi="Arial" w:cs="Arial"/>
          <w:b/>
          <w:bCs/>
          <w:lang w:eastAsia="zh-CN"/>
        </w:rPr>
        <w:t>„Pierwsze kroki w (</w:t>
      </w:r>
      <w:proofErr w:type="spellStart"/>
      <w:r w:rsidRPr="00AC107E">
        <w:rPr>
          <w:rFonts w:ascii="Arial" w:hAnsi="Arial" w:cs="Arial"/>
          <w:b/>
          <w:bCs/>
          <w:lang w:eastAsia="zh-CN"/>
        </w:rPr>
        <w:t>cyber</w:t>
      </w:r>
      <w:proofErr w:type="spellEnd"/>
      <w:r w:rsidRPr="00AC107E">
        <w:rPr>
          <w:rFonts w:ascii="Arial" w:hAnsi="Arial" w:cs="Arial"/>
          <w:b/>
          <w:bCs/>
          <w:lang w:eastAsia="zh-CN"/>
        </w:rPr>
        <w:t>)świecie. Zróbmy je razem”</w:t>
      </w:r>
    </w:p>
    <w:p w14:paraId="01F8795C" w14:textId="7F362525"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t xml:space="preserve">Kampania wspierająca dzieci w wieku przedszkolnym </w:t>
      </w:r>
      <w:r w:rsidR="00AC107E">
        <w:rPr>
          <w:rFonts w:ascii="Arial" w:hAnsi="Arial" w:cs="Arial"/>
          <w:lang w:eastAsia="zh-CN"/>
        </w:rPr>
        <w:t>i</w:t>
      </w:r>
      <w:r w:rsidRPr="00C526AA">
        <w:rPr>
          <w:rFonts w:ascii="Arial" w:hAnsi="Arial" w:cs="Arial"/>
          <w:lang w:eastAsia="zh-CN"/>
        </w:rPr>
        <w:t xml:space="preserve"> wczesnoszkolnym oraz ich rodziców </w:t>
      </w:r>
      <w:r w:rsidR="00AC107E">
        <w:rPr>
          <w:rFonts w:ascii="Arial" w:hAnsi="Arial" w:cs="Arial"/>
          <w:lang w:eastAsia="zh-CN"/>
        </w:rPr>
        <w:br/>
      </w:r>
      <w:r w:rsidRPr="00C526AA">
        <w:rPr>
          <w:rFonts w:ascii="Arial" w:hAnsi="Arial" w:cs="Arial"/>
          <w:lang w:eastAsia="zh-CN"/>
        </w:rPr>
        <w:t xml:space="preserve">w bezpiecznym wprowadzaniu dzieci do świata cyfrowego. </w:t>
      </w:r>
      <w:r w:rsidR="00AC107E">
        <w:rPr>
          <w:rFonts w:ascii="Arial" w:hAnsi="Arial" w:cs="Arial"/>
          <w:lang w:eastAsia="zh-CN"/>
        </w:rPr>
        <w:t>Jej c</w:t>
      </w:r>
      <w:r w:rsidRPr="00C526AA">
        <w:rPr>
          <w:rFonts w:ascii="Arial" w:hAnsi="Arial" w:cs="Arial"/>
          <w:lang w:eastAsia="zh-CN"/>
        </w:rPr>
        <w:t xml:space="preserve">elem </w:t>
      </w:r>
      <w:r w:rsidR="00AC107E">
        <w:rPr>
          <w:rFonts w:ascii="Arial" w:hAnsi="Arial" w:cs="Arial"/>
          <w:lang w:eastAsia="zh-CN"/>
        </w:rPr>
        <w:t>było</w:t>
      </w:r>
      <w:r w:rsidRPr="00C526AA">
        <w:rPr>
          <w:rFonts w:ascii="Arial" w:hAnsi="Arial" w:cs="Arial"/>
          <w:lang w:eastAsia="zh-CN"/>
        </w:rPr>
        <w:t xml:space="preserve"> ograniczenie czasu </w:t>
      </w:r>
      <w:r w:rsidR="00AC107E">
        <w:rPr>
          <w:rFonts w:ascii="Arial" w:hAnsi="Arial" w:cs="Arial"/>
          <w:lang w:eastAsia="zh-CN"/>
        </w:rPr>
        <w:t xml:space="preserve">spędzanego </w:t>
      </w:r>
      <w:r w:rsidRPr="00C526AA">
        <w:rPr>
          <w:rFonts w:ascii="Arial" w:hAnsi="Arial" w:cs="Arial"/>
          <w:lang w:eastAsia="zh-CN"/>
        </w:rPr>
        <w:t>przed ekranem, nauka zasad bezpieczeństwa w sieci oraz budowanie relacji</w:t>
      </w:r>
      <w:r w:rsidR="0087537C">
        <w:rPr>
          <w:rFonts w:ascii="Arial" w:hAnsi="Arial" w:cs="Arial"/>
          <w:lang w:eastAsia="zh-CN"/>
        </w:rPr>
        <w:t xml:space="preserve"> poprzez udostępnianie</w:t>
      </w:r>
      <w:r w:rsidRPr="00C526AA">
        <w:rPr>
          <w:rFonts w:ascii="Arial" w:hAnsi="Arial" w:cs="Arial"/>
          <w:lang w:eastAsia="zh-CN"/>
        </w:rPr>
        <w:t xml:space="preserve"> poradnik</w:t>
      </w:r>
      <w:r w:rsidR="0087537C">
        <w:rPr>
          <w:rFonts w:ascii="Arial" w:hAnsi="Arial" w:cs="Arial"/>
          <w:lang w:eastAsia="zh-CN"/>
        </w:rPr>
        <w:t>ów</w:t>
      </w:r>
      <w:r w:rsidRPr="00C526AA">
        <w:rPr>
          <w:rFonts w:ascii="Arial" w:hAnsi="Arial" w:cs="Arial"/>
          <w:lang w:eastAsia="zh-CN"/>
        </w:rPr>
        <w:t xml:space="preserve"> i film</w:t>
      </w:r>
      <w:r w:rsidR="0087537C">
        <w:rPr>
          <w:rFonts w:ascii="Arial" w:hAnsi="Arial" w:cs="Arial"/>
          <w:lang w:eastAsia="zh-CN"/>
        </w:rPr>
        <w:t>ów</w:t>
      </w:r>
      <w:r w:rsidRPr="00C526AA">
        <w:rPr>
          <w:rFonts w:ascii="Arial" w:hAnsi="Arial" w:cs="Arial"/>
          <w:lang w:eastAsia="zh-CN"/>
        </w:rPr>
        <w:t xml:space="preserve"> dla opiekunów.</w:t>
      </w:r>
    </w:p>
    <w:p w14:paraId="34545FFE" w14:textId="08F9A08E"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t xml:space="preserve">W ramach kampanii przekazano materiały edukacyjne do 11 placówek przedszkolnych oraz 8 </w:t>
      </w:r>
      <w:r w:rsidR="0087537C">
        <w:rPr>
          <w:rFonts w:ascii="Arial" w:hAnsi="Arial" w:cs="Arial"/>
          <w:lang w:eastAsia="zh-CN"/>
        </w:rPr>
        <w:t>s</w:t>
      </w:r>
      <w:r w:rsidRPr="00C526AA">
        <w:rPr>
          <w:rFonts w:ascii="Arial" w:hAnsi="Arial" w:cs="Arial"/>
          <w:lang w:eastAsia="zh-CN"/>
        </w:rPr>
        <w:t xml:space="preserve">zkół </w:t>
      </w:r>
      <w:r w:rsidR="0087537C">
        <w:rPr>
          <w:rFonts w:ascii="Arial" w:hAnsi="Arial" w:cs="Arial"/>
          <w:lang w:eastAsia="zh-CN"/>
        </w:rPr>
        <w:t>p</w:t>
      </w:r>
      <w:r w:rsidRPr="00C526AA">
        <w:rPr>
          <w:rFonts w:ascii="Arial" w:hAnsi="Arial" w:cs="Arial"/>
          <w:lang w:eastAsia="zh-CN"/>
        </w:rPr>
        <w:t>odstawowych z terenu miasta Ostróda</w:t>
      </w:r>
      <w:r w:rsidR="0087537C">
        <w:rPr>
          <w:rFonts w:ascii="Arial" w:hAnsi="Arial" w:cs="Arial"/>
          <w:lang w:eastAsia="zh-CN"/>
        </w:rPr>
        <w:t>,</w:t>
      </w:r>
      <w:r w:rsidRPr="00C526AA">
        <w:rPr>
          <w:rFonts w:ascii="Arial" w:hAnsi="Arial" w:cs="Arial"/>
          <w:lang w:eastAsia="zh-CN"/>
        </w:rPr>
        <w:t xml:space="preserve"> w tym materiały edukacyjno-informacyjne dla rodziców i opiekunów oraz gotowe scenariusze zajęć dla nauczycieli.</w:t>
      </w:r>
    </w:p>
    <w:p w14:paraId="23F35524" w14:textId="017BF73E"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t xml:space="preserve">Ponadto hasła kampanii oraz materiały edukacyjne </w:t>
      </w:r>
      <w:r w:rsidR="0087537C">
        <w:rPr>
          <w:rFonts w:ascii="Arial" w:hAnsi="Arial" w:cs="Arial"/>
          <w:lang w:eastAsia="zh-CN"/>
        </w:rPr>
        <w:t>propagowano podczas</w:t>
      </w:r>
      <w:r w:rsidRPr="00C526AA">
        <w:rPr>
          <w:rFonts w:ascii="Arial" w:hAnsi="Arial" w:cs="Arial"/>
          <w:lang w:eastAsia="zh-CN"/>
        </w:rPr>
        <w:t xml:space="preserve"> licznych wydarze</w:t>
      </w:r>
      <w:r w:rsidR="0087537C">
        <w:rPr>
          <w:rFonts w:ascii="Arial" w:hAnsi="Arial" w:cs="Arial"/>
          <w:lang w:eastAsia="zh-CN"/>
        </w:rPr>
        <w:t>ń</w:t>
      </w:r>
      <w:r w:rsidRPr="00C526AA">
        <w:rPr>
          <w:rFonts w:ascii="Arial" w:hAnsi="Arial" w:cs="Arial"/>
          <w:lang w:eastAsia="zh-CN"/>
        </w:rPr>
        <w:t xml:space="preserve"> odbywających się </w:t>
      </w:r>
      <w:r w:rsidR="0087537C">
        <w:rPr>
          <w:rFonts w:ascii="Arial" w:hAnsi="Arial" w:cs="Arial"/>
          <w:lang w:eastAsia="zh-CN"/>
        </w:rPr>
        <w:t>na terenie</w:t>
      </w:r>
      <w:r w:rsidRPr="00C526AA">
        <w:rPr>
          <w:rFonts w:ascii="Arial" w:hAnsi="Arial" w:cs="Arial"/>
          <w:lang w:eastAsia="zh-CN"/>
        </w:rPr>
        <w:t xml:space="preserve"> mi</w:t>
      </w:r>
      <w:r w:rsidR="0087537C">
        <w:rPr>
          <w:rFonts w:ascii="Arial" w:hAnsi="Arial" w:cs="Arial"/>
          <w:lang w:eastAsia="zh-CN"/>
        </w:rPr>
        <w:t>asta</w:t>
      </w:r>
      <w:r w:rsidRPr="00C526AA">
        <w:rPr>
          <w:rFonts w:ascii="Arial" w:hAnsi="Arial" w:cs="Arial"/>
          <w:lang w:eastAsia="zh-CN"/>
        </w:rPr>
        <w:t xml:space="preserve"> Ostróda</w:t>
      </w:r>
      <w:r w:rsidR="0087537C">
        <w:rPr>
          <w:rFonts w:ascii="Arial" w:hAnsi="Arial" w:cs="Arial"/>
          <w:lang w:eastAsia="zh-CN"/>
        </w:rPr>
        <w:t>, m.in.</w:t>
      </w:r>
      <w:r w:rsidRPr="00C526AA">
        <w:rPr>
          <w:rFonts w:ascii="Arial" w:hAnsi="Arial" w:cs="Arial"/>
          <w:lang w:eastAsia="zh-CN"/>
        </w:rPr>
        <w:t xml:space="preserve"> Dni Ostródy, Dni Rodziny czy </w:t>
      </w:r>
      <w:r w:rsidR="0087537C">
        <w:rPr>
          <w:rFonts w:ascii="Arial" w:hAnsi="Arial" w:cs="Arial"/>
          <w:lang w:eastAsia="zh-CN"/>
        </w:rPr>
        <w:t>m</w:t>
      </w:r>
      <w:r w:rsidRPr="00C526AA">
        <w:rPr>
          <w:rFonts w:ascii="Arial" w:hAnsi="Arial" w:cs="Arial"/>
          <w:lang w:eastAsia="zh-CN"/>
        </w:rPr>
        <w:t>iejsk</w:t>
      </w:r>
      <w:r w:rsidR="0087537C">
        <w:rPr>
          <w:rFonts w:ascii="Arial" w:hAnsi="Arial" w:cs="Arial"/>
          <w:lang w:eastAsia="zh-CN"/>
        </w:rPr>
        <w:t>iej</w:t>
      </w:r>
      <w:r w:rsidRPr="00C526AA">
        <w:rPr>
          <w:rFonts w:ascii="Arial" w:hAnsi="Arial" w:cs="Arial"/>
          <w:lang w:eastAsia="zh-CN"/>
        </w:rPr>
        <w:t xml:space="preserve"> uroczystoś</w:t>
      </w:r>
      <w:r w:rsidR="0087537C">
        <w:rPr>
          <w:rFonts w:ascii="Arial" w:hAnsi="Arial" w:cs="Arial"/>
          <w:lang w:eastAsia="zh-CN"/>
        </w:rPr>
        <w:t>ci</w:t>
      </w:r>
      <w:r w:rsidRPr="00C526AA">
        <w:rPr>
          <w:rFonts w:ascii="Arial" w:hAnsi="Arial" w:cs="Arial"/>
          <w:lang w:eastAsia="zh-CN"/>
        </w:rPr>
        <w:t xml:space="preserve"> </w:t>
      </w:r>
      <w:r w:rsidR="0087537C">
        <w:rPr>
          <w:rFonts w:ascii="Arial" w:hAnsi="Arial" w:cs="Arial"/>
          <w:lang w:eastAsia="zh-CN"/>
        </w:rPr>
        <w:t>p</w:t>
      </w:r>
      <w:r w:rsidRPr="00C526AA">
        <w:rPr>
          <w:rFonts w:ascii="Arial" w:hAnsi="Arial" w:cs="Arial"/>
          <w:lang w:eastAsia="zh-CN"/>
        </w:rPr>
        <w:t>asowania na ucznia.</w:t>
      </w:r>
    </w:p>
    <w:p w14:paraId="49160398" w14:textId="2D6097D5"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lastRenderedPageBreak/>
        <w:t xml:space="preserve">Informacje dotyczące kampanii były również </w:t>
      </w:r>
      <w:r w:rsidR="0087537C">
        <w:rPr>
          <w:rFonts w:ascii="Arial" w:hAnsi="Arial" w:cs="Arial"/>
          <w:lang w:eastAsia="zh-CN"/>
        </w:rPr>
        <w:t>publikowane</w:t>
      </w:r>
      <w:r w:rsidRPr="00C526AA">
        <w:rPr>
          <w:rFonts w:ascii="Arial" w:hAnsi="Arial" w:cs="Arial"/>
          <w:lang w:eastAsia="zh-CN"/>
        </w:rPr>
        <w:t xml:space="preserve"> na stronie internetowej Miejskiego Ośrodka Pomocy Społecznej w Ostródzie oraz </w:t>
      </w:r>
      <w:r w:rsidR="0087537C">
        <w:rPr>
          <w:rFonts w:ascii="Arial" w:hAnsi="Arial" w:cs="Arial"/>
          <w:lang w:eastAsia="zh-CN"/>
        </w:rPr>
        <w:t xml:space="preserve">na </w:t>
      </w:r>
      <w:r w:rsidRPr="00C526AA">
        <w:rPr>
          <w:rFonts w:ascii="Arial" w:hAnsi="Arial" w:cs="Arial"/>
          <w:lang w:eastAsia="zh-CN"/>
        </w:rPr>
        <w:t>oficjalnym profilu Ośrodka</w:t>
      </w:r>
      <w:r w:rsidR="0087537C">
        <w:rPr>
          <w:rFonts w:ascii="Arial" w:hAnsi="Arial" w:cs="Arial"/>
          <w:lang w:eastAsia="zh-CN"/>
        </w:rPr>
        <w:t xml:space="preserve"> w serwisie Facebook</w:t>
      </w:r>
      <w:r w:rsidRPr="00C526AA">
        <w:rPr>
          <w:rFonts w:ascii="Arial" w:hAnsi="Arial" w:cs="Arial"/>
          <w:lang w:eastAsia="zh-CN"/>
        </w:rPr>
        <w:t>.</w:t>
      </w:r>
    </w:p>
    <w:p w14:paraId="6C94BCED" w14:textId="17BB30FB" w:rsidR="000F20D3" w:rsidRPr="00C526AA" w:rsidRDefault="000F20D3" w:rsidP="00210F89">
      <w:pPr>
        <w:spacing w:line="360" w:lineRule="auto"/>
        <w:jc w:val="both"/>
        <w:rPr>
          <w:rFonts w:ascii="Arial" w:hAnsi="Arial" w:cs="Arial"/>
          <w:lang w:eastAsia="zh-CN"/>
        </w:rPr>
      </w:pPr>
      <w:r w:rsidRPr="00C526AA">
        <w:rPr>
          <w:rFonts w:ascii="Arial" w:hAnsi="Arial" w:cs="Arial"/>
          <w:lang w:eastAsia="zh-CN"/>
        </w:rPr>
        <w:t>Koszt kampanii: 44</w:t>
      </w:r>
      <w:r w:rsidR="0087537C">
        <w:rPr>
          <w:rFonts w:ascii="Arial" w:hAnsi="Arial" w:cs="Arial"/>
          <w:lang w:eastAsia="zh-CN"/>
        </w:rPr>
        <w:t>.</w:t>
      </w:r>
      <w:r w:rsidRPr="00C526AA">
        <w:rPr>
          <w:rFonts w:ascii="Arial" w:hAnsi="Arial" w:cs="Arial"/>
          <w:lang w:eastAsia="zh-CN"/>
        </w:rPr>
        <w:t>426,55 zł</w:t>
      </w:r>
      <w:r w:rsidR="0087537C">
        <w:rPr>
          <w:rFonts w:ascii="Arial" w:hAnsi="Arial" w:cs="Arial"/>
          <w:lang w:eastAsia="zh-CN"/>
        </w:rPr>
        <w:t>.</w:t>
      </w:r>
    </w:p>
    <w:p w14:paraId="2120C0B8" w14:textId="341C3A0F" w:rsidR="000F20D3" w:rsidRPr="0087537C" w:rsidRDefault="000F20D3" w:rsidP="00DF2296">
      <w:pPr>
        <w:pStyle w:val="Akapitzlist"/>
        <w:numPr>
          <w:ilvl w:val="0"/>
          <w:numId w:val="85"/>
        </w:numPr>
        <w:spacing w:line="360" w:lineRule="auto"/>
        <w:ind w:left="284" w:hanging="426"/>
        <w:jc w:val="both"/>
        <w:rPr>
          <w:rFonts w:ascii="Arial" w:hAnsi="Arial" w:cs="Arial"/>
          <w:b/>
          <w:bCs/>
          <w:lang w:eastAsia="zh-CN"/>
        </w:rPr>
      </w:pPr>
      <w:r w:rsidRPr="0087537C">
        <w:rPr>
          <w:rFonts w:ascii="Arial" w:hAnsi="Arial" w:cs="Arial"/>
          <w:b/>
          <w:bCs/>
          <w:lang w:eastAsia="zh-CN"/>
        </w:rPr>
        <w:t>„Offline Challenge”</w:t>
      </w:r>
    </w:p>
    <w:p w14:paraId="68AAB77A" w14:textId="308F8A8E"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t>Celem kampanii było skłonienie młodych ludzi do refleksji nad rol</w:t>
      </w:r>
      <w:r w:rsidR="0087537C">
        <w:rPr>
          <w:rFonts w:ascii="Arial" w:hAnsi="Arial" w:cs="Arial"/>
          <w:lang w:eastAsia="zh-CN"/>
        </w:rPr>
        <w:t>ą</w:t>
      </w:r>
      <w:r w:rsidRPr="00C526AA">
        <w:rPr>
          <w:rFonts w:ascii="Arial" w:hAnsi="Arial" w:cs="Arial"/>
          <w:lang w:eastAsia="zh-CN"/>
        </w:rPr>
        <w:t xml:space="preserve"> </w:t>
      </w:r>
      <w:proofErr w:type="spellStart"/>
      <w:r w:rsidR="0087537C">
        <w:rPr>
          <w:rFonts w:ascii="Arial" w:hAnsi="Arial" w:cs="Arial"/>
          <w:lang w:eastAsia="zh-CN"/>
        </w:rPr>
        <w:t>internetu</w:t>
      </w:r>
      <w:proofErr w:type="spellEnd"/>
      <w:r w:rsidR="0087537C">
        <w:rPr>
          <w:rFonts w:ascii="Arial" w:hAnsi="Arial" w:cs="Arial"/>
          <w:lang w:eastAsia="zh-CN"/>
        </w:rPr>
        <w:t xml:space="preserve"> w ich życiu</w:t>
      </w:r>
      <w:r w:rsidRPr="00C526AA">
        <w:rPr>
          <w:rFonts w:ascii="Arial" w:hAnsi="Arial" w:cs="Arial"/>
          <w:lang w:eastAsia="zh-CN"/>
        </w:rPr>
        <w:t xml:space="preserve"> oraz podjęcie próby odłączenia się od sieci na 48 godziny.</w:t>
      </w:r>
      <w:r w:rsidR="0087537C">
        <w:rPr>
          <w:rFonts w:ascii="Arial" w:hAnsi="Arial" w:cs="Arial"/>
          <w:lang w:eastAsia="zh-CN"/>
        </w:rPr>
        <w:t xml:space="preserve"> </w:t>
      </w:r>
      <w:r w:rsidRPr="00C526AA">
        <w:rPr>
          <w:rFonts w:ascii="Arial" w:hAnsi="Arial" w:cs="Arial"/>
          <w:lang w:eastAsia="zh-CN"/>
        </w:rPr>
        <w:t xml:space="preserve">Adresatami </w:t>
      </w:r>
      <w:r w:rsidR="0087537C">
        <w:rPr>
          <w:rFonts w:ascii="Arial" w:hAnsi="Arial" w:cs="Arial"/>
          <w:lang w:eastAsia="zh-CN"/>
        </w:rPr>
        <w:t xml:space="preserve">kampanii </w:t>
      </w:r>
      <w:r w:rsidRPr="00C526AA">
        <w:rPr>
          <w:rFonts w:ascii="Arial" w:hAnsi="Arial" w:cs="Arial"/>
          <w:lang w:eastAsia="zh-CN"/>
        </w:rPr>
        <w:t>by</w:t>
      </w:r>
      <w:r w:rsidR="0087537C">
        <w:rPr>
          <w:rFonts w:ascii="Arial" w:hAnsi="Arial" w:cs="Arial"/>
          <w:lang w:eastAsia="zh-CN"/>
        </w:rPr>
        <w:t>li uczniowie</w:t>
      </w:r>
      <w:r w:rsidRPr="00C526AA">
        <w:rPr>
          <w:rFonts w:ascii="Arial" w:hAnsi="Arial" w:cs="Arial"/>
          <w:lang w:eastAsia="zh-CN"/>
        </w:rPr>
        <w:t>, nauczyciele oraz rodzice.</w:t>
      </w:r>
      <w:r w:rsidR="0087537C">
        <w:rPr>
          <w:rFonts w:ascii="Arial" w:hAnsi="Arial" w:cs="Arial"/>
          <w:lang w:eastAsia="zh-CN"/>
        </w:rPr>
        <w:t xml:space="preserve"> </w:t>
      </w:r>
      <w:r w:rsidRPr="00C526AA">
        <w:rPr>
          <w:rFonts w:ascii="Arial" w:hAnsi="Arial" w:cs="Arial"/>
          <w:lang w:eastAsia="zh-CN"/>
        </w:rPr>
        <w:t xml:space="preserve">W ramach </w:t>
      </w:r>
      <w:r w:rsidR="0087537C">
        <w:rPr>
          <w:rFonts w:ascii="Arial" w:hAnsi="Arial" w:cs="Arial"/>
          <w:lang w:eastAsia="zh-CN"/>
        </w:rPr>
        <w:t>k</w:t>
      </w:r>
      <w:r w:rsidRPr="00C526AA">
        <w:rPr>
          <w:rFonts w:ascii="Arial" w:hAnsi="Arial" w:cs="Arial"/>
          <w:lang w:eastAsia="zh-CN"/>
        </w:rPr>
        <w:t xml:space="preserve">ampanii przekazano plakaty do 8 </w:t>
      </w:r>
      <w:r w:rsidR="0087537C">
        <w:rPr>
          <w:rFonts w:ascii="Arial" w:hAnsi="Arial" w:cs="Arial"/>
          <w:lang w:eastAsia="zh-CN"/>
        </w:rPr>
        <w:t>s</w:t>
      </w:r>
      <w:r w:rsidRPr="00C526AA">
        <w:rPr>
          <w:rFonts w:ascii="Arial" w:hAnsi="Arial" w:cs="Arial"/>
          <w:lang w:eastAsia="zh-CN"/>
        </w:rPr>
        <w:t xml:space="preserve">zkół </w:t>
      </w:r>
      <w:r w:rsidR="0087537C">
        <w:rPr>
          <w:rFonts w:ascii="Arial" w:hAnsi="Arial" w:cs="Arial"/>
          <w:lang w:eastAsia="zh-CN"/>
        </w:rPr>
        <w:t>p</w:t>
      </w:r>
      <w:r w:rsidRPr="00C526AA">
        <w:rPr>
          <w:rFonts w:ascii="Arial" w:hAnsi="Arial" w:cs="Arial"/>
          <w:lang w:eastAsia="zh-CN"/>
        </w:rPr>
        <w:t xml:space="preserve">odstawowych oraz 4 </w:t>
      </w:r>
      <w:r w:rsidR="0087537C">
        <w:rPr>
          <w:rFonts w:ascii="Arial" w:hAnsi="Arial" w:cs="Arial"/>
          <w:lang w:eastAsia="zh-CN"/>
        </w:rPr>
        <w:t>s</w:t>
      </w:r>
      <w:r w:rsidRPr="00C526AA">
        <w:rPr>
          <w:rFonts w:ascii="Arial" w:hAnsi="Arial" w:cs="Arial"/>
          <w:lang w:eastAsia="zh-CN"/>
        </w:rPr>
        <w:t xml:space="preserve">zkół </w:t>
      </w:r>
      <w:r w:rsidR="0087537C">
        <w:rPr>
          <w:rFonts w:ascii="Arial" w:hAnsi="Arial" w:cs="Arial"/>
          <w:lang w:eastAsia="zh-CN"/>
        </w:rPr>
        <w:t>p</w:t>
      </w:r>
      <w:r w:rsidRPr="00C526AA">
        <w:rPr>
          <w:rFonts w:ascii="Arial" w:hAnsi="Arial" w:cs="Arial"/>
          <w:lang w:eastAsia="zh-CN"/>
        </w:rPr>
        <w:t>onadpodstawowych.</w:t>
      </w:r>
      <w:r w:rsidR="0087537C">
        <w:rPr>
          <w:rFonts w:ascii="Arial" w:hAnsi="Arial" w:cs="Arial"/>
          <w:lang w:eastAsia="zh-CN"/>
        </w:rPr>
        <w:t xml:space="preserve"> </w:t>
      </w:r>
      <w:r w:rsidRPr="00C526AA">
        <w:rPr>
          <w:rFonts w:ascii="Arial" w:hAnsi="Arial" w:cs="Arial"/>
          <w:lang w:eastAsia="zh-CN"/>
        </w:rPr>
        <w:t xml:space="preserve">Informacje dotyczące kampanii były również </w:t>
      </w:r>
      <w:r w:rsidR="0087537C">
        <w:rPr>
          <w:rFonts w:ascii="Arial" w:hAnsi="Arial" w:cs="Arial"/>
          <w:lang w:eastAsia="zh-CN"/>
        </w:rPr>
        <w:t>publikowane</w:t>
      </w:r>
      <w:r w:rsidRPr="00C526AA">
        <w:rPr>
          <w:rFonts w:ascii="Arial" w:hAnsi="Arial" w:cs="Arial"/>
          <w:lang w:eastAsia="zh-CN"/>
        </w:rPr>
        <w:t xml:space="preserve"> na stronie internetowej Miejskiego Ośrodka Pomocy Społecznej w Ostródzie oraz </w:t>
      </w:r>
      <w:r w:rsidR="0087537C">
        <w:rPr>
          <w:rFonts w:ascii="Arial" w:hAnsi="Arial" w:cs="Arial"/>
          <w:lang w:eastAsia="zh-CN"/>
        </w:rPr>
        <w:t xml:space="preserve">na </w:t>
      </w:r>
      <w:r w:rsidRPr="00C526AA">
        <w:rPr>
          <w:rFonts w:ascii="Arial" w:hAnsi="Arial" w:cs="Arial"/>
          <w:lang w:eastAsia="zh-CN"/>
        </w:rPr>
        <w:t>oficjalnym profilu Ośrodka</w:t>
      </w:r>
      <w:r w:rsidR="0087537C">
        <w:rPr>
          <w:rFonts w:ascii="Arial" w:hAnsi="Arial" w:cs="Arial"/>
          <w:lang w:eastAsia="zh-CN"/>
        </w:rPr>
        <w:t xml:space="preserve"> w serwisie Facebook</w:t>
      </w:r>
      <w:r w:rsidRPr="00C526AA">
        <w:rPr>
          <w:rFonts w:ascii="Arial" w:hAnsi="Arial" w:cs="Arial"/>
          <w:lang w:eastAsia="zh-CN"/>
        </w:rPr>
        <w:t>.</w:t>
      </w:r>
    </w:p>
    <w:p w14:paraId="63692EF5" w14:textId="553B589A" w:rsidR="0087537C" w:rsidRDefault="000F20D3" w:rsidP="00210F89">
      <w:pPr>
        <w:spacing w:line="360" w:lineRule="auto"/>
        <w:jc w:val="both"/>
        <w:rPr>
          <w:rFonts w:ascii="Arial" w:hAnsi="Arial" w:cs="Arial"/>
          <w:lang w:eastAsia="zh-CN"/>
        </w:rPr>
      </w:pPr>
      <w:r w:rsidRPr="00C526AA">
        <w:rPr>
          <w:rFonts w:ascii="Arial" w:hAnsi="Arial" w:cs="Arial"/>
          <w:lang w:eastAsia="zh-CN"/>
        </w:rPr>
        <w:t>Koszt kampanii: 0 zł</w:t>
      </w:r>
      <w:r w:rsidR="0087537C">
        <w:rPr>
          <w:rFonts w:ascii="Arial" w:hAnsi="Arial" w:cs="Arial"/>
          <w:lang w:eastAsia="zh-CN"/>
        </w:rPr>
        <w:t>.</w:t>
      </w:r>
    </w:p>
    <w:p w14:paraId="54E65BD1" w14:textId="73E0A02B" w:rsidR="000F20D3" w:rsidRPr="00B96239" w:rsidRDefault="000F20D3" w:rsidP="00DF2296">
      <w:pPr>
        <w:pStyle w:val="Akapitzlist"/>
        <w:numPr>
          <w:ilvl w:val="0"/>
          <w:numId w:val="86"/>
        </w:numPr>
        <w:spacing w:line="360" w:lineRule="auto"/>
        <w:ind w:left="284" w:hanging="284"/>
        <w:jc w:val="both"/>
        <w:rPr>
          <w:rFonts w:ascii="Arial" w:hAnsi="Arial" w:cs="Arial"/>
          <w:b/>
          <w:bCs/>
          <w:lang w:eastAsia="zh-CN"/>
        </w:rPr>
      </w:pPr>
      <w:r w:rsidRPr="00B96239">
        <w:rPr>
          <w:rFonts w:ascii="Arial" w:hAnsi="Arial" w:cs="Arial"/>
          <w:b/>
          <w:bCs/>
          <w:lang w:eastAsia="zh-CN"/>
        </w:rPr>
        <w:t>„Ciąża bez alkoholu”</w:t>
      </w:r>
    </w:p>
    <w:p w14:paraId="245D35F9" w14:textId="34195A92"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t xml:space="preserve">Kampania promowała całkowitą abstynencję kobiet w ciąży. Jej celem była edukacja </w:t>
      </w:r>
      <w:r w:rsidR="00B96239">
        <w:rPr>
          <w:rFonts w:ascii="Arial" w:hAnsi="Arial" w:cs="Arial"/>
          <w:lang w:eastAsia="zh-CN"/>
        </w:rPr>
        <w:t>dotycząca</w:t>
      </w:r>
      <w:r w:rsidRPr="00C526AA">
        <w:rPr>
          <w:rFonts w:ascii="Arial" w:hAnsi="Arial" w:cs="Arial"/>
          <w:lang w:eastAsia="zh-CN"/>
        </w:rPr>
        <w:t xml:space="preserve"> szkodliwości </w:t>
      </w:r>
      <w:r w:rsidR="00B96239">
        <w:rPr>
          <w:rFonts w:ascii="Arial" w:hAnsi="Arial" w:cs="Arial"/>
          <w:lang w:eastAsia="zh-CN"/>
        </w:rPr>
        <w:t xml:space="preserve">spożywania </w:t>
      </w:r>
      <w:r w:rsidRPr="00C526AA">
        <w:rPr>
          <w:rFonts w:ascii="Arial" w:hAnsi="Arial" w:cs="Arial"/>
          <w:lang w:eastAsia="zh-CN"/>
        </w:rPr>
        <w:t xml:space="preserve">alkoholu </w:t>
      </w:r>
      <w:r w:rsidR="00B96239">
        <w:rPr>
          <w:rFonts w:ascii="Arial" w:hAnsi="Arial" w:cs="Arial"/>
          <w:lang w:eastAsia="zh-CN"/>
        </w:rPr>
        <w:t>w ciąży oraz</w:t>
      </w:r>
      <w:r w:rsidRPr="00C526AA">
        <w:rPr>
          <w:rFonts w:ascii="Arial" w:hAnsi="Arial" w:cs="Arial"/>
          <w:lang w:eastAsia="zh-CN"/>
        </w:rPr>
        <w:t xml:space="preserve"> zapobieganie FASD</w:t>
      </w:r>
      <w:r w:rsidR="00B96239">
        <w:rPr>
          <w:rFonts w:ascii="Arial" w:hAnsi="Arial" w:cs="Arial"/>
          <w:lang w:eastAsia="zh-CN"/>
        </w:rPr>
        <w:t xml:space="preserve"> poprzez </w:t>
      </w:r>
      <w:r w:rsidRPr="00C526AA">
        <w:rPr>
          <w:rFonts w:ascii="Arial" w:hAnsi="Arial" w:cs="Arial"/>
          <w:lang w:eastAsia="zh-CN"/>
        </w:rPr>
        <w:t>podkreśl</w:t>
      </w:r>
      <w:r w:rsidR="00B96239">
        <w:rPr>
          <w:rFonts w:ascii="Arial" w:hAnsi="Arial" w:cs="Arial"/>
          <w:lang w:eastAsia="zh-CN"/>
        </w:rPr>
        <w:t>enie</w:t>
      </w:r>
      <w:r w:rsidRPr="00C526AA">
        <w:rPr>
          <w:rFonts w:ascii="Arial" w:hAnsi="Arial" w:cs="Arial"/>
          <w:lang w:eastAsia="zh-CN"/>
        </w:rPr>
        <w:t>, że każda ilość alkoholu jest niebezpieczna dla płodu.</w:t>
      </w:r>
    </w:p>
    <w:p w14:paraId="26EC4B27" w14:textId="7855307D" w:rsidR="000F20D3" w:rsidRPr="00C526AA" w:rsidRDefault="000F20D3" w:rsidP="00210F89">
      <w:pPr>
        <w:spacing w:line="360" w:lineRule="auto"/>
        <w:jc w:val="both"/>
        <w:rPr>
          <w:rFonts w:ascii="Arial" w:hAnsi="Arial" w:cs="Arial"/>
          <w:lang w:eastAsia="zh-CN"/>
        </w:rPr>
      </w:pPr>
      <w:r w:rsidRPr="00C526AA">
        <w:rPr>
          <w:rFonts w:ascii="Arial" w:hAnsi="Arial" w:cs="Arial"/>
          <w:lang w:eastAsia="zh-CN"/>
        </w:rPr>
        <w:t>W ramach kampanii przekazano materiały inform</w:t>
      </w:r>
      <w:r w:rsidR="00B96239">
        <w:rPr>
          <w:rFonts w:ascii="Arial" w:hAnsi="Arial" w:cs="Arial"/>
          <w:lang w:eastAsia="zh-CN"/>
        </w:rPr>
        <w:t>acyjno</w:t>
      </w:r>
      <w:r w:rsidRPr="00C526AA">
        <w:rPr>
          <w:rFonts w:ascii="Arial" w:hAnsi="Arial" w:cs="Arial"/>
          <w:lang w:eastAsia="zh-CN"/>
        </w:rPr>
        <w:t>-edukacyjne do Poradni Ginekologicznej w Ostródzie.</w:t>
      </w:r>
    </w:p>
    <w:p w14:paraId="4C41951E" w14:textId="77777777" w:rsidR="00B96239" w:rsidRPr="00C526AA" w:rsidRDefault="000F20D3" w:rsidP="00210F89">
      <w:pPr>
        <w:spacing w:line="360" w:lineRule="auto"/>
        <w:jc w:val="both"/>
        <w:rPr>
          <w:rFonts w:ascii="Arial" w:hAnsi="Arial" w:cs="Arial"/>
          <w:lang w:eastAsia="zh-CN"/>
        </w:rPr>
      </w:pPr>
      <w:r w:rsidRPr="00C526AA">
        <w:rPr>
          <w:rFonts w:ascii="Arial" w:hAnsi="Arial" w:cs="Arial"/>
          <w:lang w:eastAsia="zh-CN"/>
        </w:rPr>
        <w:t xml:space="preserve">Informacje dotyczące kampanii były również </w:t>
      </w:r>
      <w:r w:rsidR="00B96239">
        <w:rPr>
          <w:rFonts w:ascii="Arial" w:hAnsi="Arial" w:cs="Arial"/>
          <w:lang w:eastAsia="zh-CN"/>
        </w:rPr>
        <w:t>publikowane</w:t>
      </w:r>
      <w:r w:rsidRPr="00C526AA">
        <w:rPr>
          <w:rFonts w:ascii="Arial" w:hAnsi="Arial" w:cs="Arial"/>
          <w:lang w:eastAsia="zh-CN"/>
        </w:rPr>
        <w:t xml:space="preserve"> na stronie internetowej Miejskiego Ośrodka Pomocy Społecznej w Ostródzie oraz </w:t>
      </w:r>
      <w:r w:rsidR="00B96239">
        <w:rPr>
          <w:rFonts w:ascii="Arial" w:hAnsi="Arial" w:cs="Arial"/>
          <w:lang w:eastAsia="zh-CN"/>
        </w:rPr>
        <w:t xml:space="preserve">na </w:t>
      </w:r>
      <w:r w:rsidR="00B96239" w:rsidRPr="00C526AA">
        <w:rPr>
          <w:rFonts w:ascii="Arial" w:hAnsi="Arial" w:cs="Arial"/>
          <w:lang w:eastAsia="zh-CN"/>
        </w:rPr>
        <w:t>oficjalnym profilu Ośrodka</w:t>
      </w:r>
      <w:r w:rsidR="00B96239">
        <w:rPr>
          <w:rFonts w:ascii="Arial" w:hAnsi="Arial" w:cs="Arial"/>
          <w:lang w:eastAsia="zh-CN"/>
        </w:rPr>
        <w:t xml:space="preserve"> w serwisie Facebook</w:t>
      </w:r>
      <w:r w:rsidR="00B96239" w:rsidRPr="00C526AA">
        <w:rPr>
          <w:rFonts w:ascii="Arial" w:hAnsi="Arial" w:cs="Arial"/>
          <w:lang w:eastAsia="zh-CN"/>
        </w:rPr>
        <w:t>.</w:t>
      </w:r>
    </w:p>
    <w:p w14:paraId="2E607474" w14:textId="4DB6C4DD" w:rsidR="000F20D3" w:rsidRPr="00C526AA" w:rsidRDefault="000F20D3" w:rsidP="00210F89">
      <w:pPr>
        <w:spacing w:line="360" w:lineRule="auto"/>
        <w:jc w:val="both"/>
        <w:rPr>
          <w:rFonts w:ascii="Arial" w:hAnsi="Arial" w:cs="Arial"/>
          <w:lang w:eastAsia="zh-CN"/>
        </w:rPr>
      </w:pPr>
      <w:r w:rsidRPr="00C526AA">
        <w:rPr>
          <w:rFonts w:ascii="Arial" w:hAnsi="Arial" w:cs="Arial"/>
          <w:lang w:eastAsia="zh-CN"/>
        </w:rPr>
        <w:t>Koszt kampanii: 480 zł</w:t>
      </w:r>
      <w:r w:rsidR="00B96239">
        <w:rPr>
          <w:rFonts w:ascii="Arial" w:hAnsi="Arial" w:cs="Arial"/>
          <w:lang w:eastAsia="zh-CN"/>
        </w:rPr>
        <w:t>.</w:t>
      </w:r>
    </w:p>
    <w:p w14:paraId="45604D19" w14:textId="62928F2D" w:rsidR="000F20D3" w:rsidRPr="00B96239" w:rsidRDefault="000F20D3" w:rsidP="00DF2296">
      <w:pPr>
        <w:pStyle w:val="Akapitzlist"/>
        <w:numPr>
          <w:ilvl w:val="0"/>
          <w:numId w:val="87"/>
        </w:numPr>
        <w:spacing w:line="360" w:lineRule="auto"/>
        <w:ind w:left="284" w:hanging="284"/>
        <w:jc w:val="both"/>
        <w:rPr>
          <w:rFonts w:ascii="Arial" w:hAnsi="Arial" w:cs="Arial"/>
          <w:b/>
          <w:bCs/>
          <w:lang w:eastAsia="zh-CN"/>
        </w:rPr>
      </w:pPr>
      <w:r w:rsidRPr="00B96239">
        <w:rPr>
          <w:rFonts w:ascii="Arial" w:hAnsi="Arial" w:cs="Arial"/>
          <w:b/>
          <w:bCs/>
          <w:lang w:eastAsia="zh-CN"/>
        </w:rPr>
        <w:t>„Dzieciństwo bez Przemocy”</w:t>
      </w:r>
    </w:p>
    <w:p w14:paraId="1A7A9273" w14:textId="6FDE0812"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t>Ogólnopolska kampania</w:t>
      </w:r>
      <w:r w:rsidR="00B96239">
        <w:rPr>
          <w:rFonts w:ascii="Arial" w:hAnsi="Arial" w:cs="Arial"/>
          <w:lang w:eastAsia="zh-CN"/>
        </w:rPr>
        <w:t xml:space="preserve"> </w:t>
      </w:r>
      <w:r w:rsidRPr="00C526AA">
        <w:rPr>
          <w:rFonts w:ascii="Arial" w:hAnsi="Arial" w:cs="Arial"/>
          <w:lang w:eastAsia="zh-CN"/>
        </w:rPr>
        <w:t>mobilizuj</w:t>
      </w:r>
      <w:r w:rsidR="00B96239">
        <w:rPr>
          <w:rFonts w:ascii="Arial" w:hAnsi="Arial" w:cs="Arial"/>
          <w:lang w:eastAsia="zh-CN"/>
        </w:rPr>
        <w:t>ąca</w:t>
      </w:r>
      <w:r w:rsidRPr="00C526AA">
        <w:rPr>
          <w:rFonts w:ascii="Arial" w:hAnsi="Arial" w:cs="Arial"/>
          <w:lang w:eastAsia="zh-CN"/>
        </w:rPr>
        <w:t xml:space="preserve"> społeczeństwo do ochrony dzieci przed przemocą </w:t>
      </w:r>
      <w:r w:rsidR="00B96239">
        <w:rPr>
          <w:rFonts w:ascii="Arial" w:hAnsi="Arial" w:cs="Arial"/>
          <w:lang w:eastAsia="zh-CN"/>
        </w:rPr>
        <w:t>oraz</w:t>
      </w:r>
      <w:r w:rsidRPr="00C526AA">
        <w:rPr>
          <w:rFonts w:ascii="Arial" w:hAnsi="Arial" w:cs="Arial"/>
          <w:lang w:eastAsia="zh-CN"/>
        </w:rPr>
        <w:t xml:space="preserve"> budowania bezpiecznego</w:t>
      </w:r>
      <w:r w:rsidR="00B96239">
        <w:rPr>
          <w:rFonts w:ascii="Arial" w:hAnsi="Arial" w:cs="Arial"/>
          <w:lang w:eastAsia="zh-CN"/>
        </w:rPr>
        <w:t xml:space="preserve"> i</w:t>
      </w:r>
      <w:r w:rsidRPr="00C526AA">
        <w:rPr>
          <w:rFonts w:ascii="Arial" w:hAnsi="Arial" w:cs="Arial"/>
          <w:lang w:eastAsia="zh-CN"/>
        </w:rPr>
        <w:t xml:space="preserve"> wspierającego dzieciństwa.</w:t>
      </w:r>
    </w:p>
    <w:p w14:paraId="6B50FB80" w14:textId="2D70236A" w:rsidR="000F20D3" w:rsidRPr="00C526AA" w:rsidRDefault="000F20D3" w:rsidP="00210F89">
      <w:pPr>
        <w:spacing w:line="360" w:lineRule="auto"/>
        <w:jc w:val="both"/>
        <w:rPr>
          <w:rFonts w:ascii="Arial" w:hAnsi="Arial" w:cs="Arial"/>
          <w:lang w:eastAsia="zh-CN"/>
        </w:rPr>
      </w:pPr>
      <w:r w:rsidRPr="00C526AA">
        <w:rPr>
          <w:rFonts w:ascii="Arial" w:hAnsi="Arial" w:cs="Arial"/>
          <w:lang w:eastAsia="zh-CN"/>
        </w:rPr>
        <w:t xml:space="preserve">W ramach kampanii na stronie internetowej Miejskiego Ośrodka Pomocy Społecznej w Ostródzie oraz </w:t>
      </w:r>
      <w:r w:rsidR="00B96239">
        <w:rPr>
          <w:rFonts w:ascii="Arial" w:hAnsi="Arial" w:cs="Arial"/>
          <w:lang w:eastAsia="zh-CN"/>
        </w:rPr>
        <w:t xml:space="preserve">na </w:t>
      </w:r>
      <w:r w:rsidR="00B96239" w:rsidRPr="00C526AA">
        <w:rPr>
          <w:rFonts w:ascii="Arial" w:hAnsi="Arial" w:cs="Arial"/>
          <w:lang w:eastAsia="zh-CN"/>
        </w:rPr>
        <w:t>oficjalnym profilu Ośrodka</w:t>
      </w:r>
      <w:r w:rsidR="00B96239">
        <w:rPr>
          <w:rFonts w:ascii="Arial" w:hAnsi="Arial" w:cs="Arial"/>
          <w:lang w:eastAsia="zh-CN"/>
        </w:rPr>
        <w:t xml:space="preserve"> w serwisie Facebook publikowano</w:t>
      </w:r>
      <w:r w:rsidRPr="00C526AA">
        <w:rPr>
          <w:rFonts w:ascii="Arial" w:hAnsi="Arial" w:cs="Arial"/>
          <w:lang w:eastAsia="zh-CN"/>
        </w:rPr>
        <w:t xml:space="preserve"> materiały edukacyjne.</w:t>
      </w:r>
    </w:p>
    <w:p w14:paraId="1CCD4068" w14:textId="6F938C4F" w:rsidR="000F20D3" w:rsidRPr="00C526AA" w:rsidRDefault="000F20D3" w:rsidP="00210F89">
      <w:pPr>
        <w:spacing w:line="360" w:lineRule="auto"/>
        <w:jc w:val="both"/>
        <w:rPr>
          <w:rFonts w:ascii="Arial" w:hAnsi="Arial" w:cs="Arial"/>
          <w:lang w:eastAsia="zh-CN"/>
        </w:rPr>
      </w:pPr>
      <w:r w:rsidRPr="00C526AA">
        <w:rPr>
          <w:rFonts w:ascii="Arial" w:hAnsi="Arial" w:cs="Arial"/>
          <w:lang w:eastAsia="zh-CN"/>
        </w:rPr>
        <w:t>Na zakończenie kampanii – edycja 2025</w:t>
      </w:r>
      <w:r w:rsidR="00B96239">
        <w:rPr>
          <w:rFonts w:ascii="Arial" w:hAnsi="Arial" w:cs="Arial"/>
          <w:lang w:eastAsia="zh-CN"/>
        </w:rPr>
        <w:t xml:space="preserve"> –</w:t>
      </w:r>
      <w:r w:rsidRPr="00C526AA">
        <w:rPr>
          <w:rFonts w:ascii="Arial" w:hAnsi="Arial" w:cs="Arial"/>
          <w:lang w:eastAsia="zh-CN"/>
        </w:rPr>
        <w:t xml:space="preserve"> budyn</w:t>
      </w:r>
      <w:r w:rsidR="00B96239">
        <w:rPr>
          <w:rFonts w:ascii="Arial" w:hAnsi="Arial" w:cs="Arial"/>
          <w:lang w:eastAsia="zh-CN"/>
        </w:rPr>
        <w:t>ki</w:t>
      </w:r>
      <w:r w:rsidRPr="00C526AA">
        <w:rPr>
          <w:rFonts w:ascii="Arial" w:hAnsi="Arial" w:cs="Arial"/>
          <w:lang w:eastAsia="zh-CN"/>
        </w:rPr>
        <w:t xml:space="preserve"> Miejskiego Ośrodka Pomocy Społecznej w Ostródzie oraz Urzędu Miejskiego w Ostródzie zostały podświetlone na czerwono.</w:t>
      </w:r>
    </w:p>
    <w:p w14:paraId="092CA6A2" w14:textId="1C628561" w:rsidR="000F20D3" w:rsidRDefault="000F20D3" w:rsidP="00210F89">
      <w:pPr>
        <w:spacing w:line="360" w:lineRule="auto"/>
        <w:jc w:val="both"/>
        <w:rPr>
          <w:rFonts w:ascii="Arial" w:hAnsi="Arial" w:cs="Arial"/>
          <w:lang w:eastAsia="zh-CN"/>
        </w:rPr>
      </w:pPr>
      <w:r w:rsidRPr="00C526AA">
        <w:rPr>
          <w:rFonts w:ascii="Arial" w:hAnsi="Arial" w:cs="Arial"/>
          <w:lang w:eastAsia="zh-CN"/>
        </w:rPr>
        <w:t>Koszt kampanii: 0 zł</w:t>
      </w:r>
      <w:r w:rsidR="00B96239">
        <w:rPr>
          <w:rFonts w:ascii="Arial" w:hAnsi="Arial" w:cs="Arial"/>
          <w:lang w:eastAsia="zh-CN"/>
        </w:rPr>
        <w:t>.</w:t>
      </w:r>
    </w:p>
    <w:p w14:paraId="110147F5" w14:textId="076ECB31" w:rsidR="000F20D3" w:rsidRPr="00B96239" w:rsidRDefault="000F20D3" w:rsidP="00DF2296">
      <w:pPr>
        <w:pStyle w:val="Akapitzlist"/>
        <w:numPr>
          <w:ilvl w:val="0"/>
          <w:numId w:val="88"/>
        </w:numPr>
        <w:spacing w:line="360" w:lineRule="auto"/>
        <w:ind w:left="284" w:hanging="284"/>
        <w:jc w:val="both"/>
        <w:rPr>
          <w:rFonts w:ascii="Arial" w:hAnsi="Arial" w:cs="Arial"/>
          <w:b/>
          <w:bCs/>
          <w:lang w:eastAsia="zh-CN"/>
        </w:rPr>
      </w:pPr>
      <w:r w:rsidRPr="00B96239">
        <w:rPr>
          <w:rFonts w:ascii="Arial" w:hAnsi="Arial" w:cs="Arial"/>
          <w:b/>
          <w:bCs/>
          <w:lang w:eastAsia="zh-CN"/>
        </w:rPr>
        <w:t>„Domowe Zasady Ekranowe”</w:t>
      </w:r>
    </w:p>
    <w:p w14:paraId="2873B43B" w14:textId="0D9A2FDB"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t>Kampania promuj</w:t>
      </w:r>
      <w:r w:rsidR="00B96239">
        <w:rPr>
          <w:rFonts w:ascii="Arial" w:hAnsi="Arial" w:cs="Arial"/>
          <w:lang w:eastAsia="zh-CN"/>
        </w:rPr>
        <w:t>ąca</w:t>
      </w:r>
      <w:r w:rsidRPr="00C526AA">
        <w:rPr>
          <w:rFonts w:ascii="Arial" w:hAnsi="Arial" w:cs="Arial"/>
          <w:lang w:eastAsia="zh-CN"/>
        </w:rPr>
        <w:t xml:space="preserve"> higienę cyfrową </w:t>
      </w:r>
      <w:r w:rsidR="00B96239">
        <w:rPr>
          <w:rFonts w:ascii="Arial" w:hAnsi="Arial" w:cs="Arial"/>
          <w:lang w:eastAsia="zh-CN"/>
        </w:rPr>
        <w:t>oraz</w:t>
      </w:r>
      <w:r w:rsidRPr="00C526AA">
        <w:rPr>
          <w:rFonts w:ascii="Arial" w:hAnsi="Arial" w:cs="Arial"/>
          <w:lang w:eastAsia="zh-CN"/>
        </w:rPr>
        <w:t xml:space="preserve"> zrównoważone korzystanie z technologii przez całą rodzinę. Jej celem </w:t>
      </w:r>
      <w:r w:rsidR="00B96239">
        <w:rPr>
          <w:rFonts w:ascii="Arial" w:hAnsi="Arial" w:cs="Arial"/>
          <w:lang w:eastAsia="zh-CN"/>
        </w:rPr>
        <w:t>było</w:t>
      </w:r>
      <w:r w:rsidRPr="00C526AA">
        <w:rPr>
          <w:rFonts w:ascii="Arial" w:hAnsi="Arial" w:cs="Arial"/>
          <w:lang w:eastAsia="zh-CN"/>
        </w:rPr>
        <w:t xml:space="preserve"> ograniczenie czasu </w:t>
      </w:r>
      <w:r w:rsidR="00B96239">
        <w:rPr>
          <w:rFonts w:ascii="Arial" w:hAnsi="Arial" w:cs="Arial"/>
          <w:lang w:eastAsia="zh-CN"/>
        </w:rPr>
        <w:t xml:space="preserve">spędzanego </w:t>
      </w:r>
      <w:r w:rsidRPr="00C526AA">
        <w:rPr>
          <w:rFonts w:ascii="Arial" w:hAnsi="Arial" w:cs="Arial"/>
          <w:lang w:eastAsia="zh-CN"/>
        </w:rPr>
        <w:t xml:space="preserve">przed ekranami, zwłaszcza </w:t>
      </w:r>
      <w:r w:rsidR="00B96239">
        <w:rPr>
          <w:rFonts w:ascii="Arial" w:hAnsi="Arial" w:cs="Arial"/>
          <w:lang w:eastAsia="zh-CN"/>
        </w:rPr>
        <w:t>przez</w:t>
      </w:r>
      <w:r w:rsidRPr="00C526AA">
        <w:rPr>
          <w:rFonts w:ascii="Arial" w:hAnsi="Arial" w:cs="Arial"/>
          <w:lang w:eastAsia="zh-CN"/>
        </w:rPr>
        <w:t xml:space="preserve"> mał</w:t>
      </w:r>
      <w:r w:rsidR="00B96239">
        <w:rPr>
          <w:rFonts w:ascii="Arial" w:hAnsi="Arial" w:cs="Arial"/>
          <w:lang w:eastAsia="zh-CN"/>
        </w:rPr>
        <w:t>e</w:t>
      </w:r>
      <w:r w:rsidRPr="00C526AA">
        <w:rPr>
          <w:rFonts w:ascii="Arial" w:hAnsi="Arial" w:cs="Arial"/>
          <w:lang w:eastAsia="zh-CN"/>
        </w:rPr>
        <w:t xml:space="preserve"> dzieci, ochrona przed szkodliwymi treściami oraz dbanie o relacje</w:t>
      </w:r>
      <w:r w:rsidR="00B96239">
        <w:rPr>
          <w:rFonts w:ascii="Arial" w:hAnsi="Arial" w:cs="Arial"/>
          <w:lang w:eastAsia="zh-CN"/>
        </w:rPr>
        <w:t xml:space="preserve"> rodzinne</w:t>
      </w:r>
      <w:r w:rsidRPr="00C526AA">
        <w:rPr>
          <w:rFonts w:ascii="Arial" w:hAnsi="Arial" w:cs="Arial"/>
          <w:lang w:eastAsia="zh-CN"/>
        </w:rPr>
        <w:t>, sen i aktywność fizyczną.</w:t>
      </w:r>
      <w:r w:rsidR="00B96239">
        <w:rPr>
          <w:rFonts w:ascii="Arial" w:hAnsi="Arial" w:cs="Arial"/>
          <w:lang w:eastAsia="zh-CN"/>
        </w:rPr>
        <w:t xml:space="preserve"> </w:t>
      </w:r>
      <w:r w:rsidRPr="00C526AA">
        <w:rPr>
          <w:rFonts w:ascii="Arial" w:hAnsi="Arial" w:cs="Arial"/>
          <w:lang w:eastAsia="zh-CN"/>
        </w:rPr>
        <w:t xml:space="preserve">Hasła kampanii były propagowane na stronie internetowej Miejskiego Ośrodka Pomocy Społecznej w Ostródzie oraz </w:t>
      </w:r>
      <w:r w:rsidR="00B96239">
        <w:rPr>
          <w:rFonts w:ascii="Arial" w:hAnsi="Arial" w:cs="Arial"/>
          <w:lang w:eastAsia="zh-CN"/>
        </w:rPr>
        <w:t xml:space="preserve">na </w:t>
      </w:r>
      <w:r w:rsidR="00B96239" w:rsidRPr="00C526AA">
        <w:rPr>
          <w:rFonts w:ascii="Arial" w:hAnsi="Arial" w:cs="Arial"/>
          <w:lang w:eastAsia="zh-CN"/>
        </w:rPr>
        <w:t>oficjalnym profilu Ośrodka</w:t>
      </w:r>
      <w:r w:rsidR="00B96239">
        <w:rPr>
          <w:rFonts w:ascii="Arial" w:hAnsi="Arial" w:cs="Arial"/>
          <w:lang w:eastAsia="zh-CN"/>
        </w:rPr>
        <w:t xml:space="preserve"> w serwisie Facebook</w:t>
      </w:r>
      <w:r w:rsidR="00B96239" w:rsidRPr="00C526AA">
        <w:rPr>
          <w:rFonts w:ascii="Arial" w:hAnsi="Arial" w:cs="Arial"/>
          <w:lang w:eastAsia="zh-CN"/>
        </w:rPr>
        <w:t>.</w:t>
      </w:r>
      <w:r w:rsidR="00B96239">
        <w:rPr>
          <w:rFonts w:ascii="Arial" w:hAnsi="Arial" w:cs="Arial"/>
          <w:lang w:eastAsia="zh-CN"/>
        </w:rPr>
        <w:t xml:space="preserve"> </w:t>
      </w:r>
      <w:r w:rsidRPr="00C526AA">
        <w:rPr>
          <w:rFonts w:ascii="Arial" w:hAnsi="Arial" w:cs="Arial"/>
          <w:lang w:eastAsia="zh-CN"/>
        </w:rPr>
        <w:t xml:space="preserve">Ponadto </w:t>
      </w:r>
      <w:r w:rsidR="00B96239">
        <w:rPr>
          <w:rFonts w:ascii="Arial" w:hAnsi="Arial" w:cs="Arial"/>
          <w:lang w:eastAsia="zh-CN"/>
        </w:rPr>
        <w:t xml:space="preserve">kampanię </w:t>
      </w:r>
      <w:r w:rsidRPr="00C526AA">
        <w:rPr>
          <w:rFonts w:ascii="Arial" w:hAnsi="Arial" w:cs="Arial"/>
          <w:lang w:eastAsia="zh-CN"/>
        </w:rPr>
        <w:t xml:space="preserve">promowano </w:t>
      </w:r>
      <w:r w:rsidR="00B96239">
        <w:rPr>
          <w:rFonts w:ascii="Arial" w:hAnsi="Arial" w:cs="Arial"/>
          <w:lang w:eastAsia="zh-CN"/>
        </w:rPr>
        <w:t>podczas wydarzeń</w:t>
      </w:r>
      <w:r w:rsidRPr="00C526AA">
        <w:rPr>
          <w:rFonts w:ascii="Arial" w:hAnsi="Arial" w:cs="Arial"/>
          <w:lang w:eastAsia="zh-CN"/>
        </w:rPr>
        <w:t xml:space="preserve"> miejskich</w:t>
      </w:r>
      <w:r w:rsidR="00B96239">
        <w:rPr>
          <w:rFonts w:ascii="Arial" w:hAnsi="Arial" w:cs="Arial"/>
          <w:lang w:eastAsia="zh-CN"/>
        </w:rPr>
        <w:t xml:space="preserve">, </w:t>
      </w:r>
      <w:r w:rsidRPr="00C526AA">
        <w:rPr>
          <w:rFonts w:ascii="Arial" w:hAnsi="Arial" w:cs="Arial"/>
          <w:lang w:eastAsia="zh-CN"/>
        </w:rPr>
        <w:t>takich jak Dni Ostródy czy pikniki rodzinne.</w:t>
      </w:r>
    </w:p>
    <w:p w14:paraId="79D5F26E" w14:textId="70FCCB19" w:rsidR="000F20D3" w:rsidRPr="00C526AA" w:rsidRDefault="000F20D3" w:rsidP="00210F89">
      <w:pPr>
        <w:spacing w:line="360" w:lineRule="auto"/>
        <w:jc w:val="both"/>
        <w:rPr>
          <w:rFonts w:ascii="Arial" w:hAnsi="Arial" w:cs="Arial"/>
          <w:lang w:eastAsia="zh-CN"/>
        </w:rPr>
      </w:pPr>
      <w:r w:rsidRPr="00C526AA">
        <w:rPr>
          <w:rFonts w:ascii="Arial" w:hAnsi="Arial" w:cs="Arial"/>
          <w:lang w:eastAsia="zh-CN"/>
        </w:rPr>
        <w:t>Koszt kampanii: 5</w:t>
      </w:r>
      <w:r w:rsidR="00B96239">
        <w:rPr>
          <w:rFonts w:ascii="Arial" w:hAnsi="Arial" w:cs="Arial"/>
          <w:lang w:eastAsia="zh-CN"/>
        </w:rPr>
        <w:t>.</w:t>
      </w:r>
      <w:r w:rsidRPr="00C526AA">
        <w:rPr>
          <w:rFonts w:ascii="Arial" w:hAnsi="Arial" w:cs="Arial"/>
          <w:lang w:eastAsia="zh-CN"/>
        </w:rPr>
        <w:t>600 zł</w:t>
      </w:r>
      <w:r w:rsidR="00B96239">
        <w:rPr>
          <w:rFonts w:ascii="Arial" w:hAnsi="Arial" w:cs="Arial"/>
          <w:lang w:eastAsia="zh-CN"/>
        </w:rPr>
        <w:t>.</w:t>
      </w:r>
    </w:p>
    <w:p w14:paraId="1FC24C3E" w14:textId="6BD7D4F6" w:rsidR="000F20D3" w:rsidRPr="004A3567" w:rsidRDefault="000F20D3" w:rsidP="00DF2296">
      <w:pPr>
        <w:pStyle w:val="Akapitzlist"/>
        <w:numPr>
          <w:ilvl w:val="0"/>
          <w:numId w:val="89"/>
        </w:numPr>
        <w:spacing w:line="360" w:lineRule="auto"/>
        <w:ind w:left="284" w:hanging="284"/>
        <w:jc w:val="both"/>
        <w:rPr>
          <w:rFonts w:ascii="Arial" w:hAnsi="Arial" w:cs="Arial"/>
          <w:b/>
          <w:bCs/>
          <w:lang w:eastAsia="zh-CN"/>
        </w:rPr>
      </w:pPr>
      <w:r w:rsidRPr="004A3567">
        <w:rPr>
          <w:rFonts w:ascii="Arial" w:hAnsi="Arial" w:cs="Arial"/>
          <w:b/>
          <w:bCs/>
          <w:lang w:eastAsia="zh-CN"/>
        </w:rPr>
        <w:t>„Biała Wstążka”</w:t>
      </w:r>
    </w:p>
    <w:p w14:paraId="4B11878D" w14:textId="5643AC0F" w:rsidR="000F20D3" w:rsidRPr="00C526AA" w:rsidRDefault="000F20D3" w:rsidP="00210F89">
      <w:pPr>
        <w:spacing w:line="360" w:lineRule="auto"/>
        <w:ind w:firstLine="567"/>
        <w:jc w:val="both"/>
        <w:rPr>
          <w:rFonts w:ascii="Arial" w:hAnsi="Arial" w:cs="Arial"/>
          <w:lang w:eastAsia="zh-CN"/>
        </w:rPr>
      </w:pPr>
      <w:r w:rsidRPr="00C526AA">
        <w:rPr>
          <w:rFonts w:ascii="Arial" w:hAnsi="Arial" w:cs="Arial"/>
          <w:lang w:eastAsia="zh-CN"/>
        </w:rPr>
        <w:t>Międzynarodowa inicjatywa mająca na celu przeciwdziałanie przemocy wobec kobiet.</w:t>
      </w:r>
      <w:r w:rsidR="004A3567">
        <w:rPr>
          <w:rFonts w:ascii="Arial" w:hAnsi="Arial" w:cs="Arial"/>
          <w:lang w:eastAsia="zh-CN"/>
        </w:rPr>
        <w:t xml:space="preserve"> </w:t>
      </w:r>
      <w:r w:rsidRPr="00C526AA">
        <w:rPr>
          <w:rFonts w:ascii="Arial" w:hAnsi="Arial" w:cs="Arial"/>
          <w:lang w:eastAsia="zh-CN"/>
        </w:rPr>
        <w:t xml:space="preserve">W ramach kampanii na stronie internetowej Miejskiego Ośrodka Pomocy Społecznej w Ostródzie </w:t>
      </w:r>
      <w:r w:rsidR="004A3567" w:rsidRPr="00C526AA">
        <w:rPr>
          <w:rFonts w:ascii="Arial" w:hAnsi="Arial" w:cs="Arial"/>
          <w:lang w:eastAsia="zh-CN"/>
        </w:rPr>
        <w:t xml:space="preserve">oraz </w:t>
      </w:r>
      <w:r w:rsidR="004A3567">
        <w:rPr>
          <w:rFonts w:ascii="Arial" w:hAnsi="Arial" w:cs="Arial"/>
          <w:lang w:eastAsia="zh-CN"/>
        </w:rPr>
        <w:t xml:space="preserve">na </w:t>
      </w:r>
      <w:r w:rsidR="004A3567" w:rsidRPr="00C526AA">
        <w:rPr>
          <w:rFonts w:ascii="Arial" w:hAnsi="Arial" w:cs="Arial"/>
          <w:lang w:eastAsia="zh-CN"/>
        </w:rPr>
        <w:t>oficjalnym profilu Ośrodka</w:t>
      </w:r>
      <w:r w:rsidR="004A3567">
        <w:rPr>
          <w:rFonts w:ascii="Arial" w:hAnsi="Arial" w:cs="Arial"/>
          <w:lang w:eastAsia="zh-CN"/>
        </w:rPr>
        <w:t xml:space="preserve"> w serwisie Facebook publikowano</w:t>
      </w:r>
      <w:r w:rsidRPr="00C526AA">
        <w:rPr>
          <w:rFonts w:ascii="Arial" w:hAnsi="Arial" w:cs="Arial"/>
          <w:lang w:eastAsia="zh-CN"/>
        </w:rPr>
        <w:t xml:space="preserve"> materiały edukacyjne i informacyjne.</w:t>
      </w:r>
    </w:p>
    <w:p w14:paraId="1D4DD785" w14:textId="330BE22F" w:rsidR="000F20D3" w:rsidRPr="005F2B40" w:rsidRDefault="000F20D3" w:rsidP="00210F89">
      <w:pPr>
        <w:spacing w:line="360" w:lineRule="auto"/>
        <w:jc w:val="both"/>
        <w:rPr>
          <w:rFonts w:ascii="Arial" w:hAnsi="Arial" w:cs="Arial"/>
          <w:lang w:eastAsia="zh-CN"/>
        </w:rPr>
      </w:pPr>
      <w:r w:rsidRPr="00C526AA">
        <w:rPr>
          <w:rFonts w:ascii="Arial" w:hAnsi="Arial" w:cs="Arial"/>
          <w:lang w:eastAsia="zh-CN"/>
        </w:rPr>
        <w:t>Koszt kampanii: 0 zł</w:t>
      </w:r>
    </w:p>
    <w:p w14:paraId="4E51CBC7" w14:textId="77777777" w:rsidR="000F20D3" w:rsidRPr="004A3567" w:rsidRDefault="000F20D3" w:rsidP="00210F89">
      <w:pPr>
        <w:suppressAutoHyphens/>
        <w:spacing w:line="360" w:lineRule="auto"/>
        <w:ind w:firstLine="708"/>
        <w:contextualSpacing/>
        <w:jc w:val="both"/>
        <w:rPr>
          <w:rFonts w:ascii="Arial" w:hAnsi="Arial" w:cs="Arial"/>
          <w:color w:val="00000A"/>
          <w:lang w:eastAsia="zh-CN"/>
        </w:rPr>
      </w:pPr>
      <w:r w:rsidRPr="004A3567">
        <w:rPr>
          <w:rFonts w:ascii="Arial" w:hAnsi="Arial" w:cs="Arial"/>
          <w:lang w:eastAsia="zh-CN"/>
        </w:rPr>
        <w:t xml:space="preserve">Zrealizowano </w:t>
      </w:r>
      <w:r w:rsidRPr="004A3567">
        <w:rPr>
          <w:rFonts w:ascii="Arial" w:hAnsi="Arial" w:cs="Arial"/>
          <w:color w:val="00000A"/>
          <w:lang w:eastAsia="zh-CN"/>
        </w:rPr>
        <w:t>programy oraz zajęcia profilaktyczne skierowane do uczniów ostródzkich szkół:</w:t>
      </w:r>
    </w:p>
    <w:p w14:paraId="33036F8E" w14:textId="77777777" w:rsidR="000F20D3" w:rsidRPr="00C526AA" w:rsidRDefault="000F20D3" w:rsidP="00210F89">
      <w:pPr>
        <w:suppressAutoHyphens/>
        <w:spacing w:line="360" w:lineRule="auto"/>
        <w:contextualSpacing/>
        <w:jc w:val="both"/>
        <w:rPr>
          <w:rFonts w:ascii="Arial" w:hAnsi="Arial" w:cs="Arial"/>
          <w:b/>
          <w:bCs/>
          <w:color w:val="00000A"/>
          <w:lang w:eastAsia="zh-CN"/>
        </w:rPr>
      </w:pPr>
      <w:r w:rsidRPr="00C526AA">
        <w:rPr>
          <w:rFonts w:ascii="Arial" w:hAnsi="Arial" w:cs="Arial"/>
          <w:b/>
          <w:bCs/>
          <w:color w:val="00000A"/>
          <w:lang w:eastAsia="zh-CN"/>
        </w:rPr>
        <w:t>Programy profilaktyczne:</w:t>
      </w:r>
    </w:p>
    <w:p w14:paraId="25DB6165" w14:textId="3B7BF0A2" w:rsidR="000F20D3" w:rsidRPr="00C526AA" w:rsidRDefault="000F20D3" w:rsidP="00210F89">
      <w:pPr>
        <w:suppressAutoHyphens/>
        <w:spacing w:line="360" w:lineRule="auto"/>
        <w:jc w:val="both"/>
        <w:rPr>
          <w:rFonts w:ascii="Arial" w:hAnsi="Arial" w:cs="Arial"/>
          <w:kern w:val="2"/>
        </w:rPr>
      </w:pPr>
      <w:r w:rsidRPr="00C526AA">
        <w:rPr>
          <w:rFonts w:ascii="Arial" w:hAnsi="Arial" w:cs="Arial"/>
          <w:kern w:val="2"/>
        </w:rPr>
        <w:t>1. „Debata” – 2 edycje. Łączny koszt: 27</w:t>
      </w:r>
      <w:r w:rsidR="004A3567">
        <w:rPr>
          <w:rFonts w:ascii="Arial" w:hAnsi="Arial" w:cs="Arial"/>
          <w:kern w:val="2"/>
        </w:rPr>
        <w:t>.</w:t>
      </w:r>
      <w:r w:rsidRPr="00C526AA">
        <w:rPr>
          <w:rFonts w:ascii="Arial" w:hAnsi="Arial" w:cs="Arial"/>
          <w:kern w:val="2"/>
        </w:rPr>
        <w:t>320 zł;</w:t>
      </w:r>
    </w:p>
    <w:p w14:paraId="6C342C1E" w14:textId="3C7F2EFC" w:rsidR="000F20D3" w:rsidRPr="00C526AA" w:rsidRDefault="000F20D3" w:rsidP="00210F89">
      <w:pPr>
        <w:suppressAutoHyphens/>
        <w:spacing w:line="360" w:lineRule="auto"/>
        <w:jc w:val="both"/>
        <w:rPr>
          <w:rFonts w:ascii="Arial" w:hAnsi="Arial" w:cs="Arial"/>
          <w:kern w:val="2"/>
        </w:rPr>
      </w:pPr>
      <w:r w:rsidRPr="00C526AA">
        <w:rPr>
          <w:rFonts w:ascii="Arial" w:hAnsi="Arial" w:cs="Arial"/>
          <w:kern w:val="2"/>
        </w:rPr>
        <w:t xml:space="preserve">2. „Apteczka Pierwszej Pomocy Emocjonalnej” - </w:t>
      </w:r>
      <w:r w:rsidR="004A3567">
        <w:rPr>
          <w:rFonts w:ascii="Arial" w:hAnsi="Arial" w:cs="Arial"/>
          <w:kern w:val="2"/>
        </w:rPr>
        <w:t>k</w:t>
      </w:r>
      <w:r w:rsidRPr="00C526AA">
        <w:rPr>
          <w:rFonts w:ascii="Arial" w:hAnsi="Arial" w:cs="Arial"/>
          <w:kern w:val="2"/>
        </w:rPr>
        <w:t>oszt: 600 zł;</w:t>
      </w:r>
    </w:p>
    <w:p w14:paraId="288D5F3B" w14:textId="34A9A524" w:rsidR="000F20D3" w:rsidRPr="00C526AA" w:rsidRDefault="000F20D3" w:rsidP="00210F89">
      <w:pPr>
        <w:suppressAutoHyphens/>
        <w:spacing w:line="360" w:lineRule="auto"/>
        <w:jc w:val="both"/>
        <w:rPr>
          <w:rFonts w:ascii="Arial" w:hAnsi="Arial" w:cs="Arial"/>
          <w:kern w:val="2"/>
        </w:rPr>
      </w:pPr>
      <w:r w:rsidRPr="00C526AA">
        <w:rPr>
          <w:rFonts w:ascii="Arial" w:hAnsi="Arial" w:cs="Arial"/>
          <w:kern w:val="2"/>
        </w:rPr>
        <w:t>3. „Busola – na morzu uczuć i emocji" – 2 edycje. Łączny koszt: 2</w:t>
      </w:r>
      <w:r w:rsidR="004A3567">
        <w:rPr>
          <w:rFonts w:ascii="Arial" w:hAnsi="Arial" w:cs="Arial"/>
          <w:kern w:val="2"/>
        </w:rPr>
        <w:t>.</w:t>
      </w:r>
      <w:r w:rsidRPr="00C526AA">
        <w:rPr>
          <w:rFonts w:ascii="Arial" w:hAnsi="Arial" w:cs="Arial"/>
          <w:kern w:val="2"/>
        </w:rPr>
        <w:t>250 zł;</w:t>
      </w:r>
    </w:p>
    <w:p w14:paraId="528B164D" w14:textId="416621AE" w:rsidR="000F20D3" w:rsidRPr="00C526AA" w:rsidRDefault="000F20D3" w:rsidP="00210F89">
      <w:pPr>
        <w:suppressAutoHyphens/>
        <w:spacing w:line="360" w:lineRule="auto"/>
        <w:jc w:val="both"/>
        <w:rPr>
          <w:rFonts w:ascii="Arial" w:hAnsi="Arial" w:cs="Arial"/>
          <w:kern w:val="2"/>
        </w:rPr>
      </w:pPr>
      <w:r w:rsidRPr="00C526AA">
        <w:rPr>
          <w:rFonts w:ascii="Arial" w:hAnsi="Arial" w:cs="Arial"/>
          <w:kern w:val="2"/>
        </w:rPr>
        <w:lastRenderedPageBreak/>
        <w:t xml:space="preserve">4. „Cukierki" – </w:t>
      </w:r>
      <w:r w:rsidR="004A3567">
        <w:rPr>
          <w:rFonts w:ascii="Arial" w:hAnsi="Arial" w:cs="Arial"/>
          <w:kern w:val="2"/>
        </w:rPr>
        <w:t>k</w:t>
      </w:r>
      <w:r w:rsidRPr="00C526AA">
        <w:rPr>
          <w:rFonts w:ascii="Arial" w:hAnsi="Arial" w:cs="Arial"/>
          <w:kern w:val="2"/>
        </w:rPr>
        <w:t>oszt: 1</w:t>
      </w:r>
      <w:r w:rsidR="004A3567">
        <w:rPr>
          <w:rFonts w:ascii="Arial" w:hAnsi="Arial" w:cs="Arial"/>
          <w:kern w:val="2"/>
        </w:rPr>
        <w:t>.</w:t>
      </w:r>
      <w:r w:rsidRPr="00C526AA">
        <w:rPr>
          <w:rFonts w:ascii="Arial" w:hAnsi="Arial" w:cs="Arial"/>
          <w:kern w:val="2"/>
        </w:rPr>
        <w:t>800 zł;</w:t>
      </w:r>
    </w:p>
    <w:p w14:paraId="3CE366D5" w14:textId="24755B8B" w:rsidR="000F20D3" w:rsidRDefault="000F20D3" w:rsidP="00210F89">
      <w:pPr>
        <w:suppressAutoHyphens/>
        <w:spacing w:line="360" w:lineRule="auto"/>
        <w:jc w:val="both"/>
        <w:rPr>
          <w:rFonts w:ascii="Arial" w:hAnsi="Arial" w:cs="Arial"/>
          <w:kern w:val="2"/>
        </w:rPr>
      </w:pPr>
      <w:r w:rsidRPr="00C526AA">
        <w:rPr>
          <w:rFonts w:ascii="Arial" w:hAnsi="Arial" w:cs="Arial"/>
          <w:kern w:val="2"/>
        </w:rPr>
        <w:t>5. „Spotkania z Leonem” – 2 edycje. Łączny koszt: 1</w:t>
      </w:r>
      <w:r w:rsidR="004A3567">
        <w:rPr>
          <w:rFonts w:ascii="Arial" w:hAnsi="Arial" w:cs="Arial"/>
          <w:kern w:val="2"/>
        </w:rPr>
        <w:t>.</w:t>
      </w:r>
      <w:r w:rsidRPr="00C526AA">
        <w:rPr>
          <w:rFonts w:ascii="Arial" w:hAnsi="Arial" w:cs="Arial"/>
          <w:kern w:val="2"/>
        </w:rPr>
        <w:t>800 zł</w:t>
      </w:r>
      <w:r w:rsidR="004A3567">
        <w:rPr>
          <w:rFonts w:ascii="Arial" w:hAnsi="Arial" w:cs="Arial"/>
          <w:kern w:val="2"/>
        </w:rPr>
        <w:t>.</w:t>
      </w:r>
    </w:p>
    <w:p w14:paraId="7AECD191" w14:textId="77777777" w:rsidR="000F20D3" w:rsidRPr="00C526AA" w:rsidRDefault="000F20D3" w:rsidP="00210F89">
      <w:pPr>
        <w:suppressAutoHyphens/>
        <w:spacing w:line="360" w:lineRule="auto"/>
        <w:ind w:firstLine="567"/>
        <w:jc w:val="both"/>
        <w:rPr>
          <w:rFonts w:ascii="Arial" w:hAnsi="Arial" w:cs="Arial"/>
          <w:kern w:val="2"/>
        </w:rPr>
      </w:pPr>
    </w:p>
    <w:p w14:paraId="6A309FDC" w14:textId="27D1D17D" w:rsidR="000F20D3" w:rsidRDefault="000F20D3" w:rsidP="00210F89">
      <w:pPr>
        <w:suppressAutoHyphens/>
        <w:spacing w:line="360" w:lineRule="auto"/>
        <w:jc w:val="both"/>
        <w:rPr>
          <w:rFonts w:ascii="Arial" w:hAnsi="Arial" w:cs="Arial"/>
          <w:b/>
          <w:bCs/>
          <w:kern w:val="2"/>
        </w:rPr>
      </w:pPr>
      <w:r>
        <w:rPr>
          <w:rFonts w:ascii="Arial" w:hAnsi="Arial" w:cs="Arial"/>
          <w:b/>
          <w:bCs/>
          <w:kern w:val="2"/>
        </w:rPr>
        <w:t>Zajęcia profilaktyczne:</w:t>
      </w:r>
    </w:p>
    <w:p w14:paraId="6671A23F" w14:textId="021AD921" w:rsidR="000F20D3" w:rsidRPr="00BB15B0" w:rsidRDefault="000F20D3" w:rsidP="00DF2296">
      <w:pPr>
        <w:pStyle w:val="Akapitzlist"/>
        <w:numPr>
          <w:ilvl w:val="0"/>
          <w:numId w:val="82"/>
        </w:numPr>
        <w:suppressAutoHyphens/>
        <w:spacing w:line="360" w:lineRule="auto"/>
        <w:ind w:left="284" w:hanging="284"/>
        <w:jc w:val="both"/>
        <w:rPr>
          <w:rFonts w:ascii="Arial" w:hAnsi="Arial" w:cs="Arial"/>
          <w:kern w:val="2"/>
        </w:rPr>
      </w:pPr>
      <w:r>
        <w:rPr>
          <w:rFonts w:ascii="Arial" w:hAnsi="Arial" w:cs="Arial"/>
          <w:kern w:val="2"/>
        </w:rPr>
        <w:t xml:space="preserve">„Razem przeciwko mowie nienawiści: </w:t>
      </w:r>
      <w:r w:rsidR="00BB15B0">
        <w:rPr>
          <w:rFonts w:ascii="Arial" w:hAnsi="Arial" w:cs="Arial"/>
          <w:kern w:val="2"/>
        </w:rPr>
        <w:t>j</w:t>
      </w:r>
      <w:r>
        <w:rPr>
          <w:rFonts w:ascii="Arial" w:hAnsi="Arial" w:cs="Arial"/>
          <w:kern w:val="2"/>
        </w:rPr>
        <w:t xml:space="preserve">ak rozpoznać i reagować na przemoc rówieśniczą oraz hejt </w:t>
      </w:r>
      <w:r w:rsidR="00BB15B0">
        <w:rPr>
          <w:rFonts w:ascii="Arial" w:hAnsi="Arial" w:cs="Arial"/>
          <w:kern w:val="2"/>
        </w:rPr>
        <w:br/>
      </w:r>
      <w:r>
        <w:rPr>
          <w:rFonts w:ascii="Arial" w:hAnsi="Arial" w:cs="Arial"/>
          <w:kern w:val="2"/>
        </w:rPr>
        <w:t xml:space="preserve">w </w:t>
      </w:r>
      <w:proofErr w:type="spellStart"/>
      <w:r>
        <w:rPr>
          <w:rFonts w:ascii="Arial" w:hAnsi="Arial" w:cs="Arial"/>
          <w:kern w:val="2"/>
        </w:rPr>
        <w:t>internecie</w:t>
      </w:r>
      <w:proofErr w:type="spellEnd"/>
      <w:r>
        <w:rPr>
          <w:rFonts w:ascii="Arial" w:hAnsi="Arial" w:cs="Arial"/>
          <w:kern w:val="2"/>
        </w:rPr>
        <w:t>”</w:t>
      </w:r>
      <w:r w:rsidR="00BB15B0">
        <w:rPr>
          <w:rFonts w:ascii="Arial" w:hAnsi="Arial" w:cs="Arial"/>
          <w:kern w:val="2"/>
        </w:rPr>
        <w:t xml:space="preserve"> – k</w:t>
      </w:r>
      <w:r w:rsidRPr="00BB15B0">
        <w:rPr>
          <w:rFonts w:ascii="Arial" w:hAnsi="Arial" w:cs="Arial"/>
          <w:kern w:val="2"/>
        </w:rPr>
        <w:t>oszt: 800 zł</w:t>
      </w:r>
      <w:r w:rsidR="00BB15B0">
        <w:rPr>
          <w:rFonts w:ascii="Arial" w:hAnsi="Arial" w:cs="Arial"/>
          <w:kern w:val="2"/>
        </w:rPr>
        <w:t>;</w:t>
      </w:r>
    </w:p>
    <w:p w14:paraId="306A373C" w14:textId="5B0882EE" w:rsidR="000F20D3" w:rsidRPr="00BB15B0" w:rsidRDefault="000F20D3" w:rsidP="00DF2296">
      <w:pPr>
        <w:pStyle w:val="Akapitzlist"/>
        <w:numPr>
          <w:ilvl w:val="0"/>
          <w:numId w:val="82"/>
        </w:numPr>
        <w:suppressAutoHyphens/>
        <w:spacing w:line="360" w:lineRule="auto"/>
        <w:ind w:left="284" w:hanging="284"/>
        <w:jc w:val="both"/>
        <w:rPr>
          <w:rFonts w:ascii="Arial" w:hAnsi="Arial" w:cs="Arial"/>
          <w:kern w:val="2"/>
        </w:rPr>
      </w:pPr>
      <w:r>
        <w:rPr>
          <w:rFonts w:ascii="Arial" w:hAnsi="Arial" w:cs="Arial"/>
          <w:kern w:val="2"/>
        </w:rPr>
        <w:t>Zajęcia profilaktyczne w ramach Projektu „RAPPEDAGOGIKA”</w:t>
      </w:r>
      <w:r w:rsidR="00BB15B0">
        <w:rPr>
          <w:rFonts w:ascii="Arial" w:hAnsi="Arial" w:cs="Arial"/>
          <w:kern w:val="2"/>
        </w:rPr>
        <w:t xml:space="preserve"> – k</w:t>
      </w:r>
      <w:r w:rsidRPr="00BB15B0">
        <w:rPr>
          <w:rFonts w:ascii="Arial" w:hAnsi="Arial" w:cs="Arial"/>
          <w:kern w:val="2"/>
        </w:rPr>
        <w:t>oszt: 4</w:t>
      </w:r>
      <w:r w:rsidR="00BB15B0">
        <w:rPr>
          <w:rFonts w:ascii="Arial" w:hAnsi="Arial" w:cs="Arial"/>
          <w:kern w:val="2"/>
        </w:rPr>
        <w:t>.</w:t>
      </w:r>
      <w:r w:rsidRPr="00BB15B0">
        <w:rPr>
          <w:rFonts w:ascii="Arial" w:hAnsi="Arial" w:cs="Arial"/>
          <w:kern w:val="2"/>
        </w:rPr>
        <w:t>000 zł</w:t>
      </w:r>
      <w:r w:rsidR="00BB15B0">
        <w:rPr>
          <w:rFonts w:ascii="Arial" w:hAnsi="Arial" w:cs="Arial"/>
          <w:kern w:val="2"/>
        </w:rPr>
        <w:t>;</w:t>
      </w:r>
    </w:p>
    <w:p w14:paraId="75D5C54C" w14:textId="7093CA4A" w:rsidR="000F20D3" w:rsidRPr="00BB15B0" w:rsidRDefault="000F20D3" w:rsidP="00DF2296">
      <w:pPr>
        <w:pStyle w:val="Akapitzlist"/>
        <w:numPr>
          <w:ilvl w:val="0"/>
          <w:numId w:val="82"/>
        </w:numPr>
        <w:suppressAutoHyphens/>
        <w:spacing w:line="360" w:lineRule="auto"/>
        <w:ind w:left="284" w:hanging="284"/>
        <w:jc w:val="both"/>
        <w:rPr>
          <w:rFonts w:ascii="Arial" w:hAnsi="Arial" w:cs="Arial"/>
          <w:kern w:val="2"/>
        </w:rPr>
      </w:pPr>
      <w:r>
        <w:rPr>
          <w:rFonts w:ascii="Arial" w:hAnsi="Arial" w:cs="Arial"/>
          <w:kern w:val="2"/>
        </w:rPr>
        <w:t>Zajęcia profilaktyczne z zakresu cyberprzemocy i fonoholizmu</w:t>
      </w:r>
      <w:r w:rsidR="00BB15B0">
        <w:rPr>
          <w:rFonts w:ascii="Arial" w:hAnsi="Arial" w:cs="Arial"/>
          <w:kern w:val="2"/>
        </w:rPr>
        <w:t xml:space="preserve"> – k</w:t>
      </w:r>
      <w:r w:rsidRPr="00BB15B0">
        <w:rPr>
          <w:rFonts w:ascii="Arial" w:hAnsi="Arial" w:cs="Arial"/>
          <w:kern w:val="2"/>
        </w:rPr>
        <w:t>oszt: 4</w:t>
      </w:r>
      <w:r w:rsidR="00BB15B0">
        <w:rPr>
          <w:rFonts w:ascii="Arial" w:hAnsi="Arial" w:cs="Arial"/>
          <w:kern w:val="2"/>
        </w:rPr>
        <w:t>.</w:t>
      </w:r>
      <w:r w:rsidRPr="00BB15B0">
        <w:rPr>
          <w:rFonts w:ascii="Arial" w:hAnsi="Arial" w:cs="Arial"/>
          <w:kern w:val="2"/>
        </w:rPr>
        <w:t>800 zł</w:t>
      </w:r>
      <w:r w:rsidR="00BB15B0">
        <w:rPr>
          <w:rFonts w:ascii="Arial" w:hAnsi="Arial" w:cs="Arial"/>
          <w:kern w:val="2"/>
        </w:rPr>
        <w:t>;</w:t>
      </w:r>
    </w:p>
    <w:p w14:paraId="24FEDFE9" w14:textId="60A26CF4" w:rsidR="000F20D3" w:rsidRDefault="000F20D3" w:rsidP="00DF2296">
      <w:pPr>
        <w:pStyle w:val="Akapitzlist"/>
        <w:numPr>
          <w:ilvl w:val="0"/>
          <w:numId w:val="82"/>
        </w:numPr>
        <w:suppressAutoHyphens/>
        <w:spacing w:line="360" w:lineRule="auto"/>
        <w:ind w:left="284" w:hanging="284"/>
        <w:jc w:val="both"/>
        <w:rPr>
          <w:rFonts w:ascii="Arial" w:hAnsi="Arial" w:cs="Arial"/>
          <w:kern w:val="2"/>
        </w:rPr>
      </w:pPr>
      <w:r>
        <w:rPr>
          <w:rFonts w:ascii="Arial" w:hAnsi="Arial" w:cs="Arial"/>
          <w:kern w:val="2"/>
        </w:rPr>
        <w:t>Psychoedukacja uczniów i rodziców z zakresu profilaktyki uzależnień</w:t>
      </w:r>
      <w:r w:rsidR="00BB15B0">
        <w:rPr>
          <w:rFonts w:ascii="Arial" w:hAnsi="Arial" w:cs="Arial"/>
          <w:kern w:val="2"/>
        </w:rPr>
        <w:t xml:space="preserve"> - k</w:t>
      </w:r>
      <w:r>
        <w:rPr>
          <w:rFonts w:ascii="Arial" w:hAnsi="Arial" w:cs="Arial"/>
          <w:kern w:val="2"/>
        </w:rPr>
        <w:t>oszt: 0 zł</w:t>
      </w:r>
      <w:r w:rsidR="00BB15B0">
        <w:rPr>
          <w:rFonts w:ascii="Arial" w:hAnsi="Arial" w:cs="Arial"/>
          <w:kern w:val="2"/>
        </w:rPr>
        <w:t>;</w:t>
      </w:r>
    </w:p>
    <w:p w14:paraId="60E0A551" w14:textId="5AC1032C" w:rsidR="000F20D3" w:rsidRPr="00BB15B0" w:rsidRDefault="000F20D3" w:rsidP="00DF2296">
      <w:pPr>
        <w:pStyle w:val="Akapitzlist"/>
        <w:numPr>
          <w:ilvl w:val="0"/>
          <w:numId w:val="82"/>
        </w:numPr>
        <w:suppressAutoHyphens/>
        <w:spacing w:line="360" w:lineRule="auto"/>
        <w:ind w:left="284" w:hanging="284"/>
        <w:jc w:val="both"/>
        <w:rPr>
          <w:rFonts w:ascii="Arial" w:hAnsi="Arial" w:cs="Arial"/>
          <w:kern w:val="2"/>
        </w:rPr>
      </w:pPr>
      <w:r>
        <w:rPr>
          <w:rFonts w:ascii="Arial" w:hAnsi="Arial" w:cs="Arial"/>
          <w:kern w:val="2"/>
        </w:rPr>
        <w:t>Zajęcia profilaktyczne „Przemoc rówieśnicza”</w:t>
      </w:r>
      <w:r w:rsidR="00BB15B0">
        <w:rPr>
          <w:rFonts w:ascii="Arial" w:hAnsi="Arial" w:cs="Arial"/>
          <w:kern w:val="2"/>
        </w:rPr>
        <w:t xml:space="preserve"> – k</w:t>
      </w:r>
      <w:r w:rsidRPr="00BB15B0">
        <w:rPr>
          <w:rFonts w:ascii="Arial" w:hAnsi="Arial" w:cs="Arial"/>
          <w:kern w:val="2"/>
        </w:rPr>
        <w:t>oszt: 0 zł</w:t>
      </w:r>
      <w:r w:rsidR="00BB15B0">
        <w:rPr>
          <w:rFonts w:ascii="Arial" w:hAnsi="Arial" w:cs="Arial"/>
          <w:kern w:val="2"/>
        </w:rPr>
        <w:t>.</w:t>
      </w:r>
    </w:p>
    <w:p w14:paraId="2532ECB1" w14:textId="31921FC0" w:rsidR="000F20D3" w:rsidRPr="00BB15B0" w:rsidRDefault="000F20D3" w:rsidP="00DF2296">
      <w:pPr>
        <w:pStyle w:val="Akapitzlist"/>
        <w:numPr>
          <w:ilvl w:val="0"/>
          <w:numId w:val="82"/>
        </w:numPr>
        <w:suppressAutoHyphens/>
        <w:spacing w:line="360" w:lineRule="auto"/>
        <w:ind w:left="284" w:hanging="284"/>
        <w:jc w:val="both"/>
        <w:rPr>
          <w:rFonts w:ascii="Arial" w:hAnsi="Arial" w:cs="Arial"/>
          <w:kern w:val="2"/>
        </w:rPr>
      </w:pPr>
      <w:r>
        <w:rPr>
          <w:rFonts w:ascii="Arial" w:hAnsi="Arial" w:cs="Arial"/>
          <w:kern w:val="2"/>
        </w:rPr>
        <w:t>Zajęcia profilaktyczne „Przemoc rówieśnicza w sieci”</w:t>
      </w:r>
      <w:r w:rsidR="00BB15B0">
        <w:rPr>
          <w:rFonts w:ascii="Arial" w:hAnsi="Arial" w:cs="Arial"/>
          <w:kern w:val="2"/>
        </w:rPr>
        <w:t xml:space="preserve"> – k</w:t>
      </w:r>
      <w:r w:rsidRPr="00BB15B0">
        <w:rPr>
          <w:rFonts w:ascii="Arial" w:hAnsi="Arial" w:cs="Arial"/>
          <w:kern w:val="2"/>
        </w:rPr>
        <w:t>oszt: 0 zł.</w:t>
      </w:r>
    </w:p>
    <w:p w14:paraId="2DAF1B18" w14:textId="77777777" w:rsidR="000F20D3" w:rsidRPr="005609BE" w:rsidRDefault="000F20D3" w:rsidP="00210F89">
      <w:pPr>
        <w:suppressAutoHyphens/>
        <w:spacing w:line="360" w:lineRule="auto"/>
        <w:jc w:val="both"/>
        <w:rPr>
          <w:rFonts w:ascii="Arial" w:hAnsi="Arial" w:cs="Arial"/>
          <w:bCs/>
          <w:lang w:eastAsia="zh-CN"/>
        </w:rPr>
      </w:pPr>
    </w:p>
    <w:p w14:paraId="31AF2490" w14:textId="7E8E76FF" w:rsidR="000F20D3" w:rsidRPr="005609BE" w:rsidRDefault="000F20D3" w:rsidP="00210F89">
      <w:pPr>
        <w:suppressAutoHyphens/>
        <w:spacing w:line="360" w:lineRule="auto"/>
        <w:ind w:firstLine="567"/>
        <w:jc w:val="both"/>
        <w:rPr>
          <w:rFonts w:ascii="Arial" w:hAnsi="Arial" w:cs="Arial"/>
          <w:bCs/>
          <w:lang w:eastAsia="zh-CN"/>
        </w:rPr>
      </w:pPr>
      <w:r w:rsidRPr="005609BE">
        <w:rPr>
          <w:rFonts w:ascii="Arial" w:hAnsi="Arial" w:cs="Arial"/>
          <w:bCs/>
          <w:lang w:eastAsia="zh-CN"/>
        </w:rPr>
        <w:t xml:space="preserve">Szczegółowe dane </w:t>
      </w:r>
      <w:proofErr w:type="spellStart"/>
      <w:r w:rsidRPr="005609BE">
        <w:rPr>
          <w:rFonts w:ascii="Arial" w:hAnsi="Arial" w:cs="Arial"/>
          <w:bCs/>
          <w:lang w:eastAsia="zh-CN"/>
        </w:rPr>
        <w:t>dot</w:t>
      </w:r>
      <w:r w:rsidR="00BB15B0">
        <w:rPr>
          <w:rFonts w:ascii="Arial" w:hAnsi="Arial" w:cs="Arial"/>
          <w:bCs/>
          <w:lang w:eastAsia="zh-CN"/>
        </w:rPr>
        <w:t>yzące</w:t>
      </w:r>
      <w:proofErr w:type="spellEnd"/>
      <w:r w:rsidRPr="005609BE">
        <w:rPr>
          <w:rFonts w:ascii="Arial" w:hAnsi="Arial" w:cs="Arial"/>
          <w:bCs/>
          <w:lang w:eastAsia="zh-CN"/>
        </w:rPr>
        <w:t xml:space="preserve"> realizacji w 202</w:t>
      </w:r>
      <w:r>
        <w:rPr>
          <w:rFonts w:ascii="Arial" w:hAnsi="Arial" w:cs="Arial"/>
          <w:bCs/>
          <w:lang w:eastAsia="zh-CN"/>
        </w:rPr>
        <w:t>5</w:t>
      </w:r>
      <w:r w:rsidRPr="005609BE">
        <w:rPr>
          <w:rFonts w:ascii="Arial" w:hAnsi="Arial" w:cs="Arial"/>
          <w:bCs/>
          <w:lang w:eastAsia="zh-CN"/>
        </w:rPr>
        <w:t xml:space="preserve"> roku zadań z zakresu profilaktyki zostaną przedstawione </w:t>
      </w:r>
      <w:r w:rsidRPr="005609BE">
        <w:rPr>
          <w:rFonts w:ascii="Arial" w:hAnsi="Arial" w:cs="Arial"/>
          <w:bCs/>
          <w:lang w:eastAsia="zh-CN"/>
        </w:rPr>
        <w:br/>
        <w:t xml:space="preserve">w Sprawozdaniu z realizacji Gminnego Programu </w:t>
      </w:r>
      <w:r w:rsidRPr="005609BE">
        <w:rPr>
          <w:rFonts w:ascii="Arial" w:hAnsi="Arial" w:cs="Arial"/>
          <w:lang w:eastAsia="zh-CN"/>
        </w:rPr>
        <w:t>Profilaktyki i Rozwiązywania Problemów Alkoholowych oraz Przeciwdziałania Narkomanii.</w:t>
      </w:r>
    </w:p>
    <w:p w14:paraId="6B9A76A4" w14:textId="77777777" w:rsidR="006242BF" w:rsidRPr="005609BE" w:rsidRDefault="006242BF" w:rsidP="006242BF">
      <w:pPr>
        <w:spacing w:line="360" w:lineRule="auto"/>
        <w:contextualSpacing/>
        <w:jc w:val="both"/>
        <w:rPr>
          <w:rFonts w:ascii="Arial" w:hAnsi="Arial" w:cs="Arial"/>
          <w:color w:val="00000A"/>
          <w:lang w:eastAsia="zh-CN"/>
        </w:rPr>
      </w:pPr>
    </w:p>
    <w:p w14:paraId="1FC6698A" w14:textId="77777777" w:rsidR="006242BF" w:rsidRPr="005609BE" w:rsidRDefault="006242BF" w:rsidP="006242BF">
      <w:pPr>
        <w:spacing w:line="360" w:lineRule="auto"/>
        <w:jc w:val="both"/>
        <w:rPr>
          <w:rFonts w:ascii="Arial" w:hAnsi="Arial" w:cs="Arial"/>
          <w:b/>
          <w:bCs/>
          <w:sz w:val="24"/>
          <w:szCs w:val="24"/>
          <w:lang w:eastAsia="zh-CN"/>
        </w:rPr>
      </w:pPr>
      <w:r>
        <w:rPr>
          <w:rFonts w:ascii="Arial" w:hAnsi="Arial" w:cs="Arial"/>
          <w:b/>
          <w:bCs/>
          <w:sz w:val="24"/>
          <w:szCs w:val="24"/>
          <w:lang w:eastAsia="zh-CN"/>
        </w:rPr>
        <w:t>Miejska</w:t>
      </w:r>
      <w:r w:rsidRPr="005609BE">
        <w:rPr>
          <w:rFonts w:ascii="Arial" w:hAnsi="Arial" w:cs="Arial"/>
          <w:b/>
          <w:bCs/>
          <w:sz w:val="24"/>
          <w:szCs w:val="24"/>
          <w:lang w:eastAsia="zh-CN"/>
        </w:rPr>
        <w:t xml:space="preserve"> Komisja Rozwiązywania Problemów Alkoholowych</w:t>
      </w:r>
    </w:p>
    <w:p w14:paraId="1591107A" w14:textId="60A0AA72" w:rsidR="005C213D" w:rsidRDefault="005C213D" w:rsidP="00210F89">
      <w:pPr>
        <w:spacing w:line="360" w:lineRule="auto"/>
        <w:ind w:firstLine="567"/>
        <w:jc w:val="both"/>
        <w:rPr>
          <w:rFonts w:ascii="Arial" w:hAnsi="Arial" w:cs="Arial"/>
        </w:rPr>
      </w:pPr>
      <w:r>
        <w:rPr>
          <w:rFonts w:ascii="Arial" w:hAnsi="Arial" w:cs="Arial"/>
        </w:rPr>
        <w:t>Miejska</w:t>
      </w:r>
      <w:r w:rsidRPr="005609BE">
        <w:rPr>
          <w:rFonts w:ascii="Arial" w:hAnsi="Arial" w:cs="Arial"/>
        </w:rPr>
        <w:t xml:space="preserve"> Komisja jest powoływana na podstawie art. 4</w:t>
      </w:r>
      <w:r w:rsidRPr="005609BE">
        <w:rPr>
          <w:rFonts w:ascii="Arial" w:hAnsi="Arial" w:cs="Arial"/>
          <w:vertAlign w:val="superscript"/>
        </w:rPr>
        <w:t>1</w:t>
      </w:r>
      <w:r w:rsidRPr="005609BE">
        <w:rPr>
          <w:rFonts w:ascii="Arial" w:hAnsi="Arial" w:cs="Arial"/>
        </w:rPr>
        <w:t xml:space="preserve"> ust. 3 </w:t>
      </w:r>
      <w:r w:rsidR="00715543">
        <w:rPr>
          <w:rFonts w:ascii="Arial" w:hAnsi="Arial" w:cs="Arial"/>
        </w:rPr>
        <w:t>u</w:t>
      </w:r>
      <w:r w:rsidRPr="005609BE">
        <w:rPr>
          <w:rFonts w:ascii="Arial" w:hAnsi="Arial" w:cs="Arial"/>
        </w:rPr>
        <w:t xml:space="preserve">stawy o wychowaniu w trzeźwości </w:t>
      </w:r>
      <w:r w:rsidR="00715543">
        <w:rPr>
          <w:rFonts w:ascii="Arial" w:hAnsi="Arial" w:cs="Arial"/>
        </w:rPr>
        <w:br/>
      </w:r>
      <w:r w:rsidRPr="005609BE">
        <w:rPr>
          <w:rFonts w:ascii="Arial" w:hAnsi="Arial" w:cs="Arial"/>
        </w:rPr>
        <w:t>i przeciwdziałaniu alkoholizmowi przez wójta</w:t>
      </w:r>
      <w:r w:rsidR="00715543">
        <w:rPr>
          <w:rFonts w:ascii="Arial" w:hAnsi="Arial" w:cs="Arial"/>
        </w:rPr>
        <w:t xml:space="preserve">, </w:t>
      </w:r>
      <w:r w:rsidRPr="005609BE">
        <w:rPr>
          <w:rFonts w:ascii="Arial" w:hAnsi="Arial" w:cs="Arial"/>
        </w:rPr>
        <w:t>burmistrza</w:t>
      </w:r>
      <w:r w:rsidR="00715543">
        <w:rPr>
          <w:rFonts w:ascii="Arial" w:hAnsi="Arial" w:cs="Arial"/>
        </w:rPr>
        <w:t xml:space="preserve"> lub </w:t>
      </w:r>
      <w:r w:rsidRPr="005609BE">
        <w:rPr>
          <w:rFonts w:ascii="Arial" w:hAnsi="Arial" w:cs="Arial"/>
        </w:rPr>
        <w:t>prezydenta miasta.</w:t>
      </w:r>
      <w:r>
        <w:rPr>
          <w:rFonts w:ascii="Arial" w:hAnsi="Arial" w:cs="Arial"/>
        </w:rPr>
        <w:t xml:space="preserve"> </w:t>
      </w:r>
    </w:p>
    <w:p w14:paraId="7931DBD4" w14:textId="0EB7C1D1" w:rsidR="005C213D" w:rsidRDefault="005C213D" w:rsidP="00210F89">
      <w:pPr>
        <w:spacing w:line="360" w:lineRule="auto"/>
        <w:ind w:firstLine="567"/>
        <w:jc w:val="both"/>
        <w:rPr>
          <w:rFonts w:ascii="Arial" w:hAnsi="Arial" w:cs="Arial"/>
        </w:rPr>
      </w:pPr>
      <w:r>
        <w:rPr>
          <w:rFonts w:ascii="Arial" w:hAnsi="Arial" w:cs="Arial"/>
        </w:rPr>
        <w:t>Miejskiej</w:t>
      </w:r>
      <w:r w:rsidRPr="005609BE">
        <w:rPr>
          <w:rFonts w:ascii="Arial" w:hAnsi="Arial" w:cs="Arial"/>
        </w:rPr>
        <w:t xml:space="preserve"> </w:t>
      </w:r>
      <w:r>
        <w:rPr>
          <w:rFonts w:ascii="Arial" w:hAnsi="Arial" w:cs="Arial"/>
        </w:rPr>
        <w:t>K</w:t>
      </w:r>
      <w:r w:rsidRPr="005609BE">
        <w:rPr>
          <w:rFonts w:ascii="Arial" w:hAnsi="Arial" w:cs="Arial"/>
        </w:rPr>
        <w:t xml:space="preserve">omisji </w:t>
      </w:r>
      <w:r>
        <w:rPr>
          <w:rFonts w:ascii="Arial" w:hAnsi="Arial" w:cs="Arial"/>
        </w:rPr>
        <w:t>R</w:t>
      </w:r>
      <w:r w:rsidRPr="005609BE">
        <w:rPr>
          <w:rFonts w:ascii="Arial" w:hAnsi="Arial" w:cs="Arial"/>
        </w:rPr>
        <w:t xml:space="preserve">ozwiązywania </w:t>
      </w:r>
      <w:r>
        <w:rPr>
          <w:rFonts w:ascii="Arial" w:hAnsi="Arial" w:cs="Arial"/>
        </w:rPr>
        <w:t>P</w:t>
      </w:r>
      <w:r w:rsidRPr="005609BE">
        <w:rPr>
          <w:rFonts w:ascii="Arial" w:hAnsi="Arial" w:cs="Arial"/>
        </w:rPr>
        <w:t xml:space="preserve">roblemów </w:t>
      </w:r>
      <w:r>
        <w:rPr>
          <w:rFonts w:ascii="Arial" w:hAnsi="Arial" w:cs="Arial"/>
        </w:rPr>
        <w:t>A</w:t>
      </w:r>
      <w:r w:rsidRPr="005609BE">
        <w:rPr>
          <w:rFonts w:ascii="Arial" w:hAnsi="Arial" w:cs="Arial"/>
        </w:rPr>
        <w:t xml:space="preserve">lkoholowych </w:t>
      </w:r>
      <w:r>
        <w:rPr>
          <w:rFonts w:ascii="Arial" w:hAnsi="Arial" w:cs="Arial"/>
        </w:rPr>
        <w:t>w Ostródzie w okresie od 1 lipca 2024 roku do 9 czerwca 2025 roku funkcjonowała na podstawie Zarządzenia nr 115/2024. W skład Komisji wchodziło wówczas 13 członków.</w:t>
      </w:r>
    </w:p>
    <w:p w14:paraId="08CB471C" w14:textId="7C139412" w:rsidR="005C213D" w:rsidRDefault="005C213D" w:rsidP="00210F89">
      <w:pPr>
        <w:spacing w:line="360" w:lineRule="auto"/>
        <w:ind w:firstLine="567"/>
        <w:jc w:val="both"/>
        <w:rPr>
          <w:rFonts w:ascii="Arial" w:hAnsi="Arial" w:cs="Arial"/>
        </w:rPr>
      </w:pPr>
      <w:r>
        <w:rPr>
          <w:rFonts w:ascii="Arial" w:hAnsi="Arial" w:cs="Arial"/>
        </w:rPr>
        <w:t>W dniu 10 czerwca 2025 r.</w:t>
      </w:r>
      <w:r w:rsidR="00715543">
        <w:rPr>
          <w:rFonts w:ascii="Arial" w:hAnsi="Arial" w:cs="Arial"/>
        </w:rPr>
        <w:t>,</w:t>
      </w:r>
      <w:r>
        <w:rPr>
          <w:rFonts w:ascii="Arial" w:hAnsi="Arial" w:cs="Arial"/>
        </w:rPr>
        <w:t xml:space="preserve"> na mocy Zarządzenia </w:t>
      </w:r>
      <w:r w:rsidRPr="00164CCD">
        <w:rPr>
          <w:rFonts w:ascii="Arial" w:hAnsi="Arial" w:cs="Arial"/>
        </w:rPr>
        <w:t xml:space="preserve">Nr </w:t>
      </w:r>
      <w:r>
        <w:rPr>
          <w:rFonts w:ascii="Arial" w:hAnsi="Arial" w:cs="Arial"/>
        </w:rPr>
        <w:t>74</w:t>
      </w:r>
      <w:r w:rsidRPr="00164CCD">
        <w:rPr>
          <w:rFonts w:ascii="Arial" w:hAnsi="Arial" w:cs="Arial"/>
        </w:rPr>
        <w:t>/202</w:t>
      </w:r>
      <w:r>
        <w:rPr>
          <w:rFonts w:ascii="Arial" w:hAnsi="Arial" w:cs="Arial"/>
        </w:rPr>
        <w:t>5</w:t>
      </w:r>
      <w:r w:rsidRPr="00164CCD">
        <w:rPr>
          <w:rFonts w:ascii="Arial" w:hAnsi="Arial" w:cs="Arial"/>
        </w:rPr>
        <w:t xml:space="preserve"> Burmistrza Miasta Ostróda</w:t>
      </w:r>
      <w:r>
        <w:rPr>
          <w:rFonts w:ascii="Arial" w:hAnsi="Arial" w:cs="Arial"/>
        </w:rPr>
        <w:t>, powołano nową M</w:t>
      </w:r>
      <w:r w:rsidR="00715543">
        <w:rPr>
          <w:rFonts w:ascii="Arial" w:hAnsi="Arial" w:cs="Arial"/>
        </w:rPr>
        <w:t>iejską Komisję Rozwiązywania Problemów Alkoholowych</w:t>
      </w:r>
      <w:r>
        <w:rPr>
          <w:rFonts w:ascii="Arial" w:hAnsi="Arial" w:cs="Arial"/>
        </w:rPr>
        <w:t>. W skład Komisji powołano 9 osób.</w:t>
      </w:r>
    </w:p>
    <w:p w14:paraId="7973B0A5" w14:textId="6743E79D" w:rsidR="005C213D" w:rsidRDefault="005C213D" w:rsidP="00210F89">
      <w:pPr>
        <w:spacing w:line="360" w:lineRule="auto"/>
        <w:jc w:val="both"/>
        <w:rPr>
          <w:rFonts w:ascii="Arial" w:eastAsia="Calibri" w:hAnsi="Arial" w:cs="Arial"/>
          <w:lang w:eastAsia="en-US"/>
        </w:rPr>
      </w:pPr>
      <w:r>
        <w:rPr>
          <w:rFonts w:ascii="Arial" w:eastAsia="Calibri" w:hAnsi="Arial" w:cs="Arial"/>
          <w:lang w:eastAsia="en-US"/>
        </w:rPr>
        <w:t>Członkowie</w:t>
      </w:r>
      <w:r w:rsidRPr="005609BE">
        <w:rPr>
          <w:rFonts w:ascii="Arial" w:eastAsia="Calibri" w:hAnsi="Arial" w:cs="Arial"/>
          <w:lang w:eastAsia="en-US"/>
        </w:rPr>
        <w:t xml:space="preserve"> </w:t>
      </w:r>
      <w:r>
        <w:rPr>
          <w:rFonts w:ascii="Arial" w:eastAsia="Calibri" w:hAnsi="Arial" w:cs="Arial"/>
          <w:lang w:eastAsia="en-US"/>
        </w:rPr>
        <w:t>K</w:t>
      </w:r>
      <w:r w:rsidRPr="005609BE">
        <w:rPr>
          <w:rFonts w:ascii="Arial" w:eastAsia="Calibri" w:hAnsi="Arial" w:cs="Arial"/>
          <w:lang w:eastAsia="en-US"/>
        </w:rPr>
        <w:t>omisji</w:t>
      </w:r>
      <w:r>
        <w:rPr>
          <w:rFonts w:ascii="Arial" w:eastAsia="Calibri" w:hAnsi="Arial" w:cs="Arial"/>
          <w:lang w:eastAsia="en-US"/>
        </w:rPr>
        <w:t xml:space="preserve"> </w:t>
      </w:r>
      <w:r w:rsidRPr="005609BE">
        <w:rPr>
          <w:rFonts w:ascii="Arial" w:eastAsia="Calibri" w:hAnsi="Arial" w:cs="Arial"/>
          <w:lang w:eastAsia="en-US"/>
        </w:rPr>
        <w:t>posiadają</w:t>
      </w:r>
      <w:r>
        <w:rPr>
          <w:rFonts w:ascii="Arial" w:eastAsia="Calibri" w:hAnsi="Arial" w:cs="Arial"/>
          <w:lang w:eastAsia="en-US"/>
        </w:rPr>
        <w:t xml:space="preserve"> różne</w:t>
      </w:r>
      <w:r w:rsidRPr="005609BE">
        <w:rPr>
          <w:rFonts w:ascii="Arial" w:eastAsia="Calibri" w:hAnsi="Arial" w:cs="Arial"/>
          <w:lang w:eastAsia="en-US"/>
        </w:rPr>
        <w:t xml:space="preserve"> wykształcenie kierunkowe </w:t>
      </w:r>
      <w:r w:rsidR="00715543">
        <w:rPr>
          <w:rFonts w:ascii="Arial" w:eastAsia="Calibri" w:hAnsi="Arial" w:cs="Arial"/>
          <w:lang w:eastAsia="en-US"/>
        </w:rPr>
        <w:t>oraz</w:t>
      </w:r>
      <w:r w:rsidRPr="005609BE">
        <w:rPr>
          <w:rFonts w:ascii="Arial" w:eastAsia="Calibri" w:hAnsi="Arial" w:cs="Arial"/>
          <w:lang w:eastAsia="en-US"/>
        </w:rPr>
        <w:t xml:space="preserve"> ukończone specjalizacje, </w:t>
      </w:r>
      <w:r w:rsidR="00715543">
        <w:rPr>
          <w:rFonts w:ascii="Arial" w:eastAsia="Calibri" w:hAnsi="Arial" w:cs="Arial"/>
          <w:lang w:eastAsia="en-US"/>
        </w:rPr>
        <w:t xml:space="preserve">jednak </w:t>
      </w:r>
      <w:r w:rsidR="00715543">
        <w:rPr>
          <w:rFonts w:ascii="Arial" w:eastAsia="Calibri" w:hAnsi="Arial" w:cs="Arial"/>
          <w:lang w:eastAsia="en-US"/>
        </w:rPr>
        <w:br/>
        <w:t>z</w:t>
      </w:r>
      <w:r>
        <w:rPr>
          <w:rFonts w:ascii="Arial" w:eastAsia="Calibri" w:hAnsi="Arial" w:cs="Arial"/>
          <w:lang w:eastAsia="en-US"/>
        </w:rPr>
        <w:t xml:space="preserve"> założenia </w:t>
      </w:r>
      <w:r w:rsidRPr="005609BE">
        <w:rPr>
          <w:rFonts w:ascii="Arial" w:eastAsia="Calibri" w:hAnsi="Arial" w:cs="Arial"/>
          <w:lang w:eastAsia="en-US"/>
        </w:rPr>
        <w:t>legitym</w:t>
      </w:r>
      <w:r>
        <w:rPr>
          <w:rFonts w:ascii="Arial" w:eastAsia="Calibri" w:hAnsi="Arial" w:cs="Arial"/>
          <w:lang w:eastAsia="en-US"/>
        </w:rPr>
        <w:t>ują</w:t>
      </w:r>
      <w:r w:rsidRPr="005609BE">
        <w:rPr>
          <w:rFonts w:ascii="Arial" w:eastAsia="Calibri" w:hAnsi="Arial" w:cs="Arial"/>
          <w:lang w:eastAsia="en-US"/>
        </w:rPr>
        <w:t xml:space="preserve"> się tym samym poziomem interdyscyplinarnego przygotowania, </w:t>
      </w:r>
      <w:r w:rsidR="00715543">
        <w:rPr>
          <w:rFonts w:ascii="Arial" w:eastAsia="Calibri" w:hAnsi="Arial" w:cs="Arial"/>
          <w:lang w:eastAsia="en-US"/>
        </w:rPr>
        <w:t>uczestnicząc</w:t>
      </w:r>
      <w:r>
        <w:rPr>
          <w:rFonts w:ascii="Arial" w:eastAsia="Calibri" w:hAnsi="Arial" w:cs="Arial"/>
          <w:lang w:eastAsia="en-US"/>
        </w:rPr>
        <w:t xml:space="preserve"> </w:t>
      </w:r>
      <w:r w:rsidR="00715543">
        <w:rPr>
          <w:rFonts w:ascii="Arial" w:eastAsia="Calibri" w:hAnsi="Arial" w:cs="Arial"/>
          <w:lang w:eastAsia="en-US"/>
        </w:rPr>
        <w:br/>
      </w:r>
      <w:r>
        <w:rPr>
          <w:rFonts w:ascii="Arial" w:eastAsia="Calibri" w:hAnsi="Arial" w:cs="Arial"/>
          <w:lang w:eastAsia="en-US"/>
        </w:rPr>
        <w:t xml:space="preserve">w </w:t>
      </w:r>
      <w:r w:rsidRPr="005609BE">
        <w:rPr>
          <w:rFonts w:ascii="Arial" w:eastAsia="Calibri" w:hAnsi="Arial" w:cs="Arial"/>
          <w:lang w:eastAsia="en-US"/>
        </w:rPr>
        <w:t xml:space="preserve">podejmowania decyzji przez </w:t>
      </w:r>
      <w:r>
        <w:rPr>
          <w:rFonts w:ascii="Arial" w:eastAsia="Calibri" w:hAnsi="Arial" w:cs="Arial"/>
          <w:lang w:eastAsia="en-US"/>
        </w:rPr>
        <w:t>K</w:t>
      </w:r>
      <w:r w:rsidRPr="005609BE">
        <w:rPr>
          <w:rFonts w:ascii="Arial" w:eastAsia="Calibri" w:hAnsi="Arial" w:cs="Arial"/>
          <w:lang w:eastAsia="en-US"/>
        </w:rPr>
        <w:t xml:space="preserve">omisję </w:t>
      </w:r>
      <w:r w:rsidR="00715543">
        <w:rPr>
          <w:rFonts w:ascii="Arial" w:eastAsia="Calibri" w:hAnsi="Arial" w:cs="Arial"/>
          <w:lang w:eastAsia="en-US"/>
        </w:rPr>
        <w:t>oraz</w:t>
      </w:r>
      <w:r w:rsidRPr="005609BE">
        <w:rPr>
          <w:rFonts w:ascii="Arial" w:eastAsia="Calibri" w:hAnsi="Arial" w:cs="Arial"/>
          <w:lang w:eastAsia="en-US"/>
        </w:rPr>
        <w:t xml:space="preserve"> </w:t>
      </w:r>
      <w:r w:rsidR="00715543">
        <w:rPr>
          <w:rFonts w:ascii="Arial" w:eastAsia="Calibri" w:hAnsi="Arial" w:cs="Arial"/>
          <w:lang w:eastAsia="en-US"/>
        </w:rPr>
        <w:t xml:space="preserve">we </w:t>
      </w:r>
      <w:r w:rsidRPr="005609BE">
        <w:rPr>
          <w:rFonts w:ascii="Arial" w:eastAsia="Calibri" w:hAnsi="Arial" w:cs="Arial"/>
          <w:lang w:eastAsia="en-US"/>
        </w:rPr>
        <w:t>wspóln</w:t>
      </w:r>
      <w:r w:rsidR="00715543">
        <w:rPr>
          <w:rFonts w:ascii="Arial" w:eastAsia="Calibri" w:hAnsi="Arial" w:cs="Arial"/>
          <w:lang w:eastAsia="en-US"/>
        </w:rPr>
        <w:t>ych</w:t>
      </w:r>
      <w:r w:rsidRPr="005609BE">
        <w:rPr>
          <w:rFonts w:ascii="Arial" w:eastAsia="Calibri" w:hAnsi="Arial" w:cs="Arial"/>
          <w:lang w:eastAsia="en-US"/>
        </w:rPr>
        <w:t xml:space="preserve"> prac</w:t>
      </w:r>
      <w:r w:rsidR="00715543">
        <w:rPr>
          <w:rFonts w:ascii="Arial" w:eastAsia="Calibri" w:hAnsi="Arial" w:cs="Arial"/>
          <w:lang w:eastAsia="en-US"/>
        </w:rPr>
        <w:t>ach</w:t>
      </w:r>
      <w:r w:rsidRPr="005609BE">
        <w:rPr>
          <w:rFonts w:ascii="Arial" w:eastAsia="Calibri" w:hAnsi="Arial" w:cs="Arial"/>
          <w:lang w:eastAsia="en-US"/>
        </w:rPr>
        <w:t xml:space="preserve"> nad kształtem </w:t>
      </w:r>
      <w:r>
        <w:rPr>
          <w:rFonts w:ascii="Arial" w:eastAsia="Calibri" w:hAnsi="Arial" w:cs="Arial"/>
          <w:lang w:eastAsia="en-US"/>
        </w:rPr>
        <w:t>G</w:t>
      </w:r>
      <w:r w:rsidRPr="005609BE">
        <w:rPr>
          <w:rFonts w:ascii="Arial" w:eastAsia="Calibri" w:hAnsi="Arial" w:cs="Arial"/>
          <w:lang w:eastAsia="en-US"/>
        </w:rPr>
        <w:t xml:space="preserve">minnego </w:t>
      </w:r>
      <w:r>
        <w:rPr>
          <w:rFonts w:ascii="Arial" w:eastAsia="Calibri" w:hAnsi="Arial" w:cs="Arial"/>
          <w:lang w:eastAsia="en-US"/>
        </w:rPr>
        <w:t>P</w:t>
      </w:r>
      <w:r w:rsidRPr="005609BE">
        <w:rPr>
          <w:rFonts w:ascii="Arial" w:eastAsia="Calibri" w:hAnsi="Arial" w:cs="Arial"/>
          <w:lang w:eastAsia="en-US"/>
        </w:rPr>
        <w:t>rogramu.</w:t>
      </w:r>
    </w:p>
    <w:p w14:paraId="664CA1F9" w14:textId="77777777" w:rsidR="005C213D" w:rsidRPr="005609BE" w:rsidRDefault="005C213D" w:rsidP="00210F89">
      <w:pPr>
        <w:spacing w:line="360" w:lineRule="auto"/>
        <w:jc w:val="both"/>
        <w:rPr>
          <w:rFonts w:ascii="Arial" w:eastAsia="Calibri" w:hAnsi="Arial" w:cs="Arial"/>
          <w:lang w:eastAsia="en-US"/>
        </w:rPr>
      </w:pPr>
      <w:r>
        <w:rPr>
          <w:rFonts w:ascii="Arial" w:eastAsia="Calibri" w:hAnsi="Arial" w:cs="Arial"/>
          <w:lang w:eastAsia="en-US"/>
        </w:rPr>
        <w:t>W roku 2025 dodatkowe szkolenie odbyło 3 członków Komisji.</w:t>
      </w:r>
    </w:p>
    <w:p w14:paraId="742BA293" w14:textId="77777777" w:rsidR="003B18F0" w:rsidRPr="005609BE" w:rsidRDefault="003B18F0" w:rsidP="00D42638">
      <w:pPr>
        <w:spacing w:line="360" w:lineRule="auto"/>
        <w:jc w:val="both"/>
        <w:rPr>
          <w:rFonts w:ascii="Arial" w:eastAsia="Calibri" w:hAnsi="Arial" w:cs="Arial"/>
          <w:lang w:eastAsia="en-US"/>
        </w:rPr>
      </w:pPr>
    </w:p>
    <w:p w14:paraId="349DEACE" w14:textId="3A682AB1" w:rsidR="006242BF" w:rsidRPr="00C96101" w:rsidRDefault="003B18F0" w:rsidP="00C96101">
      <w:pPr>
        <w:suppressAutoHyphens/>
        <w:spacing w:line="360" w:lineRule="auto"/>
        <w:contextualSpacing/>
        <w:jc w:val="both"/>
        <w:rPr>
          <w:rFonts w:ascii="Arial" w:eastAsia="Calibri" w:hAnsi="Arial" w:cs="Arial"/>
          <w:b/>
          <w:color w:val="00000A"/>
          <w:lang w:eastAsia="en-US"/>
        </w:rPr>
      </w:pPr>
      <w:r w:rsidRPr="00B7799F">
        <w:rPr>
          <w:rFonts w:ascii="Arial" w:eastAsia="Calibri" w:hAnsi="Arial" w:cs="Arial"/>
          <w:b/>
          <w:color w:val="00000A"/>
          <w:lang w:eastAsia="en-US"/>
        </w:rPr>
        <w:t xml:space="preserve">Tabela nr </w:t>
      </w:r>
      <w:r>
        <w:rPr>
          <w:rFonts w:ascii="Arial" w:eastAsia="Calibri" w:hAnsi="Arial" w:cs="Arial"/>
          <w:b/>
          <w:color w:val="00000A"/>
          <w:lang w:eastAsia="en-US"/>
        </w:rPr>
        <w:t>2</w:t>
      </w:r>
      <w:r w:rsidR="005C213D">
        <w:rPr>
          <w:rFonts w:ascii="Arial" w:eastAsia="Calibri" w:hAnsi="Arial" w:cs="Arial"/>
          <w:b/>
          <w:color w:val="00000A"/>
          <w:lang w:eastAsia="en-US"/>
        </w:rPr>
        <w:t>4</w:t>
      </w:r>
      <w:r w:rsidRPr="00B7799F">
        <w:rPr>
          <w:rFonts w:ascii="Arial" w:eastAsia="Calibri" w:hAnsi="Arial" w:cs="Arial"/>
          <w:b/>
          <w:color w:val="00000A"/>
          <w:lang w:eastAsia="en-US"/>
        </w:rPr>
        <w:t xml:space="preserve">: </w:t>
      </w:r>
      <w:r w:rsidRPr="00B7799F">
        <w:rPr>
          <w:rFonts w:ascii="Arial" w:eastAsia="Calibri" w:hAnsi="Arial" w:cs="Arial"/>
          <w:color w:val="00000A"/>
          <w:lang w:eastAsia="en-US"/>
        </w:rPr>
        <w:t xml:space="preserve">Dane dotyczące działalności </w:t>
      </w:r>
      <w:r>
        <w:rPr>
          <w:rFonts w:ascii="Arial" w:eastAsia="Calibri" w:hAnsi="Arial" w:cs="Arial"/>
          <w:color w:val="00000A"/>
          <w:lang w:eastAsia="en-US"/>
        </w:rPr>
        <w:t xml:space="preserve">Miejskiej </w:t>
      </w:r>
      <w:r w:rsidRPr="00B7799F">
        <w:rPr>
          <w:rFonts w:ascii="Arial" w:eastAsia="Calibri" w:hAnsi="Arial" w:cs="Arial"/>
          <w:color w:val="00000A"/>
          <w:lang w:eastAsia="en-US"/>
        </w:rPr>
        <w:t>Komisji Rozwiązywania Problemów Alkoholowych</w:t>
      </w:r>
      <w:r w:rsidR="00C96101">
        <w:rPr>
          <w:rFonts w:ascii="Arial" w:eastAsia="Calibri" w:hAnsi="Arial" w:cs="Arial"/>
          <w:color w:val="00000A"/>
          <w:lang w:eastAsia="en-US"/>
        </w:rPr>
        <w:t>.</w:t>
      </w:r>
    </w:p>
    <w:tbl>
      <w:tblPr>
        <w:tblW w:w="9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39"/>
        <w:gridCol w:w="1573"/>
        <w:gridCol w:w="1223"/>
        <w:gridCol w:w="1223"/>
        <w:gridCol w:w="1573"/>
        <w:gridCol w:w="1426"/>
      </w:tblGrid>
      <w:tr w:rsidR="00C96101" w:rsidRPr="00B7799F" w14:paraId="0320909E" w14:textId="77777777" w:rsidTr="00C96101">
        <w:trPr>
          <w:trHeight w:val="1597"/>
          <w:jc w:val="center"/>
        </w:trPr>
        <w:tc>
          <w:tcPr>
            <w:tcW w:w="704" w:type="dxa"/>
            <w:tcBorders>
              <w:bottom w:val="single" w:sz="4" w:space="0" w:color="auto"/>
            </w:tcBorders>
            <w:shd w:val="clear" w:color="auto" w:fill="F2F2F2"/>
            <w:vAlign w:val="center"/>
          </w:tcPr>
          <w:p w14:paraId="17CE7ACC" w14:textId="77777777" w:rsidR="00C96101" w:rsidRPr="00B7799F" w:rsidRDefault="00C96101" w:rsidP="00C96101">
            <w:pPr>
              <w:suppressAutoHyphens/>
              <w:spacing w:line="360" w:lineRule="auto"/>
              <w:contextualSpacing/>
              <w:jc w:val="center"/>
              <w:rPr>
                <w:rFonts w:ascii="Arial" w:eastAsia="Calibri" w:hAnsi="Arial" w:cs="Arial"/>
                <w:b/>
                <w:iCs/>
                <w:color w:val="00000A"/>
                <w:lang w:eastAsia="en-US"/>
              </w:rPr>
            </w:pPr>
            <w:r w:rsidRPr="00B7799F">
              <w:rPr>
                <w:rFonts w:ascii="Arial" w:eastAsia="Calibri" w:hAnsi="Arial" w:cs="Arial"/>
                <w:b/>
                <w:iCs/>
                <w:color w:val="00000A"/>
                <w:lang w:eastAsia="en-US"/>
              </w:rPr>
              <w:t>Lata</w:t>
            </w:r>
          </w:p>
        </w:tc>
        <w:tc>
          <w:tcPr>
            <w:tcW w:w="1539" w:type="dxa"/>
            <w:shd w:val="clear" w:color="auto" w:fill="F2F2F2"/>
            <w:vAlign w:val="center"/>
          </w:tcPr>
          <w:p w14:paraId="6749A48C" w14:textId="32C4AFB1" w:rsidR="00C96101" w:rsidRPr="00B7799F" w:rsidRDefault="00C96101" w:rsidP="00C96101">
            <w:pPr>
              <w:suppressAutoHyphens/>
              <w:contextualSpacing/>
              <w:jc w:val="center"/>
              <w:rPr>
                <w:rFonts w:ascii="Arial" w:eastAsia="Calibri" w:hAnsi="Arial" w:cs="Arial"/>
                <w:b/>
                <w:iCs/>
                <w:color w:val="00000A"/>
                <w:lang w:eastAsia="en-US"/>
              </w:rPr>
            </w:pPr>
            <w:r w:rsidRPr="00B7799F">
              <w:rPr>
                <w:rFonts w:ascii="Arial" w:eastAsia="Calibri" w:hAnsi="Arial" w:cs="Arial"/>
                <w:b/>
                <w:iCs/>
                <w:color w:val="00000A"/>
                <w:lang w:eastAsia="en-US"/>
              </w:rPr>
              <w:t>Liczba złożonych wniosków o</w:t>
            </w:r>
            <w:r>
              <w:rPr>
                <w:rFonts w:ascii="Arial" w:eastAsia="Calibri" w:hAnsi="Arial" w:cs="Arial"/>
                <w:b/>
                <w:iCs/>
                <w:color w:val="00000A"/>
                <w:lang w:eastAsia="en-US"/>
              </w:rPr>
              <w:t xml:space="preserve"> </w:t>
            </w:r>
            <w:r w:rsidRPr="00B7799F">
              <w:rPr>
                <w:rFonts w:ascii="Arial" w:eastAsia="Calibri" w:hAnsi="Arial" w:cs="Arial"/>
                <w:b/>
                <w:iCs/>
                <w:color w:val="00000A"/>
                <w:lang w:eastAsia="en-US"/>
              </w:rPr>
              <w:t>zobowiązanie do leczenia odwykowego</w:t>
            </w:r>
          </w:p>
        </w:tc>
        <w:tc>
          <w:tcPr>
            <w:tcW w:w="1573" w:type="dxa"/>
            <w:shd w:val="clear" w:color="auto" w:fill="F2F2F2"/>
            <w:vAlign w:val="center"/>
          </w:tcPr>
          <w:p w14:paraId="0F3A70CB" w14:textId="77777777" w:rsidR="00C96101" w:rsidRPr="00B7799F" w:rsidRDefault="00C96101" w:rsidP="00C96101">
            <w:pPr>
              <w:suppressAutoHyphens/>
              <w:contextualSpacing/>
              <w:jc w:val="center"/>
              <w:rPr>
                <w:rFonts w:ascii="Arial" w:eastAsia="Calibri" w:hAnsi="Arial" w:cs="Arial"/>
                <w:b/>
                <w:iCs/>
                <w:color w:val="00000A"/>
                <w:lang w:eastAsia="en-US"/>
              </w:rPr>
            </w:pPr>
            <w:r w:rsidRPr="00B7799F">
              <w:rPr>
                <w:rFonts w:ascii="Arial" w:eastAsia="Calibri" w:hAnsi="Arial" w:cs="Arial"/>
                <w:b/>
                <w:iCs/>
                <w:color w:val="00000A"/>
                <w:lang w:eastAsia="en-US"/>
              </w:rPr>
              <w:t>Liczba spraw skierowanych do sądu o zastosowanie leczenie odwykowego</w:t>
            </w:r>
          </w:p>
        </w:tc>
        <w:tc>
          <w:tcPr>
            <w:tcW w:w="1223" w:type="dxa"/>
            <w:shd w:val="clear" w:color="auto" w:fill="F2F2F2"/>
            <w:vAlign w:val="center"/>
          </w:tcPr>
          <w:p w14:paraId="5005DEBB" w14:textId="3E94F3BD" w:rsidR="00C96101" w:rsidRPr="00B7799F" w:rsidRDefault="00C96101" w:rsidP="00C96101">
            <w:pPr>
              <w:suppressAutoHyphens/>
              <w:contextualSpacing/>
              <w:jc w:val="center"/>
              <w:rPr>
                <w:rFonts w:ascii="Arial" w:eastAsia="Calibri" w:hAnsi="Arial" w:cs="Arial"/>
                <w:b/>
                <w:iCs/>
                <w:color w:val="00000A"/>
                <w:lang w:eastAsia="en-US"/>
              </w:rPr>
            </w:pPr>
            <w:r w:rsidRPr="00B7799F">
              <w:rPr>
                <w:rFonts w:ascii="Arial" w:eastAsia="Calibri" w:hAnsi="Arial" w:cs="Arial"/>
                <w:b/>
                <w:iCs/>
                <w:color w:val="00000A"/>
                <w:lang w:eastAsia="en-US"/>
              </w:rPr>
              <w:t>Liczba kontroli punktów sprzedaży</w:t>
            </w:r>
          </w:p>
        </w:tc>
        <w:tc>
          <w:tcPr>
            <w:tcW w:w="1223" w:type="dxa"/>
            <w:shd w:val="clear" w:color="auto" w:fill="F2F2F2"/>
            <w:vAlign w:val="center"/>
          </w:tcPr>
          <w:p w14:paraId="0C3E949D" w14:textId="77777777" w:rsidR="00C96101" w:rsidRPr="00B7799F" w:rsidRDefault="00C96101" w:rsidP="00C96101">
            <w:pPr>
              <w:suppressAutoHyphens/>
              <w:contextualSpacing/>
              <w:jc w:val="center"/>
              <w:rPr>
                <w:rFonts w:ascii="Arial" w:eastAsia="Calibri" w:hAnsi="Arial" w:cs="Arial"/>
                <w:b/>
                <w:iCs/>
                <w:color w:val="00000A"/>
                <w:lang w:eastAsia="en-US"/>
              </w:rPr>
            </w:pPr>
            <w:r w:rsidRPr="00B7799F">
              <w:rPr>
                <w:rFonts w:ascii="Arial" w:eastAsia="Calibri" w:hAnsi="Arial" w:cs="Arial"/>
                <w:b/>
                <w:iCs/>
                <w:color w:val="00000A"/>
                <w:lang w:eastAsia="en-US"/>
              </w:rPr>
              <w:t>Liczba posiedzeń całego składu komisji</w:t>
            </w:r>
          </w:p>
        </w:tc>
        <w:tc>
          <w:tcPr>
            <w:tcW w:w="1573" w:type="dxa"/>
            <w:shd w:val="clear" w:color="auto" w:fill="F2F2F2"/>
            <w:vAlign w:val="center"/>
          </w:tcPr>
          <w:p w14:paraId="57D7F4FE" w14:textId="77777777" w:rsidR="00C96101" w:rsidRPr="00B7799F" w:rsidRDefault="00C96101" w:rsidP="00C96101">
            <w:pPr>
              <w:suppressAutoHyphens/>
              <w:contextualSpacing/>
              <w:jc w:val="center"/>
              <w:rPr>
                <w:rFonts w:ascii="Arial" w:eastAsia="Calibri" w:hAnsi="Arial" w:cs="Arial"/>
                <w:b/>
                <w:iCs/>
                <w:color w:val="00000A"/>
                <w:lang w:eastAsia="en-US"/>
              </w:rPr>
            </w:pPr>
            <w:r w:rsidRPr="00B7799F">
              <w:rPr>
                <w:rFonts w:ascii="Arial" w:eastAsia="Calibri" w:hAnsi="Arial" w:cs="Arial"/>
                <w:b/>
                <w:iCs/>
                <w:color w:val="00000A"/>
                <w:lang w:eastAsia="en-US"/>
              </w:rPr>
              <w:t>Liczba osób skierowanych na badanie do biegłych</w:t>
            </w:r>
          </w:p>
        </w:tc>
        <w:tc>
          <w:tcPr>
            <w:tcW w:w="1426" w:type="dxa"/>
            <w:shd w:val="clear" w:color="auto" w:fill="F2F2F2"/>
            <w:vAlign w:val="center"/>
          </w:tcPr>
          <w:p w14:paraId="12DEA9B0" w14:textId="77777777" w:rsidR="00C96101" w:rsidRPr="00B7799F" w:rsidRDefault="00C96101" w:rsidP="00C96101">
            <w:pPr>
              <w:suppressAutoHyphens/>
              <w:contextualSpacing/>
              <w:jc w:val="center"/>
              <w:rPr>
                <w:rFonts w:ascii="Arial" w:eastAsia="Calibri" w:hAnsi="Arial" w:cs="Arial"/>
                <w:b/>
                <w:iCs/>
                <w:color w:val="00000A"/>
                <w:lang w:eastAsia="en-US"/>
              </w:rPr>
            </w:pPr>
            <w:r w:rsidRPr="00B7799F">
              <w:rPr>
                <w:rFonts w:ascii="Arial" w:eastAsia="Calibri" w:hAnsi="Arial" w:cs="Arial"/>
                <w:b/>
                <w:iCs/>
                <w:color w:val="00000A"/>
                <w:lang w:eastAsia="en-US"/>
              </w:rPr>
              <w:t>Liczba wydanych opinii w przedmiocie uzależnienia od alkoholu</w:t>
            </w:r>
          </w:p>
        </w:tc>
      </w:tr>
      <w:tr w:rsidR="00C96101" w:rsidRPr="00B7799F" w14:paraId="62178644" w14:textId="77777777" w:rsidTr="00C96101">
        <w:trPr>
          <w:trHeight w:val="655"/>
          <w:jc w:val="center"/>
        </w:trPr>
        <w:tc>
          <w:tcPr>
            <w:tcW w:w="704" w:type="dxa"/>
            <w:shd w:val="clear" w:color="auto" w:fill="F2F2F2"/>
            <w:vAlign w:val="center"/>
          </w:tcPr>
          <w:p w14:paraId="4F26F4C9"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sidRPr="00B7799F">
              <w:rPr>
                <w:rFonts w:ascii="Arial" w:eastAsia="Calibri" w:hAnsi="Arial" w:cs="Arial"/>
                <w:b/>
                <w:iCs/>
                <w:lang w:eastAsia="en-US"/>
              </w:rPr>
              <w:t>202</w:t>
            </w:r>
            <w:r>
              <w:rPr>
                <w:rFonts w:ascii="Arial" w:eastAsia="Calibri" w:hAnsi="Arial" w:cs="Arial"/>
                <w:b/>
                <w:iCs/>
                <w:lang w:eastAsia="en-US"/>
              </w:rPr>
              <w:t>2</w:t>
            </w:r>
          </w:p>
        </w:tc>
        <w:tc>
          <w:tcPr>
            <w:tcW w:w="1539" w:type="dxa"/>
            <w:vAlign w:val="center"/>
          </w:tcPr>
          <w:p w14:paraId="50EB77B8"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sidRPr="00B7799F">
              <w:rPr>
                <w:rFonts w:ascii="Arial" w:eastAsia="Calibri" w:hAnsi="Arial" w:cs="Arial"/>
                <w:b/>
                <w:iCs/>
                <w:lang w:eastAsia="en-US"/>
              </w:rPr>
              <w:t>28</w:t>
            </w:r>
          </w:p>
        </w:tc>
        <w:tc>
          <w:tcPr>
            <w:tcW w:w="1573" w:type="dxa"/>
            <w:vAlign w:val="center"/>
          </w:tcPr>
          <w:p w14:paraId="22998ABD"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sidRPr="00B7799F">
              <w:rPr>
                <w:rFonts w:ascii="Arial" w:eastAsia="Calibri" w:hAnsi="Arial" w:cs="Arial"/>
                <w:b/>
                <w:iCs/>
                <w:lang w:eastAsia="en-US"/>
              </w:rPr>
              <w:t>11</w:t>
            </w:r>
          </w:p>
        </w:tc>
        <w:tc>
          <w:tcPr>
            <w:tcW w:w="1223" w:type="dxa"/>
            <w:vAlign w:val="center"/>
          </w:tcPr>
          <w:p w14:paraId="0DC4FBF0"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sidRPr="00B7799F">
              <w:rPr>
                <w:rFonts w:ascii="Arial" w:eastAsia="Calibri" w:hAnsi="Arial" w:cs="Arial"/>
                <w:b/>
                <w:iCs/>
                <w:lang w:eastAsia="en-US"/>
              </w:rPr>
              <w:t>15</w:t>
            </w:r>
          </w:p>
        </w:tc>
        <w:tc>
          <w:tcPr>
            <w:tcW w:w="1223" w:type="dxa"/>
            <w:vAlign w:val="center"/>
          </w:tcPr>
          <w:p w14:paraId="391908A2"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sidRPr="00B7799F">
              <w:rPr>
                <w:rFonts w:ascii="Arial" w:eastAsia="Calibri" w:hAnsi="Arial" w:cs="Arial"/>
                <w:b/>
                <w:iCs/>
                <w:lang w:eastAsia="en-US"/>
              </w:rPr>
              <w:t>17</w:t>
            </w:r>
          </w:p>
        </w:tc>
        <w:tc>
          <w:tcPr>
            <w:tcW w:w="1573" w:type="dxa"/>
            <w:vAlign w:val="center"/>
          </w:tcPr>
          <w:p w14:paraId="433AF13B"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sidRPr="00B7799F">
              <w:rPr>
                <w:rFonts w:ascii="Arial" w:eastAsia="Calibri" w:hAnsi="Arial" w:cs="Arial"/>
                <w:b/>
                <w:iCs/>
                <w:lang w:eastAsia="en-US"/>
              </w:rPr>
              <w:t>9</w:t>
            </w:r>
          </w:p>
        </w:tc>
        <w:tc>
          <w:tcPr>
            <w:tcW w:w="1426" w:type="dxa"/>
            <w:vAlign w:val="center"/>
          </w:tcPr>
          <w:p w14:paraId="44F7662C"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sidRPr="00B7799F">
              <w:rPr>
                <w:rFonts w:ascii="Arial" w:eastAsia="Calibri" w:hAnsi="Arial" w:cs="Arial"/>
                <w:b/>
                <w:iCs/>
                <w:lang w:eastAsia="en-US"/>
              </w:rPr>
              <w:t>5</w:t>
            </w:r>
          </w:p>
        </w:tc>
      </w:tr>
      <w:tr w:rsidR="00C96101" w:rsidRPr="00B7799F" w14:paraId="2288B2F1" w14:textId="77777777" w:rsidTr="00C96101">
        <w:trPr>
          <w:trHeight w:val="507"/>
          <w:jc w:val="center"/>
        </w:trPr>
        <w:tc>
          <w:tcPr>
            <w:tcW w:w="704" w:type="dxa"/>
            <w:shd w:val="clear" w:color="auto" w:fill="F2F2F2"/>
            <w:vAlign w:val="center"/>
          </w:tcPr>
          <w:p w14:paraId="3B86C834"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2023</w:t>
            </w:r>
          </w:p>
        </w:tc>
        <w:tc>
          <w:tcPr>
            <w:tcW w:w="1539" w:type="dxa"/>
            <w:vAlign w:val="center"/>
          </w:tcPr>
          <w:p w14:paraId="3CBB4324"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41</w:t>
            </w:r>
          </w:p>
        </w:tc>
        <w:tc>
          <w:tcPr>
            <w:tcW w:w="1573" w:type="dxa"/>
            <w:vAlign w:val="center"/>
          </w:tcPr>
          <w:p w14:paraId="770B8428"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0</w:t>
            </w:r>
          </w:p>
        </w:tc>
        <w:tc>
          <w:tcPr>
            <w:tcW w:w="1223" w:type="dxa"/>
            <w:vAlign w:val="center"/>
          </w:tcPr>
          <w:p w14:paraId="0FD9E8B2"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10</w:t>
            </w:r>
          </w:p>
        </w:tc>
        <w:tc>
          <w:tcPr>
            <w:tcW w:w="1223" w:type="dxa"/>
            <w:vAlign w:val="center"/>
          </w:tcPr>
          <w:p w14:paraId="35C0B960"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16</w:t>
            </w:r>
          </w:p>
        </w:tc>
        <w:tc>
          <w:tcPr>
            <w:tcW w:w="1573" w:type="dxa"/>
            <w:vAlign w:val="center"/>
          </w:tcPr>
          <w:p w14:paraId="3D946101"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15</w:t>
            </w:r>
          </w:p>
        </w:tc>
        <w:tc>
          <w:tcPr>
            <w:tcW w:w="1426" w:type="dxa"/>
            <w:vAlign w:val="center"/>
          </w:tcPr>
          <w:p w14:paraId="005A47FF" w14:textId="77777777" w:rsidR="00C96101" w:rsidRPr="00B7799F"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13</w:t>
            </w:r>
          </w:p>
        </w:tc>
      </w:tr>
      <w:tr w:rsidR="00C96101" w:rsidRPr="00B7799F" w14:paraId="05F4392F" w14:textId="77777777" w:rsidTr="00C96101">
        <w:trPr>
          <w:trHeight w:val="507"/>
          <w:jc w:val="center"/>
        </w:trPr>
        <w:tc>
          <w:tcPr>
            <w:tcW w:w="704" w:type="dxa"/>
            <w:shd w:val="clear" w:color="auto" w:fill="F2F2F2"/>
            <w:vAlign w:val="center"/>
          </w:tcPr>
          <w:p w14:paraId="71458EF5" w14:textId="77777777" w:rsidR="00C96101"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2024</w:t>
            </w:r>
          </w:p>
        </w:tc>
        <w:tc>
          <w:tcPr>
            <w:tcW w:w="1539" w:type="dxa"/>
            <w:vAlign w:val="center"/>
          </w:tcPr>
          <w:p w14:paraId="148A3934" w14:textId="77777777" w:rsidR="00C96101"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36</w:t>
            </w:r>
          </w:p>
        </w:tc>
        <w:tc>
          <w:tcPr>
            <w:tcW w:w="1573" w:type="dxa"/>
            <w:vAlign w:val="center"/>
          </w:tcPr>
          <w:p w14:paraId="15C13E75" w14:textId="77777777" w:rsidR="00C96101"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8</w:t>
            </w:r>
          </w:p>
        </w:tc>
        <w:tc>
          <w:tcPr>
            <w:tcW w:w="1223" w:type="dxa"/>
            <w:vAlign w:val="center"/>
          </w:tcPr>
          <w:p w14:paraId="3185DBAE" w14:textId="77777777" w:rsidR="00C96101"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6</w:t>
            </w:r>
          </w:p>
        </w:tc>
        <w:tc>
          <w:tcPr>
            <w:tcW w:w="1223" w:type="dxa"/>
            <w:vAlign w:val="center"/>
          </w:tcPr>
          <w:p w14:paraId="77497F7E" w14:textId="77777777" w:rsidR="00C96101"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15</w:t>
            </w:r>
          </w:p>
        </w:tc>
        <w:tc>
          <w:tcPr>
            <w:tcW w:w="1573" w:type="dxa"/>
            <w:vAlign w:val="center"/>
          </w:tcPr>
          <w:p w14:paraId="59AD0A72" w14:textId="77777777" w:rsidR="00C96101" w:rsidRDefault="00C96101"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15</w:t>
            </w:r>
          </w:p>
        </w:tc>
        <w:tc>
          <w:tcPr>
            <w:tcW w:w="1426" w:type="dxa"/>
            <w:vAlign w:val="center"/>
          </w:tcPr>
          <w:p w14:paraId="5E76930D" w14:textId="3E08E0D5" w:rsidR="00C96101" w:rsidRDefault="00A57B3B"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15</w:t>
            </w:r>
          </w:p>
        </w:tc>
      </w:tr>
      <w:tr w:rsidR="004A3F33" w:rsidRPr="00B7799F" w14:paraId="540B6266" w14:textId="77777777" w:rsidTr="00C96101">
        <w:trPr>
          <w:trHeight w:val="507"/>
          <w:jc w:val="center"/>
        </w:trPr>
        <w:tc>
          <w:tcPr>
            <w:tcW w:w="704" w:type="dxa"/>
            <w:shd w:val="clear" w:color="auto" w:fill="F2F2F2"/>
            <w:vAlign w:val="center"/>
          </w:tcPr>
          <w:p w14:paraId="2D93219E" w14:textId="7CF9677F" w:rsidR="004A3F33" w:rsidRDefault="004A3F33"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2025</w:t>
            </w:r>
          </w:p>
        </w:tc>
        <w:tc>
          <w:tcPr>
            <w:tcW w:w="1539" w:type="dxa"/>
            <w:vAlign w:val="center"/>
          </w:tcPr>
          <w:p w14:paraId="007D7D0C" w14:textId="52A6DB45" w:rsidR="004A3F33" w:rsidRDefault="004A3F33"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24</w:t>
            </w:r>
          </w:p>
        </w:tc>
        <w:tc>
          <w:tcPr>
            <w:tcW w:w="1573" w:type="dxa"/>
            <w:vAlign w:val="center"/>
          </w:tcPr>
          <w:p w14:paraId="6932F63F" w14:textId="6636C812" w:rsidR="004A3F33" w:rsidRDefault="004A3F33"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6</w:t>
            </w:r>
          </w:p>
        </w:tc>
        <w:tc>
          <w:tcPr>
            <w:tcW w:w="1223" w:type="dxa"/>
            <w:vAlign w:val="center"/>
          </w:tcPr>
          <w:p w14:paraId="631DB444" w14:textId="5EA64ADB" w:rsidR="004A3F33" w:rsidRDefault="004A3F33"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5</w:t>
            </w:r>
          </w:p>
        </w:tc>
        <w:tc>
          <w:tcPr>
            <w:tcW w:w="1223" w:type="dxa"/>
            <w:vAlign w:val="center"/>
          </w:tcPr>
          <w:p w14:paraId="059970CB" w14:textId="0EE2613C" w:rsidR="004A3F33" w:rsidRDefault="004A3F33"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15</w:t>
            </w:r>
          </w:p>
        </w:tc>
        <w:tc>
          <w:tcPr>
            <w:tcW w:w="1573" w:type="dxa"/>
            <w:vAlign w:val="center"/>
          </w:tcPr>
          <w:p w14:paraId="6A88D849" w14:textId="1DB90654" w:rsidR="004A3F33" w:rsidRDefault="004A3F33"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9</w:t>
            </w:r>
          </w:p>
        </w:tc>
        <w:tc>
          <w:tcPr>
            <w:tcW w:w="1426" w:type="dxa"/>
            <w:vAlign w:val="center"/>
          </w:tcPr>
          <w:p w14:paraId="1EDE5FBC" w14:textId="5E347B96" w:rsidR="004A3F33" w:rsidRDefault="004A3F33" w:rsidP="00C96101">
            <w:pPr>
              <w:suppressAutoHyphens/>
              <w:spacing w:line="360" w:lineRule="auto"/>
              <w:contextualSpacing/>
              <w:jc w:val="center"/>
              <w:rPr>
                <w:rFonts w:ascii="Arial" w:eastAsia="Calibri" w:hAnsi="Arial" w:cs="Arial"/>
                <w:b/>
                <w:iCs/>
                <w:lang w:eastAsia="en-US"/>
              </w:rPr>
            </w:pPr>
            <w:r>
              <w:rPr>
                <w:rFonts w:ascii="Arial" w:eastAsia="Calibri" w:hAnsi="Arial" w:cs="Arial"/>
                <w:b/>
                <w:iCs/>
                <w:lang w:eastAsia="en-US"/>
              </w:rPr>
              <w:t>9</w:t>
            </w:r>
          </w:p>
        </w:tc>
      </w:tr>
    </w:tbl>
    <w:p w14:paraId="09EB8791" w14:textId="2BBC727C" w:rsidR="00464125" w:rsidRDefault="00464125" w:rsidP="00C96101">
      <w:pPr>
        <w:spacing w:line="360" w:lineRule="auto"/>
        <w:jc w:val="both"/>
        <w:rPr>
          <w:rFonts w:ascii="Arial" w:hAnsi="Arial" w:cs="Arial"/>
          <w:b/>
          <w:i/>
        </w:rPr>
      </w:pPr>
      <w:r w:rsidRPr="00B7799F">
        <w:rPr>
          <w:rFonts w:ascii="Arial" w:eastAsia="Calibri" w:hAnsi="Arial" w:cs="Arial"/>
          <w:i/>
          <w:sz w:val="18"/>
          <w:szCs w:val="18"/>
          <w:lang w:eastAsia="en-US"/>
        </w:rPr>
        <w:t>Źródło: Dane Komisja Rozwiązywania Problemów Alkoholowych</w:t>
      </w:r>
    </w:p>
    <w:p w14:paraId="40F4C9B9" w14:textId="77777777" w:rsidR="00464125" w:rsidRDefault="00464125" w:rsidP="00577692">
      <w:pPr>
        <w:spacing w:line="360" w:lineRule="auto"/>
        <w:ind w:firstLine="567"/>
        <w:jc w:val="both"/>
        <w:rPr>
          <w:rFonts w:ascii="Arial" w:hAnsi="Arial" w:cs="Arial"/>
        </w:rPr>
      </w:pPr>
    </w:p>
    <w:p w14:paraId="4AE1726B" w14:textId="77777777" w:rsidR="004A3F33" w:rsidRPr="005609BE" w:rsidRDefault="004A3F33" w:rsidP="00210F89">
      <w:pPr>
        <w:spacing w:line="360" w:lineRule="auto"/>
        <w:jc w:val="both"/>
        <w:rPr>
          <w:rFonts w:ascii="Arial" w:hAnsi="Arial" w:cs="Arial"/>
        </w:rPr>
      </w:pPr>
      <w:r w:rsidRPr="005609BE">
        <w:rPr>
          <w:rFonts w:ascii="Arial" w:hAnsi="Arial" w:cs="Arial"/>
        </w:rPr>
        <w:lastRenderedPageBreak/>
        <w:t xml:space="preserve">Do ustawowych zadań </w:t>
      </w:r>
      <w:r>
        <w:rPr>
          <w:rFonts w:ascii="Arial" w:hAnsi="Arial" w:cs="Arial"/>
        </w:rPr>
        <w:t>Miejskiej</w:t>
      </w:r>
      <w:r w:rsidRPr="005609BE">
        <w:rPr>
          <w:rFonts w:ascii="Arial" w:hAnsi="Arial" w:cs="Arial"/>
        </w:rPr>
        <w:t xml:space="preserve"> </w:t>
      </w:r>
      <w:r>
        <w:rPr>
          <w:rFonts w:ascii="Arial" w:hAnsi="Arial" w:cs="Arial"/>
        </w:rPr>
        <w:t>K</w:t>
      </w:r>
      <w:r w:rsidRPr="005609BE">
        <w:rPr>
          <w:rFonts w:ascii="Arial" w:hAnsi="Arial" w:cs="Arial"/>
        </w:rPr>
        <w:t xml:space="preserve">omisji </w:t>
      </w:r>
      <w:r>
        <w:rPr>
          <w:rFonts w:ascii="Arial" w:hAnsi="Arial" w:cs="Arial"/>
        </w:rPr>
        <w:t>R</w:t>
      </w:r>
      <w:r w:rsidRPr="005609BE">
        <w:rPr>
          <w:rFonts w:ascii="Arial" w:hAnsi="Arial" w:cs="Arial"/>
        </w:rPr>
        <w:t xml:space="preserve">ozwiązywania </w:t>
      </w:r>
      <w:r>
        <w:rPr>
          <w:rFonts w:ascii="Arial" w:hAnsi="Arial" w:cs="Arial"/>
        </w:rPr>
        <w:t>P</w:t>
      </w:r>
      <w:r w:rsidRPr="005609BE">
        <w:rPr>
          <w:rFonts w:ascii="Arial" w:hAnsi="Arial" w:cs="Arial"/>
        </w:rPr>
        <w:t xml:space="preserve">roblemów </w:t>
      </w:r>
      <w:r>
        <w:rPr>
          <w:rFonts w:ascii="Arial" w:hAnsi="Arial" w:cs="Arial"/>
        </w:rPr>
        <w:t>A</w:t>
      </w:r>
      <w:r w:rsidRPr="005609BE">
        <w:rPr>
          <w:rFonts w:ascii="Arial" w:hAnsi="Arial" w:cs="Arial"/>
        </w:rPr>
        <w:t>lkoholowych należy:</w:t>
      </w:r>
    </w:p>
    <w:p w14:paraId="09F121B0" w14:textId="7D60CBF2" w:rsidR="004A3F33" w:rsidRPr="00715543" w:rsidRDefault="004A3F33" w:rsidP="00210F89">
      <w:pPr>
        <w:numPr>
          <w:ilvl w:val="0"/>
          <w:numId w:val="20"/>
        </w:numPr>
        <w:suppressAutoHyphens/>
        <w:spacing w:line="360" w:lineRule="auto"/>
        <w:ind w:left="426"/>
        <w:contextualSpacing/>
        <w:jc w:val="both"/>
        <w:rPr>
          <w:rFonts w:ascii="Arial" w:hAnsi="Arial" w:cs="Arial"/>
        </w:rPr>
      </w:pPr>
      <w:r w:rsidRPr="005609BE">
        <w:rPr>
          <w:rFonts w:ascii="Arial" w:hAnsi="Arial" w:cs="Arial"/>
        </w:rPr>
        <w:t>inicjowanie działań w zakresie realizacji zadań własnych gminy związanych z profilaktyką</w:t>
      </w:r>
      <w:r>
        <w:rPr>
          <w:rFonts w:ascii="Arial" w:hAnsi="Arial" w:cs="Arial"/>
        </w:rPr>
        <w:t xml:space="preserve"> </w:t>
      </w:r>
      <w:r w:rsidR="00715543">
        <w:rPr>
          <w:rFonts w:ascii="Arial" w:hAnsi="Arial" w:cs="Arial"/>
        </w:rPr>
        <w:br/>
      </w:r>
      <w:r w:rsidRPr="005609BE">
        <w:rPr>
          <w:rFonts w:ascii="Arial" w:hAnsi="Arial" w:cs="Arial"/>
        </w:rPr>
        <w:t>i rozwiązywaniem problemów alkoholowych (art. 4</w:t>
      </w:r>
      <w:r w:rsidRPr="005609BE">
        <w:rPr>
          <w:rFonts w:ascii="Arial" w:hAnsi="Arial" w:cs="Arial"/>
          <w:vertAlign w:val="superscript"/>
        </w:rPr>
        <w:t>1</w:t>
      </w:r>
      <w:r w:rsidRPr="005609BE">
        <w:rPr>
          <w:rFonts w:ascii="Arial" w:hAnsi="Arial" w:cs="Arial"/>
        </w:rPr>
        <w:t xml:space="preserve"> ust. 3 ww. ustawy);</w:t>
      </w:r>
    </w:p>
    <w:p w14:paraId="02A60E78" w14:textId="3A6DF1A4" w:rsidR="004A3F33" w:rsidRPr="005609BE" w:rsidRDefault="004A3F33" w:rsidP="00210F89">
      <w:pPr>
        <w:numPr>
          <w:ilvl w:val="0"/>
          <w:numId w:val="20"/>
        </w:numPr>
        <w:suppressAutoHyphens/>
        <w:spacing w:line="360" w:lineRule="auto"/>
        <w:ind w:left="426"/>
        <w:contextualSpacing/>
        <w:jc w:val="both"/>
        <w:rPr>
          <w:rFonts w:ascii="Arial" w:hAnsi="Arial" w:cs="Arial"/>
        </w:rPr>
      </w:pPr>
      <w:r w:rsidRPr="005609BE">
        <w:rPr>
          <w:rFonts w:ascii="Arial" w:hAnsi="Arial" w:cs="Arial"/>
        </w:rPr>
        <w:t>podejmowanie czynności zmierzających do orzeczenia o zastosowaniu wobec osoby uzależnionej od alkoholu obowiązku poddania się leczeniu w zakładzie lecznictwa odwykowego (art. 4</w:t>
      </w:r>
      <w:r w:rsidRPr="005609BE">
        <w:rPr>
          <w:rFonts w:ascii="Arial" w:hAnsi="Arial" w:cs="Arial"/>
          <w:vertAlign w:val="superscript"/>
        </w:rPr>
        <w:t>1</w:t>
      </w:r>
      <w:r w:rsidRPr="005609BE">
        <w:rPr>
          <w:rFonts w:ascii="Arial" w:hAnsi="Arial" w:cs="Arial"/>
        </w:rPr>
        <w:t xml:space="preserve"> ust. 3 ww. ustawy)</w:t>
      </w:r>
      <w:r w:rsidR="00715543">
        <w:rPr>
          <w:rFonts w:ascii="Arial" w:hAnsi="Arial" w:cs="Arial"/>
        </w:rPr>
        <w:t>, w tym:</w:t>
      </w:r>
    </w:p>
    <w:p w14:paraId="3785C78B" w14:textId="77777777" w:rsidR="004A3F33" w:rsidRPr="005609BE" w:rsidRDefault="004A3F33" w:rsidP="00210F89">
      <w:pPr>
        <w:numPr>
          <w:ilvl w:val="0"/>
          <w:numId w:val="21"/>
        </w:numPr>
        <w:suppressAutoHyphens/>
        <w:spacing w:line="360" w:lineRule="auto"/>
        <w:ind w:left="709" w:hanging="218"/>
        <w:contextualSpacing/>
        <w:jc w:val="both"/>
        <w:rPr>
          <w:rFonts w:ascii="Arial" w:hAnsi="Arial" w:cs="Arial"/>
        </w:rPr>
      </w:pPr>
      <w:r w:rsidRPr="005609BE">
        <w:rPr>
          <w:rFonts w:ascii="Arial" w:hAnsi="Arial" w:cs="Arial"/>
        </w:rPr>
        <w:t>motywowanie osób do podjęcia leczenia odwykowego,</w:t>
      </w:r>
    </w:p>
    <w:p w14:paraId="2244F0F3" w14:textId="77777777" w:rsidR="004A3F33" w:rsidRPr="005609BE" w:rsidRDefault="004A3F33" w:rsidP="00210F89">
      <w:pPr>
        <w:numPr>
          <w:ilvl w:val="0"/>
          <w:numId w:val="21"/>
        </w:numPr>
        <w:suppressAutoHyphens/>
        <w:spacing w:line="360" w:lineRule="auto"/>
        <w:ind w:left="709" w:hanging="218"/>
        <w:contextualSpacing/>
        <w:jc w:val="both"/>
        <w:rPr>
          <w:rFonts w:ascii="Arial" w:hAnsi="Arial" w:cs="Arial"/>
        </w:rPr>
      </w:pPr>
      <w:r w:rsidRPr="005609BE">
        <w:rPr>
          <w:rFonts w:ascii="Arial" w:hAnsi="Arial" w:cs="Arial"/>
        </w:rPr>
        <w:t>udzielanie informacji o sposobach, miejscach uzyskania pomocy w rozwiązywaniu problemów alkoholowych,</w:t>
      </w:r>
    </w:p>
    <w:p w14:paraId="49DC4F67" w14:textId="77777777" w:rsidR="004A3F33" w:rsidRPr="005609BE" w:rsidRDefault="004A3F33" w:rsidP="00210F89">
      <w:pPr>
        <w:numPr>
          <w:ilvl w:val="0"/>
          <w:numId w:val="21"/>
        </w:numPr>
        <w:suppressAutoHyphens/>
        <w:spacing w:line="360" w:lineRule="auto"/>
        <w:ind w:left="709" w:hanging="218"/>
        <w:contextualSpacing/>
        <w:jc w:val="both"/>
        <w:rPr>
          <w:rFonts w:ascii="Arial" w:hAnsi="Arial" w:cs="Arial"/>
        </w:rPr>
      </w:pPr>
      <w:r w:rsidRPr="005609BE">
        <w:rPr>
          <w:rFonts w:ascii="Arial" w:hAnsi="Arial" w:cs="Arial"/>
        </w:rPr>
        <w:t>kierowanie osób zgłoszonych do Komisji na specjalistyczne badania w przedmiocie uzależnienia od alkoholu (sporządzona przez dwóch biegłych sądowych),</w:t>
      </w:r>
    </w:p>
    <w:p w14:paraId="23DEF3F1" w14:textId="3E3D68FD" w:rsidR="004A3F33" w:rsidRPr="005609BE" w:rsidRDefault="004A3F33" w:rsidP="00210F89">
      <w:pPr>
        <w:numPr>
          <w:ilvl w:val="0"/>
          <w:numId w:val="21"/>
        </w:numPr>
        <w:suppressAutoHyphens/>
        <w:spacing w:line="360" w:lineRule="auto"/>
        <w:ind w:left="709" w:hanging="218"/>
        <w:contextualSpacing/>
        <w:jc w:val="both"/>
        <w:rPr>
          <w:rFonts w:ascii="Arial" w:hAnsi="Arial" w:cs="Arial"/>
        </w:rPr>
      </w:pPr>
      <w:r w:rsidRPr="005609BE">
        <w:rPr>
          <w:rFonts w:ascii="Arial" w:hAnsi="Arial" w:cs="Arial"/>
        </w:rPr>
        <w:t>kierowanie wniosków do sądu w sprawie orzeczenia o zastosowaniu wobec osoby uzależnionej od alkoholu obowiązku poddania się leczeniu odwykowemu w zakładzie lecznictwa odwykowego,</w:t>
      </w:r>
    </w:p>
    <w:p w14:paraId="3B413001" w14:textId="617F006C" w:rsidR="004A3F33" w:rsidRDefault="004A3F33" w:rsidP="00210F89">
      <w:pPr>
        <w:numPr>
          <w:ilvl w:val="0"/>
          <w:numId w:val="20"/>
        </w:numPr>
        <w:suppressAutoHyphens/>
        <w:spacing w:line="360" w:lineRule="auto"/>
        <w:ind w:left="426"/>
        <w:contextualSpacing/>
        <w:jc w:val="both"/>
        <w:rPr>
          <w:rFonts w:ascii="Arial" w:hAnsi="Arial" w:cs="Arial"/>
        </w:rPr>
      </w:pPr>
      <w:r w:rsidRPr="005609BE">
        <w:rPr>
          <w:rFonts w:ascii="Arial" w:hAnsi="Arial" w:cs="Arial"/>
        </w:rPr>
        <w:t>opiniowanie wydawania zezwoleń na sprzedaż lub podawanie napojów alkoholowych</w:t>
      </w:r>
      <w:r w:rsidR="00715543">
        <w:rPr>
          <w:rFonts w:ascii="Arial" w:hAnsi="Arial" w:cs="Arial"/>
        </w:rPr>
        <w:t xml:space="preserve"> pod kątem </w:t>
      </w:r>
      <w:r w:rsidRPr="005609BE">
        <w:rPr>
          <w:rFonts w:ascii="Arial" w:hAnsi="Arial" w:cs="Arial"/>
        </w:rPr>
        <w:t>zgodnoś</w:t>
      </w:r>
      <w:r w:rsidR="00715543">
        <w:rPr>
          <w:rFonts w:ascii="Arial" w:hAnsi="Arial" w:cs="Arial"/>
        </w:rPr>
        <w:t>ci</w:t>
      </w:r>
      <w:r w:rsidRPr="005609BE">
        <w:rPr>
          <w:rFonts w:ascii="Arial" w:hAnsi="Arial" w:cs="Arial"/>
        </w:rPr>
        <w:t xml:space="preserve"> lokalizacji punktu sprzedaży z uchwałami </w:t>
      </w:r>
      <w:r>
        <w:rPr>
          <w:rFonts w:ascii="Arial" w:hAnsi="Arial" w:cs="Arial"/>
        </w:rPr>
        <w:t>R</w:t>
      </w:r>
      <w:r w:rsidRPr="005609BE">
        <w:rPr>
          <w:rFonts w:ascii="Arial" w:hAnsi="Arial" w:cs="Arial"/>
        </w:rPr>
        <w:t xml:space="preserve">ady </w:t>
      </w:r>
      <w:r>
        <w:rPr>
          <w:rFonts w:ascii="Arial" w:hAnsi="Arial" w:cs="Arial"/>
        </w:rPr>
        <w:t>Miejskiej</w:t>
      </w:r>
      <w:r w:rsidRPr="005609BE">
        <w:rPr>
          <w:rFonts w:ascii="Arial" w:hAnsi="Arial" w:cs="Arial"/>
        </w:rPr>
        <w:t>, o których mowa w art. 12 ust. 1 i 2 ustawy (limit i lokalizacja punktów, w których sprzedawane i podawane są napoje alkoholowe);</w:t>
      </w:r>
    </w:p>
    <w:p w14:paraId="2690F37E" w14:textId="63BC9639" w:rsidR="004A3F33" w:rsidRPr="00715543" w:rsidRDefault="004A3F33" w:rsidP="00210F89">
      <w:pPr>
        <w:numPr>
          <w:ilvl w:val="0"/>
          <w:numId w:val="20"/>
        </w:numPr>
        <w:suppressAutoHyphens/>
        <w:spacing w:line="360" w:lineRule="auto"/>
        <w:ind w:left="426"/>
        <w:contextualSpacing/>
        <w:jc w:val="both"/>
        <w:rPr>
          <w:rFonts w:ascii="Arial" w:hAnsi="Arial" w:cs="Arial"/>
        </w:rPr>
      </w:pPr>
      <w:r w:rsidRPr="00715543">
        <w:rPr>
          <w:rFonts w:ascii="Arial" w:hAnsi="Arial" w:cs="Arial"/>
        </w:rPr>
        <w:t>kontrola przestrzegania zasad i warunków korzystania z zezwoleń na sprzedaż lub podawanie napojów alkoholowych - na podstawie upoważnienia wystawionego przez Burmistrza Miasta</w:t>
      </w:r>
      <w:r w:rsidR="00715543">
        <w:rPr>
          <w:rFonts w:ascii="Arial" w:hAnsi="Arial" w:cs="Arial"/>
        </w:rPr>
        <w:t xml:space="preserve"> </w:t>
      </w:r>
      <w:r w:rsidRPr="00715543">
        <w:rPr>
          <w:rFonts w:ascii="Arial" w:hAnsi="Arial" w:cs="Arial"/>
        </w:rPr>
        <w:t>Ostróda (art. 18 ust. 8 ww. ustawy).</w:t>
      </w:r>
    </w:p>
    <w:p w14:paraId="21D9F98C" w14:textId="3D4D063F" w:rsidR="004A3F33" w:rsidRPr="005609BE" w:rsidRDefault="004A3F33" w:rsidP="00210F89">
      <w:pPr>
        <w:spacing w:line="360" w:lineRule="auto"/>
        <w:ind w:firstLine="567"/>
        <w:jc w:val="both"/>
        <w:rPr>
          <w:rFonts w:ascii="Arial" w:hAnsi="Arial" w:cs="Arial"/>
        </w:rPr>
      </w:pPr>
      <w:r w:rsidRPr="005609BE">
        <w:rPr>
          <w:rFonts w:ascii="Arial" w:hAnsi="Arial" w:cs="Arial"/>
        </w:rPr>
        <w:t xml:space="preserve">Procedurę zobowiązania do leczenia odwykowego wdraża się na podstawie art. 24 ustawy </w:t>
      </w:r>
      <w:r w:rsidR="00715543">
        <w:rPr>
          <w:rFonts w:ascii="Arial" w:hAnsi="Arial" w:cs="Arial"/>
        </w:rPr>
        <w:br/>
      </w:r>
      <w:r w:rsidRPr="005609BE">
        <w:rPr>
          <w:rFonts w:ascii="Arial" w:hAnsi="Arial" w:cs="Arial"/>
        </w:rPr>
        <w:t xml:space="preserve">o wychowaniu w trzeźwości i przeciwdziałaniu </w:t>
      </w:r>
      <w:r w:rsidRPr="00715543">
        <w:rPr>
          <w:rFonts w:ascii="Arial" w:hAnsi="Arial" w:cs="Arial"/>
        </w:rPr>
        <w:t xml:space="preserve">alkoholizmowi </w:t>
      </w:r>
      <w:r w:rsidRPr="00715543">
        <w:rPr>
          <w:rFonts w:ascii="Arial" w:hAnsi="Arial" w:cs="Arial"/>
          <w:i/>
        </w:rPr>
        <w:t xml:space="preserve">"Osoby, które w związku </w:t>
      </w:r>
      <w:r w:rsidR="00715543" w:rsidRPr="00715543">
        <w:rPr>
          <w:rFonts w:ascii="Arial" w:hAnsi="Arial" w:cs="Arial"/>
          <w:i/>
        </w:rPr>
        <w:t>z</w:t>
      </w:r>
      <w:r w:rsidRPr="00715543">
        <w:rPr>
          <w:rFonts w:ascii="Arial" w:hAnsi="Arial" w:cs="Arial"/>
          <w:i/>
        </w:rPr>
        <w:t xml:space="preserve"> nadużywaniem alkoholu powodują rozkład życia rodzinnego, demoralizację małoletnich, uchylają się od zaspokajania potrzeb rodziny oraz systematycznie zakłócają spokój lub porządek publiczny, kieruje się na badanie przez biegłego w celu wydania opinii w przedmiocie uzależnienia od alkoholu i wskazania rodzaju zakładu leczniczego".</w:t>
      </w:r>
    </w:p>
    <w:p w14:paraId="079BE1ED" w14:textId="10D65F37" w:rsidR="00A57B3B" w:rsidRDefault="004A3F33" w:rsidP="00210F89">
      <w:pPr>
        <w:spacing w:line="360" w:lineRule="auto"/>
        <w:jc w:val="both"/>
        <w:rPr>
          <w:rFonts w:ascii="Arial" w:hAnsi="Arial" w:cs="Arial"/>
        </w:rPr>
      </w:pPr>
      <w:r w:rsidRPr="005609BE">
        <w:rPr>
          <w:rFonts w:ascii="Arial" w:hAnsi="Arial" w:cs="Arial"/>
        </w:rPr>
        <w:t xml:space="preserve">Sam fakt uzależnienia od alkoholu nie stanowi samoistnej podstawy do zobowiązania danej osoby do poddania się leczeniu odwykowemu. Muszą temu towarzyszyć także określone negatywne zachowania </w:t>
      </w:r>
      <w:r w:rsidR="00715543">
        <w:rPr>
          <w:rFonts w:ascii="Arial" w:hAnsi="Arial" w:cs="Arial"/>
        </w:rPr>
        <w:br/>
      </w:r>
      <w:r w:rsidRPr="005609BE">
        <w:rPr>
          <w:rFonts w:ascii="Arial" w:hAnsi="Arial" w:cs="Arial"/>
        </w:rPr>
        <w:t>w sferze społecznej.</w:t>
      </w:r>
    </w:p>
    <w:p w14:paraId="7B349856" w14:textId="77777777" w:rsidR="004A3F33" w:rsidRDefault="004A3F33" w:rsidP="004A3F33">
      <w:pPr>
        <w:spacing w:line="360" w:lineRule="auto"/>
        <w:jc w:val="both"/>
        <w:rPr>
          <w:rFonts w:ascii="Arial" w:hAnsi="Arial" w:cs="Arial"/>
        </w:rPr>
      </w:pPr>
    </w:p>
    <w:p w14:paraId="3A93C021" w14:textId="44FCA7AD" w:rsidR="006242BF" w:rsidRDefault="006242BF" w:rsidP="006242BF">
      <w:pPr>
        <w:suppressAutoHyphens/>
        <w:spacing w:line="360" w:lineRule="auto"/>
        <w:contextualSpacing/>
        <w:jc w:val="both"/>
        <w:rPr>
          <w:rFonts w:ascii="Arial" w:eastAsia="Calibri" w:hAnsi="Arial" w:cs="Arial"/>
          <w:lang w:eastAsia="en-US"/>
        </w:rPr>
      </w:pPr>
      <w:r w:rsidRPr="00B7799F">
        <w:rPr>
          <w:rFonts w:ascii="Arial" w:eastAsia="Calibri" w:hAnsi="Arial" w:cs="Arial"/>
          <w:b/>
          <w:lang w:eastAsia="en-US"/>
        </w:rPr>
        <w:t xml:space="preserve">Tabela nr </w:t>
      </w:r>
      <w:r>
        <w:rPr>
          <w:rFonts w:ascii="Arial" w:eastAsia="Calibri" w:hAnsi="Arial" w:cs="Arial"/>
          <w:b/>
          <w:lang w:eastAsia="en-US"/>
        </w:rPr>
        <w:t>2</w:t>
      </w:r>
      <w:r w:rsidR="004A3F33">
        <w:rPr>
          <w:rFonts w:ascii="Arial" w:eastAsia="Calibri" w:hAnsi="Arial" w:cs="Arial"/>
          <w:b/>
          <w:lang w:eastAsia="en-US"/>
        </w:rPr>
        <w:t>5</w:t>
      </w:r>
      <w:r w:rsidRPr="00B7799F">
        <w:rPr>
          <w:rFonts w:ascii="Arial" w:eastAsia="Calibri" w:hAnsi="Arial" w:cs="Arial"/>
          <w:b/>
          <w:lang w:eastAsia="en-US"/>
        </w:rPr>
        <w:t xml:space="preserve">: </w:t>
      </w:r>
      <w:r w:rsidRPr="00B7799F">
        <w:rPr>
          <w:rFonts w:ascii="Arial" w:eastAsia="Calibri" w:hAnsi="Arial" w:cs="Arial"/>
          <w:lang w:eastAsia="en-US"/>
        </w:rPr>
        <w:t>Dane dotyczące posiedzeń Komisji Rozwiązywania Problemów Alkoholowych</w:t>
      </w:r>
      <w:r w:rsidR="00A57B3B">
        <w:rPr>
          <w:rFonts w:ascii="Arial" w:eastAsia="Calibri" w:hAnsi="Arial" w:cs="Arial"/>
          <w:lang w:eastAsia="en-US"/>
        </w:rPr>
        <w:t>.</w:t>
      </w:r>
    </w:p>
    <w:tbl>
      <w:tblPr>
        <w:tblW w:w="9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1571"/>
        <w:gridCol w:w="836"/>
        <w:gridCol w:w="1595"/>
        <w:gridCol w:w="1595"/>
        <w:gridCol w:w="1595"/>
        <w:gridCol w:w="1927"/>
      </w:tblGrid>
      <w:tr w:rsidR="00A57B3B" w:rsidRPr="00B7799F" w14:paraId="3881BB8B" w14:textId="77777777" w:rsidTr="00C46824">
        <w:trPr>
          <w:trHeight w:val="1100"/>
          <w:jc w:val="center"/>
        </w:trPr>
        <w:tc>
          <w:tcPr>
            <w:tcW w:w="2407" w:type="dxa"/>
            <w:gridSpan w:val="2"/>
            <w:shd w:val="clear" w:color="auto" w:fill="F2F2F2"/>
          </w:tcPr>
          <w:p w14:paraId="1578DF61" w14:textId="77777777" w:rsidR="00A57B3B" w:rsidRPr="00B7799F" w:rsidRDefault="00A57B3B" w:rsidP="00C46824">
            <w:pPr>
              <w:suppressAutoHyphens/>
              <w:contextualSpacing/>
              <w:rPr>
                <w:rFonts w:ascii="Arial" w:eastAsia="Calibri" w:hAnsi="Arial" w:cs="Arial"/>
                <w:b/>
                <w:i/>
                <w:lang w:eastAsia="en-US"/>
              </w:rPr>
            </w:pPr>
            <w:r w:rsidRPr="00B7799F">
              <w:rPr>
                <w:rFonts w:ascii="Arial" w:eastAsia="Calibri" w:hAnsi="Arial" w:cs="Arial"/>
                <w:b/>
                <w:i/>
                <w:lang w:eastAsia="en-US"/>
              </w:rPr>
              <w:t>Ilość posiedzeń Komisji – grupa ds. motywowania osób do leczenia odwykowego</w:t>
            </w:r>
          </w:p>
        </w:tc>
        <w:tc>
          <w:tcPr>
            <w:tcW w:w="1595" w:type="dxa"/>
            <w:shd w:val="clear" w:color="auto" w:fill="F2F2F2"/>
          </w:tcPr>
          <w:p w14:paraId="591E3ED0" w14:textId="77777777" w:rsidR="00A57B3B" w:rsidRPr="00B7799F" w:rsidRDefault="00A57B3B" w:rsidP="00C46824">
            <w:pPr>
              <w:suppressAutoHyphens/>
              <w:contextualSpacing/>
              <w:rPr>
                <w:rFonts w:ascii="Arial" w:eastAsia="Calibri" w:hAnsi="Arial" w:cs="Arial"/>
                <w:b/>
                <w:i/>
                <w:lang w:eastAsia="en-US"/>
              </w:rPr>
            </w:pPr>
            <w:r w:rsidRPr="00B7799F">
              <w:rPr>
                <w:rFonts w:ascii="Arial" w:eastAsia="Calibri" w:hAnsi="Arial" w:cs="Arial"/>
                <w:b/>
                <w:i/>
                <w:lang w:eastAsia="en-US"/>
              </w:rPr>
              <w:t>Ilość wezwań osób na posiedzenie Komisji</w:t>
            </w:r>
          </w:p>
        </w:tc>
        <w:tc>
          <w:tcPr>
            <w:tcW w:w="1595" w:type="dxa"/>
            <w:shd w:val="clear" w:color="auto" w:fill="F2F2F2"/>
          </w:tcPr>
          <w:p w14:paraId="785CA2B3" w14:textId="77777777" w:rsidR="00A57B3B" w:rsidRPr="00B7799F" w:rsidRDefault="00A57B3B" w:rsidP="00C46824">
            <w:pPr>
              <w:suppressAutoHyphens/>
              <w:contextualSpacing/>
              <w:rPr>
                <w:rFonts w:ascii="Arial" w:eastAsia="Calibri" w:hAnsi="Arial" w:cs="Arial"/>
                <w:b/>
                <w:i/>
                <w:lang w:eastAsia="en-US"/>
              </w:rPr>
            </w:pPr>
            <w:r w:rsidRPr="00B7799F">
              <w:rPr>
                <w:rFonts w:ascii="Arial" w:eastAsia="Calibri" w:hAnsi="Arial" w:cs="Arial"/>
                <w:b/>
                <w:i/>
                <w:lang w:eastAsia="en-US"/>
              </w:rPr>
              <w:t xml:space="preserve">Ilość osób, które </w:t>
            </w:r>
            <w:r w:rsidRPr="00B7799F">
              <w:rPr>
                <w:rFonts w:ascii="Arial" w:eastAsia="Calibri" w:hAnsi="Arial" w:cs="Arial"/>
                <w:b/>
                <w:i/>
                <w:u w:val="single"/>
                <w:lang w:eastAsia="en-US"/>
              </w:rPr>
              <w:t>stawiły</w:t>
            </w:r>
            <w:r w:rsidRPr="00B7799F">
              <w:rPr>
                <w:rFonts w:ascii="Arial" w:eastAsia="Calibri" w:hAnsi="Arial" w:cs="Arial"/>
                <w:b/>
                <w:i/>
                <w:lang w:eastAsia="en-US"/>
              </w:rPr>
              <w:t xml:space="preserve"> się na posiedzenie Komisji</w:t>
            </w:r>
          </w:p>
        </w:tc>
        <w:tc>
          <w:tcPr>
            <w:tcW w:w="1595" w:type="dxa"/>
            <w:shd w:val="clear" w:color="auto" w:fill="F2F2F2"/>
          </w:tcPr>
          <w:p w14:paraId="14DAB7DF" w14:textId="77777777" w:rsidR="00A57B3B" w:rsidRPr="00B7799F" w:rsidRDefault="00A57B3B" w:rsidP="00C46824">
            <w:pPr>
              <w:suppressAutoHyphens/>
              <w:contextualSpacing/>
              <w:rPr>
                <w:rFonts w:ascii="Arial" w:eastAsia="Calibri" w:hAnsi="Arial" w:cs="Arial"/>
                <w:b/>
                <w:i/>
                <w:lang w:eastAsia="en-US"/>
              </w:rPr>
            </w:pPr>
            <w:r w:rsidRPr="00B7799F">
              <w:rPr>
                <w:rFonts w:ascii="Arial" w:eastAsia="Calibri" w:hAnsi="Arial" w:cs="Arial"/>
                <w:b/>
                <w:i/>
                <w:lang w:eastAsia="en-US"/>
              </w:rPr>
              <w:t xml:space="preserve">Ilość osób które </w:t>
            </w:r>
            <w:r w:rsidRPr="00B7799F">
              <w:rPr>
                <w:rFonts w:ascii="Arial" w:eastAsia="Calibri" w:hAnsi="Arial" w:cs="Arial"/>
                <w:b/>
                <w:i/>
                <w:u w:val="single"/>
                <w:lang w:eastAsia="en-US"/>
              </w:rPr>
              <w:t xml:space="preserve">nie </w:t>
            </w:r>
            <w:r w:rsidRPr="00B7799F">
              <w:rPr>
                <w:rFonts w:ascii="Arial" w:eastAsia="Calibri" w:hAnsi="Arial" w:cs="Arial"/>
                <w:b/>
                <w:i/>
                <w:lang w:eastAsia="en-US"/>
              </w:rPr>
              <w:t>zgłosiły się na posiedzenie Komisji</w:t>
            </w:r>
          </w:p>
        </w:tc>
        <w:tc>
          <w:tcPr>
            <w:tcW w:w="1927" w:type="dxa"/>
            <w:shd w:val="clear" w:color="auto" w:fill="F2F2F2"/>
          </w:tcPr>
          <w:p w14:paraId="25CCAFD1" w14:textId="77777777" w:rsidR="00A57B3B" w:rsidRPr="00B7799F" w:rsidRDefault="00A57B3B" w:rsidP="00C46824">
            <w:pPr>
              <w:suppressAutoHyphens/>
              <w:contextualSpacing/>
              <w:rPr>
                <w:rFonts w:ascii="Arial" w:eastAsia="Calibri" w:hAnsi="Arial" w:cs="Arial"/>
                <w:b/>
                <w:i/>
                <w:lang w:eastAsia="en-US"/>
              </w:rPr>
            </w:pPr>
            <w:r w:rsidRPr="00B7799F">
              <w:rPr>
                <w:rFonts w:ascii="Arial" w:eastAsia="Calibri" w:hAnsi="Arial" w:cs="Arial"/>
                <w:b/>
                <w:i/>
                <w:lang w:eastAsia="en-US"/>
              </w:rPr>
              <w:t>Ilość osób dobrowolnie zobowiązujących się do podjęcia leczenia</w:t>
            </w:r>
          </w:p>
        </w:tc>
      </w:tr>
      <w:tr w:rsidR="00A57B3B" w:rsidRPr="00B7799F" w14:paraId="39626D05" w14:textId="77777777" w:rsidTr="00C46824">
        <w:trPr>
          <w:trHeight w:val="184"/>
          <w:jc w:val="center"/>
        </w:trPr>
        <w:tc>
          <w:tcPr>
            <w:tcW w:w="1571" w:type="dxa"/>
            <w:shd w:val="clear" w:color="auto" w:fill="F2F2F2"/>
            <w:vAlign w:val="center"/>
          </w:tcPr>
          <w:p w14:paraId="64049C6F" w14:textId="77777777" w:rsidR="00A57B3B" w:rsidRPr="00B7799F" w:rsidRDefault="00A57B3B" w:rsidP="00C46824">
            <w:pPr>
              <w:suppressAutoHyphens/>
              <w:spacing w:line="360" w:lineRule="auto"/>
              <w:contextualSpacing/>
              <w:jc w:val="both"/>
              <w:rPr>
                <w:rFonts w:ascii="Arial" w:eastAsia="Calibri" w:hAnsi="Arial" w:cs="Arial"/>
                <w:b/>
                <w:i/>
                <w:lang w:eastAsia="en-US"/>
              </w:rPr>
            </w:pPr>
          </w:p>
          <w:p w14:paraId="1FF23F78" w14:textId="77777777" w:rsidR="00A57B3B" w:rsidRPr="00B7799F" w:rsidRDefault="00A57B3B" w:rsidP="00C46824">
            <w:pPr>
              <w:suppressAutoHyphens/>
              <w:spacing w:line="360" w:lineRule="auto"/>
              <w:contextualSpacing/>
              <w:jc w:val="both"/>
              <w:rPr>
                <w:rFonts w:ascii="Arial" w:eastAsia="Calibri" w:hAnsi="Arial" w:cs="Arial"/>
                <w:b/>
                <w:i/>
                <w:lang w:eastAsia="en-US"/>
              </w:rPr>
            </w:pPr>
            <w:r w:rsidRPr="00B7799F">
              <w:rPr>
                <w:rFonts w:ascii="Arial" w:eastAsia="Calibri" w:hAnsi="Arial" w:cs="Arial"/>
                <w:b/>
                <w:i/>
                <w:lang w:eastAsia="en-US"/>
              </w:rPr>
              <w:t>202</w:t>
            </w:r>
            <w:r>
              <w:rPr>
                <w:rFonts w:ascii="Arial" w:eastAsia="Calibri" w:hAnsi="Arial" w:cs="Arial"/>
                <w:b/>
                <w:i/>
                <w:lang w:eastAsia="en-US"/>
              </w:rPr>
              <w:t>2</w:t>
            </w:r>
          </w:p>
        </w:tc>
        <w:tc>
          <w:tcPr>
            <w:tcW w:w="836" w:type="dxa"/>
            <w:shd w:val="clear" w:color="auto" w:fill="FFFFFF"/>
            <w:vAlign w:val="center"/>
          </w:tcPr>
          <w:p w14:paraId="2B799CB6"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p>
          <w:p w14:paraId="737DBBD8"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sidRPr="00B7799F">
              <w:rPr>
                <w:rFonts w:ascii="Arial" w:eastAsia="Calibri" w:hAnsi="Arial" w:cs="Arial"/>
                <w:b/>
                <w:i/>
                <w:lang w:eastAsia="en-US"/>
              </w:rPr>
              <w:t>11</w:t>
            </w:r>
          </w:p>
        </w:tc>
        <w:tc>
          <w:tcPr>
            <w:tcW w:w="1595" w:type="dxa"/>
            <w:shd w:val="clear" w:color="auto" w:fill="FFFFFF"/>
            <w:vAlign w:val="center"/>
          </w:tcPr>
          <w:p w14:paraId="399C437B"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p>
          <w:p w14:paraId="3AD5A2D2"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sidRPr="00B7799F">
              <w:rPr>
                <w:rFonts w:ascii="Arial" w:eastAsia="Calibri" w:hAnsi="Arial" w:cs="Arial"/>
                <w:b/>
                <w:i/>
                <w:lang w:eastAsia="en-US"/>
              </w:rPr>
              <w:t>70</w:t>
            </w:r>
          </w:p>
        </w:tc>
        <w:tc>
          <w:tcPr>
            <w:tcW w:w="1595" w:type="dxa"/>
            <w:shd w:val="clear" w:color="auto" w:fill="FFFFFF"/>
            <w:vAlign w:val="center"/>
          </w:tcPr>
          <w:p w14:paraId="30D423AA"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p>
          <w:p w14:paraId="5568EE46"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sidRPr="00B7799F">
              <w:rPr>
                <w:rFonts w:ascii="Arial" w:eastAsia="Calibri" w:hAnsi="Arial" w:cs="Arial"/>
                <w:b/>
                <w:i/>
                <w:lang w:eastAsia="en-US"/>
              </w:rPr>
              <w:t>21</w:t>
            </w:r>
          </w:p>
        </w:tc>
        <w:tc>
          <w:tcPr>
            <w:tcW w:w="1595" w:type="dxa"/>
            <w:shd w:val="clear" w:color="auto" w:fill="FFFFFF"/>
            <w:vAlign w:val="center"/>
          </w:tcPr>
          <w:p w14:paraId="3589D224"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p>
          <w:p w14:paraId="034F7956"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sidRPr="00B7799F">
              <w:rPr>
                <w:rFonts w:ascii="Arial" w:eastAsia="Calibri" w:hAnsi="Arial" w:cs="Arial"/>
                <w:b/>
                <w:i/>
                <w:lang w:eastAsia="en-US"/>
              </w:rPr>
              <w:t>49</w:t>
            </w:r>
          </w:p>
        </w:tc>
        <w:tc>
          <w:tcPr>
            <w:tcW w:w="1927" w:type="dxa"/>
            <w:shd w:val="clear" w:color="auto" w:fill="FFFFFF"/>
            <w:vAlign w:val="center"/>
          </w:tcPr>
          <w:p w14:paraId="1AEE8BF2"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p>
          <w:p w14:paraId="4C7B8321"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sidRPr="00B7799F">
              <w:rPr>
                <w:rFonts w:ascii="Arial" w:eastAsia="Calibri" w:hAnsi="Arial" w:cs="Arial"/>
                <w:b/>
                <w:i/>
                <w:lang w:eastAsia="en-US"/>
              </w:rPr>
              <w:t>10</w:t>
            </w:r>
          </w:p>
        </w:tc>
      </w:tr>
      <w:tr w:rsidR="00A57B3B" w:rsidRPr="00B7799F" w14:paraId="04A83077" w14:textId="77777777" w:rsidTr="00C46824">
        <w:trPr>
          <w:trHeight w:val="184"/>
          <w:jc w:val="center"/>
        </w:trPr>
        <w:tc>
          <w:tcPr>
            <w:tcW w:w="1571" w:type="dxa"/>
            <w:shd w:val="clear" w:color="auto" w:fill="F2F2F2"/>
            <w:vAlign w:val="center"/>
          </w:tcPr>
          <w:p w14:paraId="0FFD1F1A" w14:textId="77777777" w:rsidR="00A57B3B" w:rsidRPr="00B7799F" w:rsidRDefault="00A57B3B" w:rsidP="00C46824">
            <w:pPr>
              <w:suppressAutoHyphens/>
              <w:spacing w:line="360" w:lineRule="auto"/>
              <w:contextualSpacing/>
              <w:jc w:val="both"/>
              <w:rPr>
                <w:rFonts w:ascii="Arial" w:eastAsia="Calibri" w:hAnsi="Arial" w:cs="Arial"/>
                <w:b/>
                <w:i/>
                <w:lang w:eastAsia="en-US"/>
              </w:rPr>
            </w:pPr>
            <w:r>
              <w:rPr>
                <w:rFonts w:ascii="Arial" w:eastAsia="Calibri" w:hAnsi="Arial" w:cs="Arial"/>
                <w:b/>
                <w:i/>
                <w:lang w:eastAsia="en-US"/>
              </w:rPr>
              <w:t>2023</w:t>
            </w:r>
          </w:p>
        </w:tc>
        <w:tc>
          <w:tcPr>
            <w:tcW w:w="836" w:type="dxa"/>
            <w:shd w:val="clear" w:color="auto" w:fill="FFFFFF"/>
            <w:vAlign w:val="center"/>
          </w:tcPr>
          <w:p w14:paraId="7C9EEA74"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12</w:t>
            </w:r>
          </w:p>
        </w:tc>
        <w:tc>
          <w:tcPr>
            <w:tcW w:w="1595" w:type="dxa"/>
            <w:shd w:val="clear" w:color="auto" w:fill="FFFFFF"/>
            <w:vAlign w:val="center"/>
          </w:tcPr>
          <w:p w14:paraId="77956550"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93</w:t>
            </w:r>
          </w:p>
        </w:tc>
        <w:tc>
          <w:tcPr>
            <w:tcW w:w="1595" w:type="dxa"/>
            <w:shd w:val="clear" w:color="auto" w:fill="FFFFFF"/>
            <w:vAlign w:val="center"/>
          </w:tcPr>
          <w:p w14:paraId="395CB3F6"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31</w:t>
            </w:r>
          </w:p>
        </w:tc>
        <w:tc>
          <w:tcPr>
            <w:tcW w:w="1595" w:type="dxa"/>
            <w:shd w:val="clear" w:color="auto" w:fill="FFFFFF"/>
            <w:vAlign w:val="center"/>
          </w:tcPr>
          <w:p w14:paraId="3470AE9F" w14:textId="77777777" w:rsidR="00A57B3B" w:rsidRPr="00B7799F"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62</w:t>
            </w:r>
          </w:p>
        </w:tc>
        <w:tc>
          <w:tcPr>
            <w:tcW w:w="1927" w:type="dxa"/>
            <w:shd w:val="clear" w:color="auto" w:fill="FFFFFF"/>
            <w:vAlign w:val="center"/>
          </w:tcPr>
          <w:p w14:paraId="181BFC3B" w14:textId="6BCF695B" w:rsidR="00A57B3B" w:rsidRPr="00B7799F" w:rsidRDefault="00A57B3B" w:rsidP="004A3F33">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14</w:t>
            </w:r>
          </w:p>
        </w:tc>
      </w:tr>
      <w:tr w:rsidR="00A57B3B" w:rsidRPr="00B7799F" w14:paraId="5C2D4C4C" w14:textId="77777777" w:rsidTr="00C46824">
        <w:trPr>
          <w:trHeight w:val="184"/>
          <w:jc w:val="center"/>
        </w:trPr>
        <w:tc>
          <w:tcPr>
            <w:tcW w:w="1571" w:type="dxa"/>
            <w:shd w:val="clear" w:color="auto" w:fill="F2F2F2"/>
            <w:vAlign w:val="center"/>
          </w:tcPr>
          <w:p w14:paraId="4357EE37" w14:textId="77777777" w:rsidR="00A57B3B" w:rsidRDefault="00A57B3B" w:rsidP="00C46824">
            <w:pPr>
              <w:suppressAutoHyphens/>
              <w:spacing w:line="360" w:lineRule="auto"/>
              <w:contextualSpacing/>
              <w:jc w:val="both"/>
              <w:rPr>
                <w:rFonts w:ascii="Arial" w:eastAsia="Calibri" w:hAnsi="Arial" w:cs="Arial"/>
                <w:b/>
                <w:i/>
                <w:lang w:eastAsia="en-US"/>
              </w:rPr>
            </w:pPr>
            <w:r>
              <w:rPr>
                <w:rFonts w:ascii="Arial" w:eastAsia="Calibri" w:hAnsi="Arial" w:cs="Arial"/>
                <w:b/>
                <w:i/>
                <w:lang w:eastAsia="en-US"/>
              </w:rPr>
              <w:t>2024</w:t>
            </w:r>
          </w:p>
        </w:tc>
        <w:tc>
          <w:tcPr>
            <w:tcW w:w="836" w:type="dxa"/>
            <w:shd w:val="clear" w:color="auto" w:fill="FFFFFF"/>
            <w:vAlign w:val="center"/>
          </w:tcPr>
          <w:p w14:paraId="1F5A9B89" w14:textId="77777777" w:rsidR="00A57B3B"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15</w:t>
            </w:r>
          </w:p>
        </w:tc>
        <w:tc>
          <w:tcPr>
            <w:tcW w:w="1595" w:type="dxa"/>
            <w:shd w:val="clear" w:color="auto" w:fill="FFFFFF"/>
            <w:vAlign w:val="center"/>
          </w:tcPr>
          <w:p w14:paraId="720D8B4B" w14:textId="22C424A1" w:rsidR="00A57B3B"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80</w:t>
            </w:r>
          </w:p>
        </w:tc>
        <w:tc>
          <w:tcPr>
            <w:tcW w:w="1595" w:type="dxa"/>
            <w:shd w:val="clear" w:color="auto" w:fill="FFFFFF"/>
            <w:vAlign w:val="center"/>
          </w:tcPr>
          <w:p w14:paraId="0CA5A2C0" w14:textId="77777777" w:rsidR="00A57B3B"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35</w:t>
            </w:r>
          </w:p>
        </w:tc>
        <w:tc>
          <w:tcPr>
            <w:tcW w:w="1595" w:type="dxa"/>
            <w:shd w:val="clear" w:color="auto" w:fill="FFFFFF"/>
            <w:vAlign w:val="center"/>
          </w:tcPr>
          <w:p w14:paraId="496165CF" w14:textId="6A5B2825" w:rsidR="00A57B3B"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45</w:t>
            </w:r>
          </w:p>
        </w:tc>
        <w:tc>
          <w:tcPr>
            <w:tcW w:w="1927" w:type="dxa"/>
            <w:shd w:val="clear" w:color="auto" w:fill="FFFFFF"/>
            <w:vAlign w:val="center"/>
          </w:tcPr>
          <w:p w14:paraId="388B89AC" w14:textId="77777777" w:rsidR="00A57B3B" w:rsidRDefault="00A57B3B"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13</w:t>
            </w:r>
          </w:p>
        </w:tc>
      </w:tr>
      <w:tr w:rsidR="004A3F33" w:rsidRPr="00B7799F" w14:paraId="47F66534" w14:textId="77777777" w:rsidTr="00C46824">
        <w:trPr>
          <w:trHeight w:val="184"/>
          <w:jc w:val="center"/>
        </w:trPr>
        <w:tc>
          <w:tcPr>
            <w:tcW w:w="1571" w:type="dxa"/>
            <w:shd w:val="clear" w:color="auto" w:fill="F2F2F2"/>
            <w:vAlign w:val="center"/>
          </w:tcPr>
          <w:p w14:paraId="7EC8B728" w14:textId="3572DAFB" w:rsidR="004A3F33" w:rsidRDefault="004A3F33" w:rsidP="00C46824">
            <w:pPr>
              <w:suppressAutoHyphens/>
              <w:spacing w:line="360" w:lineRule="auto"/>
              <w:contextualSpacing/>
              <w:jc w:val="both"/>
              <w:rPr>
                <w:rFonts w:ascii="Arial" w:eastAsia="Calibri" w:hAnsi="Arial" w:cs="Arial"/>
                <w:b/>
                <w:i/>
                <w:lang w:eastAsia="en-US"/>
              </w:rPr>
            </w:pPr>
            <w:r>
              <w:rPr>
                <w:rFonts w:ascii="Arial" w:eastAsia="Calibri" w:hAnsi="Arial" w:cs="Arial"/>
                <w:b/>
                <w:i/>
                <w:lang w:eastAsia="en-US"/>
              </w:rPr>
              <w:t>2025</w:t>
            </w:r>
          </w:p>
        </w:tc>
        <w:tc>
          <w:tcPr>
            <w:tcW w:w="836" w:type="dxa"/>
            <w:shd w:val="clear" w:color="auto" w:fill="FFFFFF"/>
            <w:vAlign w:val="center"/>
          </w:tcPr>
          <w:p w14:paraId="75278079" w14:textId="6248DB8E" w:rsidR="004A3F33" w:rsidRDefault="004A3F33"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15</w:t>
            </w:r>
          </w:p>
        </w:tc>
        <w:tc>
          <w:tcPr>
            <w:tcW w:w="1595" w:type="dxa"/>
            <w:shd w:val="clear" w:color="auto" w:fill="FFFFFF"/>
            <w:vAlign w:val="center"/>
          </w:tcPr>
          <w:p w14:paraId="0778A768" w14:textId="668D5ABE" w:rsidR="004A3F33" w:rsidRDefault="004A3F33"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43</w:t>
            </w:r>
          </w:p>
        </w:tc>
        <w:tc>
          <w:tcPr>
            <w:tcW w:w="1595" w:type="dxa"/>
            <w:shd w:val="clear" w:color="auto" w:fill="FFFFFF"/>
            <w:vAlign w:val="center"/>
          </w:tcPr>
          <w:p w14:paraId="3ABB0797" w14:textId="25E674A0" w:rsidR="004A3F33" w:rsidRDefault="004A3F33"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17</w:t>
            </w:r>
          </w:p>
        </w:tc>
        <w:tc>
          <w:tcPr>
            <w:tcW w:w="1595" w:type="dxa"/>
            <w:shd w:val="clear" w:color="auto" w:fill="FFFFFF"/>
            <w:vAlign w:val="center"/>
          </w:tcPr>
          <w:p w14:paraId="341EF849" w14:textId="5E96A621" w:rsidR="004A3F33" w:rsidRDefault="004A3F33"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26</w:t>
            </w:r>
          </w:p>
        </w:tc>
        <w:tc>
          <w:tcPr>
            <w:tcW w:w="1927" w:type="dxa"/>
            <w:shd w:val="clear" w:color="auto" w:fill="FFFFFF"/>
            <w:vAlign w:val="center"/>
          </w:tcPr>
          <w:p w14:paraId="2327C67D" w14:textId="54701B2D" w:rsidR="004A3F33" w:rsidRDefault="004A3F33" w:rsidP="00C46824">
            <w:pPr>
              <w:suppressAutoHyphens/>
              <w:spacing w:line="360" w:lineRule="auto"/>
              <w:contextualSpacing/>
              <w:jc w:val="center"/>
              <w:rPr>
                <w:rFonts w:ascii="Arial" w:eastAsia="Calibri" w:hAnsi="Arial" w:cs="Arial"/>
                <w:b/>
                <w:i/>
                <w:lang w:eastAsia="en-US"/>
              </w:rPr>
            </w:pPr>
            <w:r>
              <w:rPr>
                <w:rFonts w:ascii="Arial" w:eastAsia="Calibri" w:hAnsi="Arial" w:cs="Arial"/>
                <w:b/>
                <w:i/>
                <w:lang w:eastAsia="en-US"/>
              </w:rPr>
              <w:t>3</w:t>
            </w:r>
          </w:p>
        </w:tc>
      </w:tr>
    </w:tbl>
    <w:p w14:paraId="0DCF89CF" w14:textId="2880CF73" w:rsidR="00AC5192" w:rsidRDefault="006242BF" w:rsidP="00DC0B49">
      <w:pPr>
        <w:suppressAutoHyphens/>
        <w:spacing w:line="360" w:lineRule="auto"/>
        <w:contextualSpacing/>
        <w:jc w:val="both"/>
        <w:rPr>
          <w:rFonts w:ascii="Arial" w:eastAsia="Calibri" w:hAnsi="Arial" w:cs="Arial"/>
          <w:i/>
          <w:color w:val="00000A"/>
          <w:sz w:val="18"/>
          <w:szCs w:val="18"/>
          <w:lang w:eastAsia="en-US"/>
        </w:rPr>
      </w:pPr>
      <w:r w:rsidRPr="00B7799F">
        <w:rPr>
          <w:rFonts w:ascii="Arial" w:eastAsia="Calibri" w:hAnsi="Arial" w:cs="Arial"/>
          <w:i/>
          <w:color w:val="00000A"/>
          <w:sz w:val="18"/>
          <w:szCs w:val="18"/>
          <w:lang w:eastAsia="en-US"/>
        </w:rPr>
        <w:t>Źródło: Dane Komisja Rozwiązywania Problemów Alkoholowych</w:t>
      </w:r>
    </w:p>
    <w:p w14:paraId="169B4947" w14:textId="77777777" w:rsidR="008866A2" w:rsidRPr="00577692" w:rsidRDefault="008866A2" w:rsidP="00DC0B49">
      <w:pPr>
        <w:suppressAutoHyphens/>
        <w:spacing w:line="360" w:lineRule="auto"/>
        <w:contextualSpacing/>
        <w:jc w:val="both"/>
        <w:rPr>
          <w:rFonts w:ascii="Arial" w:eastAsia="Calibri" w:hAnsi="Arial" w:cs="Arial"/>
          <w:i/>
          <w:color w:val="00000A"/>
          <w:sz w:val="18"/>
          <w:szCs w:val="18"/>
          <w:lang w:eastAsia="en-US"/>
        </w:rPr>
      </w:pPr>
    </w:p>
    <w:p w14:paraId="797F9A80" w14:textId="589BF20A" w:rsidR="004B088D" w:rsidRPr="00120EAB" w:rsidRDefault="00250A92" w:rsidP="00BA702A">
      <w:pPr>
        <w:pStyle w:val="Nagwek1"/>
        <w:numPr>
          <w:ilvl w:val="1"/>
          <w:numId w:val="26"/>
        </w:numPr>
        <w:ind w:left="714" w:hanging="357"/>
        <w:rPr>
          <w:lang w:eastAsia="zh-CN"/>
        </w:rPr>
      </w:pPr>
      <w:bookmarkStart w:id="53" w:name="_Toc103599704"/>
      <w:r>
        <w:rPr>
          <w:lang w:eastAsia="zh-CN"/>
        </w:rPr>
        <w:lastRenderedPageBreak/>
        <w:t xml:space="preserve"> </w:t>
      </w:r>
      <w:bookmarkStart w:id="54" w:name="_Toc232167702"/>
      <w:r w:rsidR="00B7799F" w:rsidRPr="004B088D">
        <w:rPr>
          <w:lang w:eastAsia="zh-CN"/>
        </w:rPr>
        <w:t>Miejski Zespół Interdyscyplinarny</w:t>
      </w:r>
      <w:bookmarkEnd w:id="53"/>
      <w:bookmarkEnd w:id="54"/>
    </w:p>
    <w:p w14:paraId="21FA84FE" w14:textId="14B02A4E" w:rsidR="00210F89" w:rsidRPr="00B7799F" w:rsidRDefault="00210F89" w:rsidP="002F330F">
      <w:pPr>
        <w:suppressAutoHyphens/>
        <w:spacing w:line="360" w:lineRule="auto"/>
        <w:ind w:firstLine="567"/>
        <w:jc w:val="both"/>
        <w:textAlignment w:val="baseline"/>
        <w:rPr>
          <w:rFonts w:ascii="Arial" w:hAnsi="Arial" w:cs="Arial"/>
          <w:kern w:val="1"/>
          <w:lang w:eastAsia="zh-CN"/>
        </w:rPr>
      </w:pPr>
      <w:r w:rsidRPr="00B7799F">
        <w:rPr>
          <w:rFonts w:ascii="Arial" w:hAnsi="Arial" w:cs="Arial"/>
          <w:kern w:val="1"/>
          <w:lang w:eastAsia="zh-CN"/>
        </w:rPr>
        <w:t xml:space="preserve">Zadanie powołania Zespołu Interdyscyplinarnego nakłada na gminy ustawa z dnia 29 lipca 2005 roku </w:t>
      </w:r>
      <w:r>
        <w:rPr>
          <w:rFonts w:ascii="Arial" w:hAnsi="Arial" w:cs="Arial"/>
          <w:kern w:val="1"/>
          <w:lang w:eastAsia="zh-CN"/>
        </w:rPr>
        <w:br/>
      </w:r>
      <w:r w:rsidRPr="00B7799F">
        <w:rPr>
          <w:rFonts w:ascii="Arial" w:hAnsi="Arial" w:cs="Arial"/>
          <w:kern w:val="1"/>
          <w:lang w:eastAsia="zh-CN"/>
        </w:rPr>
        <w:t xml:space="preserve">o przeciwdziałaniu przemocy </w:t>
      </w:r>
      <w:r>
        <w:rPr>
          <w:rFonts w:ascii="Arial" w:hAnsi="Arial" w:cs="Arial"/>
          <w:kern w:val="1"/>
          <w:lang w:eastAsia="zh-CN"/>
        </w:rPr>
        <w:t>domowej</w:t>
      </w:r>
      <w:r w:rsidRPr="00B7799F">
        <w:rPr>
          <w:rFonts w:ascii="Arial" w:hAnsi="Arial" w:cs="Arial"/>
          <w:kern w:val="1"/>
          <w:lang w:eastAsia="zh-CN"/>
        </w:rPr>
        <w:t xml:space="preserve">. Rada Miejska w Ostródzie podjęła w dniu </w:t>
      </w:r>
      <w:r>
        <w:rPr>
          <w:rFonts w:ascii="Arial" w:hAnsi="Arial" w:cs="Arial"/>
          <w:kern w:val="1"/>
          <w:lang w:eastAsia="zh-CN"/>
        </w:rPr>
        <w:t>21</w:t>
      </w:r>
      <w:r w:rsidRPr="00B7799F">
        <w:rPr>
          <w:rFonts w:ascii="Arial" w:hAnsi="Arial" w:cs="Arial"/>
          <w:kern w:val="1"/>
          <w:lang w:eastAsia="zh-CN"/>
        </w:rPr>
        <w:t xml:space="preserve"> </w:t>
      </w:r>
      <w:r>
        <w:rPr>
          <w:rFonts w:ascii="Arial" w:hAnsi="Arial" w:cs="Arial"/>
          <w:kern w:val="1"/>
          <w:lang w:eastAsia="zh-CN"/>
        </w:rPr>
        <w:t>czerwca</w:t>
      </w:r>
      <w:r w:rsidRPr="00B7799F">
        <w:rPr>
          <w:rFonts w:ascii="Arial" w:hAnsi="Arial" w:cs="Arial"/>
          <w:kern w:val="1"/>
          <w:lang w:eastAsia="zh-CN"/>
        </w:rPr>
        <w:t xml:space="preserve"> 20</w:t>
      </w:r>
      <w:r>
        <w:rPr>
          <w:rFonts w:ascii="Arial" w:hAnsi="Arial" w:cs="Arial"/>
          <w:kern w:val="1"/>
          <w:lang w:eastAsia="zh-CN"/>
        </w:rPr>
        <w:t>23</w:t>
      </w:r>
      <w:r w:rsidRPr="00B7799F">
        <w:rPr>
          <w:rFonts w:ascii="Arial" w:hAnsi="Arial" w:cs="Arial"/>
          <w:kern w:val="1"/>
          <w:lang w:eastAsia="zh-CN"/>
        </w:rPr>
        <w:t xml:space="preserve"> roku uchwałę Nr </w:t>
      </w:r>
      <w:r>
        <w:rPr>
          <w:rFonts w:ascii="Arial" w:hAnsi="Arial" w:cs="Arial"/>
          <w:kern w:val="1"/>
          <w:lang w:eastAsia="zh-CN"/>
        </w:rPr>
        <w:t>LXVIII</w:t>
      </w:r>
      <w:r w:rsidRPr="00B7799F">
        <w:rPr>
          <w:rFonts w:ascii="Arial" w:hAnsi="Arial" w:cs="Arial"/>
          <w:kern w:val="1"/>
          <w:lang w:eastAsia="zh-CN"/>
        </w:rPr>
        <w:t>/</w:t>
      </w:r>
      <w:r>
        <w:rPr>
          <w:rFonts w:ascii="Arial" w:hAnsi="Arial" w:cs="Arial"/>
          <w:kern w:val="1"/>
          <w:lang w:eastAsia="zh-CN"/>
        </w:rPr>
        <w:t>420</w:t>
      </w:r>
      <w:r w:rsidRPr="00B7799F">
        <w:rPr>
          <w:rFonts w:ascii="Arial" w:hAnsi="Arial" w:cs="Arial"/>
          <w:kern w:val="1"/>
          <w:lang w:eastAsia="zh-CN"/>
        </w:rPr>
        <w:t>/20</w:t>
      </w:r>
      <w:r>
        <w:rPr>
          <w:rFonts w:ascii="Arial" w:hAnsi="Arial" w:cs="Arial"/>
          <w:kern w:val="1"/>
          <w:lang w:eastAsia="zh-CN"/>
        </w:rPr>
        <w:t>23</w:t>
      </w:r>
      <w:r w:rsidRPr="00B7799F">
        <w:rPr>
          <w:rFonts w:ascii="Arial" w:hAnsi="Arial" w:cs="Arial"/>
          <w:kern w:val="1"/>
          <w:lang w:eastAsia="zh-CN"/>
        </w:rPr>
        <w:t xml:space="preserve"> w sprawie</w:t>
      </w:r>
      <w:r>
        <w:rPr>
          <w:rFonts w:ascii="Arial" w:hAnsi="Arial" w:cs="Arial"/>
          <w:kern w:val="1"/>
          <w:lang w:eastAsia="zh-CN"/>
        </w:rPr>
        <w:t xml:space="preserve"> określenia </w:t>
      </w:r>
      <w:r w:rsidRPr="00B7799F">
        <w:rPr>
          <w:rFonts w:ascii="Arial" w:hAnsi="Arial" w:cs="Arial"/>
          <w:kern w:val="1"/>
          <w:lang w:eastAsia="zh-CN"/>
        </w:rPr>
        <w:t>trybu i sposobu powoływania i odwoływania członków Miejskiego Zespołu Interdyscyplinarnego w Ostródzie</w:t>
      </w:r>
      <w:r>
        <w:rPr>
          <w:rFonts w:ascii="Arial" w:hAnsi="Arial" w:cs="Arial"/>
          <w:kern w:val="1"/>
          <w:lang w:eastAsia="zh-CN"/>
        </w:rPr>
        <w:t>.</w:t>
      </w:r>
    </w:p>
    <w:p w14:paraId="22CCC863" w14:textId="6AAA4F50" w:rsidR="00210F89" w:rsidRPr="00B7799F" w:rsidRDefault="00210F89" w:rsidP="002F330F">
      <w:pPr>
        <w:suppressAutoHyphens/>
        <w:spacing w:line="360" w:lineRule="auto"/>
        <w:jc w:val="both"/>
        <w:textAlignment w:val="baseline"/>
        <w:rPr>
          <w:rFonts w:ascii="Arial" w:hAnsi="Arial" w:cs="Arial"/>
          <w:kern w:val="1"/>
          <w:lang w:eastAsia="zh-CN"/>
        </w:rPr>
      </w:pPr>
      <w:r w:rsidRPr="00B7799F">
        <w:rPr>
          <w:rFonts w:ascii="Arial" w:hAnsi="Arial" w:cs="Arial"/>
          <w:kern w:val="1"/>
          <w:lang w:eastAsia="zh-CN"/>
        </w:rPr>
        <w:t xml:space="preserve">Na podstawie art. 9a ust. 9 ustawy o przeciwdziałaniu przemocy </w:t>
      </w:r>
      <w:r>
        <w:rPr>
          <w:rFonts w:ascii="Arial" w:hAnsi="Arial" w:cs="Arial"/>
          <w:kern w:val="1"/>
          <w:lang w:eastAsia="zh-CN"/>
        </w:rPr>
        <w:t>domowej</w:t>
      </w:r>
      <w:r w:rsidRPr="00B7799F">
        <w:rPr>
          <w:rFonts w:ascii="Arial" w:hAnsi="Arial" w:cs="Arial"/>
          <w:kern w:val="1"/>
          <w:lang w:eastAsia="zh-CN"/>
        </w:rPr>
        <w:t xml:space="preserve"> Miejski Ośrodek Pomocy Społecznej w Ostródzie zapewnia obsługę organizacyjno-techniczną Zespołu Interdyscyplinarnego.</w:t>
      </w:r>
    </w:p>
    <w:p w14:paraId="253035B7" w14:textId="1AC6D9F5" w:rsidR="00210F89" w:rsidRPr="00B7799F" w:rsidRDefault="002F330F" w:rsidP="002F330F">
      <w:pPr>
        <w:suppressAutoHyphens/>
        <w:spacing w:line="360" w:lineRule="auto"/>
        <w:ind w:firstLine="567"/>
        <w:jc w:val="both"/>
        <w:textAlignment w:val="baseline"/>
        <w:rPr>
          <w:rFonts w:ascii="Arial" w:hAnsi="Arial" w:cs="Arial"/>
          <w:kern w:val="1"/>
          <w:lang w:eastAsia="zh-CN"/>
        </w:rPr>
      </w:pPr>
      <w:r>
        <w:rPr>
          <w:rFonts w:ascii="Arial" w:hAnsi="Arial" w:cs="Arial"/>
          <w:kern w:val="1"/>
          <w:lang w:eastAsia="zh-CN"/>
        </w:rPr>
        <w:t>W</w:t>
      </w:r>
      <w:r w:rsidR="00210F89" w:rsidRPr="00B7799F">
        <w:rPr>
          <w:rFonts w:ascii="Arial" w:hAnsi="Arial" w:cs="Arial"/>
          <w:kern w:val="1"/>
          <w:lang w:eastAsia="zh-CN"/>
        </w:rPr>
        <w:t xml:space="preserve"> skład Miejskiego Zespołu Interdyscyplinarnego w Ostródzie </w:t>
      </w:r>
      <w:r w:rsidR="00210F89">
        <w:rPr>
          <w:rFonts w:ascii="Arial" w:hAnsi="Arial" w:cs="Arial"/>
          <w:kern w:val="1"/>
          <w:lang w:eastAsia="zh-CN"/>
        </w:rPr>
        <w:t>wchodzą</w:t>
      </w:r>
      <w:r w:rsidR="00210F89" w:rsidRPr="00B7799F">
        <w:rPr>
          <w:rFonts w:ascii="Arial" w:hAnsi="Arial" w:cs="Arial"/>
          <w:kern w:val="1"/>
          <w:lang w:eastAsia="zh-CN"/>
        </w:rPr>
        <w:t xml:space="preserve"> przedstawiciele:</w:t>
      </w:r>
    </w:p>
    <w:p w14:paraId="4589665A" w14:textId="77777777" w:rsidR="00210F89" w:rsidRPr="00B7799F" w:rsidRDefault="00210F89" w:rsidP="002F330F">
      <w:pPr>
        <w:numPr>
          <w:ilvl w:val="0"/>
          <w:numId w:val="22"/>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Miejskiego Ośrodka Pomocy Społecznej w Ostródzie;</w:t>
      </w:r>
    </w:p>
    <w:p w14:paraId="43285F5D" w14:textId="77777777" w:rsidR="00210F89" w:rsidRPr="00B7799F" w:rsidRDefault="00210F89" w:rsidP="002F330F">
      <w:pPr>
        <w:numPr>
          <w:ilvl w:val="0"/>
          <w:numId w:val="22"/>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Komendy Powiatowej Policji w Ostródzie;</w:t>
      </w:r>
    </w:p>
    <w:p w14:paraId="7EDF565D" w14:textId="77777777" w:rsidR="00210F89" w:rsidRPr="00CF7590" w:rsidRDefault="00210F89" w:rsidP="002F330F">
      <w:pPr>
        <w:numPr>
          <w:ilvl w:val="0"/>
          <w:numId w:val="22"/>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 xml:space="preserve">Miejskiej Komisji </w:t>
      </w:r>
      <w:r w:rsidRPr="00CF7590">
        <w:rPr>
          <w:rFonts w:ascii="Arial" w:hAnsi="Arial" w:cs="Arial"/>
          <w:kern w:val="1"/>
          <w:lang w:eastAsia="zh-CN"/>
        </w:rPr>
        <w:t>Rozwiązywania Problemów Alkoholowych;</w:t>
      </w:r>
    </w:p>
    <w:p w14:paraId="590116FC" w14:textId="77777777" w:rsidR="00210F89" w:rsidRPr="00B7799F" w:rsidRDefault="00210F89" w:rsidP="002F330F">
      <w:pPr>
        <w:numPr>
          <w:ilvl w:val="0"/>
          <w:numId w:val="22"/>
        </w:numPr>
        <w:suppressAutoHyphens/>
        <w:spacing w:line="360" w:lineRule="auto"/>
        <w:ind w:left="567"/>
        <w:jc w:val="both"/>
        <w:textAlignment w:val="baseline"/>
        <w:rPr>
          <w:rFonts w:ascii="Arial" w:hAnsi="Arial" w:cs="Arial"/>
          <w:kern w:val="1"/>
          <w:lang w:eastAsia="zh-CN"/>
        </w:rPr>
      </w:pPr>
      <w:r>
        <w:rPr>
          <w:rFonts w:ascii="Arial" w:hAnsi="Arial" w:cs="Arial"/>
          <w:kern w:val="1"/>
          <w:lang w:eastAsia="zh-CN"/>
        </w:rPr>
        <w:t>Powiatowego Centrum Pomocy Rodzinie w Ostródzie;</w:t>
      </w:r>
    </w:p>
    <w:p w14:paraId="19DB9C4A" w14:textId="3B57A94E" w:rsidR="00210F89" w:rsidRDefault="002F330F" w:rsidP="002F330F">
      <w:pPr>
        <w:numPr>
          <w:ilvl w:val="0"/>
          <w:numId w:val="22"/>
        </w:numPr>
        <w:suppressAutoHyphens/>
        <w:spacing w:line="360" w:lineRule="auto"/>
        <w:ind w:left="567"/>
        <w:jc w:val="both"/>
        <w:textAlignment w:val="baseline"/>
        <w:rPr>
          <w:rFonts w:ascii="Arial" w:hAnsi="Arial" w:cs="Arial"/>
          <w:kern w:val="1"/>
          <w:lang w:eastAsia="zh-CN"/>
        </w:rPr>
      </w:pPr>
      <w:r>
        <w:rPr>
          <w:rFonts w:ascii="Arial" w:hAnsi="Arial" w:cs="Arial"/>
          <w:kern w:val="1"/>
          <w:lang w:eastAsia="zh-CN"/>
        </w:rPr>
        <w:t>p</w:t>
      </w:r>
      <w:r w:rsidR="00210F89" w:rsidRPr="00B7799F">
        <w:rPr>
          <w:rFonts w:ascii="Arial" w:hAnsi="Arial" w:cs="Arial"/>
          <w:kern w:val="1"/>
          <w:lang w:eastAsia="zh-CN"/>
        </w:rPr>
        <w:t xml:space="preserve">lacówek </w:t>
      </w:r>
      <w:r>
        <w:rPr>
          <w:rFonts w:ascii="Arial" w:hAnsi="Arial" w:cs="Arial"/>
          <w:kern w:val="1"/>
          <w:lang w:eastAsia="zh-CN"/>
        </w:rPr>
        <w:t>o</w:t>
      </w:r>
      <w:r w:rsidR="00210F89" w:rsidRPr="00B7799F">
        <w:rPr>
          <w:rFonts w:ascii="Arial" w:hAnsi="Arial" w:cs="Arial"/>
          <w:kern w:val="1"/>
          <w:lang w:eastAsia="zh-CN"/>
        </w:rPr>
        <w:t>świat</w:t>
      </w:r>
      <w:r>
        <w:rPr>
          <w:rFonts w:ascii="Arial" w:hAnsi="Arial" w:cs="Arial"/>
          <w:kern w:val="1"/>
          <w:lang w:eastAsia="zh-CN"/>
        </w:rPr>
        <w:t>owych</w:t>
      </w:r>
      <w:r w:rsidR="00210F89" w:rsidRPr="00B7799F">
        <w:rPr>
          <w:rFonts w:ascii="Arial" w:hAnsi="Arial" w:cs="Arial"/>
          <w:kern w:val="1"/>
          <w:lang w:eastAsia="zh-CN"/>
        </w:rPr>
        <w:t>;</w:t>
      </w:r>
    </w:p>
    <w:p w14:paraId="19077516" w14:textId="77777777" w:rsidR="00210F89" w:rsidRDefault="00210F89" w:rsidP="002F330F">
      <w:pPr>
        <w:numPr>
          <w:ilvl w:val="0"/>
          <w:numId w:val="22"/>
        </w:numPr>
        <w:suppressAutoHyphens/>
        <w:spacing w:line="360" w:lineRule="auto"/>
        <w:ind w:left="567"/>
        <w:jc w:val="both"/>
        <w:textAlignment w:val="baseline"/>
        <w:rPr>
          <w:rFonts w:ascii="Arial" w:hAnsi="Arial" w:cs="Arial"/>
          <w:kern w:val="1"/>
          <w:lang w:eastAsia="zh-CN"/>
        </w:rPr>
      </w:pPr>
      <w:r>
        <w:rPr>
          <w:rFonts w:ascii="Arial" w:hAnsi="Arial" w:cs="Arial"/>
          <w:kern w:val="1"/>
          <w:lang w:eastAsia="zh-CN"/>
        </w:rPr>
        <w:t>Świetlicy Terapeutycznej w Ostródzie;</w:t>
      </w:r>
    </w:p>
    <w:p w14:paraId="4E239B4B" w14:textId="77777777" w:rsidR="00210F89" w:rsidRPr="00B7799F" w:rsidRDefault="00210F89" w:rsidP="002F330F">
      <w:pPr>
        <w:numPr>
          <w:ilvl w:val="0"/>
          <w:numId w:val="22"/>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Sądu Rejonowego w Ostródzie;</w:t>
      </w:r>
    </w:p>
    <w:p w14:paraId="47095EF8" w14:textId="7EBEDB42" w:rsidR="00210F89" w:rsidRPr="00B7799F" w:rsidRDefault="002F330F" w:rsidP="002F330F">
      <w:pPr>
        <w:numPr>
          <w:ilvl w:val="0"/>
          <w:numId w:val="22"/>
        </w:numPr>
        <w:suppressAutoHyphens/>
        <w:spacing w:line="360" w:lineRule="auto"/>
        <w:ind w:left="567"/>
        <w:jc w:val="both"/>
        <w:textAlignment w:val="baseline"/>
        <w:rPr>
          <w:rFonts w:ascii="Arial" w:hAnsi="Arial" w:cs="Arial"/>
          <w:kern w:val="1"/>
          <w:lang w:eastAsia="zh-CN"/>
        </w:rPr>
      </w:pPr>
      <w:r>
        <w:rPr>
          <w:rFonts w:ascii="Arial" w:hAnsi="Arial" w:cs="Arial"/>
          <w:kern w:val="1"/>
          <w:lang w:eastAsia="zh-CN"/>
        </w:rPr>
        <w:t>o</w:t>
      </w:r>
      <w:r w:rsidR="00210F89" w:rsidRPr="00B7799F">
        <w:rPr>
          <w:rFonts w:ascii="Arial" w:hAnsi="Arial" w:cs="Arial"/>
          <w:kern w:val="1"/>
          <w:lang w:eastAsia="zh-CN"/>
        </w:rPr>
        <w:t>chrony zdrowia;</w:t>
      </w:r>
    </w:p>
    <w:p w14:paraId="4D8D17F3" w14:textId="084365D1" w:rsidR="00210F89" w:rsidRPr="00B7799F" w:rsidRDefault="002F330F" w:rsidP="002F330F">
      <w:pPr>
        <w:numPr>
          <w:ilvl w:val="0"/>
          <w:numId w:val="22"/>
        </w:numPr>
        <w:suppressAutoHyphens/>
        <w:spacing w:line="360" w:lineRule="auto"/>
        <w:ind w:left="567"/>
        <w:jc w:val="both"/>
        <w:textAlignment w:val="baseline"/>
        <w:rPr>
          <w:rFonts w:ascii="Arial" w:hAnsi="Arial" w:cs="Arial"/>
          <w:kern w:val="1"/>
          <w:lang w:eastAsia="zh-CN"/>
        </w:rPr>
      </w:pPr>
      <w:r>
        <w:rPr>
          <w:rFonts w:ascii="Arial" w:hAnsi="Arial" w:cs="Arial"/>
          <w:kern w:val="1"/>
          <w:lang w:eastAsia="zh-CN"/>
        </w:rPr>
        <w:t>o</w:t>
      </w:r>
      <w:r w:rsidR="00210F89" w:rsidRPr="00B7799F">
        <w:rPr>
          <w:rFonts w:ascii="Arial" w:hAnsi="Arial" w:cs="Arial"/>
          <w:kern w:val="1"/>
          <w:lang w:eastAsia="zh-CN"/>
        </w:rPr>
        <w:t>rganizacji pozarządo</w:t>
      </w:r>
      <w:r w:rsidR="00210F89">
        <w:rPr>
          <w:rFonts w:ascii="Arial" w:hAnsi="Arial" w:cs="Arial"/>
          <w:kern w:val="1"/>
          <w:lang w:eastAsia="zh-CN"/>
        </w:rPr>
        <w:t>wej – Polskie Stowarzyszenie na rzecz Osób z Niepełnosprawnością Intelektualną Koło w Ostródzie</w:t>
      </w:r>
      <w:r>
        <w:rPr>
          <w:rFonts w:ascii="Arial" w:hAnsi="Arial" w:cs="Arial"/>
          <w:kern w:val="1"/>
          <w:lang w:eastAsia="zh-CN"/>
        </w:rPr>
        <w:t>.</w:t>
      </w:r>
    </w:p>
    <w:p w14:paraId="38DCA689" w14:textId="2131C53C" w:rsidR="00210F89" w:rsidRPr="00B7799F" w:rsidRDefault="00210F89" w:rsidP="002F330F">
      <w:pPr>
        <w:suppressAutoHyphens/>
        <w:spacing w:line="360" w:lineRule="auto"/>
        <w:ind w:firstLine="567"/>
        <w:jc w:val="both"/>
        <w:textAlignment w:val="baseline"/>
        <w:rPr>
          <w:rFonts w:ascii="Arial" w:hAnsi="Arial" w:cs="Arial"/>
          <w:kern w:val="1"/>
          <w:lang w:eastAsia="zh-CN"/>
        </w:rPr>
      </w:pPr>
      <w:r w:rsidRPr="00B7799F">
        <w:rPr>
          <w:rFonts w:ascii="Arial" w:hAnsi="Arial" w:cs="Arial"/>
          <w:kern w:val="1"/>
          <w:lang w:eastAsia="zh-CN"/>
        </w:rPr>
        <w:t xml:space="preserve">Zadaniem Zespołu Interdyscyplinarnego jest integrowanie i koordynowanie działań wskazanych wyżej podmiotów oraz specjalistów w zakresie przeciwdziałania przemocy </w:t>
      </w:r>
      <w:r>
        <w:rPr>
          <w:rFonts w:ascii="Arial" w:hAnsi="Arial" w:cs="Arial"/>
          <w:kern w:val="1"/>
          <w:lang w:eastAsia="zh-CN"/>
        </w:rPr>
        <w:t>domowej</w:t>
      </w:r>
      <w:r w:rsidRPr="00B7799F">
        <w:rPr>
          <w:rFonts w:ascii="Arial" w:hAnsi="Arial" w:cs="Arial"/>
          <w:kern w:val="1"/>
          <w:lang w:eastAsia="zh-CN"/>
        </w:rPr>
        <w:t xml:space="preserve">, w szczególności </w:t>
      </w:r>
      <w:r w:rsidR="002F330F">
        <w:rPr>
          <w:rFonts w:ascii="Arial" w:hAnsi="Arial" w:cs="Arial"/>
          <w:kern w:val="1"/>
          <w:lang w:eastAsia="zh-CN"/>
        </w:rPr>
        <w:t>po</w:t>
      </w:r>
      <w:r w:rsidRPr="00B7799F">
        <w:rPr>
          <w:rFonts w:ascii="Arial" w:hAnsi="Arial" w:cs="Arial"/>
          <w:kern w:val="1"/>
          <w:lang w:eastAsia="zh-CN"/>
        </w:rPr>
        <w:t>przez:</w:t>
      </w:r>
    </w:p>
    <w:p w14:paraId="03EDA6C5" w14:textId="77777777" w:rsidR="00210F89" w:rsidRPr="00B7799F" w:rsidRDefault="00210F89" w:rsidP="002F330F">
      <w:pPr>
        <w:numPr>
          <w:ilvl w:val="1"/>
          <w:numId w:val="23"/>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 xml:space="preserve">diagnozowanie problemu przemocy </w:t>
      </w:r>
      <w:r>
        <w:rPr>
          <w:rFonts w:ascii="Arial" w:hAnsi="Arial" w:cs="Arial"/>
          <w:kern w:val="1"/>
          <w:lang w:eastAsia="zh-CN"/>
        </w:rPr>
        <w:t>domowej</w:t>
      </w:r>
      <w:r w:rsidRPr="00B7799F">
        <w:rPr>
          <w:rFonts w:ascii="Arial" w:hAnsi="Arial" w:cs="Arial"/>
          <w:kern w:val="1"/>
          <w:lang w:eastAsia="zh-CN"/>
        </w:rPr>
        <w:t>;</w:t>
      </w:r>
    </w:p>
    <w:p w14:paraId="4F23949B" w14:textId="77777777" w:rsidR="00210F89" w:rsidRPr="00B7799F" w:rsidRDefault="00210F89" w:rsidP="002F330F">
      <w:pPr>
        <w:numPr>
          <w:ilvl w:val="1"/>
          <w:numId w:val="23"/>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 xml:space="preserve">podejmowanie działań w środowiskach zagrożonych przemocą </w:t>
      </w:r>
      <w:r>
        <w:rPr>
          <w:rFonts w:ascii="Arial" w:hAnsi="Arial" w:cs="Arial"/>
          <w:kern w:val="1"/>
          <w:lang w:eastAsia="zh-CN"/>
        </w:rPr>
        <w:t>domową</w:t>
      </w:r>
      <w:r w:rsidRPr="00B7799F">
        <w:rPr>
          <w:rFonts w:ascii="Arial" w:hAnsi="Arial" w:cs="Arial"/>
          <w:kern w:val="1"/>
          <w:lang w:eastAsia="zh-CN"/>
        </w:rPr>
        <w:t>, mających na celu przeciwdziałanie temu zjawisku;</w:t>
      </w:r>
    </w:p>
    <w:p w14:paraId="2308CB43" w14:textId="77777777" w:rsidR="00210F89" w:rsidRPr="00B7799F" w:rsidRDefault="00210F89" w:rsidP="002F330F">
      <w:pPr>
        <w:numPr>
          <w:ilvl w:val="1"/>
          <w:numId w:val="23"/>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 xml:space="preserve">inicjowanie interwencji w środowisku dotkniętym przemocą </w:t>
      </w:r>
      <w:r>
        <w:rPr>
          <w:rFonts w:ascii="Arial" w:hAnsi="Arial" w:cs="Arial"/>
          <w:kern w:val="1"/>
          <w:lang w:eastAsia="zh-CN"/>
        </w:rPr>
        <w:t>domową</w:t>
      </w:r>
      <w:r w:rsidRPr="00B7799F">
        <w:rPr>
          <w:rFonts w:ascii="Arial" w:hAnsi="Arial" w:cs="Arial"/>
          <w:kern w:val="1"/>
          <w:lang w:eastAsia="zh-CN"/>
        </w:rPr>
        <w:t>;</w:t>
      </w:r>
    </w:p>
    <w:p w14:paraId="236A91B9" w14:textId="77777777" w:rsidR="00210F89" w:rsidRPr="00B7799F" w:rsidRDefault="00210F89" w:rsidP="002F330F">
      <w:pPr>
        <w:numPr>
          <w:ilvl w:val="1"/>
          <w:numId w:val="23"/>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 xml:space="preserve">rozpowszechnianie informacji o instytucjach, osobach i możliwościach udzielania pomocy </w:t>
      </w:r>
      <w:r w:rsidRPr="00B7799F">
        <w:rPr>
          <w:rFonts w:ascii="Arial" w:hAnsi="Arial" w:cs="Arial"/>
          <w:kern w:val="1"/>
          <w:lang w:eastAsia="zh-CN"/>
        </w:rPr>
        <w:br/>
        <w:t>w środowisku lokalnym;</w:t>
      </w:r>
    </w:p>
    <w:p w14:paraId="4A652B84" w14:textId="66B0D883" w:rsidR="00210F89" w:rsidRPr="00B7799F" w:rsidRDefault="00210F89" w:rsidP="002F330F">
      <w:pPr>
        <w:numPr>
          <w:ilvl w:val="1"/>
          <w:numId w:val="23"/>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inicjowanie działań w</w:t>
      </w:r>
      <w:r w:rsidR="002F330F">
        <w:rPr>
          <w:rFonts w:ascii="Arial" w:hAnsi="Arial" w:cs="Arial"/>
          <w:kern w:val="1"/>
          <w:lang w:eastAsia="zh-CN"/>
        </w:rPr>
        <w:t>obec</w:t>
      </w:r>
      <w:r w:rsidRPr="00B7799F">
        <w:rPr>
          <w:rFonts w:ascii="Arial" w:hAnsi="Arial" w:cs="Arial"/>
          <w:kern w:val="1"/>
          <w:lang w:eastAsia="zh-CN"/>
        </w:rPr>
        <w:t xml:space="preserve"> osób stosujących przemoc </w:t>
      </w:r>
      <w:r>
        <w:rPr>
          <w:rFonts w:ascii="Arial" w:hAnsi="Arial" w:cs="Arial"/>
          <w:kern w:val="1"/>
          <w:lang w:eastAsia="zh-CN"/>
        </w:rPr>
        <w:t>domową</w:t>
      </w:r>
      <w:r w:rsidRPr="00B7799F">
        <w:rPr>
          <w:rFonts w:ascii="Arial" w:hAnsi="Arial" w:cs="Arial"/>
          <w:kern w:val="1"/>
          <w:lang w:eastAsia="zh-CN"/>
        </w:rPr>
        <w:t>.</w:t>
      </w:r>
    </w:p>
    <w:p w14:paraId="26434178" w14:textId="77777777" w:rsidR="00210F89" w:rsidRPr="00B7799F" w:rsidRDefault="00210F89" w:rsidP="002F330F">
      <w:pPr>
        <w:suppressAutoHyphens/>
        <w:spacing w:line="360" w:lineRule="auto"/>
        <w:ind w:firstLine="567"/>
        <w:jc w:val="both"/>
        <w:textAlignment w:val="baseline"/>
        <w:rPr>
          <w:rFonts w:ascii="Arial" w:hAnsi="Arial" w:cs="Arial"/>
          <w:kern w:val="1"/>
          <w:lang w:eastAsia="zh-CN"/>
        </w:rPr>
      </w:pPr>
    </w:p>
    <w:p w14:paraId="7D335C40" w14:textId="296EFEBF" w:rsidR="00210F89" w:rsidRPr="002F330F" w:rsidRDefault="00210F89" w:rsidP="002F330F">
      <w:pPr>
        <w:suppressAutoHyphens/>
        <w:spacing w:line="360" w:lineRule="auto"/>
        <w:ind w:firstLine="567"/>
        <w:jc w:val="both"/>
        <w:textAlignment w:val="baseline"/>
        <w:rPr>
          <w:rFonts w:ascii="Arial" w:hAnsi="Arial" w:cs="Arial"/>
          <w:kern w:val="1"/>
          <w:lang w:eastAsia="zh-CN"/>
        </w:rPr>
      </w:pPr>
      <w:r w:rsidRPr="002F330F">
        <w:rPr>
          <w:rFonts w:ascii="Arial" w:hAnsi="Arial" w:cs="Arial"/>
          <w:kern w:val="1"/>
          <w:lang w:eastAsia="zh-CN"/>
        </w:rPr>
        <w:t>Do zadań grup diagnostyczno-pomocowych należy w szczególności:</w:t>
      </w:r>
    </w:p>
    <w:p w14:paraId="36670447" w14:textId="222FA11B" w:rsidR="00210F89" w:rsidRPr="00B7799F" w:rsidRDefault="00210F89" w:rsidP="002F330F">
      <w:pPr>
        <w:numPr>
          <w:ilvl w:val="1"/>
          <w:numId w:val="24"/>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 xml:space="preserve">opracowanie i realizacja planu pomocy w indywidualnych przypadkach wystąpienia przemocy </w:t>
      </w:r>
      <w:r>
        <w:rPr>
          <w:rFonts w:ascii="Arial" w:hAnsi="Arial" w:cs="Arial"/>
          <w:kern w:val="1"/>
          <w:lang w:eastAsia="zh-CN"/>
        </w:rPr>
        <w:t>domowej</w:t>
      </w:r>
      <w:r w:rsidRPr="00B7799F">
        <w:rPr>
          <w:rFonts w:ascii="Arial" w:hAnsi="Arial" w:cs="Arial"/>
          <w:kern w:val="1"/>
          <w:lang w:eastAsia="zh-CN"/>
        </w:rPr>
        <w:t>;</w:t>
      </w:r>
    </w:p>
    <w:p w14:paraId="291BE98B" w14:textId="7A006D60" w:rsidR="00210F89" w:rsidRPr="00B7799F" w:rsidRDefault="00210F89" w:rsidP="002F330F">
      <w:pPr>
        <w:numPr>
          <w:ilvl w:val="1"/>
          <w:numId w:val="24"/>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 xml:space="preserve">monitorowanie sytuacji rodzin, w których dochodzi do przemocy </w:t>
      </w:r>
      <w:r w:rsidR="002F330F">
        <w:rPr>
          <w:rFonts w:ascii="Arial" w:hAnsi="Arial" w:cs="Arial"/>
          <w:kern w:val="1"/>
          <w:lang w:eastAsia="zh-CN"/>
        </w:rPr>
        <w:t xml:space="preserve">domowej </w:t>
      </w:r>
      <w:r w:rsidRPr="00B7799F">
        <w:rPr>
          <w:rFonts w:ascii="Arial" w:hAnsi="Arial" w:cs="Arial"/>
          <w:kern w:val="1"/>
          <w:lang w:eastAsia="zh-CN"/>
        </w:rPr>
        <w:t>oraz rodzin zagrożonych wystąpieniem przemocy;</w:t>
      </w:r>
    </w:p>
    <w:p w14:paraId="2EDB337E" w14:textId="4CA21414" w:rsidR="00210F89" w:rsidRPr="00B7799F" w:rsidRDefault="00210F89" w:rsidP="002F330F">
      <w:pPr>
        <w:numPr>
          <w:ilvl w:val="1"/>
          <w:numId w:val="24"/>
        </w:numPr>
        <w:suppressAutoHyphens/>
        <w:spacing w:line="360" w:lineRule="auto"/>
        <w:ind w:left="567"/>
        <w:jc w:val="both"/>
        <w:textAlignment w:val="baseline"/>
        <w:rPr>
          <w:rFonts w:ascii="Arial" w:hAnsi="Arial" w:cs="Arial"/>
          <w:kern w:val="1"/>
          <w:lang w:eastAsia="zh-CN"/>
        </w:rPr>
      </w:pPr>
      <w:r w:rsidRPr="00B7799F">
        <w:rPr>
          <w:rFonts w:ascii="Arial" w:hAnsi="Arial" w:cs="Arial"/>
          <w:kern w:val="1"/>
          <w:lang w:eastAsia="zh-CN"/>
        </w:rPr>
        <w:t xml:space="preserve">dokumentowanie działań podejmowanych wobec rodzin, w których dochodzi do przemocy </w:t>
      </w:r>
      <w:r w:rsidR="002F330F">
        <w:rPr>
          <w:rFonts w:ascii="Arial" w:hAnsi="Arial" w:cs="Arial"/>
          <w:kern w:val="1"/>
          <w:lang w:eastAsia="zh-CN"/>
        </w:rPr>
        <w:t xml:space="preserve">domowej </w:t>
      </w:r>
      <w:r w:rsidRPr="00B7799F">
        <w:rPr>
          <w:rFonts w:ascii="Arial" w:hAnsi="Arial" w:cs="Arial"/>
          <w:kern w:val="1"/>
          <w:lang w:eastAsia="zh-CN"/>
        </w:rPr>
        <w:t>oraz efektów tych działań.</w:t>
      </w:r>
    </w:p>
    <w:p w14:paraId="2A5332E1" w14:textId="77777777" w:rsidR="00210F89" w:rsidRPr="00B7799F" w:rsidRDefault="00210F89" w:rsidP="002F330F">
      <w:pPr>
        <w:suppressAutoHyphens/>
        <w:spacing w:line="360" w:lineRule="auto"/>
        <w:ind w:firstLine="567"/>
        <w:jc w:val="both"/>
        <w:textAlignment w:val="baseline"/>
        <w:rPr>
          <w:rFonts w:ascii="Arial" w:hAnsi="Arial" w:cs="Arial"/>
          <w:kern w:val="1"/>
          <w:lang w:eastAsia="zh-CN"/>
        </w:rPr>
      </w:pPr>
    </w:p>
    <w:p w14:paraId="54D3ADDD" w14:textId="77777777" w:rsidR="00210F89" w:rsidRPr="00B7799F" w:rsidRDefault="00210F89" w:rsidP="002F330F">
      <w:pPr>
        <w:suppressAutoHyphens/>
        <w:spacing w:line="360" w:lineRule="auto"/>
        <w:ind w:firstLine="567"/>
        <w:jc w:val="both"/>
        <w:textAlignment w:val="baseline"/>
        <w:rPr>
          <w:rFonts w:ascii="Arial" w:hAnsi="Arial" w:cs="Arial"/>
          <w:kern w:val="1"/>
          <w:lang w:eastAsia="zh-CN"/>
        </w:rPr>
      </w:pPr>
      <w:r w:rsidRPr="00B7799F">
        <w:rPr>
          <w:rFonts w:ascii="Arial" w:hAnsi="Arial" w:cs="Arial"/>
          <w:kern w:val="1"/>
          <w:lang w:eastAsia="zh-CN"/>
        </w:rPr>
        <w:t xml:space="preserve">Członkowie </w:t>
      </w:r>
      <w:r>
        <w:rPr>
          <w:rFonts w:ascii="Arial" w:hAnsi="Arial" w:cs="Arial"/>
          <w:kern w:val="1"/>
          <w:lang w:eastAsia="zh-CN"/>
        </w:rPr>
        <w:t>Z</w:t>
      </w:r>
      <w:r w:rsidRPr="00B7799F">
        <w:rPr>
          <w:rFonts w:ascii="Arial" w:hAnsi="Arial" w:cs="Arial"/>
          <w:kern w:val="1"/>
          <w:lang w:eastAsia="zh-CN"/>
        </w:rPr>
        <w:t xml:space="preserve">espołu </w:t>
      </w:r>
      <w:r>
        <w:rPr>
          <w:rFonts w:ascii="Arial" w:hAnsi="Arial" w:cs="Arial"/>
          <w:kern w:val="1"/>
          <w:lang w:eastAsia="zh-CN"/>
        </w:rPr>
        <w:t>I</w:t>
      </w:r>
      <w:r w:rsidRPr="00B7799F">
        <w:rPr>
          <w:rFonts w:ascii="Arial" w:hAnsi="Arial" w:cs="Arial"/>
          <w:kern w:val="1"/>
          <w:lang w:eastAsia="zh-CN"/>
        </w:rPr>
        <w:t xml:space="preserve">nterdyscyplinarnego oraz grup </w:t>
      </w:r>
      <w:r>
        <w:rPr>
          <w:rFonts w:ascii="Arial" w:hAnsi="Arial" w:cs="Arial"/>
          <w:kern w:val="1"/>
          <w:lang w:eastAsia="zh-CN"/>
        </w:rPr>
        <w:t>diagnostyczno-pomocowych</w:t>
      </w:r>
      <w:r w:rsidRPr="00B7799F">
        <w:rPr>
          <w:rFonts w:ascii="Arial" w:hAnsi="Arial" w:cs="Arial"/>
          <w:kern w:val="1"/>
          <w:lang w:eastAsia="zh-CN"/>
        </w:rPr>
        <w:t xml:space="preserve"> wykonywali swoje zadania w ramach obowiązków służbowych lub zawodowych i nie otrzymywali z tego tytułu żadnego wynagrodzenia.</w:t>
      </w:r>
    </w:p>
    <w:p w14:paraId="57C1E61A" w14:textId="00E92906" w:rsidR="00210F89" w:rsidRPr="005D74B8" w:rsidRDefault="00210F89" w:rsidP="002F330F">
      <w:pPr>
        <w:suppressAutoHyphens/>
        <w:spacing w:line="360" w:lineRule="auto"/>
        <w:ind w:firstLine="567"/>
        <w:jc w:val="both"/>
        <w:textAlignment w:val="baseline"/>
        <w:rPr>
          <w:rFonts w:ascii="Arial" w:hAnsi="Arial" w:cs="Arial"/>
          <w:kern w:val="1"/>
          <w:lang w:eastAsia="zh-CN"/>
        </w:rPr>
      </w:pPr>
      <w:r w:rsidRPr="00B7799F">
        <w:rPr>
          <w:rFonts w:ascii="Arial" w:hAnsi="Arial" w:cs="Arial"/>
          <w:kern w:val="1"/>
          <w:lang w:eastAsia="zh-CN"/>
        </w:rPr>
        <w:t xml:space="preserve">Na podstawie art. 9a ust. 7 ustawy o przeciwdziałaniu przemocy </w:t>
      </w:r>
      <w:r>
        <w:rPr>
          <w:rFonts w:ascii="Arial" w:hAnsi="Arial" w:cs="Arial"/>
          <w:kern w:val="1"/>
          <w:lang w:eastAsia="zh-CN"/>
        </w:rPr>
        <w:t>domowej</w:t>
      </w:r>
      <w:r w:rsidRPr="00B7799F">
        <w:rPr>
          <w:rFonts w:ascii="Arial" w:hAnsi="Arial" w:cs="Arial"/>
          <w:kern w:val="1"/>
          <w:lang w:eastAsia="zh-CN"/>
        </w:rPr>
        <w:t xml:space="preserve"> posiedzenia </w:t>
      </w:r>
      <w:r>
        <w:rPr>
          <w:rFonts w:ascii="Arial" w:hAnsi="Arial" w:cs="Arial"/>
          <w:kern w:val="1"/>
          <w:lang w:eastAsia="zh-CN"/>
        </w:rPr>
        <w:t>Z</w:t>
      </w:r>
      <w:r w:rsidRPr="00B7799F">
        <w:rPr>
          <w:rFonts w:ascii="Arial" w:hAnsi="Arial" w:cs="Arial"/>
          <w:kern w:val="1"/>
          <w:lang w:eastAsia="zh-CN"/>
        </w:rPr>
        <w:t xml:space="preserve">espołu </w:t>
      </w:r>
      <w:r>
        <w:rPr>
          <w:rFonts w:ascii="Arial" w:hAnsi="Arial" w:cs="Arial"/>
          <w:kern w:val="1"/>
          <w:lang w:eastAsia="zh-CN"/>
        </w:rPr>
        <w:t>I</w:t>
      </w:r>
      <w:r w:rsidRPr="00B7799F">
        <w:rPr>
          <w:rFonts w:ascii="Arial" w:hAnsi="Arial" w:cs="Arial"/>
          <w:kern w:val="1"/>
          <w:lang w:eastAsia="zh-CN"/>
        </w:rPr>
        <w:t xml:space="preserve">nterdyscyplinarnego odbywały się w zależności od potrzeb, jednak nie rzadziej niż raz na </w:t>
      </w:r>
      <w:r>
        <w:rPr>
          <w:rFonts w:ascii="Arial" w:hAnsi="Arial" w:cs="Arial"/>
          <w:kern w:val="1"/>
          <w:lang w:eastAsia="zh-CN"/>
        </w:rPr>
        <w:t>dwa</w:t>
      </w:r>
      <w:r w:rsidRPr="00B7799F">
        <w:rPr>
          <w:rFonts w:ascii="Arial" w:hAnsi="Arial" w:cs="Arial"/>
          <w:kern w:val="1"/>
          <w:lang w:eastAsia="zh-CN"/>
        </w:rPr>
        <w:t xml:space="preserve"> miesiące</w:t>
      </w:r>
      <w:r>
        <w:rPr>
          <w:rFonts w:ascii="Arial" w:hAnsi="Arial" w:cs="Arial"/>
          <w:kern w:val="1"/>
          <w:lang w:eastAsia="zh-CN"/>
        </w:rPr>
        <w:t>.</w:t>
      </w:r>
    </w:p>
    <w:p w14:paraId="44A56616" w14:textId="0BD771EC" w:rsidR="00210F89" w:rsidRPr="002716F0" w:rsidRDefault="00210F89" w:rsidP="002F330F">
      <w:pPr>
        <w:suppressAutoHyphens/>
        <w:spacing w:line="360" w:lineRule="auto"/>
        <w:jc w:val="both"/>
        <w:textAlignment w:val="baseline"/>
        <w:rPr>
          <w:rFonts w:ascii="Arial" w:hAnsi="Arial" w:cs="Arial"/>
          <w:kern w:val="1"/>
          <w:lang w:eastAsia="zh-CN"/>
        </w:rPr>
      </w:pPr>
      <w:r w:rsidRPr="00B7799F">
        <w:rPr>
          <w:rFonts w:ascii="Arial" w:hAnsi="Arial" w:cs="Arial"/>
          <w:kern w:val="1"/>
          <w:lang w:eastAsia="zh-CN"/>
        </w:rPr>
        <w:t>W 202</w:t>
      </w:r>
      <w:r>
        <w:rPr>
          <w:rFonts w:ascii="Arial" w:hAnsi="Arial" w:cs="Arial"/>
          <w:kern w:val="1"/>
          <w:lang w:eastAsia="zh-CN"/>
        </w:rPr>
        <w:t>5</w:t>
      </w:r>
      <w:r w:rsidRPr="00B7799F">
        <w:rPr>
          <w:rFonts w:ascii="Arial" w:hAnsi="Arial" w:cs="Arial"/>
          <w:kern w:val="1"/>
          <w:lang w:eastAsia="zh-CN"/>
        </w:rPr>
        <w:t xml:space="preserve"> roku odbył</w:t>
      </w:r>
      <w:r>
        <w:rPr>
          <w:rFonts w:ascii="Arial" w:hAnsi="Arial" w:cs="Arial"/>
          <w:kern w:val="1"/>
          <w:lang w:eastAsia="zh-CN"/>
        </w:rPr>
        <w:t>o</w:t>
      </w:r>
      <w:r w:rsidRPr="00B7799F">
        <w:rPr>
          <w:rFonts w:ascii="Arial" w:hAnsi="Arial" w:cs="Arial"/>
          <w:kern w:val="1"/>
          <w:lang w:eastAsia="zh-CN"/>
        </w:rPr>
        <w:t xml:space="preserve"> się </w:t>
      </w:r>
      <w:r>
        <w:rPr>
          <w:rFonts w:ascii="Arial" w:hAnsi="Arial" w:cs="Arial"/>
          <w:kern w:val="1"/>
          <w:lang w:eastAsia="zh-CN"/>
        </w:rPr>
        <w:t>sześć</w:t>
      </w:r>
      <w:r w:rsidRPr="00B7799F">
        <w:rPr>
          <w:rFonts w:ascii="Arial" w:hAnsi="Arial" w:cs="Arial"/>
          <w:kern w:val="1"/>
          <w:lang w:eastAsia="zh-CN"/>
        </w:rPr>
        <w:t xml:space="preserve"> spotka</w:t>
      </w:r>
      <w:r>
        <w:rPr>
          <w:rFonts w:ascii="Arial" w:hAnsi="Arial" w:cs="Arial"/>
          <w:kern w:val="1"/>
          <w:lang w:eastAsia="zh-CN"/>
        </w:rPr>
        <w:t>ń</w:t>
      </w:r>
      <w:r w:rsidRPr="00B7799F">
        <w:rPr>
          <w:rFonts w:ascii="Arial" w:hAnsi="Arial" w:cs="Arial"/>
          <w:kern w:val="1"/>
          <w:lang w:eastAsia="zh-CN"/>
        </w:rPr>
        <w:t xml:space="preserve"> w terminach: </w:t>
      </w:r>
      <w:r w:rsidRPr="002716F0">
        <w:rPr>
          <w:rFonts w:ascii="Arial" w:hAnsi="Arial" w:cs="Arial"/>
          <w:kern w:val="1"/>
          <w:lang w:eastAsia="zh-CN"/>
        </w:rPr>
        <w:t>24.01.2025 r., 24.03.2025 r., 22.05.2025 r., 21.07.2025 r., 19.09.2025 r. oraz 18.11.2025 r.</w:t>
      </w:r>
    </w:p>
    <w:p w14:paraId="184A3063" w14:textId="77777777" w:rsidR="00210F89" w:rsidRDefault="00210F89" w:rsidP="002F330F">
      <w:pPr>
        <w:suppressAutoHyphens/>
        <w:spacing w:line="360" w:lineRule="auto"/>
        <w:ind w:firstLine="567"/>
        <w:jc w:val="both"/>
        <w:textAlignment w:val="baseline"/>
        <w:rPr>
          <w:rFonts w:ascii="Arial" w:hAnsi="Arial" w:cs="Arial"/>
          <w:kern w:val="1"/>
          <w:highlight w:val="yellow"/>
          <w:lang w:eastAsia="zh-CN"/>
        </w:rPr>
      </w:pPr>
      <w:r w:rsidRPr="00B7799F">
        <w:rPr>
          <w:rFonts w:ascii="Arial" w:hAnsi="Arial" w:cs="Arial"/>
          <w:kern w:val="1"/>
          <w:lang w:eastAsia="zh-CN"/>
        </w:rPr>
        <w:lastRenderedPageBreak/>
        <w:t xml:space="preserve">Procedurą szczególną stosowaną w sytuacjach podejrzenia występowania przemocy </w:t>
      </w:r>
      <w:r>
        <w:rPr>
          <w:rFonts w:ascii="Arial" w:hAnsi="Arial" w:cs="Arial"/>
          <w:kern w:val="1"/>
          <w:lang w:eastAsia="zh-CN"/>
        </w:rPr>
        <w:t>domowej</w:t>
      </w:r>
      <w:r w:rsidRPr="00B7799F">
        <w:rPr>
          <w:rFonts w:ascii="Arial" w:hAnsi="Arial" w:cs="Arial"/>
          <w:kern w:val="1"/>
          <w:lang w:eastAsia="zh-CN"/>
        </w:rPr>
        <w:t xml:space="preserve"> jest procedura „Niebieskie Karty”. Szczegółowe dane w zakresie jej realizacji przez </w:t>
      </w:r>
      <w:r>
        <w:rPr>
          <w:rFonts w:ascii="Arial" w:hAnsi="Arial" w:cs="Arial"/>
          <w:kern w:val="1"/>
          <w:lang w:eastAsia="zh-CN"/>
        </w:rPr>
        <w:t>Z</w:t>
      </w:r>
      <w:r w:rsidRPr="00B7799F">
        <w:rPr>
          <w:rFonts w:ascii="Arial" w:hAnsi="Arial" w:cs="Arial"/>
          <w:kern w:val="1"/>
          <w:lang w:eastAsia="zh-CN"/>
        </w:rPr>
        <w:t xml:space="preserve">espół </w:t>
      </w:r>
      <w:r>
        <w:rPr>
          <w:rFonts w:ascii="Arial" w:hAnsi="Arial" w:cs="Arial"/>
          <w:kern w:val="1"/>
          <w:lang w:eastAsia="zh-CN"/>
        </w:rPr>
        <w:t>I</w:t>
      </w:r>
      <w:r w:rsidRPr="00B7799F">
        <w:rPr>
          <w:rFonts w:ascii="Arial" w:hAnsi="Arial" w:cs="Arial"/>
          <w:kern w:val="1"/>
          <w:lang w:eastAsia="zh-CN"/>
        </w:rPr>
        <w:t>nterdyscyplinarny/</w:t>
      </w:r>
      <w:r>
        <w:rPr>
          <w:rFonts w:ascii="Arial" w:hAnsi="Arial" w:cs="Arial"/>
          <w:kern w:val="1"/>
          <w:lang w:eastAsia="zh-CN"/>
        </w:rPr>
        <w:t>grupy diagnostyczno-pomocowe</w:t>
      </w:r>
      <w:r w:rsidRPr="00B7799F">
        <w:rPr>
          <w:rFonts w:ascii="Arial" w:hAnsi="Arial" w:cs="Arial"/>
          <w:kern w:val="1"/>
          <w:lang w:eastAsia="zh-CN"/>
        </w:rPr>
        <w:t xml:space="preserve"> w roku 202</w:t>
      </w:r>
      <w:r>
        <w:rPr>
          <w:rFonts w:ascii="Arial" w:hAnsi="Arial" w:cs="Arial"/>
          <w:kern w:val="1"/>
          <w:lang w:eastAsia="zh-CN"/>
        </w:rPr>
        <w:t>5</w:t>
      </w:r>
      <w:r w:rsidRPr="00B7799F">
        <w:rPr>
          <w:rFonts w:ascii="Arial" w:hAnsi="Arial" w:cs="Arial"/>
          <w:kern w:val="1"/>
          <w:lang w:eastAsia="zh-CN"/>
        </w:rPr>
        <w:t xml:space="preserve"> przedstawiono w poniższej tabeli.</w:t>
      </w:r>
    </w:p>
    <w:p w14:paraId="712F09FF" w14:textId="77777777" w:rsidR="00210F89" w:rsidRPr="00210F89" w:rsidRDefault="00210F89" w:rsidP="00210F89">
      <w:pPr>
        <w:suppressAutoHyphens/>
        <w:spacing w:line="360" w:lineRule="auto"/>
        <w:ind w:firstLine="567"/>
        <w:jc w:val="both"/>
        <w:textAlignment w:val="baseline"/>
        <w:rPr>
          <w:rFonts w:ascii="Arial" w:hAnsi="Arial" w:cs="Arial"/>
          <w:kern w:val="1"/>
          <w:highlight w:val="yellow"/>
          <w:lang w:eastAsia="zh-CN"/>
        </w:rPr>
      </w:pPr>
    </w:p>
    <w:p w14:paraId="64F73D82" w14:textId="29DC0D53" w:rsidR="00210F89" w:rsidRPr="00210F89" w:rsidRDefault="00210F89" w:rsidP="00210F89">
      <w:pPr>
        <w:suppressAutoHyphens/>
        <w:spacing w:line="360" w:lineRule="auto"/>
        <w:ind w:right="-144"/>
        <w:jc w:val="both"/>
        <w:textAlignment w:val="baseline"/>
        <w:rPr>
          <w:rFonts w:ascii="Arial" w:hAnsi="Arial" w:cs="Arial"/>
          <w:kern w:val="1"/>
          <w:lang w:eastAsia="zh-CN"/>
        </w:rPr>
      </w:pPr>
      <w:r w:rsidRPr="00210F89">
        <w:rPr>
          <w:rFonts w:ascii="Arial" w:hAnsi="Arial" w:cs="Arial"/>
          <w:b/>
          <w:kern w:val="1"/>
          <w:lang w:eastAsia="zh-CN"/>
        </w:rPr>
        <w:t>Tabela nr 2</w:t>
      </w:r>
      <w:r>
        <w:rPr>
          <w:rFonts w:ascii="Arial" w:hAnsi="Arial" w:cs="Arial"/>
          <w:b/>
          <w:kern w:val="1"/>
          <w:lang w:eastAsia="zh-CN"/>
        </w:rPr>
        <w:t>6</w:t>
      </w:r>
      <w:r w:rsidRPr="00210F89">
        <w:rPr>
          <w:rFonts w:ascii="Arial" w:hAnsi="Arial" w:cs="Arial"/>
          <w:b/>
          <w:kern w:val="1"/>
          <w:lang w:eastAsia="zh-CN"/>
        </w:rPr>
        <w:t>:</w:t>
      </w:r>
      <w:r w:rsidRPr="00210F89">
        <w:rPr>
          <w:rFonts w:ascii="Arial" w:hAnsi="Arial" w:cs="Arial"/>
          <w:kern w:val="1"/>
          <w:lang w:eastAsia="zh-CN"/>
        </w:rPr>
        <w:t xml:space="preserve"> Dane dotyczące realizacji procedury „Niebieskie Karty” przez Miejski Zespół Interdyscyplinarny w Ostródzie.</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10"/>
        <w:gridCol w:w="4820"/>
        <w:gridCol w:w="2484"/>
        <w:gridCol w:w="351"/>
        <w:gridCol w:w="1559"/>
      </w:tblGrid>
      <w:tr w:rsidR="00210F89" w:rsidRPr="00210F89" w14:paraId="1234425D" w14:textId="77777777" w:rsidTr="006E255C">
        <w:trPr>
          <w:trHeight w:val="168"/>
          <w:jc w:val="center"/>
        </w:trPr>
        <w:tc>
          <w:tcPr>
            <w:tcW w:w="562" w:type="dxa"/>
            <w:gridSpan w:val="2"/>
            <w:tcBorders>
              <w:top w:val="single" w:sz="4" w:space="0" w:color="auto"/>
              <w:left w:val="single" w:sz="4" w:space="0" w:color="auto"/>
              <w:bottom w:val="single" w:sz="4" w:space="0" w:color="auto"/>
              <w:right w:val="single" w:sz="4" w:space="0" w:color="auto"/>
            </w:tcBorders>
            <w:tcMar>
              <w:left w:w="108" w:type="dxa"/>
            </w:tcMar>
            <w:vAlign w:val="center"/>
          </w:tcPr>
          <w:p w14:paraId="7BFF7F7C" w14:textId="77777777" w:rsidR="00210F89" w:rsidRPr="00210F89" w:rsidRDefault="00210F89" w:rsidP="006E255C">
            <w:pPr>
              <w:suppressAutoHyphens/>
              <w:spacing w:line="360" w:lineRule="auto"/>
              <w:jc w:val="both"/>
              <w:rPr>
                <w:rFonts w:ascii="Arial" w:eastAsia="Calibri" w:hAnsi="Arial" w:cs="Arial"/>
                <w:b/>
                <w:lang w:eastAsia="en-US"/>
              </w:rPr>
            </w:pPr>
            <w:r w:rsidRPr="00210F89">
              <w:rPr>
                <w:rFonts w:ascii="Arial" w:eastAsia="Calibri" w:hAnsi="Arial" w:cs="Arial"/>
                <w:b/>
                <w:lang w:eastAsia="en-US"/>
              </w:rPr>
              <w:t>1.</w:t>
            </w:r>
          </w:p>
        </w:tc>
        <w:tc>
          <w:tcPr>
            <w:tcW w:w="4820" w:type="dxa"/>
            <w:tcBorders>
              <w:top w:val="single" w:sz="4" w:space="0" w:color="auto"/>
              <w:left w:val="single" w:sz="4" w:space="0" w:color="auto"/>
              <w:bottom w:val="single" w:sz="4" w:space="0" w:color="auto"/>
              <w:right w:val="single" w:sz="4" w:space="0" w:color="auto"/>
            </w:tcBorders>
            <w:tcMar>
              <w:left w:w="108" w:type="dxa"/>
            </w:tcMar>
            <w:vAlign w:val="center"/>
          </w:tcPr>
          <w:p w14:paraId="6469F138" w14:textId="77777777" w:rsidR="00210F89" w:rsidRPr="00210F89" w:rsidRDefault="00210F89" w:rsidP="006E255C">
            <w:pPr>
              <w:suppressAutoHyphens/>
              <w:rPr>
                <w:rFonts w:ascii="Arial" w:eastAsia="Calibri" w:hAnsi="Arial" w:cs="Arial"/>
                <w:bCs/>
                <w:lang w:eastAsia="en-US"/>
              </w:rPr>
            </w:pPr>
            <w:r w:rsidRPr="00210F89">
              <w:rPr>
                <w:rFonts w:ascii="Arial" w:eastAsia="Calibri" w:hAnsi="Arial" w:cs="Arial"/>
                <w:bCs/>
                <w:lang w:eastAsia="en-US"/>
              </w:rPr>
              <w:t>Liczba posiedzeń zespołu interdyscyplinarnego:</w:t>
            </w:r>
          </w:p>
        </w:tc>
        <w:tc>
          <w:tcPr>
            <w:tcW w:w="4394" w:type="dxa"/>
            <w:gridSpan w:val="3"/>
            <w:tcBorders>
              <w:top w:val="single" w:sz="4" w:space="0" w:color="auto"/>
              <w:left w:val="single" w:sz="4" w:space="0" w:color="auto"/>
              <w:bottom w:val="single" w:sz="4" w:space="0" w:color="auto"/>
              <w:right w:val="single" w:sz="4" w:space="0" w:color="auto"/>
            </w:tcBorders>
            <w:tcMar>
              <w:left w:w="108" w:type="dxa"/>
            </w:tcMar>
            <w:vAlign w:val="center"/>
          </w:tcPr>
          <w:p w14:paraId="2CE96E2B" w14:textId="79F7EA1D" w:rsidR="00210F89" w:rsidRPr="00210F89" w:rsidRDefault="00210F89" w:rsidP="006E255C">
            <w:pPr>
              <w:suppressAutoHyphens/>
              <w:rPr>
                <w:rFonts w:ascii="Arial" w:eastAsia="Calibri" w:hAnsi="Arial" w:cs="Arial"/>
                <w:b/>
                <w:lang w:eastAsia="en-US"/>
              </w:rPr>
            </w:pPr>
            <w:r w:rsidRPr="00210F89">
              <w:rPr>
                <w:rFonts w:ascii="Arial" w:eastAsia="Calibri" w:hAnsi="Arial" w:cs="Arial"/>
                <w:b/>
                <w:lang w:eastAsia="en-US"/>
              </w:rPr>
              <w:t>6 posiedzeń całego składu MZI</w:t>
            </w:r>
          </w:p>
        </w:tc>
      </w:tr>
      <w:tr w:rsidR="00210F89" w:rsidRPr="00210F89" w14:paraId="24C9E889" w14:textId="77777777" w:rsidTr="006E255C">
        <w:trPr>
          <w:trHeight w:val="168"/>
          <w:jc w:val="center"/>
        </w:trPr>
        <w:tc>
          <w:tcPr>
            <w:tcW w:w="562" w:type="dxa"/>
            <w:gridSpan w:val="2"/>
            <w:tcBorders>
              <w:top w:val="single" w:sz="4" w:space="0" w:color="auto"/>
              <w:left w:val="single" w:sz="4" w:space="0" w:color="auto"/>
              <w:bottom w:val="single" w:sz="4" w:space="0" w:color="auto"/>
              <w:right w:val="single" w:sz="4" w:space="0" w:color="auto"/>
            </w:tcBorders>
            <w:tcMar>
              <w:left w:w="108" w:type="dxa"/>
            </w:tcMar>
            <w:vAlign w:val="center"/>
          </w:tcPr>
          <w:p w14:paraId="79E29BFC" w14:textId="77777777" w:rsidR="00210F89" w:rsidRPr="00210F89" w:rsidRDefault="00210F89" w:rsidP="006E255C">
            <w:pPr>
              <w:suppressAutoHyphens/>
              <w:spacing w:line="360" w:lineRule="auto"/>
              <w:jc w:val="both"/>
              <w:rPr>
                <w:rFonts w:ascii="Arial" w:eastAsia="Calibri" w:hAnsi="Arial" w:cs="Arial"/>
                <w:b/>
                <w:lang w:eastAsia="en-US"/>
              </w:rPr>
            </w:pPr>
            <w:r w:rsidRPr="00210F89">
              <w:rPr>
                <w:rFonts w:ascii="Arial" w:eastAsia="Calibri" w:hAnsi="Arial" w:cs="Arial"/>
                <w:b/>
                <w:lang w:eastAsia="en-US"/>
              </w:rPr>
              <w:t>2.</w:t>
            </w:r>
          </w:p>
        </w:tc>
        <w:tc>
          <w:tcPr>
            <w:tcW w:w="4820" w:type="dxa"/>
            <w:tcBorders>
              <w:top w:val="single" w:sz="4" w:space="0" w:color="auto"/>
              <w:left w:val="single" w:sz="4" w:space="0" w:color="auto"/>
              <w:bottom w:val="single" w:sz="4" w:space="0" w:color="auto"/>
              <w:right w:val="single" w:sz="4" w:space="0" w:color="auto"/>
            </w:tcBorders>
            <w:tcMar>
              <w:left w:w="108" w:type="dxa"/>
            </w:tcMar>
            <w:vAlign w:val="center"/>
          </w:tcPr>
          <w:p w14:paraId="282C756A" w14:textId="36DD46E2" w:rsidR="00210F89" w:rsidRPr="00210F89" w:rsidRDefault="00210F89" w:rsidP="006E255C">
            <w:pPr>
              <w:suppressAutoHyphens/>
              <w:rPr>
                <w:rFonts w:ascii="Arial" w:eastAsia="Calibri" w:hAnsi="Arial" w:cs="Arial"/>
                <w:bCs/>
                <w:lang w:eastAsia="en-US"/>
              </w:rPr>
            </w:pPr>
            <w:r w:rsidRPr="00210F89">
              <w:rPr>
                <w:rFonts w:ascii="Arial" w:eastAsia="Calibri" w:hAnsi="Arial" w:cs="Arial"/>
                <w:bCs/>
                <w:lang w:eastAsia="en-US"/>
              </w:rPr>
              <w:t>Liczba przekazanych do przewodniczącego zespołu formularzy „Niebieska Karta – A”:</w:t>
            </w:r>
          </w:p>
        </w:tc>
        <w:tc>
          <w:tcPr>
            <w:tcW w:w="4394" w:type="dxa"/>
            <w:gridSpan w:val="3"/>
            <w:tcBorders>
              <w:top w:val="single" w:sz="4" w:space="0" w:color="auto"/>
              <w:left w:val="single" w:sz="4" w:space="0" w:color="auto"/>
              <w:bottom w:val="single" w:sz="4" w:space="0" w:color="auto"/>
              <w:right w:val="single" w:sz="4" w:space="0" w:color="auto"/>
            </w:tcBorders>
            <w:tcMar>
              <w:left w:w="108" w:type="dxa"/>
            </w:tcMar>
            <w:vAlign w:val="center"/>
          </w:tcPr>
          <w:p w14:paraId="3AB09ED3" w14:textId="61F518C0" w:rsidR="00210F89" w:rsidRPr="00210F89" w:rsidRDefault="00210F89" w:rsidP="006E255C">
            <w:pPr>
              <w:suppressAutoHyphens/>
              <w:rPr>
                <w:rFonts w:ascii="Arial" w:eastAsia="Calibri" w:hAnsi="Arial" w:cs="Arial"/>
                <w:b/>
                <w:lang w:eastAsia="en-US"/>
              </w:rPr>
            </w:pPr>
            <w:r w:rsidRPr="00210F89">
              <w:rPr>
                <w:rFonts w:ascii="Arial" w:eastAsia="Calibri" w:hAnsi="Arial" w:cs="Arial"/>
                <w:b/>
                <w:lang w:eastAsia="en-US"/>
              </w:rPr>
              <w:t>WYPEŁNIONYCH – 81</w:t>
            </w:r>
          </w:p>
        </w:tc>
      </w:tr>
      <w:tr w:rsidR="00210F89" w:rsidRPr="00210F89" w14:paraId="3717C6E1" w14:textId="77777777" w:rsidTr="006E255C">
        <w:trPr>
          <w:trHeight w:val="573"/>
          <w:jc w:val="center"/>
        </w:trPr>
        <w:tc>
          <w:tcPr>
            <w:tcW w:w="552" w:type="dxa"/>
            <w:vMerge w:val="restart"/>
            <w:tcBorders>
              <w:top w:val="single" w:sz="4" w:space="0" w:color="auto"/>
              <w:left w:val="single" w:sz="4" w:space="0" w:color="auto"/>
              <w:bottom w:val="single" w:sz="4" w:space="0" w:color="auto"/>
              <w:right w:val="single" w:sz="4" w:space="0" w:color="auto"/>
            </w:tcBorders>
            <w:vAlign w:val="center"/>
          </w:tcPr>
          <w:p w14:paraId="70EA881D"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a)</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7074B126"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Liczba przekazanych NK przez zobowiązane podmioty do realizacji procedury:</w:t>
            </w:r>
          </w:p>
        </w:tc>
        <w:tc>
          <w:tcPr>
            <w:tcW w:w="2484" w:type="dxa"/>
            <w:tcBorders>
              <w:top w:val="single" w:sz="4" w:space="0" w:color="auto"/>
              <w:left w:val="single" w:sz="4" w:space="0" w:color="auto"/>
              <w:bottom w:val="single" w:sz="4" w:space="0" w:color="auto"/>
              <w:right w:val="single" w:sz="4" w:space="0" w:color="auto"/>
            </w:tcBorders>
            <w:vAlign w:val="center"/>
            <w:hideMark/>
          </w:tcPr>
          <w:p w14:paraId="47BCFF4E" w14:textId="77777777" w:rsidR="00210F89" w:rsidRPr="00210F89" w:rsidRDefault="00210F89" w:rsidP="006E255C">
            <w:pPr>
              <w:spacing w:line="276" w:lineRule="auto"/>
              <w:jc w:val="center"/>
              <w:rPr>
                <w:rFonts w:ascii="Arial" w:eastAsia="Calibri" w:hAnsi="Arial" w:cs="Arial"/>
                <w:bCs/>
              </w:rPr>
            </w:pPr>
            <w:r w:rsidRPr="00210F89">
              <w:rPr>
                <w:rFonts w:ascii="Arial" w:eastAsia="Calibri" w:hAnsi="Arial" w:cs="Arial"/>
                <w:bCs/>
              </w:rPr>
              <w:t xml:space="preserve">WYPEŁNIONE </w:t>
            </w:r>
            <w:r w:rsidRPr="00210F89">
              <w:rPr>
                <w:rFonts w:ascii="Arial" w:eastAsia="Calibri" w:hAnsi="Arial" w:cs="Arial"/>
                <w:bCs/>
              </w:rPr>
              <w:br/>
              <w:t xml:space="preserve"> </w:t>
            </w:r>
            <w:r w:rsidRPr="00210F89">
              <w:rPr>
                <w:rFonts w:ascii="Arial" w:eastAsia="Calibri" w:hAnsi="Arial" w:cs="Arial"/>
                <w:b/>
              </w:rPr>
              <w:t>81</w:t>
            </w:r>
          </w:p>
        </w:tc>
        <w:tc>
          <w:tcPr>
            <w:tcW w:w="1910" w:type="dxa"/>
            <w:gridSpan w:val="2"/>
            <w:tcBorders>
              <w:top w:val="single" w:sz="4" w:space="0" w:color="auto"/>
              <w:left w:val="single" w:sz="4" w:space="0" w:color="auto"/>
              <w:bottom w:val="single" w:sz="4" w:space="0" w:color="auto"/>
              <w:right w:val="single" w:sz="4" w:space="0" w:color="auto"/>
            </w:tcBorders>
            <w:vAlign w:val="center"/>
            <w:hideMark/>
          </w:tcPr>
          <w:p w14:paraId="389B40F5" w14:textId="77777777" w:rsidR="00210F89" w:rsidRPr="00210F89" w:rsidRDefault="00210F89" w:rsidP="006E255C">
            <w:pPr>
              <w:spacing w:line="276" w:lineRule="auto"/>
              <w:jc w:val="center"/>
              <w:rPr>
                <w:rFonts w:ascii="Arial" w:eastAsia="Calibri" w:hAnsi="Arial" w:cs="Arial"/>
                <w:bCs/>
              </w:rPr>
            </w:pPr>
            <w:r w:rsidRPr="00210F89">
              <w:rPr>
                <w:rFonts w:ascii="Arial" w:eastAsia="Calibri" w:hAnsi="Arial" w:cs="Arial"/>
                <w:bCs/>
              </w:rPr>
              <w:t xml:space="preserve">WSZCZYNAJĄCE  </w:t>
            </w:r>
            <w:r w:rsidRPr="00210F89">
              <w:rPr>
                <w:rFonts w:ascii="Arial" w:eastAsia="Calibri" w:hAnsi="Arial" w:cs="Arial"/>
                <w:b/>
              </w:rPr>
              <w:t>72</w:t>
            </w:r>
          </w:p>
        </w:tc>
      </w:tr>
      <w:tr w:rsidR="00210F89" w:rsidRPr="00210F89" w14:paraId="09790A4B" w14:textId="77777777" w:rsidTr="006E255C">
        <w:trPr>
          <w:trHeight w:val="380"/>
          <w:jc w:val="center"/>
        </w:trPr>
        <w:tc>
          <w:tcPr>
            <w:tcW w:w="552" w:type="dxa"/>
            <w:vMerge/>
            <w:tcBorders>
              <w:top w:val="single" w:sz="4" w:space="0" w:color="auto"/>
              <w:left w:val="single" w:sz="4" w:space="0" w:color="auto"/>
              <w:bottom w:val="single" w:sz="4" w:space="0" w:color="auto"/>
              <w:right w:val="single" w:sz="4" w:space="0" w:color="auto"/>
            </w:tcBorders>
            <w:vAlign w:val="center"/>
            <w:hideMark/>
          </w:tcPr>
          <w:p w14:paraId="26357158" w14:textId="77777777" w:rsidR="00210F89" w:rsidRPr="00210F89" w:rsidRDefault="00210F89" w:rsidP="006E255C">
            <w:pPr>
              <w:spacing w:line="276" w:lineRule="auto"/>
              <w:rPr>
                <w:rFonts w:ascii="Arial" w:eastAsia="Calibri" w:hAnsi="Arial" w:cs="Arial"/>
                <w:lang w:eastAsia="en-US"/>
              </w:rPr>
            </w:pP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6B49FB02"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Pomoc społeczna</w:t>
            </w:r>
          </w:p>
        </w:tc>
        <w:tc>
          <w:tcPr>
            <w:tcW w:w="2484" w:type="dxa"/>
            <w:tcBorders>
              <w:top w:val="single" w:sz="4" w:space="0" w:color="auto"/>
              <w:left w:val="single" w:sz="4" w:space="0" w:color="auto"/>
              <w:bottom w:val="single" w:sz="4" w:space="0" w:color="auto"/>
              <w:right w:val="single" w:sz="4" w:space="0" w:color="auto"/>
            </w:tcBorders>
            <w:hideMark/>
          </w:tcPr>
          <w:p w14:paraId="102F64DB"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14</w:t>
            </w:r>
          </w:p>
        </w:tc>
        <w:tc>
          <w:tcPr>
            <w:tcW w:w="1910" w:type="dxa"/>
            <w:gridSpan w:val="2"/>
            <w:tcBorders>
              <w:top w:val="single" w:sz="4" w:space="0" w:color="auto"/>
              <w:left w:val="single" w:sz="4" w:space="0" w:color="auto"/>
              <w:bottom w:val="single" w:sz="4" w:space="0" w:color="auto"/>
              <w:right w:val="single" w:sz="4" w:space="0" w:color="auto"/>
            </w:tcBorders>
            <w:hideMark/>
          </w:tcPr>
          <w:p w14:paraId="053CD30B"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13</w:t>
            </w:r>
          </w:p>
        </w:tc>
      </w:tr>
      <w:tr w:rsidR="00210F89" w:rsidRPr="00210F89" w14:paraId="164C7DC5" w14:textId="77777777" w:rsidTr="006E255C">
        <w:trPr>
          <w:trHeight w:val="380"/>
          <w:jc w:val="center"/>
        </w:trPr>
        <w:tc>
          <w:tcPr>
            <w:tcW w:w="552" w:type="dxa"/>
            <w:vMerge/>
            <w:tcBorders>
              <w:top w:val="single" w:sz="4" w:space="0" w:color="auto"/>
              <w:left w:val="single" w:sz="4" w:space="0" w:color="auto"/>
              <w:bottom w:val="single" w:sz="4" w:space="0" w:color="auto"/>
              <w:right w:val="single" w:sz="4" w:space="0" w:color="auto"/>
            </w:tcBorders>
            <w:vAlign w:val="center"/>
            <w:hideMark/>
          </w:tcPr>
          <w:p w14:paraId="038C82B1" w14:textId="77777777" w:rsidR="00210F89" w:rsidRPr="00210F89" w:rsidRDefault="00210F89" w:rsidP="006E255C">
            <w:pPr>
              <w:spacing w:line="276" w:lineRule="auto"/>
              <w:rPr>
                <w:rFonts w:ascii="Arial" w:eastAsia="Calibri" w:hAnsi="Arial" w:cs="Arial"/>
                <w:lang w:eastAsia="en-US"/>
              </w:rPr>
            </w:pP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407E708E"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Policja</w:t>
            </w:r>
          </w:p>
        </w:tc>
        <w:tc>
          <w:tcPr>
            <w:tcW w:w="2484" w:type="dxa"/>
            <w:tcBorders>
              <w:top w:val="single" w:sz="4" w:space="0" w:color="auto"/>
              <w:left w:val="single" w:sz="4" w:space="0" w:color="auto"/>
              <w:bottom w:val="single" w:sz="4" w:space="0" w:color="auto"/>
              <w:right w:val="single" w:sz="4" w:space="0" w:color="auto"/>
            </w:tcBorders>
            <w:hideMark/>
          </w:tcPr>
          <w:p w14:paraId="4DB0D086"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57</w:t>
            </w:r>
          </w:p>
        </w:tc>
        <w:tc>
          <w:tcPr>
            <w:tcW w:w="1910" w:type="dxa"/>
            <w:gridSpan w:val="2"/>
            <w:tcBorders>
              <w:top w:val="single" w:sz="4" w:space="0" w:color="auto"/>
              <w:left w:val="single" w:sz="4" w:space="0" w:color="auto"/>
              <w:bottom w:val="single" w:sz="4" w:space="0" w:color="auto"/>
              <w:right w:val="single" w:sz="4" w:space="0" w:color="auto"/>
            </w:tcBorders>
            <w:hideMark/>
          </w:tcPr>
          <w:p w14:paraId="133C95D3"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51</w:t>
            </w:r>
          </w:p>
        </w:tc>
      </w:tr>
      <w:tr w:rsidR="00210F89" w:rsidRPr="00210F89" w14:paraId="70DBA302" w14:textId="77777777" w:rsidTr="006E255C">
        <w:trPr>
          <w:trHeight w:val="380"/>
          <w:jc w:val="center"/>
        </w:trPr>
        <w:tc>
          <w:tcPr>
            <w:tcW w:w="552" w:type="dxa"/>
            <w:vMerge/>
            <w:tcBorders>
              <w:top w:val="single" w:sz="4" w:space="0" w:color="auto"/>
              <w:left w:val="single" w:sz="4" w:space="0" w:color="auto"/>
              <w:bottom w:val="single" w:sz="4" w:space="0" w:color="auto"/>
              <w:right w:val="single" w:sz="4" w:space="0" w:color="auto"/>
            </w:tcBorders>
            <w:vAlign w:val="center"/>
            <w:hideMark/>
          </w:tcPr>
          <w:p w14:paraId="0F81B84D" w14:textId="77777777" w:rsidR="00210F89" w:rsidRPr="00210F89" w:rsidRDefault="00210F89" w:rsidP="006E255C">
            <w:pPr>
              <w:spacing w:line="276" w:lineRule="auto"/>
              <w:rPr>
                <w:rFonts w:ascii="Arial" w:eastAsia="Calibri" w:hAnsi="Arial" w:cs="Arial"/>
                <w:lang w:eastAsia="en-US"/>
              </w:rPr>
            </w:pP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7E880B41"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Komisja Rozwiązywania Problemów Alkoholowych</w:t>
            </w:r>
          </w:p>
        </w:tc>
        <w:tc>
          <w:tcPr>
            <w:tcW w:w="2484" w:type="dxa"/>
            <w:tcBorders>
              <w:top w:val="single" w:sz="4" w:space="0" w:color="auto"/>
              <w:left w:val="single" w:sz="4" w:space="0" w:color="auto"/>
              <w:bottom w:val="single" w:sz="4" w:space="0" w:color="auto"/>
              <w:right w:val="single" w:sz="4" w:space="0" w:color="auto"/>
            </w:tcBorders>
            <w:hideMark/>
          </w:tcPr>
          <w:p w14:paraId="4424C00A"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2</w:t>
            </w:r>
          </w:p>
        </w:tc>
        <w:tc>
          <w:tcPr>
            <w:tcW w:w="1910" w:type="dxa"/>
            <w:gridSpan w:val="2"/>
            <w:tcBorders>
              <w:top w:val="single" w:sz="4" w:space="0" w:color="auto"/>
              <w:left w:val="single" w:sz="4" w:space="0" w:color="auto"/>
              <w:bottom w:val="single" w:sz="4" w:space="0" w:color="auto"/>
              <w:right w:val="single" w:sz="4" w:space="0" w:color="auto"/>
            </w:tcBorders>
            <w:hideMark/>
          </w:tcPr>
          <w:p w14:paraId="50E80A30"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2</w:t>
            </w:r>
          </w:p>
        </w:tc>
      </w:tr>
      <w:tr w:rsidR="00210F89" w:rsidRPr="00210F89" w14:paraId="3DD005C2" w14:textId="77777777" w:rsidTr="006E255C">
        <w:trPr>
          <w:trHeight w:val="380"/>
          <w:jc w:val="center"/>
        </w:trPr>
        <w:tc>
          <w:tcPr>
            <w:tcW w:w="552" w:type="dxa"/>
            <w:vMerge/>
            <w:tcBorders>
              <w:top w:val="single" w:sz="4" w:space="0" w:color="auto"/>
              <w:left w:val="single" w:sz="4" w:space="0" w:color="auto"/>
              <w:bottom w:val="single" w:sz="4" w:space="0" w:color="auto"/>
              <w:right w:val="single" w:sz="4" w:space="0" w:color="auto"/>
            </w:tcBorders>
            <w:vAlign w:val="center"/>
            <w:hideMark/>
          </w:tcPr>
          <w:p w14:paraId="3509802F" w14:textId="77777777" w:rsidR="00210F89" w:rsidRPr="00210F89" w:rsidRDefault="00210F89" w:rsidP="006E255C">
            <w:pPr>
              <w:spacing w:line="276" w:lineRule="auto"/>
              <w:rPr>
                <w:rFonts w:ascii="Arial" w:eastAsia="Calibri" w:hAnsi="Arial" w:cs="Arial"/>
                <w:lang w:eastAsia="en-US"/>
              </w:rPr>
            </w:pP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488759AC"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Oświata</w:t>
            </w:r>
          </w:p>
        </w:tc>
        <w:tc>
          <w:tcPr>
            <w:tcW w:w="2484" w:type="dxa"/>
            <w:tcBorders>
              <w:top w:val="single" w:sz="4" w:space="0" w:color="auto"/>
              <w:left w:val="single" w:sz="4" w:space="0" w:color="auto"/>
              <w:bottom w:val="single" w:sz="4" w:space="0" w:color="auto"/>
              <w:right w:val="single" w:sz="4" w:space="0" w:color="auto"/>
            </w:tcBorders>
            <w:hideMark/>
          </w:tcPr>
          <w:p w14:paraId="0B880A15"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8</w:t>
            </w:r>
          </w:p>
        </w:tc>
        <w:tc>
          <w:tcPr>
            <w:tcW w:w="1910" w:type="dxa"/>
            <w:gridSpan w:val="2"/>
            <w:tcBorders>
              <w:top w:val="single" w:sz="4" w:space="0" w:color="auto"/>
              <w:left w:val="single" w:sz="4" w:space="0" w:color="auto"/>
              <w:bottom w:val="single" w:sz="4" w:space="0" w:color="auto"/>
              <w:right w:val="single" w:sz="4" w:space="0" w:color="auto"/>
            </w:tcBorders>
            <w:hideMark/>
          </w:tcPr>
          <w:p w14:paraId="7CF77EFF"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6</w:t>
            </w:r>
          </w:p>
        </w:tc>
      </w:tr>
      <w:tr w:rsidR="00210F89" w:rsidRPr="00210F89" w14:paraId="5710886F" w14:textId="77777777" w:rsidTr="006E255C">
        <w:trPr>
          <w:trHeight w:val="380"/>
          <w:jc w:val="center"/>
        </w:trPr>
        <w:tc>
          <w:tcPr>
            <w:tcW w:w="552" w:type="dxa"/>
            <w:vMerge/>
            <w:tcBorders>
              <w:top w:val="single" w:sz="4" w:space="0" w:color="auto"/>
              <w:left w:val="single" w:sz="4" w:space="0" w:color="auto"/>
              <w:bottom w:val="single" w:sz="4" w:space="0" w:color="auto"/>
              <w:right w:val="single" w:sz="4" w:space="0" w:color="auto"/>
            </w:tcBorders>
            <w:vAlign w:val="center"/>
            <w:hideMark/>
          </w:tcPr>
          <w:p w14:paraId="7079A689" w14:textId="77777777" w:rsidR="00210F89" w:rsidRPr="00210F89" w:rsidRDefault="00210F89" w:rsidP="006E255C">
            <w:pPr>
              <w:spacing w:line="276" w:lineRule="auto"/>
              <w:rPr>
                <w:rFonts w:ascii="Arial" w:eastAsia="Calibri" w:hAnsi="Arial" w:cs="Arial"/>
                <w:lang w:eastAsia="en-US"/>
              </w:rPr>
            </w:pP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05F6C56B"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Ochrona zdrowia</w:t>
            </w:r>
          </w:p>
        </w:tc>
        <w:tc>
          <w:tcPr>
            <w:tcW w:w="2484" w:type="dxa"/>
            <w:tcBorders>
              <w:top w:val="single" w:sz="4" w:space="0" w:color="auto"/>
              <w:left w:val="single" w:sz="4" w:space="0" w:color="auto"/>
              <w:bottom w:val="single" w:sz="4" w:space="0" w:color="auto"/>
              <w:right w:val="single" w:sz="4" w:space="0" w:color="auto"/>
            </w:tcBorders>
            <w:hideMark/>
          </w:tcPr>
          <w:p w14:paraId="67003FDC"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0</w:t>
            </w:r>
          </w:p>
        </w:tc>
        <w:tc>
          <w:tcPr>
            <w:tcW w:w="1910" w:type="dxa"/>
            <w:gridSpan w:val="2"/>
            <w:tcBorders>
              <w:top w:val="single" w:sz="4" w:space="0" w:color="auto"/>
              <w:left w:val="single" w:sz="4" w:space="0" w:color="auto"/>
              <w:bottom w:val="single" w:sz="4" w:space="0" w:color="auto"/>
              <w:right w:val="single" w:sz="4" w:space="0" w:color="auto"/>
            </w:tcBorders>
            <w:hideMark/>
          </w:tcPr>
          <w:p w14:paraId="0F9EB849"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0</w:t>
            </w:r>
          </w:p>
        </w:tc>
      </w:tr>
      <w:tr w:rsidR="00210F89" w:rsidRPr="00210F89" w14:paraId="001DEDCB" w14:textId="77777777" w:rsidTr="006E255C">
        <w:trPr>
          <w:trHeight w:val="168"/>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304EE1D7"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3.</w:t>
            </w:r>
          </w:p>
        </w:tc>
        <w:tc>
          <w:tcPr>
            <w:tcW w:w="4830" w:type="dxa"/>
            <w:gridSpan w:val="2"/>
            <w:tcBorders>
              <w:top w:val="single" w:sz="4" w:space="0" w:color="auto"/>
              <w:left w:val="single" w:sz="4" w:space="0" w:color="auto"/>
              <w:bottom w:val="single" w:sz="4" w:space="0" w:color="auto"/>
              <w:right w:val="single" w:sz="4" w:space="0" w:color="auto"/>
            </w:tcBorders>
            <w:vAlign w:val="center"/>
          </w:tcPr>
          <w:p w14:paraId="0A58CA23" w14:textId="12C376FD"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 xml:space="preserve">Liczba rodzin objętych procedurą „Niebieskie Karty” </w:t>
            </w:r>
            <w:r w:rsidRPr="00210F89">
              <w:rPr>
                <w:rFonts w:ascii="Arial" w:eastAsia="Calibri" w:hAnsi="Arial" w:cs="Arial"/>
                <w:bCs/>
              </w:rPr>
              <w:br/>
              <w:t>w roku 2025, w tym rodziny z roku 2024</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0B4F668D"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115</w:t>
            </w:r>
          </w:p>
        </w:tc>
      </w:tr>
      <w:tr w:rsidR="00210F89" w:rsidRPr="00210F89" w14:paraId="0DF419AB" w14:textId="77777777" w:rsidTr="006E255C">
        <w:trPr>
          <w:trHeight w:val="526"/>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17382B90"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a)</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60EBEA3C"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Liczba rodzin, wobec których więcej niż jeden raz podmiot wszczynał procedurę „Niebieskie Karty“</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5585ED79"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9</w:t>
            </w:r>
          </w:p>
        </w:tc>
      </w:tr>
      <w:tr w:rsidR="00210F89" w:rsidRPr="00210F89" w14:paraId="074E0C4F" w14:textId="77777777" w:rsidTr="006E255C">
        <w:trPr>
          <w:trHeight w:val="526"/>
          <w:jc w:val="center"/>
        </w:trPr>
        <w:tc>
          <w:tcPr>
            <w:tcW w:w="552" w:type="dxa"/>
            <w:tcBorders>
              <w:top w:val="single" w:sz="4" w:space="0" w:color="auto"/>
              <w:left w:val="single" w:sz="4" w:space="0" w:color="auto"/>
              <w:bottom w:val="single" w:sz="4" w:space="0" w:color="auto"/>
              <w:right w:val="single" w:sz="4" w:space="0" w:color="auto"/>
            </w:tcBorders>
            <w:vAlign w:val="center"/>
          </w:tcPr>
          <w:p w14:paraId="68897F5F"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b)</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7DE85FEF"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Liczba kontynuowanych w danym roku procedur „Niebieska Karta” wszczętych w latach poprzedzających rok sprawozdawczy</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56B560C3"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29</w:t>
            </w:r>
          </w:p>
        </w:tc>
      </w:tr>
      <w:tr w:rsidR="00210F89" w:rsidRPr="00210F89" w14:paraId="4B3B28F3" w14:textId="77777777" w:rsidTr="006E255C">
        <w:trPr>
          <w:trHeight w:val="168"/>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583AE2A7"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4.</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66160419"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Liczba wypełnionych formularzy „Niebieska Karta – C” w roku 2025</w:t>
            </w:r>
          </w:p>
        </w:tc>
        <w:tc>
          <w:tcPr>
            <w:tcW w:w="4394" w:type="dxa"/>
            <w:gridSpan w:val="3"/>
            <w:tcBorders>
              <w:top w:val="single" w:sz="4" w:space="0" w:color="auto"/>
              <w:left w:val="single" w:sz="4" w:space="0" w:color="auto"/>
              <w:bottom w:val="single" w:sz="4" w:space="0" w:color="auto"/>
              <w:right w:val="single" w:sz="4" w:space="0" w:color="auto"/>
            </w:tcBorders>
            <w:hideMark/>
          </w:tcPr>
          <w:p w14:paraId="75A80E57"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60</w:t>
            </w:r>
          </w:p>
        </w:tc>
      </w:tr>
      <w:tr w:rsidR="00210F89" w:rsidRPr="00210F89" w14:paraId="4AB882EA" w14:textId="77777777" w:rsidTr="006E255C">
        <w:trPr>
          <w:trHeight w:val="168"/>
          <w:jc w:val="center"/>
        </w:trPr>
        <w:tc>
          <w:tcPr>
            <w:tcW w:w="552" w:type="dxa"/>
            <w:tcBorders>
              <w:top w:val="single" w:sz="4" w:space="0" w:color="auto"/>
              <w:left w:val="single" w:sz="4" w:space="0" w:color="auto"/>
              <w:bottom w:val="single" w:sz="4" w:space="0" w:color="auto"/>
              <w:right w:val="single" w:sz="4" w:space="0" w:color="auto"/>
            </w:tcBorders>
            <w:vAlign w:val="center"/>
          </w:tcPr>
          <w:p w14:paraId="379ECA2B"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5.</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61BEAFEE"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Liczba wypełnionych formularzy „Niebieska Karta – D” w roku 2025</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6B703545"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32</w:t>
            </w:r>
          </w:p>
        </w:tc>
      </w:tr>
      <w:tr w:rsidR="00210F89" w:rsidRPr="00210F89" w14:paraId="2EF53E59" w14:textId="77777777" w:rsidTr="006E255C">
        <w:trPr>
          <w:trHeight w:val="168"/>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238325BF" w14:textId="77777777" w:rsidR="00210F89" w:rsidRPr="00210F89" w:rsidRDefault="00210F89" w:rsidP="006E255C">
            <w:pPr>
              <w:spacing w:line="276" w:lineRule="auto"/>
              <w:jc w:val="both"/>
              <w:rPr>
                <w:rFonts w:ascii="Arial" w:eastAsia="Calibri" w:hAnsi="Arial" w:cs="Arial"/>
                <w:b/>
              </w:rPr>
            </w:pPr>
            <w:r w:rsidRPr="00210F89">
              <w:rPr>
                <w:rFonts w:ascii="Arial" w:eastAsia="Calibri" w:hAnsi="Arial" w:cs="Arial"/>
                <w:b/>
              </w:rPr>
              <w:t>6.</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794BE8F3"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Liczba powołanych grup diagnostyczno-pomocowych:</w:t>
            </w:r>
          </w:p>
        </w:tc>
        <w:tc>
          <w:tcPr>
            <w:tcW w:w="4394" w:type="dxa"/>
            <w:gridSpan w:val="3"/>
            <w:tcBorders>
              <w:top w:val="single" w:sz="4" w:space="0" w:color="auto"/>
              <w:left w:val="single" w:sz="4" w:space="0" w:color="auto"/>
              <w:bottom w:val="single" w:sz="4" w:space="0" w:color="auto"/>
              <w:right w:val="single" w:sz="4" w:space="0" w:color="auto"/>
            </w:tcBorders>
            <w:hideMark/>
          </w:tcPr>
          <w:p w14:paraId="7034A6F0"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95</w:t>
            </w:r>
          </w:p>
        </w:tc>
      </w:tr>
      <w:tr w:rsidR="00210F89" w:rsidRPr="00210F89" w14:paraId="783A6CDA" w14:textId="77777777" w:rsidTr="006E255C">
        <w:trPr>
          <w:trHeight w:val="396"/>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1165AB3C" w14:textId="77777777" w:rsidR="00210F89" w:rsidRPr="00210F89" w:rsidRDefault="00210F89" w:rsidP="006E255C">
            <w:pPr>
              <w:spacing w:line="276" w:lineRule="auto"/>
              <w:jc w:val="both"/>
              <w:rPr>
                <w:rFonts w:ascii="Arial" w:eastAsia="Calibri" w:hAnsi="Arial" w:cs="Arial"/>
                <w:b/>
              </w:rPr>
            </w:pPr>
            <w:r w:rsidRPr="00210F89">
              <w:rPr>
                <w:rFonts w:ascii="Arial" w:eastAsia="Calibri" w:hAnsi="Arial" w:cs="Arial"/>
                <w:b/>
              </w:rPr>
              <w:t>a)</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0466DA8B"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Liczba posiedzeń grup diagnostyczno-pomocowych:</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78DAAD61"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220</w:t>
            </w:r>
          </w:p>
        </w:tc>
      </w:tr>
      <w:tr w:rsidR="00210F89" w:rsidRPr="00210F89" w14:paraId="7270FE68" w14:textId="77777777" w:rsidTr="006E255C">
        <w:trPr>
          <w:trHeight w:val="405"/>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746EE8E5" w14:textId="77777777" w:rsidR="00210F89" w:rsidRPr="00210F89" w:rsidRDefault="00210F89" w:rsidP="006E255C">
            <w:pPr>
              <w:spacing w:line="276" w:lineRule="auto"/>
              <w:jc w:val="both"/>
              <w:rPr>
                <w:rFonts w:ascii="Arial" w:eastAsia="Calibri" w:hAnsi="Arial" w:cs="Arial"/>
                <w:b/>
              </w:rPr>
            </w:pPr>
            <w:r w:rsidRPr="00210F89">
              <w:rPr>
                <w:rFonts w:ascii="Arial" w:eastAsia="Calibri" w:hAnsi="Arial" w:cs="Arial"/>
                <w:b/>
              </w:rPr>
              <w:t>7.</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5DE98337"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Działania wobec sprawców:</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625BAFB8"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55</w:t>
            </w:r>
          </w:p>
        </w:tc>
      </w:tr>
      <w:tr w:rsidR="00210F89" w:rsidRPr="00210F89" w14:paraId="3E57FF2C" w14:textId="77777777" w:rsidTr="000538F6">
        <w:trPr>
          <w:trHeight w:val="523"/>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73DCD071"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a)</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79357835"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 xml:space="preserve">Sprawcy, wobec których Komisja RPA wdrożyła procedurę zobowiązania do leczenia odwykowego </w:t>
            </w:r>
          </w:p>
        </w:tc>
        <w:tc>
          <w:tcPr>
            <w:tcW w:w="4394" w:type="dxa"/>
            <w:gridSpan w:val="3"/>
            <w:tcBorders>
              <w:top w:val="single" w:sz="4" w:space="0" w:color="auto"/>
              <w:left w:val="single" w:sz="4" w:space="0" w:color="auto"/>
              <w:bottom w:val="single" w:sz="4" w:space="0" w:color="auto"/>
              <w:right w:val="single" w:sz="4" w:space="0" w:color="auto"/>
            </w:tcBorders>
            <w:vAlign w:val="center"/>
          </w:tcPr>
          <w:p w14:paraId="267A5693" w14:textId="6FB87756" w:rsidR="00210F89" w:rsidRPr="00210F89" w:rsidRDefault="00210F89" w:rsidP="000538F6">
            <w:pPr>
              <w:spacing w:line="276" w:lineRule="auto"/>
              <w:jc w:val="center"/>
              <w:rPr>
                <w:rFonts w:ascii="Arial" w:eastAsia="Calibri" w:hAnsi="Arial" w:cs="Arial"/>
                <w:b/>
              </w:rPr>
            </w:pPr>
            <w:r w:rsidRPr="00210F89">
              <w:rPr>
                <w:rFonts w:ascii="Arial" w:eastAsia="Calibri" w:hAnsi="Arial" w:cs="Arial"/>
                <w:b/>
              </w:rPr>
              <w:t>8</w:t>
            </w:r>
          </w:p>
        </w:tc>
      </w:tr>
      <w:tr w:rsidR="00210F89" w:rsidRPr="00210F89" w14:paraId="38553332" w14:textId="77777777" w:rsidTr="000538F6">
        <w:trPr>
          <w:trHeight w:val="588"/>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50E5168C"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b)</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7F9ED159" w14:textId="7BC82E81"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Sprawcy, wobec których Komisja RPA złożyła wniosek do Sądu o zobowiązanie do leczenia odwykowego</w:t>
            </w:r>
          </w:p>
        </w:tc>
        <w:tc>
          <w:tcPr>
            <w:tcW w:w="4394" w:type="dxa"/>
            <w:gridSpan w:val="3"/>
            <w:tcBorders>
              <w:top w:val="single" w:sz="4" w:space="0" w:color="auto"/>
              <w:left w:val="single" w:sz="4" w:space="0" w:color="auto"/>
              <w:bottom w:val="single" w:sz="4" w:space="0" w:color="auto"/>
              <w:right w:val="single" w:sz="4" w:space="0" w:color="auto"/>
            </w:tcBorders>
            <w:vAlign w:val="center"/>
          </w:tcPr>
          <w:p w14:paraId="3B0E8D72" w14:textId="49AD1196" w:rsidR="00210F89" w:rsidRPr="00210F89" w:rsidRDefault="00210F89" w:rsidP="000538F6">
            <w:pPr>
              <w:spacing w:line="276" w:lineRule="auto"/>
              <w:jc w:val="center"/>
              <w:rPr>
                <w:rFonts w:ascii="Arial" w:eastAsia="Calibri" w:hAnsi="Arial" w:cs="Arial"/>
                <w:b/>
              </w:rPr>
            </w:pPr>
            <w:r w:rsidRPr="00210F89">
              <w:rPr>
                <w:rFonts w:ascii="Arial" w:eastAsia="Calibri" w:hAnsi="Arial" w:cs="Arial"/>
                <w:b/>
              </w:rPr>
              <w:t>4</w:t>
            </w:r>
          </w:p>
        </w:tc>
      </w:tr>
      <w:tr w:rsidR="00210F89" w:rsidRPr="00210F89" w14:paraId="696726A3" w14:textId="77777777" w:rsidTr="006E255C">
        <w:trPr>
          <w:trHeight w:val="371"/>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3799C468"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c)</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211088F3"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Sprawcy, wobec których prokurator zastosował środki zapobiegawcze</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12628A7A"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8</w:t>
            </w:r>
          </w:p>
        </w:tc>
      </w:tr>
      <w:tr w:rsidR="00210F89" w:rsidRPr="00210F89" w14:paraId="7823FBC8" w14:textId="77777777" w:rsidTr="006E255C">
        <w:trPr>
          <w:trHeight w:val="504"/>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35421D86"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d)</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44735D25"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Wdrożone postępowania karnego z art. 207 kk wobec osób objętych procedurą „Niebieskie Karty”</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18C92883"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26</w:t>
            </w:r>
          </w:p>
        </w:tc>
      </w:tr>
      <w:tr w:rsidR="00210F89" w:rsidRPr="00210F89" w14:paraId="03C68DDE" w14:textId="77777777" w:rsidTr="006E255C">
        <w:trPr>
          <w:trHeight w:val="478"/>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177F31D4"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f)</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05A74366"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 xml:space="preserve">Sprawcy, którzy zostali skierowani do udziału </w:t>
            </w:r>
            <w:r w:rsidRPr="00210F89">
              <w:rPr>
                <w:rFonts w:ascii="Arial" w:eastAsia="Calibri" w:hAnsi="Arial" w:cs="Arial"/>
                <w:bCs/>
              </w:rPr>
              <w:br/>
              <w:t xml:space="preserve">w zajęciach korekcyjno-edukacyjnych w ramach procedury „Niebieskie Karty” </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7CD14810"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9</w:t>
            </w:r>
          </w:p>
        </w:tc>
      </w:tr>
      <w:tr w:rsidR="00210F89" w:rsidRPr="00210F89" w14:paraId="27EAE93C" w14:textId="77777777" w:rsidTr="006E255C">
        <w:trPr>
          <w:trHeight w:val="570"/>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733D4175"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g)</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10050E1B"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Sprawcy, którzy uczestniczyli lub ukończyli program korekcyjno-edukacyjny</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2CFAEB2A" w14:textId="77777777" w:rsidR="00210F89" w:rsidRPr="00210F89" w:rsidRDefault="00210F89" w:rsidP="006E255C">
            <w:pPr>
              <w:spacing w:line="276" w:lineRule="auto"/>
              <w:jc w:val="center"/>
              <w:rPr>
                <w:rFonts w:ascii="Arial" w:eastAsia="Calibri" w:hAnsi="Arial" w:cs="Arial"/>
                <w:bCs/>
              </w:rPr>
            </w:pPr>
            <w:r w:rsidRPr="00210F89">
              <w:rPr>
                <w:rFonts w:ascii="Arial" w:eastAsia="Calibri" w:hAnsi="Arial" w:cs="Arial"/>
                <w:bCs/>
              </w:rPr>
              <w:t xml:space="preserve">Rozpoczęło – </w:t>
            </w:r>
            <w:r w:rsidRPr="00210F89">
              <w:rPr>
                <w:rFonts w:ascii="Arial" w:eastAsia="Calibri" w:hAnsi="Arial" w:cs="Arial"/>
                <w:b/>
              </w:rPr>
              <w:t>9</w:t>
            </w:r>
          </w:p>
          <w:p w14:paraId="2D04B044" w14:textId="0F8871C0" w:rsidR="00210F89" w:rsidRPr="00210F89" w:rsidRDefault="00210F89" w:rsidP="000538F6">
            <w:pPr>
              <w:spacing w:line="276" w:lineRule="auto"/>
              <w:jc w:val="center"/>
              <w:rPr>
                <w:rFonts w:ascii="Arial" w:eastAsia="Calibri" w:hAnsi="Arial" w:cs="Arial"/>
                <w:bCs/>
              </w:rPr>
            </w:pPr>
            <w:r w:rsidRPr="00210F89">
              <w:rPr>
                <w:rFonts w:ascii="Arial" w:eastAsia="Calibri" w:hAnsi="Arial" w:cs="Arial"/>
                <w:bCs/>
              </w:rPr>
              <w:t xml:space="preserve">Ukończyło - </w:t>
            </w:r>
            <w:r w:rsidRPr="00210F89">
              <w:rPr>
                <w:rFonts w:ascii="Arial" w:eastAsia="Calibri" w:hAnsi="Arial" w:cs="Arial"/>
                <w:b/>
              </w:rPr>
              <w:t>7</w:t>
            </w:r>
          </w:p>
        </w:tc>
      </w:tr>
      <w:tr w:rsidR="00210F89" w:rsidRPr="00210F89" w14:paraId="65BC30AE" w14:textId="77777777" w:rsidTr="006E255C">
        <w:trPr>
          <w:trHeight w:val="370"/>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7A02760A" w14:textId="77777777" w:rsidR="00210F89" w:rsidRPr="00210F89" w:rsidRDefault="00210F89" w:rsidP="006E255C">
            <w:pPr>
              <w:spacing w:line="276" w:lineRule="auto"/>
              <w:jc w:val="both"/>
              <w:rPr>
                <w:rFonts w:ascii="Arial" w:eastAsia="Calibri" w:hAnsi="Arial" w:cs="Arial"/>
                <w:b/>
              </w:rPr>
            </w:pPr>
            <w:r w:rsidRPr="00210F89">
              <w:rPr>
                <w:rFonts w:ascii="Arial" w:eastAsia="Calibri" w:hAnsi="Arial" w:cs="Arial"/>
                <w:b/>
              </w:rPr>
              <w:t>8.</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4B775644"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Liczba zakończonych procedur „Niebieskie Karty”:</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14:paraId="3C3559A0" w14:textId="77777777" w:rsidR="00210F89" w:rsidRPr="00210F89" w:rsidRDefault="00210F89" w:rsidP="006E255C">
            <w:pPr>
              <w:spacing w:line="276" w:lineRule="auto"/>
              <w:jc w:val="center"/>
              <w:rPr>
                <w:rFonts w:ascii="Arial" w:eastAsia="Calibri" w:hAnsi="Arial" w:cs="Arial"/>
                <w:b/>
              </w:rPr>
            </w:pPr>
            <w:r w:rsidRPr="00210F89">
              <w:rPr>
                <w:rFonts w:ascii="Arial" w:eastAsia="Calibri" w:hAnsi="Arial" w:cs="Arial"/>
                <w:b/>
              </w:rPr>
              <w:t>58</w:t>
            </w:r>
          </w:p>
        </w:tc>
      </w:tr>
      <w:tr w:rsidR="00210F89" w:rsidRPr="00210F89" w14:paraId="26C90559" w14:textId="77777777" w:rsidTr="000538F6">
        <w:trPr>
          <w:trHeight w:val="1566"/>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7FA47014"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lastRenderedPageBreak/>
              <w:t>a)</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626CAC8B"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Na podstawie §18 ust. 1 pkt 1 Rozporządzenie Rady Ministrów z dnia 13 września 2011r. w sprawie procedury „Niebieska Karta” oraz wzorów formularzy „Niebieska Karta” (ustanie przemocy plus zrealizowany plan pomocy domowej);</w:t>
            </w:r>
          </w:p>
        </w:tc>
        <w:tc>
          <w:tcPr>
            <w:tcW w:w="4394" w:type="dxa"/>
            <w:gridSpan w:val="3"/>
            <w:tcBorders>
              <w:top w:val="single" w:sz="4" w:space="0" w:color="auto"/>
              <w:left w:val="single" w:sz="4" w:space="0" w:color="auto"/>
              <w:bottom w:val="single" w:sz="4" w:space="0" w:color="auto"/>
              <w:right w:val="single" w:sz="4" w:space="0" w:color="auto"/>
            </w:tcBorders>
            <w:vAlign w:val="center"/>
          </w:tcPr>
          <w:p w14:paraId="5D5F2987" w14:textId="00808674" w:rsidR="00210F89" w:rsidRPr="00210F89" w:rsidRDefault="00210F89" w:rsidP="000538F6">
            <w:pPr>
              <w:spacing w:line="276" w:lineRule="auto"/>
              <w:jc w:val="center"/>
              <w:rPr>
                <w:rFonts w:ascii="Arial" w:eastAsia="Calibri" w:hAnsi="Arial" w:cs="Arial"/>
                <w:b/>
              </w:rPr>
            </w:pPr>
            <w:r w:rsidRPr="00210F89">
              <w:rPr>
                <w:rFonts w:ascii="Arial" w:eastAsia="Calibri" w:hAnsi="Arial" w:cs="Arial"/>
                <w:b/>
              </w:rPr>
              <w:t>52</w:t>
            </w:r>
          </w:p>
        </w:tc>
      </w:tr>
      <w:tr w:rsidR="00210F89" w:rsidRPr="00210F89" w14:paraId="10341463" w14:textId="77777777" w:rsidTr="006E255C">
        <w:trPr>
          <w:trHeight w:val="981"/>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08DEF0FE" w14:textId="77777777" w:rsidR="00210F89" w:rsidRPr="00210F89" w:rsidRDefault="00210F89" w:rsidP="006E255C">
            <w:pPr>
              <w:spacing w:line="276" w:lineRule="auto"/>
              <w:jc w:val="both"/>
              <w:rPr>
                <w:rFonts w:ascii="Arial" w:eastAsia="Calibri" w:hAnsi="Arial" w:cs="Arial"/>
                <w:b/>
                <w:bCs/>
              </w:rPr>
            </w:pPr>
            <w:r w:rsidRPr="00210F89">
              <w:rPr>
                <w:rFonts w:ascii="Arial" w:eastAsia="Calibri" w:hAnsi="Arial" w:cs="Arial"/>
                <w:b/>
                <w:bCs/>
              </w:rPr>
              <w:t>b)</w:t>
            </w:r>
          </w:p>
        </w:tc>
        <w:tc>
          <w:tcPr>
            <w:tcW w:w="4830" w:type="dxa"/>
            <w:gridSpan w:val="2"/>
            <w:tcBorders>
              <w:top w:val="single" w:sz="4" w:space="0" w:color="auto"/>
              <w:left w:val="single" w:sz="4" w:space="0" w:color="auto"/>
              <w:bottom w:val="single" w:sz="4" w:space="0" w:color="auto"/>
              <w:right w:val="single" w:sz="4" w:space="0" w:color="auto"/>
            </w:tcBorders>
            <w:vAlign w:val="center"/>
            <w:hideMark/>
          </w:tcPr>
          <w:p w14:paraId="6BCFE297" w14:textId="77777777" w:rsidR="00210F89" w:rsidRPr="00210F89" w:rsidRDefault="00210F89" w:rsidP="006E255C">
            <w:pPr>
              <w:spacing w:line="276" w:lineRule="auto"/>
              <w:rPr>
                <w:rFonts w:ascii="Arial" w:eastAsia="Calibri" w:hAnsi="Arial" w:cs="Arial"/>
                <w:bCs/>
              </w:rPr>
            </w:pPr>
            <w:r w:rsidRPr="00210F89">
              <w:rPr>
                <w:rFonts w:ascii="Arial" w:eastAsia="Calibri" w:hAnsi="Arial" w:cs="Arial"/>
                <w:bCs/>
              </w:rPr>
              <w:t>Na podstawie §18 ust. 1 pkt 2 Rozporządzenie Rady Ministrów z dnia 13 września 2011r. w sprawie procedury „Niebieska Karta” oraz wzorów formularzy „Niebieska Karta” (brak zasadności działań);</w:t>
            </w:r>
          </w:p>
        </w:tc>
        <w:tc>
          <w:tcPr>
            <w:tcW w:w="4394" w:type="dxa"/>
            <w:gridSpan w:val="3"/>
            <w:tcBorders>
              <w:top w:val="single" w:sz="4" w:space="0" w:color="auto"/>
              <w:left w:val="single" w:sz="4" w:space="0" w:color="auto"/>
              <w:bottom w:val="single" w:sz="4" w:space="0" w:color="auto"/>
              <w:right w:val="single" w:sz="4" w:space="0" w:color="auto"/>
            </w:tcBorders>
            <w:vAlign w:val="center"/>
          </w:tcPr>
          <w:p w14:paraId="289250D7" w14:textId="6E81ACD9" w:rsidR="00210F89" w:rsidRPr="00210F89" w:rsidRDefault="00210F89" w:rsidP="000538F6">
            <w:pPr>
              <w:spacing w:line="276" w:lineRule="auto"/>
              <w:jc w:val="center"/>
              <w:rPr>
                <w:rFonts w:ascii="Arial" w:eastAsia="Calibri" w:hAnsi="Arial" w:cs="Arial"/>
                <w:b/>
              </w:rPr>
            </w:pPr>
            <w:r w:rsidRPr="00210F89">
              <w:rPr>
                <w:rFonts w:ascii="Arial" w:eastAsia="Calibri" w:hAnsi="Arial" w:cs="Arial"/>
                <w:b/>
              </w:rPr>
              <w:t>6</w:t>
            </w:r>
          </w:p>
        </w:tc>
      </w:tr>
      <w:tr w:rsidR="00210F89" w:rsidRPr="00210F89" w14:paraId="7ABBCBFA" w14:textId="77777777" w:rsidTr="006E255C">
        <w:trPr>
          <w:trHeight w:val="2249"/>
          <w:jc w:val="center"/>
        </w:trPr>
        <w:tc>
          <w:tcPr>
            <w:tcW w:w="562" w:type="dxa"/>
            <w:gridSpan w:val="2"/>
            <w:tcMar>
              <w:left w:w="108" w:type="dxa"/>
            </w:tcMar>
            <w:vAlign w:val="center"/>
          </w:tcPr>
          <w:p w14:paraId="38FEC9FF" w14:textId="77777777" w:rsidR="00210F89" w:rsidRPr="00210F89" w:rsidRDefault="00210F89" w:rsidP="006E255C">
            <w:pPr>
              <w:suppressAutoHyphens/>
              <w:spacing w:line="360" w:lineRule="auto"/>
              <w:jc w:val="both"/>
              <w:rPr>
                <w:rFonts w:ascii="Arial" w:eastAsia="Calibri" w:hAnsi="Arial" w:cs="Arial"/>
                <w:b/>
                <w:bCs/>
                <w:lang w:eastAsia="en-US"/>
              </w:rPr>
            </w:pPr>
            <w:r w:rsidRPr="00210F89">
              <w:rPr>
                <w:rFonts w:ascii="Arial" w:eastAsia="Calibri" w:hAnsi="Arial" w:cs="Arial"/>
                <w:b/>
                <w:bCs/>
                <w:lang w:eastAsia="en-US"/>
              </w:rPr>
              <w:t>9.</w:t>
            </w:r>
          </w:p>
        </w:tc>
        <w:tc>
          <w:tcPr>
            <w:tcW w:w="4820" w:type="dxa"/>
            <w:tcMar>
              <w:left w:w="108" w:type="dxa"/>
            </w:tcMar>
            <w:vAlign w:val="center"/>
          </w:tcPr>
          <w:p w14:paraId="2197FFAC" w14:textId="77777777" w:rsidR="00210F89" w:rsidRPr="00210F89" w:rsidRDefault="00210F89" w:rsidP="006E255C">
            <w:pPr>
              <w:suppressAutoHyphens/>
              <w:rPr>
                <w:rFonts w:ascii="Arial" w:eastAsia="Calibri" w:hAnsi="Arial" w:cs="Arial"/>
                <w:bCs/>
                <w:lang w:eastAsia="en-US"/>
              </w:rPr>
            </w:pPr>
            <w:r w:rsidRPr="00210F89">
              <w:rPr>
                <w:rFonts w:ascii="Arial" w:eastAsia="Calibri" w:hAnsi="Arial" w:cs="Arial"/>
                <w:bCs/>
                <w:lang w:eastAsia="en-US"/>
              </w:rPr>
              <w:t>Zapewnienie bezpieczeństwa krzywdzonym dzieciom w trybie art.12a ustawy o przeciwdziałaniu przemocy domowej z dnia 29 lipca 2005 r.</w:t>
            </w:r>
          </w:p>
        </w:tc>
        <w:tc>
          <w:tcPr>
            <w:tcW w:w="2835" w:type="dxa"/>
            <w:gridSpan w:val="2"/>
            <w:tcMar>
              <w:left w:w="108" w:type="dxa"/>
            </w:tcMar>
            <w:vAlign w:val="center"/>
          </w:tcPr>
          <w:p w14:paraId="5F3840A0" w14:textId="77777777" w:rsidR="00210F89" w:rsidRPr="00210F89" w:rsidRDefault="00210F89" w:rsidP="006E255C">
            <w:pPr>
              <w:suppressAutoHyphens/>
              <w:rPr>
                <w:rFonts w:ascii="Arial" w:eastAsia="Calibri" w:hAnsi="Arial" w:cs="Arial"/>
                <w:bCs/>
                <w:lang w:eastAsia="en-US"/>
              </w:rPr>
            </w:pPr>
            <w:r w:rsidRPr="00210F89">
              <w:rPr>
                <w:rFonts w:ascii="Arial" w:eastAsia="Calibri" w:hAnsi="Arial" w:cs="Arial"/>
                <w:bCs/>
                <w:lang w:eastAsia="en-US"/>
              </w:rPr>
              <w:t xml:space="preserve">liczba dzieci, które zostały odebrane z rodzin w razie bezpośredniego zagrożenia życia lub zdrowia w związku z przemocą domową </w:t>
            </w:r>
          </w:p>
        </w:tc>
        <w:tc>
          <w:tcPr>
            <w:tcW w:w="1559" w:type="dxa"/>
            <w:tcMar>
              <w:left w:w="108" w:type="dxa"/>
            </w:tcMar>
            <w:vAlign w:val="center"/>
          </w:tcPr>
          <w:p w14:paraId="0C141D7C" w14:textId="77777777" w:rsidR="00210F89" w:rsidRPr="00210F89" w:rsidRDefault="00210F89" w:rsidP="006E255C">
            <w:pPr>
              <w:suppressAutoHyphens/>
              <w:jc w:val="center"/>
              <w:rPr>
                <w:rFonts w:ascii="Arial" w:eastAsia="Calibri" w:hAnsi="Arial" w:cs="Arial"/>
                <w:b/>
                <w:lang w:eastAsia="en-US"/>
              </w:rPr>
            </w:pPr>
            <w:r w:rsidRPr="00210F89">
              <w:rPr>
                <w:rFonts w:ascii="Arial" w:eastAsia="Calibri" w:hAnsi="Arial" w:cs="Arial"/>
                <w:b/>
                <w:lang w:eastAsia="en-US"/>
              </w:rPr>
              <w:t>1</w:t>
            </w:r>
          </w:p>
        </w:tc>
      </w:tr>
    </w:tbl>
    <w:p w14:paraId="6D9B612C" w14:textId="142BAFD4" w:rsidR="00210F89" w:rsidRPr="00210F89" w:rsidRDefault="00210F89" w:rsidP="00210F89">
      <w:pPr>
        <w:suppressAutoHyphens/>
        <w:spacing w:line="360" w:lineRule="auto"/>
        <w:jc w:val="both"/>
        <w:rPr>
          <w:rFonts w:ascii="Arial" w:eastAsia="Arial" w:hAnsi="Arial" w:cs="Arial"/>
          <w:lang w:eastAsia="zh-CN"/>
        </w:rPr>
      </w:pPr>
      <w:r w:rsidRPr="006707D6">
        <w:rPr>
          <w:rFonts w:ascii="Arial" w:eastAsia="Calibri" w:hAnsi="Arial" w:cs="Arial"/>
          <w:bCs/>
          <w:i/>
          <w:kern w:val="1"/>
          <w:lang w:eastAsia="en-US"/>
        </w:rPr>
        <w:t>Źródło:</w:t>
      </w:r>
      <w:r w:rsidRPr="006707D6">
        <w:rPr>
          <w:rFonts w:ascii="Arial" w:eastAsia="Calibri" w:hAnsi="Arial" w:cs="Arial"/>
          <w:i/>
          <w:iCs/>
          <w:kern w:val="1"/>
          <w:lang w:eastAsia="en-US"/>
        </w:rPr>
        <w:t xml:space="preserve"> dane Miejskiego Zespołu Interdyscyplinarnego </w:t>
      </w:r>
      <w:r>
        <w:rPr>
          <w:rFonts w:ascii="Arial" w:eastAsia="Calibri" w:hAnsi="Arial" w:cs="Arial"/>
          <w:i/>
          <w:iCs/>
          <w:kern w:val="1"/>
          <w:lang w:eastAsia="en-US"/>
        </w:rPr>
        <w:t>w Ostródzie</w:t>
      </w:r>
    </w:p>
    <w:p w14:paraId="2F57170A" w14:textId="58F274D9" w:rsidR="00761104" w:rsidRPr="004B088D" w:rsidRDefault="00250A92" w:rsidP="00BA702A">
      <w:pPr>
        <w:pStyle w:val="Nagwek1"/>
        <w:numPr>
          <w:ilvl w:val="1"/>
          <w:numId w:val="26"/>
        </w:numPr>
        <w:ind w:left="714" w:hanging="357"/>
      </w:pPr>
      <w:bookmarkStart w:id="55" w:name="_Toc232167703"/>
      <w:r w:rsidRPr="004B088D">
        <w:t>Prace społecznie użyteczne</w:t>
      </w:r>
      <w:bookmarkEnd w:id="55"/>
    </w:p>
    <w:p w14:paraId="3B1B9BE5" w14:textId="5AAFC941" w:rsidR="00761104" w:rsidRPr="001F0C6A" w:rsidRDefault="007E012A" w:rsidP="00F068F9">
      <w:pPr>
        <w:pBdr>
          <w:top w:val="nil"/>
          <w:left w:val="nil"/>
          <w:bottom w:val="nil"/>
          <w:right w:val="nil"/>
          <w:between w:val="nil"/>
        </w:pBdr>
        <w:spacing w:before="240" w:line="360" w:lineRule="auto"/>
        <w:ind w:firstLine="567"/>
        <w:jc w:val="both"/>
        <w:rPr>
          <w:rFonts w:ascii="Arial" w:eastAsia="Arial" w:hAnsi="Arial" w:cs="Arial"/>
          <w:color w:val="000000"/>
          <w:highlight w:val="yellow"/>
        </w:rPr>
      </w:pPr>
      <w:r w:rsidRPr="001F0C6A">
        <w:rPr>
          <w:rFonts w:ascii="Arial" w:eastAsia="Arial" w:hAnsi="Arial" w:cs="Arial"/>
          <w:color w:val="000000"/>
        </w:rPr>
        <w:t>Miejski Ośrodek Pomocy Społecznej w Ostródzie w 202</w:t>
      </w:r>
      <w:r w:rsidR="00DA394D">
        <w:rPr>
          <w:rFonts w:ascii="Arial" w:eastAsia="Arial" w:hAnsi="Arial" w:cs="Arial"/>
          <w:color w:val="000000"/>
        </w:rPr>
        <w:t>5</w:t>
      </w:r>
      <w:r w:rsidRPr="001F0C6A">
        <w:rPr>
          <w:rFonts w:ascii="Arial" w:eastAsia="Arial" w:hAnsi="Arial" w:cs="Arial"/>
          <w:color w:val="000000"/>
        </w:rPr>
        <w:t xml:space="preserve"> roku</w:t>
      </w:r>
      <w:r w:rsidR="00C53682">
        <w:rPr>
          <w:rFonts w:ascii="Arial" w:eastAsia="Arial" w:hAnsi="Arial" w:cs="Arial"/>
          <w:color w:val="000000"/>
        </w:rPr>
        <w:t>,</w:t>
      </w:r>
      <w:r w:rsidRPr="001F0C6A">
        <w:rPr>
          <w:rFonts w:ascii="Arial" w:eastAsia="Arial" w:hAnsi="Arial" w:cs="Arial"/>
          <w:color w:val="000000"/>
        </w:rPr>
        <w:t xml:space="preserve"> na podstawie porozumienia Burmistrza Miasta Ostróda z Powiatowym Urzędem Pracy w Ostródzie</w:t>
      </w:r>
      <w:r w:rsidR="003B12B5">
        <w:rPr>
          <w:rFonts w:ascii="Arial" w:eastAsia="Arial" w:hAnsi="Arial" w:cs="Arial"/>
          <w:color w:val="000000"/>
        </w:rPr>
        <w:t>,</w:t>
      </w:r>
      <w:r w:rsidRPr="001F0C6A">
        <w:rPr>
          <w:rFonts w:ascii="Arial" w:eastAsia="Arial" w:hAnsi="Arial" w:cs="Arial"/>
          <w:color w:val="000000"/>
        </w:rPr>
        <w:t xml:space="preserve"> organizował oraz realizował </w:t>
      </w:r>
      <w:r w:rsidR="00DA394D">
        <w:rPr>
          <w:rFonts w:ascii="Arial" w:eastAsia="Arial" w:hAnsi="Arial" w:cs="Arial"/>
          <w:color w:val="000000"/>
        </w:rPr>
        <w:t>20</w:t>
      </w:r>
      <w:r w:rsidR="003B12B5">
        <w:rPr>
          <w:rFonts w:ascii="Arial" w:eastAsia="Arial" w:hAnsi="Arial" w:cs="Arial"/>
          <w:color w:val="000000"/>
        </w:rPr>
        <w:t>.</w:t>
      </w:r>
      <w:r w:rsidRPr="001F0C6A">
        <w:rPr>
          <w:rFonts w:ascii="Arial" w:eastAsia="Arial" w:hAnsi="Arial" w:cs="Arial"/>
          <w:color w:val="000000"/>
        </w:rPr>
        <w:t xml:space="preserve"> edycję prac społecznie użytecznych. Program był skierowany do osób bezrobotnych</w:t>
      </w:r>
      <w:r w:rsidR="00A21E2B">
        <w:rPr>
          <w:rFonts w:ascii="Arial" w:eastAsia="Arial" w:hAnsi="Arial" w:cs="Arial"/>
          <w:color w:val="000000"/>
        </w:rPr>
        <w:t xml:space="preserve">, zarejestrowanych w Powiatowym Urzędzie Pracy, </w:t>
      </w:r>
      <w:r w:rsidRPr="001F0C6A">
        <w:rPr>
          <w:rFonts w:ascii="Arial" w:eastAsia="Arial" w:hAnsi="Arial" w:cs="Arial"/>
          <w:color w:val="000000"/>
        </w:rPr>
        <w:t>bez prawa do zasiłku</w:t>
      </w:r>
      <w:r w:rsidR="003B12B5">
        <w:rPr>
          <w:rFonts w:ascii="Arial" w:eastAsia="Arial" w:hAnsi="Arial" w:cs="Arial"/>
          <w:color w:val="000000"/>
        </w:rPr>
        <w:t>,</w:t>
      </w:r>
      <w:r w:rsidRPr="001F0C6A">
        <w:rPr>
          <w:rFonts w:ascii="Arial" w:eastAsia="Arial" w:hAnsi="Arial" w:cs="Arial"/>
          <w:color w:val="000000"/>
        </w:rPr>
        <w:t xml:space="preserve"> korzystających ze świadczeń pomocy społecznej. Głównym celem programu jest aktywizacja społeczno-zawodowa ww</w:t>
      </w:r>
      <w:r w:rsidR="00DA394D">
        <w:rPr>
          <w:rFonts w:ascii="Arial" w:eastAsia="Arial" w:hAnsi="Arial" w:cs="Arial"/>
          <w:color w:val="000000"/>
        </w:rPr>
        <w:t>.</w:t>
      </w:r>
      <w:r w:rsidRPr="001F0C6A">
        <w:rPr>
          <w:rFonts w:ascii="Arial" w:eastAsia="Arial" w:hAnsi="Arial" w:cs="Arial"/>
          <w:color w:val="000000"/>
        </w:rPr>
        <w:t xml:space="preserve"> osób.</w:t>
      </w:r>
    </w:p>
    <w:p w14:paraId="79C471CF" w14:textId="7C97CAB8" w:rsidR="00F068F9" w:rsidRPr="00D4312C" w:rsidRDefault="00F068F9" w:rsidP="00C53682">
      <w:pPr>
        <w:pStyle w:val="Standard"/>
        <w:spacing w:line="360" w:lineRule="auto"/>
        <w:ind w:firstLine="567"/>
        <w:jc w:val="both"/>
        <w:rPr>
          <w:rFonts w:ascii="Arial" w:hAnsi="Arial"/>
          <w:sz w:val="20"/>
          <w:szCs w:val="20"/>
        </w:rPr>
      </w:pPr>
      <w:r w:rsidRPr="00D4312C">
        <w:rPr>
          <w:rFonts w:ascii="Arial" w:hAnsi="Arial"/>
          <w:sz w:val="20"/>
          <w:szCs w:val="20"/>
        </w:rPr>
        <w:t>W 202</w:t>
      </w:r>
      <w:r w:rsidR="00DA394D">
        <w:rPr>
          <w:rFonts w:ascii="Arial" w:hAnsi="Arial"/>
          <w:sz w:val="20"/>
          <w:szCs w:val="20"/>
        </w:rPr>
        <w:t>5</w:t>
      </w:r>
      <w:r w:rsidRPr="00D4312C">
        <w:rPr>
          <w:rFonts w:ascii="Arial" w:hAnsi="Arial"/>
          <w:sz w:val="20"/>
          <w:szCs w:val="20"/>
        </w:rPr>
        <w:t xml:space="preserve"> roku do programu</w:t>
      </w:r>
      <w:r w:rsidR="00AE5EDD">
        <w:rPr>
          <w:rFonts w:ascii="Arial" w:hAnsi="Arial"/>
          <w:sz w:val="20"/>
          <w:szCs w:val="20"/>
        </w:rPr>
        <w:t xml:space="preserve"> prac społecznie użytecznych</w:t>
      </w:r>
      <w:r w:rsidRPr="00D4312C">
        <w:rPr>
          <w:rFonts w:ascii="Arial" w:hAnsi="Arial"/>
          <w:sz w:val="20"/>
          <w:szCs w:val="20"/>
        </w:rPr>
        <w:t xml:space="preserve"> został</w:t>
      </w:r>
      <w:r w:rsidR="003B12B5">
        <w:rPr>
          <w:rFonts w:ascii="Arial" w:hAnsi="Arial"/>
          <w:sz w:val="20"/>
          <w:szCs w:val="20"/>
        </w:rPr>
        <w:t>y</w:t>
      </w:r>
      <w:r w:rsidRPr="00D4312C">
        <w:rPr>
          <w:rFonts w:ascii="Arial" w:hAnsi="Arial"/>
          <w:sz w:val="20"/>
          <w:szCs w:val="20"/>
        </w:rPr>
        <w:t xml:space="preserve"> skierowan</w:t>
      </w:r>
      <w:r w:rsidR="003B12B5">
        <w:rPr>
          <w:rFonts w:ascii="Arial" w:hAnsi="Arial"/>
          <w:sz w:val="20"/>
          <w:szCs w:val="20"/>
        </w:rPr>
        <w:t>e</w:t>
      </w:r>
      <w:r w:rsidRPr="00D4312C">
        <w:rPr>
          <w:rFonts w:ascii="Arial" w:hAnsi="Arial"/>
          <w:sz w:val="20"/>
          <w:szCs w:val="20"/>
        </w:rPr>
        <w:t xml:space="preserve"> </w:t>
      </w:r>
      <w:r w:rsidR="00B02219">
        <w:rPr>
          <w:rFonts w:ascii="Arial" w:hAnsi="Arial"/>
          <w:b/>
          <w:bCs/>
          <w:sz w:val="20"/>
          <w:szCs w:val="20"/>
        </w:rPr>
        <w:t>4</w:t>
      </w:r>
      <w:r w:rsidR="00DA394D">
        <w:rPr>
          <w:rFonts w:ascii="Arial" w:hAnsi="Arial"/>
          <w:b/>
          <w:bCs/>
          <w:sz w:val="20"/>
          <w:szCs w:val="20"/>
        </w:rPr>
        <w:t>4</w:t>
      </w:r>
      <w:r w:rsidRPr="00D4312C">
        <w:rPr>
          <w:rFonts w:ascii="Arial" w:hAnsi="Arial"/>
          <w:sz w:val="20"/>
          <w:szCs w:val="20"/>
        </w:rPr>
        <w:t xml:space="preserve"> os</w:t>
      </w:r>
      <w:r w:rsidR="003B12B5">
        <w:rPr>
          <w:rFonts w:ascii="Arial" w:hAnsi="Arial"/>
          <w:sz w:val="20"/>
          <w:szCs w:val="20"/>
        </w:rPr>
        <w:t>oby</w:t>
      </w:r>
      <w:r w:rsidRPr="00D4312C">
        <w:rPr>
          <w:rFonts w:ascii="Arial" w:hAnsi="Arial"/>
          <w:sz w:val="20"/>
          <w:szCs w:val="20"/>
        </w:rPr>
        <w:t xml:space="preserve"> uprawnion</w:t>
      </w:r>
      <w:r w:rsidR="003B12B5">
        <w:rPr>
          <w:rFonts w:ascii="Arial" w:hAnsi="Arial"/>
          <w:sz w:val="20"/>
          <w:szCs w:val="20"/>
        </w:rPr>
        <w:t>e</w:t>
      </w:r>
      <w:r w:rsidRPr="00D4312C">
        <w:rPr>
          <w:rFonts w:ascii="Arial" w:hAnsi="Arial"/>
          <w:sz w:val="20"/>
          <w:szCs w:val="20"/>
        </w:rPr>
        <w:t xml:space="preserve"> (</w:t>
      </w:r>
      <w:r w:rsidRPr="00627696">
        <w:rPr>
          <w:rFonts w:ascii="Arial" w:hAnsi="Arial"/>
          <w:sz w:val="20"/>
          <w:szCs w:val="20"/>
        </w:rPr>
        <w:t>bezrobotn</w:t>
      </w:r>
      <w:r w:rsidR="003B12B5">
        <w:rPr>
          <w:rFonts w:ascii="Arial" w:hAnsi="Arial"/>
          <w:sz w:val="20"/>
          <w:szCs w:val="20"/>
        </w:rPr>
        <w:t>e</w:t>
      </w:r>
      <w:r w:rsidRPr="00C53682">
        <w:rPr>
          <w:rFonts w:ascii="Arial" w:hAnsi="Arial"/>
          <w:sz w:val="20"/>
          <w:szCs w:val="20"/>
        </w:rPr>
        <w:t xml:space="preserve">) </w:t>
      </w:r>
      <w:r w:rsidR="00C53682">
        <w:rPr>
          <w:rFonts w:ascii="Arial" w:hAnsi="Arial"/>
          <w:sz w:val="20"/>
          <w:szCs w:val="20"/>
        </w:rPr>
        <w:t xml:space="preserve">– </w:t>
      </w:r>
      <w:r w:rsidRPr="00C53682">
        <w:rPr>
          <w:rFonts w:ascii="Arial" w:hAnsi="Arial"/>
          <w:sz w:val="20"/>
          <w:szCs w:val="20"/>
        </w:rPr>
        <w:t>2</w:t>
      </w:r>
      <w:r w:rsidR="00C53682" w:rsidRPr="00C53682">
        <w:rPr>
          <w:rFonts w:ascii="Arial" w:hAnsi="Arial"/>
          <w:sz w:val="20"/>
          <w:szCs w:val="20"/>
        </w:rPr>
        <w:t>4</w:t>
      </w:r>
      <w:r w:rsidRPr="00C53682">
        <w:rPr>
          <w:rFonts w:ascii="Arial" w:hAnsi="Arial"/>
          <w:sz w:val="20"/>
          <w:szCs w:val="20"/>
        </w:rPr>
        <w:t xml:space="preserve"> mężczyzn</w:t>
      </w:r>
      <w:r w:rsidR="00AE5EDD" w:rsidRPr="00C53682">
        <w:rPr>
          <w:rFonts w:ascii="Arial" w:hAnsi="Arial"/>
          <w:sz w:val="20"/>
          <w:szCs w:val="20"/>
        </w:rPr>
        <w:t xml:space="preserve"> i </w:t>
      </w:r>
      <w:r w:rsidR="00C53682" w:rsidRPr="00C53682">
        <w:rPr>
          <w:rFonts w:ascii="Arial" w:hAnsi="Arial"/>
          <w:sz w:val="20"/>
          <w:szCs w:val="20"/>
        </w:rPr>
        <w:t>20</w:t>
      </w:r>
      <w:r w:rsidRPr="00C53682">
        <w:rPr>
          <w:rFonts w:ascii="Arial" w:hAnsi="Arial"/>
          <w:sz w:val="20"/>
          <w:szCs w:val="20"/>
        </w:rPr>
        <w:t xml:space="preserve"> kobiet</w:t>
      </w:r>
      <w:r w:rsidR="003B12B5" w:rsidRPr="00C53682">
        <w:rPr>
          <w:rFonts w:ascii="Arial" w:hAnsi="Arial"/>
          <w:sz w:val="20"/>
          <w:szCs w:val="20"/>
        </w:rPr>
        <w:t>,</w:t>
      </w:r>
      <w:r w:rsidRPr="00C53682">
        <w:rPr>
          <w:rFonts w:ascii="Arial" w:hAnsi="Arial"/>
          <w:sz w:val="20"/>
          <w:szCs w:val="20"/>
        </w:rPr>
        <w:t xml:space="preserve"> zamieszkujących </w:t>
      </w:r>
      <w:r w:rsidRPr="00D4312C">
        <w:rPr>
          <w:rFonts w:ascii="Arial" w:hAnsi="Arial"/>
          <w:sz w:val="20"/>
          <w:szCs w:val="20"/>
        </w:rPr>
        <w:t xml:space="preserve">teren gminy </w:t>
      </w:r>
      <w:r w:rsidR="003B12B5">
        <w:rPr>
          <w:rFonts w:ascii="Arial" w:hAnsi="Arial"/>
          <w:sz w:val="20"/>
          <w:szCs w:val="20"/>
        </w:rPr>
        <w:t>m</w:t>
      </w:r>
      <w:r w:rsidRPr="00D4312C">
        <w:rPr>
          <w:rFonts w:ascii="Arial" w:hAnsi="Arial"/>
          <w:sz w:val="20"/>
          <w:szCs w:val="20"/>
        </w:rPr>
        <w:t>iejskiej Ostróda.</w:t>
      </w:r>
    </w:p>
    <w:p w14:paraId="70D8B553" w14:textId="1510A003" w:rsidR="00F068F9" w:rsidRPr="00D4312C" w:rsidRDefault="00F068F9" w:rsidP="00E43E54">
      <w:pPr>
        <w:pStyle w:val="Standard"/>
        <w:spacing w:line="360" w:lineRule="auto"/>
        <w:ind w:firstLine="567"/>
        <w:jc w:val="both"/>
        <w:rPr>
          <w:rFonts w:ascii="Arial" w:hAnsi="Arial"/>
          <w:sz w:val="20"/>
          <w:szCs w:val="20"/>
        </w:rPr>
      </w:pPr>
      <w:r w:rsidRPr="00D4312C">
        <w:rPr>
          <w:rFonts w:ascii="Arial" w:hAnsi="Arial"/>
          <w:sz w:val="20"/>
          <w:szCs w:val="20"/>
        </w:rPr>
        <w:t xml:space="preserve">Uczestnicy programu skorzystali z możliwości czasowego zatrudnienia w ramach prac społecznie użytecznych. Prace były wykonywane w okresie od 1 </w:t>
      </w:r>
      <w:r w:rsidR="00E43E54">
        <w:rPr>
          <w:rFonts w:ascii="Arial" w:hAnsi="Arial"/>
          <w:sz w:val="20"/>
          <w:szCs w:val="20"/>
        </w:rPr>
        <w:t>m</w:t>
      </w:r>
      <w:r w:rsidRPr="00D4312C">
        <w:rPr>
          <w:rFonts w:ascii="Arial" w:hAnsi="Arial"/>
          <w:sz w:val="20"/>
          <w:szCs w:val="20"/>
        </w:rPr>
        <w:t xml:space="preserve">arca do 30 </w:t>
      </w:r>
      <w:r w:rsidR="00E43E54">
        <w:rPr>
          <w:rFonts w:ascii="Arial" w:hAnsi="Arial"/>
          <w:sz w:val="20"/>
          <w:szCs w:val="20"/>
        </w:rPr>
        <w:t>l</w:t>
      </w:r>
      <w:r w:rsidRPr="00D4312C">
        <w:rPr>
          <w:rFonts w:ascii="Arial" w:hAnsi="Arial"/>
          <w:sz w:val="20"/>
          <w:szCs w:val="20"/>
        </w:rPr>
        <w:t>istopada 202</w:t>
      </w:r>
      <w:r w:rsidR="00DA394D">
        <w:rPr>
          <w:rFonts w:ascii="Arial" w:hAnsi="Arial"/>
          <w:sz w:val="20"/>
          <w:szCs w:val="20"/>
        </w:rPr>
        <w:t>5</w:t>
      </w:r>
      <w:r w:rsidR="00E43E54">
        <w:rPr>
          <w:rFonts w:ascii="Arial" w:hAnsi="Arial"/>
          <w:sz w:val="20"/>
          <w:szCs w:val="20"/>
        </w:rPr>
        <w:t xml:space="preserve"> roku</w:t>
      </w:r>
      <w:r w:rsidRPr="00D4312C">
        <w:rPr>
          <w:rFonts w:ascii="Arial" w:hAnsi="Arial"/>
          <w:sz w:val="20"/>
          <w:szCs w:val="20"/>
        </w:rPr>
        <w:t xml:space="preserve"> na terenie </w:t>
      </w:r>
      <w:r w:rsidR="003B12B5">
        <w:rPr>
          <w:rFonts w:ascii="Arial" w:hAnsi="Arial"/>
          <w:sz w:val="20"/>
          <w:szCs w:val="20"/>
        </w:rPr>
        <w:t>g</w:t>
      </w:r>
      <w:r w:rsidRPr="00D4312C">
        <w:rPr>
          <w:rFonts w:ascii="Arial" w:hAnsi="Arial"/>
          <w:sz w:val="20"/>
          <w:szCs w:val="20"/>
        </w:rPr>
        <w:t xml:space="preserve">miny </w:t>
      </w:r>
      <w:r w:rsidR="003B12B5">
        <w:rPr>
          <w:rFonts w:ascii="Arial" w:hAnsi="Arial"/>
          <w:sz w:val="20"/>
          <w:szCs w:val="20"/>
        </w:rPr>
        <w:t>m</w:t>
      </w:r>
      <w:r w:rsidRPr="00D4312C">
        <w:rPr>
          <w:rFonts w:ascii="Arial" w:hAnsi="Arial"/>
          <w:sz w:val="20"/>
          <w:szCs w:val="20"/>
        </w:rPr>
        <w:t>iejskiej Ostróda.</w:t>
      </w:r>
      <w:r w:rsidR="00E43E54">
        <w:rPr>
          <w:rFonts w:ascii="Arial" w:hAnsi="Arial"/>
          <w:sz w:val="20"/>
          <w:szCs w:val="20"/>
        </w:rPr>
        <w:t xml:space="preserve"> </w:t>
      </w:r>
      <w:r w:rsidR="00DA394D">
        <w:rPr>
          <w:rFonts w:ascii="Arial" w:hAnsi="Arial"/>
          <w:sz w:val="20"/>
          <w:szCs w:val="20"/>
        </w:rPr>
        <w:t>Uczestnicy w</w:t>
      </w:r>
      <w:r w:rsidRPr="00D4312C">
        <w:rPr>
          <w:rFonts w:ascii="Arial" w:hAnsi="Arial"/>
          <w:sz w:val="20"/>
          <w:szCs w:val="20"/>
        </w:rPr>
        <w:t xml:space="preserve"> ramach aktywizacji zawodowej by</w:t>
      </w:r>
      <w:r w:rsidR="003B12B5">
        <w:rPr>
          <w:rFonts w:ascii="Arial" w:hAnsi="Arial"/>
          <w:sz w:val="20"/>
          <w:szCs w:val="20"/>
        </w:rPr>
        <w:t>li</w:t>
      </w:r>
      <w:r w:rsidRPr="00D4312C">
        <w:rPr>
          <w:rFonts w:ascii="Arial" w:hAnsi="Arial"/>
          <w:sz w:val="20"/>
          <w:szCs w:val="20"/>
        </w:rPr>
        <w:t xml:space="preserve"> oddelegowan</w:t>
      </w:r>
      <w:r w:rsidR="003B12B5">
        <w:rPr>
          <w:rFonts w:ascii="Arial" w:hAnsi="Arial"/>
          <w:sz w:val="20"/>
          <w:szCs w:val="20"/>
        </w:rPr>
        <w:t>i</w:t>
      </w:r>
      <w:r w:rsidRPr="00D4312C">
        <w:rPr>
          <w:rFonts w:ascii="Arial" w:hAnsi="Arial"/>
          <w:sz w:val="20"/>
          <w:szCs w:val="20"/>
        </w:rPr>
        <w:t xml:space="preserve"> do następujących jednostek:</w:t>
      </w:r>
    </w:p>
    <w:p w14:paraId="44B11243" w14:textId="1A5715E6"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Szkoła Podstawowa Nr 1,</w:t>
      </w:r>
    </w:p>
    <w:p w14:paraId="581665C9" w14:textId="19EFD2C7"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Szkoła Podstawowa Nr 2,</w:t>
      </w:r>
    </w:p>
    <w:p w14:paraId="6E4BBADD" w14:textId="2075D4F1"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Szkoła Podstawowa Nr 3,</w:t>
      </w:r>
    </w:p>
    <w:p w14:paraId="6A4CB13C" w14:textId="6376E150"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Zespół Szkolno-Przedszkolny Nr 4,</w:t>
      </w:r>
    </w:p>
    <w:p w14:paraId="1B383BDE" w14:textId="62AEAA01"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Zespół Szkolno-Przedszkolny,</w:t>
      </w:r>
    </w:p>
    <w:p w14:paraId="575D6ACB" w14:textId="116EEFFF" w:rsidR="00F068F9" w:rsidRPr="00D4312C" w:rsidRDefault="00B02219" w:rsidP="00DF2296">
      <w:pPr>
        <w:pStyle w:val="Standard"/>
        <w:numPr>
          <w:ilvl w:val="0"/>
          <w:numId w:val="55"/>
        </w:numPr>
        <w:spacing w:line="360" w:lineRule="auto"/>
        <w:jc w:val="both"/>
        <w:rPr>
          <w:rFonts w:ascii="Arial" w:hAnsi="Arial"/>
          <w:sz w:val="20"/>
          <w:szCs w:val="20"/>
        </w:rPr>
      </w:pPr>
      <w:r>
        <w:rPr>
          <w:rFonts w:ascii="Arial" w:hAnsi="Arial"/>
          <w:sz w:val="20"/>
          <w:szCs w:val="20"/>
        </w:rPr>
        <w:t>Miejski Ośrodek Pomocy Społecznej w Ostródzie</w:t>
      </w:r>
      <w:r w:rsidR="00F068F9" w:rsidRPr="00D4312C">
        <w:rPr>
          <w:rFonts w:ascii="Arial" w:hAnsi="Arial"/>
          <w:sz w:val="20"/>
          <w:szCs w:val="20"/>
        </w:rPr>
        <w:t>,</w:t>
      </w:r>
    </w:p>
    <w:p w14:paraId="35D6E1F6" w14:textId="23953DFE"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Przedszkole Miejskie Nr 1,</w:t>
      </w:r>
    </w:p>
    <w:p w14:paraId="0FA769A5" w14:textId="2F7802EE"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Ostródzkie Centrum Sportu i Rekreacji,</w:t>
      </w:r>
    </w:p>
    <w:p w14:paraId="248C992A" w14:textId="2A152D25"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Centrum Kultury,</w:t>
      </w:r>
    </w:p>
    <w:p w14:paraId="40DC98E7" w14:textId="09719F44" w:rsidR="00F068F9" w:rsidRPr="00D4312C"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Muzeum w Ostródzie,</w:t>
      </w:r>
    </w:p>
    <w:p w14:paraId="69E2BC0B" w14:textId="735D0D41" w:rsidR="00F068F9" w:rsidRDefault="00F068F9" w:rsidP="00DF2296">
      <w:pPr>
        <w:pStyle w:val="Standard"/>
        <w:numPr>
          <w:ilvl w:val="0"/>
          <w:numId w:val="55"/>
        </w:numPr>
        <w:spacing w:line="360" w:lineRule="auto"/>
        <w:jc w:val="both"/>
        <w:rPr>
          <w:rFonts w:ascii="Arial" w:hAnsi="Arial"/>
          <w:sz w:val="20"/>
          <w:szCs w:val="20"/>
        </w:rPr>
      </w:pPr>
      <w:r w:rsidRPr="00D4312C">
        <w:rPr>
          <w:rFonts w:ascii="Arial" w:hAnsi="Arial"/>
          <w:sz w:val="20"/>
          <w:szCs w:val="20"/>
        </w:rPr>
        <w:t>Środowiskowy Dom Samopomocy ,,BRATEK”</w:t>
      </w:r>
      <w:r w:rsidR="00B02219">
        <w:rPr>
          <w:rFonts w:ascii="Arial" w:hAnsi="Arial"/>
          <w:sz w:val="20"/>
          <w:szCs w:val="20"/>
        </w:rPr>
        <w:t>,</w:t>
      </w:r>
    </w:p>
    <w:p w14:paraId="3A54E1F1" w14:textId="4D2B09BB" w:rsidR="00F068F9" w:rsidRPr="00627696" w:rsidRDefault="00B02219" w:rsidP="00DF2296">
      <w:pPr>
        <w:pStyle w:val="Standard"/>
        <w:numPr>
          <w:ilvl w:val="0"/>
          <w:numId w:val="55"/>
        </w:numPr>
        <w:spacing w:line="360" w:lineRule="auto"/>
        <w:jc w:val="both"/>
        <w:rPr>
          <w:rFonts w:ascii="Arial" w:hAnsi="Arial"/>
          <w:sz w:val="20"/>
          <w:szCs w:val="20"/>
        </w:rPr>
      </w:pPr>
      <w:r>
        <w:rPr>
          <w:rFonts w:ascii="Arial" w:hAnsi="Arial"/>
          <w:sz w:val="20"/>
          <w:szCs w:val="20"/>
        </w:rPr>
        <w:t>Urząd Miejski w Ostródzie.</w:t>
      </w:r>
    </w:p>
    <w:p w14:paraId="301FD302" w14:textId="557A183F" w:rsidR="00DA394D" w:rsidRDefault="00F068F9" w:rsidP="007E39CB">
      <w:pPr>
        <w:pStyle w:val="Standard"/>
        <w:spacing w:line="360" w:lineRule="auto"/>
        <w:ind w:firstLine="567"/>
        <w:jc w:val="both"/>
        <w:rPr>
          <w:rFonts w:ascii="Arial" w:hAnsi="Arial"/>
          <w:sz w:val="20"/>
          <w:szCs w:val="20"/>
        </w:rPr>
      </w:pPr>
      <w:r w:rsidRPr="00D4312C">
        <w:rPr>
          <w:rFonts w:ascii="Arial" w:hAnsi="Arial"/>
          <w:sz w:val="20"/>
          <w:szCs w:val="20"/>
        </w:rPr>
        <w:lastRenderedPageBreak/>
        <w:t>Osoby</w:t>
      </w:r>
      <w:r w:rsidR="00C53682">
        <w:rPr>
          <w:rFonts w:ascii="Arial" w:hAnsi="Arial"/>
          <w:sz w:val="20"/>
          <w:szCs w:val="20"/>
        </w:rPr>
        <w:t xml:space="preserve"> skierowane</w:t>
      </w:r>
      <w:r w:rsidRPr="00D4312C">
        <w:rPr>
          <w:rFonts w:ascii="Arial" w:hAnsi="Arial"/>
          <w:sz w:val="20"/>
          <w:szCs w:val="20"/>
        </w:rPr>
        <w:t xml:space="preserve"> do ww</w:t>
      </w:r>
      <w:r w:rsidR="00DA394D">
        <w:rPr>
          <w:rFonts w:ascii="Arial" w:hAnsi="Arial"/>
          <w:sz w:val="20"/>
          <w:szCs w:val="20"/>
        </w:rPr>
        <w:t>.</w:t>
      </w:r>
      <w:r w:rsidRPr="00D4312C">
        <w:rPr>
          <w:rFonts w:ascii="Arial" w:hAnsi="Arial"/>
          <w:sz w:val="20"/>
          <w:szCs w:val="20"/>
        </w:rPr>
        <w:t xml:space="preserve"> jednostek wykonywały proste prace gospodarczo-porządkowe</w:t>
      </w:r>
      <w:r w:rsidR="00C53682">
        <w:rPr>
          <w:rFonts w:ascii="Arial" w:hAnsi="Arial"/>
          <w:sz w:val="20"/>
          <w:szCs w:val="20"/>
        </w:rPr>
        <w:t>,</w:t>
      </w:r>
      <w:r w:rsidRPr="00D4312C">
        <w:rPr>
          <w:rFonts w:ascii="Arial" w:hAnsi="Arial"/>
          <w:sz w:val="20"/>
          <w:szCs w:val="20"/>
        </w:rPr>
        <w:t xml:space="preserve"> tj. utrzymanie czystości na terenach zielonych, sprzątanie chodników, odśnieżanie, zagrabianie liści, wykonywanie drobnych prac remontowych i konserwatorskich oraz sprzątanie</w:t>
      </w:r>
      <w:r w:rsidR="00C53682">
        <w:rPr>
          <w:rFonts w:ascii="Arial" w:hAnsi="Arial"/>
          <w:sz w:val="20"/>
          <w:szCs w:val="20"/>
        </w:rPr>
        <w:t xml:space="preserve"> pomieszczeń</w:t>
      </w:r>
      <w:r w:rsidRPr="00D4312C">
        <w:rPr>
          <w:rFonts w:ascii="Arial" w:hAnsi="Arial"/>
          <w:sz w:val="20"/>
          <w:szCs w:val="20"/>
        </w:rPr>
        <w:t>.</w:t>
      </w:r>
    </w:p>
    <w:p w14:paraId="72D8EB85" w14:textId="2342B8D1" w:rsidR="00F068F9" w:rsidRDefault="00F068F9" w:rsidP="00C53682">
      <w:pPr>
        <w:pStyle w:val="Standard"/>
        <w:spacing w:line="360" w:lineRule="auto"/>
        <w:ind w:firstLine="567"/>
        <w:jc w:val="both"/>
        <w:rPr>
          <w:rFonts w:ascii="Arial" w:hAnsi="Arial"/>
          <w:sz w:val="20"/>
          <w:szCs w:val="20"/>
        </w:rPr>
      </w:pPr>
      <w:r w:rsidRPr="00D4312C">
        <w:rPr>
          <w:rFonts w:ascii="Arial" w:hAnsi="Arial"/>
          <w:sz w:val="20"/>
          <w:szCs w:val="20"/>
        </w:rPr>
        <w:t xml:space="preserve">Pracownicy </w:t>
      </w:r>
      <w:r w:rsidR="00C53682">
        <w:rPr>
          <w:rFonts w:ascii="Arial" w:hAnsi="Arial"/>
          <w:sz w:val="20"/>
          <w:szCs w:val="20"/>
        </w:rPr>
        <w:t xml:space="preserve">wykonujący </w:t>
      </w:r>
      <w:r w:rsidRPr="00D4312C">
        <w:rPr>
          <w:rFonts w:ascii="Arial" w:hAnsi="Arial"/>
          <w:sz w:val="20"/>
          <w:szCs w:val="20"/>
        </w:rPr>
        <w:t>prac</w:t>
      </w:r>
      <w:r w:rsidR="00C53682">
        <w:rPr>
          <w:rFonts w:ascii="Arial" w:hAnsi="Arial"/>
          <w:sz w:val="20"/>
          <w:szCs w:val="20"/>
        </w:rPr>
        <w:t>e</w:t>
      </w:r>
      <w:r w:rsidRPr="00D4312C">
        <w:rPr>
          <w:rFonts w:ascii="Arial" w:hAnsi="Arial"/>
          <w:sz w:val="20"/>
          <w:szCs w:val="20"/>
        </w:rPr>
        <w:t xml:space="preserve"> społeczn</w:t>
      </w:r>
      <w:r w:rsidR="00C53682">
        <w:rPr>
          <w:rFonts w:ascii="Arial" w:hAnsi="Arial"/>
          <w:sz w:val="20"/>
          <w:szCs w:val="20"/>
        </w:rPr>
        <w:t>ie</w:t>
      </w:r>
      <w:r w:rsidR="007E39CB">
        <w:rPr>
          <w:rFonts w:ascii="Arial" w:hAnsi="Arial"/>
          <w:sz w:val="20"/>
          <w:szCs w:val="20"/>
        </w:rPr>
        <w:t xml:space="preserve"> </w:t>
      </w:r>
      <w:r w:rsidRPr="00D4312C">
        <w:rPr>
          <w:rFonts w:ascii="Arial" w:hAnsi="Arial"/>
          <w:sz w:val="20"/>
          <w:szCs w:val="20"/>
        </w:rPr>
        <w:t>użyteczn</w:t>
      </w:r>
      <w:r w:rsidR="00C53682">
        <w:rPr>
          <w:rFonts w:ascii="Arial" w:hAnsi="Arial"/>
          <w:sz w:val="20"/>
          <w:szCs w:val="20"/>
        </w:rPr>
        <w:t>e</w:t>
      </w:r>
      <w:r w:rsidRPr="00D4312C">
        <w:rPr>
          <w:rFonts w:ascii="Arial" w:hAnsi="Arial"/>
          <w:sz w:val="20"/>
          <w:szCs w:val="20"/>
        </w:rPr>
        <w:t xml:space="preserve"> zobowiązani byli do przepracowania 40 godzin </w:t>
      </w:r>
      <w:r w:rsidR="00C53682">
        <w:rPr>
          <w:rFonts w:ascii="Arial" w:hAnsi="Arial"/>
          <w:sz w:val="20"/>
          <w:szCs w:val="20"/>
        </w:rPr>
        <w:br/>
      </w:r>
      <w:r w:rsidRPr="00D4312C">
        <w:rPr>
          <w:rFonts w:ascii="Arial" w:hAnsi="Arial"/>
          <w:sz w:val="20"/>
          <w:szCs w:val="20"/>
        </w:rPr>
        <w:t>w miesiącu, w wymiarze 10 godzin tygodniowo. Za każdą przepracowaną godzinę</w:t>
      </w:r>
      <w:r w:rsidR="00C53682">
        <w:rPr>
          <w:rFonts w:ascii="Arial" w:hAnsi="Arial"/>
          <w:sz w:val="20"/>
          <w:szCs w:val="20"/>
        </w:rPr>
        <w:t xml:space="preserve"> </w:t>
      </w:r>
      <w:r w:rsidRPr="00D4312C">
        <w:rPr>
          <w:rFonts w:ascii="Arial" w:hAnsi="Arial"/>
          <w:sz w:val="20"/>
          <w:szCs w:val="20"/>
        </w:rPr>
        <w:t xml:space="preserve">otrzymywali świadczenie </w:t>
      </w:r>
      <w:r w:rsidR="00C53682">
        <w:rPr>
          <w:rFonts w:ascii="Arial" w:hAnsi="Arial"/>
          <w:sz w:val="20"/>
          <w:szCs w:val="20"/>
        </w:rPr>
        <w:br/>
      </w:r>
      <w:r w:rsidRPr="00D4312C">
        <w:rPr>
          <w:rFonts w:ascii="Arial" w:hAnsi="Arial"/>
          <w:sz w:val="20"/>
          <w:szCs w:val="20"/>
        </w:rPr>
        <w:t>w wysokości</w:t>
      </w:r>
      <w:r w:rsidR="00C53682">
        <w:rPr>
          <w:rFonts w:ascii="Arial" w:hAnsi="Arial"/>
          <w:sz w:val="20"/>
          <w:szCs w:val="20"/>
        </w:rPr>
        <w:t xml:space="preserve"> </w:t>
      </w:r>
      <w:r w:rsidR="00F93F0E">
        <w:rPr>
          <w:rFonts w:ascii="Arial" w:hAnsi="Arial"/>
          <w:sz w:val="20"/>
          <w:szCs w:val="20"/>
        </w:rPr>
        <w:t>1</w:t>
      </w:r>
      <w:r w:rsidR="00DA394D">
        <w:rPr>
          <w:rFonts w:ascii="Arial" w:hAnsi="Arial"/>
          <w:sz w:val="20"/>
          <w:szCs w:val="20"/>
        </w:rPr>
        <w:t>2,20</w:t>
      </w:r>
      <w:r w:rsidRPr="00D4312C">
        <w:rPr>
          <w:rFonts w:ascii="Arial" w:hAnsi="Arial"/>
          <w:sz w:val="20"/>
          <w:szCs w:val="20"/>
        </w:rPr>
        <w:t xml:space="preserve"> zł w okresie do ma</w:t>
      </w:r>
      <w:r w:rsidR="00DA394D">
        <w:rPr>
          <w:rFonts w:ascii="Arial" w:hAnsi="Arial"/>
          <w:sz w:val="20"/>
          <w:szCs w:val="20"/>
        </w:rPr>
        <w:t>rca do listopada 2025 roku.</w:t>
      </w:r>
    </w:p>
    <w:p w14:paraId="06D03DCA" w14:textId="4C1CC994" w:rsidR="00F068F9" w:rsidRPr="006E5D7A" w:rsidRDefault="00F068F9" w:rsidP="00F068F9">
      <w:pPr>
        <w:pBdr>
          <w:top w:val="nil"/>
          <w:left w:val="nil"/>
          <w:bottom w:val="nil"/>
          <w:right w:val="nil"/>
          <w:between w:val="nil"/>
        </w:pBdr>
        <w:spacing w:line="360" w:lineRule="auto"/>
        <w:ind w:firstLine="567"/>
        <w:jc w:val="both"/>
        <w:rPr>
          <w:rFonts w:ascii="Arial" w:eastAsia="Arial" w:hAnsi="Arial" w:cs="Arial"/>
        </w:rPr>
      </w:pPr>
      <w:r w:rsidRPr="006E5D7A">
        <w:rPr>
          <w:rFonts w:ascii="Arial" w:eastAsia="Arial" w:hAnsi="Arial" w:cs="Arial"/>
        </w:rPr>
        <w:t>Na realizację programu w 202</w:t>
      </w:r>
      <w:r w:rsidR="00DA394D" w:rsidRPr="006E5D7A">
        <w:rPr>
          <w:rFonts w:ascii="Arial" w:eastAsia="Arial" w:hAnsi="Arial"/>
        </w:rPr>
        <w:t>5</w:t>
      </w:r>
      <w:r w:rsidRPr="006E5D7A">
        <w:rPr>
          <w:rFonts w:ascii="Arial" w:eastAsia="Arial" w:hAnsi="Arial" w:cs="Arial"/>
        </w:rPr>
        <w:t xml:space="preserve"> roku ze środków własnych przeznaczono kwotę </w:t>
      </w:r>
      <w:r w:rsidR="00DA394D" w:rsidRPr="006E5D7A">
        <w:rPr>
          <w:rFonts w:ascii="Arial" w:hAnsi="Arial" w:cs="Arial"/>
        </w:rPr>
        <w:t>52.704,00</w:t>
      </w:r>
      <w:r w:rsidRPr="006E5D7A">
        <w:rPr>
          <w:rFonts w:ascii="Arial" w:hAnsi="Arial" w:cs="Arial"/>
        </w:rPr>
        <w:t xml:space="preserve"> zł</w:t>
      </w:r>
      <w:r w:rsidRPr="006E5D7A">
        <w:rPr>
          <w:rFonts w:ascii="Arial" w:eastAsia="Arial" w:hAnsi="Arial" w:cs="Arial"/>
        </w:rPr>
        <w:t>,</w:t>
      </w:r>
      <w:r w:rsidR="00176371" w:rsidRPr="006E5D7A">
        <w:rPr>
          <w:rFonts w:ascii="Arial" w:eastAsia="Arial" w:hAnsi="Arial" w:cs="Arial"/>
        </w:rPr>
        <w:t xml:space="preserve"> </w:t>
      </w:r>
      <w:r w:rsidR="00516F79" w:rsidRPr="006E5D7A">
        <w:rPr>
          <w:rFonts w:ascii="Arial" w:eastAsia="Arial" w:hAnsi="Arial" w:cs="Arial"/>
        </w:rPr>
        <w:t>natomiast</w:t>
      </w:r>
      <w:r w:rsidRPr="006E5D7A">
        <w:rPr>
          <w:rFonts w:ascii="Arial" w:eastAsia="Arial" w:hAnsi="Arial" w:cs="Arial"/>
        </w:rPr>
        <w:t xml:space="preserve"> wydatkowano </w:t>
      </w:r>
      <w:r w:rsidR="00176371" w:rsidRPr="006E5D7A">
        <w:rPr>
          <w:rFonts w:ascii="Arial" w:eastAsia="Arial" w:hAnsi="Arial" w:cs="Arial"/>
        </w:rPr>
        <w:t>4</w:t>
      </w:r>
      <w:r w:rsidR="00DA394D" w:rsidRPr="006E5D7A">
        <w:rPr>
          <w:rFonts w:ascii="Arial" w:eastAsia="Arial" w:hAnsi="Arial" w:cs="Arial"/>
        </w:rPr>
        <w:t>7.882,56</w:t>
      </w:r>
      <w:r w:rsidR="00176371" w:rsidRPr="006E5D7A">
        <w:rPr>
          <w:rFonts w:ascii="Arial" w:eastAsia="Arial" w:hAnsi="Arial" w:cs="Arial"/>
        </w:rPr>
        <w:t xml:space="preserve"> zł </w:t>
      </w:r>
      <w:r w:rsidRPr="006E5D7A">
        <w:rPr>
          <w:rFonts w:ascii="Arial" w:eastAsia="Arial" w:hAnsi="Arial" w:cs="Arial"/>
        </w:rPr>
        <w:t xml:space="preserve">(tj. o </w:t>
      </w:r>
      <w:r w:rsidR="00DA394D" w:rsidRPr="006E5D7A">
        <w:rPr>
          <w:rFonts w:ascii="Arial" w:eastAsia="Arial" w:hAnsi="Arial"/>
        </w:rPr>
        <w:t>4.038,84</w:t>
      </w:r>
      <w:r w:rsidRPr="006E5D7A">
        <w:rPr>
          <w:rFonts w:ascii="Arial" w:eastAsia="Arial" w:hAnsi="Arial" w:cs="Arial"/>
        </w:rPr>
        <w:t xml:space="preserve"> zł więcej niż w roku 202</w:t>
      </w:r>
      <w:r w:rsidR="00DA394D" w:rsidRPr="006E5D7A">
        <w:rPr>
          <w:rFonts w:ascii="Arial" w:eastAsia="Arial" w:hAnsi="Arial"/>
        </w:rPr>
        <w:t>4</w:t>
      </w:r>
      <w:r w:rsidRPr="006E5D7A">
        <w:rPr>
          <w:rFonts w:ascii="Arial" w:eastAsia="Arial" w:hAnsi="Arial" w:cs="Arial"/>
        </w:rPr>
        <w:t>).</w:t>
      </w:r>
      <w:r w:rsidR="00223EE0" w:rsidRPr="006E5D7A">
        <w:rPr>
          <w:rFonts w:ascii="Arial" w:eastAsia="Arial" w:hAnsi="Arial" w:cs="Arial"/>
        </w:rPr>
        <w:t xml:space="preserve"> Ponadto Powiatowy Urząd Pracy </w:t>
      </w:r>
      <w:r w:rsidR="00223EE0" w:rsidRPr="006E5D7A">
        <w:rPr>
          <w:rFonts w:ascii="Arial" w:eastAsia="Arial" w:hAnsi="Arial" w:cs="Arial"/>
        </w:rPr>
        <w:br/>
        <w:t xml:space="preserve">w Ostródzie dofinansował świadczenia przysługujące bezrobotnym wykonującym PSU w łącznej wysokości </w:t>
      </w:r>
      <w:r w:rsidR="006E5D7A" w:rsidRPr="006E5D7A">
        <w:rPr>
          <w:rFonts w:ascii="Arial" w:eastAsia="Arial" w:hAnsi="Arial" w:cs="Arial"/>
        </w:rPr>
        <w:t>71.823,84</w:t>
      </w:r>
      <w:r w:rsidR="00223EE0" w:rsidRPr="006E5D7A">
        <w:rPr>
          <w:rFonts w:ascii="Arial" w:eastAsia="Arial" w:hAnsi="Arial" w:cs="Arial"/>
        </w:rPr>
        <w:t xml:space="preserve"> zł.</w:t>
      </w:r>
    </w:p>
    <w:p w14:paraId="7DDF1438" w14:textId="27420A37" w:rsidR="00F068F9" w:rsidRPr="001F0C6A" w:rsidRDefault="00F068F9" w:rsidP="00F068F9">
      <w:pPr>
        <w:pBdr>
          <w:top w:val="nil"/>
          <w:left w:val="nil"/>
          <w:bottom w:val="nil"/>
          <w:right w:val="nil"/>
          <w:between w:val="nil"/>
        </w:pBdr>
        <w:spacing w:line="360" w:lineRule="auto"/>
        <w:ind w:firstLine="567"/>
        <w:jc w:val="both"/>
        <w:rPr>
          <w:rFonts w:ascii="Arial" w:eastAsia="Arial" w:hAnsi="Arial" w:cs="Arial"/>
          <w:color w:val="000000"/>
        </w:rPr>
      </w:pPr>
      <w:r w:rsidRPr="00DA394D">
        <w:rPr>
          <w:rFonts w:ascii="Arial" w:eastAsia="Arial" w:hAnsi="Arial" w:cs="Arial"/>
        </w:rPr>
        <w:t>W 202</w:t>
      </w:r>
      <w:r w:rsidR="00DA394D" w:rsidRPr="00DA394D">
        <w:rPr>
          <w:rFonts w:ascii="Arial" w:eastAsia="Arial" w:hAnsi="Arial"/>
        </w:rPr>
        <w:t>5</w:t>
      </w:r>
      <w:r w:rsidRPr="00DA394D">
        <w:rPr>
          <w:rFonts w:ascii="Arial" w:eastAsia="Arial" w:hAnsi="Arial" w:cs="Arial"/>
        </w:rPr>
        <w:t xml:space="preserve"> roku w pracach społecznie</w:t>
      </w:r>
      <w:r w:rsidR="00516F79">
        <w:rPr>
          <w:rFonts w:ascii="Arial" w:eastAsia="Arial" w:hAnsi="Arial" w:cs="Arial"/>
        </w:rPr>
        <w:t xml:space="preserve"> </w:t>
      </w:r>
      <w:r w:rsidRPr="00DA394D">
        <w:rPr>
          <w:rFonts w:ascii="Arial" w:eastAsia="Arial" w:hAnsi="Arial" w:cs="Arial"/>
        </w:rPr>
        <w:t>użytecznych uczestniczył</w:t>
      </w:r>
      <w:r w:rsidR="00516F79">
        <w:rPr>
          <w:rFonts w:ascii="Arial" w:eastAsia="Arial" w:hAnsi="Arial" w:cs="Arial"/>
        </w:rPr>
        <w:t>y</w:t>
      </w:r>
      <w:r w:rsidRPr="00DA394D">
        <w:rPr>
          <w:rFonts w:ascii="Arial" w:eastAsia="Arial" w:hAnsi="Arial" w:cs="Arial"/>
        </w:rPr>
        <w:t xml:space="preserve"> </w:t>
      </w:r>
      <w:r w:rsidR="006F478C" w:rsidRPr="00DA394D">
        <w:rPr>
          <w:rFonts w:ascii="Arial" w:eastAsia="Arial" w:hAnsi="Arial"/>
        </w:rPr>
        <w:t>4</w:t>
      </w:r>
      <w:r w:rsidR="00DA394D" w:rsidRPr="00DA394D">
        <w:rPr>
          <w:rFonts w:ascii="Arial" w:eastAsia="Arial" w:hAnsi="Arial"/>
        </w:rPr>
        <w:t>4</w:t>
      </w:r>
      <w:r w:rsidRPr="00DA394D">
        <w:rPr>
          <w:rFonts w:ascii="Arial" w:eastAsia="Arial" w:hAnsi="Arial" w:cs="Arial"/>
        </w:rPr>
        <w:t xml:space="preserve"> o</w:t>
      </w:r>
      <w:r w:rsidR="00516F79">
        <w:rPr>
          <w:rFonts w:ascii="Arial" w:eastAsia="Arial" w:hAnsi="Arial" w:cs="Arial"/>
        </w:rPr>
        <w:t>soby</w:t>
      </w:r>
      <w:r w:rsidR="006F478C" w:rsidRPr="00DA394D">
        <w:rPr>
          <w:rFonts w:ascii="Arial" w:eastAsia="Arial" w:hAnsi="Arial" w:cs="Arial"/>
        </w:rPr>
        <w:t xml:space="preserve">, z </w:t>
      </w:r>
      <w:r w:rsidR="00516F79">
        <w:rPr>
          <w:rFonts w:ascii="Arial" w:eastAsia="Arial" w:hAnsi="Arial" w:cs="Arial"/>
        </w:rPr>
        <w:t>cz</w:t>
      </w:r>
      <w:r w:rsidR="006F478C" w:rsidRPr="00DA394D">
        <w:rPr>
          <w:rFonts w:ascii="Arial" w:eastAsia="Arial" w:hAnsi="Arial" w:cs="Arial"/>
        </w:rPr>
        <w:t>ego</w:t>
      </w:r>
      <w:r w:rsidRPr="00DA394D">
        <w:rPr>
          <w:rFonts w:ascii="Arial" w:eastAsia="Arial" w:hAnsi="Arial" w:cs="Arial"/>
        </w:rPr>
        <w:t xml:space="preserve"> </w:t>
      </w:r>
      <w:r w:rsidR="006F478C" w:rsidRPr="00DA394D">
        <w:rPr>
          <w:rFonts w:ascii="Arial" w:eastAsia="Arial" w:hAnsi="Arial" w:cs="Arial"/>
        </w:rPr>
        <w:t>1</w:t>
      </w:r>
      <w:r w:rsidR="00DA394D" w:rsidRPr="00DA394D">
        <w:rPr>
          <w:rFonts w:ascii="Arial" w:eastAsia="Arial" w:hAnsi="Arial" w:cs="Arial"/>
        </w:rPr>
        <w:t>0</w:t>
      </w:r>
      <w:r w:rsidRPr="00DA394D">
        <w:rPr>
          <w:rFonts w:ascii="Arial" w:eastAsia="Arial" w:hAnsi="Arial" w:cs="Arial"/>
        </w:rPr>
        <w:t xml:space="preserve"> osób zrezygnowało, </w:t>
      </w:r>
      <w:r w:rsidRPr="00DA394D">
        <w:rPr>
          <w:rFonts w:ascii="Arial" w:hAnsi="Arial" w:cs="Arial"/>
        </w:rPr>
        <w:t xml:space="preserve">1 osoba </w:t>
      </w:r>
      <w:r w:rsidR="00DA394D" w:rsidRPr="00DA394D">
        <w:rPr>
          <w:rFonts w:ascii="Arial" w:hAnsi="Arial" w:cs="Arial"/>
        </w:rPr>
        <w:t>zmarła,</w:t>
      </w:r>
      <w:r w:rsidRPr="00DA394D">
        <w:rPr>
          <w:rFonts w:ascii="Arial" w:hAnsi="Arial" w:cs="Arial"/>
        </w:rPr>
        <w:t xml:space="preserve"> 1 osoba </w:t>
      </w:r>
      <w:r w:rsidR="00516F79">
        <w:rPr>
          <w:rFonts w:ascii="Arial" w:hAnsi="Arial" w:cs="Arial"/>
        </w:rPr>
        <w:t>uzyskała</w:t>
      </w:r>
      <w:r w:rsidRPr="00DA394D">
        <w:rPr>
          <w:rFonts w:ascii="Arial" w:hAnsi="Arial" w:cs="Arial"/>
        </w:rPr>
        <w:t xml:space="preserve"> zasiłek stały</w:t>
      </w:r>
      <w:r w:rsidR="00DA394D" w:rsidRPr="00DA394D">
        <w:rPr>
          <w:rFonts w:ascii="Arial" w:hAnsi="Arial" w:cs="Arial"/>
        </w:rPr>
        <w:t xml:space="preserve"> oraz</w:t>
      </w:r>
      <w:r w:rsidRPr="00DA394D">
        <w:rPr>
          <w:rFonts w:ascii="Arial" w:hAnsi="Arial" w:cs="Arial"/>
        </w:rPr>
        <w:t xml:space="preserve"> </w:t>
      </w:r>
      <w:r w:rsidR="00DA394D" w:rsidRPr="00DA394D">
        <w:rPr>
          <w:rFonts w:ascii="Arial" w:hAnsi="Arial" w:cs="Arial"/>
        </w:rPr>
        <w:t xml:space="preserve">2 </w:t>
      </w:r>
      <w:r w:rsidRPr="00DA394D">
        <w:rPr>
          <w:rFonts w:ascii="Arial" w:hAnsi="Arial" w:cs="Arial"/>
        </w:rPr>
        <w:t>osob</w:t>
      </w:r>
      <w:r w:rsidR="00DA394D" w:rsidRPr="00DA394D">
        <w:rPr>
          <w:rFonts w:ascii="Arial" w:hAnsi="Arial" w:cs="Arial"/>
        </w:rPr>
        <w:t>y</w:t>
      </w:r>
      <w:r w:rsidRPr="00DA394D">
        <w:rPr>
          <w:rFonts w:ascii="Arial" w:hAnsi="Arial" w:cs="Arial"/>
        </w:rPr>
        <w:t xml:space="preserve"> podjęł</w:t>
      </w:r>
      <w:r w:rsidR="00DA394D" w:rsidRPr="00DA394D">
        <w:rPr>
          <w:rFonts w:ascii="Arial" w:hAnsi="Arial" w:cs="Arial"/>
        </w:rPr>
        <w:t>y</w:t>
      </w:r>
      <w:r w:rsidRPr="00DA394D">
        <w:rPr>
          <w:rFonts w:ascii="Arial" w:hAnsi="Arial" w:cs="Arial"/>
        </w:rPr>
        <w:t xml:space="preserve"> stałą pracę zarobkową</w:t>
      </w:r>
      <w:r w:rsidR="00DA394D" w:rsidRPr="00DA394D">
        <w:rPr>
          <w:rFonts w:ascii="Arial" w:hAnsi="Arial" w:cs="Arial"/>
        </w:rPr>
        <w:t>.</w:t>
      </w:r>
      <w:r w:rsidRPr="00DA394D">
        <w:rPr>
          <w:rFonts w:ascii="Arial" w:hAnsi="Arial" w:cs="Arial"/>
        </w:rPr>
        <w:t xml:space="preserve"> </w:t>
      </w:r>
      <w:r w:rsidRPr="001F0C6A">
        <w:rPr>
          <w:rFonts w:ascii="Arial" w:eastAsia="Arial" w:hAnsi="Arial" w:cs="Arial"/>
          <w:color w:val="000000"/>
        </w:rPr>
        <w:t xml:space="preserve">Łącznie przepracowano </w:t>
      </w:r>
      <w:r w:rsidRPr="006F478C">
        <w:rPr>
          <w:rFonts w:ascii="Arial" w:eastAsia="Arial" w:hAnsi="Arial" w:cs="Arial"/>
          <w:b/>
          <w:bCs/>
          <w:color w:val="000000"/>
        </w:rPr>
        <w:t>9</w:t>
      </w:r>
      <w:r w:rsidR="006F478C">
        <w:rPr>
          <w:rFonts w:ascii="Arial" w:eastAsia="Arial" w:hAnsi="Arial"/>
          <w:b/>
          <w:bCs/>
          <w:color w:val="000000"/>
        </w:rPr>
        <w:t> </w:t>
      </w:r>
      <w:r w:rsidR="00DA394D">
        <w:rPr>
          <w:rFonts w:ascii="Arial" w:eastAsia="Arial" w:hAnsi="Arial"/>
          <w:b/>
          <w:bCs/>
          <w:color w:val="000000"/>
        </w:rPr>
        <w:t>814</w:t>
      </w:r>
      <w:r w:rsidRPr="006F478C">
        <w:rPr>
          <w:rFonts w:ascii="Arial" w:eastAsia="Arial" w:hAnsi="Arial" w:cs="Arial"/>
          <w:b/>
          <w:bCs/>
          <w:color w:val="000000"/>
        </w:rPr>
        <w:t xml:space="preserve"> godzin</w:t>
      </w:r>
      <w:r w:rsidRPr="001F0C6A">
        <w:rPr>
          <w:rFonts w:ascii="Arial" w:eastAsia="Arial" w:hAnsi="Arial" w:cs="Arial"/>
          <w:color w:val="000000"/>
        </w:rPr>
        <w:t>.</w:t>
      </w:r>
    </w:p>
    <w:p w14:paraId="552F7EA6" w14:textId="47DCF9B7" w:rsidR="00BC1414" w:rsidRPr="00BC1414" w:rsidRDefault="00F068F9" w:rsidP="00BC1414">
      <w:pPr>
        <w:pBdr>
          <w:top w:val="nil"/>
          <w:left w:val="nil"/>
          <w:bottom w:val="nil"/>
          <w:right w:val="nil"/>
          <w:between w:val="nil"/>
        </w:pBdr>
        <w:spacing w:line="360" w:lineRule="auto"/>
        <w:ind w:firstLine="567"/>
        <w:jc w:val="both"/>
        <w:rPr>
          <w:rFonts w:ascii="Arial" w:eastAsia="Arial" w:hAnsi="Arial" w:cs="Arial"/>
          <w:b/>
          <w:color w:val="000000"/>
          <w:sz w:val="24"/>
          <w:szCs w:val="24"/>
        </w:rPr>
      </w:pPr>
      <w:r w:rsidRPr="001F0C6A">
        <w:rPr>
          <w:rFonts w:ascii="Arial" w:eastAsia="Arial" w:hAnsi="Arial" w:cs="Arial"/>
          <w:color w:val="000000"/>
        </w:rPr>
        <w:t xml:space="preserve">Prace </w:t>
      </w:r>
      <w:r w:rsidR="00DA394D">
        <w:rPr>
          <w:rFonts w:ascii="Arial" w:eastAsia="Arial" w:hAnsi="Arial" w:cs="Arial"/>
          <w:color w:val="000000"/>
        </w:rPr>
        <w:t>społecznie</w:t>
      </w:r>
      <w:r w:rsidR="00516F79">
        <w:rPr>
          <w:rFonts w:ascii="Arial" w:eastAsia="Arial" w:hAnsi="Arial" w:cs="Arial"/>
          <w:color w:val="000000"/>
        </w:rPr>
        <w:t xml:space="preserve"> </w:t>
      </w:r>
      <w:r w:rsidR="00DA394D">
        <w:rPr>
          <w:rFonts w:ascii="Arial" w:eastAsia="Arial" w:hAnsi="Arial" w:cs="Arial"/>
          <w:color w:val="000000"/>
        </w:rPr>
        <w:t xml:space="preserve">użyteczne </w:t>
      </w:r>
      <w:r w:rsidRPr="001F0C6A">
        <w:rPr>
          <w:rFonts w:ascii="Arial" w:eastAsia="Arial" w:hAnsi="Arial" w:cs="Arial"/>
          <w:color w:val="000000"/>
        </w:rPr>
        <w:t xml:space="preserve">spotykają się z pozytywnym odbiorem nie tylko ze strony samych </w:t>
      </w:r>
      <w:r w:rsidR="00516F79">
        <w:rPr>
          <w:rFonts w:ascii="Arial" w:eastAsia="Arial" w:hAnsi="Arial" w:cs="Arial"/>
          <w:color w:val="000000"/>
        </w:rPr>
        <w:t>uczestników</w:t>
      </w:r>
      <w:r w:rsidRPr="001F0C6A">
        <w:rPr>
          <w:rFonts w:ascii="Arial" w:eastAsia="Arial" w:hAnsi="Arial" w:cs="Arial"/>
          <w:color w:val="000000"/>
        </w:rPr>
        <w:t>, ale również instytucji współpracujących.</w:t>
      </w:r>
      <w:bookmarkStart w:id="56" w:name="_3o7alnk" w:colFirst="0" w:colLast="0"/>
      <w:bookmarkEnd w:id="56"/>
    </w:p>
    <w:p w14:paraId="630FEEBF" w14:textId="3CDDBFA1" w:rsidR="004B088D" w:rsidRPr="00D46707" w:rsidRDefault="00250A92" w:rsidP="00BA702A">
      <w:pPr>
        <w:pStyle w:val="Nagwek1"/>
        <w:numPr>
          <w:ilvl w:val="1"/>
          <w:numId w:val="26"/>
        </w:numPr>
        <w:ind w:left="714" w:hanging="357"/>
      </w:pPr>
      <w:r>
        <w:t xml:space="preserve"> </w:t>
      </w:r>
      <w:bookmarkStart w:id="57" w:name="_Toc232167704"/>
      <w:r w:rsidRPr="004B088D">
        <w:t>Decyzje potwierdzające prawo do świadczeń opieki zdrowotnej</w:t>
      </w:r>
      <w:bookmarkStart w:id="58" w:name="_23ckvvd" w:colFirst="0" w:colLast="0"/>
      <w:bookmarkEnd w:id="57"/>
      <w:bookmarkEnd w:id="58"/>
    </w:p>
    <w:p w14:paraId="3CDB990B" w14:textId="4F8B0F4A" w:rsidR="00C67FBC" w:rsidRDefault="005F4BD3" w:rsidP="00C67FBC">
      <w:pPr>
        <w:pBdr>
          <w:top w:val="nil"/>
          <w:left w:val="nil"/>
          <w:bottom w:val="nil"/>
          <w:right w:val="nil"/>
          <w:between w:val="nil"/>
        </w:pBdr>
        <w:spacing w:line="360" w:lineRule="auto"/>
        <w:ind w:firstLine="567"/>
        <w:jc w:val="both"/>
        <w:rPr>
          <w:rFonts w:ascii="Arial" w:eastAsia="Arial" w:hAnsi="Arial" w:cs="Arial"/>
        </w:rPr>
      </w:pPr>
      <w:r w:rsidRPr="005F4BD3">
        <w:rPr>
          <w:rFonts w:ascii="Arial" w:eastAsia="Arial" w:hAnsi="Arial" w:cs="Arial"/>
        </w:rPr>
        <w:t xml:space="preserve">Do korzystania ze świadczeń opieki zdrowotnej finansowanych ze środków publicznych na zasadach określonych w ustawie z dnia 27 sierpnia 2004 roku, mają prawo – oprócz osób ubezpieczonych – także inne niż ubezpieczeni osoby posiadające miejsce zamieszkania na terytorium Rzeczypospolitej Polskiej, które posiadają obywatelstwo polskie lub uzyskały w Rzeczypospolitej Polskiej status uchodźcy lub ochronę uzupełniającą, lub zezwolenie na pobyt czasowy udzielone w związku z okolicznością, o której mowa w art. 159 ust. 1 pkt 1 lit. c lub d ustawy z dnia 12 grudnia 2013 r. o cudzoziemcach. Osoby te muszą spełniać kryterium dochodowe wynikające z ustawy o pomocy społecznej oraz nie mogą podlegać okolicznościom, </w:t>
      </w:r>
      <w:r w:rsidR="00C67FBC">
        <w:rPr>
          <w:rFonts w:ascii="Arial" w:eastAsia="Arial" w:hAnsi="Arial" w:cs="Arial"/>
        </w:rPr>
        <w:br/>
      </w:r>
      <w:r w:rsidRPr="005F4BD3">
        <w:rPr>
          <w:rFonts w:ascii="Arial" w:eastAsia="Arial" w:hAnsi="Arial" w:cs="Arial"/>
        </w:rPr>
        <w:t>o której mowa w art. 12 tej ustawy.</w:t>
      </w:r>
    </w:p>
    <w:p w14:paraId="7F5E4F09" w14:textId="0D5CD171" w:rsidR="004F1BE5" w:rsidRPr="004F1BE5" w:rsidRDefault="004F1BE5" w:rsidP="00C67FBC">
      <w:pPr>
        <w:pBdr>
          <w:top w:val="nil"/>
          <w:left w:val="nil"/>
          <w:bottom w:val="nil"/>
          <w:right w:val="nil"/>
          <w:between w:val="nil"/>
        </w:pBdr>
        <w:spacing w:line="360" w:lineRule="auto"/>
        <w:ind w:firstLine="567"/>
        <w:jc w:val="both"/>
        <w:rPr>
          <w:rFonts w:ascii="Arial" w:eastAsia="Arial" w:hAnsi="Arial" w:cs="Arial"/>
        </w:rPr>
      </w:pPr>
      <w:r w:rsidRPr="004F1BE5">
        <w:rPr>
          <w:rFonts w:ascii="Arial" w:eastAsia="Arial" w:hAnsi="Arial" w:cs="Arial"/>
        </w:rPr>
        <w:t>W t</w:t>
      </w:r>
      <w:r>
        <w:rPr>
          <w:rFonts w:ascii="Arial" w:eastAsia="Arial" w:hAnsi="Arial" w:cs="Arial"/>
        </w:rPr>
        <w:t>akim</w:t>
      </w:r>
      <w:r w:rsidRPr="004F1BE5">
        <w:rPr>
          <w:rFonts w:ascii="Arial" w:eastAsia="Arial" w:hAnsi="Arial" w:cs="Arial"/>
        </w:rPr>
        <w:t xml:space="preserve"> przypadku potwierdzenie</w:t>
      </w:r>
      <w:r>
        <w:rPr>
          <w:rFonts w:ascii="Arial" w:eastAsia="Arial" w:hAnsi="Arial" w:cs="Arial"/>
        </w:rPr>
        <w:t>m</w:t>
      </w:r>
      <w:r w:rsidRPr="004F1BE5">
        <w:rPr>
          <w:rFonts w:ascii="Arial" w:eastAsia="Arial" w:hAnsi="Arial" w:cs="Arial"/>
        </w:rPr>
        <w:t xml:space="preserve"> prawa do świadczeń opieki zdrowotnej </w:t>
      </w:r>
      <w:r>
        <w:rPr>
          <w:rFonts w:ascii="Arial" w:eastAsia="Arial" w:hAnsi="Arial" w:cs="Arial"/>
        </w:rPr>
        <w:t>jest</w:t>
      </w:r>
      <w:r w:rsidRPr="004F1BE5">
        <w:rPr>
          <w:rFonts w:ascii="Arial" w:eastAsia="Arial" w:hAnsi="Arial" w:cs="Arial"/>
        </w:rPr>
        <w:t xml:space="preserve"> decyzja wójta</w:t>
      </w:r>
      <w:r>
        <w:rPr>
          <w:rFonts w:ascii="Arial" w:eastAsia="Arial" w:hAnsi="Arial" w:cs="Arial"/>
        </w:rPr>
        <w:t>,</w:t>
      </w:r>
      <w:r w:rsidRPr="004F1BE5">
        <w:rPr>
          <w:rFonts w:ascii="Arial" w:eastAsia="Arial" w:hAnsi="Arial" w:cs="Arial"/>
        </w:rPr>
        <w:t xml:space="preserve"> burmistrza</w:t>
      </w:r>
      <w:r>
        <w:rPr>
          <w:rFonts w:ascii="Arial" w:eastAsia="Arial" w:hAnsi="Arial" w:cs="Arial"/>
        </w:rPr>
        <w:t xml:space="preserve"> lub </w:t>
      </w:r>
      <w:r w:rsidRPr="004F1BE5">
        <w:rPr>
          <w:rFonts w:ascii="Arial" w:eastAsia="Arial" w:hAnsi="Arial" w:cs="Arial"/>
        </w:rPr>
        <w:t xml:space="preserve">prezydenta </w:t>
      </w:r>
      <w:r>
        <w:rPr>
          <w:rFonts w:ascii="Arial" w:eastAsia="Arial" w:hAnsi="Arial" w:cs="Arial"/>
        </w:rPr>
        <w:t>miasta w</w:t>
      </w:r>
      <w:r w:rsidRPr="004F1BE5">
        <w:rPr>
          <w:rFonts w:ascii="Arial" w:eastAsia="Arial" w:hAnsi="Arial" w:cs="Arial"/>
        </w:rPr>
        <w:t>łaściwe</w:t>
      </w:r>
      <w:r>
        <w:rPr>
          <w:rFonts w:ascii="Arial" w:eastAsia="Arial" w:hAnsi="Arial" w:cs="Arial"/>
        </w:rPr>
        <w:t>go</w:t>
      </w:r>
      <w:r w:rsidRPr="004F1BE5">
        <w:rPr>
          <w:rFonts w:ascii="Arial" w:eastAsia="Arial" w:hAnsi="Arial" w:cs="Arial"/>
        </w:rPr>
        <w:t xml:space="preserve"> ze względu na miejsce zamieszkania świadczeniobiorcy. Wydanie przedmiotowej decyzji poprzedza postępowanie analogiczne</w:t>
      </w:r>
      <w:r>
        <w:rPr>
          <w:rFonts w:ascii="Arial" w:eastAsia="Arial" w:hAnsi="Arial" w:cs="Arial"/>
        </w:rPr>
        <w:t xml:space="preserve"> do stosowanego przy</w:t>
      </w:r>
      <w:r w:rsidRPr="004F1BE5">
        <w:rPr>
          <w:rFonts w:ascii="Arial" w:eastAsia="Arial" w:hAnsi="Arial" w:cs="Arial"/>
        </w:rPr>
        <w:t xml:space="preserve"> przyznawani</w:t>
      </w:r>
      <w:r>
        <w:rPr>
          <w:rFonts w:ascii="Arial" w:eastAsia="Arial" w:hAnsi="Arial" w:cs="Arial"/>
        </w:rPr>
        <w:t>u</w:t>
      </w:r>
      <w:r w:rsidRPr="004F1BE5">
        <w:rPr>
          <w:rFonts w:ascii="Arial" w:eastAsia="Arial" w:hAnsi="Arial" w:cs="Arial"/>
        </w:rPr>
        <w:t xml:space="preserve"> świadczeń z pomocy społecznej, </w:t>
      </w:r>
      <w:r>
        <w:rPr>
          <w:rFonts w:ascii="Arial" w:eastAsia="Arial" w:hAnsi="Arial" w:cs="Arial"/>
        </w:rPr>
        <w:t>dlatego</w:t>
      </w:r>
      <w:r w:rsidRPr="004F1BE5">
        <w:rPr>
          <w:rFonts w:ascii="Arial" w:eastAsia="Arial" w:hAnsi="Arial" w:cs="Arial"/>
        </w:rPr>
        <w:t xml:space="preserve"> niezbędne jest przeprowadzenie rodzinnego wywiadu środowiskowego przez pracownika socjalnego. </w:t>
      </w:r>
      <w:r>
        <w:rPr>
          <w:rFonts w:ascii="Arial" w:eastAsia="Arial" w:hAnsi="Arial" w:cs="Arial"/>
        </w:rPr>
        <w:t>Na podstawie</w:t>
      </w:r>
      <w:r w:rsidRPr="004F1BE5">
        <w:rPr>
          <w:rFonts w:ascii="Arial" w:eastAsia="Arial" w:hAnsi="Arial" w:cs="Arial"/>
        </w:rPr>
        <w:t xml:space="preserve"> wywiadu ustala się, czy dana osoba spełnia wymogi ustawowe </w:t>
      </w:r>
      <w:r>
        <w:rPr>
          <w:rFonts w:ascii="Arial" w:eastAsia="Arial" w:hAnsi="Arial" w:cs="Arial"/>
        </w:rPr>
        <w:t>oraz</w:t>
      </w:r>
      <w:r w:rsidRPr="004F1BE5">
        <w:rPr>
          <w:rFonts w:ascii="Arial" w:eastAsia="Arial" w:hAnsi="Arial" w:cs="Arial"/>
        </w:rPr>
        <w:t xml:space="preserve"> czy możliwe jest potwierdzenie prawa do świadczeń opieki zdrowotnej finansowanych ze środków publicznych.</w:t>
      </w:r>
    </w:p>
    <w:p w14:paraId="600B16BC" w14:textId="1280D9D4" w:rsidR="004F1BE5" w:rsidRPr="002D5182" w:rsidRDefault="004F1BE5" w:rsidP="004F1BE5">
      <w:pPr>
        <w:pBdr>
          <w:top w:val="nil"/>
          <w:left w:val="nil"/>
          <w:bottom w:val="nil"/>
          <w:right w:val="nil"/>
          <w:between w:val="nil"/>
        </w:pBdr>
        <w:spacing w:line="360" w:lineRule="auto"/>
        <w:ind w:firstLine="567"/>
        <w:jc w:val="both"/>
        <w:rPr>
          <w:rFonts w:ascii="Arial" w:eastAsia="Arial" w:hAnsi="Arial" w:cs="Arial"/>
        </w:rPr>
      </w:pPr>
      <w:r w:rsidRPr="002D5182">
        <w:rPr>
          <w:rFonts w:ascii="Arial" w:eastAsia="Arial" w:hAnsi="Arial" w:cs="Arial"/>
        </w:rPr>
        <w:t xml:space="preserve">W 2025 roku </w:t>
      </w:r>
      <w:r w:rsidR="002D5182">
        <w:rPr>
          <w:rFonts w:ascii="Arial" w:eastAsia="Arial" w:hAnsi="Arial" w:cs="Arial"/>
        </w:rPr>
        <w:t>złożono</w:t>
      </w:r>
      <w:r w:rsidR="002D5182" w:rsidRPr="002D5182">
        <w:rPr>
          <w:rFonts w:ascii="Arial" w:eastAsia="Arial" w:hAnsi="Arial" w:cs="Arial"/>
        </w:rPr>
        <w:t xml:space="preserve"> 67</w:t>
      </w:r>
      <w:r w:rsidR="002D5182">
        <w:rPr>
          <w:rFonts w:ascii="Arial" w:eastAsia="Arial" w:hAnsi="Arial" w:cs="Arial"/>
        </w:rPr>
        <w:t xml:space="preserve"> wniosków</w:t>
      </w:r>
      <w:r w:rsidR="002D5182" w:rsidRPr="002D5182">
        <w:rPr>
          <w:rFonts w:ascii="Arial" w:eastAsia="Arial" w:hAnsi="Arial" w:cs="Arial"/>
        </w:rPr>
        <w:t xml:space="preserve">, </w:t>
      </w:r>
      <w:r w:rsidR="002D5182">
        <w:rPr>
          <w:rFonts w:ascii="Arial" w:eastAsia="Arial" w:hAnsi="Arial" w:cs="Arial"/>
        </w:rPr>
        <w:t>natomiast</w:t>
      </w:r>
      <w:r w:rsidR="002D5182" w:rsidRPr="002D5182">
        <w:rPr>
          <w:rFonts w:ascii="Arial" w:eastAsia="Arial" w:hAnsi="Arial" w:cs="Arial"/>
        </w:rPr>
        <w:t xml:space="preserve"> </w:t>
      </w:r>
      <w:r w:rsidRPr="002D5182">
        <w:rPr>
          <w:rFonts w:ascii="Arial" w:eastAsia="Arial" w:hAnsi="Arial" w:cs="Arial"/>
        </w:rPr>
        <w:t>pr</w:t>
      </w:r>
      <w:r w:rsidR="002D5182" w:rsidRPr="002D5182">
        <w:rPr>
          <w:rFonts w:ascii="Arial" w:eastAsia="Arial" w:hAnsi="Arial" w:cs="Arial"/>
        </w:rPr>
        <w:t xml:space="preserve">zeprowadzono </w:t>
      </w:r>
      <w:r w:rsidRPr="002D5182">
        <w:rPr>
          <w:rFonts w:ascii="Arial" w:eastAsia="Arial" w:hAnsi="Arial" w:cs="Arial"/>
        </w:rPr>
        <w:t>6</w:t>
      </w:r>
      <w:r w:rsidR="002D5182" w:rsidRPr="002D5182">
        <w:rPr>
          <w:rFonts w:ascii="Arial" w:eastAsia="Arial" w:hAnsi="Arial" w:cs="Arial"/>
        </w:rPr>
        <w:t>2</w:t>
      </w:r>
      <w:r w:rsidRPr="002D5182">
        <w:rPr>
          <w:rFonts w:ascii="Arial" w:eastAsia="Arial" w:hAnsi="Arial" w:cs="Arial"/>
        </w:rPr>
        <w:t xml:space="preserve"> postępowa</w:t>
      </w:r>
      <w:r w:rsidR="002D5182" w:rsidRPr="002D5182">
        <w:rPr>
          <w:rFonts w:ascii="Arial" w:eastAsia="Arial" w:hAnsi="Arial" w:cs="Arial"/>
        </w:rPr>
        <w:t>nia</w:t>
      </w:r>
      <w:r w:rsidRPr="002D5182">
        <w:rPr>
          <w:rFonts w:ascii="Arial" w:eastAsia="Arial" w:hAnsi="Arial" w:cs="Arial"/>
        </w:rPr>
        <w:t xml:space="preserve">, tj. o </w:t>
      </w:r>
      <w:r w:rsidR="002D5182" w:rsidRPr="002D5182">
        <w:rPr>
          <w:rFonts w:ascii="Arial" w:eastAsia="Arial" w:hAnsi="Arial" w:cs="Arial"/>
        </w:rPr>
        <w:t>3</w:t>
      </w:r>
      <w:r w:rsidRPr="002D5182">
        <w:rPr>
          <w:rFonts w:ascii="Arial" w:eastAsia="Arial" w:hAnsi="Arial" w:cs="Arial"/>
        </w:rPr>
        <w:t xml:space="preserve"> </w:t>
      </w:r>
      <w:r w:rsidR="002D5182" w:rsidRPr="002D5182">
        <w:rPr>
          <w:rFonts w:ascii="Arial" w:eastAsia="Arial" w:hAnsi="Arial" w:cs="Arial"/>
        </w:rPr>
        <w:t>mniej</w:t>
      </w:r>
      <w:r w:rsidRPr="002D5182">
        <w:rPr>
          <w:rFonts w:ascii="Arial" w:eastAsia="Arial" w:hAnsi="Arial" w:cs="Arial"/>
        </w:rPr>
        <w:t xml:space="preserve"> niż </w:t>
      </w:r>
      <w:r w:rsidR="002D5182">
        <w:rPr>
          <w:rFonts w:ascii="Arial" w:eastAsia="Arial" w:hAnsi="Arial" w:cs="Arial"/>
        </w:rPr>
        <w:br/>
      </w:r>
      <w:r w:rsidRPr="002D5182">
        <w:rPr>
          <w:rFonts w:ascii="Arial" w:eastAsia="Arial" w:hAnsi="Arial" w:cs="Arial"/>
        </w:rPr>
        <w:t>w roku 2024, w tym 3</w:t>
      </w:r>
      <w:r w:rsidR="002D5182" w:rsidRPr="002D5182">
        <w:rPr>
          <w:rFonts w:ascii="Arial" w:eastAsia="Arial" w:hAnsi="Arial" w:cs="Arial"/>
        </w:rPr>
        <w:t>2</w:t>
      </w:r>
      <w:r w:rsidRPr="002D5182">
        <w:rPr>
          <w:rFonts w:ascii="Arial" w:eastAsia="Arial" w:hAnsi="Arial" w:cs="Arial"/>
        </w:rPr>
        <w:t xml:space="preserve"> wszczęto na wniosek zakładów opieki zdrowotnej udzielających świadczeń zdrowotnych. W 4</w:t>
      </w:r>
      <w:r w:rsidR="002D5182" w:rsidRPr="002D5182">
        <w:rPr>
          <w:rFonts w:ascii="Arial" w:eastAsia="Arial" w:hAnsi="Arial" w:cs="Arial"/>
        </w:rPr>
        <w:t>2</w:t>
      </w:r>
      <w:r w:rsidRPr="002D5182">
        <w:rPr>
          <w:rFonts w:ascii="Arial" w:eastAsia="Arial" w:hAnsi="Arial" w:cs="Arial"/>
        </w:rPr>
        <w:t xml:space="preserve"> przypadkach postępowanie zakończono wydaniem decyzji pozytywnej, w </w:t>
      </w:r>
      <w:r w:rsidR="002D5182" w:rsidRPr="002D5182">
        <w:rPr>
          <w:rFonts w:ascii="Arial" w:eastAsia="Arial" w:hAnsi="Arial" w:cs="Arial"/>
        </w:rPr>
        <w:t>8</w:t>
      </w:r>
      <w:r w:rsidRPr="002D5182">
        <w:rPr>
          <w:rFonts w:ascii="Arial" w:eastAsia="Arial" w:hAnsi="Arial" w:cs="Arial"/>
        </w:rPr>
        <w:t xml:space="preserve"> – decyzji odmownej, </w:t>
      </w:r>
      <w:r w:rsidR="002D5182">
        <w:rPr>
          <w:rFonts w:ascii="Arial" w:eastAsia="Arial" w:hAnsi="Arial" w:cs="Arial"/>
        </w:rPr>
        <w:t xml:space="preserve">a </w:t>
      </w:r>
      <w:r w:rsidRPr="002D5182">
        <w:rPr>
          <w:rFonts w:ascii="Arial" w:eastAsia="Arial" w:hAnsi="Arial" w:cs="Arial"/>
        </w:rPr>
        <w:t>w 10 przypadkach postępowanie umorzono</w:t>
      </w:r>
      <w:r w:rsidR="002D5182">
        <w:rPr>
          <w:rFonts w:ascii="Arial" w:eastAsia="Arial" w:hAnsi="Arial" w:cs="Arial"/>
        </w:rPr>
        <w:t xml:space="preserve">. W </w:t>
      </w:r>
      <w:r w:rsidR="002D5182" w:rsidRPr="002D5182">
        <w:rPr>
          <w:rFonts w:ascii="Arial" w:eastAsia="Arial" w:hAnsi="Arial" w:cs="Arial"/>
        </w:rPr>
        <w:t>2</w:t>
      </w:r>
      <w:r w:rsidRPr="002D5182">
        <w:rPr>
          <w:rFonts w:ascii="Arial" w:eastAsia="Arial" w:hAnsi="Arial" w:cs="Arial"/>
        </w:rPr>
        <w:t xml:space="preserve"> </w:t>
      </w:r>
      <w:r w:rsidR="002D5182">
        <w:rPr>
          <w:rFonts w:ascii="Arial" w:eastAsia="Arial" w:hAnsi="Arial" w:cs="Arial"/>
        </w:rPr>
        <w:t xml:space="preserve">sprawach akta </w:t>
      </w:r>
      <w:r w:rsidRPr="002D5182">
        <w:rPr>
          <w:rFonts w:ascii="Arial" w:eastAsia="Arial" w:hAnsi="Arial" w:cs="Arial"/>
        </w:rPr>
        <w:t xml:space="preserve">przekazano zgodnie </w:t>
      </w:r>
      <w:r w:rsidR="002D5182">
        <w:rPr>
          <w:rFonts w:ascii="Arial" w:eastAsia="Arial" w:hAnsi="Arial" w:cs="Arial"/>
        </w:rPr>
        <w:br/>
      </w:r>
      <w:r w:rsidRPr="002D5182">
        <w:rPr>
          <w:rFonts w:ascii="Arial" w:eastAsia="Arial" w:hAnsi="Arial" w:cs="Arial"/>
        </w:rPr>
        <w:t>z właściwością celem wydania decyzji. W przypadku 8 wniosków złożonych w 2025 roku postępowanie administracyjne zakończono w 2026</w:t>
      </w:r>
      <w:r w:rsidR="002D5182">
        <w:rPr>
          <w:rFonts w:ascii="Arial" w:eastAsia="Arial" w:hAnsi="Arial" w:cs="Arial"/>
        </w:rPr>
        <w:t xml:space="preserve"> roku</w:t>
      </w:r>
      <w:r w:rsidRPr="002D5182">
        <w:rPr>
          <w:rFonts w:ascii="Arial" w:eastAsia="Arial" w:hAnsi="Arial" w:cs="Arial"/>
        </w:rPr>
        <w:t>.</w:t>
      </w:r>
    </w:p>
    <w:p w14:paraId="24741DEA" w14:textId="617F6C85" w:rsidR="004F1BE5" w:rsidRDefault="004F1BE5" w:rsidP="004F1BE5">
      <w:pPr>
        <w:pBdr>
          <w:top w:val="nil"/>
          <w:left w:val="nil"/>
          <w:bottom w:val="nil"/>
          <w:right w:val="nil"/>
          <w:between w:val="nil"/>
        </w:pBdr>
        <w:spacing w:line="360" w:lineRule="auto"/>
        <w:ind w:firstLine="567"/>
        <w:jc w:val="both"/>
        <w:rPr>
          <w:rFonts w:ascii="Arial" w:eastAsia="Arial" w:hAnsi="Arial" w:cs="Arial"/>
        </w:rPr>
      </w:pPr>
      <w:r w:rsidRPr="004F1BE5">
        <w:rPr>
          <w:rFonts w:ascii="Arial" w:eastAsia="Arial" w:hAnsi="Arial" w:cs="Arial"/>
        </w:rPr>
        <w:t>Wykorzystano dotację celową w wys</w:t>
      </w:r>
      <w:r w:rsidR="00E130C3">
        <w:rPr>
          <w:rFonts w:ascii="Arial" w:eastAsia="Arial" w:hAnsi="Arial" w:cs="Arial"/>
        </w:rPr>
        <w:t>okości</w:t>
      </w:r>
      <w:r w:rsidRPr="004F1BE5">
        <w:rPr>
          <w:rFonts w:ascii="Arial" w:eastAsia="Arial" w:hAnsi="Arial" w:cs="Arial"/>
        </w:rPr>
        <w:t xml:space="preserve"> 1</w:t>
      </w:r>
      <w:r>
        <w:rPr>
          <w:rFonts w:ascii="Arial" w:eastAsia="Arial" w:hAnsi="Arial" w:cs="Arial"/>
        </w:rPr>
        <w:t>.</w:t>
      </w:r>
      <w:r w:rsidRPr="004F1BE5">
        <w:rPr>
          <w:rFonts w:ascii="Arial" w:eastAsia="Arial" w:hAnsi="Arial" w:cs="Arial"/>
        </w:rPr>
        <w:t xml:space="preserve">729,40 zł, tj. o 36,60 zł mniej </w:t>
      </w:r>
      <w:r>
        <w:rPr>
          <w:rFonts w:ascii="Arial" w:eastAsia="Arial" w:hAnsi="Arial" w:cs="Arial"/>
        </w:rPr>
        <w:t>niż w</w:t>
      </w:r>
      <w:r w:rsidRPr="004F1BE5">
        <w:rPr>
          <w:rFonts w:ascii="Arial" w:eastAsia="Arial" w:hAnsi="Arial" w:cs="Arial"/>
        </w:rPr>
        <w:t xml:space="preserve"> roku 2024.</w:t>
      </w:r>
      <w:r w:rsidR="00E130C3">
        <w:rPr>
          <w:rFonts w:ascii="Arial" w:eastAsia="Arial" w:hAnsi="Arial" w:cs="Arial"/>
        </w:rPr>
        <w:t xml:space="preserve"> Podział wydatków przedstawiał się następująco:</w:t>
      </w:r>
    </w:p>
    <w:p w14:paraId="0CE0E5CF" w14:textId="7CA77FEE" w:rsidR="00E130C3" w:rsidRDefault="00E130C3" w:rsidP="00E130C3">
      <w:pPr>
        <w:pBdr>
          <w:top w:val="nil"/>
          <w:left w:val="nil"/>
          <w:bottom w:val="nil"/>
          <w:right w:val="nil"/>
          <w:between w:val="nil"/>
        </w:pBdr>
        <w:spacing w:line="360" w:lineRule="auto"/>
        <w:ind w:firstLine="567"/>
        <w:jc w:val="both"/>
        <w:rPr>
          <w:rFonts w:ascii="Arial" w:eastAsia="Arial" w:hAnsi="Arial" w:cs="Arial"/>
        </w:rPr>
      </w:pPr>
      <w:r>
        <w:rPr>
          <w:rFonts w:ascii="Arial" w:eastAsia="Arial" w:hAnsi="Arial" w:cs="Arial"/>
        </w:rPr>
        <w:t>- 571,00 zł – koszty przeprowadzenia wywiadu środowiskowego;</w:t>
      </w:r>
    </w:p>
    <w:p w14:paraId="041AAD8B" w14:textId="672F636D" w:rsidR="00E130C3" w:rsidRDefault="00E130C3" w:rsidP="00E130C3">
      <w:pPr>
        <w:pBdr>
          <w:top w:val="nil"/>
          <w:left w:val="nil"/>
          <w:bottom w:val="nil"/>
          <w:right w:val="nil"/>
          <w:between w:val="nil"/>
        </w:pBdr>
        <w:spacing w:line="360" w:lineRule="auto"/>
        <w:ind w:firstLine="567"/>
        <w:jc w:val="both"/>
        <w:rPr>
          <w:rFonts w:ascii="Arial" w:eastAsia="Arial" w:hAnsi="Arial" w:cs="Arial"/>
        </w:rPr>
      </w:pPr>
      <w:r>
        <w:rPr>
          <w:rFonts w:ascii="Arial" w:eastAsia="Arial" w:hAnsi="Arial" w:cs="Arial"/>
        </w:rPr>
        <w:t>- 979,40 zł – opłaty pocztowe;</w:t>
      </w:r>
    </w:p>
    <w:p w14:paraId="69932011" w14:textId="5E56E46F" w:rsidR="00E130C3" w:rsidRPr="004F1BE5" w:rsidRDefault="00E130C3" w:rsidP="008866A2">
      <w:pPr>
        <w:pBdr>
          <w:top w:val="nil"/>
          <w:left w:val="nil"/>
          <w:bottom w:val="nil"/>
          <w:right w:val="nil"/>
          <w:between w:val="nil"/>
        </w:pBdr>
        <w:spacing w:line="360" w:lineRule="auto"/>
        <w:ind w:firstLine="567"/>
        <w:jc w:val="both"/>
        <w:rPr>
          <w:rFonts w:ascii="Arial" w:eastAsia="Arial" w:hAnsi="Arial" w:cs="Arial"/>
        </w:rPr>
      </w:pPr>
      <w:r>
        <w:rPr>
          <w:rFonts w:ascii="Arial" w:eastAsia="Arial" w:hAnsi="Arial" w:cs="Arial"/>
        </w:rPr>
        <w:lastRenderedPageBreak/>
        <w:t>- 179,00 zł – uzasadnione zakupy materiałów biurowych (nie więcej niż 10 %)</w:t>
      </w:r>
      <w:r w:rsidR="001F5C9D">
        <w:rPr>
          <w:rFonts w:ascii="Arial" w:eastAsia="Arial" w:hAnsi="Arial" w:cs="Arial"/>
        </w:rPr>
        <w:t>.</w:t>
      </w:r>
    </w:p>
    <w:p w14:paraId="017D1987" w14:textId="2AC4D666" w:rsidR="002A0E71" w:rsidRPr="00737096" w:rsidRDefault="00737096" w:rsidP="00B70CDE">
      <w:pPr>
        <w:pStyle w:val="Nagwek1"/>
        <w:numPr>
          <w:ilvl w:val="1"/>
          <w:numId w:val="26"/>
        </w:numPr>
        <w:ind w:left="714" w:hanging="357"/>
      </w:pPr>
      <w:bookmarkStart w:id="59" w:name="_Toc232167705"/>
      <w:r w:rsidRPr="004B088D">
        <w:t xml:space="preserve">Program </w:t>
      </w:r>
      <w:r>
        <w:t>Wieloletni „Senior+”</w:t>
      </w:r>
      <w:r w:rsidR="00B70CDE">
        <w:t xml:space="preserve"> na lata 2021-2025 –</w:t>
      </w:r>
      <w:r>
        <w:t xml:space="preserve"> edycja 202</w:t>
      </w:r>
      <w:r w:rsidR="001D60C3">
        <w:t>5</w:t>
      </w:r>
      <w:bookmarkEnd w:id="59"/>
    </w:p>
    <w:p w14:paraId="5B1085C2" w14:textId="77777777" w:rsidR="00737096" w:rsidRDefault="00737096" w:rsidP="00737096">
      <w:pPr>
        <w:pStyle w:val="NormalnyWeb"/>
        <w:spacing w:before="240" w:after="0"/>
        <w:ind w:firstLine="567"/>
      </w:pPr>
      <w:r>
        <w:t xml:space="preserve">Program jest kontynuacją </w:t>
      </w:r>
      <w:r>
        <w:rPr>
          <w:rStyle w:val="Uwydatnienie"/>
        </w:rPr>
        <w:t>programu wieloletniego „Senior+” na lata 2015–2020.</w:t>
      </w:r>
      <w:r>
        <w:t xml:space="preserve"> Zakłada wspieranie finansowe jednostek samorządu terytorialnego, w zakresie realizacji zadań własnych, polegających na prowadzeniu i zapewnieniu miejsc w ośrodkach wsparcia „Senior+”.</w:t>
      </w:r>
    </w:p>
    <w:p w14:paraId="5528DBD6" w14:textId="14F0C2CA" w:rsidR="00737096" w:rsidRDefault="00737096" w:rsidP="00737096">
      <w:pPr>
        <w:pStyle w:val="NormalnyWeb"/>
        <w:spacing w:before="0" w:after="0"/>
        <w:ind w:firstLine="567"/>
      </w:pPr>
      <w:r>
        <w:t xml:space="preserve">Celem strategicznym </w:t>
      </w:r>
      <w:r w:rsidR="00A526D2">
        <w:t>p</w:t>
      </w:r>
      <w:r>
        <w:t>rogramu jest zwiększenie aktywnego uczestnictwa seniorów w życiu społecznym, poprzez dofinansowanie rozbudowy infrastruktury ośrodków wsparcia w środowisku lokalnym oraz zwiększenie miejsc w ośrodkach wsparcia „Senior+”, tj. wsparcie działań jednostek samorządu w rozwoju na ich terenie sieci Dziennych Domów „Senior+” i Klubów „Senior+”.</w:t>
      </w:r>
      <w:r w:rsidR="00204F9B">
        <w:t xml:space="preserve"> </w:t>
      </w:r>
      <w:r>
        <w:t xml:space="preserve">Celem operacyjnym </w:t>
      </w:r>
      <w:r w:rsidR="00A526D2">
        <w:t>p</w:t>
      </w:r>
      <w:r>
        <w:t xml:space="preserve">rogramu jest zapewnienie wsparcia seniorom – osobom nieaktywnym zawodowo w wieku 60 lat i więcej – poprzez umożliwienie im korzystania z oferty na rzecz społecznej aktywności, a także obejmującej usługi w zakresie aktywności ruchowej lub kinezyterapii, oferty edukacyjnej, kulturalnej, rekreacyjnej i opiekuńczej – </w:t>
      </w:r>
      <w:r>
        <w:br/>
        <w:t xml:space="preserve">w zależności od potrzeb stwierdzonych w środowisku lokalnym. W ramach </w:t>
      </w:r>
      <w:r w:rsidR="00A526D2">
        <w:t>p</w:t>
      </w:r>
      <w:r>
        <w:t xml:space="preserve">rogramu udostępniana jest seniorom infrastruktura pozwalająca na aktywne spędzanie wolnego czasu, a także zaktywizowanie </w:t>
      </w:r>
      <w:r>
        <w:br/>
        <w:t>i zaangażowanie seniorów w działania samopomocowe i na rzecz środowiska lokalnego.</w:t>
      </w:r>
    </w:p>
    <w:p w14:paraId="3885B6C1" w14:textId="77777777" w:rsidR="00737096" w:rsidRDefault="00737096" w:rsidP="00737096">
      <w:pPr>
        <w:pStyle w:val="NormalnyWeb"/>
        <w:spacing w:before="0" w:after="0"/>
        <w:ind w:firstLine="567"/>
      </w:pPr>
    </w:p>
    <w:p w14:paraId="6BE08632" w14:textId="101E3D99" w:rsidR="00984D19" w:rsidRPr="00984D19" w:rsidRDefault="00984D19" w:rsidP="00984D19">
      <w:pPr>
        <w:widowControl w:val="0"/>
        <w:suppressAutoHyphens/>
        <w:autoSpaceDE w:val="0"/>
        <w:autoSpaceDN w:val="0"/>
        <w:spacing w:line="360" w:lineRule="auto"/>
        <w:jc w:val="both"/>
        <w:textAlignment w:val="baseline"/>
        <w:rPr>
          <w:b/>
          <w:bCs/>
          <w:sz w:val="24"/>
          <w:szCs w:val="24"/>
        </w:rPr>
      </w:pPr>
      <w:r w:rsidRPr="00984D19">
        <w:rPr>
          <w:b/>
          <w:bCs/>
          <w:sz w:val="24"/>
          <w:szCs w:val="24"/>
        </w:rPr>
        <w:t>Zapewnienie funkcjonowania Dziennego Domu Senior+ w ramach Programu Wieloletniego „Senior+” – edycja 202</w:t>
      </w:r>
      <w:r w:rsidR="00F5507F">
        <w:rPr>
          <w:b/>
          <w:bCs/>
          <w:sz w:val="24"/>
          <w:szCs w:val="24"/>
        </w:rPr>
        <w:t>5</w:t>
      </w:r>
    </w:p>
    <w:p w14:paraId="2C5A0336" w14:textId="77777777" w:rsidR="00261B30" w:rsidRDefault="00984D19" w:rsidP="00984D19">
      <w:pPr>
        <w:spacing w:line="360" w:lineRule="auto"/>
        <w:ind w:firstLine="567"/>
        <w:jc w:val="both"/>
        <w:rPr>
          <w:rStyle w:val="fontstyle01"/>
          <w:rFonts w:ascii="Arial" w:hAnsi="Arial" w:cs="Arial"/>
          <w:sz w:val="20"/>
          <w:szCs w:val="20"/>
        </w:rPr>
      </w:pPr>
      <w:r w:rsidRPr="00CE6085">
        <w:rPr>
          <w:rStyle w:val="fontstyle01"/>
          <w:rFonts w:ascii="Arial" w:hAnsi="Arial" w:cs="Arial"/>
          <w:sz w:val="20"/>
          <w:szCs w:val="20"/>
        </w:rPr>
        <w:t>Dzienny Dom Senior+ w Ostródzie</w:t>
      </w:r>
      <w:r w:rsidR="00261B30">
        <w:rPr>
          <w:rStyle w:val="fontstyle01"/>
          <w:rFonts w:ascii="Arial" w:hAnsi="Arial" w:cs="Arial"/>
          <w:sz w:val="20"/>
          <w:szCs w:val="20"/>
        </w:rPr>
        <w:t>,</w:t>
      </w:r>
      <w:r w:rsidRPr="00CE6085">
        <w:rPr>
          <w:rStyle w:val="fontstyle01"/>
          <w:rFonts w:ascii="Arial" w:hAnsi="Arial" w:cs="Arial"/>
          <w:sz w:val="20"/>
          <w:szCs w:val="20"/>
        </w:rPr>
        <w:t xml:space="preserve"> </w:t>
      </w:r>
      <w:r w:rsidR="00B84F3C">
        <w:rPr>
          <w:rStyle w:val="fontstyle01"/>
          <w:rFonts w:ascii="Arial" w:hAnsi="Arial" w:cs="Arial"/>
          <w:sz w:val="20"/>
          <w:szCs w:val="20"/>
        </w:rPr>
        <w:t>mieszczący się przy ulicy Henryka Sienkiewicza 15</w:t>
      </w:r>
      <w:r w:rsidR="00261B30">
        <w:rPr>
          <w:rStyle w:val="fontstyle01"/>
          <w:rFonts w:ascii="Arial" w:hAnsi="Arial" w:cs="Arial"/>
          <w:sz w:val="20"/>
          <w:szCs w:val="20"/>
        </w:rPr>
        <w:t>,</w:t>
      </w:r>
      <w:r w:rsidR="00B84F3C">
        <w:rPr>
          <w:rStyle w:val="fontstyle01"/>
          <w:rFonts w:ascii="Arial" w:hAnsi="Arial" w:cs="Arial"/>
          <w:sz w:val="20"/>
          <w:szCs w:val="20"/>
        </w:rPr>
        <w:t xml:space="preserve"> </w:t>
      </w:r>
      <w:r w:rsidRPr="00CE6085">
        <w:rPr>
          <w:rStyle w:val="fontstyle01"/>
          <w:rFonts w:ascii="Arial" w:hAnsi="Arial" w:cs="Arial"/>
          <w:sz w:val="20"/>
          <w:szCs w:val="20"/>
        </w:rPr>
        <w:t xml:space="preserve">jest placówką wspierającą </w:t>
      </w:r>
      <w:r w:rsidR="00261B30">
        <w:rPr>
          <w:rStyle w:val="fontstyle01"/>
          <w:rFonts w:ascii="Arial" w:hAnsi="Arial" w:cs="Arial"/>
          <w:sz w:val="20"/>
          <w:szCs w:val="20"/>
        </w:rPr>
        <w:t>osoby starsze</w:t>
      </w:r>
      <w:r w:rsidR="00F476F6">
        <w:rPr>
          <w:rStyle w:val="fontstyle01"/>
          <w:rFonts w:ascii="Arial" w:hAnsi="Arial" w:cs="Arial"/>
          <w:sz w:val="20"/>
          <w:szCs w:val="20"/>
        </w:rPr>
        <w:t xml:space="preserve"> (powyżej 60</w:t>
      </w:r>
      <w:r w:rsidR="00261B30">
        <w:rPr>
          <w:rStyle w:val="fontstyle01"/>
          <w:rFonts w:ascii="Arial" w:hAnsi="Arial" w:cs="Arial"/>
          <w:sz w:val="20"/>
          <w:szCs w:val="20"/>
        </w:rPr>
        <w:t>. roku życia</w:t>
      </w:r>
      <w:r w:rsidR="00F476F6">
        <w:rPr>
          <w:rStyle w:val="fontstyle01"/>
          <w:rFonts w:ascii="Arial" w:hAnsi="Arial" w:cs="Arial"/>
          <w:sz w:val="20"/>
          <w:szCs w:val="20"/>
        </w:rPr>
        <w:t>),</w:t>
      </w:r>
      <w:r w:rsidR="00F476F6" w:rsidRPr="00F476F6">
        <w:rPr>
          <w:rFonts w:ascii="Arial" w:hAnsi="Arial" w:cs="Arial"/>
          <w:color w:val="000000"/>
        </w:rPr>
        <w:t xml:space="preserve"> </w:t>
      </w:r>
      <w:r w:rsidR="00F476F6">
        <w:rPr>
          <w:rFonts w:ascii="Arial" w:hAnsi="Arial" w:cs="Arial"/>
          <w:color w:val="000000"/>
        </w:rPr>
        <w:t xml:space="preserve">zarówno </w:t>
      </w:r>
      <w:r w:rsidR="00F476F6" w:rsidRPr="00CE6085">
        <w:rPr>
          <w:rStyle w:val="fontstyle01"/>
          <w:rFonts w:ascii="Arial" w:hAnsi="Arial" w:cs="Arial"/>
          <w:sz w:val="20"/>
          <w:szCs w:val="20"/>
        </w:rPr>
        <w:t>kobiet</w:t>
      </w:r>
      <w:r w:rsidR="00F476F6">
        <w:rPr>
          <w:rStyle w:val="fontstyle01"/>
          <w:rFonts w:ascii="Arial" w:hAnsi="Arial" w:cs="Arial"/>
          <w:sz w:val="20"/>
          <w:szCs w:val="20"/>
        </w:rPr>
        <w:t>y, jak i</w:t>
      </w:r>
      <w:r w:rsidR="00F476F6" w:rsidRPr="00CE6085">
        <w:rPr>
          <w:rStyle w:val="fontstyle01"/>
          <w:rFonts w:ascii="Arial" w:hAnsi="Arial" w:cs="Arial"/>
          <w:sz w:val="20"/>
          <w:szCs w:val="20"/>
        </w:rPr>
        <w:t xml:space="preserve"> mężczyzn</w:t>
      </w:r>
      <w:r w:rsidR="00261B30">
        <w:rPr>
          <w:rStyle w:val="fontstyle01"/>
          <w:rFonts w:ascii="Arial" w:hAnsi="Arial" w:cs="Arial"/>
          <w:sz w:val="20"/>
          <w:szCs w:val="20"/>
        </w:rPr>
        <w:t xml:space="preserve"> </w:t>
      </w:r>
      <w:r w:rsidRPr="00CE6085">
        <w:rPr>
          <w:rStyle w:val="fontstyle01"/>
          <w:rFonts w:ascii="Arial" w:hAnsi="Arial" w:cs="Arial"/>
          <w:sz w:val="20"/>
          <w:szCs w:val="20"/>
        </w:rPr>
        <w:t>zamieszka</w:t>
      </w:r>
      <w:r w:rsidR="00261B30">
        <w:rPr>
          <w:rStyle w:val="fontstyle01"/>
          <w:rFonts w:ascii="Arial" w:hAnsi="Arial" w:cs="Arial"/>
          <w:sz w:val="20"/>
          <w:szCs w:val="20"/>
        </w:rPr>
        <w:t>łych</w:t>
      </w:r>
      <w:r w:rsidRPr="00CE6085">
        <w:rPr>
          <w:rStyle w:val="fontstyle01"/>
          <w:rFonts w:ascii="Arial" w:hAnsi="Arial" w:cs="Arial"/>
          <w:sz w:val="20"/>
          <w:szCs w:val="20"/>
        </w:rPr>
        <w:t xml:space="preserve"> na terenie </w:t>
      </w:r>
      <w:r w:rsidR="00F476F6">
        <w:rPr>
          <w:rStyle w:val="fontstyle01"/>
          <w:rFonts w:ascii="Arial" w:hAnsi="Arial" w:cs="Arial"/>
          <w:sz w:val="20"/>
          <w:szCs w:val="20"/>
        </w:rPr>
        <w:t>m</w:t>
      </w:r>
      <w:r w:rsidRPr="00CE6085">
        <w:rPr>
          <w:rStyle w:val="fontstyle01"/>
          <w:rFonts w:ascii="Arial" w:hAnsi="Arial" w:cs="Arial"/>
          <w:sz w:val="20"/>
          <w:szCs w:val="20"/>
        </w:rPr>
        <w:t>iasta Ostróda</w:t>
      </w:r>
      <w:r w:rsidR="00F476F6">
        <w:rPr>
          <w:rStyle w:val="fontstyle01"/>
          <w:rFonts w:ascii="Arial" w:hAnsi="Arial" w:cs="Arial"/>
          <w:sz w:val="20"/>
          <w:szCs w:val="20"/>
        </w:rPr>
        <w:t xml:space="preserve">. </w:t>
      </w:r>
      <w:r w:rsidR="00261B30">
        <w:rPr>
          <w:rStyle w:val="fontstyle01"/>
          <w:rFonts w:ascii="Arial" w:hAnsi="Arial" w:cs="Arial"/>
          <w:sz w:val="20"/>
          <w:szCs w:val="20"/>
        </w:rPr>
        <w:t>Z oferty placówki mogą korzystać osoby</w:t>
      </w:r>
      <w:r w:rsidRPr="00CE6085">
        <w:rPr>
          <w:rFonts w:ascii="Arial" w:hAnsi="Arial" w:cs="Arial"/>
          <w:color w:val="000000"/>
        </w:rPr>
        <w:t xml:space="preserve"> </w:t>
      </w:r>
      <w:r w:rsidRPr="00CE6085">
        <w:rPr>
          <w:rStyle w:val="fontstyle01"/>
          <w:rFonts w:ascii="Arial" w:hAnsi="Arial" w:cs="Arial"/>
          <w:sz w:val="20"/>
          <w:szCs w:val="20"/>
        </w:rPr>
        <w:t>nieaktywn</w:t>
      </w:r>
      <w:r w:rsidR="00261B30">
        <w:rPr>
          <w:rStyle w:val="fontstyle01"/>
          <w:rFonts w:ascii="Arial" w:hAnsi="Arial" w:cs="Arial"/>
          <w:sz w:val="20"/>
          <w:szCs w:val="20"/>
        </w:rPr>
        <w:t>e</w:t>
      </w:r>
      <w:r w:rsidRPr="00CE6085">
        <w:rPr>
          <w:rStyle w:val="fontstyle01"/>
          <w:rFonts w:ascii="Arial" w:hAnsi="Arial" w:cs="Arial"/>
          <w:sz w:val="20"/>
          <w:szCs w:val="20"/>
        </w:rPr>
        <w:t xml:space="preserve"> zawodowo</w:t>
      </w:r>
      <w:r w:rsidR="00261B30">
        <w:rPr>
          <w:rStyle w:val="fontstyle01"/>
          <w:rFonts w:ascii="Arial" w:hAnsi="Arial" w:cs="Arial"/>
          <w:sz w:val="20"/>
          <w:szCs w:val="20"/>
        </w:rPr>
        <w:t>, które</w:t>
      </w:r>
      <w:r w:rsidRPr="00CE6085">
        <w:rPr>
          <w:rStyle w:val="fontstyle01"/>
          <w:rFonts w:ascii="Arial" w:hAnsi="Arial" w:cs="Arial"/>
          <w:sz w:val="20"/>
          <w:szCs w:val="20"/>
        </w:rPr>
        <w:t xml:space="preserve"> ze względu na wiek, chorobę lub niepełnosprawność wymagają</w:t>
      </w:r>
      <w:r w:rsidRPr="00CE6085">
        <w:rPr>
          <w:rFonts w:ascii="Arial" w:hAnsi="Arial" w:cs="Arial"/>
          <w:color w:val="000000"/>
        </w:rPr>
        <w:t xml:space="preserve"> </w:t>
      </w:r>
      <w:r w:rsidRPr="00CE6085">
        <w:rPr>
          <w:rStyle w:val="fontstyle01"/>
          <w:rFonts w:ascii="Arial" w:hAnsi="Arial" w:cs="Arial"/>
          <w:sz w:val="20"/>
          <w:szCs w:val="20"/>
        </w:rPr>
        <w:t>częściowej opieki i pomocy w zaspokajaniu niezbędnych potrzeb życiowych</w:t>
      </w:r>
      <w:r w:rsidR="00F476F6">
        <w:rPr>
          <w:rStyle w:val="fontstyle01"/>
          <w:rFonts w:ascii="Arial" w:hAnsi="Arial" w:cs="Arial"/>
          <w:sz w:val="20"/>
          <w:szCs w:val="20"/>
        </w:rPr>
        <w:t>. Placówka przeznaczona jest s</w:t>
      </w:r>
      <w:r w:rsidRPr="00CE6085">
        <w:rPr>
          <w:rStyle w:val="fontstyle01"/>
          <w:rFonts w:ascii="Arial" w:hAnsi="Arial" w:cs="Arial"/>
          <w:sz w:val="20"/>
          <w:szCs w:val="20"/>
        </w:rPr>
        <w:t>zczególnie dla osób, które ze względu na swoją sytuację</w:t>
      </w:r>
      <w:r w:rsidRPr="00CE6085">
        <w:rPr>
          <w:rFonts w:ascii="Arial" w:hAnsi="Arial" w:cs="Arial"/>
          <w:color w:val="000000"/>
        </w:rPr>
        <w:t xml:space="preserve"> </w:t>
      </w:r>
      <w:r w:rsidRPr="00CE6085">
        <w:rPr>
          <w:rStyle w:val="fontstyle01"/>
          <w:rFonts w:ascii="Arial" w:hAnsi="Arial" w:cs="Arial"/>
          <w:sz w:val="20"/>
          <w:szCs w:val="20"/>
        </w:rPr>
        <w:t xml:space="preserve">zdrowotną i rodzinną wymagają wsparcia w zakresie </w:t>
      </w:r>
      <w:r w:rsidR="00261B30">
        <w:rPr>
          <w:rStyle w:val="fontstyle01"/>
          <w:rFonts w:ascii="Arial" w:hAnsi="Arial" w:cs="Arial"/>
          <w:sz w:val="20"/>
          <w:szCs w:val="20"/>
        </w:rPr>
        <w:t xml:space="preserve">codziennego </w:t>
      </w:r>
      <w:r w:rsidRPr="00CE6085">
        <w:rPr>
          <w:rStyle w:val="fontstyle01"/>
          <w:rFonts w:ascii="Arial" w:hAnsi="Arial" w:cs="Arial"/>
          <w:sz w:val="20"/>
          <w:szCs w:val="20"/>
        </w:rPr>
        <w:t>funkcjonowania</w:t>
      </w:r>
      <w:r w:rsidR="00261B30">
        <w:rPr>
          <w:rStyle w:val="fontstyle01"/>
          <w:rFonts w:ascii="Arial" w:hAnsi="Arial" w:cs="Arial"/>
          <w:sz w:val="20"/>
          <w:szCs w:val="20"/>
        </w:rPr>
        <w:t xml:space="preserve">, </w:t>
      </w:r>
      <w:r w:rsidRPr="00CE6085">
        <w:rPr>
          <w:rStyle w:val="fontstyle01"/>
          <w:rFonts w:ascii="Arial" w:hAnsi="Arial" w:cs="Arial"/>
          <w:sz w:val="20"/>
          <w:szCs w:val="20"/>
        </w:rPr>
        <w:t xml:space="preserve">integracji </w:t>
      </w:r>
      <w:r w:rsidR="00261B30">
        <w:rPr>
          <w:rStyle w:val="fontstyle01"/>
          <w:rFonts w:ascii="Arial" w:hAnsi="Arial" w:cs="Arial"/>
          <w:sz w:val="20"/>
          <w:szCs w:val="20"/>
        </w:rPr>
        <w:t>oraz</w:t>
      </w:r>
      <w:r w:rsidRPr="00CE6085">
        <w:rPr>
          <w:rStyle w:val="fontstyle01"/>
          <w:rFonts w:ascii="Arial" w:hAnsi="Arial" w:cs="Arial"/>
          <w:sz w:val="20"/>
          <w:szCs w:val="20"/>
        </w:rPr>
        <w:t xml:space="preserve"> włączenia społecznego.</w:t>
      </w:r>
    </w:p>
    <w:p w14:paraId="71ADD578" w14:textId="2FC7CE07" w:rsidR="00261B30" w:rsidRDefault="00984D19" w:rsidP="00984D19">
      <w:pPr>
        <w:spacing w:line="360" w:lineRule="auto"/>
        <w:ind w:firstLine="567"/>
        <w:jc w:val="both"/>
        <w:rPr>
          <w:rStyle w:val="fontstyle01"/>
          <w:rFonts w:ascii="Arial" w:hAnsi="Arial" w:cs="Arial"/>
          <w:sz w:val="20"/>
          <w:szCs w:val="20"/>
        </w:rPr>
      </w:pPr>
      <w:r w:rsidRPr="00CE6085">
        <w:rPr>
          <w:rStyle w:val="fontstyle01"/>
          <w:rFonts w:ascii="Arial" w:hAnsi="Arial" w:cs="Arial"/>
          <w:sz w:val="20"/>
          <w:szCs w:val="20"/>
        </w:rPr>
        <w:t>Wszystkie działania</w:t>
      </w:r>
      <w:r w:rsidRPr="00CE6085">
        <w:rPr>
          <w:rFonts w:ascii="Arial" w:hAnsi="Arial" w:cs="Arial"/>
          <w:color w:val="000000"/>
        </w:rPr>
        <w:t xml:space="preserve"> </w:t>
      </w:r>
      <w:r w:rsidRPr="00CE6085">
        <w:rPr>
          <w:rStyle w:val="fontstyle01"/>
          <w:rFonts w:ascii="Arial" w:hAnsi="Arial" w:cs="Arial"/>
          <w:sz w:val="20"/>
          <w:szCs w:val="20"/>
        </w:rPr>
        <w:t xml:space="preserve">prowadzone w jednostce nakierowane są na utrzymanie seniorów w dobrej sprawności psychofizycznej </w:t>
      </w:r>
      <w:r w:rsidR="00261B30">
        <w:rPr>
          <w:rStyle w:val="fontstyle01"/>
          <w:rFonts w:ascii="Arial" w:hAnsi="Arial" w:cs="Arial"/>
          <w:sz w:val="20"/>
          <w:szCs w:val="20"/>
        </w:rPr>
        <w:t>oraz</w:t>
      </w:r>
      <w:r w:rsidRPr="00CE6085">
        <w:rPr>
          <w:rStyle w:val="fontstyle01"/>
          <w:rFonts w:ascii="Arial" w:hAnsi="Arial" w:cs="Arial"/>
          <w:sz w:val="20"/>
          <w:szCs w:val="20"/>
        </w:rPr>
        <w:t xml:space="preserve"> zaspok</w:t>
      </w:r>
      <w:r w:rsidR="00261B30">
        <w:rPr>
          <w:rStyle w:val="fontstyle01"/>
          <w:rFonts w:ascii="Arial" w:hAnsi="Arial" w:cs="Arial"/>
          <w:sz w:val="20"/>
          <w:szCs w:val="20"/>
        </w:rPr>
        <w:t>a</w:t>
      </w:r>
      <w:r w:rsidRPr="00CE6085">
        <w:rPr>
          <w:rStyle w:val="fontstyle01"/>
          <w:rFonts w:ascii="Arial" w:hAnsi="Arial" w:cs="Arial"/>
          <w:sz w:val="20"/>
          <w:szCs w:val="20"/>
        </w:rPr>
        <w:t>j</w:t>
      </w:r>
      <w:r w:rsidR="00261B30">
        <w:rPr>
          <w:rStyle w:val="fontstyle01"/>
          <w:rFonts w:ascii="Arial" w:hAnsi="Arial" w:cs="Arial"/>
          <w:sz w:val="20"/>
          <w:szCs w:val="20"/>
        </w:rPr>
        <w:t>a</w:t>
      </w:r>
      <w:r w:rsidRPr="00CE6085">
        <w:rPr>
          <w:rStyle w:val="fontstyle01"/>
          <w:rFonts w:ascii="Arial" w:hAnsi="Arial" w:cs="Arial"/>
          <w:sz w:val="20"/>
          <w:szCs w:val="20"/>
        </w:rPr>
        <w:t xml:space="preserve">nie potrzeb </w:t>
      </w:r>
      <w:r w:rsidR="00261B30">
        <w:rPr>
          <w:rStyle w:val="fontstyle01"/>
          <w:rFonts w:ascii="Arial" w:hAnsi="Arial" w:cs="Arial"/>
          <w:sz w:val="20"/>
          <w:szCs w:val="20"/>
        </w:rPr>
        <w:t>osób</w:t>
      </w:r>
      <w:r w:rsidRPr="00CE6085">
        <w:rPr>
          <w:rFonts w:ascii="Arial" w:hAnsi="Arial" w:cs="Arial"/>
          <w:color w:val="000000"/>
        </w:rPr>
        <w:t xml:space="preserve"> </w:t>
      </w:r>
      <w:r w:rsidRPr="00CE6085">
        <w:rPr>
          <w:rStyle w:val="fontstyle01"/>
          <w:rFonts w:ascii="Arial" w:hAnsi="Arial" w:cs="Arial"/>
          <w:sz w:val="20"/>
          <w:szCs w:val="20"/>
        </w:rPr>
        <w:t>starszych (art. 51.1 ustawy o pomocy społecznej). Dom zapewnia 8</w:t>
      </w:r>
      <w:r w:rsidR="00261B30">
        <w:rPr>
          <w:rStyle w:val="fontstyle01"/>
          <w:rFonts w:ascii="Arial" w:hAnsi="Arial" w:cs="Arial"/>
          <w:sz w:val="20"/>
          <w:szCs w:val="20"/>
        </w:rPr>
        <w:t>-</w:t>
      </w:r>
      <w:r w:rsidRPr="00CE6085">
        <w:rPr>
          <w:rStyle w:val="fontstyle01"/>
          <w:rFonts w:ascii="Arial" w:hAnsi="Arial" w:cs="Arial"/>
          <w:sz w:val="20"/>
          <w:szCs w:val="20"/>
        </w:rPr>
        <w:t>godzinną ofertę usług od poniedziałku do piątku</w:t>
      </w:r>
      <w:r w:rsidR="00261B30">
        <w:rPr>
          <w:rStyle w:val="fontstyle01"/>
          <w:rFonts w:ascii="Arial" w:hAnsi="Arial" w:cs="Arial"/>
          <w:sz w:val="20"/>
          <w:szCs w:val="20"/>
        </w:rPr>
        <w:t>,</w:t>
      </w:r>
      <w:r w:rsidRPr="00CE6085">
        <w:rPr>
          <w:rStyle w:val="fontstyle01"/>
          <w:rFonts w:ascii="Arial" w:hAnsi="Arial" w:cs="Arial"/>
          <w:sz w:val="20"/>
          <w:szCs w:val="20"/>
        </w:rPr>
        <w:t xml:space="preserve"> w dni robocze.</w:t>
      </w:r>
      <w:r w:rsidRPr="00CE6085">
        <w:rPr>
          <w:rFonts w:ascii="Arial" w:hAnsi="Arial" w:cs="Arial"/>
          <w:color w:val="000000"/>
        </w:rPr>
        <w:t xml:space="preserve"> </w:t>
      </w:r>
      <w:r w:rsidRPr="00CE6085">
        <w:rPr>
          <w:rStyle w:val="fontstyle01"/>
          <w:rFonts w:ascii="Arial" w:hAnsi="Arial" w:cs="Arial"/>
          <w:sz w:val="20"/>
          <w:szCs w:val="20"/>
        </w:rPr>
        <w:t xml:space="preserve">Działalność </w:t>
      </w:r>
      <w:r w:rsidR="00261B30">
        <w:rPr>
          <w:rStyle w:val="fontstyle01"/>
          <w:rFonts w:ascii="Arial" w:hAnsi="Arial" w:cs="Arial"/>
          <w:sz w:val="20"/>
          <w:szCs w:val="20"/>
        </w:rPr>
        <w:t>placówki</w:t>
      </w:r>
      <w:r w:rsidRPr="00CE6085">
        <w:rPr>
          <w:rStyle w:val="fontstyle01"/>
          <w:rFonts w:ascii="Arial" w:hAnsi="Arial" w:cs="Arial"/>
          <w:sz w:val="20"/>
          <w:szCs w:val="20"/>
        </w:rPr>
        <w:t xml:space="preserve"> polega na realizacji podstawowych usług mających na celu udzielenie pomocy w czynnościach dnia codziennego, zapewnieniu gorącego posiłku obiadowego </w:t>
      </w:r>
      <w:r w:rsidR="00261B30">
        <w:rPr>
          <w:rStyle w:val="fontstyle01"/>
          <w:rFonts w:ascii="Arial" w:hAnsi="Arial" w:cs="Arial"/>
          <w:sz w:val="20"/>
          <w:szCs w:val="20"/>
        </w:rPr>
        <w:t>oraz</w:t>
      </w:r>
      <w:r w:rsidRPr="00CE6085">
        <w:rPr>
          <w:rStyle w:val="fontstyle01"/>
          <w:rFonts w:ascii="Arial" w:hAnsi="Arial" w:cs="Arial"/>
          <w:sz w:val="20"/>
          <w:szCs w:val="20"/>
        </w:rPr>
        <w:t xml:space="preserve"> innych usług wspomagających, dostosowanych do potrzeb i możliwości seniorów wynikających z</w:t>
      </w:r>
      <w:r w:rsidRPr="00CE6085">
        <w:rPr>
          <w:rFonts w:ascii="Arial" w:hAnsi="Arial" w:cs="Arial"/>
          <w:color w:val="000000"/>
        </w:rPr>
        <w:t xml:space="preserve"> </w:t>
      </w:r>
      <w:r w:rsidRPr="00CE6085">
        <w:rPr>
          <w:rStyle w:val="fontstyle01"/>
          <w:rFonts w:ascii="Arial" w:hAnsi="Arial" w:cs="Arial"/>
          <w:sz w:val="20"/>
          <w:szCs w:val="20"/>
        </w:rPr>
        <w:t>wieku i stanu zdrowia</w:t>
      </w:r>
      <w:r w:rsidR="00261B30">
        <w:rPr>
          <w:rStyle w:val="fontstyle01"/>
          <w:rFonts w:ascii="Arial" w:hAnsi="Arial" w:cs="Arial"/>
          <w:sz w:val="20"/>
          <w:szCs w:val="20"/>
        </w:rPr>
        <w:t>. W</w:t>
      </w:r>
      <w:r w:rsidRPr="00CE6085">
        <w:rPr>
          <w:rStyle w:val="fontstyle01"/>
          <w:rFonts w:ascii="Arial" w:hAnsi="Arial" w:cs="Arial"/>
          <w:sz w:val="20"/>
          <w:szCs w:val="20"/>
        </w:rPr>
        <w:t xml:space="preserve">iek </w:t>
      </w:r>
      <w:r w:rsidR="00261B30">
        <w:rPr>
          <w:rStyle w:val="fontstyle01"/>
          <w:rFonts w:ascii="Arial" w:hAnsi="Arial" w:cs="Arial"/>
          <w:sz w:val="20"/>
          <w:szCs w:val="20"/>
        </w:rPr>
        <w:t xml:space="preserve">uczestników </w:t>
      </w:r>
      <w:r w:rsidRPr="00CE6085">
        <w:rPr>
          <w:rStyle w:val="fontstyle01"/>
          <w:rFonts w:ascii="Arial" w:hAnsi="Arial" w:cs="Arial"/>
          <w:sz w:val="20"/>
          <w:szCs w:val="20"/>
        </w:rPr>
        <w:t>korzystającyc</w:t>
      </w:r>
      <w:r w:rsidR="00261B30">
        <w:rPr>
          <w:rStyle w:val="fontstyle01"/>
          <w:rFonts w:ascii="Arial" w:hAnsi="Arial" w:cs="Arial"/>
          <w:sz w:val="20"/>
          <w:szCs w:val="20"/>
        </w:rPr>
        <w:t>h</w:t>
      </w:r>
      <w:r w:rsidRPr="00CE6085">
        <w:rPr>
          <w:rStyle w:val="fontstyle01"/>
          <w:rFonts w:ascii="Arial" w:hAnsi="Arial" w:cs="Arial"/>
          <w:sz w:val="20"/>
          <w:szCs w:val="20"/>
        </w:rPr>
        <w:t xml:space="preserve"> </w:t>
      </w:r>
      <w:r w:rsidR="00261B30">
        <w:rPr>
          <w:rStyle w:val="fontstyle01"/>
          <w:rFonts w:ascii="Arial" w:hAnsi="Arial" w:cs="Arial"/>
          <w:sz w:val="20"/>
          <w:szCs w:val="20"/>
        </w:rPr>
        <w:t xml:space="preserve">z placówki </w:t>
      </w:r>
      <w:r w:rsidRPr="00CE6085">
        <w:rPr>
          <w:rStyle w:val="fontstyle01"/>
          <w:rFonts w:ascii="Arial" w:hAnsi="Arial" w:cs="Arial"/>
          <w:sz w:val="20"/>
          <w:szCs w:val="20"/>
        </w:rPr>
        <w:t>od 6</w:t>
      </w:r>
      <w:r w:rsidR="00744B5C">
        <w:rPr>
          <w:rStyle w:val="fontstyle01"/>
          <w:rFonts w:ascii="Arial" w:hAnsi="Arial" w:cs="Arial"/>
          <w:sz w:val="20"/>
          <w:szCs w:val="20"/>
        </w:rPr>
        <w:t>8</w:t>
      </w:r>
      <w:r w:rsidRPr="00CE6085">
        <w:rPr>
          <w:rStyle w:val="fontstyle01"/>
          <w:rFonts w:ascii="Arial" w:hAnsi="Arial" w:cs="Arial"/>
          <w:sz w:val="20"/>
          <w:szCs w:val="20"/>
        </w:rPr>
        <w:t xml:space="preserve"> do 9</w:t>
      </w:r>
      <w:r w:rsidR="00744B5C">
        <w:rPr>
          <w:rStyle w:val="fontstyle01"/>
          <w:rFonts w:ascii="Arial" w:hAnsi="Arial" w:cs="Arial"/>
          <w:sz w:val="20"/>
          <w:szCs w:val="20"/>
        </w:rPr>
        <w:t>4</w:t>
      </w:r>
      <w:r w:rsidRPr="00CE6085">
        <w:rPr>
          <w:rStyle w:val="fontstyle01"/>
          <w:rFonts w:ascii="Arial" w:hAnsi="Arial" w:cs="Arial"/>
          <w:sz w:val="20"/>
          <w:szCs w:val="20"/>
        </w:rPr>
        <w:t xml:space="preserve"> lat.</w:t>
      </w:r>
    </w:p>
    <w:p w14:paraId="21B1C3CD" w14:textId="77777777" w:rsidR="00A13D2B" w:rsidRDefault="00984D19" w:rsidP="00984D19">
      <w:pPr>
        <w:spacing w:line="360" w:lineRule="auto"/>
        <w:ind w:firstLine="567"/>
        <w:jc w:val="both"/>
        <w:rPr>
          <w:rStyle w:val="fontstyle01"/>
          <w:rFonts w:ascii="Arial" w:hAnsi="Arial" w:cs="Arial"/>
          <w:sz w:val="20"/>
          <w:szCs w:val="20"/>
        </w:rPr>
      </w:pPr>
      <w:r w:rsidRPr="00CE6085">
        <w:rPr>
          <w:rStyle w:val="fontstyle01"/>
          <w:rFonts w:ascii="Arial" w:hAnsi="Arial" w:cs="Arial"/>
          <w:sz w:val="20"/>
          <w:szCs w:val="20"/>
        </w:rPr>
        <w:t xml:space="preserve">Infrastruktura ośrodka </w:t>
      </w:r>
      <w:r w:rsidR="00261B30">
        <w:rPr>
          <w:rStyle w:val="fontstyle01"/>
          <w:rFonts w:ascii="Arial" w:hAnsi="Arial" w:cs="Arial"/>
          <w:sz w:val="20"/>
          <w:szCs w:val="20"/>
        </w:rPr>
        <w:t>umożliwia</w:t>
      </w:r>
      <w:r w:rsidRPr="00CE6085">
        <w:rPr>
          <w:rStyle w:val="fontstyle01"/>
          <w:rFonts w:ascii="Arial" w:hAnsi="Arial" w:cs="Arial"/>
          <w:sz w:val="20"/>
          <w:szCs w:val="20"/>
        </w:rPr>
        <w:t xml:space="preserve"> aktywne spędzanie czasu wolnego, a także</w:t>
      </w:r>
      <w:r w:rsidRPr="00CE6085">
        <w:rPr>
          <w:rFonts w:ascii="Arial" w:hAnsi="Arial" w:cs="Arial"/>
          <w:color w:val="000000"/>
        </w:rPr>
        <w:t xml:space="preserve"> </w:t>
      </w:r>
      <w:r w:rsidRPr="00CE6085">
        <w:rPr>
          <w:rStyle w:val="fontstyle01"/>
          <w:rFonts w:ascii="Arial" w:hAnsi="Arial" w:cs="Arial"/>
          <w:sz w:val="20"/>
          <w:szCs w:val="20"/>
        </w:rPr>
        <w:t>aktywiz</w:t>
      </w:r>
      <w:r w:rsidR="00261B30">
        <w:rPr>
          <w:rStyle w:val="fontstyle01"/>
          <w:rFonts w:ascii="Arial" w:hAnsi="Arial" w:cs="Arial"/>
          <w:sz w:val="20"/>
          <w:szCs w:val="20"/>
        </w:rPr>
        <w:t>ację</w:t>
      </w:r>
      <w:r w:rsidRPr="00CE6085">
        <w:rPr>
          <w:rStyle w:val="fontstyle01"/>
          <w:rFonts w:ascii="Arial" w:hAnsi="Arial" w:cs="Arial"/>
          <w:sz w:val="20"/>
          <w:szCs w:val="20"/>
        </w:rPr>
        <w:t xml:space="preserve"> i angażowanie seniorów w działania samopomocowe. Działalność Domu sprzyja integracji społecznej</w:t>
      </w:r>
      <w:r w:rsidR="00261B30">
        <w:rPr>
          <w:rStyle w:val="fontstyle01"/>
          <w:rFonts w:ascii="Arial" w:hAnsi="Arial" w:cs="Arial"/>
          <w:sz w:val="20"/>
          <w:szCs w:val="20"/>
        </w:rPr>
        <w:t xml:space="preserve"> oraz</w:t>
      </w:r>
      <w:r w:rsidRPr="00CE6085">
        <w:rPr>
          <w:rFonts w:ascii="Arial" w:hAnsi="Arial" w:cs="Arial"/>
          <w:color w:val="000000"/>
        </w:rPr>
        <w:t xml:space="preserve"> </w:t>
      </w:r>
      <w:r w:rsidR="00744B5C">
        <w:rPr>
          <w:rFonts w:ascii="Arial" w:hAnsi="Arial" w:cs="Arial"/>
          <w:color w:val="000000"/>
        </w:rPr>
        <w:t>n</w:t>
      </w:r>
      <w:r w:rsidRPr="00CE6085">
        <w:rPr>
          <w:rStyle w:val="fontstyle01"/>
          <w:rFonts w:ascii="Arial" w:hAnsi="Arial" w:cs="Arial"/>
          <w:sz w:val="20"/>
          <w:szCs w:val="20"/>
        </w:rPr>
        <w:t>awiązywaniu więzi towarzyskich i przyjaźni.</w:t>
      </w:r>
      <w:r w:rsidRPr="00CE6085">
        <w:rPr>
          <w:rFonts w:ascii="Arial" w:hAnsi="Arial" w:cs="Arial"/>
          <w:color w:val="000000"/>
        </w:rPr>
        <w:t xml:space="preserve"> </w:t>
      </w:r>
      <w:r w:rsidRPr="00CE6085">
        <w:rPr>
          <w:rStyle w:val="fontstyle01"/>
          <w:rFonts w:ascii="Arial" w:hAnsi="Arial" w:cs="Arial"/>
          <w:sz w:val="20"/>
          <w:szCs w:val="20"/>
        </w:rPr>
        <w:t>Zakres usług świadczonych przez DDS+ obejmuje w szczególności: usługi socjalne</w:t>
      </w:r>
      <w:r w:rsidR="00261B30">
        <w:rPr>
          <w:rStyle w:val="fontstyle01"/>
          <w:rFonts w:ascii="Arial" w:hAnsi="Arial" w:cs="Arial"/>
          <w:sz w:val="20"/>
          <w:szCs w:val="20"/>
        </w:rPr>
        <w:t>,</w:t>
      </w:r>
      <w:r w:rsidRPr="00CE6085">
        <w:rPr>
          <w:rStyle w:val="fontstyle01"/>
          <w:rFonts w:ascii="Arial" w:hAnsi="Arial" w:cs="Arial"/>
          <w:sz w:val="20"/>
          <w:szCs w:val="20"/>
        </w:rPr>
        <w:t xml:space="preserve"> w tym gorący posiłek, </w:t>
      </w:r>
      <w:r w:rsidR="00261B30">
        <w:rPr>
          <w:rStyle w:val="fontstyle01"/>
          <w:rFonts w:ascii="Arial" w:hAnsi="Arial" w:cs="Arial"/>
          <w:sz w:val="20"/>
          <w:szCs w:val="20"/>
        </w:rPr>
        <w:t xml:space="preserve">usługi </w:t>
      </w:r>
      <w:r w:rsidRPr="00CE6085">
        <w:rPr>
          <w:rStyle w:val="fontstyle01"/>
          <w:rFonts w:ascii="Arial" w:hAnsi="Arial" w:cs="Arial"/>
          <w:sz w:val="20"/>
          <w:szCs w:val="20"/>
        </w:rPr>
        <w:t>edukacyjne, kulturalno-oświatowe,</w:t>
      </w:r>
      <w:r w:rsidRPr="00CE6085">
        <w:rPr>
          <w:rFonts w:ascii="Arial" w:hAnsi="Arial" w:cs="Arial"/>
        </w:rPr>
        <w:t xml:space="preserve"> </w:t>
      </w:r>
      <w:r w:rsidR="00261B30">
        <w:rPr>
          <w:rFonts w:ascii="Arial" w:hAnsi="Arial" w:cs="Arial"/>
        </w:rPr>
        <w:t xml:space="preserve">zajęcia z zakresu </w:t>
      </w:r>
      <w:r w:rsidRPr="00CE6085">
        <w:rPr>
          <w:rStyle w:val="fontstyle01"/>
          <w:rFonts w:ascii="Arial" w:hAnsi="Arial" w:cs="Arial"/>
          <w:sz w:val="20"/>
          <w:szCs w:val="20"/>
        </w:rPr>
        <w:t xml:space="preserve">aktywności ruchowej </w:t>
      </w:r>
      <w:r w:rsidR="00261B30">
        <w:rPr>
          <w:rStyle w:val="fontstyle01"/>
          <w:rFonts w:ascii="Arial" w:hAnsi="Arial" w:cs="Arial"/>
          <w:sz w:val="20"/>
          <w:szCs w:val="20"/>
        </w:rPr>
        <w:t>i</w:t>
      </w:r>
      <w:r w:rsidRPr="00CE6085">
        <w:rPr>
          <w:rStyle w:val="fontstyle01"/>
          <w:rFonts w:ascii="Arial" w:hAnsi="Arial" w:cs="Arial"/>
          <w:sz w:val="20"/>
          <w:szCs w:val="20"/>
        </w:rPr>
        <w:t xml:space="preserve"> kinezyterapii, </w:t>
      </w:r>
      <w:r w:rsidR="00261B30">
        <w:rPr>
          <w:rStyle w:val="fontstyle01"/>
          <w:rFonts w:ascii="Arial" w:hAnsi="Arial" w:cs="Arial"/>
          <w:sz w:val="20"/>
          <w:szCs w:val="20"/>
        </w:rPr>
        <w:t xml:space="preserve">zajęcia </w:t>
      </w:r>
      <w:r w:rsidRPr="00CE6085">
        <w:rPr>
          <w:rStyle w:val="fontstyle01"/>
          <w:rFonts w:ascii="Arial" w:hAnsi="Arial" w:cs="Arial"/>
          <w:sz w:val="20"/>
          <w:szCs w:val="20"/>
        </w:rPr>
        <w:t>sportowo-rekreacyjne, aktywiz</w:t>
      </w:r>
      <w:r w:rsidR="00261B30">
        <w:rPr>
          <w:rStyle w:val="fontstyle01"/>
          <w:rFonts w:ascii="Arial" w:hAnsi="Arial" w:cs="Arial"/>
          <w:sz w:val="20"/>
          <w:szCs w:val="20"/>
        </w:rPr>
        <w:t>ację</w:t>
      </w:r>
      <w:r w:rsidRPr="00CE6085">
        <w:rPr>
          <w:rStyle w:val="fontstyle01"/>
          <w:rFonts w:ascii="Arial" w:hAnsi="Arial" w:cs="Arial"/>
          <w:sz w:val="20"/>
          <w:szCs w:val="20"/>
        </w:rPr>
        <w:t xml:space="preserve"> społeczn</w:t>
      </w:r>
      <w:r w:rsidR="00261B30">
        <w:rPr>
          <w:rStyle w:val="fontstyle01"/>
          <w:rFonts w:ascii="Arial" w:hAnsi="Arial" w:cs="Arial"/>
          <w:sz w:val="20"/>
          <w:szCs w:val="20"/>
        </w:rPr>
        <w:t>ą</w:t>
      </w:r>
      <w:r w:rsidRPr="00CE6085">
        <w:rPr>
          <w:rStyle w:val="fontstyle01"/>
          <w:rFonts w:ascii="Arial" w:hAnsi="Arial" w:cs="Arial"/>
          <w:sz w:val="20"/>
          <w:szCs w:val="20"/>
        </w:rPr>
        <w:t>, terapi</w:t>
      </w:r>
      <w:r w:rsidR="00261B30">
        <w:rPr>
          <w:rStyle w:val="fontstyle01"/>
          <w:rFonts w:ascii="Arial" w:hAnsi="Arial" w:cs="Arial"/>
          <w:sz w:val="20"/>
          <w:szCs w:val="20"/>
        </w:rPr>
        <w:t>ę</w:t>
      </w:r>
      <w:r w:rsidRPr="00CE6085">
        <w:rPr>
          <w:rStyle w:val="fontstyle01"/>
          <w:rFonts w:ascii="Arial" w:hAnsi="Arial" w:cs="Arial"/>
          <w:sz w:val="20"/>
          <w:szCs w:val="20"/>
        </w:rPr>
        <w:t xml:space="preserve"> zajęciow</w:t>
      </w:r>
      <w:r w:rsidR="00261B30">
        <w:rPr>
          <w:rStyle w:val="fontstyle01"/>
          <w:rFonts w:ascii="Arial" w:hAnsi="Arial" w:cs="Arial"/>
          <w:sz w:val="20"/>
          <w:szCs w:val="20"/>
        </w:rPr>
        <w:t>ą</w:t>
      </w:r>
      <w:r w:rsidRPr="00CE6085">
        <w:rPr>
          <w:rStyle w:val="fontstyle01"/>
          <w:rFonts w:ascii="Arial" w:hAnsi="Arial" w:cs="Arial"/>
          <w:sz w:val="20"/>
          <w:szCs w:val="20"/>
        </w:rPr>
        <w:t>, aktywizację fizyczną i umysłową</w:t>
      </w:r>
      <w:r w:rsidRPr="00CE6085">
        <w:rPr>
          <w:rFonts w:ascii="Arial" w:hAnsi="Arial" w:cs="Arial"/>
          <w:color w:val="000000"/>
        </w:rPr>
        <w:t xml:space="preserve"> </w:t>
      </w:r>
      <w:r w:rsidRPr="00CE6085">
        <w:rPr>
          <w:rStyle w:val="fontstyle01"/>
          <w:rFonts w:ascii="Arial" w:hAnsi="Arial" w:cs="Arial"/>
          <w:sz w:val="20"/>
          <w:szCs w:val="20"/>
        </w:rPr>
        <w:t xml:space="preserve">seniorów, </w:t>
      </w:r>
      <w:r w:rsidR="00261B30">
        <w:rPr>
          <w:rStyle w:val="fontstyle01"/>
          <w:rFonts w:ascii="Arial" w:hAnsi="Arial" w:cs="Arial"/>
          <w:sz w:val="20"/>
          <w:szCs w:val="20"/>
        </w:rPr>
        <w:t xml:space="preserve">działania </w:t>
      </w:r>
      <w:r w:rsidRPr="00CE6085">
        <w:rPr>
          <w:rStyle w:val="fontstyle01"/>
          <w:rFonts w:ascii="Arial" w:hAnsi="Arial" w:cs="Arial"/>
          <w:sz w:val="20"/>
          <w:szCs w:val="20"/>
        </w:rPr>
        <w:t>prozdrowotne</w:t>
      </w:r>
      <w:r w:rsidR="00744B5C">
        <w:rPr>
          <w:rStyle w:val="fontstyle01"/>
          <w:rFonts w:ascii="Arial" w:hAnsi="Arial" w:cs="Arial"/>
          <w:sz w:val="20"/>
          <w:szCs w:val="20"/>
        </w:rPr>
        <w:t>, fizjoterapia</w:t>
      </w:r>
      <w:r w:rsidR="00A13D2B">
        <w:rPr>
          <w:rStyle w:val="fontstyle01"/>
          <w:rFonts w:ascii="Arial" w:hAnsi="Arial" w:cs="Arial"/>
          <w:sz w:val="20"/>
          <w:szCs w:val="20"/>
        </w:rPr>
        <w:t xml:space="preserve"> oraz</w:t>
      </w:r>
      <w:r w:rsidR="00744B5C">
        <w:rPr>
          <w:rStyle w:val="fontstyle01"/>
          <w:rFonts w:ascii="Arial" w:hAnsi="Arial" w:cs="Arial"/>
          <w:sz w:val="20"/>
          <w:szCs w:val="20"/>
        </w:rPr>
        <w:t xml:space="preserve"> spotkania z dietetykiem, </w:t>
      </w:r>
      <w:proofErr w:type="spellStart"/>
      <w:r w:rsidR="00744B5C">
        <w:rPr>
          <w:rStyle w:val="fontstyle01"/>
          <w:rFonts w:ascii="Arial" w:hAnsi="Arial" w:cs="Arial"/>
          <w:sz w:val="20"/>
          <w:szCs w:val="20"/>
        </w:rPr>
        <w:t>magister</w:t>
      </w:r>
      <w:r w:rsidR="00A13D2B">
        <w:rPr>
          <w:rStyle w:val="fontstyle01"/>
          <w:rFonts w:ascii="Arial" w:hAnsi="Arial" w:cs="Arial"/>
          <w:sz w:val="20"/>
          <w:szCs w:val="20"/>
        </w:rPr>
        <w:t>em</w:t>
      </w:r>
      <w:proofErr w:type="spellEnd"/>
      <w:r w:rsidR="00744B5C">
        <w:rPr>
          <w:rStyle w:val="fontstyle01"/>
          <w:rFonts w:ascii="Arial" w:hAnsi="Arial" w:cs="Arial"/>
          <w:sz w:val="20"/>
          <w:szCs w:val="20"/>
        </w:rPr>
        <w:t xml:space="preserve"> farmacji</w:t>
      </w:r>
      <w:r w:rsidR="00A13D2B">
        <w:rPr>
          <w:rStyle w:val="fontstyle01"/>
          <w:rFonts w:ascii="Arial" w:hAnsi="Arial" w:cs="Arial"/>
          <w:sz w:val="20"/>
          <w:szCs w:val="20"/>
        </w:rPr>
        <w:t xml:space="preserve"> i</w:t>
      </w:r>
      <w:r w:rsidR="00744B5C">
        <w:rPr>
          <w:rStyle w:val="fontstyle01"/>
          <w:rFonts w:ascii="Arial" w:hAnsi="Arial" w:cs="Arial"/>
          <w:sz w:val="20"/>
          <w:szCs w:val="20"/>
        </w:rPr>
        <w:t xml:space="preserve"> higienistką stomatologiczną.</w:t>
      </w:r>
    </w:p>
    <w:p w14:paraId="3D1CE2D7" w14:textId="37D112AE" w:rsidR="00FF776B" w:rsidRPr="00CE6085" w:rsidRDefault="00984D19" w:rsidP="00984D19">
      <w:pPr>
        <w:spacing w:line="360" w:lineRule="auto"/>
        <w:ind w:firstLine="567"/>
        <w:jc w:val="both"/>
        <w:rPr>
          <w:rFonts w:ascii="Arial" w:hAnsi="Arial" w:cs="Arial"/>
          <w:color w:val="000000"/>
        </w:rPr>
      </w:pPr>
      <w:r w:rsidRPr="00CE6085">
        <w:rPr>
          <w:rStyle w:val="fontstyle01"/>
          <w:rFonts w:ascii="Arial" w:hAnsi="Arial" w:cs="Arial"/>
          <w:sz w:val="20"/>
          <w:szCs w:val="20"/>
        </w:rPr>
        <w:lastRenderedPageBreak/>
        <w:t xml:space="preserve">W placówce </w:t>
      </w:r>
      <w:r w:rsidR="00A13D2B">
        <w:rPr>
          <w:rStyle w:val="fontstyle01"/>
          <w:rFonts w:ascii="Arial" w:hAnsi="Arial" w:cs="Arial"/>
          <w:sz w:val="20"/>
          <w:szCs w:val="20"/>
        </w:rPr>
        <w:t>istnieje również</w:t>
      </w:r>
      <w:r w:rsidRPr="00CE6085">
        <w:rPr>
          <w:rStyle w:val="fontstyle01"/>
          <w:rFonts w:ascii="Arial" w:hAnsi="Arial" w:cs="Arial"/>
          <w:sz w:val="20"/>
          <w:szCs w:val="20"/>
        </w:rPr>
        <w:t xml:space="preserve"> możliwość korzystania z urządzeń </w:t>
      </w:r>
      <w:r w:rsidR="00A13D2B">
        <w:rPr>
          <w:rStyle w:val="fontstyle01"/>
          <w:rFonts w:ascii="Arial" w:hAnsi="Arial" w:cs="Arial"/>
          <w:sz w:val="20"/>
          <w:szCs w:val="20"/>
        </w:rPr>
        <w:t>służących</w:t>
      </w:r>
      <w:r w:rsidRPr="00CE6085">
        <w:rPr>
          <w:rStyle w:val="fontstyle01"/>
          <w:rFonts w:ascii="Arial" w:hAnsi="Arial" w:cs="Arial"/>
          <w:sz w:val="20"/>
          <w:szCs w:val="20"/>
        </w:rPr>
        <w:t xml:space="preserve"> utrzymani</w:t>
      </w:r>
      <w:r w:rsidR="00A13D2B">
        <w:rPr>
          <w:rStyle w:val="fontstyle01"/>
          <w:rFonts w:ascii="Arial" w:hAnsi="Arial" w:cs="Arial"/>
          <w:sz w:val="20"/>
          <w:szCs w:val="20"/>
        </w:rPr>
        <w:t>u</w:t>
      </w:r>
      <w:r w:rsidRPr="00CE6085">
        <w:rPr>
          <w:rStyle w:val="fontstyle01"/>
          <w:rFonts w:ascii="Arial" w:hAnsi="Arial" w:cs="Arial"/>
          <w:sz w:val="20"/>
          <w:szCs w:val="20"/>
        </w:rPr>
        <w:t xml:space="preserve"> higieny osobistej</w:t>
      </w:r>
      <w:r w:rsidR="00A13D2B">
        <w:rPr>
          <w:rStyle w:val="fontstyle01"/>
          <w:rFonts w:ascii="Arial" w:hAnsi="Arial" w:cs="Arial"/>
          <w:sz w:val="20"/>
          <w:szCs w:val="20"/>
        </w:rPr>
        <w:t>, takich jak</w:t>
      </w:r>
      <w:r w:rsidRPr="00CE6085">
        <w:rPr>
          <w:rStyle w:val="fontstyle01"/>
          <w:rFonts w:ascii="Arial" w:hAnsi="Arial" w:cs="Arial"/>
          <w:sz w:val="20"/>
          <w:szCs w:val="20"/>
        </w:rPr>
        <w:t xml:space="preserve"> łazienka z prysznicem,</w:t>
      </w:r>
      <w:r w:rsidR="00FF776B" w:rsidRPr="00CE6085">
        <w:rPr>
          <w:rFonts w:ascii="Arial" w:hAnsi="Arial" w:cs="Arial"/>
          <w:color w:val="000000"/>
        </w:rPr>
        <w:t xml:space="preserve"> </w:t>
      </w:r>
      <w:r w:rsidRPr="00CE6085">
        <w:rPr>
          <w:rStyle w:val="fontstyle01"/>
          <w:rFonts w:ascii="Arial" w:hAnsi="Arial" w:cs="Arial"/>
          <w:sz w:val="20"/>
          <w:szCs w:val="20"/>
        </w:rPr>
        <w:t>suszarka do włosów</w:t>
      </w:r>
      <w:r w:rsidR="00A13D2B">
        <w:rPr>
          <w:rStyle w:val="fontstyle01"/>
          <w:rFonts w:ascii="Arial" w:hAnsi="Arial" w:cs="Arial"/>
          <w:sz w:val="20"/>
          <w:szCs w:val="20"/>
        </w:rPr>
        <w:t xml:space="preserve"> czy </w:t>
      </w:r>
      <w:r w:rsidRPr="00CE6085">
        <w:rPr>
          <w:rStyle w:val="fontstyle01"/>
          <w:rFonts w:ascii="Arial" w:hAnsi="Arial" w:cs="Arial"/>
          <w:sz w:val="20"/>
          <w:szCs w:val="20"/>
        </w:rPr>
        <w:t>pralka.</w:t>
      </w:r>
    </w:p>
    <w:p w14:paraId="69BFA5C7" w14:textId="4457B146" w:rsidR="00FF776B" w:rsidRPr="00CE6085" w:rsidRDefault="00FF776B" w:rsidP="00FF776B">
      <w:pPr>
        <w:spacing w:line="360" w:lineRule="auto"/>
        <w:ind w:firstLine="567"/>
        <w:jc w:val="both"/>
        <w:rPr>
          <w:rFonts w:ascii="Arial" w:hAnsi="Arial" w:cs="Arial"/>
          <w:color w:val="000000"/>
        </w:rPr>
      </w:pPr>
      <w:r w:rsidRPr="00CE6085">
        <w:rPr>
          <w:rFonts w:ascii="Arial" w:hAnsi="Arial" w:cs="Arial"/>
          <w:color w:val="000000"/>
        </w:rPr>
        <w:t>W 202</w:t>
      </w:r>
      <w:r w:rsidR="00744B5C">
        <w:rPr>
          <w:rFonts w:ascii="Arial" w:hAnsi="Arial" w:cs="Arial"/>
          <w:color w:val="000000"/>
        </w:rPr>
        <w:t>5</w:t>
      </w:r>
      <w:r w:rsidRPr="00CE6085">
        <w:rPr>
          <w:rFonts w:ascii="Arial" w:hAnsi="Arial" w:cs="Arial"/>
          <w:color w:val="000000"/>
        </w:rPr>
        <w:t xml:space="preserve"> roku </w:t>
      </w:r>
      <w:r w:rsidRPr="00CE6085">
        <w:rPr>
          <w:rStyle w:val="fontstyle01"/>
          <w:rFonts w:ascii="Arial" w:hAnsi="Arial" w:cs="Arial"/>
          <w:sz w:val="20"/>
          <w:szCs w:val="20"/>
        </w:rPr>
        <w:t>w</w:t>
      </w:r>
      <w:r w:rsidR="00984D19" w:rsidRPr="00CE6085">
        <w:rPr>
          <w:rStyle w:val="fontstyle01"/>
          <w:rFonts w:ascii="Arial" w:hAnsi="Arial" w:cs="Arial"/>
          <w:sz w:val="20"/>
          <w:szCs w:val="20"/>
        </w:rPr>
        <w:t xml:space="preserve"> ramach promocji Dziennego Domu Senior+</w:t>
      </w:r>
      <w:r w:rsidR="00A13D2B">
        <w:rPr>
          <w:rStyle w:val="fontstyle01"/>
          <w:rFonts w:ascii="Arial" w:hAnsi="Arial" w:cs="Arial"/>
          <w:sz w:val="20"/>
          <w:szCs w:val="20"/>
        </w:rPr>
        <w:t xml:space="preserve">, </w:t>
      </w:r>
      <w:r w:rsidR="00984D19" w:rsidRPr="00CE6085">
        <w:rPr>
          <w:rStyle w:val="fontstyle01"/>
          <w:rFonts w:ascii="Arial" w:hAnsi="Arial" w:cs="Arial"/>
          <w:sz w:val="20"/>
          <w:szCs w:val="20"/>
        </w:rPr>
        <w:t xml:space="preserve">na stronie internetowej MOPS w Ostródzie </w:t>
      </w:r>
      <w:r w:rsidR="00A13D2B">
        <w:rPr>
          <w:rStyle w:val="fontstyle01"/>
          <w:rFonts w:ascii="Arial" w:hAnsi="Arial" w:cs="Arial"/>
          <w:sz w:val="20"/>
          <w:szCs w:val="20"/>
        </w:rPr>
        <w:t>oraz</w:t>
      </w:r>
      <w:r w:rsidR="00984D19" w:rsidRPr="00CE6085">
        <w:rPr>
          <w:rStyle w:val="fontstyle01"/>
          <w:rFonts w:ascii="Arial" w:hAnsi="Arial" w:cs="Arial"/>
          <w:sz w:val="20"/>
          <w:szCs w:val="20"/>
        </w:rPr>
        <w:t xml:space="preserve"> na profilu F</w:t>
      </w:r>
      <w:r w:rsidR="00A13D2B">
        <w:rPr>
          <w:rStyle w:val="fontstyle01"/>
          <w:rFonts w:ascii="Arial" w:hAnsi="Arial" w:cs="Arial"/>
          <w:sz w:val="20"/>
          <w:szCs w:val="20"/>
        </w:rPr>
        <w:t>acebook</w:t>
      </w:r>
      <w:r w:rsidRPr="00CE6085">
        <w:rPr>
          <w:rStyle w:val="fontstyle01"/>
          <w:rFonts w:ascii="Arial" w:hAnsi="Arial" w:cs="Arial"/>
          <w:sz w:val="20"/>
          <w:szCs w:val="20"/>
        </w:rPr>
        <w:t xml:space="preserve"> </w:t>
      </w:r>
      <w:r w:rsidR="00E63AAA">
        <w:rPr>
          <w:rStyle w:val="fontstyle01"/>
          <w:rFonts w:ascii="Arial" w:hAnsi="Arial" w:cs="Arial"/>
          <w:sz w:val="20"/>
          <w:szCs w:val="20"/>
        </w:rPr>
        <w:t xml:space="preserve">publikowano </w:t>
      </w:r>
      <w:r w:rsidR="00984D19" w:rsidRPr="00CE6085">
        <w:rPr>
          <w:rStyle w:val="fontstyle01"/>
          <w:rFonts w:ascii="Arial" w:hAnsi="Arial" w:cs="Arial"/>
          <w:sz w:val="20"/>
          <w:szCs w:val="20"/>
        </w:rPr>
        <w:t>informacje dotyczące funkcjonowania</w:t>
      </w:r>
      <w:r w:rsidR="00E63AAA">
        <w:rPr>
          <w:rStyle w:val="fontstyle01"/>
          <w:rFonts w:ascii="Arial" w:hAnsi="Arial" w:cs="Arial"/>
          <w:sz w:val="20"/>
          <w:szCs w:val="20"/>
        </w:rPr>
        <w:t xml:space="preserve"> placówki</w:t>
      </w:r>
      <w:r w:rsidR="00984D19" w:rsidRPr="00CE6085">
        <w:rPr>
          <w:rStyle w:val="fontstyle01"/>
          <w:rFonts w:ascii="Arial" w:hAnsi="Arial" w:cs="Arial"/>
          <w:sz w:val="20"/>
          <w:szCs w:val="20"/>
        </w:rPr>
        <w:t>, naboru</w:t>
      </w:r>
      <w:r w:rsidR="00E63AAA">
        <w:rPr>
          <w:rStyle w:val="fontstyle01"/>
          <w:rFonts w:ascii="Arial" w:hAnsi="Arial" w:cs="Arial"/>
          <w:sz w:val="20"/>
          <w:szCs w:val="20"/>
        </w:rPr>
        <w:t xml:space="preserve"> uczestników</w:t>
      </w:r>
      <w:r w:rsidR="00984D19" w:rsidRPr="00CE6085">
        <w:rPr>
          <w:rStyle w:val="fontstyle01"/>
          <w:rFonts w:ascii="Arial" w:hAnsi="Arial" w:cs="Arial"/>
          <w:sz w:val="20"/>
          <w:szCs w:val="20"/>
        </w:rPr>
        <w:t xml:space="preserve"> </w:t>
      </w:r>
      <w:r w:rsidR="00E63AAA">
        <w:rPr>
          <w:rStyle w:val="fontstyle01"/>
          <w:rFonts w:ascii="Arial" w:hAnsi="Arial" w:cs="Arial"/>
          <w:sz w:val="20"/>
          <w:szCs w:val="20"/>
        </w:rPr>
        <w:t>oraz</w:t>
      </w:r>
      <w:r w:rsidR="00984D19" w:rsidRPr="00CE6085">
        <w:rPr>
          <w:rStyle w:val="fontstyle01"/>
          <w:rFonts w:ascii="Arial" w:hAnsi="Arial" w:cs="Arial"/>
          <w:sz w:val="20"/>
          <w:szCs w:val="20"/>
        </w:rPr>
        <w:t xml:space="preserve"> aktualnych wydarzeń.</w:t>
      </w:r>
    </w:p>
    <w:p w14:paraId="272E4749" w14:textId="0E072D0B" w:rsidR="00744B5C" w:rsidRDefault="00CE6085" w:rsidP="00744B5C">
      <w:pPr>
        <w:spacing w:line="360" w:lineRule="auto"/>
        <w:ind w:firstLine="567"/>
        <w:jc w:val="both"/>
        <w:rPr>
          <w:rStyle w:val="fontstyle01"/>
          <w:rFonts w:ascii="Arial" w:hAnsi="Arial" w:cs="Arial"/>
          <w:sz w:val="20"/>
          <w:szCs w:val="20"/>
        </w:rPr>
      </w:pPr>
      <w:r w:rsidRPr="00CE6085">
        <w:rPr>
          <w:rFonts w:ascii="Arial" w:hAnsi="Arial" w:cs="Arial"/>
        </w:rPr>
        <w:t xml:space="preserve">Dzienny Dom Senior+ </w:t>
      </w:r>
      <w:r w:rsidR="00FF776B" w:rsidRPr="00CE6085">
        <w:rPr>
          <w:rFonts w:ascii="Arial" w:hAnsi="Arial" w:cs="Arial"/>
          <w:color w:val="000000"/>
        </w:rPr>
        <w:t>z</w:t>
      </w:r>
      <w:r w:rsidR="00984D19" w:rsidRPr="00CE6085">
        <w:rPr>
          <w:rStyle w:val="fontstyle01"/>
          <w:rFonts w:ascii="Arial" w:hAnsi="Arial" w:cs="Arial"/>
          <w:sz w:val="20"/>
          <w:szCs w:val="20"/>
        </w:rPr>
        <w:t>apewni</w:t>
      </w:r>
      <w:r w:rsidR="00E63AAA">
        <w:rPr>
          <w:rStyle w:val="fontstyle01"/>
          <w:rFonts w:ascii="Arial" w:hAnsi="Arial" w:cs="Arial"/>
          <w:sz w:val="20"/>
          <w:szCs w:val="20"/>
        </w:rPr>
        <w:t>a</w:t>
      </w:r>
      <w:r w:rsidR="00984D19" w:rsidRPr="00CE6085">
        <w:rPr>
          <w:rStyle w:val="fontstyle01"/>
          <w:rFonts w:ascii="Arial" w:hAnsi="Arial" w:cs="Arial"/>
          <w:sz w:val="20"/>
          <w:szCs w:val="20"/>
        </w:rPr>
        <w:t xml:space="preserve"> wsparcia dla </w:t>
      </w:r>
      <w:r w:rsidR="00E63AAA">
        <w:rPr>
          <w:rStyle w:val="fontstyle01"/>
          <w:rFonts w:ascii="Arial" w:hAnsi="Arial" w:cs="Arial"/>
          <w:sz w:val="20"/>
          <w:szCs w:val="20"/>
        </w:rPr>
        <w:t xml:space="preserve">20 </w:t>
      </w:r>
      <w:r w:rsidR="00984D19" w:rsidRPr="00CE6085">
        <w:rPr>
          <w:rStyle w:val="fontstyle01"/>
          <w:rFonts w:ascii="Arial" w:hAnsi="Arial" w:cs="Arial"/>
          <w:sz w:val="20"/>
          <w:szCs w:val="20"/>
        </w:rPr>
        <w:t>seniorów</w:t>
      </w:r>
      <w:r>
        <w:rPr>
          <w:rStyle w:val="fontstyle01"/>
          <w:rFonts w:ascii="Arial" w:hAnsi="Arial" w:cs="Arial"/>
          <w:sz w:val="20"/>
          <w:szCs w:val="20"/>
        </w:rPr>
        <w:t xml:space="preserve">. </w:t>
      </w:r>
      <w:r w:rsidR="00984D19" w:rsidRPr="00F803A1">
        <w:rPr>
          <w:rStyle w:val="fontstyle01"/>
          <w:rFonts w:ascii="Arial" w:hAnsi="Arial" w:cs="Arial"/>
          <w:color w:val="auto"/>
          <w:sz w:val="20"/>
          <w:szCs w:val="20"/>
        </w:rPr>
        <w:t xml:space="preserve">W okresie sprawozdawczym </w:t>
      </w:r>
      <w:r w:rsidR="00744B5C" w:rsidRPr="00F803A1">
        <w:rPr>
          <w:rStyle w:val="fontstyle01"/>
          <w:rFonts w:ascii="Arial" w:hAnsi="Arial" w:cs="Arial"/>
          <w:color w:val="auto"/>
          <w:sz w:val="20"/>
          <w:szCs w:val="20"/>
        </w:rPr>
        <w:t>odbył</w:t>
      </w:r>
      <w:r w:rsidR="00E63AAA">
        <w:rPr>
          <w:rStyle w:val="fontstyle01"/>
          <w:rFonts w:ascii="Arial" w:hAnsi="Arial" w:cs="Arial"/>
          <w:color w:val="auto"/>
          <w:sz w:val="20"/>
          <w:szCs w:val="20"/>
        </w:rPr>
        <w:t>y</w:t>
      </w:r>
      <w:r w:rsidR="00744B5C" w:rsidRPr="00F803A1">
        <w:rPr>
          <w:rStyle w:val="fontstyle01"/>
          <w:rFonts w:ascii="Arial" w:hAnsi="Arial" w:cs="Arial"/>
          <w:color w:val="auto"/>
          <w:sz w:val="20"/>
          <w:szCs w:val="20"/>
        </w:rPr>
        <w:t xml:space="preserve"> się</w:t>
      </w:r>
      <w:r w:rsidR="00E63AAA">
        <w:rPr>
          <w:rStyle w:val="fontstyle01"/>
          <w:rFonts w:ascii="Arial" w:hAnsi="Arial" w:cs="Arial"/>
          <w:color w:val="auto"/>
          <w:sz w:val="20"/>
          <w:szCs w:val="20"/>
        </w:rPr>
        <w:t xml:space="preserve">: </w:t>
      </w:r>
      <w:r w:rsidR="00744B5C" w:rsidRPr="00F803A1">
        <w:rPr>
          <w:rStyle w:val="fontstyle01"/>
          <w:rFonts w:ascii="Arial" w:hAnsi="Arial" w:cs="Arial"/>
          <w:color w:val="auto"/>
          <w:sz w:val="20"/>
          <w:szCs w:val="20"/>
        </w:rPr>
        <w:t>wyciecz</w:t>
      </w:r>
      <w:r w:rsidR="00744B5C">
        <w:rPr>
          <w:rStyle w:val="fontstyle01"/>
          <w:rFonts w:ascii="Arial" w:hAnsi="Arial" w:cs="Arial"/>
          <w:color w:val="auto"/>
          <w:sz w:val="20"/>
          <w:szCs w:val="20"/>
        </w:rPr>
        <w:t>ka krajoznawcza do Malborka</w:t>
      </w:r>
      <w:r w:rsidR="00744B5C" w:rsidRPr="00F803A1">
        <w:rPr>
          <w:rFonts w:ascii="Arial" w:hAnsi="Arial" w:cs="Arial"/>
        </w:rPr>
        <w:t xml:space="preserve"> </w:t>
      </w:r>
      <w:r w:rsidR="00744B5C" w:rsidRPr="00F803A1">
        <w:rPr>
          <w:rStyle w:val="fontstyle01"/>
          <w:rFonts w:ascii="Arial" w:hAnsi="Arial" w:cs="Arial"/>
          <w:color w:val="auto"/>
          <w:sz w:val="20"/>
          <w:szCs w:val="20"/>
        </w:rPr>
        <w:t xml:space="preserve">, </w:t>
      </w:r>
      <w:r w:rsidR="00E63AAA">
        <w:rPr>
          <w:rStyle w:val="fontstyle01"/>
          <w:rFonts w:ascii="Arial" w:hAnsi="Arial" w:cs="Arial"/>
          <w:color w:val="auto"/>
          <w:sz w:val="20"/>
          <w:szCs w:val="20"/>
        </w:rPr>
        <w:t>jedno</w:t>
      </w:r>
      <w:r w:rsidR="00744B5C">
        <w:rPr>
          <w:rStyle w:val="fontstyle01"/>
          <w:rFonts w:ascii="Arial" w:hAnsi="Arial" w:cs="Arial"/>
          <w:color w:val="auto"/>
          <w:sz w:val="20"/>
          <w:szCs w:val="20"/>
        </w:rPr>
        <w:t xml:space="preserve"> wyjście i </w:t>
      </w:r>
      <w:r w:rsidR="00E63AAA">
        <w:rPr>
          <w:rStyle w:val="fontstyle01"/>
          <w:rFonts w:ascii="Arial" w:hAnsi="Arial" w:cs="Arial"/>
          <w:color w:val="auto"/>
          <w:sz w:val="20"/>
          <w:szCs w:val="20"/>
        </w:rPr>
        <w:t>dwa</w:t>
      </w:r>
      <w:r w:rsidR="00744B5C" w:rsidRPr="00F803A1">
        <w:rPr>
          <w:rStyle w:val="fontstyle01"/>
          <w:rFonts w:ascii="Arial" w:hAnsi="Arial" w:cs="Arial"/>
          <w:color w:val="auto"/>
          <w:sz w:val="20"/>
          <w:szCs w:val="20"/>
        </w:rPr>
        <w:t xml:space="preserve"> wyjazd</w:t>
      </w:r>
      <w:r w:rsidR="00744B5C">
        <w:rPr>
          <w:rStyle w:val="fontstyle01"/>
          <w:rFonts w:ascii="Arial" w:hAnsi="Arial" w:cs="Arial"/>
          <w:color w:val="auto"/>
          <w:sz w:val="20"/>
          <w:szCs w:val="20"/>
        </w:rPr>
        <w:t>y</w:t>
      </w:r>
      <w:r w:rsidR="00744B5C" w:rsidRPr="00F803A1">
        <w:rPr>
          <w:rStyle w:val="fontstyle01"/>
          <w:rFonts w:ascii="Arial" w:hAnsi="Arial" w:cs="Arial"/>
          <w:color w:val="auto"/>
          <w:sz w:val="20"/>
          <w:szCs w:val="20"/>
        </w:rPr>
        <w:t xml:space="preserve"> do kina, </w:t>
      </w:r>
      <w:r w:rsidR="00E63AAA">
        <w:rPr>
          <w:rStyle w:val="fontstyle01"/>
          <w:rFonts w:ascii="Arial" w:hAnsi="Arial" w:cs="Arial"/>
          <w:color w:val="auto"/>
          <w:sz w:val="20"/>
          <w:szCs w:val="20"/>
        </w:rPr>
        <w:t>jeden</w:t>
      </w:r>
      <w:r w:rsidR="00744B5C" w:rsidRPr="00F803A1">
        <w:rPr>
          <w:rStyle w:val="fontstyle01"/>
          <w:rFonts w:ascii="Arial" w:hAnsi="Arial" w:cs="Arial"/>
          <w:color w:val="auto"/>
          <w:sz w:val="20"/>
          <w:szCs w:val="20"/>
        </w:rPr>
        <w:t xml:space="preserve"> wyjazd do teatru</w:t>
      </w:r>
      <w:r w:rsidR="00E63AAA">
        <w:rPr>
          <w:rStyle w:val="fontstyle01"/>
          <w:rFonts w:ascii="Arial" w:hAnsi="Arial" w:cs="Arial"/>
          <w:color w:val="auto"/>
          <w:sz w:val="20"/>
          <w:szCs w:val="20"/>
        </w:rPr>
        <w:t xml:space="preserve"> oraz liczne</w:t>
      </w:r>
      <w:r w:rsidR="00744B5C">
        <w:rPr>
          <w:rStyle w:val="fontstyle01"/>
          <w:rFonts w:ascii="Arial" w:hAnsi="Arial" w:cs="Arial"/>
          <w:color w:val="auto"/>
          <w:sz w:val="20"/>
          <w:szCs w:val="20"/>
        </w:rPr>
        <w:t xml:space="preserve"> działania aktywizujące społecznie</w:t>
      </w:r>
      <w:r w:rsidR="00E63AAA">
        <w:rPr>
          <w:rStyle w:val="fontstyle01"/>
          <w:rFonts w:ascii="Arial" w:hAnsi="Arial" w:cs="Arial"/>
          <w:color w:val="auto"/>
          <w:sz w:val="20"/>
          <w:szCs w:val="20"/>
        </w:rPr>
        <w:t>, takie jak:</w:t>
      </w:r>
      <w:r w:rsidR="00744B5C">
        <w:rPr>
          <w:rStyle w:val="fontstyle01"/>
          <w:rFonts w:ascii="Arial" w:hAnsi="Arial" w:cs="Arial"/>
          <w:color w:val="auto"/>
          <w:sz w:val="20"/>
          <w:szCs w:val="20"/>
        </w:rPr>
        <w:t xml:space="preserve"> bal karnawałowy, integracja z uczestnikami ŚDS „Bratek” i Klub</w:t>
      </w:r>
      <w:r w:rsidR="00E63AAA">
        <w:rPr>
          <w:rStyle w:val="fontstyle01"/>
          <w:rFonts w:ascii="Arial" w:hAnsi="Arial" w:cs="Arial"/>
          <w:color w:val="auto"/>
          <w:sz w:val="20"/>
          <w:szCs w:val="20"/>
        </w:rPr>
        <w:t>u</w:t>
      </w:r>
      <w:r w:rsidR="00744B5C">
        <w:rPr>
          <w:rStyle w:val="fontstyle01"/>
          <w:rFonts w:ascii="Arial" w:hAnsi="Arial" w:cs="Arial"/>
          <w:color w:val="auto"/>
          <w:sz w:val="20"/>
          <w:szCs w:val="20"/>
        </w:rPr>
        <w:t xml:space="preserve"> „Senior+”, wyjścia na wystawy obrazów, udział w akcjach charytatywnych, </w:t>
      </w:r>
      <w:r w:rsidR="00744B5C" w:rsidRPr="00CE6085">
        <w:rPr>
          <w:rStyle w:val="fontstyle01"/>
          <w:rFonts w:ascii="Arial" w:hAnsi="Arial" w:cs="Arial"/>
          <w:sz w:val="20"/>
          <w:szCs w:val="20"/>
        </w:rPr>
        <w:t>spotkania z pielęgniarką środowiskową,</w:t>
      </w:r>
      <w:r w:rsidR="00744B5C">
        <w:rPr>
          <w:rStyle w:val="fontstyle01"/>
          <w:rFonts w:ascii="Arial" w:hAnsi="Arial" w:cs="Arial"/>
          <w:sz w:val="20"/>
          <w:szCs w:val="20"/>
        </w:rPr>
        <w:t xml:space="preserve"> dietetykiem,</w:t>
      </w:r>
      <w:r w:rsidR="00744B5C" w:rsidRPr="00CE6085">
        <w:rPr>
          <w:rStyle w:val="fontstyle01"/>
          <w:rFonts w:ascii="Arial" w:hAnsi="Arial" w:cs="Arial"/>
          <w:sz w:val="20"/>
          <w:szCs w:val="20"/>
        </w:rPr>
        <w:t xml:space="preserve"> </w:t>
      </w:r>
      <w:r w:rsidR="00744B5C">
        <w:rPr>
          <w:rStyle w:val="fontstyle01"/>
          <w:rFonts w:ascii="Arial" w:hAnsi="Arial" w:cs="Arial"/>
          <w:sz w:val="20"/>
          <w:szCs w:val="20"/>
        </w:rPr>
        <w:t xml:space="preserve">fizjoterapeutą, </w:t>
      </w:r>
      <w:r w:rsidR="00744B5C" w:rsidRPr="00CE6085">
        <w:rPr>
          <w:rStyle w:val="fontstyle01"/>
          <w:rFonts w:ascii="Arial" w:hAnsi="Arial" w:cs="Arial"/>
          <w:sz w:val="20"/>
          <w:szCs w:val="20"/>
        </w:rPr>
        <w:t xml:space="preserve">pracownikiem </w:t>
      </w:r>
      <w:r w:rsidR="00744B5C">
        <w:rPr>
          <w:rStyle w:val="fontstyle01"/>
          <w:rFonts w:ascii="Arial" w:hAnsi="Arial" w:cs="Arial"/>
          <w:sz w:val="20"/>
          <w:szCs w:val="20"/>
        </w:rPr>
        <w:t>s</w:t>
      </w:r>
      <w:r w:rsidR="00744B5C" w:rsidRPr="00CE6085">
        <w:rPr>
          <w:rStyle w:val="fontstyle01"/>
          <w:rFonts w:ascii="Arial" w:hAnsi="Arial" w:cs="Arial"/>
          <w:sz w:val="20"/>
          <w:szCs w:val="20"/>
        </w:rPr>
        <w:t>anepidu</w:t>
      </w:r>
      <w:r w:rsidR="00744B5C">
        <w:rPr>
          <w:rStyle w:val="fontstyle01"/>
          <w:rFonts w:ascii="Arial" w:hAnsi="Arial" w:cs="Arial"/>
          <w:sz w:val="20"/>
          <w:szCs w:val="20"/>
        </w:rPr>
        <w:t xml:space="preserve"> z Powiatowej Stacji Sanitarno</w:t>
      </w:r>
      <w:r w:rsidR="00E63AAA">
        <w:rPr>
          <w:rStyle w:val="fontstyle01"/>
          <w:rFonts w:ascii="Arial" w:hAnsi="Arial" w:cs="Arial"/>
          <w:sz w:val="20"/>
          <w:szCs w:val="20"/>
        </w:rPr>
        <w:t>-</w:t>
      </w:r>
      <w:r w:rsidR="00744B5C">
        <w:rPr>
          <w:rStyle w:val="fontstyle01"/>
          <w:rFonts w:ascii="Arial" w:hAnsi="Arial" w:cs="Arial"/>
          <w:sz w:val="20"/>
          <w:szCs w:val="20"/>
        </w:rPr>
        <w:t>Epidemiologicznej</w:t>
      </w:r>
      <w:r w:rsidR="00744B5C" w:rsidRPr="00CE6085">
        <w:rPr>
          <w:rStyle w:val="fontstyle01"/>
          <w:rFonts w:ascii="Arial" w:hAnsi="Arial" w:cs="Arial"/>
          <w:sz w:val="20"/>
          <w:szCs w:val="20"/>
        </w:rPr>
        <w:t>,</w:t>
      </w:r>
      <w:r w:rsidR="00E63AAA">
        <w:rPr>
          <w:rStyle w:val="fontstyle01"/>
          <w:rFonts w:ascii="Arial" w:hAnsi="Arial" w:cs="Arial"/>
          <w:sz w:val="20"/>
          <w:szCs w:val="20"/>
        </w:rPr>
        <w:t xml:space="preserve"> a także</w:t>
      </w:r>
      <w:r w:rsidR="00744B5C" w:rsidRPr="00CE6085">
        <w:rPr>
          <w:rStyle w:val="fontstyle01"/>
          <w:rFonts w:ascii="Arial" w:hAnsi="Arial" w:cs="Arial"/>
          <w:sz w:val="20"/>
          <w:szCs w:val="20"/>
        </w:rPr>
        <w:t xml:space="preserve"> z</w:t>
      </w:r>
      <w:r w:rsidR="00744B5C">
        <w:rPr>
          <w:rStyle w:val="fontstyle01"/>
          <w:rFonts w:ascii="Arial" w:hAnsi="Arial" w:cs="Arial"/>
          <w:sz w:val="20"/>
          <w:szCs w:val="20"/>
        </w:rPr>
        <w:t xml:space="preserve"> </w:t>
      </w:r>
      <w:r w:rsidR="00744B5C" w:rsidRPr="00CE6085">
        <w:rPr>
          <w:rStyle w:val="fontstyle01"/>
          <w:rFonts w:ascii="Arial" w:hAnsi="Arial" w:cs="Arial"/>
          <w:sz w:val="20"/>
          <w:szCs w:val="20"/>
        </w:rPr>
        <w:t>przedstawicielami instytucji publicznych</w:t>
      </w:r>
      <w:r w:rsidR="00E63AAA">
        <w:rPr>
          <w:rStyle w:val="fontstyle01"/>
          <w:rFonts w:ascii="Arial" w:hAnsi="Arial" w:cs="Arial"/>
          <w:sz w:val="20"/>
          <w:szCs w:val="20"/>
        </w:rPr>
        <w:t xml:space="preserve">. Realizowano również działania </w:t>
      </w:r>
      <w:r w:rsidR="00E63AAA">
        <w:rPr>
          <w:rStyle w:val="fontstyle01"/>
          <w:rFonts w:ascii="Arial" w:hAnsi="Arial" w:cs="Arial"/>
          <w:sz w:val="20"/>
          <w:szCs w:val="20"/>
        </w:rPr>
        <w:br/>
        <w:t>z zakresu</w:t>
      </w:r>
      <w:r w:rsidR="00744B5C" w:rsidRPr="00CE6085">
        <w:rPr>
          <w:rStyle w:val="fontstyle01"/>
          <w:rFonts w:ascii="Arial" w:hAnsi="Arial" w:cs="Arial"/>
          <w:sz w:val="20"/>
          <w:szCs w:val="20"/>
        </w:rPr>
        <w:t xml:space="preserve"> współprac</w:t>
      </w:r>
      <w:r w:rsidR="00E63AAA">
        <w:rPr>
          <w:rStyle w:val="fontstyle01"/>
          <w:rFonts w:ascii="Arial" w:hAnsi="Arial" w:cs="Arial"/>
          <w:sz w:val="20"/>
          <w:szCs w:val="20"/>
        </w:rPr>
        <w:t>y</w:t>
      </w:r>
      <w:r w:rsidR="00744B5C" w:rsidRPr="00CE6085">
        <w:rPr>
          <w:rStyle w:val="fontstyle01"/>
          <w:rFonts w:ascii="Arial" w:hAnsi="Arial" w:cs="Arial"/>
          <w:sz w:val="20"/>
          <w:szCs w:val="20"/>
        </w:rPr>
        <w:t xml:space="preserve"> i integracj</w:t>
      </w:r>
      <w:r w:rsidR="00E63AAA">
        <w:rPr>
          <w:rStyle w:val="fontstyle01"/>
          <w:rFonts w:ascii="Arial" w:hAnsi="Arial" w:cs="Arial"/>
          <w:sz w:val="20"/>
          <w:szCs w:val="20"/>
        </w:rPr>
        <w:t>i</w:t>
      </w:r>
      <w:r w:rsidR="00744B5C" w:rsidRPr="00CE6085">
        <w:rPr>
          <w:rStyle w:val="fontstyle01"/>
          <w:rFonts w:ascii="Arial" w:hAnsi="Arial" w:cs="Arial"/>
          <w:sz w:val="20"/>
          <w:szCs w:val="20"/>
        </w:rPr>
        <w:t xml:space="preserve"> międzypokoleniow</w:t>
      </w:r>
      <w:r w:rsidR="00E63AAA">
        <w:rPr>
          <w:rStyle w:val="fontstyle01"/>
          <w:rFonts w:ascii="Arial" w:hAnsi="Arial" w:cs="Arial"/>
          <w:sz w:val="20"/>
          <w:szCs w:val="20"/>
        </w:rPr>
        <w:t>ej oraz</w:t>
      </w:r>
      <w:r w:rsidR="00744B5C">
        <w:rPr>
          <w:rStyle w:val="fontstyle01"/>
          <w:rFonts w:ascii="Arial" w:hAnsi="Arial" w:cs="Arial"/>
          <w:sz w:val="20"/>
          <w:szCs w:val="20"/>
        </w:rPr>
        <w:t xml:space="preserve"> udział w webinariach</w:t>
      </w:r>
      <w:r w:rsidR="00E63AAA">
        <w:rPr>
          <w:rStyle w:val="fontstyle01"/>
          <w:rFonts w:ascii="Arial" w:hAnsi="Arial" w:cs="Arial"/>
          <w:sz w:val="20"/>
          <w:szCs w:val="20"/>
        </w:rPr>
        <w:t>. Organizowano ponadto</w:t>
      </w:r>
      <w:r w:rsidR="00744B5C">
        <w:rPr>
          <w:rStyle w:val="fontstyle01"/>
          <w:rFonts w:ascii="Arial" w:hAnsi="Arial" w:cs="Arial"/>
          <w:sz w:val="20"/>
          <w:szCs w:val="20"/>
        </w:rPr>
        <w:t xml:space="preserve"> obchod</w:t>
      </w:r>
      <w:r w:rsidR="00E63AAA">
        <w:rPr>
          <w:rStyle w:val="fontstyle01"/>
          <w:rFonts w:ascii="Arial" w:hAnsi="Arial" w:cs="Arial"/>
          <w:sz w:val="20"/>
          <w:szCs w:val="20"/>
        </w:rPr>
        <w:t>y</w:t>
      </w:r>
      <w:r w:rsidR="00744B5C">
        <w:rPr>
          <w:rStyle w:val="fontstyle01"/>
          <w:rFonts w:ascii="Arial" w:hAnsi="Arial" w:cs="Arial"/>
          <w:sz w:val="20"/>
          <w:szCs w:val="20"/>
        </w:rPr>
        <w:t xml:space="preserve"> urodzin, imien</w:t>
      </w:r>
      <w:r w:rsidR="00E63AAA">
        <w:rPr>
          <w:rStyle w:val="fontstyle01"/>
          <w:rFonts w:ascii="Arial" w:hAnsi="Arial" w:cs="Arial"/>
          <w:sz w:val="20"/>
          <w:szCs w:val="20"/>
        </w:rPr>
        <w:t>in</w:t>
      </w:r>
      <w:r w:rsidR="00744B5C">
        <w:rPr>
          <w:rStyle w:val="fontstyle01"/>
          <w:rFonts w:ascii="Arial" w:hAnsi="Arial" w:cs="Arial"/>
          <w:sz w:val="20"/>
          <w:szCs w:val="20"/>
        </w:rPr>
        <w:t>, jubileusz</w:t>
      </w:r>
      <w:r w:rsidR="00E63AAA">
        <w:rPr>
          <w:rStyle w:val="fontstyle01"/>
          <w:rFonts w:ascii="Arial" w:hAnsi="Arial" w:cs="Arial"/>
          <w:sz w:val="20"/>
          <w:szCs w:val="20"/>
        </w:rPr>
        <w:t>y</w:t>
      </w:r>
      <w:r w:rsidR="00744B5C">
        <w:rPr>
          <w:rStyle w:val="fontstyle01"/>
          <w:rFonts w:ascii="Arial" w:hAnsi="Arial" w:cs="Arial"/>
          <w:sz w:val="20"/>
          <w:szCs w:val="20"/>
        </w:rPr>
        <w:t xml:space="preserve"> </w:t>
      </w:r>
      <w:r w:rsidR="00E63AAA">
        <w:rPr>
          <w:rStyle w:val="fontstyle01"/>
          <w:rFonts w:ascii="Arial" w:hAnsi="Arial" w:cs="Arial"/>
          <w:sz w:val="20"/>
          <w:szCs w:val="20"/>
        </w:rPr>
        <w:t>i</w:t>
      </w:r>
      <w:r w:rsidR="00744B5C">
        <w:rPr>
          <w:rStyle w:val="fontstyle01"/>
          <w:rFonts w:ascii="Arial" w:hAnsi="Arial" w:cs="Arial"/>
          <w:sz w:val="20"/>
          <w:szCs w:val="20"/>
        </w:rPr>
        <w:t xml:space="preserve"> imprez okoliczności</w:t>
      </w:r>
      <w:r w:rsidR="00E63AAA">
        <w:rPr>
          <w:rStyle w:val="fontstyle01"/>
          <w:rFonts w:ascii="Arial" w:hAnsi="Arial" w:cs="Arial"/>
          <w:sz w:val="20"/>
          <w:szCs w:val="20"/>
        </w:rPr>
        <w:t>owych uczestników</w:t>
      </w:r>
      <w:r w:rsidR="00744B5C">
        <w:rPr>
          <w:rStyle w:val="fontstyle01"/>
          <w:rFonts w:ascii="Arial" w:hAnsi="Arial" w:cs="Arial"/>
          <w:sz w:val="20"/>
          <w:szCs w:val="20"/>
        </w:rPr>
        <w:t>.</w:t>
      </w:r>
    </w:p>
    <w:p w14:paraId="11DF381C" w14:textId="3DAABEC3" w:rsidR="009600BA" w:rsidRPr="009600BA" w:rsidRDefault="009600BA" w:rsidP="009600BA">
      <w:pPr>
        <w:spacing w:line="360" w:lineRule="auto"/>
        <w:ind w:firstLine="567"/>
        <w:jc w:val="both"/>
        <w:rPr>
          <w:rFonts w:ascii="Arial" w:hAnsi="Arial" w:cs="Arial"/>
        </w:rPr>
      </w:pPr>
      <w:r w:rsidRPr="003F68C6">
        <w:rPr>
          <w:rStyle w:val="fontstyle01"/>
          <w:rFonts w:ascii="Arial" w:hAnsi="Arial" w:cs="Arial"/>
          <w:color w:val="auto"/>
          <w:sz w:val="20"/>
          <w:szCs w:val="20"/>
        </w:rPr>
        <w:t xml:space="preserve">Za pobyt w Dziennym Domu Senior+ uczestnicy ponoszą odpłatność </w:t>
      </w:r>
      <w:r w:rsidR="00E63AAA">
        <w:rPr>
          <w:rStyle w:val="fontstyle01"/>
          <w:rFonts w:ascii="Arial" w:hAnsi="Arial" w:cs="Arial"/>
          <w:color w:val="auto"/>
          <w:sz w:val="20"/>
          <w:szCs w:val="20"/>
        </w:rPr>
        <w:t>uzależnioną</w:t>
      </w:r>
      <w:r w:rsidRPr="003F68C6">
        <w:rPr>
          <w:rStyle w:val="fontstyle01"/>
          <w:rFonts w:ascii="Arial" w:hAnsi="Arial" w:cs="Arial"/>
          <w:color w:val="auto"/>
          <w:sz w:val="20"/>
          <w:szCs w:val="20"/>
        </w:rPr>
        <w:t xml:space="preserve"> od</w:t>
      </w:r>
      <w:r w:rsidR="00E63AAA">
        <w:rPr>
          <w:rStyle w:val="fontstyle01"/>
          <w:rFonts w:ascii="Arial" w:hAnsi="Arial" w:cs="Arial"/>
          <w:color w:val="auto"/>
          <w:sz w:val="20"/>
          <w:szCs w:val="20"/>
        </w:rPr>
        <w:t xml:space="preserve"> </w:t>
      </w:r>
      <w:r w:rsidR="00F5507F">
        <w:rPr>
          <w:rStyle w:val="fontstyle01"/>
          <w:rFonts w:ascii="Arial" w:hAnsi="Arial" w:cs="Arial"/>
          <w:color w:val="auto"/>
          <w:sz w:val="20"/>
          <w:szCs w:val="20"/>
        </w:rPr>
        <w:t>wysokości</w:t>
      </w:r>
      <w:r w:rsidR="00E63AAA">
        <w:rPr>
          <w:rStyle w:val="fontstyle01"/>
          <w:rFonts w:ascii="Arial" w:hAnsi="Arial" w:cs="Arial"/>
          <w:color w:val="auto"/>
          <w:sz w:val="20"/>
          <w:szCs w:val="20"/>
        </w:rPr>
        <w:t xml:space="preserve"> posiadanego</w:t>
      </w:r>
      <w:r w:rsidRPr="003F68C6">
        <w:rPr>
          <w:rStyle w:val="fontstyle01"/>
          <w:rFonts w:ascii="Arial" w:hAnsi="Arial" w:cs="Arial"/>
          <w:color w:val="auto"/>
          <w:sz w:val="20"/>
          <w:szCs w:val="20"/>
        </w:rPr>
        <w:t xml:space="preserve"> dochodu</w:t>
      </w:r>
      <w:r w:rsidRPr="00D51EF3">
        <w:rPr>
          <w:rStyle w:val="fontstyle01"/>
          <w:rFonts w:ascii="Arial" w:hAnsi="Arial" w:cs="Arial"/>
          <w:color w:val="auto"/>
          <w:sz w:val="20"/>
          <w:szCs w:val="20"/>
        </w:rPr>
        <w:t>. Zasady ponoszenia odpłatności określa uchwała Rady Miejskiej w</w:t>
      </w:r>
      <w:r w:rsidRPr="00D51EF3">
        <w:rPr>
          <w:rFonts w:ascii="Arial" w:hAnsi="Arial" w:cs="Arial"/>
        </w:rPr>
        <w:t xml:space="preserve"> </w:t>
      </w:r>
      <w:r w:rsidRPr="00D51EF3">
        <w:rPr>
          <w:rStyle w:val="fontstyle01"/>
          <w:rFonts w:ascii="Arial" w:hAnsi="Arial" w:cs="Arial"/>
          <w:color w:val="auto"/>
          <w:sz w:val="20"/>
          <w:szCs w:val="20"/>
        </w:rPr>
        <w:t xml:space="preserve">Ostródzie z dnia </w:t>
      </w:r>
      <w:r w:rsidR="00E63AAA">
        <w:rPr>
          <w:rStyle w:val="fontstyle01"/>
          <w:rFonts w:ascii="Arial" w:hAnsi="Arial" w:cs="Arial"/>
          <w:color w:val="auto"/>
          <w:sz w:val="20"/>
          <w:szCs w:val="20"/>
        </w:rPr>
        <w:br/>
      </w:r>
      <w:r w:rsidRPr="00D51EF3">
        <w:rPr>
          <w:rStyle w:val="fontstyle01"/>
          <w:rFonts w:ascii="Arial" w:hAnsi="Arial" w:cs="Arial"/>
          <w:color w:val="auto"/>
          <w:sz w:val="20"/>
          <w:szCs w:val="20"/>
        </w:rPr>
        <w:t>23 marca 2017 r. oraz tabela odpłatności</w:t>
      </w:r>
      <w:r w:rsidR="00E63AAA">
        <w:rPr>
          <w:rStyle w:val="fontstyle01"/>
          <w:rFonts w:ascii="Arial" w:hAnsi="Arial" w:cs="Arial"/>
          <w:color w:val="auto"/>
          <w:sz w:val="20"/>
          <w:szCs w:val="20"/>
        </w:rPr>
        <w:t xml:space="preserve"> </w:t>
      </w:r>
      <w:r w:rsidRPr="00D51EF3">
        <w:rPr>
          <w:rStyle w:val="fontstyle01"/>
          <w:rFonts w:ascii="Arial" w:hAnsi="Arial" w:cs="Arial"/>
          <w:color w:val="auto"/>
          <w:sz w:val="20"/>
          <w:szCs w:val="20"/>
        </w:rPr>
        <w:t xml:space="preserve">aktualizowana </w:t>
      </w:r>
      <w:r w:rsidR="00E63AAA">
        <w:rPr>
          <w:rStyle w:val="fontstyle01"/>
          <w:rFonts w:ascii="Arial" w:hAnsi="Arial" w:cs="Arial"/>
          <w:color w:val="auto"/>
          <w:sz w:val="20"/>
          <w:szCs w:val="20"/>
        </w:rPr>
        <w:t>corocznie</w:t>
      </w:r>
      <w:r w:rsidRPr="00D51EF3">
        <w:rPr>
          <w:rStyle w:val="fontstyle01"/>
          <w:rFonts w:ascii="Arial" w:hAnsi="Arial" w:cs="Arial"/>
          <w:color w:val="auto"/>
          <w:sz w:val="20"/>
          <w:szCs w:val="20"/>
        </w:rPr>
        <w:t>.</w:t>
      </w:r>
      <w:r>
        <w:rPr>
          <w:rStyle w:val="fontstyle01"/>
          <w:rFonts w:ascii="Arial" w:hAnsi="Arial" w:cs="Arial"/>
          <w:color w:val="auto"/>
          <w:sz w:val="20"/>
          <w:szCs w:val="20"/>
        </w:rPr>
        <w:t xml:space="preserve"> U</w:t>
      </w:r>
      <w:r w:rsidRPr="00D51EF3">
        <w:rPr>
          <w:rStyle w:val="fontstyle01"/>
          <w:rFonts w:ascii="Arial" w:hAnsi="Arial" w:cs="Arial"/>
          <w:color w:val="auto"/>
          <w:sz w:val="20"/>
          <w:szCs w:val="20"/>
        </w:rPr>
        <w:t xml:space="preserve">chwałą </w:t>
      </w:r>
      <w:r>
        <w:rPr>
          <w:rStyle w:val="fontstyle01"/>
          <w:rFonts w:ascii="Arial" w:hAnsi="Arial" w:cs="Arial"/>
          <w:color w:val="auto"/>
          <w:sz w:val="20"/>
          <w:szCs w:val="20"/>
        </w:rPr>
        <w:t xml:space="preserve">Nr V/49/2024 </w:t>
      </w:r>
      <w:r w:rsidRPr="00D51EF3">
        <w:rPr>
          <w:rStyle w:val="fontstyle01"/>
          <w:rFonts w:ascii="Arial" w:hAnsi="Arial" w:cs="Arial"/>
          <w:color w:val="auto"/>
          <w:sz w:val="20"/>
          <w:szCs w:val="20"/>
        </w:rPr>
        <w:t xml:space="preserve">Rady Miejskiej </w:t>
      </w:r>
      <w:r w:rsidR="00E63AAA">
        <w:rPr>
          <w:rStyle w:val="fontstyle01"/>
          <w:rFonts w:ascii="Arial" w:hAnsi="Arial" w:cs="Arial"/>
          <w:color w:val="auto"/>
          <w:sz w:val="20"/>
          <w:szCs w:val="20"/>
        </w:rPr>
        <w:br/>
      </w:r>
      <w:r w:rsidRPr="00D51EF3">
        <w:rPr>
          <w:rStyle w:val="fontstyle01"/>
          <w:rFonts w:ascii="Arial" w:hAnsi="Arial" w:cs="Arial"/>
          <w:color w:val="auto"/>
          <w:sz w:val="20"/>
          <w:szCs w:val="20"/>
        </w:rPr>
        <w:t xml:space="preserve">w Ostródzie z dnia 28 sierpnia 2024 roku </w:t>
      </w:r>
      <w:r w:rsidRPr="009600BA">
        <w:rPr>
          <w:rStyle w:val="fontstyle01"/>
          <w:rFonts w:ascii="Arial" w:hAnsi="Arial" w:cs="Arial"/>
          <w:color w:val="auto"/>
          <w:sz w:val="20"/>
          <w:szCs w:val="20"/>
        </w:rPr>
        <w:t>ustalon</w:t>
      </w:r>
      <w:r w:rsidR="00E63AAA">
        <w:rPr>
          <w:rStyle w:val="fontstyle01"/>
          <w:rFonts w:ascii="Arial" w:hAnsi="Arial" w:cs="Arial"/>
          <w:color w:val="auto"/>
          <w:sz w:val="20"/>
          <w:szCs w:val="20"/>
        </w:rPr>
        <w:t>o</w:t>
      </w:r>
      <w:r w:rsidRPr="009600BA">
        <w:rPr>
          <w:rStyle w:val="fontstyle01"/>
          <w:rFonts w:ascii="Arial" w:hAnsi="Arial" w:cs="Arial"/>
          <w:color w:val="auto"/>
          <w:sz w:val="20"/>
          <w:szCs w:val="20"/>
        </w:rPr>
        <w:t xml:space="preserve"> szczegółowe zasady ponoszenia odpłatności za pobyt </w:t>
      </w:r>
      <w:r w:rsidR="00E63AAA">
        <w:rPr>
          <w:rStyle w:val="fontstyle01"/>
          <w:rFonts w:ascii="Arial" w:hAnsi="Arial" w:cs="Arial"/>
          <w:color w:val="auto"/>
          <w:sz w:val="20"/>
          <w:szCs w:val="20"/>
        </w:rPr>
        <w:br/>
      </w:r>
      <w:r w:rsidRPr="009600BA">
        <w:rPr>
          <w:rStyle w:val="fontstyle01"/>
          <w:rFonts w:ascii="Arial" w:hAnsi="Arial" w:cs="Arial"/>
          <w:color w:val="auto"/>
          <w:sz w:val="20"/>
          <w:szCs w:val="20"/>
        </w:rPr>
        <w:t xml:space="preserve">w ośrodku wsparcia. Uczestnik ponosi odpłatność za faktyczny udział w zajęciach. Każdy uczestnik otrzymuje decyzję administracyjną </w:t>
      </w:r>
      <w:r w:rsidR="00E63AAA">
        <w:rPr>
          <w:rStyle w:val="fontstyle01"/>
          <w:rFonts w:ascii="Arial" w:hAnsi="Arial" w:cs="Arial"/>
          <w:color w:val="auto"/>
          <w:sz w:val="20"/>
          <w:szCs w:val="20"/>
        </w:rPr>
        <w:t>określającą</w:t>
      </w:r>
      <w:r w:rsidRPr="009600BA">
        <w:rPr>
          <w:rStyle w:val="fontstyle01"/>
          <w:rFonts w:ascii="Arial" w:hAnsi="Arial" w:cs="Arial"/>
          <w:color w:val="auto"/>
          <w:sz w:val="20"/>
          <w:szCs w:val="20"/>
        </w:rPr>
        <w:t xml:space="preserve"> wysokoś</w:t>
      </w:r>
      <w:r w:rsidR="00E63AAA">
        <w:rPr>
          <w:rStyle w:val="fontstyle01"/>
          <w:rFonts w:ascii="Arial" w:hAnsi="Arial" w:cs="Arial"/>
          <w:color w:val="auto"/>
          <w:sz w:val="20"/>
          <w:szCs w:val="20"/>
        </w:rPr>
        <w:t>ć</w:t>
      </w:r>
      <w:r w:rsidRPr="009600BA">
        <w:rPr>
          <w:rStyle w:val="fontstyle01"/>
          <w:rFonts w:ascii="Arial" w:hAnsi="Arial" w:cs="Arial"/>
          <w:color w:val="auto"/>
          <w:sz w:val="20"/>
          <w:szCs w:val="20"/>
        </w:rPr>
        <w:t xml:space="preserve"> odpłatności, uzależnion</w:t>
      </w:r>
      <w:r w:rsidR="00E63AAA">
        <w:rPr>
          <w:rStyle w:val="fontstyle01"/>
          <w:rFonts w:ascii="Arial" w:hAnsi="Arial" w:cs="Arial"/>
          <w:color w:val="auto"/>
          <w:sz w:val="20"/>
          <w:szCs w:val="20"/>
        </w:rPr>
        <w:t>ą</w:t>
      </w:r>
      <w:r w:rsidRPr="009600BA">
        <w:rPr>
          <w:rStyle w:val="fontstyle01"/>
          <w:rFonts w:ascii="Arial" w:hAnsi="Arial" w:cs="Arial"/>
          <w:color w:val="auto"/>
          <w:sz w:val="20"/>
          <w:szCs w:val="20"/>
        </w:rPr>
        <w:t xml:space="preserve"> od posiadanego dochodu. W 2025 r. odpłatność wynosiła od 33,61 zł (2 % odpłatności) do</w:t>
      </w:r>
      <w:r w:rsidRPr="009600BA">
        <w:rPr>
          <w:rFonts w:ascii="Arial" w:hAnsi="Arial" w:cs="Arial"/>
        </w:rPr>
        <w:t xml:space="preserve"> </w:t>
      </w:r>
      <w:r w:rsidRPr="009600BA">
        <w:rPr>
          <w:rStyle w:val="fontstyle01"/>
          <w:rFonts w:ascii="Arial" w:hAnsi="Arial" w:cs="Arial"/>
          <w:color w:val="auto"/>
          <w:sz w:val="20"/>
          <w:szCs w:val="20"/>
        </w:rPr>
        <w:t xml:space="preserve">268,92 zł (16 % odpłatności) dla </w:t>
      </w:r>
      <w:r w:rsidR="00E63AAA">
        <w:rPr>
          <w:rStyle w:val="fontstyle01"/>
          <w:rFonts w:ascii="Arial" w:hAnsi="Arial" w:cs="Arial"/>
          <w:color w:val="auto"/>
          <w:sz w:val="20"/>
          <w:szCs w:val="20"/>
        </w:rPr>
        <w:t>jednej</w:t>
      </w:r>
      <w:r w:rsidRPr="009600BA">
        <w:rPr>
          <w:rStyle w:val="fontstyle01"/>
          <w:rFonts w:ascii="Arial" w:hAnsi="Arial" w:cs="Arial"/>
          <w:color w:val="auto"/>
          <w:sz w:val="20"/>
          <w:szCs w:val="20"/>
        </w:rPr>
        <w:t xml:space="preserve"> osoby. Łącznie w 2025 r. za pobyt w Dziennym Domu Senior+ </w:t>
      </w:r>
      <w:r w:rsidR="00E63AAA">
        <w:rPr>
          <w:rStyle w:val="fontstyle01"/>
          <w:rFonts w:ascii="Arial" w:hAnsi="Arial" w:cs="Arial"/>
          <w:color w:val="auto"/>
          <w:sz w:val="20"/>
          <w:szCs w:val="20"/>
        </w:rPr>
        <w:t>wniesiono</w:t>
      </w:r>
      <w:r w:rsidRPr="009600BA">
        <w:rPr>
          <w:rStyle w:val="fontstyle01"/>
          <w:rFonts w:ascii="Arial" w:hAnsi="Arial" w:cs="Arial"/>
          <w:color w:val="auto"/>
          <w:sz w:val="20"/>
          <w:szCs w:val="20"/>
        </w:rPr>
        <w:t xml:space="preserve"> odpłatność w wysokości</w:t>
      </w:r>
      <w:r w:rsidRPr="009600BA">
        <w:rPr>
          <w:rFonts w:ascii="Arial" w:hAnsi="Arial" w:cs="Arial"/>
        </w:rPr>
        <w:t xml:space="preserve"> </w:t>
      </w:r>
      <w:r w:rsidRPr="009600BA">
        <w:rPr>
          <w:rStyle w:val="fontstyle01"/>
          <w:rFonts w:ascii="Arial" w:hAnsi="Arial" w:cs="Arial"/>
          <w:color w:val="auto"/>
          <w:sz w:val="20"/>
          <w:szCs w:val="20"/>
        </w:rPr>
        <w:t>11.771,63 zł.</w:t>
      </w:r>
    </w:p>
    <w:p w14:paraId="3B7844B1" w14:textId="13088242" w:rsidR="009600BA" w:rsidRPr="009600BA" w:rsidRDefault="009600BA" w:rsidP="009600BA">
      <w:pPr>
        <w:widowControl w:val="0"/>
        <w:autoSpaceDE w:val="0"/>
        <w:spacing w:line="360" w:lineRule="auto"/>
        <w:jc w:val="both"/>
        <w:rPr>
          <w:rFonts w:ascii="Arial" w:hAnsi="Arial" w:cs="Arial"/>
        </w:rPr>
      </w:pPr>
      <w:r w:rsidRPr="009600BA">
        <w:rPr>
          <w:rFonts w:ascii="Arial" w:hAnsi="Arial" w:cs="Arial"/>
        </w:rPr>
        <w:t xml:space="preserve">Wnioskowana kwota dotacji </w:t>
      </w:r>
      <w:r w:rsidR="00E63AAA">
        <w:rPr>
          <w:rFonts w:ascii="Arial" w:hAnsi="Arial" w:cs="Arial"/>
        </w:rPr>
        <w:t xml:space="preserve">na realizację </w:t>
      </w:r>
      <w:r w:rsidRPr="009600BA">
        <w:rPr>
          <w:rFonts w:ascii="Arial" w:hAnsi="Arial" w:cs="Arial"/>
        </w:rPr>
        <w:t>zadania publicznego</w:t>
      </w:r>
      <w:r w:rsidR="00E63AAA">
        <w:rPr>
          <w:rFonts w:ascii="Arial" w:hAnsi="Arial" w:cs="Arial"/>
        </w:rPr>
        <w:t xml:space="preserve"> wynosiła</w:t>
      </w:r>
      <w:r w:rsidRPr="009600BA">
        <w:rPr>
          <w:rFonts w:ascii="Arial" w:hAnsi="Arial" w:cs="Arial"/>
        </w:rPr>
        <w:t xml:space="preserve"> 96.000,00 zł.</w:t>
      </w:r>
    </w:p>
    <w:p w14:paraId="0FF00ED3" w14:textId="14F88643" w:rsidR="009600BA" w:rsidRPr="009600BA" w:rsidRDefault="009600BA" w:rsidP="009600BA">
      <w:pPr>
        <w:widowControl w:val="0"/>
        <w:autoSpaceDE w:val="0"/>
        <w:spacing w:line="360" w:lineRule="auto"/>
        <w:rPr>
          <w:rFonts w:ascii="Arial" w:hAnsi="Arial" w:cs="Arial"/>
        </w:rPr>
      </w:pPr>
      <w:r w:rsidRPr="009600BA">
        <w:rPr>
          <w:rFonts w:ascii="Arial" w:hAnsi="Arial" w:cs="Arial"/>
        </w:rPr>
        <w:t>Przyznane środki finansowe</w:t>
      </w:r>
      <w:r w:rsidR="00E63AAA">
        <w:rPr>
          <w:rFonts w:ascii="Arial" w:hAnsi="Arial" w:cs="Arial"/>
        </w:rPr>
        <w:t xml:space="preserve"> z budżetu państwa wyniosły</w:t>
      </w:r>
      <w:r w:rsidRPr="009600BA">
        <w:rPr>
          <w:rFonts w:ascii="Arial" w:hAnsi="Arial" w:cs="Arial"/>
        </w:rPr>
        <w:t xml:space="preserve"> 77.760,00 zł.</w:t>
      </w:r>
    </w:p>
    <w:p w14:paraId="3D8792E7" w14:textId="0D228B70" w:rsidR="009600BA" w:rsidRPr="0011094C" w:rsidRDefault="009600BA" w:rsidP="009600BA">
      <w:pPr>
        <w:widowControl w:val="0"/>
        <w:autoSpaceDE w:val="0"/>
        <w:spacing w:line="360" w:lineRule="auto"/>
        <w:rPr>
          <w:rFonts w:ascii="Arial" w:hAnsi="Arial" w:cs="Arial"/>
        </w:rPr>
      </w:pPr>
      <w:r w:rsidRPr="0011094C">
        <w:rPr>
          <w:rFonts w:ascii="Arial" w:hAnsi="Arial" w:cs="Arial"/>
        </w:rPr>
        <w:t>Wkład własny gminy</w:t>
      </w:r>
      <w:r w:rsidR="00E63AAA">
        <w:rPr>
          <w:rFonts w:ascii="Arial" w:hAnsi="Arial" w:cs="Arial"/>
        </w:rPr>
        <w:t xml:space="preserve"> wyniósł</w:t>
      </w:r>
      <w:r w:rsidRPr="0011094C">
        <w:rPr>
          <w:rFonts w:ascii="Arial" w:hAnsi="Arial" w:cs="Arial"/>
        </w:rPr>
        <w:t xml:space="preserve"> 2</w:t>
      </w:r>
      <w:r>
        <w:rPr>
          <w:rFonts w:ascii="Arial" w:hAnsi="Arial" w:cs="Arial"/>
        </w:rPr>
        <w:t>43</w:t>
      </w:r>
      <w:r w:rsidRPr="0011094C">
        <w:rPr>
          <w:rFonts w:ascii="Arial" w:hAnsi="Arial" w:cs="Arial"/>
        </w:rPr>
        <w:t>.6</w:t>
      </w:r>
      <w:r>
        <w:rPr>
          <w:rFonts w:ascii="Arial" w:hAnsi="Arial" w:cs="Arial"/>
        </w:rPr>
        <w:t>84</w:t>
      </w:r>
      <w:r w:rsidRPr="0011094C">
        <w:rPr>
          <w:rFonts w:ascii="Arial" w:hAnsi="Arial" w:cs="Arial"/>
        </w:rPr>
        <w:t>,00 zł</w:t>
      </w:r>
      <w:r w:rsidR="00E63AAA">
        <w:rPr>
          <w:rFonts w:ascii="Arial" w:hAnsi="Arial" w:cs="Arial"/>
        </w:rPr>
        <w:t>, natomiast całkowita w</w:t>
      </w:r>
      <w:r w:rsidRPr="0011094C">
        <w:rPr>
          <w:rFonts w:ascii="Arial" w:hAnsi="Arial" w:cs="Arial"/>
        </w:rPr>
        <w:t>artość zadania</w:t>
      </w:r>
      <w:r w:rsidR="00E63AAA">
        <w:rPr>
          <w:rFonts w:ascii="Arial" w:hAnsi="Arial" w:cs="Arial"/>
        </w:rPr>
        <w:t xml:space="preserve"> – </w:t>
      </w:r>
      <w:r w:rsidRPr="0011094C">
        <w:rPr>
          <w:rFonts w:ascii="Arial" w:hAnsi="Arial" w:cs="Arial"/>
        </w:rPr>
        <w:t>3</w:t>
      </w:r>
      <w:r>
        <w:rPr>
          <w:rFonts w:ascii="Arial" w:hAnsi="Arial" w:cs="Arial"/>
        </w:rPr>
        <w:t>21</w:t>
      </w:r>
      <w:r w:rsidRPr="0011094C">
        <w:rPr>
          <w:rFonts w:ascii="Arial" w:hAnsi="Arial" w:cs="Arial"/>
        </w:rPr>
        <w:t>.</w:t>
      </w:r>
      <w:r>
        <w:rPr>
          <w:rFonts w:ascii="Arial" w:hAnsi="Arial" w:cs="Arial"/>
        </w:rPr>
        <w:t>444</w:t>
      </w:r>
      <w:r w:rsidRPr="0011094C">
        <w:rPr>
          <w:rFonts w:ascii="Arial" w:hAnsi="Arial" w:cs="Arial"/>
        </w:rPr>
        <w:t>,00 zł.</w:t>
      </w:r>
    </w:p>
    <w:p w14:paraId="2E35CD79" w14:textId="74FB8A15" w:rsidR="00752A92" w:rsidRDefault="009600BA" w:rsidP="00752A92">
      <w:pPr>
        <w:widowControl w:val="0"/>
        <w:autoSpaceDE w:val="0"/>
        <w:spacing w:line="360" w:lineRule="auto"/>
        <w:ind w:firstLine="567"/>
        <w:jc w:val="both"/>
        <w:rPr>
          <w:rStyle w:val="fontstyle01"/>
          <w:rFonts w:ascii="Arial" w:hAnsi="Arial" w:cs="Arial"/>
          <w:color w:val="auto"/>
          <w:sz w:val="20"/>
          <w:szCs w:val="20"/>
        </w:rPr>
      </w:pPr>
      <w:r w:rsidRPr="0011094C">
        <w:rPr>
          <w:rFonts w:ascii="Arial" w:hAnsi="Arial" w:cs="Arial"/>
        </w:rPr>
        <w:t>W 202</w:t>
      </w:r>
      <w:r>
        <w:rPr>
          <w:rFonts w:ascii="Arial" w:hAnsi="Arial" w:cs="Arial"/>
        </w:rPr>
        <w:t>5</w:t>
      </w:r>
      <w:r w:rsidRPr="0011094C">
        <w:rPr>
          <w:rFonts w:ascii="Arial" w:hAnsi="Arial" w:cs="Arial"/>
        </w:rPr>
        <w:t xml:space="preserve"> roku z placówki DDS+ skorzystał</w:t>
      </w:r>
      <w:r>
        <w:rPr>
          <w:rFonts w:ascii="Arial" w:hAnsi="Arial" w:cs="Arial"/>
        </w:rPr>
        <w:t>o</w:t>
      </w:r>
      <w:r w:rsidRPr="0011094C">
        <w:rPr>
          <w:rFonts w:ascii="Arial" w:hAnsi="Arial" w:cs="Arial"/>
        </w:rPr>
        <w:t xml:space="preserve"> 2</w:t>
      </w:r>
      <w:r>
        <w:rPr>
          <w:rFonts w:ascii="Arial" w:hAnsi="Arial" w:cs="Arial"/>
        </w:rPr>
        <w:t>0</w:t>
      </w:r>
      <w:r w:rsidRPr="0011094C">
        <w:rPr>
          <w:rFonts w:ascii="Arial" w:hAnsi="Arial" w:cs="Arial"/>
        </w:rPr>
        <w:t xml:space="preserve"> os</w:t>
      </w:r>
      <w:r>
        <w:rPr>
          <w:rFonts w:ascii="Arial" w:hAnsi="Arial" w:cs="Arial"/>
        </w:rPr>
        <w:t>ó</w:t>
      </w:r>
      <w:r w:rsidRPr="0011094C">
        <w:rPr>
          <w:rFonts w:ascii="Arial" w:hAnsi="Arial" w:cs="Arial"/>
        </w:rPr>
        <w:t>b</w:t>
      </w:r>
      <w:r w:rsidR="00752A92">
        <w:rPr>
          <w:rFonts w:ascii="Arial" w:hAnsi="Arial" w:cs="Arial"/>
        </w:rPr>
        <w:t xml:space="preserve"> (</w:t>
      </w:r>
      <w:r w:rsidR="00AD6FA4">
        <w:rPr>
          <w:rFonts w:ascii="Arial" w:hAnsi="Arial" w:cs="Arial"/>
        </w:rPr>
        <w:t>wyłącznie</w:t>
      </w:r>
      <w:r w:rsidR="00752A92">
        <w:rPr>
          <w:rFonts w:ascii="Arial" w:hAnsi="Arial" w:cs="Arial"/>
        </w:rPr>
        <w:t xml:space="preserve"> kobiety)</w:t>
      </w:r>
      <w:r w:rsidRPr="0011094C">
        <w:rPr>
          <w:rFonts w:ascii="Arial" w:hAnsi="Arial" w:cs="Arial"/>
        </w:rPr>
        <w:t>.</w:t>
      </w:r>
      <w:r w:rsidR="00E63AAA">
        <w:rPr>
          <w:rFonts w:ascii="Arial" w:hAnsi="Arial" w:cs="Arial"/>
        </w:rPr>
        <w:t xml:space="preserve"> </w:t>
      </w:r>
      <w:r w:rsidR="00C447BA" w:rsidRPr="0037180E">
        <w:rPr>
          <w:rStyle w:val="fontstyle01"/>
          <w:rFonts w:ascii="Arial" w:hAnsi="Arial" w:cs="Arial"/>
          <w:color w:val="auto"/>
          <w:sz w:val="20"/>
          <w:szCs w:val="20"/>
        </w:rPr>
        <w:t xml:space="preserve">Działalność DDS+ przyczynia się do poprawy jakości życia seniorów, </w:t>
      </w:r>
      <w:r w:rsidR="00E63AAA">
        <w:rPr>
          <w:rStyle w:val="fontstyle01"/>
          <w:rFonts w:ascii="Arial" w:hAnsi="Arial" w:cs="Arial"/>
          <w:color w:val="auto"/>
          <w:sz w:val="20"/>
          <w:szCs w:val="20"/>
        </w:rPr>
        <w:t>wspiera ich</w:t>
      </w:r>
      <w:r w:rsidR="00C447BA" w:rsidRPr="0037180E">
        <w:rPr>
          <w:rStyle w:val="fontstyle01"/>
          <w:rFonts w:ascii="Arial" w:hAnsi="Arial" w:cs="Arial"/>
          <w:color w:val="auto"/>
          <w:sz w:val="20"/>
          <w:szCs w:val="20"/>
        </w:rPr>
        <w:t xml:space="preserve"> integracj</w:t>
      </w:r>
      <w:r w:rsidR="00E63AAA">
        <w:rPr>
          <w:rStyle w:val="fontstyle01"/>
          <w:rFonts w:ascii="Arial" w:hAnsi="Arial" w:cs="Arial"/>
          <w:color w:val="auto"/>
          <w:sz w:val="20"/>
          <w:szCs w:val="20"/>
        </w:rPr>
        <w:t>ę społeczną</w:t>
      </w:r>
      <w:r w:rsidR="00C447BA" w:rsidRPr="0037180E">
        <w:rPr>
          <w:rStyle w:val="fontstyle01"/>
          <w:rFonts w:ascii="Arial" w:hAnsi="Arial" w:cs="Arial"/>
          <w:color w:val="auto"/>
          <w:sz w:val="20"/>
          <w:szCs w:val="20"/>
        </w:rPr>
        <w:t xml:space="preserve"> </w:t>
      </w:r>
      <w:r w:rsidR="00E63AAA">
        <w:rPr>
          <w:rStyle w:val="fontstyle01"/>
          <w:rFonts w:ascii="Arial" w:hAnsi="Arial" w:cs="Arial"/>
          <w:color w:val="auto"/>
          <w:sz w:val="20"/>
          <w:szCs w:val="20"/>
        </w:rPr>
        <w:t>oraz</w:t>
      </w:r>
      <w:r w:rsidR="00C447BA" w:rsidRPr="0037180E">
        <w:rPr>
          <w:rStyle w:val="fontstyle01"/>
          <w:rFonts w:ascii="Arial" w:hAnsi="Arial" w:cs="Arial"/>
          <w:color w:val="auto"/>
          <w:sz w:val="20"/>
          <w:szCs w:val="20"/>
        </w:rPr>
        <w:t xml:space="preserve"> zachęca do rozwijania aktywności. Zwiększa</w:t>
      </w:r>
      <w:r w:rsidR="00C447BA" w:rsidRPr="0037180E">
        <w:rPr>
          <w:rFonts w:ascii="Arial" w:hAnsi="Arial" w:cs="Arial"/>
        </w:rPr>
        <w:t xml:space="preserve"> się </w:t>
      </w:r>
      <w:r w:rsidR="00C447BA" w:rsidRPr="0037180E">
        <w:rPr>
          <w:rStyle w:val="fontstyle01"/>
          <w:rFonts w:ascii="Arial" w:hAnsi="Arial" w:cs="Arial"/>
          <w:color w:val="auto"/>
          <w:sz w:val="20"/>
          <w:szCs w:val="20"/>
        </w:rPr>
        <w:t xml:space="preserve">zaangażowanie seniorów w </w:t>
      </w:r>
      <w:r w:rsidR="00752A92">
        <w:rPr>
          <w:rStyle w:val="fontstyle01"/>
          <w:rFonts w:ascii="Arial" w:hAnsi="Arial" w:cs="Arial"/>
          <w:color w:val="auto"/>
          <w:sz w:val="20"/>
          <w:szCs w:val="20"/>
        </w:rPr>
        <w:t xml:space="preserve">życie społeczne, zarówno w środowisku </w:t>
      </w:r>
      <w:r w:rsidR="00C447BA" w:rsidRPr="0037180E">
        <w:rPr>
          <w:rStyle w:val="fontstyle01"/>
          <w:rFonts w:ascii="Arial" w:hAnsi="Arial" w:cs="Arial"/>
          <w:color w:val="auto"/>
          <w:sz w:val="20"/>
          <w:szCs w:val="20"/>
        </w:rPr>
        <w:t>lokalnym</w:t>
      </w:r>
      <w:r w:rsidR="00752A92">
        <w:rPr>
          <w:rStyle w:val="fontstyle01"/>
          <w:rFonts w:ascii="Arial" w:hAnsi="Arial" w:cs="Arial"/>
          <w:color w:val="auto"/>
          <w:sz w:val="20"/>
          <w:szCs w:val="20"/>
        </w:rPr>
        <w:t>,</w:t>
      </w:r>
      <w:r w:rsidR="00C447BA" w:rsidRPr="0037180E">
        <w:rPr>
          <w:rStyle w:val="fontstyle01"/>
          <w:rFonts w:ascii="Arial" w:hAnsi="Arial" w:cs="Arial"/>
          <w:color w:val="auto"/>
          <w:sz w:val="20"/>
          <w:szCs w:val="20"/>
        </w:rPr>
        <w:t xml:space="preserve"> jak </w:t>
      </w:r>
      <w:r w:rsidR="00F5507F">
        <w:rPr>
          <w:rStyle w:val="fontstyle01"/>
          <w:rFonts w:ascii="Arial" w:hAnsi="Arial" w:cs="Arial"/>
          <w:color w:val="auto"/>
          <w:sz w:val="20"/>
          <w:szCs w:val="20"/>
        </w:rPr>
        <w:br/>
      </w:r>
      <w:r w:rsidR="00C447BA" w:rsidRPr="0037180E">
        <w:rPr>
          <w:rStyle w:val="fontstyle01"/>
          <w:rFonts w:ascii="Arial" w:hAnsi="Arial" w:cs="Arial"/>
          <w:color w:val="auto"/>
          <w:sz w:val="20"/>
          <w:szCs w:val="20"/>
        </w:rPr>
        <w:t xml:space="preserve">i </w:t>
      </w:r>
      <w:r w:rsidR="00752A92">
        <w:rPr>
          <w:rStyle w:val="fontstyle01"/>
          <w:rFonts w:ascii="Arial" w:hAnsi="Arial" w:cs="Arial"/>
          <w:color w:val="auto"/>
          <w:sz w:val="20"/>
          <w:szCs w:val="20"/>
        </w:rPr>
        <w:t xml:space="preserve">w społeczności </w:t>
      </w:r>
      <w:r w:rsidR="00C447BA" w:rsidRPr="0037180E">
        <w:rPr>
          <w:rStyle w:val="fontstyle01"/>
          <w:rFonts w:ascii="Arial" w:hAnsi="Arial" w:cs="Arial"/>
          <w:color w:val="auto"/>
          <w:sz w:val="20"/>
          <w:szCs w:val="20"/>
        </w:rPr>
        <w:t>senioraln</w:t>
      </w:r>
      <w:r w:rsidR="00752A92">
        <w:rPr>
          <w:rStyle w:val="fontstyle01"/>
          <w:rFonts w:ascii="Arial" w:hAnsi="Arial" w:cs="Arial"/>
          <w:color w:val="auto"/>
          <w:sz w:val="20"/>
          <w:szCs w:val="20"/>
        </w:rPr>
        <w:t>ej funkcjonującej</w:t>
      </w:r>
      <w:r w:rsidR="00C447BA" w:rsidRPr="0037180E">
        <w:rPr>
          <w:rStyle w:val="fontstyle01"/>
          <w:rFonts w:ascii="Arial" w:hAnsi="Arial" w:cs="Arial"/>
          <w:color w:val="auto"/>
          <w:sz w:val="20"/>
          <w:szCs w:val="20"/>
        </w:rPr>
        <w:t xml:space="preserve"> na terenie placówki. Przyczynia</w:t>
      </w:r>
      <w:r w:rsidR="00C447BA" w:rsidRPr="0037180E">
        <w:rPr>
          <w:rFonts w:ascii="Arial" w:hAnsi="Arial" w:cs="Arial"/>
        </w:rPr>
        <w:t xml:space="preserve"> </w:t>
      </w:r>
      <w:r w:rsidR="00C447BA" w:rsidRPr="0037180E">
        <w:rPr>
          <w:rStyle w:val="fontstyle01"/>
          <w:rFonts w:ascii="Arial" w:hAnsi="Arial" w:cs="Arial"/>
          <w:color w:val="auto"/>
          <w:sz w:val="20"/>
          <w:szCs w:val="20"/>
        </w:rPr>
        <w:t>się to do poprawy kondycji psychofizycznej uczestnikó</w:t>
      </w:r>
      <w:r w:rsidR="00752A92">
        <w:rPr>
          <w:rStyle w:val="fontstyle01"/>
          <w:rFonts w:ascii="Arial" w:hAnsi="Arial" w:cs="Arial"/>
          <w:color w:val="auto"/>
          <w:sz w:val="20"/>
          <w:szCs w:val="20"/>
        </w:rPr>
        <w:t>w</w:t>
      </w:r>
      <w:r w:rsidR="00C447BA" w:rsidRPr="0037180E">
        <w:rPr>
          <w:rStyle w:val="fontstyle01"/>
          <w:rFonts w:ascii="Arial" w:hAnsi="Arial" w:cs="Arial"/>
          <w:color w:val="auto"/>
          <w:sz w:val="20"/>
          <w:szCs w:val="20"/>
        </w:rPr>
        <w:t>, zwiększenia świadomości i wiedzy na temat zdrowego stylu życia,</w:t>
      </w:r>
      <w:r w:rsidR="00C447BA" w:rsidRPr="0037180E">
        <w:rPr>
          <w:rFonts w:ascii="Arial" w:hAnsi="Arial" w:cs="Arial"/>
        </w:rPr>
        <w:t xml:space="preserve"> </w:t>
      </w:r>
      <w:r w:rsidR="00C447BA" w:rsidRPr="0037180E">
        <w:rPr>
          <w:rStyle w:val="fontstyle01"/>
          <w:rFonts w:ascii="Arial" w:hAnsi="Arial" w:cs="Arial"/>
          <w:color w:val="auto"/>
          <w:sz w:val="20"/>
          <w:szCs w:val="20"/>
        </w:rPr>
        <w:t>aktywnego spędzania czasu wolnego</w:t>
      </w:r>
      <w:r w:rsidR="00752A92">
        <w:rPr>
          <w:rStyle w:val="fontstyle01"/>
          <w:rFonts w:ascii="Arial" w:hAnsi="Arial" w:cs="Arial"/>
          <w:color w:val="auto"/>
          <w:sz w:val="20"/>
          <w:szCs w:val="20"/>
        </w:rPr>
        <w:t xml:space="preserve"> oraz</w:t>
      </w:r>
      <w:r w:rsidR="00C447BA" w:rsidRPr="0037180E">
        <w:rPr>
          <w:rStyle w:val="fontstyle01"/>
          <w:rFonts w:ascii="Arial" w:hAnsi="Arial" w:cs="Arial"/>
          <w:color w:val="auto"/>
          <w:sz w:val="20"/>
          <w:szCs w:val="20"/>
        </w:rPr>
        <w:t xml:space="preserve"> pod</w:t>
      </w:r>
      <w:r w:rsidR="00752A92">
        <w:rPr>
          <w:rStyle w:val="fontstyle01"/>
          <w:rFonts w:ascii="Arial" w:hAnsi="Arial" w:cs="Arial"/>
          <w:color w:val="auto"/>
          <w:sz w:val="20"/>
          <w:szCs w:val="20"/>
        </w:rPr>
        <w:t>noszenia</w:t>
      </w:r>
      <w:r w:rsidR="00C447BA" w:rsidRPr="0037180E">
        <w:rPr>
          <w:rStyle w:val="fontstyle01"/>
          <w:rFonts w:ascii="Arial" w:hAnsi="Arial" w:cs="Arial"/>
          <w:color w:val="auto"/>
          <w:sz w:val="20"/>
          <w:szCs w:val="20"/>
        </w:rPr>
        <w:t xml:space="preserve"> umiejętności interpersonalnych.</w:t>
      </w:r>
    </w:p>
    <w:p w14:paraId="718ACBBB" w14:textId="7A3040BB" w:rsidR="00737096" w:rsidRPr="0037180E" w:rsidRDefault="00C447BA" w:rsidP="00752A92">
      <w:pPr>
        <w:widowControl w:val="0"/>
        <w:autoSpaceDE w:val="0"/>
        <w:spacing w:line="360" w:lineRule="auto"/>
        <w:ind w:firstLine="567"/>
        <w:jc w:val="both"/>
        <w:rPr>
          <w:rFonts w:ascii="Arial" w:hAnsi="Arial" w:cs="Arial"/>
        </w:rPr>
      </w:pPr>
      <w:r w:rsidRPr="0037180E">
        <w:rPr>
          <w:rStyle w:val="fontstyle01"/>
          <w:rFonts w:ascii="Arial" w:hAnsi="Arial" w:cs="Arial"/>
          <w:color w:val="auto"/>
          <w:sz w:val="20"/>
          <w:szCs w:val="20"/>
        </w:rPr>
        <w:t>Uczestnictwo w zajęciach edukacyjny</w:t>
      </w:r>
      <w:r w:rsidR="00752A92">
        <w:rPr>
          <w:rStyle w:val="fontstyle01"/>
          <w:rFonts w:ascii="Arial" w:hAnsi="Arial" w:cs="Arial"/>
          <w:color w:val="auto"/>
          <w:sz w:val="20"/>
          <w:szCs w:val="20"/>
        </w:rPr>
        <w:t>ch</w:t>
      </w:r>
      <w:r w:rsidRPr="0037180E">
        <w:rPr>
          <w:rStyle w:val="fontstyle01"/>
          <w:rFonts w:ascii="Arial" w:hAnsi="Arial" w:cs="Arial"/>
          <w:color w:val="auto"/>
          <w:sz w:val="20"/>
          <w:szCs w:val="20"/>
        </w:rPr>
        <w:t xml:space="preserve"> poszerza wiedz</w:t>
      </w:r>
      <w:r w:rsidR="00752A92">
        <w:rPr>
          <w:rStyle w:val="fontstyle01"/>
          <w:rFonts w:ascii="Arial" w:hAnsi="Arial" w:cs="Arial"/>
          <w:color w:val="auto"/>
          <w:sz w:val="20"/>
          <w:szCs w:val="20"/>
        </w:rPr>
        <w:t>ę</w:t>
      </w:r>
      <w:r w:rsidRPr="0037180E">
        <w:rPr>
          <w:rStyle w:val="fontstyle01"/>
          <w:rFonts w:ascii="Arial" w:hAnsi="Arial" w:cs="Arial"/>
          <w:color w:val="auto"/>
          <w:sz w:val="20"/>
          <w:szCs w:val="20"/>
        </w:rPr>
        <w:t xml:space="preserve"> uczestników w różnych </w:t>
      </w:r>
      <w:r w:rsidR="00752A92">
        <w:rPr>
          <w:rStyle w:val="fontstyle01"/>
          <w:rFonts w:ascii="Arial" w:hAnsi="Arial" w:cs="Arial"/>
          <w:color w:val="auto"/>
          <w:sz w:val="20"/>
          <w:szCs w:val="20"/>
        </w:rPr>
        <w:t>obszarach</w:t>
      </w:r>
      <w:r w:rsidRPr="0037180E">
        <w:rPr>
          <w:rStyle w:val="fontstyle01"/>
          <w:rFonts w:ascii="Arial" w:hAnsi="Arial" w:cs="Arial"/>
          <w:color w:val="auto"/>
          <w:sz w:val="20"/>
          <w:szCs w:val="20"/>
        </w:rPr>
        <w:t xml:space="preserve"> życia, przyczynia się </w:t>
      </w:r>
      <w:r w:rsidR="00752A92">
        <w:rPr>
          <w:rStyle w:val="fontstyle01"/>
          <w:rFonts w:ascii="Arial" w:hAnsi="Arial" w:cs="Arial"/>
          <w:color w:val="auto"/>
          <w:sz w:val="20"/>
          <w:szCs w:val="20"/>
        </w:rPr>
        <w:t>do zwiększenia świadomości</w:t>
      </w:r>
      <w:r w:rsidRPr="0037180E">
        <w:rPr>
          <w:rStyle w:val="fontstyle01"/>
          <w:rFonts w:ascii="Arial" w:hAnsi="Arial" w:cs="Arial"/>
          <w:color w:val="auto"/>
          <w:sz w:val="20"/>
          <w:szCs w:val="20"/>
        </w:rPr>
        <w:t xml:space="preserve"> w</w:t>
      </w:r>
      <w:r w:rsidRPr="0037180E">
        <w:rPr>
          <w:rFonts w:ascii="Arial" w:hAnsi="Arial" w:cs="Arial"/>
        </w:rPr>
        <w:t xml:space="preserve"> </w:t>
      </w:r>
      <w:r w:rsidRPr="0037180E">
        <w:rPr>
          <w:rStyle w:val="fontstyle01"/>
          <w:rFonts w:ascii="Arial" w:hAnsi="Arial" w:cs="Arial"/>
          <w:color w:val="auto"/>
          <w:sz w:val="20"/>
          <w:szCs w:val="20"/>
        </w:rPr>
        <w:t>zakresie zdrowego starzenia się, zdrowego stylu życia</w:t>
      </w:r>
      <w:r w:rsidR="00752A92">
        <w:rPr>
          <w:rStyle w:val="fontstyle01"/>
          <w:rFonts w:ascii="Arial" w:hAnsi="Arial" w:cs="Arial"/>
          <w:color w:val="auto"/>
          <w:sz w:val="20"/>
          <w:szCs w:val="20"/>
        </w:rPr>
        <w:t xml:space="preserve"> oraz prawidłowego odżywiania</w:t>
      </w:r>
      <w:r w:rsidRPr="0037180E">
        <w:rPr>
          <w:rStyle w:val="fontstyle01"/>
          <w:rFonts w:ascii="Arial" w:hAnsi="Arial" w:cs="Arial"/>
          <w:color w:val="auto"/>
          <w:sz w:val="20"/>
          <w:szCs w:val="20"/>
        </w:rPr>
        <w:t>. Codzienne zajęcia ruchowe poprawiają sprawność</w:t>
      </w:r>
      <w:r w:rsidRPr="0037180E">
        <w:rPr>
          <w:rFonts w:ascii="Arial" w:hAnsi="Arial" w:cs="Arial"/>
        </w:rPr>
        <w:t xml:space="preserve"> </w:t>
      </w:r>
      <w:r w:rsidRPr="0037180E">
        <w:rPr>
          <w:rStyle w:val="fontstyle01"/>
          <w:rFonts w:ascii="Arial" w:hAnsi="Arial" w:cs="Arial"/>
          <w:color w:val="auto"/>
          <w:sz w:val="20"/>
          <w:szCs w:val="20"/>
        </w:rPr>
        <w:t xml:space="preserve">fizyczną uczestników </w:t>
      </w:r>
      <w:r w:rsidR="00AD6FA4">
        <w:rPr>
          <w:rStyle w:val="fontstyle01"/>
          <w:rFonts w:ascii="Arial" w:hAnsi="Arial" w:cs="Arial"/>
          <w:color w:val="auto"/>
          <w:sz w:val="20"/>
          <w:szCs w:val="20"/>
        </w:rPr>
        <w:br/>
      </w:r>
      <w:r w:rsidRPr="0037180E">
        <w:rPr>
          <w:rStyle w:val="fontstyle01"/>
          <w:rFonts w:ascii="Arial" w:hAnsi="Arial" w:cs="Arial"/>
          <w:color w:val="auto"/>
          <w:sz w:val="20"/>
          <w:szCs w:val="20"/>
        </w:rPr>
        <w:t xml:space="preserve">i </w:t>
      </w:r>
      <w:r w:rsidR="00AD6FA4">
        <w:rPr>
          <w:rStyle w:val="fontstyle01"/>
          <w:rFonts w:ascii="Arial" w:hAnsi="Arial" w:cs="Arial"/>
          <w:color w:val="auto"/>
          <w:sz w:val="20"/>
          <w:szCs w:val="20"/>
        </w:rPr>
        <w:t xml:space="preserve">pomagają </w:t>
      </w:r>
      <w:r w:rsidRPr="0037180E">
        <w:rPr>
          <w:rStyle w:val="fontstyle01"/>
          <w:rFonts w:ascii="Arial" w:hAnsi="Arial" w:cs="Arial"/>
          <w:color w:val="auto"/>
          <w:sz w:val="20"/>
          <w:szCs w:val="20"/>
        </w:rPr>
        <w:t>utrzym</w:t>
      </w:r>
      <w:r w:rsidR="00AD6FA4">
        <w:rPr>
          <w:rStyle w:val="fontstyle01"/>
          <w:rFonts w:ascii="Arial" w:hAnsi="Arial" w:cs="Arial"/>
          <w:color w:val="auto"/>
          <w:sz w:val="20"/>
          <w:szCs w:val="20"/>
        </w:rPr>
        <w:t>ać</w:t>
      </w:r>
      <w:r w:rsidRPr="0037180E">
        <w:rPr>
          <w:rStyle w:val="fontstyle01"/>
          <w:rFonts w:ascii="Arial" w:hAnsi="Arial" w:cs="Arial"/>
          <w:color w:val="auto"/>
          <w:sz w:val="20"/>
          <w:szCs w:val="20"/>
        </w:rPr>
        <w:t xml:space="preserve"> ją na </w:t>
      </w:r>
      <w:r w:rsidR="00AD6FA4">
        <w:rPr>
          <w:rStyle w:val="fontstyle01"/>
          <w:rFonts w:ascii="Arial" w:hAnsi="Arial" w:cs="Arial"/>
          <w:color w:val="auto"/>
          <w:sz w:val="20"/>
          <w:szCs w:val="20"/>
        </w:rPr>
        <w:t>odpowiednim</w:t>
      </w:r>
      <w:r w:rsidRPr="0037180E">
        <w:rPr>
          <w:rStyle w:val="fontstyle01"/>
          <w:rFonts w:ascii="Arial" w:hAnsi="Arial" w:cs="Arial"/>
          <w:color w:val="auto"/>
          <w:sz w:val="20"/>
          <w:szCs w:val="20"/>
        </w:rPr>
        <w:t xml:space="preserve"> poziomie.</w:t>
      </w:r>
    </w:p>
    <w:p w14:paraId="3A10E054" w14:textId="77777777" w:rsidR="0050578D" w:rsidRDefault="0050578D" w:rsidP="00752A92">
      <w:pPr>
        <w:pBdr>
          <w:top w:val="nil"/>
          <w:left w:val="nil"/>
          <w:bottom w:val="nil"/>
          <w:right w:val="nil"/>
          <w:between w:val="nil"/>
        </w:pBdr>
        <w:spacing w:line="360" w:lineRule="auto"/>
        <w:ind w:firstLine="567"/>
        <w:jc w:val="both"/>
        <w:rPr>
          <w:rFonts w:ascii="Arial" w:eastAsia="Arial" w:hAnsi="Arial" w:cs="Arial"/>
          <w:color w:val="000000"/>
        </w:rPr>
      </w:pPr>
    </w:p>
    <w:p w14:paraId="50609191" w14:textId="59C429E1" w:rsidR="0050578D" w:rsidRPr="0050578D" w:rsidRDefault="0050578D" w:rsidP="0050578D">
      <w:pPr>
        <w:widowControl w:val="0"/>
        <w:suppressAutoHyphens/>
        <w:autoSpaceDE w:val="0"/>
        <w:autoSpaceDN w:val="0"/>
        <w:spacing w:line="360" w:lineRule="auto"/>
        <w:jc w:val="both"/>
        <w:textAlignment w:val="baseline"/>
        <w:rPr>
          <w:b/>
          <w:bCs/>
          <w:sz w:val="24"/>
          <w:szCs w:val="24"/>
        </w:rPr>
      </w:pPr>
      <w:r w:rsidRPr="0050578D">
        <w:rPr>
          <w:b/>
          <w:bCs/>
          <w:sz w:val="24"/>
          <w:szCs w:val="24"/>
        </w:rPr>
        <w:t>Zapewnienie funkcjonowania Klubu Senior+ w ramach Programu Wieloletniego „Senior+” – edycja 202</w:t>
      </w:r>
      <w:r w:rsidR="00F5507F">
        <w:rPr>
          <w:b/>
          <w:bCs/>
          <w:sz w:val="24"/>
          <w:szCs w:val="24"/>
        </w:rPr>
        <w:t>5</w:t>
      </w:r>
    </w:p>
    <w:p w14:paraId="2B2C00BB" w14:textId="77777777" w:rsidR="003C264C" w:rsidRDefault="00A84A88" w:rsidP="008A3E5C">
      <w:pPr>
        <w:pBdr>
          <w:top w:val="nil"/>
          <w:left w:val="nil"/>
          <w:bottom w:val="nil"/>
          <w:right w:val="nil"/>
          <w:between w:val="nil"/>
        </w:pBdr>
        <w:spacing w:line="360" w:lineRule="auto"/>
        <w:ind w:firstLine="567"/>
        <w:jc w:val="both"/>
        <w:rPr>
          <w:rStyle w:val="fontstyle01"/>
          <w:rFonts w:ascii="Arial" w:hAnsi="Arial" w:cs="Arial"/>
          <w:color w:val="auto"/>
          <w:sz w:val="20"/>
          <w:szCs w:val="20"/>
        </w:rPr>
      </w:pPr>
      <w:r w:rsidRPr="005C2CE6">
        <w:rPr>
          <w:rStyle w:val="fontstyle01"/>
          <w:rFonts w:ascii="Arial" w:hAnsi="Arial" w:cs="Arial"/>
          <w:color w:val="auto"/>
          <w:sz w:val="20"/>
          <w:szCs w:val="20"/>
        </w:rPr>
        <w:t>Klub ,,Senior+” w Ostródzie</w:t>
      </w:r>
      <w:r w:rsidR="003C264C">
        <w:rPr>
          <w:rStyle w:val="fontstyle01"/>
          <w:rFonts w:ascii="Arial" w:hAnsi="Arial" w:cs="Arial"/>
          <w:color w:val="auto"/>
          <w:sz w:val="20"/>
          <w:szCs w:val="20"/>
        </w:rPr>
        <w:t>,</w:t>
      </w:r>
      <w:r w:rsidRPr="005C2CE6">
        <w:rPr>
          <w:rStyle w:val="fontstyle01"/>
          <w:rFonts w:ascii="Arial" w:hAnsi="Arial" w:cs="Arial"/>
          <w:color w:val="auto"/>
          <w:sz w:val="20"/>
          <w:szCs w:val="20"/>
        </w:rPr>
        <w:t xml:space="preserve"> </w:t>
      </w:r>
      <w:r w:rsidR="00C22702" w:rsidRPr="005C2CE6">
        <w:rPr>
          <w:rStyle w:val="fontstyle01"/>
          <w:rFonts w:ascii="Arial" w:hAnsi="Arial" w:cs="Arial"/>
          <w:color w:val="auto"/>
          <w:sz w:val="20"/>
          <w:szCs w:val="20"/>
        </w:rPr>
        <w:t>mieszcząc</w:t>
      </w:r>
      <w:r w:rsidR="005C2CE6" w:rsidRPr="005C2CE6">
        <w:rPr>
          <w:rStyle w:val="fontstyle01"/>
          <w:rFonts w:ascii="Arial" w:hAnsi="Arial" w:cs="Arial"/>
          <w:color w:val="auto"/>
          <w:sz w:val="20"/>
          <w:szCs w:val="20"/>
        </w:rPr>
        <w:t>y</w:t>
      </w:r>
      <w:r w:rsidR="00C22702" w:rsidRPr="005C2CE6">
        <w:rPr>
          <w:rStyle w:val="fontstyle01"/>
          <w:rFonts w:ascii="Arial" w:hAnsi="Arial" w:cs="Arial"/>
          <w:color w:val="auto"/>
          <w:sz w:val="20"/>
          <w:szCs w:val="20"/>
        </w:rPr>
        <w:t xml:space="preserve"> </w:t>
      </w:r>
      <w:r w:rsidR="005C2CE6" w:rsidRPr="005C2CE6">
        <w:rPr>
          <w:rStyle w:val="fontstyle01"/>
          <w:rFonts w:ascii="Arial" w:hAnsi="Arial" w:cs="Arial"/>
          <w:color w:val="auto"/>
          <w:sz w:val="20"/>
          <w:szCs w:val="20"/>
        </w:rPr>
        <w:t xml:space="preserve">się w budynku przy ulicy Henryka Sienkiewicza 15 jest placówką wspierającą </w:t>
      </w:r>
      <w:r w:rsidR="003C264C">
        <w:rPr>
          <w:rStyle w:val="fontstyle01"/>
          <w:rFonts w:ascii="Arial" w:hAnsi="Arial" w:cs="Arial"/>
          <w:color w:val="auto"/>
          <w:sz w:val="20"/>
          <w:szCs w:val="20"/>
        </w:rPr>
        <w:t>osoby</w:t>
      </w:r>
      <w:r w:rsidR="005C2CE6" w:rsidRPr="005C2CE6">
        <w:rPr>
          <w:rStyle w:val="fontstyle01"/>
          <w:rFonts w:ascii="Arial" w:hAnsi="Arial" w:cs="Arial"/>
          <w:color w:val="auto"/>
          <w:sz w:val="20"/>
          <w:szCs w:val="20"/>
        </w:rPr>
        <w:t xml:space="preserve"> starsz</w:t>
      </w:r>
      <w:r w:rsidR="003C264C">
        <w:rPr>
          <w:rStyle w:val="fontstyle01"/>
          <w:rFonts w:ascii="Arial" w:hAnsi="Arial" w:cs="Arial"/>
          <w:color w:val="auto"/>
          <w:sz w:val="20"/>
          <w:szCs w:val="20"/>
        </w:rPr>
        <w:t>e</w:t>
      </w:r>
      <w:r w:rsidR="005C2CE6" w:rsidRPr="005C2CE6">
        <w:rPr>
          <w:rStyle w:val="fontstyle01"/>
          <w:rFonts w:ascii="Arial" w:hAnsi="Arial" w:cs="Arial"/>
          <w:color w:val="auto"/>
          <w:sz w:val="20"/>
          <w:szCs w:val="20"/>
        </w:rPr>
        <w:t xml:space="preserve"> (powyżej 60</w:t>
      </w:r>
      <w:r w:rsidR="003C264C">
        <w:rPr>
          <w:rStyle w:val="fontstyle01"/>
          <w:rFonts w:ascii="Arial" w:hAnsi="Arial" w:cs="Arial"/>
          <w:color w:val="auto"/>
          <w:sz w:val="20"/>
          <w:szCs w:val="20"/>
        </w:rPr>
        <w:t>. roku życia</w:t>
      </w:r>
      <w:r w:rsidR="005C2CE6" w:rsidRPr="005C2CE6">
        <w:rPr>
          <w:rStyle w:val="fontstyle01"/>
          <w:rFonts w:ascii="Arial" w:hAnsi="Arial" w:cs="Arial"/>
          <w:color w:val="auto"/>
          <w:sz w:val="20"/>
          <w:szCs w:val="20"/>
        </w:rPr>
        <w:t>),</w:t>
      </w:r>
      <w:r w:rsidR="005C2CE6" w:rsidRPr="005C2CE6">
        <w:rPr>
          <w:rFonts w:ascii="Arial" w:hAnsi="Arial" w:cs="Arial"/>
        </w:rPr>
        <w:t xml:space="preserve"> zarówno </w:t>
      </w:r>
      <w:r w:rsidR="005C2CE6" w:rsidRPr="005C2CE6">
        <w:rPr>
          <w:rStyle w:val="fontstyle01"/>
          <w:rFonts w:ascii="Arial" w:hAnsi="Arial" w:cs="Arial"/>
          <w:color w:val="auto"/>
          <w:sz w:val="20"/>
          <w:szCs w:val="20"/>
        </w:rPr>
        <w:t>kobiety, jak i mężczyzn</w:t>
      </w:r>
      <w:r w:rsidR="003C264C">
        <w:rPr>
          <w:rStyle w:val="fontstyle01"/>
          <w:rFonts w:ascii="Arial" w:hAnsi="Arial" w:cs="Arial"/>
          <w:color w:val="auto"/>
          <w:sz w:val="20"/>
          <w:szCs w:val="20"/>
        </w:rPr>
        <w:t xml:space="preserve"> </w:t>
      </w:r>
      <w:r w:rsidR="005C2CE6" w:rsidRPr="005C2CE6">
        <w:rPr>
          <w:rStyle w:val="fontstyle01"/>
          <w:rFonts w:ascii="Arial" w:hAnsi="Arial" w:cs="Arial"/>
          <w:color w:val="auto"/>
          <w:sz w:val="20"/>
          <w:szCs w:val="20"/>
        </w:rPr>
        <w:t>zamieszk</w:t>
      </w:r>
      <w:r w:rsidR="003C264C">
        <w:rPr>
          <w:rStyle w:val="fontstyle01"/>
          <w:rFonts w:ascii="Arial" w:hAnsi="Arial" w:cs="Arial"/>
          <w:color w:val="auto"/>
          <w:sz w:val="20"/>
          <w:szCs w:val="20"/>
        </w:rPr>
        <w:t>ujące</w:t>
      </w:r>
      <w:r w:rsidR="005C2CE6" w:rsidRPr="005C2CE6">
        <w:rPr>
          <w:rStyle w:val="fontstyle01"/>
          <w:rFonts w:ascii="Arial" w:hAnsi="Arial" w:cs="Arial"/>
          <w:color w:val="auto"/>
          <w:sz w:val="20"/>
          <w:szCs w:val="20"/>
        </w:rPr>
        <w:t xml:space="preserve"> na terenie miasta Ostróda. Uczestnicy</w:t>
      </w:r>
      <w:r w:rsidR="003C264C">
        <w:rPr>
          <w:rStyle w:val="fontstyle01"/>
          <w:rFonts w:ascii="Arial" w:hAnsi="Arial" w:cs="Arial"/>
          <w:color w:val="auto"/>
          <w:sz w:val="20"/>
          <w:szCs w:val="20"/>
        </w:rPr>
        <w:t>,</w:t>
      </w:r>
      <w:r w:rsidRPr="005C2CE6">
        <w:rPr>
          <w:rStyle w:val="fontstyle01"/>
          <w:rFonts w:ascii="Arial" w:hAnsi="Arial" w:cs="Arial"/>
          <w:color w:val="auto"/>
          <w:sz w:val="20"/>
          <w:szCs w:val="20"/>
        </w:rPr>
        <w:t xml:space="preserve"> </w:t>
      </w:r>
      <w:r w:rsidR="005C2CE6" w:rsidRPr="005C2CE6">
        <w:rPr>
          <w:rStyle w:val="fontstyle01"/>
          <w:rFonts w:ascii="Arial" w:hAnsi="Arial" w:cs="Arial"/>
          <w:color w:val="auto"/>
          <w:sz w:val="20"/>
          <w:szCs w:val="20"/>
        </w:rPr>
        <w:t xml:space="preserve">ze </w:t>
      </w:r>
      <w:r w:rsidRPr="005C2CE6">
        <w:rPr>
          <w:rStyle w:val="fontstyle01"/>
          <w:rFonts w:ascii="Arial" w:hAnsi="Arial" w:cs="Arial"/>
          <w:color w:val="auto"/>
          <w:sz w:val="20"/>
          <w:szCs w:val="20"/>
        </w:rPr>
        <w:t>względu na wiek, chorobę lub niepełnosprawność</w:t>
      </w:r>
      <w:r w:rsidR="003C264C">
        <w:rPr>
          <w:rStyle w:val="fontstyle01"/>
          <w:rFonts w:ascii="Arial" w:hAnsi="Arial" w:cs="Arial"/>
          <w:color w:val="auto"/>
          <w:sz w:val="20"/>
          <w:szCs w:val="20"/>
        </w:rPr>
        <w:t>,</w:t>
      </w:r>
      <w:r w:rsidRPr="005C2CE6">
        <w:rPr>
          <w:rStyle w:val="fontstyle01"/>
          <w:rFonts w:ascii="Arial" w:hAnsi="Arial" w:cs="Arial"/>
          <w:color w:val="auto"/>
          <w:sz w:val="20"/>
          <w:szCs w:val="20"/>
        </w:rPr>
        <w:t xml:space="preserve"> wymagają częściowej opieki i</w:t>
      </w:r>
      <w:r w:rsidRPr="005C2CE6">
        <w:rPr>
          <w:rFonts w:ascii="Arial" w:hAnsi="Arial" w:cs="Arial"/>
        </w:rPr>
        <w:t xml:space="preserve"> </w:t>
      </w:r>
      <w:r w:rsidRPr="005C2CE6">
        <w:rPr>
          <w:rStyle w:val="fontstyle01"/>
          <w:rFonts w:ascii="Arial" w:hAnsi="Arial" w:cs="Arial"/>
          <w:color w:val="auto"/>
          <w:sz w:val="20"/>
          <w:szCs w:val="20"/>
        </w:rPr>
        <w:t>pomocy w zaspokajaniu niezbędnych potrzeb życiowych</w:t>
      </w:r>
      <w:r w:rsidR="003C264C">
        <w:rPr>
          <w:rStyle w:val="fontstyle01"/>
          <w:rFonts w:ascii="Arial" w:hAnsi="Arial" w:cs="Arial"/>
          <w:color w:val="auto"/>
          <w:sz w:val="20"/>
          <w:szCs w:val="20"/>
        </w:rPr>
        <w:t xml:space="preserve">. W </w:t>
      </w:r>
      <w:r w:rsidRPr="005C2CE6">
        <w:rPr>
          <w:rStyle w:val="fontstyle01"/>
          <w:rFonts w:ascii="Arial" w:hAnsi="Arial" w:cs="Arial"/>
          <w:color w:val="auto"/>
          <w:sz w:val="20"/>
          <w:szCs w:val="20"/>
        </w:rPr>
        <w:t>szczególn</w:t>
      </w:r>
      <w:r w:rsidR="003C264C">
        <w:rPr>
          <w:rStyle w:val="fontstyle01"/>
          <w:rFonts w:ascii="Arial" w:hAnsi="Arial" w:cs="Arial"/>
          <w:color w:val="auto"/>
          <w:sz w:val="20"/>
          <w:szCs w:val="20"/>
        </w:rPr>
        <w:t>ości, z uwagi</w:t>
      </w:r>
      <w:r w:rsidRPr="005C2CE6">
        <w:rPr>
          <w:rStyle w:val="fontstyle01"/>
          <w:rFonts w:ascii="Arial" w:hAnsi="Arial" w:cs="Arial"/>
          <w:color w:val="auto"/>
          <w:sz w:val="20"/>
          <w:szCs w:val="20"/>
        </w:rPr>
        <w:t xml:space="preserve"> na swoją sytuację zdrowotną i rodzinną</w:t>
      </w:r>
      <w:r w:rsidR="003C264C">
        <w:rPr>
          <w:rStyle w:val="fontstyle01"/>
          <w:rFonts w:ascii="Arial" w:hAnsi="Arial" w:cs="Arial"/>
          <w:color w:val="auto"/>
          <w:sz w:val="20"/>
          <w:szCs w:val="20"/>
        </w:rPr>
        <w:t>, potrzebują</w:t>
      </w:r>
      <w:r w:rsidRPr="005C2CE6">
        <w:rPr>
          <w:rStyle w:val="fontstyle01"/>
          <w:rFonts w:ascii="Arial" w:hAnsi="Arial" w:cs="Arial"/>
          <w:color w:val="auto"/>
          <w:sz w:val="20"/>
          <w:szCs w:val="20"/>
        </w:rPr>
        <w:t xml:space="preserve"> wsparcia w zakresie funkcjonowania oraz integracji </w:t>
      </w:r>
      <w:r w:rsidR="003C264C">
        <w:rPr>
          <w:rStyle w:val="fontstyle01"/>
          <w:rFonts w:ascii="Arial" w:hAnsi="Arial" w:cs="Arial"/>
          <w:color w:val="auto"/>
          <w:sz w:val="20"/>
          <w:szCs w:val="20"/>
        </w:rPr>
        <w:br/>
      </w:r>
      <w:r w:rsidRPr="005C2CE6">
        <w:rPr>
          <w:rStyle w:val="fontstyle01"/>
          <w:rFonts w:ascii="Arial" w:hAnsi="Arial" w:cs="Arial"/>
          <w:color w:val="auto"/>
          <w:sz w:val="20"/>
          <w:szCs w:val="20"/>
        </w:rPr>
        <w:t>i włączenia społecznego.</w:t>
      </w:r>
    </w:p>
    <w:p w14:paraId="07245E3D" w14:textId="1EE11DF3" w:rsidR="003C264C" w:rsidRDefault="00A84A88" w:rsidP="008A3E5C">
      <w:pPr>
        <w:pBdr>
          <w:top w:val="nil"/>
          <w:left w:val="nil"/>
          <w:bottom w:val="nil"/>
          <w:right w:val="nil"/>
          <w:between w:val="nil"/>
        </w:pBdr>
        <w:spacing w:line="360" w:lineRule="auto"/>
        <w:ind w:firstLine="567"/>
        <w:jc w:val="both"/>
        <w:rPr>
          <w:rStyle w:val="fontstyle01"/>
          <w:rFonts w:ascii="Arial" w:hAnsi="Arial" w:cs="Arial"/>
          <w:color w:val="auto"/>
          <w:sz w:val="20"/>
          <w:szCs w:val="20"/>
        </w:rPr>
      </w:pPr>
      <w:r w:rsidRPr="005C2CE6">
        <w:rPr>
          <w:rStyle w:val="fontstyle01"/>
          <w:rFonts w:ascii="Arial" w:hAnsi="Arial" w:cs="Arial"/>
          <w:color w:val="auto"/>
          <w:sz w:val="20"/>
          <w:szCs w:val="20"/>
        </w:rPr>
        <w:lastRenderedPageBreak/>
        <w:t>Wszystkie działania prowadzone w jednostce</w:t>
      </w:r>
      <w:r w:rsidRPr="005C2CE6">
        <w:rPr>
          <w:rFonts w:ascii="Arial" w:hAnsi="Arial" w:cs="Arial"/>
        </w:rPr>
        <w:t xml:space="preserve"> </w:t>
      </w:r>
      <w:r w:rsidR="003C264C">
        <w:rPr>
          <w:rStyle w:val="fontstyle01"/>
          <w:rFonts w:ascii="Arial" w:hAnsi="Arial" w:cs="Arial"/>
          <w:color w:val="auto"/>
          <w:sz w:val="20"/>
          <w:szCs w:val="20"/>
        </w:rPr>
        <w:t>ukierunkowane</w:t>
      </w:r>
      <w:r w:rsidRPr="005C2CE6">
        <w:rPr>
          <w:rStyle w:val="fontstyle01"/>
          <w:rFonts w:ascii="Arial" w:hAnsi="Arial" w:cs="Arial"/>
          <w:color w:val="auto"/>
          <w:sz w:val="20"/>
          <w:szCs w:val="20"/>
        </w:rPr>
        <w:t xml:space="preserve"> są na utrzymanie seniorów w dobrej sprawności psychofizycznej </w:t>
      </w:r>
      <w:r w:rsidR="003C264C">
        <w:rPr>
          <w:rStyle w:val="fontstyle01"/>
          <w:rFonts w:ascii="Arial" w:hAnsi="Arial" w:cs="Arial"/>
          <w:color w:val="auto"/>
          <w:sz w:val="20"/>
          <w:szCs w:val="20"/>
        </w:rPr>
        <w:t>oraz</w:t>
      </w:r>
      <w:r w:rsidRPr="005C2CE6">
        <w:rPr>
          <w:rStyle w:val="fontstyle01"/>
          <w:rFonts w:ascii="Arial" w:hAnsi="Arial" w:cs="Arial"/>
          <w:color w:val="auto"/>
          <w:sz w:val="20"/>
          <w:szCs w:val="20"/>
        </w:rPr>
        <w:t xml:space="preserve"> zaspok</w:t>
      </w:r>
      <w:r w:rsidR="003C264C">
        <w:rPr>
          <w:rStyle w:val="fontstyle01"/>
          <w:rFonts w:ascii="Arial" w:hAnsi="Arial" w:cs="Arial"/>
          <w:color w:val="auto"/>
          <w:sz w:val="20"/>
          <w:szCs w:val="20"/>
        </w:rPr>
        <w:t>a</w:t>
      </w:r>
      <w:r w:rsidRPr="005C2CE6">
        <w:rPr>
          <w:rStyle w:val="fontstyle01"/>
          <w:rFonts w:ascii="Arial" w:hAnsi="Arial" w:cs="Arial"/>
          <w:color w:val="auto"/>
          <w:sz w:val="20"/>
          <w:szCs w:val="20"/>
        </w:rPr>
        <w:t>j</w:t>
      </w:r>
      <w:r w:rsidR="003C264C">
        <w:rPr>
          <w:rStyle w:val="fontstyle01"/>
          <w:rFonts w:ascii="Arial" w:hAnsi="Arial" w:cs="Arial"/>
          <w:color w:val="auto"/>
          <w:sz w:val="20"/>
          <w:szCs w:val="20"/>
        </w:rPr>
        <w:t>a</w:t>
      </w:r>
      <w:r w:rsidRPr="005C2CE6">
        <w:rPr>
          <w:rStyle w:val="fontstyle01"/>
          <w:rFonts w:ascii="Arial" w:hAnsi="Arial" w:cs="Arial"/>
          <w:color w:val="auto"/>
          <w:sz w:val="20"/>
          <w:szCs w:val="20"/>
        </w:rPr>
        <w:t xml:space="preserve">nie potrzeb </w:t>
      </w:r>
      <w:r w:rsidR="003C264C">
        <w:rPr>
          <w:rStyle w:val="fontstyle01"/>
          <w:rFonts w:ascii="Arial" w:hAnsi="Arial" w:cs="Arial"/>
          <w:color w:val="auto"/>
          <w:sz w:val="20"/>
          <w:szCs w:val="20"/>
        </w:rPr>
        <w:t>osób</w:t>
      </w:r>
      <w:r w:rsidRPr="005C2CE6">
        <w:rPr>
          <w:rStyle w:val="fontstyle01"/>
          <w:rFonts w:ascii="Arial" w:hAnsi="Arial" w:cs="Arial"/>
          <w:color w:val="auto"/>
          <w:sz w:val="20"/>
          <w:szCs w:val="20"/>
        </w:rPr>
        <w:t xml:space="preserve"> starszych (art. 51.1 ustawy o</w:t>
      </w:r>
      <w:r w:rsidRPr="005C2CE6">
        <w:rPr>
          <w:rFonts w:ascii="Arial" w:hAnsi="Arial" w:cs="Arial"/>
        </w:rPr>
        <w:t xml:space="preserve"> </w:t>
      </w:r>
      <w:r w:rsidRPr="005C2CE6">
        <w:rPr>
          <w:rStyle w:val="fontstyle01"/>
          <w:rFonts w:ascii="Arial" w:hAnsi="Arial" w:cs="Arial"/>
          <w:color w:val="auto"/>
          <w:sz w:val="20"/>
          <w:szCs w:val="20"/>
        </w:rPr>
        <w:t>pomocy społecznej). Klub zapewnia 4</w:t>
      </w:r>
      <w:r w:rsidR="003C264C">
        <w:rPr>
          <w:rStyle w:val="fontstyle01"/>
          <w:rFonts w:ascii="Arial" w:hAnsi="Arial" w:cs="Arial"/>
          <w:color w:val="auto"/>
          <w:sz w:val="20"/>
          <w:szCs w:val="20"/>
        </w:rPr>
        <w:t>-</w:t>
      </w:r>
      <w:r w:rsidRPr="005C2CE6">
        <w:rPr>
          <w:rStyle w:val="fontstyle01"/>
          <w:rFonts w:ascii="Arial" w:hAnsi="Arial" w:cs="Arial"/>
          <w:color w:val="auto"/>
          <w:sz w:val="20"/>
          <w:szCs w:val="20"/>
        </w:rPr>
        <w:t>godzinną ofertę usług od poniedziałku do piątku</w:t>
      </w:r>
      <w:r w:rsidR="003C264C">
        <w:rPr>
          <w:rStyle w:val="fontstyle01"/>
          <w:rFonts w:ascii="Arial" w:hAnsi="Arial" w:cs="Arial"/>
          <w:color w:val="auto"/>
          <w:sz w:val="20"/>
          <w:szCs w:val="20"/>
        </w:rPr>
        <w:t>,</w:t>
      </w:r>
      <w:r w:rsidRPr="005C2CE6">
        <w:rPr>
          <w:rStyle w:val="fontstyle01"/>
          <w:rFonts w:ascii="Arial" w:hAnsi="Arial" w:cs="Arial"/>
          <w:color w:val="auto"/>
          <w:sz w:val="20"/>
          <w:szCs w:val="20"/>
        </w:rPr>
        <w:t xml:space="preserve"> w dni robocze.</w:t>
      </w:r>
    </w:p>
    <w:p w14:paraId="61DA3C9A" w14:textId="77777777" w:rsidR="003C264C" w:rsidRDefault="00A84A88" w:rsidP="008A3E5C">
      <w:pPr>
        <w:pBdr>
          <w:top w:val="nil"/>
          <w:left w:val="nil"/>
          <w:bottom w:val="nil"/>
          <w:right w:val="nil"/>
          <w:between w:val="nil"/>
        </w:pBdr>
        <w:spacing w:line="360" w:lineRule="auto"/>
        <w:ind w:firstLine="567"/>
        <w:jc w:val="both"/>
        <w:rPr>
          <w:rStyle w:val="fontstyle01"/>
          <w:rFonts w:ascii="Arial" w:hAnsi="Arial" w:cs="Arial"/>
          <w:color w:val="auto"/>
          <w:sz w:val="20"/>
          <w:szCs w:val="20"/>
        </w:rPr>
      </w:pPr>
      <w:r w:rsidRPr="005C2CE6">
        <w:rPr>
          <w:rStyle w:val="fontstyle01"/>
          <w:rFonts w:ascii="Arial" w:hAnsi="Arial" w:cs="Arial"/>
          <w:color w:val="auto"/>
          <w:sz w:val="20"/>
          <w:szCs w:val="20"/>
        </w:rPr>
        <w:t>Działalność klubu polega na realizacji</w:t>
      </w:r>
      <w:r w:rsidRPr="005C2CE6">
        <w:rPr>
          <w:rFonts w:ascii="Arial" w:hAnsi="Arial" w:cs="Arial"/>
        </w:rPr>
        <w:t xml:space="preserve"> </w:t>
      </w:r>
      <w:r w:rsidRPr="005C2CE6">
        <w:rPr>
          <w:rStyle w:val="fontstyle01"/>
          <w:rFonts w:ascii="Arial" w:hAnsi="Arial" w:cs="Arial"/>
          <w:color w:val="auto"/>
          <w:sz w:val="20"/>
          <w:szCs w:val="20"/>
        </w:rPr>
        <w:t>podstawowych usług mających na celu udziel</w:t>
      </w:r>
      <w:r w:rsidR="003C264C">
        <w:rPr>
          <w:rStyle w:val="fontstyle01"/>
          <w:rFonts w:ascii="Arial" w:hAnsi="Arial" w:cs="Arial"/>
          <w:color w:val="auto"/>
          <w:sz w:val="20"/>
          <w:szCs w:val="20"/>
        </w:rPr>
        <w:t>a</w:t>
      </w:r>
      <w:r w:rsidRPr="005C2CE6">
        <w:rPr>
          <w:rStyle w:val="fontstyle01"/>
          <w:rFonts w:ascii="Arial" w:hAnsi="Arial" w:cs="Arial"/>
          <w:color w:val="auto"/>
          <w:sz w:val="20"/>
          <w:szCs w:val="20"/>
        </w:rPr>
        <w:t xml:space="preserve">nie pomocy </w:t>
      </w:r>
      <w:r w:rsidR="003C264C">
        <w:rPr>
          <w:rStyle w:val="fontstyle01"/>
          <w:rFonts w:ascii="Arial" w:hAnsi="Arial" w:cs="Arial"/>
          <w:color w:val="auto"/>
          <w:sz w:val="20"/>
          <w:szCs w:val="20"/>
        </w:rPr>
        <w:br/>
      </w:r>
      <w:r w:rsidRPr="005C2CE6">
        <w:rPr>
          <w:rStyle w:val="fontstyle01"/>
          <w:rFonts w:ascii="Arial" w:hAnsi="Arial" w:cs="Arial"/>
          <w:color w:val="auto"/>
          <w:sz w:val="20"/>
          <w:szCs w:val="20"/>
        </w:rPr>
        <w:t>w czynnościach dnia codziennego, zapewnienie dostępu do gorących i zimnych</w:t>
      </w:r>
      <w:r w:rsidRPr="005C2CE6">
        <w:rPr>
          <w:rFonts w:ascii="Arial" w:hAnsi="Arial" w:cs="Arial"/>
        </w:rPr>
        <w:t xml:space="preserve"> </w:t>
      </w:r>
      <w:r w:rsidRPr="005C2CE6">
        <w:rPr>
          <w:rStyle w:val="fontstyle01"/>
          <w:rFonts w:ascii="Arial" w:hAnsi="Arial" w:cs="Arial"/>
          <w:color w:val="auto"/>
          <w:sz w:val="20"/>
          <w:szCs w:val="20"/>
        </w:rPr>
        <w:t>napojów ora</w:t>
      </w:r>
      <w:r w:rsidR="003C264C">
        <w:rPr>
          <w:rStyle w:val="fontstyle01"/>
          <w:rFonts w:ascii="Arial" w:hAnsi="Arial" w:cs="Arial"/>
          <w:color w:val="auto"/>
          <w:sz w:val="20"/>
          <w:szCs w:val="20"/>
        </w:rPr>
        <w:t xml:space="preserve">z możliwości </w:t>
      </w:r>
      <w:r w:rsidRPr="005C2CE6">
        <w:rPr>
          <w:rStyle w:val="fontstyle01"/>
          <w:rFonts w:ascii="Arial" w:hAnsi="Arial" w:cs="Arial"/>
          <w:color w:val="auto"/>
          <w:sz w:val="20"/>
          <w:szCs w:val="20"/>
        </w:rPr>
        <w:t xml:space="preserve">przygotowania i spożycia posiłku, a także innych usług wspomagających, dostosowanych do potrzeb </w:t>
      </w:r>
      <w:r w:rsidR="003C264C">
        <w:rPr>
          <w:rStyle w:val="fontstyle01"/>
          <w:rFonts w:ascii="Arial" w:hAnsi="Arial" w:cs="Arial"/>
          <w:color w:val="auto"/>
          <w:sz w:val="20"/>
          <w:szCs w:val="20"/>
        </w:rPr>
        <w:br/>
      </w:r>
      <w:r w:rsidRPr="005C2CE6">
        <w:rPr>
          <w:rStyle w:val="fontstyle01"/>
          <w:rFonts w:ascii="Arial" w:hAnsi="Arial" w:cs="Arial"/>
          <w:color w:val="auto"/>
          <w:sz w:val="20"/>
          <w:szCs w:val="20"/>
        </w:rPr>
        <w:t>i możliwości seniorów</w:t>
      </w:r>
      <w:r w:rsidRPr="005C2CE6">
        <w:rPr>
          <w:rFonts w:ascii="Arial" w:hAnsi="Arial" w:cs="Arial"/>
        </w:rPr>
        <w:t xml:space="preserve"> </w:t>
      </w:r>
      <w:r w:rsidRPr="005C2CE6">
        <w:rPr>
          <w:rStyle w:val="fontstyle01"/>
          <w:rFonts w:ascii="Arial" w:hAnsi="Arial" w:cs="Arial"/>
          <w:color w:val="auto"/>
          <w:sz w:val="20"/>
          <w:szCs w:val="20"/>
        </w:rPr>
        <w:t>wynikających z wieku i stanu zdrowia</w:t>
      </w:r>
      <w:r w:rsidR="00C22702" w:rsidRPr="005C2CE6">
        <w:rPr>
          <w:rStyle w:val="fontstyle01"/>
          <w:rFonts w:ascii="Arial" w:hAnsi="Arial" w:cs="Arial"/>
          <w:color w:val="auto"/>
          <w:sz w:val="20"/>
          <w:szCs w:val="20"/>
        </w:rPr>
        <w:t>.</w:t>
      </w:r>
    </w:p>
    <w:p w14:paraId="360F533E" w14:textId="12742DA1" w:rsidR="00C22702" w:rsidRPr="005C2CE6" w:rsidRDefault="00A84A88" w:rsidP="008A3E5C">
      <w:pPr>
        <w:pBdr>
          <w:top w:val="nil"/>
          <w:left w:val="nil"/>
          <w:bottom w:val="nil"/>
          <w:right w:val="nil"/>
          <w:between w:val="nil"/>
        </w:pBdr>
        <w:spacing w:line="360" w:lineRule="auto"/>
        <w:ind w:firstLine="567"/>
        <w:jc w:val="both"/>
        <w:rPr>
          <w:rStyle w:val="fontstyle01"/>
          <w:rFonts w:ascii="Arial" w:hAnsi="Arial" w:cs="Arial"/>
          <w:color w:val="auto"/>
          <w:sz w:val="20"/>
          <w:szCs w:val="20"/>
        </w:rPr>
      </w:pPr>
      <w:r w:rsidRPr="005C2CE6">
        <w:rPr>
          <w:rStyle w:val="fontstyle01"/>
          <w:rFonts w:ascii="Arial" w:hAnsi="Arial" w:cs="Arial"/>
          <w:color w:val="auto"/>
          <w:sz w:val="20"/>
          <w:szCs w:val="20"/>
        </w:rPr>
        <w:t xml:space="preserve">Infrastruktura ośrodka pozwala na aktywne spędzanie czasu wolnego, a także </w:t>
      </w:r>
      <w:r w:rsidR="003C264C">
        <w:rPr>
          <w:rStyle w:val="fontstyle01"/>
          <w:rFonts w:ascii="Arial" w:hAnsi="Arial" w:cs="Arial"/>
          <w:color w:val="auto"/>
          <w:sz w:val="20"/>
          <w:szCs w:val="20"/>
        </w:rPr>
        <w:t>aktywizację</w:t>
      </w:r>
      <w:r w:rsidRPr="005C2CE6">
        <w:rPr>
          <w:rStyle w:val="fontstyle01"/>
          <w:rFonts w:ascii="Arial" w:hAnsi="Arial" w:cs="Arial"/>
          <w:color w:val="auto"/>
          <w:sz w:val="20"/>
          <w:szCs w:val="20"/>
        </w:rPr>
        <w:t xml:space="preserve"> </w:t>
      </w:r>
      <w:r w:rsidR="003C264C">
        <w:rPr>
          <w:rStyle w:val="fontstyle01"/>
          <w:rFonts w:ascii="Arial" w:hAnsi="Arial" w:cs="Arial"/>
          <w:color w:val="auto"/>
          <w:sz w:val="20"/>
          <w:szCs w:val="20"/>
        </w:rPr>
        <w:br/>
      </w:r>
      <w:r w:rsidRPr="005C2CE6">
        <w:rPr>
          <w:rStyle w:val="fontstyle01"/>
          <w:rFonts w:ascii="Arial" w:hAnsi="Arial" w:cs="Arial"/>
          <w:color w:val="auto"/>
          <w:sz w:val="20"/>
          <w:szCs w:val="20"/>
        </w:rPr>
        <w:t>i</w:t>
      </w:r>
      <w:r w:rsidRPr="005C2CE6">
        <w:rPr>
          <w:rFonts w:ascii="Arial" w:hAnsi="Arial" w:cs="Arial"/>
        </w:rPr>
        <w:t xml:space="preserve"> </w:t>
      </w:r>
      <w:r w:rsidRPr="005C2CE6">
        <w:rPr>
          <w:rStyle w:val="fontstyle01"/>
          <w:rFonts w:ascii="Arial" w:hAnsi="Arial" w:cs="Arial"/>
          <w:color w:val="auto"/>
          <w:sz w:val="20"/>
          <w:szCs w:val="20"/>
        </w:rPr>
        <w:t>zaangażowanie seniorów w działania samopomocowe. Działalność Klubu sprzyja integracji społecznej</w:t>
      </w:r>
      <w:r w:rsidR="003C264C">
        <w:rPr>
          <w:rStyle w:val="fontstyle01"/>
          <w:rFonts w:ascii="Arial" w:hAnsi="Arial" w:cs="Arial"/>
          <w:color w:val="auto"/>
          <w:sz w:val="20"/>
          <w:szCs w:val="20"/>
        </w:rPr>
        <w:t xml:space="preserve"> oraz</w:t>
      </w:r>
      <w:r w:rsidRPr="005C2CE6">
        <w:rPr>
          <w:rStyle w:val="fontstyle01"/>
          <w:rFonts w:ascii="Arial" w:hAnsi="Arial" w:cs="Arial"/>
          <w:color w:val="auto"/>
          <w:sz w:val="20"/>
          <w:szCs w:val="20"/>
        </w:rPr>
        <w:t xml:space="preserve"> nawiązywaniu więzi</w:t>
      </w:r>
      <w:r w:rsidR="00C22702" w:rsidRPr="005C2CE6">
        <w:rPr>
          <w:rFonts w:ascii="Arial" w:hAnsi="Arial" w:cs="Arial"/>
        </w:rPr>
        <w:t xml:space="preserve"> </w:t>
      </w:r>
      <w:r w:rsidRPr="005C2CE6">
        <w:rPr>
          <w:rStyle w:val="fontstyle01"/>
          <w:rFonts w:ascii="Arial" w:hAnsi="Arial" w:cs="Arial"/>
          <w:color w:val="auto"/>
          <w:sz w:val="20"/>
          <w:szCs w:val="20"/>
        </w:rPr>
        <w:t xml:space="preserve">towarzyskich i przyjaźni. Klub jako placówka wsparcia dziennego zapewnia usługi </w:t>
      </w:r>
      <w:r w:rsidR="005C2CE6" w:rsidRPr="005C2CE6">
        <w:rPr>
          <w:rStyle w:val="fontstyle01"/>
          <w:rFonts w:ascii="Arial" w:hAnsi="Arial" w:cs="Arial"/>
          <w:color w:val="auto"/>
          <w:sz w:val="20"/>
          <w:szCs w:val="20"/>
        </w:rPr>
        <w:t xml:space="preserve">dla 20 osób </w:t>
      </w:r>
      <w:r w:rsidRPr="005C2CE6">
        <w:rPr>
          <w:rStyle w:val="fontstyle01"/>
          <w:rFonts w:ascii="Arial" w:hAnsi="Arial" w:cs="Arial"/>
          <w:color w:val="auto"/>
          <w:sz w:val="20"/>
          <w:szCs w:val="20"/>
        </w:rPr>
        <w:t xml:space="preserve">przez </w:t>
      </w:r>
      <w:r w:rsidR="005C2CE6" w:rsidRPr="005C2CE6">
        <w:rPr>
          <w:rStyle w:val="fontstyle01"/>
          <w:rFonts w:ascii="Arial" w:hAnsi="Arial" w:cs="Arial"/>
          <w:color w:val="auto"/>
          <w:sz w:val="20"/>
          <w:szCs w:val="20"/>
        </w:rPr>
        <w:t>cały rok.</w:t>
      </w:r>
      <w:r w:rsidR="00220B41">
        <w:rPr>
          <w:rStyle w:val="fontstyle01"/>
          <w:rFonts w:ascii="Arial" w:hAnsi="Arial" w:cs="Arial"/>
          <w:color w:val="auto"/>
          <w:sz w:val="20"/>
          <w:szCs w:val="20"/>
        </w:rPr>
        <w:t xml:space="preserve"> Udział w Klubie Senior+ jest nieodpłatny.</w:t>
      </w:r>
    </w:p>
    <w:p w14:paraId="369AA14C" w14:textId="77777777" w:rsidR="00D456AE" w:rsidRDefault="00D456AE" w:rsidP="00D456AE">
      <w:pPr>
        <w:spacing w:line="360" w:lineRule="auto"/>
        <w:ind w:firstLine="567"/>
        <w:jc w:val="both"/>
        <w:rPr>
          <w:rFonts w:ascii="Arial" w:hAnsi="Arial" w:cs="Arial"/>
        </w:rPr>
      </w:pPr>
      <w:r>
        <w:rPr>
          <w:rStyle w:val="fontstyle01"/>
          <w:rFonts w:ascii="Arial" w:hAnsi="Arial" w:cs="Arial"/>
          <w:color w:val="auto"/>
          <w:sz w:val="20"/>
          <w:szCs w:val="20"/>
        </w:rPr>
        <w:t xml:space="preserve">W okresie sprawozdawczym odbyło się wiele wydarzeń: </w:t>
      </w:r>
    </w:p>
    <w:p w14:paraId="652AB19B" w14:textId="0FFB0A09" w:rsidR="00D456AE" w:rsidRDefault="00D456AE" w:rsidP="00D456AE">
      <w:pPr>
        <w:spacing w:line="360" w:lineRule="auto"/>
        <w:jc w:val="both"/>
        <w:rPr>
          <w:rFonts w:ascii="Arial" w:hAnsi="Arial" w:cs="Arial"/>
        </w:rPr>
      </w:pPr>
      <w:r>
        <w:rPr>
          <w:rStyle w:val="fontstyle01"/>
          <w:rFonts w:ascii="Arial" w:hAnsi="Arial" w:cs="Arial"/>
          <w:color w:val="auto"/>
          <w:sz w:val="20"/>
          <w:szCs w:val="20"/>
        </w:rPr>
        <w:t>- wycieczka do Malborka</w:t>
      </w:r>
      <w:r w:rsidR="003C264C">
        <w:rPr>
          <w:rStyle w:val="fontstyle01"/>
          <w:rFonts w:ascii="Arial" w:hAnsi="Arial" w:cs="Arial"/>
          <w:color w:val="auto"/>
          <w:sz w:val="20"/>
          <w:szCs w:val="20"/>
        </w:rPr>
        <w:t>,</w:t>
      </w:r>
    </w:p>
    <w:p w14:paraId="31EC6EB6" w14:textId="15D696F5" w:rsidR="00D456AE" w:rsidRDefault="00D456AE" w:rsidP="00D456AE">
      <w:pPr>
        <w:spacing w:line="360" w:lineRule="auto"/>
        <w:jc w:val="both"/>
        <w:rPr>
          <w:rFonts w:ascii="Arial" w:hAnsi="Arial" w:cs="Arial"/>
        </w:rPr>
      </w:pPr>
      <w:r>
        <w:rPr>
          <w:rStyle w:val="fontstyle01"/>
          <w:rFonts w:ascii="Arial" w:hAnsi="Arial" w:cs="Arial"/>
          <w:color w:val="auto"/>
          <w:sz w:val="20"/>
          <w:szCs w:val="20"/>
        </w:rPr>
        <w:t xml:space="preserve">- 2 wyjścia do Świetlicy Środowiskowej,, </w:t>
      </w:r>
      <w:proofErr w:type="spellStart"/>
      <w:r>
        <w:rPr>
          <w:rStyle w:val="fontstyle01"/>
          <w:rFonts w:ascii="Arial" w:hAnsi="Arial" w:cs="Arial"/>
          <w:color w:val="auto"/>
          <w:sz w:val="20"/>
          <w:szCs w:val="20"/>
        </w:rPr>
        <w:t>Stacyjkowo</w:t>
      </w:r>
      <w:proofErr w:type="spellEnd"/>
      <w:r>
        <w:rPr>
          <w:rStyle w:val="fontstyle01"/>
          <w:rFonts w:ascii="Arial" w:hAnsi="Arial" w:cs="Arial"/>
          <w:color w:val="auto"/>
          <w:sz w:val="20"/>
          <w:szCs w:val="20"/>
        </w:rPr>
        <w:t xml:space="preserve">” </w:t>
      </w:r>
      <w:r w:rsidR="003C264C">
        <w:rPr>
          <w:rStyle w:val="fontstyle01"/>
          <w:rFonts w:ascii="Arial" w:hAnsi="Arial" w:cs="Arial"/>
          <w:color w:val="auto"/>
          <w:sz w:val="20"/>
          <w:szCs w:val="20"/>
        </w:rPr>
        <w:t>–</w:t>
      </w:r>
      <w:r>
        <w:rPr>
          <w:rStyle w:val="fontstyle01"/>
          <w:rFonts w:ascii="Arial" w:hAnsi="Arial" w:cs="Arial"/>
          <w:color w:val="auto"/>
          <w:sz w:val="20"/>
          <w:szCs w:val="20"/>
        </w:rPr>
        <w:t xml:space="preserve"> współpraca i integracja międzypokoleniowa,</w:t>
      </w:r>
    </w:p>
    <w:p w14:paraId="56600911" w14:textId="6BE90E62" w:rsidR="00D456AE" w:rsidRDefault="00D456AE" w:rsidP="00D456AE">
      <w:pPr>
        <w:spacing w:line="360" w:lineRule="auto"/>
        <w:jc w:val="both"/>
        <w:rPr>
          <w:rFonts w:ascii="Arial" w:hAnsi="Arial" w:cs="Arial"/>
        </w:rPr>
      </w:pPr>
      <w:r>
        <w:rPr>
          <w:rStyle w:val="fontstyle01"/>
          <w:rFonts w:ascii="Arial" w:hAnsi="Arial" w:cs="Arial"/>
          <w:color w:val="auto"/>
          <w:sz w:val="20"/>
          <w:szCs w:val="20"/>
        </w:rPr>
        <w:t>- 2 wyjazdy do kina</w:t>
      </w:r>
      <w:r w:rsidR="003C264C">
        <w:rPr>
          <w:rStyle w:val="fontstyle01"/>
          <w:rFonts w:ascii="Arial" w:hAnsi="Arial" w:cs="Arial"/>
          <w:color w:val="auto"/>
          <w:sz w:val="20"/>
          <w:szCs w:val="20"/>
        </w:rPr>
        <w:t xml:space="preserve"> oraz</w:t>
      </w:r>
      <w:r>
        <w:rPr>
          <w:rStyle w:val="fontstyle01"/>
          <w:rFonts w:ascii="Arial" w:hAnsi="Arial" w:cs="Arial"/>
          <w:color w:val="auto"/>
          <w:sz w:val="20"/>
          <w:szCs w:val="20"/>
        </w:rPr>
        <w:t xml:space="preserve"> 1 wyjście nieodpłatne do kina,</w:t>
      </w:r>
    </w:p>
    <w:p w14:paraId="3D48BFEC" w14:textId="77777777" w:rsidR="00D456AE" w:rsidRDefault="00D456AE" w:rsidP="00D456AE">
      <w:pPr>
        <w:spacing w:line="360" w:lineRule="auto"/>
        <w:jc w:val="both"/>
        <w:rPr>
          <w:rFonts w:ascii="Arial" w:hAnsi="Arial" w:cs="Arial"/>
        </w:rPr>
      </w:pPr>
      <w:r>
        <w:rPr>
          <w:rStyle w:val="fontstyle01"/>
          <w:rFonts w:ascii="Arial" w:hAnsi="Arial" w:cs="Arial"/>
          <w:color w:val="auto"/>
          <w:sz w:val="20"/>
          <w:szCs w:val="20"/>
        </w:rPr>
        <w:t>- 1 wyjazd do teatru im. Stefana Jaracza w Olsztynie,</w:t>
      </w:r>
    </w:p>
    <w:p w14:paraId="0AAB1B41" w14:textId="09F05AD1" w:rsidR="00D456AE" w:rsidRDefault="00D456AE" w:rsidP="00D456AE">
      <w:pPr>
        <w:spacing w:line="360" w:lineRule="auto"/>
        <w:jc w:val="both"/>
        <w:rPr>
          <w:rFonts w:ascii="Arial" w:hAnsi="Arial" w:cs="Arial"/>
        </w:rPr>
      </w:pPr>
      <w:r>
        <w:rPr>
          <w:rStyle w:val="fontstyle01"/>
          <w:rFonts w:ascii="Arial" w:hAnsi="Arial" w:cs="Arial"/>
          <w:color w:val="auto"/>
          <w:sz w:val="20"/>
          <w:szCs w:val="20"/>
        </w:rPr>
        <w:t>- wy</w:t>
      </w:r>
      <w:r w:rsidR="003C264C">
        <w:rPr>
          <w:rStyle w:val="fontstyle01"/>
          <w:rFonts w:ascii="Arial" w:hAnsi="Arial" w:cs="Arial"/>
          <w:color w:val="auto"/>
          <w:sz w:val="20"/>
          <w:szCs w:val="20"/>
        </w:rPr>
        <w:t>darzenia</w:t>
      </w:r>
      <w:r>
        <w:rPr>
          <w:rStyle w:val="fontstyle01"/>
          <w:rFonts w:ascii="Arial" w:hAnsi="Arial" w:cs="Arial"/>
          <w:color w:val="auto"/>
          <w:sz w:val="20"/>
          <w:szCs w:val="20"/>
        </w:rPr>
        <w:t xml:space="preserve"> stacjonarne</w:t>
      </w:r>
      <w:r w:rsidR="003C264C">
        <w:rPr>
          <w:rStyle w:val="fontstyle01"/>
          <w:rFonts w:ascii="Arial" w:hAnsi="Arial" w:cs="Arial"/>
          <w:color w:val="auto"/>
          <w:sz w:val="20"/>
          <w:szCs w:val="20"/>
        </w:rPr>
        <w:t>:</w:t>
      </w:r>
      <w:r>
        <w:rPr>
          <w:rStyle w:val="fontstyle01"/>
          <w:rFonts w:ascii="Arial" w:hAnsi="Arial" w:cs="Arial"/>
          <w:color w:val="auto"/>
          <w:sz w:val="20"/>
          <w:szCs w:val="20"/>
        </w:rPr>
        <w:t xml:space="preserve"> Wojewódzka Spartakiada Senioralna, IV Karaoke ŚDS woj</w:t>
      </w:r>
      <w:r w:rsidR="00150E3E">
        <w:rPr>
          <w:rStyle w:val="fontstyle01"/>
          <w:rFonts w:ascii="Arial" w:hAnsi="Arial" w:cs="Arial"/>
          <w:color w:val="auto"/>
          <w:sz w:val="20"/>
          <w:szCs w:val="20"/>
        </w:rPr>
        <w:t>ewództwa</w:t>
      </w:r>
      <w:r>
        <w:rPr>
          <w:rStyle w:val="fontstyle01"/>
          <w:rFonts w:ascii="Arial" w:hAnsi="Arial" w:cs="Arial"/>
          <w:color w:val="auto"/>
          <w:sz w:val="20"/>
          <w:szCs w:val="20"/>
        </w:rPr>
        <w:t xml:space="preserve"> warmińsko-mazurskiego, charytatywny turniej piłki nożnej służb mundurowych i samorządowych, impreza integracyjna </w:t>
      </w:r>
      <w:r w:rsidR="00150E3E">
        <w:rPr>
          <w:rStyle w:val="fontstyle01"/>
          <w:rFonts w:ascii="Arial" w:hAnsi="Arial" w:cs="Arial"/>
          <w:color w:val="auto"/>
          <w:sz w:val="20"/>
          <w:szCs w:val="20"/>
        </w:rPr>
        <w:br/>
      </w:r>
      <w:r>
        <w:rPr>
          <w:rStyle w:val="fontstyle01"/>
          <w:rFonts w:ascii="Arial" w:hAnsi="Arial" w:cs="Arial"/>
          <w:color w:val="auto"/>
          <w:sz w:val="20"/>
          <w:szCs w:val="20"/>
        </w:rPr>
        <w:t>w ŚDS ,, Bratek”</w:t>
      </w:r>
    </w:p>
    <w:p w14:paraId="614140FD" w14:textId="77777777" w:rsidR="00D456AE" w:rsidRDefault="00D456AE" w:rsidP="00D456AE">
      <w:pPr>
        <w:spacing w:line="360" w:lineRule="auto"/>
        <w:jc w:val="both"/>
        <w:rPr>
          <w:rFonts w:ascii="Arial" w:hAnsi="Arial" w:cs="Arial"/>
        </w:rPr>
      </w:pPr>
      <w:r>
        <w:rPr>
          <w:rStyle w:val="fontstyle01"/>
          <w:rFonts w:ascii="Arial" w:hAnsi="Arial" w:cs="Arial"/>
          <w:color w:val="auto"/>
          <w:sz w:val="20"/>
          <w:szCs w:val="20"/>
        </w:rPr>
        <w:t>- rejs statkiem wycieczkowym po jeziorze Drwęckim,</w:t>
      </w:r>
    </w:p>
    <w:p w14:paraId="450E367C" w14:textId="06EF1080" w:rsidR="00D456AE" w:rsidRDefault="00D456AE" w:rsidP="00D456AE">
      <w:pPr>
        <w:spacing w:line="360" w:lineRule="auto"/>
        <w:jc w:val="both"/>
        <w:rPr>
          <w:rFonts w:ascii="Arial" w:hAnsi="Arial" w:cs="Arial"/>
        </w:rPr>
      </w:pPr>
      <w:r>
        <w:rPr>
          <w:rStyle w:val="fontstyle01"/>
          <w:rFonts w:ascii="Arial" w:hAnsi="Arial" w:cs="Arial"/>
          <w:color w:val="auto"/>
          <w:sz w:val="20"/>
          <w:szCs w:val="20"/>
        </w:rPr>
        <w:t>- spotkania z pracownikiem Sanepidu,</w:t>
      </w:r>
      <w:r w:rsidR="00150E3E">
        <w:rPr>
          <w:rStyle w:val="fontstyle01"/>
          <w:rFonts w:ascii="Arial" w:hAnsi="Arial" w:cs="Arial"/>
          <w:color w:val="auto"/>
          <w:sz w:val="20"/>
          <w:szCs w:val="20"/>
        </w:rPr>
        <w:t xml:space="preserve"> </w:t>
      </w:r>
      <w:r>
        <w:rPr>
          <w:rStyle w:val="fontstyle01"/>
          <w:rFonts w:ascii="Arial" w:hAnsi="Arial" w:cs="Arial"/>
          <w:color w:val="auto"/>
          <w:sz w:val="20"/>
          <w:szCs w:val="20"/>
        </w:rPr>
        <w:t>przedstawicielami instytucji publicznych – ZUS, Komend</w:t>
      </w:r>
      <w:r w:rsidR="00150E3E">
        <w:rPr>
          <w:rStyle w:val="fontstyle01"/>
          <w:rFonts w:ascii="Arial" w:hAnsi="Arial" w:cs="Arial"/>
          <w:color w:val="auto"/>
          <w:sz w:val="20"/>
          <w:szCs w:val="20"/>
        </w:rPr>
        <w:t>y</w:t>
      </w:r>
      <w:r>
        <w:rPr>
          <w:rFonts w:ascii="Arial" w:hAnsi="Arial" w:cs="Arial"/>
        </w:rPr>
        <w:t xml:space="preserve"> </w:t>
      </w:r>
      <w:r>
        <w:rPr>
          <w:rStyle w:val="fontstyle01"/>
          <w:rFonts w:ascii="Arial" w:hAnsi="Arial" w:cs="Arial"/>
          <w:color w:val="auto"/>
          <w:sz w:val="20"/>
          <w:szCs w:val="20"/>
        </w:rPr>
        <w:t>Powiatow</w:t>
      </w:r>
      <w:r w:rsidR="00150E3E">
        <w:rPr>
          <w:rStyle w:val="fontstyle01"/>
          <w:rFonts w:ascii="Arial" w:hAnsi="Arial" w:cs="Arial"/>
          <w:color w:val="auto"/>
          <w:sz w:val="20"/>
          <w:szCs w:val="20"/>
        </w:rPr>
        <w:t>ej</w:t>
      </w:r>
      <w:r>
        <w:rPr>
          <w:rStyle w:val="fontstyle01"/>
          <w:rFonts w:ascii="Arial" w:hAnsi="Arial" w:cs="Arial"/>
          <w:color w:val="auto"/>
          <w:sz w:val="20"/>
          <w:szCs w:val="20"/>
        </w:rPr>
        <w:t xml:space="preserve"> Policji, Komend</w:t>
      </w:r>
      <w:r w:rsidR="00150E3E">
        <w:rPr>
          <w:rStyle w:val="fontstyle01"/>
          <w:rFonts w:ascii="Arial" w:hAnsi="Arial" w:cs="Arial"/>
          <w:color w:val="auto"/>
          <w:sz w:val="20"/>
          <w:szCs w:val="20"/>
        </w:rPr>
        <w:t>y</w:t>
      </w:r>
      <w:r>
        <w:rPr>
          <w:rStyle w:val="fontstyle01"/>
          <w:rFonts w:ascii="Arial" w:hAnsi="Arial" w:cs="Arial"/>
          <w:color w:val="auto"/>
          <w:sz w:val="20"/>
          <w:szCs w:val="20"/>
        </w:rPr>
        <w:t xml:space="preserve"> Powiatowej </w:t>
      </w:r>
      <w:r w:rsidR="00150E3E">
        <w:rPr>
          <w:rStyle w:val="fontstyle01"/>
          <w:rFonts w:ascii="Arial" w:hAnsi="Arial" w:cs="Arial"/>
          <w:color w:val="auto"/>
          <w:sz w:val="20"/>
          <w:szCs w:val="20"/>
        </w:rPr>
        <w:t>P</w:t>
      </w:r>
      <w:r>
        <w:rPr>
          <w:rStyle w:val="fontstyle01"/>
          <w:rFonts w:ascii="Arial" w:hAnsi="Arial" w:cs="Arial"/>
          <w:color w:val="auto"/>
          <w:sz w:val="20"/>
          <w:szCs w:val="20"/>
        </w:rPr>
        <w:t>aństwowej Straży Pożarnej, badanie słuchu, badanie EKG, zajęcia z higienistką stomatologiczną</w:t>
      </w:r>
      <w:r w:rsidR="00150E3E">
        <w:rPr>
          <w:rStyle w:val="fontstyle01"/>
          <w:rFonts w:ascii="Arial" w:hAnsi="Arial" w:cs="Arial"/>
          <w:color w:val="auto"/>
          <w:sz w:val="20"/>
          <w:szCs w:val="20"/>
        </w:rPr>
        <w:t xml:space="preserve"> i</w:t>
      </w:r>
      <w:r>
        <w:rPr>
          <w:rStyle w:val="fontstyle01"/>
          <w:rFonts w:ascii="Arial" w:hAnsi="Arial" w:cs="Arial"/>
          <w:color w:val="auto"/>
          <w:sz w:val="20"/>
          <w:szCs w:val="20"/>
        </w:rPr>
        <w:t xml:space="preserve"> farmaceutką</w:t>
      </w:r>
      <w:r w:rsidR="00150E3E">
        <w:rPr>
          <w:rStyle w:val="fontstyle01"/>
          <w:rFonts w:ascii="Arial" w:hAnsi="Arial" w:cs="Arial"/>
          <w:color w:val="auto"/>
          <w:sz w:val="20"/>
          <w:szCs w:val="20"/>
        </w:rPr>
        <w:t xml:space="preserve"> oraz </w:t>
      </w:r>
      <w:r>
        <w:rPr>
          <w:rStyle w:val="fontstyle01"/>
          <w:rFonts w:ascii="Arial" w:hAnsi="Arial" w:cs="Arial"/>
          <w:color w:val="auto"/>
          <w:sz w:val="20"/>
          <w:szCs w:val="20"/>
        </w:rPr>
        <w:t>członkiniami Towarzystwa ,,Amazon</w:t>
      </w:r>
      <w:r w:rsidR="00150E3E">
        <w:rPr>
          <w:rStyle w:val="fontstyle01"/>
          <w:rFonts w:ascii="Arial" w:hAnsi="Arial" w:cs="Arial"/>
          <w:color w:val="auto"/>
          <w:sz w:val="20"/>
          <w:szCs w:val="20"/>
        </w:rPr>
        <w:t>ki</w:t>
      </w:r>
      <w:r>
        <w:rPr>
          <w:rStyle w:val="fontstyle01"/>
          <w:rFonts w:ascii="Arial" w:hAnsi="Arial" w:cs="Arial"/>
          <w:color w:val="auto"/>
          <w:sz w:val="20"/>
          <w:szCs w:val="20"/>
        </w:rPr>
        <w:t>”,</w:t>
      </w:r>
    </w:p>
    <w:p w14:paraId="4D4CFAE7" w14:textId="170E7A5F" w:rsidR="00D456AE" w:rsidRDefault="00D456AE" w:rsidP="00D456AE">
      <w:pPr>
        <w:spacing w:line="360" w:lineRule="auto"/>
        <w:jc w:val="both"/>
        <w:rPr>
          <w:rFonts w:ascii="Arial" w:hAnsi="Arial" w:cs="Arial"/>
        </w:rPr>
      </w:pPr>
      <w:r>
        <w:rPr>
          <w:rStyle w:val="fontstyle01"/>
          <w:rFonts w:ascii="Arial" w:hAnsi="Arial" w:cs="Arial"/>
          <w:color w:val="auto"/>
          <w:sz w:val="20"/>
          <w:szCs w:val="20"/>
        </w:rPr>
        <w:t>- obchod</w:t>
      </w:r>
      <w:r w:rsidR="00150E3E">
        <w:rPr>
          <w:rStyle w:val="fontstyle01"/>
          <w:rFonts w:ascii="Arial" w:hAnsi="Arial" w:cs="Arial"/>
          <w:color w:val="auto"/>
          <w:sz w:val="20"/>
          <w:szCs w:val="20"/>
        </w:rPr>
        <w:t>y</w:t>
      </w:r>
      <w:r>
        <w:rPr>
          <w:rStyle w:val="fontstyle01"/>
          <w:rFonts w:ascii="Arial" w:hAnsi="Arial" w:cs="Arial"/>
          <w:color w:val="auto"/>
          <w:sz w:val="20"/>
          <w:szCs w:val="20"/>
        </w:rPr>
        <w:t xml:space="preserve"> urodz</w:t>
      </w:r>
      <w:r w:rsidR="00150E3E">
        <w:rPr>
          <w:rStyle w:val="fontstyle01"/>
          <w:rFonts w:ascii="Arial" w:hAnsi="Arial" w:cs="Arial"/>
          <w:color w:val="auto"/>
          <w:sz w:val="20"/>
          <w:szCs w:val="20"/>
        </w:rPr>
        <w:t>in</w:t>
      </w:r>
      <w:r>
        <w:rPr>
          <w:rStyle w:val="fontstyle01"/>
          <w:rFonts w:ascii="Arial" w:hAnsi="Arial" w:cs="Arial"/>
          <w:color w:val="auto"/>
          <w:sz w:val="20"/>
          <w:szCs w:val="20"/>
        </w:rPr>
        <w:t xml:space="preserve">, imienin </w:t>
      </w:r>
      <w:r w:rsidR="00150E3E">
        <w:rPr>
          <w:rStyle w:val="fontstyle01"/>
          <w:rFonts w:ascii="Arial" w:hAnsi="Arial" w:cs="Arial"/>
          <w:color w:val="auto"/>
          <w:sz w:val="20"/>
          <w:szCs w:val="20"/>
        </w:rPr>
        <w:t>s</w:t>
      </w:r>
      <w:r>
        <w:rPr>
          <w:rStyle w:val="fontstyle01"/>
          <w:rFonts w:ascii="Arial" w:hAnsi="Arial" w:cs="Arial"/>
          <w:color w:val="auto"/>
          <w:sz w:val="20"/>
          <w:szCs w:val="20"/>
        </w:rPr>
        <w:t>eniorów, jubileusz</w:t>
      </w:r>
      <w:r w:rsidR="00150E3E">
        <w:rPr>
          <w:rStyle w:val="fontstyle01"/>
          <w:rFonts w:ascii="Arial" w:hAnsi="Arial" w:cs="Arial"/>
          <w:color w:val="auto"/>
          <w:sz w:val="20"/>
          <w:szCs w:val="20"/>
        </w:rPr>
        <w:t>y</w:t>
      </w:r>
      <w:r>
        <w:rPr>
          <w:rStyle w:val="fontstyle01"/>
          <w:rFonts w:ascii="Arial" w:hAnsi="Arial" w:cs="Arial"/>
          <w:color w:val="auto"/>
          <w:sz w:val="20"/>
          <w:szCs w:val="20"/>
        </w:rPr>
        <w:t xml:space="preserve"> </w:t>
      </w:r>
      <w:r w:rsidR="00150E3E">
        <w:rPr>
          <w:rStyle w:val="fontstyle01"/>
          <w:rFonts w:ascii="Arial" w:hAnsi="Arial" w:cs="Arial"/>
          <w:color w:val="auto"/>
          <w:sz w:val="20"/>
          <w:szCs w:val="20"/>
        </w:rPr>
        <w:t>oraz</w:t>
      </w:r>
      <w:r>
        <w:rPr>
          <w:rStyle w:val="fontstyle01"/>
          <w:rFonts w:ascii="Arial" w:hAnsi="Arial" w:cs="Arial"/>
          <w:color w:val="auto"/>
          <w:sz w:val="20"/>
          <w:szCs w:val="20"/>
        </w:rPr>
        <w:t xml:space="preserve"> imprez okolicznościow</w:t>
      </w:r>
      <w:r w:rsidR="00150E3E">
        <w:rPr>
          <w:rStyle w:val="fontstyle01"/>
          <w:rFonts w:ascii="Arial" w:hAnsi="Arial" w:cs="Arial"/>
          <w:color w:val="auto"/>
          <w:sz w:val="20"/>
          <w:szCs w:val="20"/>
        </w:rPr>
        <w:t>ych</w:t>
      </w:r>
      <w:r>
        <w:rPr>
          <w:rStyle w:val="fontstyle01"/>
          <w:rFonts w:ascii="Arial" w:hAnsi="Arial" w:cs="Arial"/>
          <w:color w:val="auto"/>
          <w:sz w:val="20"/>
          <w:szCs w:val="20"/>
        </w:rPr>
        <w:t>.</w:t>
      </w:r>
    </w:p>
    <w:p w14:paraId="1D42512D" w14:textId="087A1AC9" w:rsidR="00D456AE" w:rsidRDefault="00D456AE" w:rsidP="00D456AE">
      <w:pPr>
        <w:spacing w:line="360" w:lineRule="auto"/>
        <w:jc w:val="both"/>
        <w:rPr>
          <w:rFonts w:ascii="Arial" w:hAnsi="Arial" w:cs="Arial"/>
        </w:rPr>
      </w:pPr>
      <w:r>
        <w:rPr>
          <w:rFonts w:ascii="Arial" w:hAnsi="Arial" w:cs="Arial"/>
        </w:rPr>
        <w:t>Przyznane środki finansowe</w:t>
      </w:r>
      <w:r w:rsidR="00150E3E">
        <w:rPr>
          <w:rFonts w:ascii="Arial" w:hAnsi="Arial" w:cs="Arial"/>
        </w:rPr>
        <w:t xml:space="preserve"> z budżetu państwa wyniosły</w:t>
      </w:r>
      <w:r>
        <w:rPr>
          <w:rFonts w:ascii="Arial" w:hAnsi="Arial" w:cs="Arial"/>
        </w:rPr>
        <w:t>: 38</w:t>
      </w:r>
      <w:r w:rsidR="00150E3E">
        <w:rPr>
          <w:rFonts w:ascii="Arial" w:hAnsi="Arial" w:cs="Arial"/>
        </w:rPr>
        <w:t>.</w:t>
      </w:r>
      <w:r>
        <w:rPr>
          <w:rFonts w:ascii="Arial" w:hAnsi="Arial" w:cs="Arial"/>
        </w:rPr>
        <w:t>880,00 zł.</w:t>
      </w:r>
    </w:p>
    <w:p w14:paraId="364DA35F" w14:textId="1C700F3C" w:rsidR="00D456AE" w:rsidRDefault="00D456AE" w:rsidP="00D456AE">
      <w:pPr>
        <w:widowControl w:val="0"/>
        <w:spacing w:line="360" w:lineRule="auto"/>
        <w:jc w:val="both"/>
        <w:rPr>
          <w:rFonts w:ascii="Arial" w:hAnsi="Arial" w:cs="Arial"/>
        </w:rPr>
      </w:pPr>
      <w:r>
        <w:rPr>
          <w:rFonts w:ascii="Arial" w:hAnsi="Arial" w:cs="Arial"/>
        </w:rPr>
        <w:t>Wkład własny gminy</w:t>
      </w:r>
      <w:r w:rsidR="00150E3E">
        <w:rPr>
          <w:rFonts w:ascii="Arial" w:hAnsi="Arial" w:cs="Arial"/>
        </w:rPr>
        <w:t xml:space="preserve"> wyniósł</w:t>
      </w:r>
      <w:r>
        <w:rPr>
          <w:rFonts w:ascii="Arial" w:hAnsi="Arial" w:cs="Arial"/>
        </w:rPr>
        <w:t xml:space="preserve">: </w:t>
      </w:r>
      <w:r w:rsidR="00267106">
        <w:rPr>
          <w:rFonts w:ascii="Arial" w:hAnsi="Arial" w:cs="Arial"/>
        </w:rPr>
        <w:t xml:space="preserve">130.446,00 </w:t>
      </w:r>
      <w:r>
        <w:rPr>
          <w:rFonts w:ascii="Arial" w:hAnsi="Arial" w:cs="Arial"/>
        </w:rPr>
        <w:t>zł</w:t>
      </w:r>
      <w:r w:rsidR="00150E3E">
        <w:rPr>
          <w:rFonts w:ascii="Arial" w:hAnsi="Arial" w:cs="Arial"/>
        </w:rPr>
        <w:t>, natomiast całkowita w</w:t>
      </w:r>
      <w:r w:rsidR="00150E3E" w:rsidRPr="0011094C">
        <w:rPr>
          <w:rFonts w:ascii="Arial" w:hAnsi="Arial" w:cs="Arial"/>
        </w:rPr>
        <w:t>artość zadania</w:t>
      </w:r>
      <w:r w:rsidR="00150E3E">
        <w:rPr>
          <w:rFonts w:ascii="Arial" w:hAnsi="Arial" w:cs="Arial"/>
        </w:rPr>
        <w:t xml:space="preserve"> –</w:t>
      </w:r>
      <w:r w:rsidR="00267106">
        <w:rPr>
          <w:rFonts w:ascii="Arial" w:hAnsi="Arial" w:cs="Arial"/>
        </w:rPr>
        <w:t xml:space="preserve"> 169.326,00 </w:t>
      </w:r>
      <w:r>
        <w:rPr>
          <w:rFonts w:ascii="Arial" w:hAnsi="Arial" w:cs="Arial"/>
        </w:rPr>
        <w:t>zł.</w:t>
      </w:r>
    </w:p>
    <w:p w14:paraId="5B814076" w14:textId="4FE67B61" w:rsidR="00D456AE" w:rsidRDefault="00D456AE" w:rsidP="00150E3E">
      <w:pPr>
        <w:widowControl w:val="0"/>
        <w:spacing w:line="360" w:lineRule="auto"/>
        <w:ind w:firstLine="567"/>
        <w:jc w:val="both"/>
        <w:rPr>
          <w:rFonts w:ascii="Arial" w:hAnsi="Arial" w:cs="Arial"/>
        </w:rPr>
      </w:pPr>
      <w:r>
        <w:rPr>
          <w:rFonts w:ascii="Arial" w:hAnsi="Arial" w:cs="Arial"/>
        </w:rPr>
        <w:t>W 2025 roku z placówki KS+ skorzystał</w:t>
      </w:r>
      <w:r w:rsidR="00150E3E">
        <w:rPr>
          <w:rFonts w:ascii="Arial" w:hAnsi="Arial" w:cs="Arial"/>
        </w:rPr>
        <w:t>y</w:t>
      </w:r>
      <w:r>
        <w:rPr>
          <w:rFonts w:ascii="Arial" w:hAnsi="Arial" w:cs="Arial"/>
        </w:rPr>
        <w:t xml:space="preserve"> 21 os</w:t>
      </w:r>
      <w:r w:rsidR="00150E3E">
        <w:rPr>
          <w:rFonts w:ascii="Arial" w:hAnsi="Arial" w:cs="Arial"/>
        </w:rPr>
        <w:t>oby</w:t>
      </w:r>
      <w:r w:rsidR="00EF37E0">
        <w:rPr>
          <w:rFonts w:ascii="Arial" w:hAnsi="Arial" w:cs="Arial"/>
        </w:rPr>
        <w:t xml:space="preserve"> (17 kobiet</w:t>
      </w:r>
      <w:r w:rsidR="00150E3E">
        <w:rPr>
          <w:rFonts w:ascii="Arial" w:hAnsi="Arial" w:cs="Arial"/>
        </w:rPr>
        <w:t xml:space="preserve"> i</w:t>
      </w:r>
      <w:r w:rsidR="00EF37E0">
        <w:rPr>
          <w:rFonts w:ascii="Arial" w:hAnsi="Arial" w:cs="Arial"/>
        </w:rPr>
        <w:t xml:space="preserve"> 4 mężczyzn)</w:t>
      </w:r>
      <w:r>
        <w:rPr>
          <w:rFonts w:ascii="Arial" w:hAnsi="Arial" w:cs="Arial"/>
        </w:rPr>
        <w:t>.</w:t>
      </w:r>
    </w:p>
    <w:p w14:paraId="0892DD9D" w14:textId="79E9DF61" w:rsidR="00D456AE" w:rsidRDefault="00D456AE" w:rsidP="00D456AE">
      <w:pPr>
        <w:spacing w:line="360" w:lineRule="auto"/>
        <w:ind w:firstLine="567"/>
        <w:jc w:val="both"/>
        <w:rPr>
          <w:rFonts w:ascii="Arial" w:eastAsia="Arial" w:hAnsi="Arial" w:cs="Arial"/>
        </w:rPr>
      </w:pPr>
      <w:r>
        <w:rPr>
          <w:rStyle w:val="fontstyle01"/>
          <w:rFonts w:ascii="Arial" w:hAnsi="Arial" w:cs="Arial"/>
          <w:color w:val="auto"/>
          <w:sz w:val="20"/>
          <w:szCs w:val="20"/>
        </w:rPr>
        <w:t>Działalność placówki KS+, podobnie jak DDS +</w:t>
      </w:r>
      <w:r w:rsidR="00150E3E">
        <w:rPr>
          <w:rStyle w:val="fontstyle01"/>
          <w:rFonts w:ascii="Arial" w:hAnsi="Arial" w:cs="Arial"/>
          <w:color w:val="auto"/>
          <w:sz w:val="20"/>
          <w:szCs w:val="20"/>
        </w:rPr>
        <w:t>,</w:t>
      </w:r>
      <w:r>
        <w:rPr>
          <w:rStyle w:val="fontstyle01"/>
          <w:rFonts w:ascii="Arial" w:hAnsi="Arial" w:cs="Arial"/>
          <w:color w:val="auto"/>
          <w:sz w:val="20"/>
          <w:szCs w:val="20"/>
        </w:rPr>
        <w:t xml:space="preserve"> przyczynia się do poprawy jakości życia seniorów oraz </w:t>
      </w:r>
      <w:r w:rsidR="00150E3E">
        <w:rPr>
          <w:rStyle w:val="fontstyle01"/>
          <w:rFonts w:ascii="Arial" w:hAnsi="Arial" w:cs="Arial"/>
          <w:color w:val="auto"/>
          <w:sz w:val="20"/>
          <w:szCs w:val="20"/>
        </w:rPr>
        <w:t>wspiera</w:t>
      </w:r>
      <w:r>
        <w:rPr>
          <w:rStyle w:val="fontstyle01"/>
          <w:rFonts w:ascii="Arial" w:hAnsi="Arial" w:cs="Arial"/>
          <w:color w:val="auto"/>
          <w:sz w:val="20"/>
          <w:szCs w:val="20"/>
        </w:rPr>
        <w:t xml:space="preserve"> integracj</w:t>
      </w:r>
      <w:r w:rsidR="00150E3E">
        <w:rPr>
          <w:rStyle w:val="fontstyle01"/>
          <w:rFonts w:ascii="Arial" w:hAnsi="Arial" w:cs="Arial"/>
          <w:color w:val="auto"/>
          <w:sz w:val="20"/>
          <w:szCs w:val="20"/>
        </w:rPr>
        <w:t>ę</w:t>
      </w:r>
      <w:r>
        <w:rPr>
          <w:rStyle w:val="fontstyle01"/>
          <w:rFonts w:ascii="Arial" w:hAnsi="Arial" w:cs="Arial"/>
          <w:color w:val="auto"/>
          <w:sz w:val="20"/>
          <w:szCs w:val="20"/>
        </w:rPr>
        <w:t xml:space="preserve"> i zachęca do rozwijania aktywności</w:t>
      </w:r>
      <w:r w:rsidR="00150E3E">
        <w:rPr>
          <w:rStyle w:val="fontstyle01"/>
          <w:rFonts w:ascii="Arial" w:hAnsi="Arial" w:cs="Arial"/>
          <w:color w:val="auto"/>
          <w:sz w:val="20"/>
          <w:szCs w:val="20"/>
        </w:rPr>
        <w:t xml:space="preserve"> społecznej</w:t>
      </w:r>
      <w:r>
        <w:rPr>
          <w:rStyle w:val="fontstyle01"/>
          <w:rFonts w:ascii="Arial" w:hAnsi="Arial" w:cs="Arial"/>
          <w:color w:val="auto"/>
          <w:sz w:val="20"/>
          <w:szCs w:val="20"/>
        </w:rPr>
        <w:t>.</w:t>
      </w:r>
    </w:p>
    <w:p w14:paraId="7D5249DD" w14:textId="138A47AE" w:rsidR="00761181" w:rsidRPr="004B088D" w:rsidRDefault="00403F37" w:rsidP="00BA702A">
      <w:pPr>
        <w:pStyle w:val="Nagwek1"/>
        <w:numPr>
          <w:ilvl w:val="1"/>
          <w:numId w:val="26"/>
        </w:numPr>
        <w:ind w:left="714" w:hanging="357"/>
      </w:pPr>
      <w:bookmarkStart w:id="60" w:name="_Toc232167706"/>
      <w:r>
        <w:t>Program „</w:t>
      </w:r>
      <w:r w:rsidR="00761181">
        <w:t>Korpus Wsparcia Seniorów</w:t>
      </w:r>
      <w:r>
        <w:t>” na rok 2025</w:t>
      </w:r>
      <w:bookmarkEnd w:id="60"/>
      <w:r w:rsidR="00761181" w:rsidRPr="004B088D">
        <w:t xml:space="preserve"> </w:t>
      </w:r>
    </w:p>
    <w:p w14:paraId="551F8DD3" w14:textId="24C96CBB" w:rsidR="00E83B51" w:rsidRPr="002F1412" w:rsidRDefault="00D83AD3" w:rsidP="002F1412">
      <w:pPr>
        <w:pStyle w:val="Akapitzlist"/>
        <w:spacing w:line="360" w:lineRule="auto"/>
        <w:ind w:left="0" w:firstLine="567"/>
        <w:jc w:val="both"/>
        <w:rPr>
          <w:rFonts w:ascii="Arial" w:hAnsi="Arial" w:cs="Arial"/>
          <w:color w:val="000000"/>
        </w:rPr>
      </w:pPr>
      <w:r w:rsidRPr="009D63C5">
        <w:rPr>
          <w:rFonts w:ascii="Arial" w:hAnsi="Arial" w:cs="Arial"/>
          <w:color w:val="000000"/>
        </w:rPr>
        <w:t>Program Ministerstwa Rodziny, Pracy i Polityki Społecznej „Korpus Wsparcia Seniorów” na rok 202</w:t>
      </w:r>
      <w:r w:rsidR="00F5507F">
        <w:rPr>
          <w:rFonts w:ascii="Arial" w:hAnsi="Arial" w:cs="Arial"/>
          <w:color w:val="000000"/>
        </w:rPr>
        <w:t>5</w:t>
      </w:r>
      <w:r w:rsidRPr="009D63C5">
        <w:rPr>
          <w:rFonts w:ascii="Arial" w:hAnsi="Arial" w:cs="Arial"/>
          <w:color w:val="000000"/>
        </w:rPr>
        <w:t xml:space="preserve"> składał się z </w:t>
      </w:r>
      <w:r w:rsidR="009D63C5">
        <w:rPr>
          <w:rFonts w:ascii="Arial" w:hAnsi="Arial" w:cs="Arial"/>
          <w:color w:val="000000"/>
        </w:rPr>
        <w:t>dwóch</w:t>
      </w:r>
      <w:r w:rsidRPr="009D63C5">
        <w:rPr>
          <w:rFonts w:ascii="Arial" w:hAnsi="Arial" w:cs="Arial"/>
          <w:color w:val="000000"/>
        </w:rPr>
        <w:t xml:space="preserve"> modułów. Celem </w:t>
      </w:r>
      <w:r w:rsidR="00E83B51" w:rsidRPr="009D63C5">
        <w:rPr>
          <w:rFonts w:ascii="Arial" w:hAnsi="Arial" w:cs="Arial"/>
          <w:b/>
          <w:bCs/>
          <w:color w:val="000000"/>
        </w:rPr>
        <w:t>Modułu I</w:t>
      </w:r>
      <w:r w:rsidR="00E83B51" w:rsidRPr="009D63C5">
        <w:rPr>
          <w:rFonts w:ascii="Arial" w:hAnsi="Arial" w:cs="Arial"/>
          <w:color w:val="000000"/>
        </w:rPr>
        <w:t xml:space="preserve"> </w:t>
      </w:r>
      <w:r w:rsidR="00900528" w:rsidRPr="009D63C5">
        <w:rPr>
          <w:rFonts w:ascii="Arial" w:hAnsi="Arial" w:cs="Arial"/>
          <w:color w:val="000000"/>
        </w:rPr>
        <w:t>było</w:t>
      </w:r>
      <w:r w:rsidR="00E83B51" w:rsidRPr="009D63C5">
        <w:rPr>
          <w:rFonts w:ascii="Arial" w:hAnsi="Arial" w:cs="Arial"/>
          <w:color w:val="000000"/>
        </w:rPr>
        <w:t xml:space="preserve"> zapewnienie </w:t>
      </w:r>
      <w:r w:rsidR="00900528" w:rsidRPr="009D63C5">
        <w:rPr>
          <w:rFonts w:ascii="Arial" w:hAnsi="Arial" w:cs="Arial"/>
          <w:color w:val="000000"/>
        </w:rPr>
        <w:t xml:space="preserve">osobom w wieku 60 lat i więcej </w:t>
      </w:r>
      <w:r w:rsidR="00E83B51" w:rsidRPr="009D63C5">
        <w:rPr>
          <w:rFonts w:ascii="Arial" w:hAnsi="Arial" w:cs="Arial"/>
          <w:color w:val="000000"/>
        </w:rPr>
        <w:t>usług opiekuńczych w formie usług sąsiedzkich. Usługi sąsiedzkie świadczone w ramach Modułu I obejm</w:t>
      </w:r>
      <w:r w:rsidR="005B0342" w:rsidRPr="009D63C5">
        <w:rPr>
          <w:rFonts w:ascii="Arial" w:hAnsi="Arial" w:cs="Arial"/>
          <w:color w:val="000000"/>
        </w:rPr>
        <w:t>owały</w:t>
      </w:r>
      <w:r w:rsidR="00E83B51" w:rsidRPr="009D63C5">
        <w:rPr>
          <w:rFonts w:ascii="Arial" w:hAnsi="Arial" w:cs="Arial"/>
          <w:color w:val="000000"/>
        </w:rPr>
        <w:t xml:space="preserve"> swoim zakresem pomoc w zaspokajaniu podstawowych potrzeb życiowych, podstawową opiekę higieniczno-pielęgnacyjną, przez którą należy rozumieć formy wsparcia niewymagające specjalistycznej wiedzy i kompetencji, oraz</w:t>
      </w:r>
      <w:r w:rsidR="005B0342" w:rsidRPr="009D63C5">
        <w:rPr>
          <w:rFonts w:ascii="Arial" w:hAnsi="Arial" w:cs="Arial"/>
          <w:color w:val="000000"/>
        </w:rPr>
        <w:t xml:space="preserve"> </w:t>
      </w:r>
      <w:r w:rsidR="002F1412">
        <w:rPr>
          <w:rFonts w:ascii="Arial" w:hAnsi="Arial" w:cs="Arial"/>
          <w:color w:val="000000"/>
        </w:rPr>
        <w:t xml:space="preserve">– </w:t>
      </w:r>
      <w:r w:rsidR="00E83B51" w:rsidRPr="002F1412">
        <w:rPr>
          <w:rFonts w:ascii="Arial" w:hAnsi="Arial" w:cs="Arial"/>
          <w:color w:val="000000"/>
        </w:rPr>
        <w:t>w miarę potrzeb i możliwości</w:t>
      </w:r>
      <w:r w:rsidR="002F1412">
        <w:rPr>
          <w:rFonts w:ascii="Arial" w:hAnsi="Arial" w:cs="Arial"/>
          <w:color w:val="000000"/>
        </w:rPr>
        <w:t xml:space="preserve"> –</w:t>
      </w:r>
      <w:r w:rsidR="00E83B51" w:rsidRPr="002F1412">
        <w:rPr>
          <w:rFonts w:ascii="Arial" w:hAnsi="Arial" w:cs="Arial"/>
          <w:color w:val="000000"/>
        </w:rPr>
        <w:t xml:space="preserve"> zapewnienie kontaktów z otoczeniem.</w:t>
      </w:r>
    </w:p>
    <w:p w14:paraId="26FA0B5E" w14:textId="7AD31B11" w:rsidR="00D7407C" w:rsidRPr="009D63C5" w:rsidRDefault="00E83B51" w:rsidP="009D63C5">
      <w:pPr>
        <w:pStyle w:val="NormalnyWeb"/>
        <w:spacing w:before="0" w:after="0"/>
        <w:ind w:firstLine="567"/>
        <w:textAlignment w:val="baseline"/>
        <w:rPr>
          <w:szCs w:val="20"/>
        </w:rPr>
      </w:pPr>
      <w:r w:rsidRPr="009D63C5">
        <w:rPr>
          <w:szCs w:val="20"/>
        </w:rPr>
        <w:t xml:space="preserve">Gmina Miejska Ostróda przystąpiła do realizacji Modułu I </w:t>
      </w:r>
      <w:proofErr w:type="spellStart"/>
      <w:r w:rsidR="00900528" w:rsidRPr="009D63C5">
        <w:rPr>
          <w:szCs w:val="20"/>
        </w:rPr>
        <w:t>i</w:t>
      </w:r>
      <w:proofErr w:type="spellEnd"/>
      <w:r w:rsidR="00900528" w:rsidRPr="009D63C5">
        <w:rPr>
          <w:szCs w:val="20"/>
        </w:rPr>
        <w:t xml:space="preserve"> w okresie od lipca do grudnia </w:t>
      </w:r>
      <w:r w:rsidR="005B0342" w:rsidRPr="009D63C5">
        <w:rPr>
          <w:szCs w:val="20"/>
        </w:rPr>
        <w:t>ob</w:t>
      </w:r>
      <w:r w:rsidR="00900528" w:rsidRPr="009D63C5">
        <w:rPr>
          <w:szCs w:val="20"/>
        </w:rPr>
        <w:t>jęła</w:t>
      </w:r>
      <w:r w:rsidR="005B0342" w:rsidRPr="009D63C5">
        <w:rPr>
          <w:szCs w:val="20"/>
        </w:rPr>
        <w:t xml:space="preserve"> wsparciem </w:t>
      </w:r>
      <w:r w:rsidR="00D7407C" w:rsidRPr="009D63C5">
        <w:rPr>
          <w:szCs w:val="20"/>
        </w:rPr>
        <w:t>17</w:t>
      </w:r>
      <w:r w:rsidR="005B0342" w:rsidRPr="009D63C5">
        <w:rPr>
          <w:szCs w:val="20"/>
        </w:rPr>
        <w:t xml:space="preserve"> os</w:t>
      </w:r>
      <w:r w:rsidR="00D7407C" w:rsidRPr="009D63C5">
        <w:rPr>
          <w:szCs w:val="20"/>
        </w:rPr>
        <w:t>ób</w:t>
      </w:r>
      <w:r w:rsidR="005B0342" w:rsidRPr="009D63C5">
        <w:rPr>
          <w:szCs w:val="20"/>
        </w:rPr>
        <w:t xml:space="preserve"> (</w:t>
      </w:r>
      <w:r w:rsidR="00D7407C" w:rsidRPr="009D63C5">
        <w:rPr>
          <w:szCs w:val="20"/>
        </w:rPr>
        <w:t>14</w:t>
      </w:r>
      <w:r w:rsidR="005B0342" w:rsidRPr="009D63C5">
        <w:rPr>
          <w:szCs w:val="20"/>
        </w:rPr>
        <w:t xml:space="preserve"> kobiet i </w:t>
      </w:r>
      <w:r w:rsidR="00D7407C" w:rsidRPr="009D63C5">
        <w:rPr>
          <w:szCs w:val="20"/>
        </w:rPr>
        <w:t>3</w:t>
      </w:r>
      <w:r w:rsidR="005B0342" w:rsidRPr="009D63C5">
        <w:rPr>
          <w:szCs w:val="20"/>
        </w:rPr>
        <w:t xml:space="preserve"> mężczyzn) </w:t>
      </w:r>
      <w:r w:rsidR="002F1412">
        <w:rPr>
          <w:szCs w:val="20"/>
        </w:rPr>
        <w:t>oraz</w:t>
      </w:r>
      <w:r w:rsidR="005B0342" w:rsidRPr="009D63C5">
        <w:rPr>
          <w:szCs w:val="20"/>
        </w:rPr>
        <w:t xml:space="preserve"> zatrudni</w:t>
      </w:r>
      <w:r w:rsidR="00D7407C" w:rsidRPr="009D63C5">
        <w:rPr>
          <w:szCs w:val="20"/>
        </w:rPr>
        <w:t>ła</w:t>
      </w:r>
      <w:r w:rsidR="002F1412">
        <w:rPr>
          <w:szCs w:val="20"/>
        </w:rPr>
        <w:t>,</w:t>
      </w:r>
      <w:r w:rsidR="005B0342" w:rsidRPr="009D63C5">
        <w:rPr>
          <w:szCs w:val="20"/>
        </w:rPr>
        <w:t xml:space="preserve"> na </w:t>
      </w:r>
      <w:r w:rsidR="002F1412">
        <w:rPr>
          <w:szCs w:val="20"/>
        </w:rPr>
        <w:t xml:space="preserve">podstawie </w:t>
      </w:r>
      <w:r w:rsidR="005B0342" w:rsidRPr="009D63C5">
        <w:rPr>
          <w:szCs w:val="20"/>
        </w:rPr>
        <w:t>um</w:t>
      </w:r>
      <w:r w:rsidR="00807606">
        <w:rPr>
          <w:szCs w:val="20"/>
        </w:rPr>
        <w:t>ów</w:t>
      </w:r>
      <w:r w:rsidR="005B0342" w:rsidRPr="009D63C5">
        <w:rPr>
          <w:szCs w:val="20"/>
        </w:rPr>
        <w:t xml:space="preserve"> zleceni</w:t>
      </w:r>
      <w:r w:rsidR="00807606">
        <w:rPr>
          <w:szCs w:val="20"/>
        </w:rPr>
        <w:t>a,</w:t>
      </w:r>
      <w:r w:rsidR="005B0342" w:rsidRPr="009D63C5">
        <w:rPr>
          <w:szCs w:val="20"/>
        </w:rPr>
        <w:t xml:space="preserve"> </w:t>
      </w:r>
      <w:r w:rsidR="00D7407C" w:rsidRPr="009D63C5">
        <w:rPr>
          <w:szCs w:val="20"/>
        </w:rPr>
        <w:t>13</w:t>
      </w:r>
      <w:r w:rsidR="005B0342" w:rsidRPr="009D63C5">
        <w:rPr>
          <w:szCs w:val="20"/>
        </w:rPr>
        <w:t xml:space="preserve"> sąsiadów – opiekunów w ramach realizacji programu. Łączna liczba zrealizowanych godzin wyniosła </w:t>
      </w:r>
      <w:r w:rsidR="00D7407C" w:rsidRPr="009D63C5">
        <w:rPr>
          <w:szCs w:val="20"/>
        </w:rPr>
        <w:t>690</w:t>
      </w:r>
      <w:r w:rsidR="005B0342" w:rsidRPr="009D63C5">
        <w:rPr>
          <w:szCs w:val="20"/>
        </w:rPr>
        <w:t xml:space="preserve">. </w:t>
      </w:r>
      <w:r w:rsidR="00D7407C" w:rsidRPr="009D63C5">
        <w:rPr>
          <w:szCs w:val="20"/>
        </w:rPr>
        <w:t>Całkowity koszt realizacji usług sąsiedzkich w 2025 roku wyniósł 32.141,64 zł (25.713,31 zł – dotacja; 6.428,33 zł – wkład własny).</w:t>
      </w:r>
    </w:p>
    <w:p w14:paraId="52CD1859" w14:textId="0FC250AB" w:rsidR="00D7407C" w:rsidRPr="009D63C5" w:rsidRDefault="00D7407C" w:rsidP="009D63C5">
      <w:pPr>
        <w:pStyle w:val="NormalnyWeb"/>
        <w:spacing w:before="0" w:after="0"/>
        <w:ind w:firstLine="567"/>
        <w:textAlignment w:val="baseline"/>
        <w:rPr>
          <w:szCs w:val="20"/>
        </w:rPr>
      </w:pPr>
      <w:r w:rsidRPr="009D63C5">
        <w:rPr>
          <w:szCs w:val="20"/>
        </w:rPr>
        <w:lastRenderedPageBreak/>
        <w:t>Koszt realizacji jednej godziny usług opiekuńczych w 2025 roku</w:t>
      </w:r>
      <w:r w:rsidR="00807606">
        <w:rPr>
          <w:szCs w:val="20"/>
        </w:rPr>
        <w:t>,</w:t>
      </w:r>
      <w:r w:rsidRPr="009D63C5">
        <w:rPr>
          <w:szCs w:val="20"/>
        </w:rPr>
        <w:t xml:space="preserve"> zgodnie z obowiązującymi uchwałami Rady Miejskiej w Ostródzie wyniósł 40,00 zł.</w:t>
      </w:r>
    </w:p>
    <w:p w14:paraId="54F93515" w14:textId="174D322B" w:rsidR="00D7407C" w:rsidRPr="009D63C5" w:rsidRDefault="005B0342" w:rsidP="00807606">
      <w:pPr>
        <w:pStyle w:val="NormalnyWeb"/>
        <w:spacing w:before="0" w:after="0"/>
        <w:ind w:firstLine="567"/>
        <w:textAlignment w:val="baseline"/>
        <w:rPr>
          <w:szCs w:val="20"/>
        </w:rPr>
      </w:pPr>
      <w:r w:rsidRPr="009D63C5">
        <w:rPr>
          <w:szCs w:val="20"/>
        </w:rPr>
        <w:t xml:space="preserve">Na </w:t>
      </w:r>
      <w:r w:rsidR="00807606">
        <w:rPr>
          <w:szCs w:val="20"/>
        </w:rPr>
        <w:t>realizację</w:t>
      </w:r>
      <w:r w:rsidRPr="009D63C5">
        <w:rPr>
          <w:szCs w:val="20"/>
        </w:rPr>
        <w:t xml:space="preserve"> Moduł</w:t>
      </w:r>
      <w:r w:rsidR="00807606">
        <w:rPr>
          <w:szCs w:val="20"/>
        </w:rPr>
        <w:t>u</w:t>
      </w:r>
      <w:r w:rsidRPr="009D63C5">
        <w:rPr>
          <w:szCs w:val="20"/>
        </w:rPr>
        <w:t xml:space="preserve"> I poniesiono następujące koszty: wynagrodzenie opiekunów </w:t>
      </w:r>
      <w:r w:rsidR="00807606">
        <w:rPr>
          <w:szCs w:val="20"/>
        </w:rPr>
        <w:t xml:space="preserve">– </w:t>
      </w:r>
      <w:r w:rsidR="00FE42CE" w:rsidRPr="009D63C5">
        <w:rPr>
          <w:szCs w:val="20"/>
        </w:rPr>
        <w:t>23.317,51 </w:t>
      </w:r>
      <w:r w:rsidRPr="009D63C5">
        <w:rPr>
          <w:szCs w:val="20"/>
        </w:rPr>
        <w:t>z</w:t>
      </w:r>
      <w:r w:rsidR="00807606">
        <w:rPr>
          <w:szCs w:val="20"/>
        </w:rPr>
        <w:t>;</w:t>
      </w:r>
      <w:r w:rsidRPr="009D63C5">
        <w:rPr>
          <w:szCs w:val="20"/>
        </w:rPr>
        <w:t>, koordynacja usług sąsiedzkich</w:t>
      </w:r>
      <w:r w:rsidR="00807606">
        <w:rPr>
          <w:szCs w:val="20"/>
        </w:rPr>
        <w:t xml:space="preserve"> (</w:t>
      </w:r>
      <w:r w:rsidRPr="009D63C5">
        <w:rPr>
          <w:szCs w:val="20"/>
        </w:rPr>
        <w:t xml:space="preserve">wynagrodzenia/dodatki do wynagrodzeń dla koordynatora usług wraz </w:t>
      </w:r>
      <w:r w:rsidR="00807606">
        <w:rPr>
          <w:szCs w:val="20"/>
        </w:rPr>
        <w:br/>
      </w:r>
      <w:r w:rsidRPr="009D63C5">
        <w:rPr>
          <w:szCs w:val="20"/>
        </w:rPr>
        <w:t>z pochodnymi</w:t>
      </w:r>
      <w:r w:rsidR="00807606">
        <w:rPr>
          <w:szCs w:val="20"/>
        </w:rPr>
        <w:t>) –</w:t>
      </w:r>
      <w:r w:rsidRPr="009D63C5">
        <w:rPr>
          <w:szCs w:val="20"/>
        </w:rPr>
        <w:t xml:space="preserve"> </w:t>
      </w:r>
      <w:r w:rsidR="00FE42CE" w:rsidRPr="009D63C5">
        <w:rPr>
          <w:szCs w:val="20"/>
        </w:rPr>
        <w:t>2.395,80 </w:t>
      </w:r>
      <w:r w:rsidRPr="009D63C5">
        <w:rPr>
          <w:szCs w:val="20"/>
        </w:rPr>
        <w:t>zł</w:t>
      </w:r>
      <w:r w:rsidR="00807606">
        <w:rPr>
          <w:szCs w:val="20"/>
        </w:rPr>
        <w:t>;</w:t>
      </w:r>
      <w:r w:rsidRPr="009D63C5">
        <w:rPr>
          <w:szCs w:val="20"/>
        </w:rPr>
        <w:t xml:space="preserve"> zakup usługi szkoleniowej z zakresu udzielania pierwszej pomocy </w:t>
      </w:r>
      <w:r w:rsidR="00807606">
        <w:rPr>
          <w:szCs w:val="20"/>
        </w:rPr>
        <w:t xml:space="preserve">– </w:t>
      </w:r>
      <w:r w:rsidR="00FE42CE" w:rsidRPr="009D63C5">
        <w:rPr>
          <w:szCs w:val="20"/>
        </w:rPr>
        <w:t>4</w:t>
      </w:r>
      <w:r w:rsidRPr="009D63C5">
        <w:rPr>
          <w:szCs w:val="20"/>
        </w:rPr>
        <w:t>50,00</w:t>
      </w:r>
      <w:r w:rsidR="00FE42CE" w:rsidRPr="009D63C5">
        <w:rPr>
          <w:szCs w:val="20"/>
        </w:rPr>
        <w:t> </w:t>
      </w:r>
      <w:r w:rsidRPr="009D63C5">
        <w:rPr>
          <w:szCs w:val="20"/>
        </w:rPr>
        <w:t>zł</w:t>
      </w:r>
      <w:r w:rsidR="00807606">
        <w:rPr>
          <w:szCs w:val="20"/>
        </w:rPr>
        <w:t>;</w:t>
      </w:r>
      <w:r w:rsidR="00FE42CE" w:rsidRPr="009D63C5">
        <w:rPr>
          <w:szCs w:val="20"/>
        </w:rPr>
        <w:t xml:space="preserve"> zakup środków ochrony indywidualnej </w:t>
      </w:r>
      <w:r w:rsidR="00807606">
        <w:rPr>
          <w:szCs w:val="20"/>
        </w:rPr>
        <w:t xml:space="preserve">– </w:t>
      </w:r>
      <w:r w:rsidR="00FE42CE" w:rsidRPr="009D63C5">
        <w:rPr>
          <w:szCs w:val="20"/>
        </w:rPr>
        <w:t>246,61 zł</w:t>
      </w:r>
      <w:r w:rsidR="00807606">
        <w:rPr>
          <w:szCs w:val="20"/>
        </w:rPr>
        <w:t>;</w:t>
      </w:r>
      <w:r w:rsidRPr="009D63C5">
        <w:rPr>
          <w:szCs w:val="20"/>
        </w:rPr>
        <w:t xml:space="preserve"> </w:t>
      </w:r>
      <w:r w:rsidR="00FE42CE" w:rsidRPr="009D63C5">
        <w:rPr>
          <w:szCs w:val="20"/>
        </w:rPr>
        <w:t>konsultacje specjalistyczne dla realizatorów usług sąsiedzkich, np. instruktaż pielęgniarki, rehabilitanta</w:t>
      </w:r>
      <w:r w:rsidR="00807606">
        <w:rPr>
          <w:szCs w:val="20"/>
        </w:rPr>
        <w:t xml:space="preserve"> lub</w:t>
      </w:r>
      <w:r w:rsidR="00FE42CE" w:rsidRPr="009D63C5">
        <w:rPr>
          <w:szCs w:val="20"/>
        </w:rPr>
        <w:t xml:space="preserve"> opiekuna medycznego</w:t>
      </w:r>
      <w:r w:rsidR="00D30D6D" w:rsidRPr="009D63C5">
        <w:rPr>
          <w:szCs w:val="20"/>
        </w:rPr>
        <w:t xml:space="preserve"> </w:t>
      </w:r>
      <w:r w:rsidR="00807606">
        <w:rPr>
          <w:szCs w:val="20"/>
        </w:rPr>
        <w:t xml:space="preserve">– </w:t>
      </w:r>
      <w:r w:rsidR="00D30D6D" w:rsidRPr="009D63C5">
        <w:rPr>
          <w:szCs w:val="20"/>
        </w:rPr>
        <w:t>600,00 zł</w:t>
      </w:r>
      <w:r w:rsidR="00807606">
        <w:rPr>
          <w:szCs w:val="20"/>
        </w:rPr>
        <w:t>;</w:t>
      </w:r>
      <w:r w:rsidR="00FE42CE" w:rsidRPr="009D63C5">
        <w:rPr>
          <w:szCs w:val="20"/>
        </w:rPr>
        <w:t xml:space="preserve"> </w:t>
      </w:r>
      <w:r w:rsidRPr="009D63C5">
        <w:rPr>
          <w:szCs w:val="20"/>
        </w:rPr>
        <w:t>działania promocyjno-informacyjne, w tym np. koszty druku plakatów</w:t>
      </w:r>
      <w:r w:rsidR="00807606">
        <w:rPr>
          <w:szCs w:val="20"/>
        </w:rPr>
        <w:t xml:space="preserve"> i</w:t>
      </w:r>
      <w:r w:rsidRPr="009D63C5">
        <w:rPr>
          <w:szCs w:val="20"/>
        </w:rPr>
        <w:t xml:space="preserve"> ulotek</w:t>
      </w:r>
      <w:r w:rsidR="00807606">
        <w:rPr>
          <w:szCs w:val="20"/>
        </w:rPr>
        <w:t xml:space="preserve"> oraz</w:t>
      </w:r>
      <w:r w:rsidRPr="009D63C5">
        <w:rPr>
          <w:szCs w:val="20"/>
        </w:rPr>
        <w:t xml:space="preserve"> artykuły w prasie lokalnej</w:t>
      </w:r>
      <w:r w:rsidR="00807606">
        <w:rPr>
          <w:szCs w:val="20"/>
        </w:rPr>
        <w:t xml:space="preserve"> i </w:t>
      </w:r>
      <w:r w:rsidRPr="009D63C5">
        <w:rPr>
          <w:szCs w:val="20"/>
        </w:rPr>
        <w:t>radiu</w:t>
      </w:r>
      <w:r w:rsidR="00807606">
        <w:rPr>
          <w:szCs w:val="20"/>
        </w:rPr>
        <w:t xml:space="preserve"> –</w:t>
      </w:r>
      <w:r w:rsidRPr="009D63C5">
        <w:rPr>
          <w:szCs w:val="20"/>
        </w:rPr>
        <w:t xml:space="preserve"> </w:t>
      </w:r>
      <w:r w:rsidR="00FE42CE" w:rsidRPr="009D63C5">
        <w:rPr>
          <w:szCs w:val="20"/>
        </w:rPr>
        <w:t>4.206,45 </w:t>
      </w:r>
      <w:r w:rsidRPr="009D63C5">
        <w:rPr>
          <w:szCs w:val="20"/>
        </w:rPr>
        <w:t>zł</w:t>
      </w:r>
      <w:r w:rsidR="00807606">
        <w:rPr>
          <w:szCs w:val="20"/>
        </w:rPr>
        <w:t>;</w:t>
      </w:r>
      <w:r w:rsidRPr="009D63C5">
        <w:rPr>
          <w:szCs w:val="20"/>
        </w:rPr>
        <w:t xml:space="preserve"> </w:t>
      </w:r>
      <w:r w:rsidR="00FE42CE" w:rsidRPr="009D63C5">
        <w:rPr>
          <w:szCs w:val="20"/>
        </w:rPr>
        <w:t xml:space="preserve">zakup oprogramowania </w:t>
      </w:r>
      <w:r w:rsidR="00D30D6D" w:rsidRPr="009D63C5">
        <w:rPr>
          <w:szCs w:val="20"/>
        </w:rPr>
        <w:t>pozwalającego na rozliczanie i nadzór nad realizacją usług sąsiedzkich</w:t>
      </w:r>
      <w:r w:rsidR="00807606">
        <w:rPr>
          <w:szCs w:val="20"/>
        </w:rPr>
        <w:t xml:space="preserve"> –</w:t>
      </w:r>
      <w:r w:rsidR="00D30D6D" w:rsidRPr="009D63C5">
        <w:rPr>
          <w:szCs w:val="20"/>
        </w:rPr>
        <w:t xml:space="preserve"> 925,27 zł.</w:t>
      </w:r>
      <w:r w:rsidR="00807606">
        <w:rPr>
          <w:szCs w:val="20"/>
        </w:rPr>
        <w:t xml:space="preserve"> </w:t>
      </w:r>
      <w:r w:rsidRPr="009D63C5">
        <w:rPr>
          <w:szCs w:val="20"/>
        </w:rPr>
        <w:t xml:space="preserve">Łączna </w:t>
      </w:r>
      <w:r w:rsidR="00D7407C" w:rsidRPr="009D63C5">
        <w:rPr>
          <w:szCs w:val="20"/>
        </w:rPr>
        <w:t>odpłatność osób objętych wsparciem w ramach Modułu I wyniosła 9.364,80 zł.</w:t>
      </w:r>
    </w:p>
    <w:p w14:paraId="15387B75" w14:textId="38EBE9BF" w:rsidR="00E83B51" w:rsidRPr="009D63C5" w:rsidRDefault="005B0342" w:rsidP="00EC0EE1">
      <w:pPr>
        <w:spacing w:line="360" w:lineRule="auto"/>
        <w:ind w:firstLine="567"/>
        <w:jc w:val="both"/>
        <w:rPr>
          <w:rFonts w:ascii="Arial" w:hAnsi="Arial" w:cs="Arial"/>
        </w:rPr>
      </w:pPr>
      <w:r w:rsidRPr="009D63C5">
        <w:rPr>
          <w:rFonts w:ascii="Arial" w:hAnsi="Arial" w:cs="Arial"/>
        </w:rPr>
        <w:t xml:space="preserve">Zapotrzebowana kwota dotacji </w:t>
      </w:r>
      <w:r w:rsidR="00807606">
        <w:rPr>
          <w:rFonts w:ascii="Arial" w:hAnsi="Arial" w:cs="Arial"/>
        </w:rPr>
        <w:t xml:space="preserve">nie </w:t>
      </w:r>
      <w:r w:rsidRPr="009D63C5">
        <w:rPr>
          <w:rFonts w:ascii="Arial" w:hAnsi="Arial" w:cs="Arial"/>
        </w:rPr>
        <w:t xml:space="preserve">została </w:t>
      </w:r>
      <w:r w:rsidR="00807606">
        <w:rPr>
          <w:rFonts w:ascii="Arial" w:hAnsi="Arial" w:cs="Arial"/>
        </w:rPr>
        <w:t xml:space="preserve">w pełni </w:t>
      </w:r>
      <w:r w:rsidRPr="009D63C5">
        <w:rPr>
          <w:rFonts w:ascii="Arial" w:hAnsi="Arial" w:cs="Arial"/>
        </w:rPr>
        <w:t>wykorzystana ze względu na</w:t>
      </w:r>
      <w:r w:rsidR="00FE42CE" w:rsidRPr="009D63C5">
        <w:rPr>
          <w:rFonts w:ascii="Arial" w:hAnsi="Arial" w:cs="Arial"/>
        </w:rPr>
        <w:t xml:space="preserve"> mniejszą niż zakładano w decyzjach liczbą zrealizowanych godzin u</w:t>
      </w:r>
      <w:r w:rsidR="00807606">
        <w:rPr>
          <w:rFonts w:ascii="Arial" w:hAnsi="Arial" w:cs="Arial"/>
        </w:rPr>
        <w:t>sług sąsiedzkich</w:t>
      </w:r>
      <w:r w:rsidR="00FE42CE" w:rsidRPr="009D63C5">
        <w:rPr>
          <w:rFonts w:ascii="Arial" w:hAnsi="Arial" w:cs="Arial"/>
        </w:rPr>
        <w:t xml:space="preserve">, a także wyjazd </w:t>
      </w:r>
      <w:r w:rsidR="00807606">
        <w:rPr>
          <w:rFonts w:ascii="Arial" w:hAnsi="Arial" w:cs="Arial"/>
        </w:rPr>
        <w:t xml:space="preserve">jednej z </w:t>
      </w:r>
      <w:r w:rsidR="00FE42CE" w:rsidRPr="009D63C5">
        <w:rPr>
          <w:rFonts w:ascii="Arial" w:hAnsi="Arial" w:cs="Arial"/>
        </w:rPr>
        <w:t>os</w:t>
      </w:r>
      <w:r w:rsidR="00807606">
        <w:rPr>
          <w:rFonts w:ascii="Arial" w:hAnsi="Arial" w:cs="Arial"/>
        </w:rPr>
        <w:t xml:space="preserve">ób objętych wsparciem </w:t>
      </w:r>
      <w:r w:rsidR="00FE42CE" w:rsidRPr="009D63C5">
        <w:rPr>
          <w:rFonts w:ascii="Arial" w:hAnsi="Arial" w:cs="Arial"/>
        </w:rPr>
        <w:t>do rodziny</w:t>
      </w:r>
      <w:r w:rsidR="00807606">
        <w:rPr>
          <w:rFonts w:ascii="Arial" w:hAnsi="Arial" w:cs="Arial"/>
        </w:rPr>
        <w:t xml:space="preserve"> na dłuższy okres</w:t>
      </w:r>
      <w:r w:rsidR="00FE42CE" w:rsidRPr="009D63C5">
        <w:rPr>
          <w:rFonts w:ascii="Arial" w:hAnsi="Arial" w:cs="Arial"/>
        </w:rPr>
        <w:t>.</w:t>
      </w:r>
      <w:r w:rsidRPr="009D63C5">
        <w:rPr>
          <w:rFonts w:ascii="Arial" w:hAnsi="Arial" w:cs="Arial"/>
        </w:rPr>
        <w:t xml:space="preserve"> Potrzeby osób</w:t>
      </w:r>
      <w:r w:rsidR="00807606">
        <w:rPr>
          <w:rFonts w:ascii="Arial" w:hAnsi="Arial" w:cs="Arial"/>
        </w:rPr>
        <w:t xml:space="preserve"> </w:t>
      </w:r>
      <w:r w:rsidRPr="009D63C5">
        <w:rPr>
          <w:rFonts w:ascii="Arial" w:hAnsi="Arial" w:cs="Arial"/>
        </w:rPr>
        <w:t>objęt</w:t>
      </w:r>
      <w:r w:rsidR="00807606">
        <w:rPr>
          <w:rFonts w:ascii="Arial" w:hAnsi="Arial" w:cs="Arial"/>
        </w:rPr>
        <w:t>ych</w:t>
      </w:r>
      <w:r w:rsidRPr="009D63C5">
        <w:rPr>
          <w:rFonts w:ascii="Arial" w:hAnsi="Arial" w:cs="Arial"/>
        </w:rPr>
        <w:t xml:space="preserve"> wsparciem w ramach usług sąsiedzkich zostały zaspokojone</w:t>
      </w:r>
      <w:r w:rsidR="00807606">
        <w:rPr>
          <w:rFonts w:ascii="Arial" w:hAnsi="Arial" w:cs="Arial"/>
        </w:rPr>
        <w:t xml:space="preserve">, a </w:t>
      </w:r>
      <w:r w:rsidRPr="009D63C5">
        <w:rPr>
          <w:rFonts w:ascii="Arial" w:hAnsi="Arial" w:cs="Arial"/>
        </w:rPr>
        <w:t xml:space="preserve">żadna z </w:t>
      </w:r>
      <w:r w:rsidR="00807606">
        <w:rPr>
          <w:rFonts w:ascii="Arial" w:hAnsi="Arial" w:cs="Arial"/>
        </w:rPr>
        <w:t>nich</w:t>
      </w:r>
      <w:r w:rsidRPr="009D63C5">
        <w:rPr>
          <w:rFonts w:ascii="Arial" w:hAnsi="Arial" w:cs="Arial"/>
        </w:rPr>
        <w:t xml:space="preserve"> nie </w:t>
      </w:r>
      <w:r w:rsidR="00807606">
        <w:rPr>
          <w:rFonts w:ascii="Arial" w:hAnsi="Arial" w:cs="Arial"/>
        </w:rPr>
        <w:t>zgłaszała</w:t>
      </w:r>
      <w:r w:rsidRPr="009D63C5">
        <w:rPr>
          <w:rFonts w:ascii="Arial" w:hAnsi="Arial" w:cs="Arial"/>
        </w:rPr>
        <w:t xml:space="preserve"> zastrzeżeń do pracy sąsiada</w:t>
      </w:r>
      <w:r w:rsidR="00EC0EE1">
        <w:rPr>
          <w:rFonts w:ascii="Arial" w:hAnsi="Arial" w:cs="Arial"/>
        </w:rPr>
        <w:t>-</w:t>
      </w:r>
      <w:r w:rsidRPr="009D63C5">
        <w:rPr>
          <w:rFonts w:ascii="Arial" w:hAnsi="Arial" w:cs="Arial"/>
        </w:rPr>
        <w:t>opiekun</w:t>
      </w:r>
      <w:r w:rsidR="00EC0EE1">
        <w:rPr>
          <w:rFonts w:ascii="Arial" w:hAnsi="Arial" w:cs="Arial"/>
        </w:rPr>
        <w:t>a</w:t>
      </w:r>
      <w:r w:rsidRPr="009D63C5">
        <w:rPr>
          <w:rFonts w:ascii="Arial" w:hAnsi="Arial" w:cs="Arial"/>
        </w:rPr>
        <w:t xml:space="preserve">. Program „Korpus Wsparcia Seniorów” </w:t>
      </w:r>
      <w:r w:rsidR="00EC0EE1">
        <w:rPr>
          <w:rFonts w:ascii="Arial" w:hAnsi="Arial" w:cs="Arial"/>
        </w:rPr>
        <w:t xml:space="preserve">– </w:t>
      </w:r>
      <w:r w:rsidRPr="009D63C5">
        <w:rPr>
          <w:rFonts w:ascii="Arial" w:hAnsi="Arial" w:cs="Arial"/>
        </w:rPr>
        <w:t xml:space="preserve">Moduł I </w:t>
      </w:r>
      <w:r w:rsidR="00EC0EE1">
        <w:rPr>
          <w:rFonts w:ascii="Arial" w:hAnsi="Arial" w:cs="Arial"/>
        </w:rPr>
        <w:t>„U</w:t>
      </w:r>
      <w:r w:rsidRPr="009D63C5">
        <w:rPr>
          <w:rFonts w:ascii="Arial" w:hAnsi="Arial" w:cs="Arial"/>
        </w:rPr>
        <w:t>sługi sąsiedzkie</w:t>
      </w:r>
      <w:r w:rsidR="00EC0EE1">
        <w:rPr>
          <w:rFonts w:ascii="Arial" w:hAnsi="Arial" w:cs="Arial"/>
        </w:rPr>
        <w:t>”</w:t>
      </w:r>
      <w:r w:rsidRPr="009D63C5">
        <w:rPr>
          <w:rFonts w:ascii="Arial" w:hAnsi="Arial" w:cs="Arial"/>
        </w:rPr>
        <w:t xml:space="preserve"> przyczynił się do wsparcia </w:t>
      </w:r>
      <w:r w:rsidR="00EC0EE1">
        <w:rPr>
          <w:rFonts w:ascii="Arial" w:hAnsi="Arial" w:cs="Arial"/>
        </w:rPr>
        <w:t>G</w:t>
      </w:r>
      <w:r w:rsidRPr="009D63C5">
        <w:rPr>
          <w:rFonts w:ascii="Arial" w:hAnsi="Arial" w:cs="Arial"/>
        </w:rPr>
        <w:t xml:space="preserve">miny </w:t>
      </w:r>
      <w:r w:rsidR="00EC0EE1">
        <w:rPr>
          <w:rFonts w:ascii="Arial" w:hAnsi="Arial" w:cs="Arial"/>
        </w:rPr>
        <w:t>M</w:t>
      </w:r>
      <w:r w:rsidRPr="009D63C5">
        <w:rPr>
          <w:rFonts w:ascii="Arial" w:hAnsi="Arial" w:cs="Arial"/>
        </w:rPr>
        <w:t xml:space="preserve">iejskiej Ostróda w zapewnieniu usług wynikających z rozeznanych potrzeb </w:t>
      </w:r>
      <w:r w:rsidR="00EC0EE1">
        <w:rPr>
          <w:rFonts w:ascii="Arial" w:hAnsi="Arial" w:cs="Arial"/>
        </w:rPr>
        <w:t xml:space="preserve">mieszkańców </w:t>
      </w:r>
      <w:r w:rsidRPr="009D63C5">
        <w:rPr>
          <w:rFonts w:ascii="Arial" w:hAnsi="Arial" w:cs="Arial"/>
        </w:rPr>
        <w:t>gminy w wieku 60 lat i więcej.</w:t>
      </w:r>
    </w:p>
    <w:p w14:paraId="7A87D298" w14:textId="1DCD84EA" w:rsidR="00D35485" w:rsidRPr="009D63C5" w:rsidRDefault="008214F5" w:rsidP="009D63C5">
      <w:pPr>
        <w:pStyle w:val="Akapitzlist"/>
        <w:shd w:val="clear" w:color="auto" w:fill="FFFFFF"/>
        <w:spacing w:line="360" w:lineRule="auto"/>
        <w:ind w:left="0" w:firstLine="567"/>
        <w:jc w:val="both"/>
        <w:rPr>
          <w:rFonts w:ascii="Arial" w:hAnsi="Arial" w:cs="Arial"/>
          <w:color w:val="000000"/>
        </w:rPr>
      </w:pPr>
      <w:r w:rsidRPr="009D63C5">
        <w:rPr>
          <w:rFonts w:ascii="Arial" w:hAnsi="Arial" w:cs="Arial"/>
        </w:rPr>
        <w:t xml:space="preserve">Celem </w:t>
      </w:r>
      <w:r w:rsidRPr="009D63C5">
        <w:rPr>
          <w:rFonts w:ascii="Arial" w:hAnsi="Arial" w:cs="Arial"/>
          <w:b/>
          <w:bCs/>
        </w:rPr>
        <w:t>Modułu II</w:t>
      </w:r>
      <w:r w:rsidRPr="009D63C5">
        <w:rPr>
          <w:rFonts w:ascii="Arial" w:hAnsi="Arial" w:cs="Arial"/>
        </w:rPr>
        <w:t xml:space="preserve"> Program</w:t>
      </w:r>
      <w:r w:rsidR="007F0B28">
        <w:rPr>
          <w:rFonts w:ascii="Arial" w:hAnsi="Arial" w:cs="Arial"/>
        </w:rPr>
        <w:t>u</w:t>
      </w:r>
      <w:r w:rsidRPr="009D63C5">
        <w:rPr>
          <w:rFonts w:ascii="Arial" w:hAnsi="Arial" w:cs="Arial"/>
        </w:rPr>
        <w:t xml:space="preserve"> „Korpus Wsparcia Seniorów</w:t>
      </w:r>
      <w:r w:rsidR="007F0B28">
        <w:rPr>
          <w:rFonts w:ascii="Arial" w:hAnsi="Arial" w:cs="Arial"/>
        </w:rPr>
        <w:t>”</w:t>
      </w:r>
      <w:r w:rsidRPr="009D63C5">
        <w:rPr>
          <w:rFonts w:ascii="Arial" w:hAnsi="Arial" w:cs="Arial"/>
          <w:color w:val="000000"/>
        </w:rPr>
        <w:t xml:space="preserve"> była poprawa bezpieczeństwa oraz możliwości samodzielnego funkcjonowania </w:t>
      </w:r>
      <w:r w:rsidR="007F0B28">
        <w:rPr>
          <w:rFonts w:ascii="Arial" w:hAnsi="Arial" w:cs="Arial"/>
          <w:color w:val="000000"/>
        </w:rPr>
        <w:t xml:space="preserve">osób starszych </w:t>
      </w:r>
      <w:r w:rsidRPr="009D63C5">
        <w:rPr>
          <w:rFonts w:ascii="Arial" w:hAnsi="Arial" w:cs="Arial"/>
          <w:color w:val="000000"/>
        </w:rPr>
        <w:t xml:space="preserve">w miejscu zamieszkania </w:t>
      </w:r>
      <w:r w:rsidR="007F0B28">
        <w:rPr>
          <w:rFonts w:ascii="Arial" w:hAnsi="Arial" w:cs="Arial"/>
          <w:color w:val="000000"/>
        </w:rPr>
        <w:t>po</w:t>
      </w:r>
      <w:r w:rsidRPr="009D63C5">
        <w:rPr>
          <w:rFonts w:ascii="Arial" w:hAnsi="Arial" w:cs="Arial"/>
          <w:color w:val="000000"/>
        </w:rPr>
        <w:t xml:space="preserve">przez zwiększanie dostępu do tzw. „opieki na odległość”, a także wsparcie gmin w realizacji usług opiekuńczych. </w:t>
      </w:r>
      <w:r w:rsidR="00D35485" w:rsidRPr="009D63C5">
        <w:rPr>
          <w:rFonts w:ascii="Arial" w:hAnsi="Arial" w:cs="Arial"/>
          <w:color w:val="000000"/>
        </w:rPr>
        <w:t xml:space="preserve">Przystępując do realizacji programu, </w:t>
      </w:r>
      <w:r w:rsidR="002C0543" w:rsidRPr="009D63C5">
        <w:rPr>
          <w:rFonts w:ascii="Arial" w:hAnsi="Arial" w:cs="Arial"/>
          <w:color w:val="000000"/>
        </w:rPr>
        <w:t>g</w:t>
      </w:r>
      <w:r w:rsidR="00D35485" w:rsidRPr="009D63C5">
        <w:rPr>
          <w:rFonts w:ascii="Arial" w:hAnsi="Arial" w:cs="Arial"/>
          <w:color w:val="000000"/>
        </w:rPr>
        <w:t>mina przyjęła program osłonowy na podstawie art. 17 ust. 2 pkt 4 ustawy o pomocy społecznej (</w:t>
      </w:r>
      <w:r w:rsidR="00D35485" w:rsidRPr="009D63C5">
        <w:rPr>
          <w:rFonts w:ascii="Arial" w:hAnsi="Arial" w:cs="Arial"/>
        </w:rPr>
        <w:t xml:space="preserve">Uchwała Nr </w:t>
      </w:r>
      <w:r w:rsidR="002A10DD" w:rsidRPr="009D63C5">
        <w:rPr>
          <w:rFonts w:ascii="Arial" w:hAnsi="Arial" w:cs="Arial"/>
        </w:rPr>
        <w:t>LXXVIII</w:t>
      </w:r>
      <w:r w:rsidR="00D35485" w:rsidRPr="009D63C5">
        <w:rPr>
          <w:rFonts w:ascii="Arial" w:hAnsi="Arial" w:cs="Arial"/>
        </w:rPr>
        <w:t>/</w:t>
      </w:r>
      <w:r w:rsidR="002A10DD" w:rsidRPr="009D63C5">
        <w:rPr>
          <w:rFonts w:ascii="Arial" w:hAnsi="Arial" w:cs="Arial"/>
        </w:rPr>
        <w:t>470/2024</w:t>
      </w:r>
      <w:r w:rsidR="00D35485" w:rsidRPr="009D63C5">
        <w:rPr>
          <w:rFonts w:ascii="Arial" w:hAnsi="Arial" w:cs="Arial"/>
        </w:rPr>
        <w:t xml:space="preserve"> Rady Miejskiej w Ostródzie z dnia 2</w:t>
      </w:r>
      <w:r w:rsidR="002A10DD" w:rsidRPr="009D63C5">
        <w:rPr>
          <w:rFonts w:ascii="Arial" w:hAnsi="Arial" w:cs="Arial"/>
        </w:rPr>
        <w:t>4 stycznia</w:t>
      </w:r>
      <w:r w:rsidR="00D35485" w:rsidRPr="009D63C5">
        <w:rPr>
          <w:rFonts w:ascii="Arial" w:hAnsi="Arial" w:cs="Arial"/>
        </w:rPr>
        <w:t xml:space="preserve"> 202</w:t>
      </w:r>
      <w:r w:rsidR="002A10DD" w:rsidRPr="009D63C5">
        <w:rPr>
          <w:rFonts w:ascii="Arial" w:hAnsi="Arial" w:cs="Arial"/>
        </w:rPr>
        <w:t>4</w:t>
      </w:r>
      <w:r w:rsidR="00D35485" w:rsidRPr="009D63C5">
        <w:rPr>
          <w:rFonts w:ascii="Arial" w:hAnsi="Arial" w:cs="Arial"/>
        </w:rPr>
        <w:t xml:space="preserve"> r.</w:t>
      </w:r>
      <w:r w:rsidR="00D35485" w:rsidRPr="009D63C5">
        <w:rPr>
          <w:rFonts w:ascii="Arial" w:hAnsi="Arial" w:cs="Arial"/>
          <w:color w:val="000000"/>
        </w:rPr>
        <w:t>).</w:t>
      </w:r>
    </w:p>
    <w:p w14:paraId="34805661" w14:textId="79EC0E4B" w:rsidR="008214F5" w:rsidRPr="009D63C5" w:rsidRDefault="008214F5" w:rsidP="009D63C5">
      <w:pPr>
        <w:spacing w:line="360" w:lineRule="auto"/>
        <w:ind w:firstLine="567"/>
        <w:jc w:val="both"/>
        <w:rPr>
          <w:rFonts w:ascii="Arial" w:hAnsi="Arial" w:cs="Arial"/>
          <w:b/>
          <w:bCs/>
        </w:rPr>
      </w:pPr>
      <w:r w:rsidRPr="009D63C5">
        <w:rPr>
          <w:rFonts w:ascii="Arial" w:hAnsi="Arial" w:cs="Arial"/>
        </w:rPr>
        <w:t>Gmina Miejska Ostróda realizowała Moduł II Programu „Korpus Wsparcia Seniorów” na rok 202</w:t>
      </w:r>
      <w:r w:rsidR="00917217" w:rsidRPr="009D63C5">
        <w:rPr>
          <w:rFonts w:ascii="Arial" w:hAnsi="Arial" w:cs="Arial"/>
        </w:rPr>
        <w:t>5</w:t>
      </w:r>
      <w:r w:rsidRPr="009D63C5">
        <w:rPr>
          <w:rFonts w:ascii="Arial" w:hAnsi="Arial" w:cs="Arial"/>
        </w:rPr>
        <w:t xml:space="preserve"> </w:t>
      </w:r>
      <w:r w:rsidR="007F0B28">
        <w:rPr>
          <w:rFonts w:ascii="Arial" w:hAnsi="Arial" w:cs="Arial"/>
        </w:rPr>
        <w:br/>
        <w:t>w okresie od</w:t>
      </w:r>
      <w:r w:rsidRPr="009D63C5">
        <w:rPr>
          <w:rFonts w:ascii="Arial" w:hAnsi="Arial" w:cs="Arial"/>
        </w:rPr>
        <w:t xml:space="preserve"> 01.01.202</w:t>
      </w:r>
      <w:r w:rsidR="00917217" w:rsidRPr="009D63C5">
        <w:rPr>
          <w:rFonts w:ascii="Arial" w:hAnsi="Arial" w:cs="Arial"/>
        </w:rPr>
        <w:t>5</w:t>
      </w:r>
      <w:r w:rsidRPr="009D63C5">
        <w:rPr>
          <w:rFonts w:ascii="Arial" w:hAnsi="Arial" w:cs="Arial"/>
        </w:rPr>
        <w:t xml:space="preserve"> r. do 31.12.202</w:t>
      </w:r>
      <w:r w:rsidR="00917217" w:rsidRPr="009D63C5">
        <w:rPr>
          <w:rFonts w:ascii="Arial" w:hAnsi="Arial" w:cs="Arial"/>
        </w:rPr>
        <w:t>5</w:t>
      </w:r>
      <w:r w:rsidRPr="009D63C5">
        <w:rPr>
          <w:rFonts w:ascii="Arial" w:hAnsi="Arial" w:cs="Arial"/>
        </w:rPr>
        <w:t xml:space="preserve"> r. Zgodnie z umową </w:t>
      </w:r>
      <w:r w:rsidR="007F0B28">
        <w:rPr>
          <w:rFonts w:ascii="Arial" w:hAnsi="Arial" w:cs="Arial"/>
        </w:rPr>
        <w:t>g</w:t>
      </w:r>
      <w:r w:rsidRPr="009D63C5">
        <w:rPr>
          <w:rFonts w:ascii="Arial" w:hAnsi="Arial" w:cs="Arial"/>
        </w:rPr>
        <w:t xml:space="preserve">mina otrzymała dotację na realizację zadania w wysokości </w:t>
      </w:r>
      <w:r w:rsidR="00917217" w:rsidRPr="009D63C5">
        <w:rPr>
          <w:rFonts w:ascii="Arial" w:hAnsi="Arial" w:cs="Arial"/>
        </w:rPr>
        <w:t>29.600</w:t>
      </w:r>
      <w:r w:rsidRPr="009D63C5">
        <w:rPr>
          <w:rFonts w:ascii="Arial" w:hAnsi="Arial" w:cs="Arial"/>
        </w:rPr>
        <w:t xml:space="preserve">,00 zł. Całkowity koszt realizacji Modułu II (dotacja </w:t>
      </w:r>
      <w:r w:rsidR="007F0B28">
        <w:rPr>
          <w:rFonts w:ascii="Arial" w:hAnsi="Arial" w:cs="Arial"/>
        </w:rPr>
        <w:t>oraz</w:t>
      </w:r>
      <w:r w:rsidRPr="009D63C5">
        <w:rPr>
          <w:rFonts w:ascii="Arial" w:hAnsi="Arial" w:cs="Arial"/>
        </w:rPr>
        <w:t xml:space="preserve"> środki własne </w:t>
      </w:r>
      <w:r w:rsidR="00D35485" w:rsidRPr="009D63C5">
        <w:rPr>
          <w:rFonts w:ascii="Arial" w:hAnsi="Arial" w:cs="Arial"/>
        </w:rPr>
        <w:t>g</w:t>
      </w:r>
      <w:r w:rsidRPr="009D63C5">
        <w:rPr>
          <w:rFonts w:ascii="Arial" w:hAnsi="Arial" w:cs="Arial"/>
        </w:rPr>
        <w:t>miny) wyni</w:t>
      </w:r>
      <w:r w:rsidR="007F0B28">
        <w:rPr>
          <w:rFonts w:ascii="Arial" w:hAnsi="Arial" w:cs="Arial"/>
        </w:rPr>
        <w:t>ósł</w:t>
      </w:r>
      <w:r w:rsidRPr="009D63C5">
        <w:rPr>
          <w:rFonts w:ascii="Arial" w:hAnsi="Arial" w:cs="Arial"/>
        </w:rPr>
        <w:t xml:space="preserve"> </w:t>
      </w:r>
      <w:r w:rsidR="00917217" w:rsidRPr="009D63C5">
        <w:rPr>
          <w:rFonts w:ascii="Arial" w:hAnsi="Arial" w:cs="Arial"/>
        </w:rPr>
        <w:t>37.000,00</w:t>
      </w:r>
      <w:r w:rsidRPr="009D63C5">
        <w:rPr>
          <w:rFonts w:ascii="Arial" w:hAnsi="Arial" w:cs="Arial"/>
        </w:rPr>
        <w:t xml:space="preserve"> zł. Udział procentowy dotacji w całkowitych kosztach realizacji zadania </w:t>
      </w:r>
      <w:r w:rsidR="007F0B28">
        <w:rPr>
          <w:rFonts w:ascii="Arial" w:hAnsi="Arial" w:cs="Arial"/>
        </w:rPr>
        <w:t xml:space="preserve">wyniósł </w:t>
      </w:r>
      <w:r w:rsidRPr="009D63C5">
        <w:rPr>
          <w:rFonts w:ascii="Arial" w:hAnsi="Arial" w:cs="Arial"/>
        </w:rPr>
        <w:t>80</w:t>
      </w:r>
      <w:r w:rsidR="00D35485" w:rsidRPr="009D63C5">
        <w:rPr>
          <w:rFonts w:ascii="Arial" w:hAnsi="Arial" w:cs="Arial"/>
        </w:rPr>
        <w:t> </w:t>
      </w:r>
      <w:r w:rsidRPr="009D63C5">
        <w:rPr>
          <w:rFonts w:ascii="Arial" w:hAnsi="Arial" w:cs="Arial"/>
        </w:rPr>
        <w:t>%.</w:t>
      </w:r>
    </w:p>
    <w:p w14:paraId="3A7EA2A7" w14:textId="6FED4B34" w:rsidR="008214F5" w:rsidRPr="009D63C5" w:rsidRDefault="008214F5" w:rsidP="009D63C5">
      <w:pPr>
        <w:spacing w:line="360" w:lineRule="auto"/>
        <w:ind w:firstLine="567"/>
        <w:jc w:val="both"/>
        <w:rPr>
          <w:rFonts w:ascii="Arial" w:hAnsi="Arial" w:cs="Arial"/>
        </w:rPr>
      </w:pPr>
      <w:r w:rsidRPr="009D63C5">
        <w:rPr>
          <w:rFonts w:ascii="Arial" w:hAnsi="Arial" w:cs="Arial"/>
        </w:rPr>
        <w:t>Na realizację Modułu II poniesiono następujące koszty:</w:t>
      </w:r>
    </w:p>
    <w:p w14:paraId="2732AB39" w14:textId="2A09B079" w:rsidR="008214F5" w:rsidRPr="007F0B28" w:rsidRDefault="008214F5" w:rsidP="00DF2296">
      <w:pPr>
        <w:pStyle w:val="Akapitzlist"/>
        <w:numPr>
          <w:ilvl w:val="0"/>
          <w:numId w:val="66"/>
        </w:numPr>
        <w:suppressAutoHyphens/>
        <w:spacing w:line="360" w:lineRule="auto"/>
        <w:ind w:left="0" w:firstLine="0"/>
        <w:jc w:val="both"/>
        <w:rPr>
          <w:rFonts w:ascii="Arial" w:hAnsi="Arial" w:cs="Arial"/>
        </w:rPr>
      </w:pPr>
      <w:r w:rsidRPr="009D63C5">
        <w:rPr>
          <w:rFonts w:ascii="Arial" w:hAnsi="Arial" w:cs="Arial"/>
        </w:rPr>
        <w:t>zakup usługi obsługi systemu polegającej na sprawowaniu całodobowej opieki na odległość nad seniorami przez centrum monitorowania</w:t>
      </w:r>
      <w:r w:rsidR="007F0B28">
        <w:rPr>
          <w:rFonts w:ascii="Arial" w:hAnsi="Arial" w:cs="Arial"/>
        </w:rPr>
        <w:t xml:space="preserve"> – </w:t>
      </w:r>
      <w:r w:rsidR="003F1547" w:rsidRPr="007F0B28">
        <w:rPr>
          <w:rFonts w:ascii="Arial" w:hAnsi="Arial" w:cs="Arial"/>
        </w:rPr>
        <w:t>34.008,00</w:t>
      </w:r>
      <w:r w:rsidRPr="007F0B28">
        <w:rPr>
          <w:rFonts w:ascii="Arial" w:hAnsi="Arial" w:cs="Arial"/>
        </w:rPr>
        <w:t xml:space="preserve"> zł</w:t>
      </w:r>
      <w:r w:rsidR="009B1073" w:rsidRPr="007F0B28">
        <w:rPr>
          <w:rFonts w:ascii="Arial" w:hAnsi="Arial" w:cs="Arial"/>
        </w:rPr>
        <w:t>;</w:t>
      </w:r>
    </w:p>
    <w:p w14:paraId="2CDB04A4" w14:textId="36F51E79" w:rsidR="00917217" w:rsidRPr="007F0B28" w:rsidRDefault="008214F5" w:rsidP="00DF2296">
      <w:pPr>
        <w:pStyle w:val="Akapitzlist"/>
        <w:numPr>
          <w:ilvl w:val="0"/>
          <w:numId w:val="66"/>
        </w:numPr>
        <w:suppressAutoHyphens/>
        <w:spacing w:line="360" w:lineRule="auto"/>
        <w:ind w:left="0" w:firstLine="0"/>
        <w:jc w:val="both"/>
        <w:rPr>
          <w:rFonts w:ascii="Arial" w:hAnsi="Arial" w:cs="Arial"/>
        </w:rPr>
      </w:pPr>
      <w:r w:rsidRPr="009D63C5">
        <w:rPr>
          <w:rFonts w:ascii="Arial" w:hAnsi="Arial" w:cs="Arial"/>
        </w:rPr>
        <w:t>działania promocyjno-informacyjne</w:t>
      </w:r>
      <w:r w:rsidR="007F0B28">
        <w:rPr>
          <w:rFonts w:ascii="Arial" w:hAnsi="Arial" w:cs="Arial"/>
        </w:rPr>
        <w:t>, w tym</w:t>
      </w:r>
      <w:r w:rsidRPr="009D63C5">
        <w:rPr>
          <w:rFonts w:ascii="Arial" w:hAnsi="Arial" w:cs="Arial"/>
        </w:rPr>
        <w:t xml:space="preserve"> koszty wydruku plakatów</w:t>
      </w:r>
      <w:r w:rsidR="007F0B28">
        <w:rPr>
          <w:rFonts w:ascii="Arial" w:hAnsi="Arial" w:cs="Arial"/>
        </w:rPr>
        <w:t xml:space="preserve"> i u</w:t>
      </w:r>
      <w:r w:rsidRPr="009D63C5">
        <w:rPr>
          <w:rFonts w:ascii="Arial" w:hAnsi="Arial" w:cs="Arial"/>
        </w:rPr>
        <w:t>lotek</w:t>
      </w:r>
      <w:r w:rsidR="007F0B28">
        <w:rPr>
          <w:rFonts w:ascii="Arial" w:hAnsi="Arial" w:cs="Arial"/>
        </w:rPr>
        <w:t xml:space="preserve"> oraz</w:t>
      </w:r>
      <w:r w:rsidRPr="009D63C5">
        <w:rPr>
          <w:rFonts w:ascii="Arial" w:hAnsi="Arial" w:cs="Arial"/>
        </w:rPr>
        <w:t xml:space="preserve"> artykuły w prasie lokalnej</w:t>
      </w:r>
      <w:r w:rsidR="007F0B28">
        <w:rPr>
          <w:rFonts w:ascii="Arial" w:hAnsi="Arial" w:cs="Arial"/>
        </w:rPr>
        <w:t xml:space="preserve"> i </w:t>
      </w:r>
      <w:r w:rsidRPr="009D63C5">
        <w:rPr>
          <w:rFonts w:ascii="Arial" w:hAnsi="Arial" w:cs="Arial"/>
        </w:rPr>
        <w:t>radio</w:t>
      </w:r>
      <w:r w:rsidR="007F0B28">
        <w:rPr>
          <w:rFonts w:ascii="Arial" w:hAnsi="Arial" w:cs="Arial"/>
        </w:rPr>
        <w:t xml:space="preserve"> – </w:t>
      </w:r>
      <w:r w:rsidRPr="007F0B28">
        <w:rPr>
          <w:rFonts w:ascii="Arial" w:hAnsi="Arial" w:cs="Arial"/>
        </w:rPr>
        <w:t>2.</w:t>
      </w:r>
      <w:r w:rsidR="003F1547" w:rsidRPr="007F0B28">
        <w:rPr>
          <w:rFonts w:ascii="Arial" w:hAnsi="Arial" w:cs="Arial"/>
        </w:rPr>
        <w:t>992,00</w:t>
      </w:r>
      <w:r w:rsidRPr="007F0B28">
        <w:rPr>
          <w:rFonts w:ascii="Arial" w:hAnsi="Arial" w:cs="Arial"/>
        </w:rPr>
        <w:t xml:space="preserve"> zł.</w:t>
      </w:r>
    </w:p>
    <w:p w14:paraId="39FF1059" w14:textId="727F8AED" w:rsidR="003F1547" w:rsidRPr="009D63C5" w:rsidRDefault="003F1547" w:rsidP="007F0B28">
      <w:pPr>
        <w:autoSpaceDE w:val="0"/>
        <w:autoSpaceDN w:val="0"/>
        <w:adjustRightInd w:val="0"/>
        <w:spacing w:line="360" w:lineRule="auto"/>
        <w:ind w:firstLine="567"/>
        <w:jc w:val="both"/>
        <w:rPr>
          <w:rFonts w:ascii="Arial" w:hAnsi="Arial" w:cs="Arial"/>
        </w:rPr>
      </w:pPr>
      <w:r w:rsidRPr="009D63C5">
        <w:rPr>
          <w:rFonts w:ascii="Arial" w:hAnsi="Arial" w:cs="Arial"/>
        </w:rPr>
        <w:t xml:space="preserve">W ramach programu zakupiono 130 usług </w:t>
      </w:r>
      <w:r w:rsidR="007F0B28">
        <w:rPr>
          <w:rFonts w:ascii="Arial" w:hAnsi="Arial" w:cs="Arial"/>
        </w:rPr>
        <w:t>opieki na</w:t>
      </w:r>
      <w:r w:rsidRPr="009D63C5">
        <w:rPr>
          <w:rFonts w:ascii="Arial" w:hAnsi="Arial" w:cs="Arial"/>
        </w:rPr>
        <w:t xml:space="preserve"> odległoś</w:t>
      </w:r>
      <w:r w:rsidR="007F0B28">
        <w:rPr>
          <w:rFonts w:ascii="Arial" w:hAnsi="Arial" w:cs="Arial"/>
        </w:rPr>
        <w:t xml:space="preserve">ć </w:t>
      </w:r>
      <w:r w:rsidRPr="009D63C5">
        <w:rPr>
          <w:rFonts w:ascii="Arial" w:hAnsi="Arial" w:cs="Arial"/>
        </w:rPr>
        <w:t>(opas</w:t>
      </w:r>
      <w:r w:rsidR="007F0B28">
        <w:rPr>
          <w:rFonts w:ascii="Arial" w:hAnsi="Arial" w:cs="Arial"/>
        </w:rPr>
        <w:t>ek</w:t>
      </w:r>
      <w:r w:rsidRPr="009D63C5">
        <w:rPr>
          <w:rFonts w:ascii="Arial" w:hAnsi="Arial" w:cs="Arial"/>
        </w:rPr>
        <w:t xml:space="preserve"> bezpieczeństwa) dla</w:t>
      </w:r>
      <w:r w:rsidR="007F0B28">
        <w:rPr>
          <w:rFonts w:ascii="Arial" w:hAnsi="Arial" w:cs="Arial"/>
        </w:rPr>
        <w:t xml:space="preserve"> </w:t>
      </w:r>
      <w:r w:rsidRPr="009D63C5">
        <w:rPr>
          <w:rFonts w:ascii="Arial" w:hAnsi="Arial" w:cs="Arial"/>
        </w:rPr>
        <w:t>mieszkańców Gminy Miejskiej Ostróda w wieku 60+.</w:t>
      </w:r>
      <w:r w:rsidR="007F0B28">
        <w:rPr>
          <w:rFonts w:ascii="Arial" w:hAnsi="Arial" w:cs="Arial"/>
        </w:rPr>
        <w:t xml:space="preserve"> </w:t>
      </w:r>
      <w:r w:rsidRPr="009D63C5">
        <w:rPr>
          <w:rFonts w:ascii="Arial" w:hAnsi="Arial" w:cs="Arial"/>
        </w:rPr>
        <w:t xml:space="preserve">Urządzenia zostały zakupione w ramach Programu </w:t>
      </w:r>
      <w:r w:rsidR="007F0B28">
        <w:rPr>
          <w:rFonts w:ascii="Arial" w:hAnsi="Arial" w:cs="Arial"/>
        </w:rPr>
        <w:br/>
      </w:r>
      <w:r w:rsidRPr="009D63C5">
        <w:rPr>
          <w:rFonts w:ascii="Arial" w:hAnsi="Arial" w:cs="Arial"/>
        </w:rPr>
        <w:t>w edycji 2023.</w:t>
      </w:r>
    </w:p>
    <w:p w14:paraId="64336B93" w14:textId="5E09A910" w:rsidR="00917217" w:rsidRPr="009D63C5" w:rsidRDefault="00917217" w:rsidP="00C978AB">
      <w:pPr>
        <w:autoSpaceDE w:val="0"/>
        <w:autoSpaceDN w:val="0"/>
        <w:adjustRightInd w:val="0"/>
        <w:spacing w:line="360" w:lineRule="auto"/>
        <w:ind w:firstLine="567"/>
        <w:jc w:val="both"/>
        <w:rPr>
          <w:rFonts w:ascii="Arial" w:hAnsi="Arial" w:cs="Arial"/>
        </w:rPr>
      </w:pPr>
      <w:r w:rsidRPr="009D63C5">
        <w:rPr>
          <w:rFonts w:ascii="Arial" w:hAnsi="Arial" w:cs="Arial"/>
        </w:rPr>
        <w:t>W 2025 roku Programem objęt</w:t>
      </w:r>
      <w:r w:rsidR="007F0B28">
        <w:rPr>
          <w:rFonts w:ascii="Arial" w:hAnsi="Arial" w:cs="Arial"/>
        </w:rPr>
        <w:t>o</w:t>
      </w:r>
      <w:r w:rsidRPr="009D63C5">
        <w:rPr>
          <w:rFonts w:ascii="Arial" w:hAnsi="Arial" w:cs="Arial"/>
        </w:rPr>
        <w:t xml:space="preserve"> łącznie 155 osób</w:t>
      </w:r>
      <w:r w:rsidR="003F1547" w:rsidRPr="009D63C5">
        <w:rPr>
          <w:rFonts w:ascii="Arial" w:hAnsi="Arial" w:cs="Arial"/>
        </w:rPr>
        <w:t xml:space="preserve"> (37 osób przystąpiło do programu</w:t>
      </w:r>
      <w:r w:rsidR="007F0B28">
        <w:rPr>
          <w:rFonts w:ascii="Arial" w:hAnsi="Arial" w:cs="Arial"/>
        </w:rPr>
        <w:t xml:space="preserve"> po raz pierwszy</w:t>
      </w:r>
      <w:r w:rsidR="003F1547" w:rsidRPr="009D63C5">
        <w:rPr>
          <w:rFonts w:ascii="Arial" w:hAnsi="Arial" w:cs="Arial"/>
        </w:rPr>
        <w:t>)</w:t>
      </w:r>
      <w:r w:rsidRPr="009D63C5">
        <w:rPr>
          <w:rFonts w:ascii="Arial" w:hAnsi="Arial" w:cs="Arial"/>
        </w:rPr>
        <w:t>, w tym</w:t>
      </w:r>
      <w:r w:rsidR="007F0B28">
        <w:rPr>
          <w:rFonts w:ascii="Arial" w:hAnsi="Arial" w:cs="Arial"/>
        </w:rPr>
        <w:t xml:space="preserve"> </w:t>
      </w:r>
      <w:r w:rsidRPr="009D63C5">
        <w:rPr>
          <w:rFonts w:ascii="Arial" w:hAnsi="Arial" w:cs="Arial"/>
        </w:rPr>
        <w:t>135 kobiet i 20 mężczyzn. Wśród uczestników Program</w:t>
      </w:r>
      <w:r w:rsidR="00C978AB">
        <w:rPr>
          <w:rFonts w:ascii="Arial" w:hAnsi="Arial" w:cs="Arial"/>
        </w:rPr>
        <w:t>u</w:t>
      </w:r>
      <w:r w:rsidRPr="009D63C5">
        <w:rPr>
          <w:rFonts w:ascii="Arial" w:hAnsi="Arial" w:cs="Arial"/>
        </w:rPr>
        <w:t xml:space="preserve"> 98 osób było w wieku powyżej 75 </w:t>
      </w:r>
      <w:r w:rsidR="00C978AB">
        <w:rPr>
          <w:rFonts w:ascii="Arial" w:hAnsi="Arial" w:cs="Arial"/>
        </w:rPr>
        <w:t>lat</w:t>
      </w:r>
      <w:r w:rsidRPr="009D63C5">
        <w:rPr>
          <w:rFonts w:ascii="Arial" w:hAnsi="Arial" w:cs="Arial"/>
        </w:rPr>
        <w:t xml:space="preserve">, </w:t>
      </w:r>
      <w:r w:rsidR="00C978AB">
        <w:rPr>
          <w:rFonts w:ascii="Arial" w:hAnsi="Arial" w:cs="Arial"/>
        </w:rPr>
        <w:t>natomiast</w:t>
      </w:r>
      <w:r w:rsidRPr="009D63C5">
        <w:rPr>
          <w:rFonts w:ascii="Arial" w:hAnsi="Arial" w:cs="Arial"/>
        </w:rPr>
        <w:t xml:space="preserve"> 126 osób </w:t>
      </w:r>
      <w:r w:rsidR="00C978AB">
        <w:rPr>
          <w:rFonts w:ascii="Arial" w:hAnsi="Arial" w:cs="Arial"/>
        </w:rPr>
        <w:t>stanowiły</w:t>
      </w:r>
      <w:r w:rsidRPr="009D63C5">
        <w:rPr>
          <w:rFonts w:ascii="Arial" w:hAnsi="Arial" w:cs="Arial"/>
        </w:rPr>
        <w:t xml:space="preserve"> osoby samotne. Ponadto 29 uczestników objętych wsparciem</w:t>
      </w:r>
      <w:r w:rsidR="00C978AB">
        <w:rPr>
          <w:rFonts w:ascii="Arial" w:hAnsi="Arial" w:cs="Arial"/>
        </w:rPr>
        <w:t xml:space="preserve"> mieszkało z</w:t>
      </w:r>
      <w:r w:rsidRPr="009D63C5">
        <w:rPr>
          <w:rFonts w:ascii="Arial" w:hAnsi="Arial" w:cs="Arial"/>
        </w:rPr>
        <w:t xml:space="preserve"> bliskimi, którzy nie </w:t>
      </w:r>
      <w:r w:rsidR="00C978AB">
        <w:rPr>
          <w:rFonts w:ascii="Arial" w:hAnsi="Arial" w:cs="Arial"/>
        </w:rPr>
        <w:t>byli</w:t>
      </w:r>
      <w:r w:rsidRPr="009D63C5">
        <w:rPr>
          <w:rFonts w:ascii="Arial" w:hAnsi="Arial" w:cs="Arial"/>
        </w:rPr>
        <w:t xml:space="preserve"> w stanie zapewnić wystarczającego wsparcia. </w:t>
      </w:r>
      <w:r w:rsidR="009D63C5" w:rsidRPr="009D63C5">
        <w:rPr>
          <w:rFonts w:ascii="Arial" w:hAnsi="Arial" w:cs="Arial"/>
        </w:rPr>
        <w:t xml:space="preserve">Odnotowano 425 zgłoszeń seniorów </w:t>
      </w:r>
      <w:r w:rsidR="00C978AB">
        <w:rPr>
          <w:rFonts w:ascii="Arial" w:hAnsi="Arial" w:cs="Arial"/>
        </w:rPr>
        <w:t xml:space="preserve">dokonanych za pośrednictwem </w:t>
      </w:r>
      <w:r w:rsidR="009D63C5" w:rsidRPr="009D63C5">
        <w:rPr>
          <w:rFonts w:ascii="Arial" w:hAnsi="Arial" w:cs="Arial"/>
        </w:rPr>
        <w:t>opask</w:t>
      </w:r>
      <w:r w:rsidR="00C978AB">
        <w:rPr>
          <w:rFonts w:ascii="Arial" w:hAnsi="Arial" w:cs="Arial"/>
        </w:rPr>
        <w:t>i</w:t>
      </w:r>
      <w:r w:rsidR="009D63C5" w:rsidRPr="009D63C5">
        <w:rPr>
          <w:rFonts w:ascii="Arial" w:hAnsi="Arial" w:cs="Arial"/>
        </w:rPr>
        <w:t xml:space="preserve"> bezpieczeństwa do centr</w:t>
      </w:r>
      <w:r w:rsidR="00C978AB">
        <w:rPr>
          <w:rFonts w:ascii="Arial" w:hAnsi="Arial" w:cs="Arial"/>
        </w:rPr>
        <w:t>um monitorującego.</w:t>
      </w:r>
      <w:r w:rsidR="009D63C5" w:rsidRPr="009D63C5">
        <w:rPr>
          <w:rFonts w:ascii="Arial" w:hAnsi="Arial" w:cs="Arial"/>
        </w:rPr>
        <w:t xml:space="preserve"> Spośród nich 5 zgłoszeń wymagało faktycznej interwencji polegającej na udzieleniu wsparcia telefonicznego lub zgłoszeniu potrzeby pomocy do osób z najbliższego otoczenia.</w:t>
      </w:r>
      <w:r w:rsidR="00C978AB">
        <w:rPr>
          <w:rFonts w:ascii="Arial" w:hAnsi="Arial" w:cs="Arial"/>
        </w:rPr>
        <w:t xml:space="preserve"> </w:t>
      </w:r>
      <w:r w:rsidR="009D63C5" w:rsidRPr="009D63C5">
        <w:rPr>
          <w:rFonts w:ascii="Arial" w:hAnsi="Arial" w:cs="Arial"/>
        </w:rPr>
        <w:t>O</w:t>
      </w:r>
      <w:r w:rsidRPr="009D63C5">
        <w:rPr>
          <w:rFonts w:ascii="Arial" w:hAnsi="Arial" w:cs="Arial"/>
        </w:rPr>
        <w:t xml:space="preserve">dnotowano </w:t>
      </w:r>
      <w:r w:rsidR="00C978AB">
        <w:rPr>
          <w:rFonts w:ascii="Arial" w:hAnsi="Arial" w:cs="Arial"/>
        </w:rPr>
        <w:t xml:space="preserve">również </w:t>
      </w:r>
      <w:r w:rsidRPr="009D63C5">
        <w:rPr>
          <w:rFonts w:ascii="Arial" w:hAnsi="Arial" w:cs="Arial"/>
        </w:rPr>
        <w:t>zgłosze</w:t>
      </w:r>
      <w:r w:rsidR="00C978AB">
        <w:rPr>
          <w:rFonts w:ascii="Arial" w:hAnsi="Arial" w:cs="Arial"/>
        </w:rPr>
        <w:t>nia</w:t>
      </w:r>
      <w:r w:rsidRPr="009D63C5">
        <w:rPr>
          <w:rFonts w:ascii="Arial" w:hAnsi="Arial" w:cs="Arial"/>
        </w:rPr>
        <w:t xml:space="preserve"> zakończo</w:t>
      </w:r>
      <w:r w:rsidR="00C978AB">
        <w:rPr>
          <w:rFonts w:ascii="Arial" w:hAnsi="Arial" w:cs="Arial"/>
        </w:rPr>
        <w:t>ne</w:t>
      </w:r>
      <w:r w:rsidRPr="009D63C5">
        <w:rPr>
          <w:rFonts w:ascii="Arial" w:hAnsi="Arial" w:cs="Arial"/>
        </w:rPr>
        <w:t xml:space="preserve"> interwencją służb ratunkowych</w:t>
      </w:r>
      <w:r w:rsidR="009D63C5" w:rsidRPr="009D63C5">
        <w:rPr>
          <w:rFonts w:ascii="Arial" w:hAnsi="Arial" w:cs="Arial"/>
        </w:rPr>
        <w:t xml:space="preserve">, takich jak pogotowanie ratunkowe, policja </w:t>
      </w:r>
      <w:r w:rsidR="00C978AB">
        <w:rPr>
          <w:rFonts w:ascii="Arial" w:hAnsi="Arial" w:cs="Arial"/>
        </w:rPr>
        <w:t xml:space="preserve">oraz </w:t>
      </w:r>
      <w:r w:rsidR="009D63C5" w:rsidRPr="009D63C5">
        <w:rPr>
          <w:rFonts w:ascii="Arial" w:hAnsi="Arial" w:cs="Arial"/>
        </w:rPr>
        <w:t>straż pożarna.</w:t>
      </w:r>
    </w:p>
    <w:p w14:paraId="02DD418F" w14:textId="27DAD514" w:rsidR="008214F5" w:rsidRPr="009D63C5" w:rsidRDefault="00CF1591" w:rsidP="00C978AB">
      <w:pPr>
        <w:pStyle w:val="Akapitzlist"/>
        <w:spacing w:line="360" w:lineRule="auto"/>
        <w:ind w:left="0" w:firstLine="567"/>
        <w:jc w:val="both"/>
        <w:rPr>
          <w:rFonts w:ascii="Arial" w:hAnsi="Arial" w:cs="Arial"/>
        </w:rPr>
      </w:pPr>
      <w:r w:rsidRPr="009D63C5">
        <w:rPr>
          <w:rFonts w:ascii="Arial" w:hAnsi="Arial" w:cs="Arial"/>
        </w:rPr>
        <w:t xml:space="preserve">W roku sprawozdawczym z opasek bezpieczeństwa zrezygnowało łącznie </w:t>
      </w:r>
      <w:r w:rsidR="009D63C5" w:rsidRPr="009D63C5">
        <w:rPr>
          <w:rFonts w:ascii="Arial" w:hAnsi="Arial" w:cs="Arial"/>
        </w:rPr>
        <w:t>41</w:t>
      </w:r>
      <w:r w:rsidRPr="009D63C5">
        <w:rPr>
          <w:rFonts w:ascii="Arial" w:hAnsi="Arial" w:cs="Arial"/>
        </w:rPr>
        <w:t xml:space="preserve"> osób. Główn</w:t>
      </w:r>
      <w:r w:rsidR="00C978AB">
        <w:rPr>
          <w:rFonts w:ascii="Arial" w:hAnsi="Arial" w:cs="Arial"/>
        </w:rPr>
        <w:t>ymi</w:t>
      </w:r>
      <w:r w:rsidRPr="009D63C5">
        <w:rPr>
          <w:rFonts w:ascii="Arial" w:hAnsi="Arial" w:cs="Arial"/>
        </w:rPr>
        <w:t xml:space="preserve"> przyczyn</w:t>
      </w:r>
      <w:r w:rsidR="00C978AB">
        <w:rPr>
          <w:rFonts w:ascii="Arial" w:hAnsi="Arial" w:cs="Arial"/>
        </w:rPr>
        <w:t>ami</w:t>
      </w:r>
      <w:r w:rsidRPr="009D63C5">
        <w:rPr>
          <w:rFonts w:ascii="Arial" w:hAnsi="Arial" w:cs="Arial"/>
        </w:rPr>
        <w:t xml:space="preserve"> </w:t>
      </w:r>
      <w:r w:rsidR="00C978AB">
        <w:rPr>
          <w:rFonts w:ascii="Arial" w:hAnsi="Arial" w:cs="Arial"/>
        </w:rPr>
        <w:t xml:space="preserve">rezygnacji </w:t>
      </w:r>
      <w:r w:rsidRPr="009D63C5">
        <w:rPr>
          <w:rFonts w:ascii="Arial" w:hAnsi="Arial" w:cs="Arial"/>
        </w:rPr>
        <w:t>były</w:t>
      </w:r>
      <w:r w:rsidR="00C978AB">
        <w:rPr>
          <w:rFonts w:ascii="Arial" w:hAnsi="Arial" w:cs="Arial"/>
        </w:rPr>
        <w:t>:</w:t>
      </w:r>
      <w:r w:rsidRPr="009D63C5">
        <w:rPr>
          <w:rFonts w:ascii="Arial" w:hAnsi="Arial" w:cs="Arial"/>
        </w:rPr>
        <w:t xml:space="preserve"> niespełni</w:t>
      </w:r>
      <w:r w:rsidR="00C978AB">
        <w:rPr>
          <w:rFonts w:ascii="Arial" w:hAnsi="Arial" w:cs="Arial"/>
        </w:rPr>
        <w:t>e</w:t>
      </w:r>
      <w:r w:rsidRPr="009D63C5">
        <w:rPr>
          <w:rFonts w:ascii="Arial" w:hAnsi="Arial" w:cs="Arial"/>
        </w:rPr>
        <w:t>nie oczekiwań odbiorców, zdarzenia losowe, zgony, zmiany sytuacji zdrowotnej</w:t>
      </w:r>
      <w:r w:rsidR="00C978AB">
        <w:rPr>
          <w:rFonts w:ascii="Arial" w:hAnsi="Arial" w:cs="Arial"/>
        </w:rPr>
        <w:t xml:space="preserve"> oraz</w:t>
      </w:r>
      <w:r w:rsidRPr="009D63C5">
        <w:rPr>
          <w:rFonts w:ascii="Arial" w:hAnsi="Arial" w:cs="Arial"/>
        </w:rPr>
        <w:t xml:space="preserve"> inn</w:t>
      </w:r>
      <w:r w:rsidR="00C978AB">
        <w:rPr>
          <w:rFonts w:ascii="Arial" w:hAnsi="Arial" w:cs="Arial"/>
        </w:rPr>
        <w:t>e</w:t>
      </w:r>
      <w:r w:rsidRPr="009D63C5">
        <w:rPr>
          <w:rFonts w:ascii="Arial" w:hAnsi="Arial" w:cs="Arial"/>
        </w:rPr>
        <w:t xml:space="preserve"> niezależn</w:t>
      </w:r>
      <w:r w:rsidR="00C978AB">
        <w:rPr>
          <w:rFonts w:ascii="Arial" w:hAnsi="Arial" w:cs="Arial"/>
        </w:rPr>
        <w:t>e</w:t>
      </w:r>
      <w:r w:rsidRPr="009D63C5">
        <w:rPr>
          <w:rFonts w:ascii="Arial" w:hAnsi="Arial" w:cs="Arial"/>
        </w:rPr>
        <w:t xml:space="preserve"> przyczyn</w:t>
      </w:r>
      <w:r w:rsidR="00C978AB">
        <w:rPr>
          <w:rFonts w:ascii="Arial" w:hAnsi="Arial" w:cs="Arial"/>
        </w:rPr>
        <w:t>y</w:t>
      </w:r>
      <w:r w:rsidRPr="009D63C5">
        <w:rPr>
          <w:rFonts w:ascii="Arial" w:hAnsi="Arial" w:cs="Arial"/>
        </w:rPr>
        <w:t>.</w:t>
      </w:r>
    </w:p>
    <w:p w14:paraId="7C567A53" w14:textId="6C2B2597" w:rsidR="008214F5" w:rsidRPr="009D63C5" w:rsidRDefault="008214F5" w:rsidP="009D63C5">
      <w:pPr>
        <w:pStyle w:val="Akapitzlist"/>
        <w:spacing w:line="360" w:lineRule="auto"/>
        <w:ind w:left="0" w:firstLine="567"/>
        <w:jc w:val="both"/>
        <w:rPr>
          <w:rFonts w:ascii="Arial" w:hAnsi="Arial" w:cs="Arial"/>
        </w:rPr>
      </w:pPr>
      <w:r w:rsidRPr="009D63C5">
        <w:rPr>
          <w:rFonts w:ascii="Arial" w:hAnsi="Arial" w:cs="Arial"/>
        </w:rPr>
        <w:lastRenderedPageBreak/>
        <w:t xml:space="preserve">Taka forma pomocy przyczynia się do poprawy bezpieczeństwa seniorów oraz </w:t>
      </w:r>
      <w:r w:rsidR="00F42D9B">
        <w:rPr>
          <w:rFonts w:ascii="Arial" w:hAnsi="Arial" w:cs="Arial"/>
        </w:rPr>
        <w:t xml:space="preserve">stanowi </w:t>
      </w:r>
      <w:r w:rsidRPr="009D63C5">
        <w:rPr>
          <w:rFonts w:ascii="Arial" w:hAnsi="Arial" w:cs="Arial"/>
        </w:rPr>
        <w:t>uzupełnieni</w:t>
      </w:r>
      <w:r w:rsidR="00F42D9B">
        <w:rPr>
          <w:rFonts w:ascii="Arial" w:hAnsi="Arial" w:cs="Arial"/>
        </w:rPr>
        <w:t>e</w:t>
      </w:r>
      <w:r w:rsidRPr="009D63C5">
        <w:rPr>
          <w:rFonts w:ascii="Arial" w:hAnsi="Arial" w:cs="Arial"/>
        </w:rPr>
        <w:t xml:space="preserve"> wsparcia </w:t>
      </w:r>
      <w:r w:rsidR="00F42D9B">
        <w:rPr>
          <w:rFonts w:ascii="Arial" w:hAnsi="Arial" w:cs="Arial"/>
        </w:rPr>
        <w:t xml:space="preserve">świadczonego, </w:t>
      </w:r>
      <w:r w:rsidRPr="009D63C5">
        <w:rPr>
          <w:rFonts w:ascii="Arial" w:hAnsi="Arial" w:cs="Arial"/>
        </w:rPr>
        <w:t>np. w postaci usług opiekuńczych.</w:t>
      </w:r>
      <w:r w:rsidR="00D35485" w:rsidRPr="009D63C5">
        <w:rPr>
          <w:rFonts w:ascii="Arial" w:hAnsi="Arial" w:cs="Arial"/>
        </w:rPr>
        <w:t xml:space="preserve"> </w:t>
      </w:r>
      <w:r w:rsidRPr="009D63C5">
        <w:rPr>
          <w:rFonts w:ascii="Arial" w:hAnsi="Arial" w:cs="Arial"/>
        </w:rPr>
        <w:t xml:space="preserve">U osób korzystających z </w:t>
      </w:r>
      <w:r w:rsidR="009B1073" w:rsidRPr="009D63C5">
        <w:rPr>
          <w:rFonts w:ascii="Arial" w:hAnsi="Arial" w:cs="Arial"/>
        </w:rPr>
        <w:t>p</w:t>
      </w:r>
      <w:r w:rsidRPr="009D63C5">
        <w:rPr>
          <w:rFonts w:ascii="Arial" w:hAnsi="Arial" w:cs="Arial"/>
        </w:rPr>
        <w:t xml:space="preserve">rogramu nastąpiła poprawa poczucia bezpieczeństwa oraz </w:t>
      </w:r>
      <w:r w:rsidR="00F42D9B">
        <w:rPr>
          <w:rFonts w:ascii="Arial" w:hAnsi="Arial" w:cs="Arial"/>
        </w:rPr>
        <w:t xml:space="preserve">zwiększenie </w:t>
      </w:r>
      <w:r w:rsidRPr="009D63C5">
        <w:rPr>
          <w:rFonts w:ascii="Arial" w:hAnsi="Arial" w:cs="Arial"/>
        </w:rPr>
        <w:t>możliwoś</w:t>
      </w:r>
      <w:r w:rsidR="00F42D9B">
        <w:rPr>
          <w:rFonts w:ascii="Arial" w:hAnsi="Arial" w:cs="Arial"/>
        </w:rPr>
        <w:t>ci</w:t>
      </w:r>
      <w:r w:rsidRPr="009D63C5">
        <w:rPr>
          <w:rFonts w:ascii="Arial" w:hAnsi="Arial" w:cs="Arial"/>
        </w:rPr>
        <w:t xml:space="preserve"> samodzielnego funkcjonowania w miejscu zamieszkania </w:t>
      </w:r>
      <w:r w:rsidR="00F42D9B">
        <w:rPr>
          <w:rFonts w:ascii="Arial" w:hAnsi="Arial" w:cs="Arial"/>
        </w:rPr>
        <w:t>dzięki</w:t>
      </w:r>
      <w:r w:rsidRPr="009D63C5">
        <w:rPr>
          <w:rFonts w:ascii="Arial" w:hAnsi="Arial" w:cs="Arial"/>
        </w:rPr>
        <w:t xml:space="preserve"> dostęp</w:t>
      </w:r>
      <w:r w:rsidR="00F42D9B">
        <w:rPr>
          <w:rFonts w:ascii="Arial" w:hAnsi="Arial" w:cs="Arial"/>
        </w:rPr>
        <w:t>owi</w:t>
      </w:r>
      <w:r w:rsidRPr="009D63C5">
        <w:rPr>
          <w:rFonts w:ascii="Arial" w:hAnsi="Arial" w:cs="Arial"/>
        </w:rPr>
        <w:t xml:space="preserve"> do tzw. opieki na odległość</w:t>
      </w:r>
      <w:r w:rsidR="00F42D9B">
        <w:rPr>
          <w:rFonts w:ascii="Arial" w:hAnsi="Arial" w:cs="Arial"/>
        </w:rPr>
        <w:t>.</w:t>
      </w:r>
    </w:p>
    <w:p w14:paraId="6A478817" w14:textId="7F8889A3" w:rsidR="0029239F" w:rsidRPr="008361CC" w:rsidRDefault="00250A92" w:rsidP="00BA702A">
      <w:pPr>
        <w:pStyle w:val="Nagwek1"/>
        <w:numPr>
          <w:ilvl w:val="1"/>
          <w:numId w:val="26"/>
        </w:numPr>
        <w:ind w:left="714" w:hanging="357"/>
      </w:pPr>
      <w:bookmarkStart w:id="61" w:name="_Toc232167707"/>
      <w:r w:rsidRPr="004B088D">
        <w:t>Program Pomocy „Złota Rączka dla Seniora”</w:t>
      </w:r>
      <w:bookmarkEnd w:id="61"/>
    </w:p>
    <w:p w14:paraId="5DB6C9BC" w14:textId="10C89F43" w:rsidR="003C2B1D" w:rsidRPr="00E351E7" w:rsidRDefault="003C2B1D" w:rsidP="003C2B1D">
      <w:pPr>
        <w:suppressAutoHyphens/>
        <w:spacing w:before="60" w:after="120" w:line="360" w:lineRule="auto"/>
        <w:ind w:firstLine="567"/>
        <w:jc w:val="both"/>
        <w:rPr>
          <w:rFonts w:ascii="Arial" w:hAnsi="Arial" w:cs="Arial"/>
          <w:szCs w:val="24"/>
          <w:lang w:eastAsia="zh-CN"/>
        </w:rPr>
      </w:pPr>
      <w:bookmarkStart w:id="62" w:name="_32hioqz" w:colFirst="0" w:colLast="0"/>
      <w:bookmarkEnd w:id="62"/>
      <w:r w:rsidRPr="00E351E7">
        <w:rPr>
          <w:rFonts w:ascii="Arial" w:hAnsi="Arial" w:cs="Arial"/>
          <w:szCs w:val="24"/>
          <w:lang w:eastAsia="zh-CN"/>
        </w:rPr>
        <w:t>Na podstawie art.7 ust.1 pkt 6 ustawy z dnia 8 marca 1990 roku o samorządzie gminnym</w:t>
      </w:r>
      <w:r w:rsidR="007B28C4">
        <w:rPr>
          <w:rFonts w:ascii="Arial" w:hAnsi="Arial" w:cs="Arial"/>
          <w:szCs w:val="24"/>
          <w:lang w:eastAsia="zh-CN"/>
        </w:rPr>
        <w:t>,</w:t>
      </w:r>
      <w:r w:rsidRPr="00E351E7">
        <w:rPr>
          <w:rFonts w:ascii="Arial" w:hAnsi="Arial" w:cs="Arial"/>
          <w:szCs w:val="24"/>
          <w:lang w:eastAsia="zh-CN"/>
        </w:rPr>
        <w:t xml:space="preserve"> w związku </w:t>
      </w:r>
      <w:r>
        <w:rPr>
          <w:rFonts w:ascii="Arial" w:hAnsi="Arial" w:cs="Arial"/>
          <w:szCs w:val="24"/>
          <w:lang w:eastAsia="zh-CN"/>
        </w:rPr>
        <w:br/>
      </w:r>
      <w:r w:rsidRPr="00E351E7">
        <w:rPr>
          <w:rFonts w:ascii="Arial" w:hAnsi="Arial" w:cs="Arial"/>
          <w:szCs w:val="24"/>
          <w:lang w:eastAsia="zh-CN"/>
        </w:rPr>
        <w:t xml:space="preserve">z art.17 ust.2 pkt 4 i </w:t>
      </w:r>
      <w:r w:rsidR="007B28C4">
        <w:rPr>
          <w:rFonts w:ascii="Arial" w:hAnsi="Arial" w:cs="Arial"/>
          <w:szCs w:val="24"/>
          <w:lang w:eastAsia="zh-CN"/>
        </w:rPr>
        <w:t xml:space="preserve">art. </w:t>
      </w:r>
      <w:r w:rsidRPr="00E351E7">
        <w:rPr>
          <w:rFonts w:ascii="Arial" w:hAnsi="Arial" w:cs="Arial"/>
          <w:szCs w:val="24"/>
          <w:lang w:eastAsia="zh-CN"/>
        </w:rPr>
        <w:t>110 ust.10 ustawy z dnia 12 marca 2004 roku o pomocy społecznej, w ramach zadań własnych gminy z zakresu pomocy społecznej oraz wynikających z rozeznania potrzeb gminy, z inicjatywy Burmistrza Miasta Ostróda opracowano lokalny Program Pomocy „Złota Rączka dla Seniora”. Program został przyjęty do realizacji Uchwałą Nr XXVI/145/2020 Rady Miejskiej w Ostródzie z dnia 27 lutego 2020 r. Realizatorem Programu jest Miejski Ośrodek Pomocy Społecznej w Ostródzie.</w:t>
      </w:r>
    </w:p>
    <w:p w14:paraId="486612DA" w14:textId="0D5C26FF" w:rsidR="003C2B1D" w:rsidRPr="00E351E7" w:rsidRDefault="003C2B1D" w:rsidP="003C2B1D">
      <w:pPr>
        <w:suppressAutoHyphens/>
        <w:spacing w:line="360" w:lineRule="auto"/>
        <w:ind w:firstLine="567"/>
        <w:jc w:val="both"/>
        <w:rPr>
          <w:rFonts w:ascii="Arial" w:hAnsi="Arial" w:cs="Arial"/>
          <w:szCs w:val="24"/>
          <w:lang w:eastAsia="zh-CN"/>
        </w:rPr>
      </w:pPr>
      <w:r w:rsidRPr="00E351E7">
        <w:rPr>
          <w:rFonts w:ascii="Arial" w:hAnsi="Arial" w:cs="Arial"/>
          <w:szCs w:val="24"/>
          <w:lang w:eastAsia="zh-CN"/>
        </w:rPr>
        <w:t>Program Pomocy „Złota Rączka dla Seniora” polega na zapewnieniu nieodpłatnej pomocy ostródzkim seniorom w drobnych</w:t>
      </w:r>
      <w:r w:rsidR="007B28C4">
        <w:rPr>
          <w:rFonts w:ascii="Arial" w:hAnsi="Arial" w:cs="Arial"/>
          <w:szCs w:val="24"/>
          <w:lang w:eastAsia="zh-CN"/>
        </w:rPr>
        <w:t xml:space="preserve"> </w:t>
      </w:r>
      <w:r w:rsidRPr="00E351E7">
        <w:rPr>
          <w:rFonts w:ascii="Arial" w:hAnsi="Arial" w:cs="Arial"/>
          <w:szCs w:val="24"/>
          <w:lang w:eastAsia="zh-CN"/>
        </w:rPr>
        <w:t>naprawach</w:t>
      </w:r>
      <w:r w:rsidR="007B28C4">
        <w:rPr>
          <w:rFonts w:ascii="Arial" w:hAnsi="Arial" w:cs="Arial"/>
          <w:szCs w:val="24"/>
          <w:lang w:eastAsia="zh-CN"/>
        </w:rPr>
        <w:t xml:space="preserve"> domowych</w:t>
      </w:r>
      <w:r w:rsidRPr="00E351E7">
        <w:rPr>
          <w:rFonts w:ascii="Arial" w:hAnsi="Arial" w:cs="Arial"/>
          <w:szCs w:val="24"/>
          <w:lang w:eastAsia="zh-CN"/>
        </w:rPr>
        <w:t>, takich jak:</w:t>
      </w:r>
    </w:p>
    <w:p w14:paraId="0EEE2212" w14:textId="3BC334DE"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xml:space="preserve">- regulacja drzwi i okien oraz </w:t>
      </w:r>
      <w:r w:rsidR="007B28C4">
        <w:rPr>
          <w:rFonts w:ascii="Arial" w:hAnsi="Arial" w:cs="Arial"/>
          <w:szCs w:val="24"/>
          <w:lang w:eastAsia="zh-CN"/>
        </w:rPr>
        <w:t xml:space="preserve">ich </w:t>
      </w:r>
      <w:r w:rsidRPr="00E351E7">
        <w:rPr>
          <w:rFonts w:ascii="Arial" w:hAnsi="Arial" w:cs="Arial"/>
          <w:szCs w:val="24"/>
          <w:lang w:eastAsia="zh-CN"/>
        </w:rPr>
        <w:t>uszczelnianie;</w:t>
      </w:r>
    </w:p>
    <w:p w14:paraId="609DBD17" w14:textId="77777777"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wymiana uszczelek w przeciekających kranach;</w:t>
      </w:r>
    </w:p>
    <w:p w14:paraId="1E6C102C" w14:textId="0F4F5720"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montaż, regulacja i wymiana spłuczki</w:t>
      </w:r>
      <w:r w:rsidR="007B28C4">
        <w:rPr>
          <w:rFonts w:ascii="Arial" w:hAnsi="Arial" w:cs="Arial"/>
          <w:szCs w:val="24"/>
          <w:lang w:eastAsia="zh-CN"/>
        </w:rPr>
        <w:t xml:space="preserve"> oraz </w:t>
      </w:r>
      <w:r w:rsidRPr="00E351E7">
        <w:rPr>
          <w:rFonts w:ascii="Arial" w:hAnsi="Arial" w:cs="Arial"/>
          <w:szCs w:val="24"/>
          <w:lang w:eastAsia="zh-CN"/>
        </w:rPr>
        <w:t>deski WC;</w:t>
      </w:r>
    </w:p>
    <w:p w14:paraId="32B52248" w14:textId="60735785"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odpowietrz</w:t>
      </w:r>
      <w:r w:rsidR="007B28C4">
        <w:rPr>
          <w:rFonts w:ascii="Arial" w:hAnsi="Arial" w:cs="Arial"/>
          <w:szCs w:val="24"/>
          <w:lang w:eastAsia="zh-CN"/>
        </w:rPr>
        <w:t>a</w:t>
      </w:r>
      <w:r w:rsidRPr="00E351E7">
        <w:rPr>
          <w:rFonts w:ascii="Arial" w:hAnsi="Arial" w:cs="Arial"/>
          <w:szCs w:val="24"/>
          <w:lang w:eastAsia="zh-CN"/>
        </w:rPr>
        <w:t>nie kaloryfer</w:t>
      </w:r>
      <w:r w:rsidR="007B28C4">
        <w:rPr>
          <w:rFonts w:ascii="Arial" w:hAnsi="Arial" w:cs="Arial"/>
          <w:szCs w:val="24"/>
          <w:lang w:eastAsia="zh-CN"/>
        </w:rPr>
        <w:t>ów</w:t>
      </w:r>
      <w:r w:rsidRPr="00E351E7">
        <w:rPr>
          <w:rFonts w:ascii="Arial" w:hAnsi="Arial" w:cs="Arial"/>
          <w:szCs w:val="24"/>
          <w:lang w:eastAsia="zh-CN"/>
        </w:rPr>
        <w:t>;</w:t>
      </w:r>
    </w:p>
    <w:p w14:paraId="69F0E3C5" w14:textId="0E2ACB11"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udrożnianie odpływów, wymiana</w:t>
      </w:r>
      <w:r w:rsidR="007B28C4">
        <w:rPr>
          <w:rFonts w:ascii="Arial" w:hAnsi="Arial" w:cs="Arial"/>
          <w:szCs w:val="24"/>
          <w:lang w:eastAsia="zh-CN"/>
        </w:rPr>
        <w:t xml:space="preserve"> i</w:t>
      </w:r>
      <w:r w:rsidRPr="00E351E7">
        <w:rPr>
          <w:rFonts w:ascii="Arial" w:hAnsi="Arial" w:cs="Arial"/>
          <w:szCs w:val="24"/>
          <w:lang w:eastAsia="zh-CN"/>
        </w:rPr>
        <w:t xml:space="preserve"> uszczelni</w:t>
      </w:r>
      <w:r w:rsidR="007B28C4">
        <w:rPr>
          <w:rFonts w:ascii="Arial" w:hAnsi="Arial" w:cs="Arial"/>
          <w:szCs w:val="24"/>
          <w:lang w:eastAsia="zh-CN"/>
        </w:rPr>
        <w:t>a</w:t>
      </w:r>
      <w:r w:rsidRPr="00E351E7">
        <w:rPr>
          <w:rFonts w:ascii="Arial" w:hAnsi="Arial" w:cs="Arial"/>
          <w:szCs w:val="24"/>
          <w:lang w:eastAsia="zh-CN"/>
        </w:rPr>
        <w:t>nie syfon</w:t>
      </w:r>
      <w:r w:rsidR="007B28C4">
        <w:rPr>
          <w:rFonts w:ascii="Arial" w:hAnsi="Arial" w:cs="Arial"/>
          <w:szCs w:val="24"/>
          <w:lang w:eastAsia="zh-CN"/>
        </w:rPr>
        <w:t>ów oraz</w:t>
      </w:r>
      <w:r w:rsidRPr="00E351E7">
        <w:rPr>
          <w:rFonts w:ascii="Arial" w:hAnsi="Arial" w:cs="Arial"/>
          <w:szCs w:val="24"/>
          <w:lang w:eastAsia="zh-CN"/>
        </w:rPr>
        <w:t xml:space="preserve"> uszczelni</w:t>
      </w:r>
      <w:r w:rsidR="007B28C4">
        <w:rPr>
          <w:rFonts w:ascii="Arial" w:hAnsi="Arial" w:cs="Arial"/>
          <w:szCs w:val="24"/>
          <w:lang w:eastAsia="zh-CN"/>
        </w:rPr>
        <w:t>a</w:t>
      </w:r>
      <w:r w:rsidRPr="00E351E7">
        <w:rPr>
          <w:rFonts w:ascii="Arial" w:hAnsi="Arial" w:cs="Arial"/>
          <w:szCs w:val="24"/>
          <w:lang w:eastAsia="zh-CN"/>
        </w:rPr>
        <w:t>nie przecieków przy wannie, brodziku</w:t>
      </w:r>
      <w:r w:rsidR="007B28C4">
        <w:rPr>
          <w:rFonts w:ascii="Arial" w:hAnsi="Arial" w:cs="Arial"/>
          <w:szCs w:val="24"/>
          <w:lang w:eastAsia="zh-CN"/>
        </w:rPr>
        <w:t xml:space="preserve"> i </w:t>
      </w:r>
      <w:r w:rsidRPr="00E351E7">
        <w:rPr>
          <w:rFonts w:ascii="Arial" w:hAnsi="Arial" w:cs="Arial"/>
          <w:szCs w:val="24"/>
          <w:lang w:eastAsia="zh-CN"/>
        </w:rPr>
        <w:t>umywalce;</w:t>
      </w:r>
    </w:p>
    <w:p w14:paraId="595EDE92" w14:textId="4DED1C96"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montaż</w:t>
      </w:r>
      <w:r w:rsidR="007B28C4">
        <w:rPr>
          <w:rFonts w:ascii="Arial" w:hAnsi="Arial" w:cs="Arial"/>
          <w:szCs w:val="24"/>
          <w:lang w:eastAsia="zh-CN"/>
        </w:rPr>
        <w:t xml:space="preserve"> i</w:t>
      </w:r>
      <w:r w:rsidRPr="00E351E7">
        <w:rPr>
          <w:rFonts w:ascii="Arial" w:hAnsi="Arial" w:cs="Arial"/>
          <w:szCs w:val="24"/>
          <w:lang w:eastAsia="zh-CN"/>
        </w:rPr>
        <w:t xml:space="preserve"> wymiana zam</w:t>
      </w:r>
      <w:r w:rsidR="00264DB8">
        <w:rPr>
          <w:rFonts w:ascii="Arial" w:hAnsi="Arial" w:cs="Arial"/>
          <w:szCs w:val="24"/>
          <w:lang w:eastAsia="zh-CN"/>
        </w:rPr>
        <w:t>ów oraz</w:t>
      </w:r>
      <w:r w:rsidRPr="00E351E7">
        <w:rPr>
          <w:rFonts w:ascii="Arial" w:hAnsi="Arial" w:cs="Arial"/>
          <w:szCs w:val="24"/>
          <w:lang w:eastAsia="zh-CN"/>
        </w:rPr>
        <w:t xml:space="preserve"> klam</w:t>
      </w:r>
      <w:r w:rsidR="00264DB8">
        <w:rPr>
          <w:rFonts w:ascii="Arial" w:hAnsi="Arial" w:cs="Arial"/>
          <w:szCs w:val="24"/>
          <w:lang w:eastAsia="zh-CN"/>
        </w:rPr>
        <w:t>ek</w:t>
      </w:r>
      <w:r w:rsidRPr="00E351E7">
        <w:rPr>
          <w:rFonts w:ascii="Arial" w:hAnsi="Arial" w:cs="Arial"/>
          <w:szCs w:val="24"/>
          <w:lang w:eastAsia="zh-CN"/>
        </w:rPr>
        <w:t xml:space="preserve"> w drzwiach;</w:t>
      </w:r>
    </w:p>
    <w:p w14:paraId="278D775C" w14:textId="7BE9CA6F"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wymiana żarów</w:t>
      </w:r>
      <w:r w:rsidR="00264DB8">
        <w:rPr>
          <w:rFonts w:ascii="Arial" w:hAnsi="Arial" w:cs="Arial"/>
          <w:szCs w:val="24"/>
          <w:lang w:eastAsia="zh-CN"/>
        </w:rPr>
        <w:t>ek</w:t>
      </w:r>
      <w:r w:rsidRPr="00E351E7">
        <w:rPr>
          <w:rFonts w:ascii="Arial" w:hAnsi="Arial" w:cs="Arial"/>
          <w:szCs w:val="24"/>
          <w:lang w:eastAsia="zh-CN"/>
        </w:rPr>
        <w:t>;</w:t>
      </w:r>
    </w:p>
    <w:p w14:paraId="7928C29C" w14:textId="2B659D74"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montaż gniazd</w:t>
      </w:r>
      <w:r w:rsidR="00264DB8">
        <w:rPr>
          <w:rFonts w:ascii="Arial" w:hAnsi="Arial" w:cs="Arial"/>
          <w:szCs w:val="24"/>
          <w:lang w:eastAsia="zh-CN"/>
        </w:rPr>
        <w:t>ek</w:t>
      </w:r>
      <w:r w:rsidRPr="00E351E7">
        <w:rPr>
          <w:rFonts w:ascii="Arial" w:hAnsi="Arial" w:cs="Arial"/>
          <w:szCs w:val="24"/>
          <w:lang w:eastAsia="zh-CN"/>
        </w:rPr>
        <w:t>, kontakt</w:t>
      </w:r>
      <w:r w:rsidR="00264DB8">
        <w:rPr>
          <w:rFonts w:ascii="Arial" w:hAnsi="Arial" w:cs="Arial"/>
          <w:szCs w:val="24"/>
          <w:lang w:eastAsia="zh-CN"/>
        </w:rPr>
        <w:t xml:space="preserve">ów i </w:t>
      </w:r>
      <w:r w:rsidRPr="00E351E7">
        <w:rPr>
          <w:rFonts w:ascii="Arial" w:hAnsi="Arial" w:cs="Arial"/>
          <w:szCs w:val="24"/>
          <w:lang w:eastAsia="zh-CN"/>
        </w:rPr>
        <w:t>lam</w:t>
      </w:r>
      <w:r w:rsidR="00264DB8">
        <w:rPr>
          <w:rFonts w:ascii="Arial" w:hAnsi="Arial" w:cs="Arial"/>
          <w:szCs w:val="24"/>
          <w:lang w:eastAsia="zh-CN"/>
        </w:rPr>
        <w:t>p</w:t>
      </w:r>
      <w:r w:rsidRPr="00E351E7">
        <w:rPr>
          <w:rFonts w:ascii="Arial" w:hAnsi="Arial" w:cs="Arial"/>
          <w:szCs w:val="24"/>
          <w:lang w:eastAsia="zh-CN"/>
        </w:rPr>
        <w:t>;</w:t>
      </w:r>
    </w:p>
    <w:p w14:paraId="2BBED1BC" w14:textId="77777777"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montaż karniszy, obrazów, luster itp.;</w:t>
      </w:r>
    </w:p>
    <w:p w14:paraId="5280E4E6" w14:textId="63C7969D"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podłączenie pralki</w:t>
      </w:r>
      <w:r w:rsidR="00264DB8">
        <w:rPr>
          <w:rFonts w:ascii="Arial" w:hAnsi="Arial" w:cs="Arial"/>
          <w:szCs w:val="24"/>
          <w:lang w:eastAsia="zh-CN"/>
        </w:rPr>
        <w:t xml:space="preserve"> lub </w:t>
      </w:r>
      <w:r w:rsidRPr="00E351E7">
        <w:rPr>
          <w:rFonts w:ascii="Arial" w:hAnsi="Arial" w:cs="Arial"/>
          <w:szCs w:val="24"/>
          <w:lang w:eastAsia="zh-CN"/>
        </w:rPr>
        <w:t>zmywarki;</w:t>
      </w:r>
    </w:p>
    <w:p w14:paraId="35DA2FF6" w14:textId="60432052"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naprawa lub wymiana zawiasów drzwi, drzwiczek</w:t>
      </w:r>
      <w:r w:rsidR="00264DB8">
        <w:rPr>
          <w:rFonts w:ascii="Arial" w:hAnsi="Arial" w:cs="Arial"/>
          <w:szCs w:val="24"/>
          <w:lang w:eastAsia="zh-CN"/>
        </w:rPr>
        <w:t xml:space="preserve"> i </w:t>
      </w:r>
      <w:r w:rsidRPr="00E351E7">
        <w:rPr>
          <w:rFonts w:ascii="Arial" w:hAnsi="Arial" w:cs="Arial"/>
          <w:szCs w:val="24"/>
          <w:lang w:eastAsia="zh-CN"/>
        </w:rPr>
        <w:t>szaf</w:t>
      </w:r>
      <w:r w:rsidR="00264DB8">
        <w:rPr>
          <w:rFonts w:ascii="Arial" w:hAnsi="Arial" w:cs="Arial"/>
          <w:szCs w:val="24"/>
          <w:lang w:eastAsia="zh-CN"/>
        </w:rPr>
        <w:t xml:space="preserve">ek oraz </w:t>
      </w:r>
      <w:r w:rsidRPr="00E351E7">
        <w:rPr>
          <w:rFonts w:ascii="Arial" w:hAnsi="Arial" w:cs="Arial"/>
          <w:szCs w:val="24"/>
          <w:lang w:eastAsia="zh-CN"/>
        </w:rPr>
        <w:t>gałek i uchwytów;</w:t>
      </w:r>
    </w:p>
    <w:p w14:paraId="0E6EB322" w14:textId="13EAB3B7"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wymiana pokręteł baterii, słuchawek</w:t>
      </w:r>
      <w:r w:rsidR="00264DB8">
        <w:rPr>
          <w:rFonts w:ascii="Arial" w:hAnsi="Arial" w:cs="Arial"/>
          <w:szCs w:val="24"/>
          <w:lang w:eastAsia="zh-CN"/>
        </w:rPr>
        <w:t xml:space="preserve"> i </w:t>
      </w:r>
      <w:r w:rsidRPr="00E351E7">
        <w:rPr>
          <w:rFonts w:ascii="Arial" w:hAnsi="Arial" w:cs="Arial"/>
          <w:szCs w:val="24"/>
          <w:lang w:eastAsia="zh-CN"/>
        </w:rPr>
        <w:t>węży prysznicowych;</w:t>
      </w:r>
    </w:p>
    <w:p w14:paraId="47DACCC2" w14:textId="2467C8B6" w:rsidR="003C2B1D" w:rsidRPr="00E351E7" w:rsidRDefault="003C2B1D" w:rsidP="003C2B1D">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xml:space="preserve">- </w:t>
      </w:r>
      <w:r w:rsidR="00264DB8">
        <w:rPr>
          <w:rFonts w:ascii="Arial" w:hAnsi="Arial" w:cs="Arial"/>
          <w:szCs w:val="24"/>
          <w:lang w:eastAsia="zh-CN"/>
        </w:rPr>
        <w:t xml:space="preserve">wykonywanie </w:t>
      </w:r>
      <w:r w:rsidRPr="00E351E7">
        <w:rPr>
          <w:rFonts w:ascii="Arial" w:hAnsi="Arial" w:cs="Arial"/>
          <w:szCs w:val="24"/>
          <w:lang w:eastAsia="zh-CN"/>
        </w:rPr>
        <w:t>innych drobnych czynności naprawczych i montażowych</w:t>
      </w:r>
      <w:r w:rsidR="00264DB8">
        <w:rPr>
          <w:rFonts w:ascii="Arial" w:hAnsi="Arial" w:cs="Arial"/>
          <w:szCs w:val="24"/>
          <w:lang w:eastAsia="zh-CN"/>
        </w:rPr>
        <w:t xml:space="preserve"> </w:t>
      </w:r>
      <w:r w:rsidRPr="00E351E7">
        <w:rPr>
          <w:rFonts w:ascii="Arial" w:hAnsi="Arial" w:cs="Arial"/>
          <w:szCs w:val="24"/>
          <w:lang w:eastAsia="zh-CN"/>
        </w:rPr>
        <w:t>zaakceptowan</w:t>
      </w:r>
      <w:r w:rsidR="00264DB8">
        <w:rPr>
          <w:rFonts w:ascii="Arial" w:hAnsi="Arial" w:cs="Arial"/>
          <w:szCs w:val="24"/>
          <w:lang w:eastAsia="zh-CN"/>
        </w:rPr>
        <w:t>ych</w:t>
      </w:r>
      <w:r w:rsidRPr="00E351E7">
        <w:rPr>
          <w:rFonts w:ascii="Arial" w:hAnsi="Arial" w:cs="Arial"/>
          <w:szCs w:val="24"/>
          <w:lang w:eastAsia="zh-CN"/>
        </w:rPr>
        <w:t xml:space="preserve"> przez pracownika podmiotu realizującego usługi naprawcze.</w:t>
      </w:r>
    </w:p>
    <w:p w14:paraId="2FEE0B2A" w14:textId="77777777" w:rsidR="003C2B1D" w:rsidRPr="00E351E7" w:rsidRDefault="003C2B1D" w:rsidP="003C2B1D">
      <w:pPr>
        <w:suppressAutoHyphens/>
        <w:spacing w:line="360" w:lineRule="auto"/>
        <w:ind w:left="709" w:hanging="142"/>
        <w:jc w:val="both"/>
        <w:rPr>
          <w:rFonts w:ascii="Arial" w:hAnsi="Arial" w:cs="Arial"/>
          <w:szCs w:val="24"/>
          <w:lang w:eastAsia="zh-CN"/>
        </w:rPr>
      </w:pPr>
    </w:p>
    <w:p w14:paraId="5A2F182F" w14:textId="17619E2F" w:rsidR="003C2B1D" w:rsidRPr="00E351E7" w:rsidRDefault="003C2B1D" w:rsidP="003C2B1D">
      <w:pPr>
        <w:suppressAutoHyphens/>
        <w:spacing w:line="360" w:lineRule="auto"/>
        <w:jc w:val="both"/>
        <w:rPr>
          <w:rFonts w:ascii="Arial" w:hAnsi="Arial" w:cs="Arial"/>
          <w:szCs w:val="24"/>
          <w:lang w:eastAsia="zh-CN"/>
        </w:rPr>
      </w:pPr>
      <w:r w:rsidRPr="00E351E7">
        <w:rPr>
          <w:rFonts w:ascii="Arial" w:hAnsi="Arial" w:cs="Arial"/>
          <w:szCs w:val="24"/>
          <w:lang w:eastAsia="zh-CN"/>
        </w:rPr>
        <w:t xml:space="preserve">Pomoc w ramach Programu przysługiwała </w:t>
      </w:r>
      <w:r w:rsidR="00264DB8">
        <w:rPr>
          <w:rFonts w:ascii="Arial" w:hAnsi="Arial" w:cs="Arial"/>
          <w:szCs w:val="24"/>
          <w:lang w:eastAsia="zh-CN"/>
        </w:rPr>
        <w:t>s</w:t>
      </w:r>
      <w:r w:rsidRPr="00E351E7">
        <w:rPr>
          <w:rFonts w:ascii="Arial" w:hAnsi="Arial" w:cs="Arial"/>
          <w:szCs w:val="24"/>
          <w:lang w:eastAsia="zh-CN"/>
        </w:rPr>
        <w:t xml:space="preserve">eniorom, którzy </w:t>
      </w:r>
      <w:r w:rsidR="00264DB8">
        <w:rPr>
          <w:rFonts w:ascii="Arial" w:hAnsi="Arial" w:cs="Arial"/>
          <w:szCs w:val="24"/>
          <w:lang w:eastAsia="zh-CN"/>
        </w:rPr>
        <w:t xml:space="preserve">łącznie </w:t>
      </w:r>
      <w:r w:rsidRPr="00E351E7">
        <w:rPr>
          <w:rFonts w:ascii="Arial" w:hAnsi="Arial" w:cs="Arial"/>
          <w:szCs w:val="24"/>
          <w:lang w:eastAsia="zh-CN"/>
        </w:rPr>
        <w:t>spełni</w:t>
      </w:r>
      <w:r w:rsidR="00264DB8">
        <w:rPr>
          <w:rFonts w:ascii="Arial" w:hAnsi="Arial" w:cs="Arial"/>
          <w:szCs w:val="24"/>
          <w:lang w:eastAsia="zh-CN"/>
        </w:rPr>
        <w:t>a</w:t>
      </w:r>
      <w:r w:rsidRPr="00E351E7">
        <w:rPr>
          <w:rFonts w:ascii="Arial" w:hAnsi="Arial" w:cs="Arial"/>
          <w:szCs w:val="24"/>
          <w:lang w:eastAsia="zh-CN"/>
        </w:rPr>
        <w:t>li następujące kryteria:</w:t>
      </w:r>
    </w:p>
    <w:p w14:paraId="5BBF9951" w14:textId="72032F7A" w:rsidR="003C2B1D" w:rsidRPr="00E351E7" w:rsidRDefault="003C2B1D" w:rsidP="007B28C4">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1. ukończyli 65</w:t>
      </w:r>
      <w:r w:rsidR="00264DB8">
        <w:rPr>
          <w:rFonts w:ascii="Arial" w:hAnsi="Arial" w:cs="Arial"/>
          <w:szCs w:val="24"/>
          <w:lang w:eastAsia="zh-CN"/>
        </w:rPr>
        <w:t>.</w:t>
      </w:r>
      <w:r w:rsidRPr="00E351E7">
        <w:rPr>
          <w:rFonts w:ascii="Arial" w:hAnsi="Arial" w:cs="Arial"/>
          <w:szCs w:val="24"/>
          <w:lang w:eastAsia="zh-CN"/>
        </w:rPr>
        <w:t>rok życia -  w przypadku mężczyzn oraz 60</w:t>
      </w:r>
      <w:r w:rsidR="00264DB8">
        <w:rPr>
          <w:rFonts w:ascii="Arial" w:hAnsi="Arial" w:cs="Arial"/>
          <w:szCs w:val="24"/>
          <w:lang w:eastAsia="zh-CN"/>
        </w:rPr>
        <w:t>.</w:t>
      </w:r>
      <w:r w:rsidRPr="00E351E7">
        <w:rPr>
          <w:rFonts w:ascii="Arial" w:hAnsi="Arial" w:cs="Arial"/>
          <w:szCs w:val="24"/>
          <w:lang w:eastAsia="zh-CN"/>
        </w:rPr>
        <w:t>rok życia  –  w przypadku kobiet;</w:t>
      </w:r>
    </w:p>
    <w:p w14:paraId="606994E3" w14:textId="77777777" w:rsidR="003C2B1D" w:rsidRPr="00E351E7" w:rsidRDefault="003C2B1D" w:rsidP="007B28C4">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2. są mieszkańcami miasta Ostróda;</w:t>
      </w:r>
    </w:p>
    <w:p w14:paraId="4D81A7D9" w14:textId="6C006BC4" w:rsidR="003C2B1D" w:rsidRPr="00E351E7" w:rsidRDefault="003C2B1D" w:rsidP="007B28C4">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xml:space="preserve">3. stale zamieszkują w lokalu, w którym ma </w:t>
      </w:r>
      <w:r w:rsidR="00264DB8">
        <w:rPr>
          <w:rFonts w:ascii="Arial" w:hAnsi="Arial" w:cs="Arial"/>
          <w:szCs w:val="24"/>
          <w:lang w:eastAsia="zh-CN"/>
        </w:rPr>
        <w:t>zostać</w:t>
      </w:r>
      <w:r w:rsidRPr="00E351E7">
        <w:rPr>
          <w:rFonts w:ascii="Arial" w:hAnsi="Arial" w:cs="Arial"/>
          <w:szCs w:val="24"/>
          <w:lang w:eastAsia="zh-CN"/>
        </w:rPr>
        <w:t xml:space="preserve"> wykonana usługa;</w:t>
      </w:r>
    </w:p>
    <w:p w14:paraId="40D2B938" w14:textId="77777777" w:rsidR="007B28C4" w:rsidRDefault="003C2B1D" w:rsidP="007B28C4">
      <w:pPr>
        <w:suppressAutoHyphens/>
        <w:spacing w:line="360" w:lineRule="auto"/>
        <w:ind w:left="284" w:hanging="142"/>
        <w:jc w:val="both"/>
        <w:rPr>
          <w:rFonts w:ascii="Arial" w:hAnsi="Arial" w:cs="Arial"/>
          <w:szCs w:val="24"/>
          <w:lang w:eastAsia="zh-CN"/>
        </w:rPr>
      </w:pPr>
      <w:r w:rsidRPr="00E351E7">
        <w:rPr>
          <w:rFonts w:ascii="Arial" w:hAnsi="Arial" w:cs="Arial"/>
          <w:szCs w:val="24"/>
          <w:lang w:eastAsia="zh-CN"/>
        </w:rPr>
        <w:t xml:space="preserve">4. dochód w miesiącu poprzedzającym złożenie wniosku o objęcie Programem nie przekroczył kwoty </w:t>
      </w:r>
      <w:r>
        <w:rPr>
          <w:rFonts w:ascii="Arial" w:hAnsi="Arial" w:cs="Arial"/>
          <w:szCs w:val="24"/>
          <w:lang w:eastAsia="zh-CN"/>
        </w:rPr>
        <w:t>3.510,92</w:t>
      </w:r>
      <w:r w:rsidRPr="004F575A">
        <w:rPr>
          <w:rFonts w:ascii="Arial" w:hAnsi="Arial" w:cs="Arial"/>
          <w:szCs w:val="24"/>
          <w:lang w:eastAsia="zh-CN"/>
        </w:rPr>
        <w:t xml:space="preserve"> </w:t>
      </w:r>
      <w:r w:rsidRPr="00E351E7">
        <w:rPr>
          <w:rFonts w:ascii="Arial" w:hAnsi="Arial" w:cs="Arial"/>
          <w:szCs w:val="24"/>
          <w:lang w:eastAsia="zh-CN"/>
        </w:rPr>
        <w:t xml:space="preserve">zł dla osoby mieszkającej samotnie lub kwoty </w:t>
      </w:r>
      <w:r>
        <w:rPr>
          <w:rFonts w:ascii="Arial" w:hAnsi="Arial" w:cs="Arial"/>
          <w:szCs w:val="24"/>
          <w:lang w:eastAsia="zh-CN"/>
        </w:rPr>
        <w:t>2.808,74</w:t>
      </w:r>
      <w:r w:rsidRPr="00E351E7">
        <w:rPr>
          <w:rFonts w:ascii="Arial" w:hAnsi="Arial" w:cs="Arial"/>
          <w:szCs w:val="24"/>
          <w:lang w:eastAsia="zh-CN"/>
        </w:rPr>
        <w:t xml:space="preserve"> zł dla osoby mieszkającej z małżonkie</w:t>
      </w:r>
      <w:r>
        <w:rPr>
          <w:rFonts w:ascii="Arial" w:hAnsi="Arial" w:cs="Arial"/>
          <w:szCs w:val="24"/>
          <w:lang w:eastAsia="zh-CN"/>
        </w:rPr>
        <w:t>m</w:t>
      </w:r>
      <w:r w:rsidRPr="00E351E7">
        <w:rPr>
          <w:rFonts w:ascii="Arial" w:hAnsi="Arial" w:cs="Arial"/>
          <w:szCs w:val="24"/>
          <w:lang w:eastAsia="zh-CN"/>
        </w:rPr>
        <w:t xml:space="preserve"> lub partnerem.</w:t>
      </w:r>
    </w:p>
    <w:p w14:paraId="187B9CC6" w14:textId="2DE9F58F" w:rsidR="00264DB8" w:rsidRDefault="003C2B1D" w:rsidP="003C2B1D">
      <w:pPr>
        <w:suppressAutoHyphens/>
        <w:spacing w:line="360" w:lineRule="auto"/>
        <w:ind w:firstLine="567"/>
        <w:jc w:val="both"/>
        <w:rPr>
          <w:rFonts w:ascii="Arial" w:hAnsi="Arial" w:cs="Arial"/>
          <w:szCs w:val="24"/>
          <w:lang w:eastAsia="zh-CN"/>
        </w:rPr>
      </w:pPr>
      <w:r w:rsidRPr="00E351E7">
        <w:rPr>
          <w:rFonts w:ascii="Arial" w:hAnsi="Arial" w:cs="Arial"/>
          <w:lang w:eastAsia="zh-CN"/>
        </w:rPr>
        <w:t xml:space="preserve">Miejski Ośrodek Pomocy Społecznej w Ostródzie realizował ww. Program </w:t>
      </w:r>
      <w:r w:rsidRPr="00E351E7">
        <w:rPr>
          <w:rFonts w:ascii="Arial" w:eastAsia="Calibri" w:hAnsi="Arial" w:cs="Arial"/>
        </w:rPr>
        <w:t xml:space="preserve">od stycznia do </w:t>
      </w:r>
      <w:r>
        <w:rPr>
          <w:rFonts w:ascii="Arial" w:eastAsia="Calibri" w:hAnsi="Arial" w:cs="Arial"/>
        </w:rPr>
        <w:t>grudnia</w:t>
      </w:r>
      <w:r w:rsidRPr="00E351E7">
        <w:rPr>
          <w:rFonts w:ascii="Arial" w:eastAsia="Calibri" w:hAnsi="Arial" w:cs="Arial"/>
        </w:rPr>
        <w:t xml:space="preserve"> 202</w:t>
      </w:r>
      <w:r>
        <w:rPr>
          <w:rFonts w:ascii="Arial" w:eastAsia="Calibri" w:hAnsi="Arial" w:cs="Arial"/>
        </w:rPr>
        <w:t>5</w:t>
      </w:r>
      <w:r w:rsidR="00264DB8">
        <w:rPr>
          <w:rFonts w:ascii="Arial" w:eastAsia="Calibri" w:hAnsi="Arial" w:cs="Arial"/>
        </w:rPr>
        <w:t> </w:t>
      </w:r>
      <w:r w:rsidRPr="00E351E7">
        <w:rPr>
          <w:rFonts w:ascii="Arial" w:eastAsia="Calibri" w:hAnsi="Arial" w:cs="Arial"/>
        </w:rPr>
        <w:t xml:space="preserve">r. Wsparciem w ramach Programu objęto </w:t>
      </w:r>
      <w:r>
        <w:rPr>
          <w:rFonts w:ascii="Arial" w:eastAsia="Calibri" w:hAnsi="Arial" w:cs="Arial"/>
        </w:rPr>
        <w:t>23 os</w:t>
      </w:r>
      <w:r w:rsidR="00264DB8">
        <w:rPr>
          <w:rFonts w:ascii="Arial" w:eastAsia="Calibri" w:hAnsi="Arial" w:cs="Arial"/>
        </w:rPr>
        <w:t>oby</w:t>
      </w:r>
      <w:r>
        <w:rPr>
          <w:rFonts w:ascii="Arial" w:eastAsia="Calibri" w:hAnsi="Arial" w:cs="Arial"/>
        </w:rPr>
        <w:t>, w tym 21 kobiet i 2 mężczyzn</w:t>
      </w:r>
      <w:r w:rsidRPr="00E351E7">
        <w:rPr>
          <w:rFonts w:ascii="Arial" w:eastAsia="Calibri" w:hAnsi="Arial" w:cs="Arial"/>
        </w:rPr>
        <w:t>.</w:t>
      </w:r>
      <w:r>
        <w:rPr>
          <w:rFonts w:ascii="Arial" w:eastAsia="Calibri" w:hAnsi="Arial" w:cs="Arial"/>
        </w:rPr>
        <w:t xml:space="preserve"> W 2025 roku było </w:t>
      </w:r>
      <w:r w:rsidR="00264DB8">
        <w:rPr>
          <w:rFonts w:ascii="Arial" w:eastAsia="Calibri" w:hAnsi="Arial" w:cs="Arial"/>
        </w:rPr>
        <w:t xml:space="preserve">odnotowano </w:t>
      </w:r>
      <w:r>
        <w:rPr>
          <w:rFonts w:ascii="Arial" w:eastAsia="Calibri" w:hAnsi="Arial" w:cs="Arial"/>
        </w:rPr>
        <w:t>łącznie 25 zgłoszeń</w:t>
      </w:r>
      <w:r w:rsidR="00264DB8">
        <w:rPr>
          <w:rFonts w:ascii="Arial" w:eastAsia="Calibri" w:hAnsi="Arial" w:cs="Arial"/>
        </w:rPr>
        <w:t>. N</w:t>
      </w:r>
      <w:r w:rsidRPr="00E351E7">
        <w:rPr>
          <w:rFonts w:ascii="Arial" w:hAnsi="Arial" w:cs="Arial"/>
          <w:szCs w:val="24"/>
          <w:lang w:eastAsia="zh-CN"/>
        </w:rPr>
        <w:t>ajczęściej</w:t>
      </w:r>
      <w:r w:rsidR="00264DB8">
        <w:rPr>
          <w:rFonts w:ascii="Arial" w:hAnsi="Arial" w:cs="Arial"/>
          <w:szCs w:val="24"/>
          <w:lang w:eastAsia="zh-CN"/>
        </w:rPr>
        <w:t xml:space="preserve"> wykonywane usługi obejmowały</w:t>
      </w:r>
      <w:r>
        <w:rPr>
          <w:rFonts w:ascii="Arial" w:hAnsi="Arial" w:cs="Arial"/>
          <w:szCs w:val="24"/>
          <w:lang w:eastAsia="zh-CN"/>
        </w:rPr>
        <w:t>:</w:t>
      </w:r>
      <w:r w:rsidRPr="00E351E7">
        <w:rPr>
          <w:rFonts w:ascii="Arial" w:hAnsi="Arial" w:cs="Arial"/>
          <w:szCs w:val="24"/>
          <w:lang w:eastAsia="zh-CN"/>
        </w:rPr>
        <w:t xml:space="preserve"> wymian</w:t>
      </w:r>
      <w:r w:rsidR="00264DB8">
        <w:rPr>
          <w:rFonts w:ascii="Arial" w:hAnsi="Arial" w:cs="Arial"/>
          <w:szCs w:val="24"/>
          <w:lang w:eastAsia="zh-CN"/>
        </w:rPr>
        <w:t>ę</w:t>
      </w:r>
      <w:r w:rsidRPr="00E351E7">
        <w:rPr>
          <w:rFonts w:ascii="Arial" w:hAnsi="Arial" w:cs="Arial"/>
          <w:szCs w:val="24"/>
          <w:lang w:eastAsia="zh-CN"/>
        </w:rPr>
        <w:t xml:space="preserve"> uszczelek w kranach, </w:t>
      </w:r>
      <w:r w:rsidR="00264DB8">
        <w:rPr>
          <w:rFonts w:ascii="Arial" w:hAnsi="Arial" w:cs="Arial"/>
          <w:szCs w:val="24"/>
          <w:lang w:eastAsia="zh-CN"/>
        </w:rPr>
        <w:t>naprawę</w:t>
      </w:r>
      <w:r w:rsidRPr="00E351E7">
        <w:rPr>
          <w:rFonts w:ascii="Arial" w:hAnsi="Arial" w:cs="Arial"/>
          <w:szCs w:val="24"/>
          <w:lang w:eastAsia="zh-CN"/>
        </w:rPr>
        <w:t xml:space="preserve"> spłuczek, </w:t>
      </w:r>
      <w:r w:rsidR="00264DB8">
        <w:rPr>
          <w:rFonts w:ascii="Arial" w:hAnsi="Arial" w:cs="Arial"/>
          <w:szCs w:val="24"/>
          <w:lang w:eastAsia="zh-CN"/>
        </w:rPr>
        <w:t>udrożnianie</w:t>
      </w:r>
      <w:r w:rsidRPr="00E351E7">
        <w:rPr>
          <w:rFonts w:ascii="Arial" w:hAnsi="Arial" w:cs="Arial"/>
          <w:szCs w:val="24"/>
          <w:lang w:eastAsia="zh-CN"/>
        </w:rPr>
        <w:t xml:space="preserve"> zlewów, regulacj</w:t>
      </w:r>
      <w:r w:rsidR="00264DB8">
        <w:rPr>
          <w:rFonts w:ascii="Arial" w:hAnsi="Arial" w:cs="Arial"/>
          <w:szCs w:val="24"/>
          <w:lang w:eastAsia="zh-CN"/>
        </w:rPr>
        <w:t>ę</w:t>
      </w:r>
      <w:r w:rsidRPr="00E351E7">
        <w:rPr>
          <w:rFonts w:ascii="Arial" w:hAnsi="Arial" w:cs="Arial"/>
          <w:szCs w:val="24"/>
          <w:lang w:eastAsia="zh-CN"/>
        </w:rPr>
        <w:t xml:space="preserve"> okien</w:t>
      </w:r>
      <w:r>
        <w:rPr>
          <w:rFonts w:ascii="Arial" w:hAnsi="Arial" w:cs="Arial"/>
          <w:szCs w:val="24"/>
          <w:lang w:eastAsia="zh-CN"/>
        </w:rPr>
        <w:t xml:space="preserve"> i drzwi</w:t>
      </w:r>
      <w:r w:rsidRPr="00E351E7">
        <w:rPr>
          <w:rFonts w:ascii="Arial" w:hAnsi="Arial" w:cs="Arial"/>
          <w:szCs w:val="24"/>
          <w:lang w:eastAsia="zh-CN"/>
        </w:rPr>
        <w:t xml:space="preserve">, odpowietrzanie </w:t>
      </w:r>
      <w:r>
        <w:rPr>
          <w:rFonts w:ascii="Arial" w:hAnsi="Arial" w:cs="Arial"/>
          <w:szCs w:val="24"/>
          <w:lang w:eastAsia="zh-CN"/>
        </w:rPr>
        <w:t xml:space="preserve">oraz podłączanie </w:t>
      </w:r>
      <w:r w:rsidRPr="00E351E7">
        <w:rPr>
          <w:rFonts w:ascii="Arial" w:hAnsi="Arial" w:cs="Arial"/>
          <w:szCs w:val="24"/>
          <w:lang w:eastAsia="zh-CN"/>
        </w:rPr>
        <w:t>kaloryferów, czyszczenie palników</w:t>
      </w:r>
      <w:r>
        <w:rPr>
          <w:rFonts w:ascii="Arial" w:hAnsi="Arial" w:cs="Arial"/>
          <w:szCs w:val="24"/>
          <w:lang w:eastAsia="zh-CN"/>
        </w:rPr>
        <w:t>, napraw</w:t>
      </w:r>
      <w:r w:rsidR="00264DB8">
        <w:rPr>
          <w:rFonts w:ascii="Arial" w:hAnsi="Arial" w:cs="Arial"/>
          <w:szCs w:val="24"/>
          <w:lang w:eastAsia="zh-CN"/>
        </w:rPr>
        <w:t>ę</w:t>
      </w:r>
      <w:r>
        <w:rPr>
          <w:rFonts w:ascii="Arial" w:hAnsi="Arial" w:cs="Arial"/>
          <w:szCs w:val="24"/>
          <w:lang w:eastAsia="zh-CN"/>
        </w:rPr>
        <w:t xml:space="preserve"> żaluzji, wymian</w:t>
      </w:r>
      <w:r w:rsidR="00264DB8">
        <w:rPr>
          <w:rFonts w:ascii="Arial" w:hAnsi="Arial" w:cs="Arial"/>
          <w:szCs w:val="24"/>
          <w:lang w:eastAsia="zh-CN"/>
        </w:rPr>
        <w:t>ę</w:t>
      </w:r>
      <w:r>
        <w:rPr>
          <w:rFonts w:ascii="Arial" w:hAnsi="Arial" w:cs="Arial"/>
          <w:szCs w:val="24"/>
          <w:lang w:eastAsia="zh-CN"/>
        </w:rPr>
        <w:t xml:space="preserve"> armatury łazienkowej,</w:t>
      </w:r>
      <w:r w:rsidRPr="00E351E7">
        <w:rPr>
          <w:rFonts w:ascii="Arial" w:hAnsi="Arial" w:cs="Arial"/>
          <w:szCs w:val="24"/>
          <w:lang w:eastAsia="zh-CN"/>
        </w:rPr>
        <w:t xml:space="preserve"> wymian</w:t>
      </w:r>
      <w:r w:rsidR="00264DB8">
        <w:rPr>
          <w:rFonts w:ascii="Arial" w:hAnsi="Arial" w:cs="Arial"/>
          <w:szCs w:val="24"/>
          <w:lang w:eastAsia="zh-CN"/>
        </w:rPr>
        <w:t>ę</w:t>
      </w:r>
      <w:r w:rsidRPr="00E351E7">
        <w:rPr>
          <w:rFonts w:ascii="Arial" w:hAnsi="Arial" w:cs="Arial"/>
          <w:szCs w:val="24"/>
          <w:lang w:eastAsia="zh-CN"/>
        </w:rPr>
        <w:t xml:space="preserve"> żarówek</w:t>
      </w:r>
      <w:r>
        <w:rPr>
          <w:rFonts w:ascii="Arial" w:hAnsi="Arial" w:cs="Arial"/>
          <w:szCs w:val="24"/>
          <w:lang w:eastAsia="zh-CN"/>
        </w:rPr>
        <w:t>, wymian</w:t>
      </w:r>
      <w:r w:rsidR="00264DB8">
        <w:rPr>
          <w:rFonts w:ascii="Arial" w:hAnsi="Arial" w:cs="Arial"/>
          <w:szCs w:val="24"/>
          <w:lang w:eastAsia="zh-CN"/>
        </w:rPr>
        <w:t>ę</w:t>
      </w:r>
      <w:r>
        <w:rPr>
          <w:rFonts w:ascii="Arial" w:hAnsi="Arial" w:cs="Arial"/>
          <w:szCs w:val="24"/>
          <w:lang w:eastAsia="zh-CN"/>
        </w:rPr>
        <w:t xml:space="preserve"> zam</w:t>
      </w:r>
      <w:r w:rsidR="00264DB8">
        <w:rPr>
          <w:rFonts w:ascii="Arial" w:hAnsi="Arial" w:cs="Arial"/>
          <w:szCs w:val="24"/>
          <w:lang w:eastAsia="zh-CN"/>
        </w:rPr>
        <w:t>ków</w:t>
      </w:r>
      <w:r>
        <w:rPr>
          <w:rFonts w:ascii="Arial" w:hAnsi="Arial" w:cs="Arial"/>
          <w:szCs w:val="24"/>
          <w:lang w:eastAsia="zh-CN"/>
        </w:rPr>
        <w:t xml:space="preserve"> w drzwiach, montaż gniazdek</w:t>
      </w:r>
      <w:r w:rsidRPr="00E351E7">
        <w:rPr>
          <w:rFonts w:ascii="Arial" w:hAnsi="Arial" w:cs="Arial"/>
          <w:szCs w:val="24"/>
          <w:lang w:eastAsia="zh-CN"/>
        </w:rPr>
        <w:t xml:space="preserve"> </w:t>
      </w:r>
      <w:r>
        <w:rPr>
          <w:rFonts w:ascii="Arial" w:hAnsi="Arial" w:cs="Arial"/>
          <w:szCs w:val="24"/>
          <w:lang w:eastAsia="zh-CN"/>
        </w:rPr>
        <w:t>oraz dokręcanie zawiasów w szafkach.</w:t>
      </w:r>
    </w:p>
    <w:p w14:paraId="07C05B1A" w14:textId="77777777" w:rsidR="00264DB8" w:rsidRDefault="003C2B1D" w:rsidP="003C2B1D">
      <w:pPr>
        <w:suppressAutoHyphens/>
        <w:spacing w:line="360" w:lineRule="auto"/>
        <w:ind w:firstLine="567"/>
        <w:jc w:val="both"/>
        <w:rPr>
          <w:rFonts w:ascii="Arial" w:hAnsi="Arial" w:cs="Arial"/>
          <w:szCs w:val="24"/>
          <w:lang w:eastAsia="zh-CN"/>
        </w:rPr>
      </w:pPr>
      <w:r w:rsidRPr="00E351E7">
        <w:rPr>
          <w:rFonts w:ascii="Arial" w:hAnsi="Arial" w:cs="Arial"/>
          <w:szCs w:val="24"/>
          <w:lang w:eastAsia="zh-CN"/>
        </w:rPr>
        <w:lastRenderedPageBreak/>
        <w:t xml:space="preserve">Na </w:t>
      </w:r>
      <w:r w:rsidR="00264DB8">
        <w:rPr>
          <w:rFonts w:ascii="Arial" w:hAnsi="Arial" w:cs="Arial"/>
          <w:szCs w:val="24"/>
          <w:lang w:eastAsia="zh-CN"/>
        </w:rPr>
        <w:t>realizację P</w:t>
      </w:r>
      <w:r w:rsidRPr="00E351E7">
        <w:rPr>
          <w:rFonts w:ascii="Arial" w:hAnsi="Arial" w:cs="Arial"/>
          <w:szCs w:val="24"/>
          <w:lang w:eastAsia="zh-CN"/>
        </w:rPr>
        <w:t xml:space="preserve">rogram wydatkowano kwotę </w:t>
      </w:r>
      <w:r>
        <w:rPr>
          <w:rFonts w:ascii="Arial" w:hAnsi="Arial" w:cs="Arial"/>
          <w:szCs w:val="24"/>
          <w:lang w:eastAsia="zh-CN"/>
        </w:rPr>
        <w:t>2.775</w:t>
      </w:r>
      <w:r w:rsidRPr="004F575A">
        <w:rPr>
          <w:rFonts w:ascii="Arial" w:hAnsi="Arial" w:cs="Arial"/>
          <w:szCs w:val="24"/>
          <w:lang w:eastAsia="zh-CN"/>
        </w:rPr>
        <w:t xml:space="preserve"> złotych</w:t>
      </w:r>
      <w:r w:rsidR="00264DB8">
        <w:rPr>
          <w:rFonts w:ascii="Arial" w:hAnsi="Arial" w:cs="Arial"/>
          <w:szCs w:val="24"/>
          <w:lang w:eastAsia="zh-CN"/>
        </w:rPr>
        <w:t xml:space="preserve"> </w:t>
      </w:r>
      <w:r>
        <w:rPr>
          <w:rFonts w:ascii="Arial" w:hAnsi="Arial" w:cs="Arial"/>
          <w:szCs w:val="24"/>
          <w:lang w:eastAsia="zh-CN"/>
        </w:rPr>
        <w:t>przy założonym planie</w:t>
      </w:r>
      <w:r w:rsidR="00264DB8">
        <w:rPr>
          <w:rFonts w:ascii="Arial" w:hAnsi="Arial" w:cs="Arial"/>
          <w:szCs w:val="24"/>
          <w:lang w:eastAsia="zh-CN"/>
        </w:rPr>
        <w:t xml:space="preserve"> finansowym, </w:t>
      </w:r>
    </w:p>
    <w:p w14:paraId="02111271" w14:textId="15CD8051" w:rsidR="003C2B1D" w:rsidRPr="004F575A" w:rsidRDefault="00264DB8" w:rsidP="003C2B1D">
      <w:pPr>
        <w:suppressAutoHyphens/>
        <w:spacing w:line="360" w:lineRule="auto"/>
        <w:ind w:firstLine="567"/>
        <w:jc w:val="both"/>
        <w:rPr>
          <w:rFonts w:ascii="Arial" w:hAnsi="Arial" w:cs="Arial"/>
          <w:szCs w:val="24"/>
          <w:lang w:eastAsia="zh-CN"/>
        </w:rPr>
      </w:pPr>
      <w:r>
        <w:rPr>
          <w:rFonts w:ascii="Arial" w:hAnsi="Arial" w:cs="Arial"/>
          <w:szCs w:val="24"/>
          <w:lang w:eastAsia="zh-CN"/>
        </w:rPr>
        <w:t>w wysokości</w:t>
      </w:r>
      <w:r w:rsidR="003C2B1D">
        <w:rPr>
          <w:rFonts w:ascii="Arial" w:hAnsi="Arial" w:cs="Arial"/>
          <w:szCs w:val="24"/>
          <w:lang w:eastAsia="zh-CN"/>
        </w:rPr>
        <w:t xml:space="preserve"> 3.000 zł</w:t>
      </w:r>
      <w:r w:rsidR="003C2B1D" w:rsidRPr="004F575A">
        <w:rPr>
          <w:rFonts w:ascii="Arial" w:hAnsi="Arial" w:cs="Arial"/>
          <w:szCs w:val="24"/>
          <w:lang w:eastAsia="zh-CN"/>
        </w:rPr>
        <w:t>.</w:t>
      </w:r>
    </w:p>
    <w:p w14:paraId="63FD2E06" w14:textId="1D0215A6" w:rsidR="003C2B1D" w:rsidRPr="00E351E7" w:rsidRDefault="003C2B1D" w:rsidP="003C2B1D">
      <w:pPr>
        <w:suppressAutoHyphens/>
        <w:spacing w:before="60" w:after="120" w:line="360" w:lineRule="auto"/>
        <w:ind w:firstLine="567"/>
        <w:jc w:val="both"/>
        <w:rPr>
          <w:rFonts w:ascii="Arial" w:hAnsi="Arial" w:cs="Arial"/>
          <w:lang w:eastAsia="zh-CN"/>
        </w:rPr>
      </w:pPr>
      <w:r w:rsidRPr="00E351E7">
        <w:rPr>
          <w:rFonts w:ascii="Arial" w:eastAsia="Calibri" w:hAnsi="Arial" w:cs="Arial"/>
        </w:rPr>
        <w:t xml:space="preserve">Informacja na temat Programu </w:t>
      </w:r>
      <w:r w:rsidR="00264DB8">
        <w:rPr>
          <w:rFonts w:ascii="Arial" w:eastAsia="Calibri" w:hAnsi="Arial" w:cs="Arial"/>
        </w:rPr>
        <w:t xml:space="preserve">została </w:t>
      </w:r>
      <w:r>
        <w:rPr>
          <w:rFonts w:ascii="Arial" w:eastAsia="Calibri" w:hAnsi="Arial" w:cs="Arial"/>
        </w:rPr>
        <w:t>o</w:t>
      </w:r>
      <w:r w:rsidRPr="00E351E7">
        <w:rPr>
          <w:rFonts w:ascii="Arial" w:eastAsia="Calibri" w:hAnsi="Arial" w:cs="Arial"/>
        </w:rPr>
        <w:t xml:space="preserve">publikowana na stronie internetowej Miejskiego Ośrodka Pomocy Społecznej w Ostródzie oraz </w:t>
      </w:r>
      <w:r w:rsidR="00264DB8">
        <w:rPr>
          <w:rFonts w:ascii="Arial" w:eastAsia="Calibri" w:hAnsi="Arial" w:cs="Arial"/>
        </w:rPr>
        <w:t xml:space="preserve">na portalu </w:t>
      </w:r>
      <w:r w:rsidRPr="00E351E7">
        <w:rPr>
          <w:rFonts w:ascii="Arial" w:eastAsia="Calibri" w:hAnsi="Arial" w:cs="Arial"/>
        </w:rPr>
        <w:t>Facebook.</w:t>
      </w:r>
    </w:p>
    <w:p w14:paraId="4531A783" w14:textId="35FDB5E3" w:rsidR="00761104" w:rsidRPr="00422EF9" w:rsidRDefault="00250A92" w:rsidP="00BA702A">
      <w:pPr>
        <w:pStyle w:val="Nagwek1"/>
        <w:numPr>
          <w:ilvl w:val="1"/>
          <w:numId w:val="26"/>
        </w:numPr>
        <w:ind w:left="714" w:hanging="357"/>
      </w:pPr>
      <w:r>
        <w:t xml:space="preserve"> </w:t>
      </w:r>
      <w:bookmarkStart w:id="63" w:name="_Toc232167708"/>
      <w:r w:rsidRPr="004B088D">
        <w:t>Program „Opieka 75+”</w:t>
      </w:r>
      <w:r w:rsidR="00DD5630">
        <w:t xml:space="preserve"> </w:t>
      </w:r>
      <w:r w:rsidR="00036F5E">
        <w:t xml:space="preserve">na rok </w:t>
      </w:r>
      <w:r w:rsidR="00362156">
        <w:t>202</w:t>
      </w:r>
      <w:r w:rsidR="001D60C3">
        <w:t>5</w:t>
      </w:r>
      <w:bookmarkStart w:id="64" w:name="_1hmsyys" w:colFirst="0" w:colLast="0"/>
      <w:bookmarkEnd w:id="63"/>
      <w:bookmarkEnd w:id="64"/>
    </w:p>
    <w:p w14:paraId="08333EA2" w14:textId="44BFF36D" w:rsidR="0081700A" w:rsidRPr="0081700A" w:rsidRDefault="0081700A" w:rsidP="001215A3">
      <w:pPr>
        <w:spacing w:line="360" w:lineRule="auto"/>
        <w:ind w:firstLine="567"/>
        <w:jc w:val="both"/>
        <w:rPr>
          <w:rFonts w:ascii="Arial" w:hAnsi="Arial" w:cs="Arial"/>
        </w:rPr>
      </w:pPr>
      <w:bookmarkStart w:id="65" w:name="_41mghml" w:colFirst="0" w:colLast="0"/>
      <w:bookmarkEnd w:id="65"/>
      <w:r w:rsidRPr="0081700A">
        <w:rPr>
          <w:rFonts w:ascii="Arial" w:eastAsia="Arial" w:hAnsi="Arial" w:cs="Arial"/>
          <w:color w:val="000000"/>
        </w:rPr>
        <w:t>Ministerstwo Rodziny, Pracy i Polityki Społecznej przygotowało Program „Opieka 75+” w celu</w:t>
      </w:r>
      <w:r w:rsidRPr="0081700A">
        <w:rPr>
          <w:rFonts w:ascii="Arial" w:eastAsia="Arial" w:hAnsi="Arial" w:cs="Arial"/>
          <w:b/>
          <w:color w:val="000000"/>
        </w:rPr>
        <w:t xml:space="preserve"> </w:t>
      </w:r>
      <w:r w:rsidRPr="0081700A">
        <w:rPr>
          <w:rFonts w:ascii="Arial" w:eastAsia="Arial" w:hAnsi="Arial" w:cs="Arial"/>
          <w:color w:val="000000"/>
        </w:rPr>
        <w:t xml:space="preserve">zwiększenia dostępności do usług opiekuńczych, w tym specjalistycznych usług opiekuńczych, dla osób </w:t>
      </w:r>
      <w:r w:rsidR="004F2C74">
        <w:rPr>
          <w:rFonts w:ascii="Arial" w:eastAsia="Arial" w:hAnsi="Arial" w:cs="Arial"/>
          <w:color w:val="000000"/>
        </w:rPr>
        <w:br/>
      </w:r>
      <w:r w:rsidRPr="0081700A">
        <w:rPr>
          <w:rFonts w:ascii="Arial" w:eastAsia="Arial" w:hAnsi="Arial" w:cs="Arial"/>
          <w:color w:val="000000"/>
        </w:rPr>
        <w:t xml:space="preserve">w </w:t>
      </w:r>
      <w:r w:rsidRPr="0081700A">
        <w:rPr>
          <w:rFonts w:ascii="Arial" w:eastAsia="Arial" w:hAnsi="Arial" w:cs="Arial"/>
        </w:rPr>
        <w:t>wieku 75 lat i więcej, które:</w:t>
      </w:r>
    </w:p>
    <w:p w14:paraId="30F68CEB" w14:textId="28F3511E" w:rsidR="0081700A" w:rsidRPr="0081700A" w:rsidRDefault="0081700A" w:rsidP="001215A3">
      <w:pPr>
        <w:spacing w:line="360" w:lineRule="auto"/>
        <w:ind w:firstLine="142"/>
        <w:jc w:val="both"/>
        <w:rPr>
          <w:rFonts w:ascii="Arial" w:eastAsia="Arial" w:hAnsi="Arial" w:cs="Arial"/>
        </w:rPr>
      </w:pPr>
      <w:r w:rsidRPr="0081700A">
        <w:rPr>
          <w:rFonts w:ascii="Arial" w:eastAsia="Arial" w:hAnsi="Arial" w:cs="Arial"/>
        </w:rPr>
        <w:t>1.</w:t>
      </w:r>
      <w:r>
        <w:rPr>
          <w:rFonts w:ascii="Arial" w:eastAsia="Arial" w:hAnsi="Arial" w:cs="Arial"/>
        </w:rPr>
        <w:tab/>
      </w:r>
      <w:r w:rsidRPr="0081700A">
        <w:rPr>
          <w:rFonts w:ascii="Arial" w:eastAsia="Arial" w:hAnsi="Arial" w:cs="Arial"/>
        </w:rPr>
        <w:t xml:space="preserve">są osobami samotnymi (zgodnie z art.6 pkt 9 ustawy o pomocy społecznej), lub </w:t>
      </w:r>
    </w:p>
    <w:p w14:paraId="7D88D275" w14:textId="2DBA06CF" w:rsidR="0081700A" w:rsidRPr="0081700A" w:rsidRDefault="0081700A" w:rsidP="001215A3">
      <w:pPr>
        <w:spacing w:line="360" w:lineRule="auto"/>
        <w:ind w:firstLine="142"/>
        <w:jc w:val="both"/>
        <w:rPr>
          <w:rFonts w:ascii="Arial" w:eastAsia="Arial" w:hAnsi="Arial" w:cs="Arial"/>
        </w:rPr>
      </w:pPr>
      <w:r w:rsidRPr="0081700A">
        <w:rPr>
          <w:rFonts w:ascii="Arial" w:eastAsia="Arial" w:hAnsi="Arial" w:cs="Arial"/>
        </w:rPr>
        <w:t>2.</w:t>
      </w:r>
      <w:r>
        <w:rPr>
          <w:rFonts w:ascii="Arial" w:eastAsia="Arial" w:hAnsi="Arial" w:cs="Arial"/>
        </w:rPr>
        <w:tab/>
      </w:r>
      <w:r w:rsidRPr="0081700A">
        <w:rPr>
          <w:rFonts w:ascii="Arial" w:eastAsia="Arial" w:hAnsi="Arial" w:cs="Arial"/>
        </w:rPr>
        <w:t>są osobami samotnie gospodarującymi (zgodnie z art. 6 pkt 10 ustawy o pomocy społecznej), lub</w:t>
      </w:r>
    </w:p>
    <w:p w14:paraId="04FED076" w14:textId="310E72EA" w:rsidR="0081700A" w:rsidRPr="0081700A" w:rsidRDefault="0081700A" w:rsidP="001215A3">
      <w:pPr>
        <w:spacing w:line="360" w:lineRule="auto"/>
        <w:ind w:firstLine="142"/>
        <w:jc w:val="both"/>
        <w:rPr>
          <w:rFonts w:ascii="Arial" w:eastAsia="Arial" w:hAnsi="Arial" w:cs="Arial"/>
        </w:rPr>
      </w:pPr>
      <w:r w:rsidRPr="0081700A">
        <w:rPr>
          <w:rFonts w:ascii="Arial" w:eastAsia="Arial" w:hAnsi="Arial" w:cs="Arial"/>
        </w:rPr>
        <w:t>3.</w:t>
      </w:r>
      <w:r>
        <w:rPr>
          <w:rFonts w:ascii="Arial" w:eastAsia="Arial" w:hAnsi="Arial" w:cs="Arial"/>
        </w:rPr>
        <w:tab/>
      </w:r>
      <w:r w:rsidRPr="0081700A">
        <w:rPr>
          <w:rFonts w:ascii="Arial" w:eastAsia="Arial" w:hAnsi="Arial" w:cs="Arial"/>
        </w:rPr>
        <w:t xml:space="preserve">pozostają w rodzinie, </w:t>
      </w:r>
    </w:p>
    <w:p w14:paraId="3E8FFF62" w14:textId="1F70DE5A" w:rsidR="0081700A" w:rsidRPr="0081700A" w:rsidRDefault="004F2C74" w:rsidP="001215A3">
      <w:pPr>
        <w:spacing w:line="360" w:lineRule="auto"/>
        <w:ind w:firstLine="142"/>
        <w:jc w:val="both"/>
        <w:rPr>
          <w:rFonts w:ascii="Arial" w:eastAsia="Arial" w:hAnsi="Arial" w:cs="Arial"/>
          <w:color w:val="000000"/>
        </w:rPr>
      </w:pPr>
      <w:r>
        <w:rPr>
          <w:rFonts w:ascii="Arial" w:eastAsia="Arial" w:hAnsi="Arial" w:cs="Arial"/>
          <w:color w:val="000000"/>
        </w:rPr>
        <w:sym w:font="Symbol" w:char="F02D"/>
      </w:r>
      <w:r>
        <w:rPr>
          <w:rFonts w:ascii="Arial" w:eastAsia="Arial" w:hAnsi="Arial" w:cs="Arial"/>
          <w:color w:val="000000"/>
        </w:rPr>
        <w:t xml:space="preserve"> </w:t>
      </w:r>
      <w:r w:rsidR="0081700A" w:rsidRPr="0081700A">
        <w:rPr>
          <w:rFonts w:ascii="Arial" w:eastAsia="Arial" w:hAnsi="Arial" w:cs="Arial"/>
          <w:color w:val="000000"/>
        </w:rPr>
        <w:t>i spełniają warunki do udzielenia pomocy wskazane w ustawie o pomocy społecznej.</w:t>
      </w:r>
    </w:p>
    <w:p w14:paraId="35451524" w14:textId="6B28DC9E" w:rsidR="0081700A" w:rsidRPr="0081700A" w:rsidRDefault="0081700A" w:rsidP="001215A3">
      <w:pPr>
        <w:spacing w:line="360" w:lineRule="auto"/>
        <w:ind w:firstLine="567"/>
        <w:jc w:val="both"/>
        <w:rPr>
          <w:rFonts w:ascii="Arial" w:eastAsia="Arial" w:hAnsi="Arial" w:cs="Arial"/>
          <w:color w:val="000000"/>
        </w:rPr>
      </w:pPr>
      <w:r w:rsidRPr="0081700A">
        <w:rPr>
          <w:rFonts w:ascii="Arial" w:eastAsia="Arial" w:hAnsi="Arial" w:cs="Arial"/>
          <w:color w:val="000000"/>
        </w:rPr>
        <w:t>Program adresowany jest do gmin do 60 tys. mieszkańców, w tym gmin wiejskich, miejskich, miejsko – wiejskich. W ramach Programu gmina może skorzystać z dofinansowania ze środków budżetu państwa na świadczenie usług opiekuńczych, w tym specjalistycznych usług opiekuńczych, jeżeli:</w:t>
      </w:r>
    </w:p>
    <w:p w14:paraId="3648C4F2" w14:textId="4DEE2674" w:rsidR="0081700A" w:rsidRPr="0081700A" w:rsidRDefault="0081700A" w:rsidP="001215A3">
      <w:pPr>
        <w:spacing w:line="360" w:lineRule="auto"/>
        <w:ind w:firstLine="142"/>
        <w:jc w:val="both"/>
        <w:rPr>
          <w:rFonts w:ascii="Arial" w:eastAsia="Arial" w:hAnsi="Arial" w:cs="Arial"/>
          <w:color w:val="000000"/>
        </w:rPr>
      </w:pPr>
      <w:r w:rsidRPr="0081700A">
        <w:rPr>
          <w:rFonts w:ascii="Arial" w:eastAsia="Arial" w:hAnsi="Arial" w:cs="Arial"/>
          <w:color w:val="000000"/>
        </w:rPr>
        <w:t>1.</w:t>
      </w:r>
      <w:r>
        <w:rPr>
          <w:rFonts w:ascii="Arial" w:eastAsia="Arial" w:hAnsi="Arial" w:cs="Arial"/>
          <w:color w:val="000000"/>
        </w:rPr>
        <w:tab/>
      </w:r>
      <w:r w:rsidRPr="0081700A">
        <w:rPr>
          <w:rFonts w:ascii="Arial" w:eastAsia="Arial" w:hAnsi="Arial" w:cs="Arial"/>
          <w:color w:val="000000"/>
        </w:rPr>
        <w:t xml:space="preserve">dane świadczenie realizuje samodzielnie, tj. przez pracowników ośrodka pomocy społecznej/centrum usług społecznych, urzędu gminy lub innych gminnych jednostek organizacyjnych (zatrudnionych na </w:t>
      </w:r>
      <w:r w:rsidR="004F2C74">
        <w:rPr>
          <w:rFonts w:ascii="Arial" w:eastAsia="Arial" w:hAnsi="Arial" w:cs="Arial"/>
          <w:color w:val="000000"/>
        </w:rPr>
        <w:t>podstawie umowy</w:t>
      </w:r>
      <w:r w:rsidRPr="0081700A">
        <w:rPr>
          <w:rFonts w:ascii="Arial" w:eastAsia="Arial" w:hAnsi="Arial" w:cs="Arial"/>
          <w:color w:val="000000"/>
        </w:rPr>
        <w:t xml:space="preserve"> o pracę lub umowy zlecenie) lub,</w:t>
      </w:r>
    </w:p>
    <w:p w14:paraId="20B83A9A" w14:textId="17D4A760" w:rsidR="0081700A" w:rsidRPr="0081700A" w:rsidRDefault="0081700A" w:rsidP="001215A3">
      <w:pPr>
        <w:spacing w:line="360" w:lineRule="auto"/>
        <w:ind w:firstLine="142"/>
        <w:jc w:val="both"/>
        <w:rPr>
          <w:rFonts w:ascii="Arial" w:eastAsia="Arial" w:hAnsi="Arial" w:cs="Arial"/>
          <w:color w:val="000000"/>
        </w:rPr>
      </w:pPr>
      <w:r w:rsidRPr="0081700A">
        <w:rPr>
          <w:rFonts w:ascii="Arial" w:eastAsia="Arial" w:hAnsi="Arial" w:cs="Arial"/>
          <w:color w:val="000000"/>
        </w:rPr>
        <w:t>2.</w:t>
      </w:r>
      <w:r>
        <w:rPr>
          <w:rFonts w:ascii="Arial" w:eastAsia="Arial" w:hAnsi="Arial" w:cs="Arial"/>
          <w:color w:val="000000"/>
        </w:rPr>
        <w:tab/>
      </w:r>
      <w:r w:rsidRPr="0081700A">
        <w:rPr>
          <w:rFonts w:ascii="Arial" w:eastAsia="Arial" w:hAnsi="Arial" w:cs="Arial"/>
          <w:color w:val="000000"/>
        </w:rPr>
        <w:t xml:space="preserve">zleca realizację przedmiotowego zadania organizacjom pozarządowym, o których mowa w art. 25 ust. 1 ustawy o pomocy społecznej, tj. organizacjom pozarządowym, o których mowa w art. 3 ust. 2 ustawy </w:t>
      </w:r>
      <w:r w:rsidR="004F2C74">
        <w:rPr>
          <w:rFonts w:ascii="Arial" w:eastAsia="Arial" w:hAnsi="Arial" w:cs="Arial"/>
          <w:color w:val="000000"/>
        </w:rPr>
        <w:br/>
      </w:r>
      <w:r w:rsidRPr="0081700A">
        <w:rPr>
          <w:rFonts w:ascii="Arial" w:eastAsia="Arial" w:hAnsi="Arial" w:cs="Arial"/>
          <w:color w:val="000000"/>
        </w:rPr>
        <w:t>o działalności pożytku publicznego i o wolontariacie</w:t>
      </w:r>
      <w:r w:rsidR="004F2C74">
        <w:rPr>
          <w:rFonts w:ascii="Arial" w:eastAsia="Arial" w:hAnsi="Arial" w:cs="Arial"/>
          <w:color w:val="000000"/>
        </w:rPr>
        <w:t>,</w:t>
      </w:r>
      <w:r w:rsidRPr="0081700A">
        <w:rPr>
          <w:rFonts w:ascii="Arial" w:eastAsia="Arial" w:hAnsi="Arial" w:cs="Arial"/>
          <w:color w:val="000000"/>
        </w:rPr>
        <w:t xml:space="preserve"> oraz podmiotom wymienionym w</w:t>
      </w:r>
      <w:r w:rsidR="000151B7">
        <w:rPr>
          <w:rFonts w:ascii="Arial" w:eastAsia="Arial" w:hAnsi="Arial" w:cs="Arial"/>
          <w:color w:val="000000"/>
        </w:rPr>
        <w:t xml:space="preserve"> </w:t>
      </w:r>
      <w:r w:rsidRPr="0081700A">
        <w:rPr>
          <w:rFonts w:ascii="Arial" w:eastAsia="Arial" w:hAnsi="Arial" w:cs="Arial"/>
          <w:color w:val="000000"/>
        </w:rPr>
        <w:t>art. 3 ust. 3 pkt 1 i 3 tej ustawy, lub</w:t>
      </w:r>
    </w:p>
    <w:p w14:paraId="56ACF2BF" w14:textId="79313B5E" w:rsidR="0081700A" w:rsidRPr="0081700A" w:rsidRDefault="0081700A" w:rsidP="001215A3">
      <w:pPr>
        <w:spacing w:line="360" w:lineRule="auto"/>
        <w:ind w:firstLine="142"/>
        <w:jc w:val="both"/>
        <w:rPr>
          <w:rFonts w:ascii="Arial" w:eastAsia="Arial" w:hAnsi="Arial" w:cs="Arial"/>
          <w:color w:val="000000"/>
        </w:rPr>
      </w:pPr>
      <w:r w:rsidRPr="0081700A">
        <w:rPr>
          <w:rFonts w:ascii="Arial" w:eastAsia="Arial" w:hAnsi="Arial" w:cs="Arial"/>
          <w:color w:val="000000"/>
        </w:rPr>
        <w:t>3.</w:t>
      </w:r>
      <w:r>
        <w:rPr>
          <w:rFonts w:ascii="Arial" w:eastAsia="Arial" w:hAnsi="Arial" w:cs="Arial"/>
          <w:color w:val="000000"/>
        </w:rPr>
        <w:tab/>
      </w:r>
      <w:r w:rsidRPr="0081700A">
        <w:rPr>
          <w:rFonts w:ascii="Arial" w:eastAsia="Arial" w:hAnsi="Arial" w:cs="Arial"/>
          <w:color w:val="000000"/>
        </w:rPr>
        <w:t>kupuje usługi opiekuńcze od podmiotów sektora prywatnego.</w:t>
      </w:r>
    </w:p>
    <w:p w14:paraId="43E96A32" w14:textId="48D0553E" w:rsidR="0081700A" w:rsidRPr="0081700A" w:rsidRDefault="0081700A" w:rsidP="001215A3">
      <w:pPr>
        <w:spacing w:line="360" w:lineRule="auto"/>
        <w:ind w:firstLine="708"/>
        <w:jc w:val="both"/>
        <w:rPr>
          <w:rFonts w:ascii="Arial" w:eastAsia="Arial" w:hAnsi="Arial" w:cs="Arial"/>
          <w:color w:val="000000"/>
        </w:rPr>
      </w:pPr>
    </w:p>
    <w:p w14:paraId="6C9BCDB6" w14:textId="77777777" w:rsidR="0081700A" w:rsidRPr="0081700A" w:rsidRDefault="0081700A" w:rsidP="001215A3">
      <w:pPr>
        <w:spacing w:line="360" w:lineRule="auto"/>
        <w:jc w:val="both"/>
        <w:rPr>
          <w:rFonts w:ascii="Arial" w:eastAsia="Arial" w:hAnsi="Arial" w:cs="Arial"/>
          <w:color w:val="000000"/>
        </w:rPr>
      </w:pPr>
      <w:r w:rsidRPr="0081700A">
        <w:rPr>
          <w:rFonts w:ascii="Arial" w:eastAsia="Arial" w:hAnsi="Arial" w:cs="Arial"/>
          <w:color w:val="000000"/>
        </w:rPr>
        <w:t>Program jest elementem polityki społecznej państwa w zakresie:</w:t>
      </w:r>
    </w:p>
    <w:p w14:paraId="302FBF3F" w14:textId="32C5C760" w:rsidR="0081700A" w:rsidRPr="0081700A" w:rsidRDefault="000151B7" w:rsidP="00DF2296">
      <w:pPr>
        <w:numPr>
          <w:ilvl w:val="0"/>
          <w:numId w:val="90"/>
        </w:numPr>
        <w:suppressAutoHyphens/>
        <w:spacing w:line="360" w:lineRule="auto"/>
        <w:ind w:left="284" w:hanging="142"/>
        <w:jc w:val="both"/>
        <w:rPr>
          <w:rFonts w:ascii="Arial" w:eastAsia="Arial" w:hAnsi="Arial" w:cs="Arial"/>
          <w:color w:val="000000"/>
        </w:rPr>
      </w:pPr>
      <w:r>
        <w:rPr>
          <w:rFonts w:ascii="Arial" w:eastAsia="Arial" w:hAnsi="Arial" w:cs="Arial"/>
          <w:color w:val="000000"/>
        </w:rPr>
        <w:t>z</w:t>
      </w:r>
      <w:r w:rsidR="0081700A" w:rsidRPr="0081700A">
        <w:rPr>
          <w:rFonts w:ascii="Arial" w:eastAsia="Arial" w:hAnsi="Arial" w:cs="Arial"/>
          <w:color w:val="000000"/>
        </w:rPr>
        <w:t>apewnienia osobom w wieku 75 lat i więcej wsparcia i pomocy adekwatnej do potrzeb i możliwości wynikających z wieku i stanu zdrowia, w ramach usług opiekuńczych, w tym specjalistycznych usług opiekuńczych</w:t>
      </w:r>
      <w:r>
        <w:rPr>
          <w:rFonts w:ascii="Arial" w:eastAsia="Arial" w:hAnsi="Arial" w:cs="Arial"/>
          <w:color w:val="000000"/>
        </w:rPr>
        <w:t>;</w:t>
      </w:r>
    </w:p>
    <w:p w14:paraId="32C89EBE" w14:textId="603D86A7" w:rsidR="0081700A" w:rsidRPr="0081700A" w:rsidRDefault="000151B7" w:rsidP="00DF2296">
      <w:pPr>
        <w:numPr>
          <w:ilvl w:val="0"/>
          <w:numId w:val="90"/>
        </w:numPr>
        <w:suppressAutoHyphens/>
        <w:spacing w:line="360" w:lineRule="auto"/>
        <w:ind w:left="284" w:hanging="142"/>
        <w:jc w:val="both"/>
        <w:rPr>
          <w:rFonts w:ascii="Arial" w:eastAsia="Arial" w:hAnsi="Arial" w:cs="Arial"/>
          <w:color w:val="000000"/>
        </w:rPr>
      </w:pPr>
      <w:r>
        <w:rPr>
          <w:rFonts w:ascii="Arial" w:eastAsia="Arial" w:hAnsi="Arial" w:cs="Arial"/>
          <w:color w:val="000000"/>
        </w:rPr>
        <w:t>p</w:t>
      </w:r>
      <w:r w:rsidR="0081700A" w:rsidRPr="0081700A">
        <w:rPr>
          <w:rFonts w:ascii="Arial" w:eastAsia="Arial" w:hAnsi="Arial" w:cs="Arial"/>
          <w:color w:val="000000"/>
        </w:rPr>
        <w:t>oprawy jakości życia osób w wieku 75 lat i więcej</w:t>
      </w:r>
      <w:r>
        <w:rPr>
          <w:rFonts w:ascii="Arial" w:eastAsia="Arial" w:hAnsi="Arial" w:cs="Arial"/>
          <w:color w:val="000000"/>
        </w:rPr>
        <w:t>;</w:t>
      </w:r>
    </w:p>
    <w:p w14:paraId="557EA41B" w14:textId="0EE89BD7" w:rsidR="0081700A" w:rsidRPr="0081700A" w:rsidRDefault="000151B7" w:rsidP="00DF2296">
      <w:pPr>
        <w:numPr>
          <w:ilvl w:val="0"/>
          <w:numId w:val="90"/>
        </w:numPr>
        <w:suppressAutoHyphens/>
        <w:spacing w:line="360" w:lineRule="auto"/>
        <w:ind w:left="284" w:hanging="142"/>
        <w:jc w:val="both"/>
        <w:rPr>
          <w:rFonts w:ascii="Arial" w:eastAsia="Arial" w:hAnsi="Arial" w:cs="Arial"/>
          <w:color w:val="000000"/>
        </w:rPr>
      </w:pPr>
      <w:r>
        <w:rPr>
          <w:rFonts w:ascii="Arial" w:eastAsia="Arial" w:hAnsi="Arial" w:cs="Arial"/>
          <w:color w:val="000000"/>
        </w:rPr>
        <w:t>u</w:t>
      </w:r>
      <w:r w:rsidR="0081700A" w:rsidRPr="0081700A">
        <w:rPr>
          <w:rFonts w:ascii="Arial" w:eastAsia="Arial" w:hAnsi="Arial" w:cs="Arial"/>
          <w:color w:val="000000"/>
        </w:rPr>
        <w:t>możliwienia gminom rozszerzenia oferty usług opiekuńczych, w tym specjalistycznych usług opiekuńczych</w:t>
      </w:r>
      <w:r>
        <w:rPr>
          <w:rFonts w:ascii="Arial" w:eastAsia="Arial" w:hAnsi="Arial" w:cs="Arial"/>
          <w:color w:val="000000"/>
        </w:rPr>
        <w:t>,</w:t>
      </w:r>
      <w:r w:rsidR="0081700A" w:rsidRPr="0081700A">
        <w:rPr>
          <w:rFonts w:ascii="Arial" w:eastAsia="Arial" w:hAnsi="Arial" w:cs="Arial"/>
          <w:color w:val="000000"/>
        </w:rPr>
        <w:t xml:space="preserve"> dla osób w wieku 75 lat i więcej</w:t>
      </w:r>
      <w:r>
        <w:rPr>
          <w:rFonts w:ascii="Arial" w:eastAsia="Arial" w:hAnsi="Arial" w:cs="Arial"/>
          <w:color w:val="000000"/>
        </w:rPr>
        <w:t>;</w:t>
      </w:r>
    </w:p>
    <w:p w14:paraId="766A8BC7" w14:textId="571B9D5C" w:rsidR="0081700A" w:rsidRPr="0081700A" w:rsidRDefault="000151B7" w:rsidP="00DF2296">
      <w:pPr>
        <w:numPr>
          <w:ilvl w:val="0"/>
          <w:numId w:val="90"/>
        </w:numPr>
        <w:suppressAutoHyphens/>
        <w:spacing w:line="360" w:lineRule="auto"/>
        <w:ind w:left="284" w:hanging="142"/>
        <w:jc w:val="both"/>
        <w:rPr>
          <w:rFonts w:ascii="Arial" w:eastAsia="Arial" w:hAnsi="Arial" w:cs="Arial"/>
          <w:color w:val="000000"/>
        </w:rPr>
      </w:pPr>
      <w:r>
        <w:rPr>
          <w:rFonts w:ascii="Arial" w:eastAsia="Arial" w:hAnsi="Arial" w:cs="Arial"/>
          <w:color w:val="000000"/>
        </w:rPr>
        <w:t>w</w:t>
      </w:r>
      <w:r w:rsidR="0081700A" w:rsidRPr="0081700A">
        <w:rPr>
          <w:rFonts w:ascii="Arial" w:eastAsia="Arial" w:hAnsi="Arial" w:cs="Arial"/>
          <w:color w:val="000000"/>
        </w:rPr>
        <w:t xml:space="preserve">sparcia finansowego gmin w </w:t>
      </w:r>
      <w:r>
        <w:rPr>
          <w:rFonts w:ascii="Arial" w:eastAsia="Arial" w:hAnsi="Arial" w:cs="Arial"/>
          <w:color w:val="000000"/>
        </w:rPr>
        <w:t>realizacji</w:t>
      </w:r>
      <w:r w:rsidR="0081700A" w:rsidRPr="0081700A">
        <w:rPr>
          <w:rFonts w:ascii="Arial" w:eastAsia="Arial" w:hAnsi="Arial" w:cs="Arial"/>
          <w:color w:val="000000"/>
        </w:rPr>
        <w:t xml:space="preserve"> zadań własnych o charakterze obowiązkowym.</w:t>
      </w:r>
    </w:p>
    <w:p w14:paraId="708147AD" w14:textId="77777777" w:rsidR="0081700A" w:rsidRPr="0081700A" w:rsidRDefault="0081700A" w:rsidP="001215A3">
      <w:pPr>
        <w:spacing w:line="360" w:lineRule="auto"/>
        <w:ind w:left="360"/>
        <w:jc w:val="both"/>
        <w:rPr>
          <w:rFonts w:ascii="Arial" w:eastAsia="Arial" w:hAnsi="Arial" w:cs="Arial"/>
          <w:color w:val="000000"/>
        </w:rPr>
      </w:pPr>
    </w:p>
    <w:p w14:paraId="2AA7B7C0" w14:textId="5173FE55" w:rsidR="0081700A" w:rsidRPr="0081700A" w:rsidRDefault="0081700A" w:rsidP="001215A3">
      <w:pPr>
        <w:spacing w:line="360" w:lineRule="auto"/>
        <w:jc w:val="both"/>
        <w:rPr>
          <w:rFonts w:ascii="Arial" w:eastAsia="Arial" w:hAnsi="Arial" w:cs="Arial"/>
          <w:color w:val="000000"/>
        </w:rPr>
      </w:pPr>
      <w:r w:rsidRPr="0081700A">
        <w:rPr>
          <w:rFonts w:ascii="Arial" w:eastAsia="Arial" w:hAnsi="Arial" w:cs="Arial"/>
          <w:color w:val="000000"/>
        </w:rPr>
        <w:t>Zakres przedmiotowy Programu</w:t>
      </w:r>
      <w:r w:rsidR="000151B7">
        <w:rPr>
          <w:rFonts w:ascii="Arial" w:eastAsia="Arial" w:hAnsi="Arial" w:cs="Arial"/>
          <w:color w:val="000000"/>
        </w:rPr>
        <w:t xml:space="preserve"> obejmuje</w:t>
      </w:r>
      <w:r w:rsidRPr="0081700A">
        <w:rPr>
          <w:rFonts w:ascii="Arial" w:eastAsia="Arial" w:hAnsi="Arial" w:cs="Arial"/>
          <w:color w:val="000000"/>
        </w:rPr>
        <w:t>:</w:t>
      </w:r>
    </w:p>
    <w:p w14:paraId="7F411CFC" w14:textId="5A7E362D" w:rsidR="0081700A" w:rsidRPr="0081700A" w:rsidRDefault="0081700A" w:rsidP="001215A3">
      <w:pPr>
        <w:spacing w:line="360" w:lineRule="auto"/>
        <w:ind w:left="284" w:hanging="142"/>
        <w:jc w:val="both"/>
        <w:rPr>
          <w:rFonts w:ascii="Arial" w:eastAsia="Arial" w:hAnsi="Arial" w:cs="Arial"/>
          <w:color w:val="000000"/>
        </w:rPr>
      </w:pPr>
      <w:r w:rsidRPr="0081700A">
        <w:rPr>
          <w:rFonts w:ascii="Arial" w:eastAsia="Arial" w:hAnsi="Arial" w:cs="Arial"/>
          <w:color w:val="000000"/>
        </w:rPr>
        <w:t>1.</w:t>
      </w:r>
      <w:r>
        <w:rPr>
          <w:rFonts w:ascii="Arial" w:eastAsia="Arial" w:hAnsi="Arial" w:cs="Arial"/>
          <w:color w:val="000000"/>
        </w:rPr>
        <w:tab/>
      </w:r>
      <w:r w:rsidRPr="0081700A">
        <w:rPr>
          <w:rFonts w:ascii="Arial" w:eastAsia="Arial" w:hAnsi="Arial" w:cs="Arial"/>
          <w:color w:val="000000"/>
        </w:rPr>
        <w:t>dofinansowanie usług opiekuńczych, w tym specjalistycznych usług opiekuńczych</w:t>
      </w:r>
      <w:r w:rsidR="000151B7">
        <w:rPr>
          <w:rFonts w:ascii="Arial" w:eastAsia="Arial" w:hAnsi="Arial" w:cs="Arial"/>
          <w:color w:val="000000"/>
        </w:rPr>
        <w:t>,</w:t>
      </w:r>
      <w:r w:rsidRPr="0081700A">
        <w:rPr>
          <w:rFonts w:ascii="Arial" w:eastAsia="Arial" w:hAnsi="Arial" w:cs="Arial"/>
          <w:color w:val="000000"/>
        </w:rPr>
        <w:t xml:space="preserve"> dla osób, którym usługi</w:t>
      </w:r>
      <w:r w:rsidR="000151B7">
        <w:rPr>
          <w:rFonts w:ascii="Arial" w:eastAsia="Arial" w:hAnsi="Arial" w:cs="Arial"/>
          <w:color w:val="000000"/>
        </w:rPr>
        <w:t xml:space="preserve"> te</w:t>
      </w:r>
      <w:r w:rsidRPr="0081700A">
        <w:rPr>
          <w:rFonts w:ascii="Arial" w:eastAsia="Arial" w:hAnsi="Arial" w:cs="Arial"/>
          <w:color w:val="000000"/>
        </w:rPr>
        <w:t xml:space="preserve"> były świadczone w ramach </w:t>
      </w:r>
      <w:r w:rsidR="00116D9C">
        <w:rPr>
          <w:rFonts w:ascii="Arial" w:eastAsia="Arial" w:hAnsi="Arial" w:cs="Arial"/>
          <w:color w:val="000000"/>
        </w:rPr>
        <w:t>P</w:t>
      </w:r>
      <w:r w:rsidRPr="0081700A">
        <w:rPr>
          <w:rFonts w:ascii="Arial" w:eastAsia="Arial" w:hAnsi="Arial" w:cs="Arial"/>
          <w:color w:val="000000"/>
        </w:rPr>
        <w:t>rogramu i były</w:t>
      </w:r>
      <w:r w:rsidR="00116D9C">
        <w:rPr>
          <w:rFonts w:ascii="Arial" w:eastAsia="Arial" w:hAnsi="Arial" w:cs="Arial"/>
          <w:color w:val="000000"/>
        </w:rPr>
        <w:t xml:space="preserve"> </w:t>
      </w:r>
      <w:r w:rsidRPr="0081700A">
        <w:rPr>
          <w:rFonts w:ascii="Arial" w:eastAsia="Arial" w:hAnsi="Arial" w:cs="Arial"/>
          <w:color w:val="000000"/>
        </w:rPr>
        <w:t>kontynuowane</w:t>
      </w:r>
      <w:r w:rsidR="00116D9C">
        <w:rPr>
          <w:rFonts w:ascii="Arial" w:eastAsia="Arial" w:hAnsi="Arial" w:cs="Arial"/>
          <w:color w:val="000000"/>
        </w:rPr>
        <w:t xml:space="preserve"> </w:t>
      </w:r>
      <w:r w:rsidRPr="0081700A">
        <w:rPr>
          <w:rFonts w:ascii="Arial" w:eastAsia="Arial" w:hAnsi="Arial" w:cs="Arial"/>
          <w:color w:val="000000"/>
        </w:rPr>
        <w:t>w 2025</w:t>
      </w:r>
      <w:r w:rsidR="00116D9C">
        <w:rPr>
          <w:rFonts w:ascii="Arial" w:eastAsia="Arial" w:hAnsi="Arial" w:cs="Arial"/>
          <w:color w:val="000000"/>
        </w:rPr>
        <w:t xml:space="preserve"> roku</w:t>
      </w:r>
      <w:r w:rsidRPr="0081700A">
        <w:rPr>
          <w:rFonts w:ascii="Arial" w:eastAsia="Arial" w:hAnsi="Arial" w:cs="Arial"/>
          <w:color w:val="000000"/>
        </w:rPr>
        <w:t>,</w:t>
      </w:r>
    </w:p>
    <w:p w14:paraId="0001E065" w14:textId="766173B3" w:rsidR="0081700A" w:rsidRPr="0081700A" w:rsidRDefault="0081700A" w:rsidP="001215A3">
      <w:pPr>
        <w:spacing w:line="360" w:lineRule="auto"/>
        <w:ind w:left="284" w:hanging="142"/>
        <w:jc w:val="both"/>
        <w:rPr>
          <w:rFonts w:ascii="Arial" w:eastAsia="Arial" w:hAnsi="Arial" w:cs="Arial"/>
          <w:color w:val="000000"/>
        </w:rPr>
      </w:pPr>
      <w:r w:rsidRPr="0081700A">
        <w:rPr>
          <w:rFonts w:ascii="Arial" w:eastAsia="Arial" w:hAnsi="Arial" w:cs="Arial"/>
          <w:color w:val="000000"/>
        </w:rPr>
        <w:t>2.</w:t>
      </w:r>
      <w:r>
        <w:rPr>
          <w:rFonts w:ascii="Arial" w:eastAsia="Arial" w:hAnsi="Arial" w:cs="Arial"/>
          <w:color w:val="000000"/>
        </w:rPr>
        <w:tab/>
      </w:r>
      <w:r w:rsidRPr="0081700A">
        <w:rPr>
          <w:rFonts w:ascii="Arial" w:eastAsia="Arial" w:hAnsi="Arial" w:cs="Arial"/>
          <w:color w:val="000000"/>
        </w:rPr>
        <w:t>dofinansowanie usług opiekuńczych lub specjalistycznych usług opiekuńczych</w:t>
      </w:r>
      <w:r w:rsidR="00116D9C">
        <w:rPr>
          <w:rFonts w:ascii="Arial" w:eastAsia="Arial" w:hAnsi="Arial" w:cs="Arial"/>
          <w:color w:val="000000"/>
        </w:rPr>
        <w:t xml:space="preserve"> dla osób</w:t>
      </w:r>
      <w:r w:rsidRPr="0081700A">
        <w:rPr>
          <w:rFonts w:ascii="Arial" w:eastAsia="Arial" w:hAnsi="Arial" w:cs="Arial"/>
          <w:color w:val="000000"/>
        </w:rPr>
        <w:t>, które po raz pierwszy skorzystają z usług opiekuńczych, w tym specjalistycznych usług opiekuńczych;</w:t>
      </w:r>
    </w:p>
    <w:p w14:paraId="630A2515" w14:textId="7EA7F5E5" w:rsidR="0081700A" w:rsidRPr="0081700A" w:rsidRDefault="0081700A" w:rsidP="001215A3">
      <w:pPr>
        <w:spacing w:line="360" w:lineRule="auto"/>
        <w:ind w:left="284" w:hanging="142"/>
        <w:jc w:val="both"/>
        <w:rPr>
          <w:rFonts w:ascii="Arial" w:eastAsia="Arial" w:hAnsi="Arial" w:cs="Arial"/>
          <w:color w:val="000000"/>
        </w:rPr>
      </w:pPr>
      <w:r w:rsidRPr="0081700A">
        <w:rPr>
          <w:rFonts w:ascii="Arial" w:eastAsia="Arial" w:hAnsi="Arial" w:cs="Arial"/>
          <w:color w:val="000000"/>
        </w:rPr>
        <w:t>3.</w:t>
      </w:r>
      <w:r>
        <w:rPr>
          <w:rFonts w:ascii="Arial" w:eastAsia="Arial" w:hAnsi="Arial" w:cs="Arial"/>
          <w:color w:val="000000"/>
        </w:rPr>
        <w:tab/>
      </w:r>
      <w:r w:rsidRPr="0081700A">
        <w:rPr>
          <w:rFonts w:ascii="Arial" w:eastAsia="Arial" w:hAnsi="Arial" w:cs="Arial"/>
          <w:color w:val="000000"/>
        </w:rPr>
        <w:t>dofinansowanie zwiększenia liczby godzin przedmiotowych usług.</w:t>
      </w:r>
    </w:p>
    <w:p w14:paraId="173D7EC9" w14:textId="77777777" w:rsidR="0081700A" w:rsidRPr="0081700A" w:rsidRDefault="0081700A" w:rsidP="001215A3">
      <w:pPr>
        <w:spacing w:line="360" w:lineRule="auto"/>
        <w:ind w:left="360"/>
        <w:jc w:val="both"/>
        <w:rPr>
          <w:rFonts w:ascii="Arial" w:eastAsia="Arial" w:hAnsi="Arial" w:cs="Arial"/>
          <w:color w:val="000000"/>
        </w:rPr>
      </w:pPr>
    </w:p>
    <w:p w14:paraId="2D35926D" w14:textId="4DE51332" w:rsidR="0081700A" w:rsidRPr="0081700A" w:rsidRDefault="0081700A" w:rsidP="001215A3">
      <w:pPr>
        <w:spacing w:line="360" w:lineRule="auto"/>
        <w:ind w:firstLine="567"/>
        <w:jc w:val="both"/>
        <w:rPr>
          <w:rFonts w:ascii="Arial" w:eastAsia="Arial" w:hAnsi="Arial" w:cs="Arial"/>
        </w:rPr>
      </w:pPr>
      <w:r w:rsidRPr="0081700A">
        <w:rPr>
          <w:rFonts w:ascii="Arial" w:eastAsia="Arial" w:hAnsi="Arial" w:cs="Arial"/>
          <w:color w:val="000000"/>
        </w:rPr>
        <w:t xml:space="preserve">Program rekomenduje </w:t>
      </w:r>
      <w:r w:rsidRPr="0081700A">
        <w:rPr>
          <w:rFonts w:ascii="Arial" w:eastAsia="Arial" w:hAnsi="Arial" w:cs="Arial"/>
        </w:rPr>
        <w:t>niepobieranie odpłatności za usługi opiekuńcze, w tym specjalistyczne usługi opiekuńcze</w:t>
      </w:r>
      <w:r w:rsidR="00116D9C">
        <w:rPr>
          <w:rFonts w:ascii="Arial" w:eastAsia="Arial" w:hAnsi="Arial" w:cs="Arial"/>
        </w:rPr>
        <w:t>,</w:t>
      </w:r>
      <w:r w:rsidRPr="0081700A">
        <w:rPr>
          <w:rFonts w:ascii="Arial" w:eastAsia="Arial" w:hAnsi="Arial" w:cs="Arial"/>
        </w:rPr>
        <w:t xml:space="preserve"> świadczone </w:t>
      </w:r>
      <w:r w:rsidR="00116D9C">
        <w:rPr>
          <w:rFonts w:ascii="Arial" w:eastAsia="Arial" w:hAnsi="Arial" w:cs="Arial"/>
        </w:rPr>
        <w:t>osobom w wieku</w:t>
      </w:r>
      <w:r w:rsidRPr="0081700A">
        <w:rPr>
          <w:rFonts w:ascii="Arial" w:eastAsia="Arial" w:hAnsi="Arial" w:cs="Arial"/>
        </w:rPr>
        <w:t xml:space="preserve"> 75 lat i więcej, których dochód nie przekracza 250</w:t>
      </w:r>
      <w:r w:rsidR="00116D9C">
        <w:rPr>
          <w:rFonts w:ascii="Arial" w:eastAsia="Arial" w:hAnsi="Arial" w:cs="Arial"/>
        </w:rPr>
        <w:t> </w:t>
      </w:r>
      <w:r w:rsidRPr="0081700A">
        <w:rPr>
          <w:rFonts w:ascii="Arial" w:eastAsia="Arial" w:hAnsi="Arial" w:cs="Arial"/>
        </w:rPr>
        <w:t xml:space="preserve">% </w:t>
      </w:r>
      <w:r w:rsidRPr="0081700A">
        <w:rPr>
          <w:rFonts w:ascii="Arial" w:eastAsia="Arial" w:hAnsi="Arial" w:cs="Arial"/>
        </w:rPr>
        <w:lastRenderedPageBreak/>
        <w:t>obowiązującego kryterium dochodowego określonego w art. 8 ustawy o pomocy społecznej</w:t>
      </w:r>
      <w:r w:rsidRPr="0081700A">
        <w:rPr>
          <w:rFonts w:ascii="Arial" w:eastAsia="Calibri" w:hAnsi="Arial" w:cs="Arial"/>
        </w:rPr>
        <w:t xml:space="preserve"> </w:t>
      </w:r>
      <w:r w:rsidRPr="0081700A">
        <w:rPr>
          <w:rFonts w:ascii="Arial" w:eastAsia="Arial" w:hAnsi="Arial" w:cs="Arial"/>
        </w:rPr>
        <w:t>(tj. 2</w:t>
      </w:r>
      <w:r w:rsidR="00116D9C">
        <w:rPr>
          <w:rFonts w:ascii="Arial" w:eastAsia="Arial" w:hAnsi="Arial" w:cs="Arial"/>
        </w:rPr>
        <w:t>.</w:t>
      </w:r>
      <w:r w:rsidRPr="0081700A">
        <w:rPr>
          <w:rFonts w:ascii="Arial" w:eastAsia="Arial" w:hAnsi="Arial" w:cs="Arial"/>
        </w:rPr>
        <w:t>525,00 zł dla osoby samotnie gospodarującej oraz 2</w:t>
      </w:r>
      <w:r w:rsidR="00116D9C">
        <w:rPr>
          <w:rFonts w:ascii="Arial" w:eastAsia="Arial" w:hAnsi="Arial" w:cs="Arial"/>
        </w:rPr>
        <w:t>.</w:t>
      </w:r>
      <w:r w:rsidRPr="0081700A">
        <w:rPr>
          <w:rFonts w:ascii="Arial" w:eastAsia="Arial" w:hAnsi="Arial" w:cs="Arial"/>
        </w:rPr>
        <w:t>057,50 zł dla osoby w rodzinie).</w:t>
      </w:r>
    </w:p>
    <w:p w14:paraId="7B3F3C48" w14:textId="3036F357" w:rsidR="0081700A" w:rsidRPr="0081700A" w:rsidRDefault="0081700A" w:rsidP="001215A3">
      <w:pPr>
        <w:spacing w:line="360" w:lineRule="auto"/>
        <w:ind w:firstLine="567"/>
        <w:jc w:val="both"/>
        <w:rPr>
          <w:rFonts w:ascii="Arial" w:eastAsia="Arial" w:hAnsi="Arial" w:cs="Arial"/>
        </w:rPr>
      </w:pPr>
      <w:r w:rsidRPr="0081700A">
        <w:rPr>
          <w:rFonts w:ascii="Arial" w:eastAsia="Arial" w:hAnsi="Arial" w:cs="Arial"/>
        </w:rPr>
        <w:t>Wsparcia finansowego dla gmin w ramach Programu „Opieka 75+” – edycja 2025 udzielono na podstawie art. 115 ust. 1 ustawy o pomocy społecznej, przy czym wysokość dotacji celowej z budżetu państwa nie mogła przekroczyć 60</w:t>
      </w:r>
      <w:r w:rsidR="00116D9C">
        <w:rPr>
          <w:rFonts w:ascii="Arial" w:eastAsia="Arial" w:hAnsi="Arial" w:cs="Arial"/>
        </w:rPr>
        <w:t> </w:t>
      </w:r>
      <w:r w:rsidRPr="0081700A">
        <w:rPr>
          <w:rFonts w:ascii="Arial" w:eastAsia="Arial" w:hAnsi="Arial" w:cs="Arial"/>
        </w:rPr>
        <w:t>% kosztów realizacji zadania.</w:t>
      </w:r>
    </w:p>
    <w:p w14:paraId="43F88A72" w14:textId="71F9367F" w:rsidR="0081700A" w:rsidRPr="0081700A" w:rsidRDefault="0081700A" w:rsidP="00191051">
      <w:pPr>
        <w:spacing w:line="360" w:lineRule="auto"/>
        <w:ind w:firstLine="567"/>
        <w:jc w:val="both"/>
        <w:rPr>
          <w:rFonts w:ascii="Arial" w:eastAsia="Arial" w:hAnsi="Arial" w:cs="Arial"/>
        </w:rPr>
      </w:pPr>
      <w:r w:rsidRPr="0081700A">
        <w:rPr>
          <w:rFonts w:ascii="Arial" w:eastAsia="Arial" w:hAnsi="Arial" w:cs="Arial"/>
        </w:rPr>
        <w:t>Gmina Miejska Ostróda</w:t>
      </w:r>
      <w:r w:rsidR="00116D9C">
        <w:rPr>
          <w:rFonts w:ascii="Arial" w:eastAsia="Arial" w:hAnsi="Arial" w:cs="Arial"/>
        </w:rPr>
        <w:t xml:space="preserve"> </w:t>
      </w:r>
      <w:r w:rsidRPr="0081700A">
        <w:rPr>
          <w:rFonts w:ascii="Arial" w:eastAsia="Arial" w:hAnsi="Arial" w:cs="Arial"/>
        </w:rPr>
        <w:t xml:space="preserve">przystąpiła do Programu „Opieka 75+” </w:t>
      </w:r>
      <w:r w:rsidR="00116D9C">
        <w:rPr>
          <w:rFonts w:ascii="Arial" w:eastAsia="Arial" w:hAnsi="Arial" w:cs="Arial"/>
        </w:rPr>
        <w:t xml:space="preserve">w </w:t>
      </w:r>
      <w:r w:rsidR="001215A3">
        <w:rPr>
          <w:rFonts w:ascii="Arial" w:eastAsia="Arial" w:hAnsi="Arial" w:cs="Arial"/>
        </w:rPr>
        <w:t xml:space="preserve">2025 roku </w:t>
      </w:r>
      <w:r w:rsidRPr="0081700A">
        <w:rPr>
          <w:rFonts w:ascii="Arial" w:eastAsia="Arial" w:hAnsi="Arial" w:cs="Arial"/>
        </w:rPr>
        <w:t xml:space="preserve">po raz szósty. W ramach </w:t>
      </w:r>
      <w:r w:rsidR="001215A3">
        <w:rPr>
          <w:rFonts w:ascii="Arial" w:eastAsia="Arial" w:hAnsi="Arial" w:cs="Arial"/>
        </w:rPr>
        <w:t>P</w:t>
      </w:r>
      <w:r w:rsidRPr="0081700A">
        <w:rPr>
          <w:rFonts w:ascii="Arial" w:eastAsia="Arial" w:hAnsi="Arial" w:cs="Arial"/>
        </w:rPr>
        <w:t xml:space="preserve">rogramu współfinansowano usługi opiekuńcze dla 106 osób. Na realizację Programu gmina otrzymała dotację w wysokości </w:t>
      </w:r>
      <w:r w:rsidR="00191051" w:rsidRPr="00191051">
        <w:rPr>
          <w:rFonts w:ascii="Arial" w:eastAsia="Arial" w:hAnsi="Arial" w:cs="Arial"/>
        </w:rPr>
        <w:t>w wysokości 746.930,00 zł, którą następnie w grudniu 2025 roku</w:t>
      </w:r>
      <w:r w:rsidR="00191051">
        <w:rPr>
          <w:rFonts w:ascii="Arial" w:eastAsia="Arial" w:hAnsi="Arial" w:cs="Arial"/>
        </w:rPr>
        <w:t xml:space="preserve"> </w:t>
      </w:r>
      <w:r w:rsidR="00191051" w:rsidRPr="00191051">
        <w:rPr>
          <w:rFonts w:ascii="Arial" w:eastAsia="Arial" w:hAnsi="Arial" w:cs="Arial"/>
        </w:rPr>
        <w:t>zmniejszono do kwoty</w:t>
      </w:r>
      <w:r w:rsidR="00191051">
        <w:rPr>
          <w:rFonts w:ascii="Arial" w:eastAsia="Arial" w:hAnsi="Arial" w:cs="Arial"/>
        </w:rPr>
        <w:t xml:space="preserve"> </w:t>
      </w:r>
      <w:r w:rsidRPr="0081700A">
        <w:rPr>
          <w:rFonts w:ascii="Arial" w:eastAsia="Arial" w:hAnsi="Arial" w:cs="Arial"/>
        </w:rPr>
        <w:t>735</w:t>
      </w:r>
      <w:r w:rsidR="001215A3">
        <w:rPr>
          <w:rFonts w:ascii="Arial" w:eastAsia="Arial" w:hAnsi="Arial" w:cs="Arial"/>
        </w:rPr>
        <w:t>.</w:t>
      </w:r>
      <w:r w:rsidRPr="0081700A">
        <w:rPr>
          <w:rFonts w:ascii="Arial" w:eastAsia="Arial" w:hAnsi="Arial" w:cs="Arial"/>
        </w:rPr>
        <w:t>804,00</w:t>
      </w:r>
      <w:r w:rsidR="001215A3">
        <w:rPr>
          <w:rFonts w:ascii="Arial" w:eastAsia="Arial" w:hAnsi="Arial" w:cs="Arial"/>
        </w:rPr>
        <w:t> </w:t>
      </w:r>
      <w:r w:rsidRPr="0081700A">
        <w:rPr>
          <w:rFonts w:ascii="Arial" w:eastAsia="Arial" w:hAnsi="Arial" w:cs="Arial"/>
        </w:rPr>
        <w:t>zł</w:t>
      </w:r>
      <w:r w:rsidR="00191051">
        <w:rPr>
          <w:rFonts w:ascii="Arial" w:eastAsia="Arial" w:hAnsi="Arial" w:cs="Arial"/>
        </w:rPr>
        <w:t>. O</w:t>
      </w:r>
      <w:r w:rsidR="001215A3">
        <w:rPr>
          <w:rFonts w:ascii="Arial" w:eastAsia="Arial" w:hAnsi="Arial" w:cs="Arial"/>
        </w:rPr>
        <w:t>statecznie</w:t>
      </w:r>
      <w:r w:rsidRPr="0081700A">
        <w:rPr>
          <w:rFonts w:ascii="Arial" w:eastAsia="Arial" w:hAnsi="Arial" w:cs="Arial"/>
        </w:rPr>
        <w:t xml:space="preserve"> wykorzystano </w:t>
      </w:r>
      <w:r w:rsidR="001215A3">
        <w:rPr>
          <w:rFonts w:ascii="Arial" w:eastAsia="Arial" w:hAnsi="Arial" w:cs="Arial"/>
        </w:rPr>
        <w:t>kwotę</w:t>
      </w:r>
      <w:r w:rsidRPr="0081700A">
        <w:rPr>
          <w:rFonts w:ascii="Arial" w:eastAsia="Arial" w:hAnsi="Arial" w:cs="Arial"/>
        </w:rPr>
        <w:t xml:space="preserve"> 721</w:t>
      </w:r>
      <w:r w:rsidR="001215A3">
        <w:rPr>
          <w:rFonts w:ascii="Arial" w:eastAsia="Arial" w:hAnsi="Arial" w:cs="Arial"/>
        </w:rPr>
        <w:t>.</w:t>
      </w:r>
      <w:r w:rsidRPr="0081700A">
        <w:rPr>
          <w:rFonts w:ascii="Arial" w:eastAsia="Arial" w:hAnsi="Arial" w:cs="Arial"/>
        </w:rPr>
        <w:t>362,19</w:t>
      </w:r>
      <w:r w:rsidR="001215A3">
        <w:rPr>
          <w:rFonts w:ascii="Arial" w:hAnsi="Arial" w:cs="Arial"/>
        </w:rPr>
        <w:t> </w:t>
      </w:r>
      <w:r w:rsidRPr="0081700A">
        <w:rPr>
          <w:rFonts w:ascii="Arial" w:eastAsia="Arial" w:hAnsi="Arial" w:cs="Arial"/>
        </w:rPr>
        <w:t>zł</w:t>
      </w:r>
      <w:r w:rsidR="005E636E">
        <w:rPr>
          <w:rFonts w:ascii="Arial" w:eastAsia="Arial" w:hAnsi="Arial" w:cs="Arial"/>
        </w:rPr>
        <w:t>, natomiast kwota wydatkowanych środków własnych wyniosła 480.908,13 zł.</w:t>
      </w:r>
    </w:p>
    <w:p w14:paraId="02193E4D" w14:textId="77777777" w:rsidR="001215A3" w:rsidRDefault="0081700A" w:rsidP="001215A3">
      <w:pPr>
        <w:spacing w:line="360" w:lineRule="auto"/>
        <w:ind w:firstLine="567"/>
        <w:jc w:val="both"/>
        <w:rPr>
          <w:rFonts w:ascii="Arial" w:eastAsia="Arial" w:hAnsi="Arial" w:cs="Arial"/>
        </w:rPr>
      </w:pPr>
      <w:r w:rsidRPr="0081700A">
        <w:rPr>
          <w:rFonts w:ascii="Arial" w:eastAsia="Arial" w:hAnsi="Arial" w:cs="Arial"/>
        </w:rPr>
        <w:t xml:space="preserve">W ramach </w:t>
      </w:r>
      <w:r w:rsidR="001215A3">
        <w:rPr>
          <w:rFonts w:ascii="Arial" w:eastAsia="Arial" w:hAnsi="Arial" w:cs="Arial"/>
        </w:rPr>
        <w:t>P</w:t>
      </w:r>
      <w:r w:rsidRPr="0081700A">
        <w:rPr>
          <w:rFonts w:ascii="Arial" w:eastAsia="Arial" w:hAnsi="Arial" w:cs="Arial"/>
        </w:rPr>
        <w:t>rogramu usługi opiekuńcze świadczyło</w:t>
      </w:r>
      <w:r w:rsidR="001215A3">
        <w:rPr>
          <w:rFonts w:ascii="Arial" w:eastAsia="Arial" w:hAnsi="Arial" w:cs="Arial"/>
        </w:rPr>
        <w:t>:</w:t>
      </w:r>
    </w:p>
    <w:p w14:paraId="5EE61E33" w14:textId="77777777" w:rsidR="001215A3" w:rsidRPr="001215A3" w:rsidRDefault="0081700A" w:rsidP="00DF2296">
      <w:pPr>
        <w:pStyle w:val="Akapitzlist"/>
        <w:numPr>
          <w:ilvl w:val="0"/>
          <w:numId w:val="91"/>
        </w:numPr>
        <w:spacing w:line="360" w:lineRule="auto"/>
        <w:ind w:left="426" w:hanging="426"/>
        <w:jc w:val="both"/>
        <w:rPr>
          <w:rFonts w:ascii="Arial" w:hAnsi="Arial" w:cs="Arial"/>
        </w:rPr>
      </w:pPr>
      <w:r w:rsidRPr="001215A3">
        <w:rPr>
          <w:rFonts w:ascii="Arial" w:eastAsia="Arial" w:hAnsi="Arial" w:cs="Arial"/>
        </w:rPr>
        <w:t xml:space="preserve">7 opiekunek zatrudnionych przez Miejski Ośrodek Pomocy Społecznej w Ostródzie </w:t>
      </w:r>
      <w:r w:rsidR="001215A3">
        <w:rPr>
          <w:rFonts w:ascii="Arial" w:eastAsia="Arial" w:hAnsi="Arial" w:cs="Arial"/>
        </w:rPr>
        <w:t>na podstawie</w:t>
      </w:r>
      <w:r w:rsidRPr="001215A3">
        <w:rPr>
          <w:rFonts w:ascii="Arial" w:eastAsia="Arial" w:hAnsi="Arial" w:cs="Arial"/>
        </w:rPr>
        <w:t xml:space="preserve"> umowy o pracę,</w:t>
      </w:r>
    </w:p>
    <w:p w14:paraId="56B6E96E" w14:textId="77777777" w:rsidR="001215A3" w:rsidRPr="001215A3" w:rsidRDefault="0081700A" w:rsidP="00DF2296">
      <w:pPr>
        <w:pStyle w:val="Akapitzlist"/>
        <w:numPr>
          <w:ilvl w:val="0"/>
          <w:numId w:val="91"/>
        </w:numPr>
        <w:spacing w:line="360" w:lineRule="auto"/>
        <w:ind w:left="426" w:hanging="426"/>
        <w:jc w:val="both"/>
        <w:rPr>
          <w:rFonts w:ascii="Arial" w:hAnsi="Arial" w:cs="Arial"/>
        </w:rPr>
      </w:pPr>
      <w:r w:rsidRPr="001215A3">
        <w:rPr>
          <w:rFonts w:ascii="Arial" w:eastAsia="Arial" w:hAnsi="Arial" w:cs="Arial"/>
        </w:rPr>
        <w:t xml:space="preserve">16 opiekunek zatrudnionych przez Miejski Ośrodek  Pomocy Społecznej w Ostródzie </w:t>
      </w:r>
      <w:r w:rsidR="001215A3">
        <w:rPr>
          <w:rFonts w:ascii="Arial" w:eastAsia="Arial" w:hAnsi="Arial" w:cs="Arial"/>
        </w:rPr>
        <w:t>na podstawie</w:t>
      </w:r>
      <w:r w:rsidRPr="001215A3">
        <w:rPr>
          <w:rFonts w:ascii="Arial" w:eastAsia="Arial" w:hAnsi="Arial" w:cs="Arial"/>
        </w:rPr>
        <w:t xml:space="preserve"> umowy zleceni</w:t>
      </w:r>
      <w:r w:rsidR="001215A3">
        <w:rPr>
          <w:rFonts w:ascii="Arial" w:eastAsia="Arial" w:hAnsi="Arial" w:cs="Arial"/>
        </w:rPr>
        <w:t>a</w:t>
      </w:r>
      <w:r w:rsidRPr="001215A3">
        <w:rPr>
          <w:rFonts w:ascii="Arial" w:eastAsia="Arial" w:hAnsi="Arial" w:cs="Arial"/>
        </w:rPr>
        <w:t>.</w:t>
      </w:r>
    </w:p>
    <w:p w14:paraId="424553ED" w14:textId="77777777" w:rsidR="001215A3" w:rsidRDefault="0081700A" w:rsidP="001215A3">
      <w:pPr>
        <w:spacing w:line="360" w:lineRule="auto"/>
        <w:ind w:firstLine="567"/>
        <w:jc w:val="both"/>
        <w:rPr>
          <w:rFonts w:ascii="Arial" w:eastAsia="Arial" w:hAnsi="Arial" w:cs="Arial"/>
          <w:color w:val="000000"/>
        </w:rPr>
      </w:pPr>
      <w:r w:rsidRPr="001215A3">
        <w:rPr>
          <w:rFonts w:ascii="Arial" w:eastAsia="Arial" w:hAnsi="Arial" w:cs="Arial"/>
        </w:rPr>
        <w:t xml:space="preserve">Gmina zleciła również świadczenie usług opiekuńczych w ramach </w:t>
      </w:r>
      <w:r w:rsidR="001215A3">
        <w:rPr>
          <w:rFonts w:ascii="Arial" w:eastAsia="Arial" w:hAnsi="Arial" w:cs="Arial"/>
        </w:rPr>
        <w:t>P</w:t>
      </w:r>
      <w:r w:rsidRPr="001215A3">
        <w:rPr>
          <w:rFonts w:ascii="Arial" w:eastAsia="Arial" w:hAnsi="Arial" w:cs="Arial"/>
        </w:rPr>
        <w:t>rogramu w 2025 roku jednej organizacji</w:t>
      </w:r>
      <w:r w:rsidRPr="001215A3">
        <w:rPr>
          <w:rFonts w:ascii="Arial" w:eastAsia="Arial" w:hAnsi="Arial" w:cs="Arial"/>
          <w:color w:val="000000"/>
        </w:rPr>
        <w:t xml:space="preserve"> pozarządowej, o której mowa w art. 25 ust. 1 ustawy o pomocy społecznej.</w:t>
      </w:r>
    </w:p>
    <w:p w14:paraId="30E40DA8" w14:textId="3CFBB0A8" w:rsidR="0081700A" w:rsidRPr="001215A3" w:rsidRDefault="0081700A" w:rsidP="001215A3">
      <w:pPr>
        <w:spacing w:line="360" w:lineRule="auto"/>
        <w:ind w:firstLine="567"/>
        <w:jc w:val="both"/>
        <w:rPr>
          <w:rFonts w:ascii="Arial" w:hAnsi="Arial" w:cs="Arial"/>
        </w:rPr>
      </w:pPr>
      <w:r w:rsidRPr="001215A3">
        <w:rPr>
          <w:rFonts w:ascii="Arial" w:eastAsia="Arial" w:hAnsi="Arial" w:cs="Arial"/>
          <w:color w:val="000000"/>
        </w:rPr>
        <w:t>Rzeczywista liczba zrealizowanych godzin usług opiekuńczych w ramach Programu wyniosła 30</w:t>
      </w:r>
      <w:r w:rsidR="001215A3">
        <w:rPr>
          <w:rFonts w:ascii="Arial" w:eastAsia="Arial" w:hAnsi="Arial" w:cs="Arial"/>
          <w:color w:val="000000"/>
        </w:rPr>
        <w:t> </w:t>
      </w:r>
      <w:r w:rsidRPr="001215A3">
        <w:rPr>
          <w:rFonts w:ascii="Arial" w:eastAsia="Arial" w:hAnsi="Arial" w:cs="Arial"/>
          <w:color w:val="000000"/>
        </w:rPr>
        <w:t xml:space="preserve">470,50. Całkowity koszt realizacji </w:t>
      </w:r>
      <w:r w:rsidR="005E636E">
        <w:rPr>
          <w:rFonts w:ascii="Arial" w:eastAsia="Arial" w:hAnsi="Arial" w:cs="Arial"/>
          <w:color w:val="000000"/>
        </w:rPr>
        <w:t>zadania pomniejszony o wysokość odpłatności za usługi opiekuńcze, która została określona w decyzji administracyjnej</w:t>
      </w:r>
      <w:r w:rsidRPr="001215A3">
        <w:rPr>
          <w:rFonts w:ascii="Arial" w:eastAsia="Arial" w:hAnsi="Arial" w:cs="Arial"/>
          <w:color w:val="000000"/>
        </w:rPr>
        <w:t xml:space="preserve"> </w:t>
      </w:r>
      <w:r w:rsidR="001215A3">
        <w:rPr>
          <w:rFonts w:ascii="Arial" w:eastAsia="Arial" w:hAnsi="Arial" w:cs="Arial"/>
          <w:color w:val="000000"/>
        </w:rPr>
        <w:t>wyniósł</w:t>
      </w:r>
      <w:r w:rsidRPr="001215A3">
        <w:rPr>
          <w:rFonts w:ascii="Arial" w:eastAsia="Arial" w:hAnsi="Arial" w:cs="Arial"/>
          <w:color w:val="000000"/>
        </w:rPr>
        <w:t xml:space="preserve"> 1.202.270,32 zł.</w:t>
      </w:r>
    </w:p>
    <w:p w14:paraId="1CF42E73" w14:textId="1985CE8C" w:rsidR="00761104" w:rsidRPr="004B088D" w:rsidRDefault="004B088D" w:rsidP="00BA702A">
      <w:pPr>
        <w:pStyle w:val="Nagwek1"/>
        <w:numPr>
          <w:ilvl w:val="1"/>
          <w:numId w:val="26"/>
        </w:numPr>
        <w:ind w:left="714" w:hanging="357"/>
      </w:pPr>
      <w:bookmarkStart w:id="66" w:name="_Toc232167709"/>
      <w:r w:rsidRPr="004B088D">
        <w:t xml:space="preserve">Program „Asystent </w:t>
      </w:r>
      <w:r w:rsidR="00EB4DB4">
        <w:t>o</w:t>
      </w:r>
      <w:r w:rsidRPr="004B088D">
        <w:t xml:space="preserve">sobisty </w:t>
      </w:r>
      <w:r w:rsidR="00EB4DB4">
        <w:t>o</w:t>
      </w:r>
      <w:r w:rsidRPr="004B088D">
        <w:t xml:space="preserve">soby </w:t>
      </w:r>
      <w:r w:rsidR="00713AB9">
        <w:br/>
        <w:t xml:space="preserve">z </w:t>
      </w:r>
      <w:r w:rsidR="00EB4DB4">
        <w:t>n</w:t>
      </w:r>
      <w:r w:rsidR="00713AB9">
        <w:t>iepełnosprawnością</w:t>
      </w:r>
      <w:r w:rsidRPr="004B088D">
        <w:t>”</w:t>
      </w:r>
      <w:r w:rsidR="00713AB9">
        <w:t xml:space="preserve"> dla Jednostek Samorządu Terytorialnego</w:t>
      </w:r>
      <w:r w:rsidRPr="004B088D">
        <w:t xml:space="preserve"> -</w:t>
      </w:r>
      <w:r>
        <w:t xml:space="preserve"> </w:t>
      </w:r>
      <w:r w:rsidRPr="004B088D">
        <w:t>edycja 202</w:t>
      </w:r>
      <w:r w:rsidR="001D60C3">
        <w:t>5</w:t>
      </w:r>
      <w:bookmarkEnd w:id="66"/>
    </w:p>
    <w:p w14:paraId="7470E2EA" w14:textId="11F4E909" w:rsidR="00860D90" w:rsidRPr="00EB4DB4" w:rsidRDefault="007E012A" w:rsidP="00753038">
      <w:pPr>
        <w:pBdr>
          <w:top w:val="nil"/>
          <w:left w:val="nil"/>
          <w:bottom w:val="nil"/>
          <w:right w:val="nil"/>
          <w:between w:val="nil"/>
        </w:pBdr>
        <w:spacing w:before="240" w:line="360" w:lineRule="auto"/>
        <w:ind w:firstLine="567"/>
        <w:jc w:val="both"/>
        <w:rPr>
          <w:rFonts w:ascii="Arial" w:eastAsia="Arial" w:hAnsi="Arial" w:cs="Arial"/>
          <w:color w:val="000000"/>
        </w:rPr>
      </w:pPr>
      <w:r w:rsidRPr="00860D90">
        <w:rPr>
          <w:rFonts w:ascii="Arial" w:eastAsia="Arial" w:hAnsi="Arial" w:cs="Arial"/>
          <w:color w:val="000000"/>
        </w:rPr>
        <w:t>Minister Rodziny</w:t>
      </w:r>
      <w:r w:rsidR="00F60B09" w:rsidRPr="00860D90">
        <w:rPr>
          <w:rFonts w:ascii="Arial" w:eastAsia="Arial" w:hAnsi="Arial" w:cs="Arial"/>
          <w:color w:val="000000"/>
        </w:rPr>
        <w:t>, Pracy</w:t>
      </w:r>
      <w:r w:rsidRPr="00860D90">
        <w:rPr>
          <w:rFonts w:ascii="Arial" w:eastAsia="Arial" w:hAnsi="Arial" w:cs="Arial"/>
          <w:color w:val="000000"/>
        </w:rPr>
        <w:t xml:space="preserve"> i Polityki Społecznej na podstawie art.7 ust.5 oraz art.1</w:t>
      </w:r>
      <w:r w:rsidR="00F60B09" w:rsidRPr="00860D90">
        <w:rPr>
          <w:rFonts w:ascii="Arial" w:eastAsia="Arial" w:hAnsi="Arial" w:cs="Arial"/>
          <w:color w:val="000000"/>
        </w:rPr>
        <w:t>2 ust. 1</w:t>
      </w:r>
      <w:r w:rsidRPr="00860D90">
        <w:rPr>
          <w:rFonts w:ascii="Arial" w:eastAsia="Arial" w:hAnsi="Arial" w:cs="Arial"/>
          <w:color w:val="000000"/>
        </w:rPr>
        <w:t xml:space="preserve"> ustawy z dnia </w:t>
      </w:r>
      <w:r w:rsidR="00335E74" w:rsidRPr="00860D90">
        <w:rPr>
          <w:rFonts w:ascii="Arial" w:eastAsia="Arial" w:hAnsi="Arial" w:cs="Arial"/>
          <w:color w:val="000000"/>
        </w:rPr>
        <w:br/>
      </w:r>
      <w:r w:rsidRPr="00860D90">
        <w:rPr>
          <w:rFonts w:ascii="Arial" w:eastAsia="Arial" w:hAnsi="Arial" w:cs="Arial"/>
          <w:color w:val="000000"/>
        </w:rPr>
        <w:t>23 października 2018 r. o Funduszu Solidarnościow</w:t>
      </w:r>
      <w:r w:rsidR="00EB4DB4">
        <w:rPr>
          <w:rFonts w:ascii="Arial" w:eastAsia="Arial" w:hAnsi="Arial" w:cs="Arial"/>
          <w:color w:val="000000"/>
        </w:rPr>
        <w:t>y</w:t>
      </w:r>
      <w:r w:rsidRPr="00860D90">
        <w:rPr>
          <w:rFonts w:ascii="Arial" w:eastAsia="Arial" w:hAnsi="Arial" w:cs="Arial"/>
          <w:color w:val="000000"/>
        </w:rPr>
        <w:t>m (Dz.U. z 202</w:t>
      </w:r>
      <w:r w:rsidR="00F60B09" w:rsidRPr="00860D90">
        <w:rPr>
          <w:rFonts w:ascii="Arial" w:eastAsia="Arial" w:hAnsi="Arial" w:cs="Arial"/>
          <w:color w:val="000000"/>
        </w:rPr>
        <w:t>4</w:t>
      </w:r>
      <w:r w:rsidRPr="00860D90">
        <w:rPr>
          <w:rFonts w:ascii="Arial" w:eastAsia="Arial" w:hAnsi="Arial" w:cs="Arial"/>
          <w:color w:val="000000"/>
        </w:rPr>
        <w:t xml:space="preserve"> r. poz. </w:t>
      </w:r>
      <w:r w:rsidR="00EB4DB4">
        <w:rPr>
          <w:rFonts w:ascii="Arial" w:eastAsia="Arial" w:hAnsi="Arial" w:cs="Arial"/>
          <w:color w:val="000000"/>
        </w:rPr>
        <w:t>1848, z</w:t>
      </w:r>
      <w:r w:rsidR="007A3807">
        <w:rPr>
          <w:rFonts w:ascii="Arial" w:eastAsia="Arial" w:hAnsi="Arial" w:cs="Arial"/>
          <w:color w:val="000000"/>
        </w:rPr>
        <w:t xml:space="preserve">e </w:t>
      </w:r>
      <w:r w:rsidR="00EB4DB4">
        <w:rPr>
          <w:rFonts w:ascii="Arial" w:eastAsia="Arial" w:hAnsi="Arial" w:cs="Arial"/>
          <w:color w:val="000000"/>
        </w:rPr>
        <w:t>zm.</w:t>
      </w:r>
      <w:r w:rsidRPr="00860D90">
        <w:rPr>
          <w:rFonts w:ascii="Arial" w:eastAsia="Arial" w:hAnsi="Arial" w:cs="Arial"/>
          <w:color w:val="000000"/>
        </w:rPr>
        <w:t xml:space="preserve">) ogłosił nabór wniosków na realizację </w:t>
      </w:r>
      <w:r w:rsidR="00753038">
        <w:rPr>
          <w:rFonts w:ascii="Arial" w:eastAsia="Arial" w:hAnsi="Arial" w:cs="Arial"/>
          <w:color w:val="000000"/>
        </w:rPr>
        <w:t>p</w:t>
      </w:r>
      <w:r w:rsidRPr="00860D90">
        <w:rPr>
          <w:rFonts w:ascii="Arial" w:eastAsia="Arial" w:hAnsi="Arial" w:cs="Arial"/>
          <w:color w:val="000000"/>
        </w:rPr>
        <w:t xml:space="preserve">rogramu pn. „Asystent </w:t>
      </w:r>
      <w:r w:rsidR="00EB4DB4">
        <w:rPr>
          <w:rFonts w:ascii="Arial" w:eastAsia="Arial" w:hAnsi="Arial" w:cs="Arial"/>
          <w:color w:val="000000"/>
        </w:rPr>
        <w:t>o</w:t>
      </w:r>
      <w:r w:rsidRPr="00860D90">
        <w:rPr>
          <w:rFonts w:ascii="Arial" w:eastAsia="Arial" w:hAnsi="Arial" w:cs="Arial"/>
          <w:color w:val="000000"/>
        </w:rPr>
        <w:t xml:space="preserve">sobisty osoby </w:t>
      </w:r>
      <w:r w:rsidR="00EB4DB4">
        <w:rPr>
          <w:rFonts w:ascii="Arial" w:eastAsia="Arial" w:hAnsi="Arial" w:cs="Arial"/>
          <w:color w:val="000000"/>
        </w:rPr>
        <w:t xml:space="preserve">z </w:t>
      </w:r>
      <w:r w:rsidRPr="00860D90">
        <w:rPr>
          <w:rFonts w:ascii="Arial" w:eastAsia="Arial" w:hAnsi="Arial" w:cs="Arial"/>
          <w:color w:val="000000"/>
        </w:rPr>
        <w:t>niepełnosprawn</w:t>
      </w:r>
      <w:r w:rsidR="00EB4DB4">
        <w:rPr>
          <w:rFonts w:ascii="Arial" w:eastAsia="Arial" w:hAnsi="Arial" w:cs="Arial"/>
          <w:color w:val="000000"/>
        </w:rPr>
        <w:t>ością</w:t>
      </w:r>
      <w:r w:rsidRPr="00860D90">
        <w:rPr>
          <w:rFonts w:ascii="Arial" w:eastAsia="Arial" w:hAnsi="Arial" w:cs="Arial"/>
          <w:color w:val="000000"/>
        </w:rPr>
        <w:t>”</w:t>
      </w:r>
      <w:r w:rsidR="00EB4DB4">
        <w:rPr>
          <w:rFonts w:ascii="Arial" w:eastAsia="Arial" w:hAnsi="Arial" w:cs="Arial"/>
          <w:color w:val="000000"/>
        </w:rPr>
        <w:t xml:space="preserve"> dla JST</w:t>
      </w:r>
      <w:r w:rsidRPr="00860D90">
        <w:rPr>
          <w:rFonts w:ascii="Arial" w:eastAsia="Arial" w:hAnsi="Arial" w:cs="Arial"/>
          <w:color w:val="000000"/>
        </w:rPr>
        <w:t xml:space="preserve"> − edycja 202</w:t>
      </w:r>
      <w:r w:rsidR="007A3807">
        <w:rPr>
          <w:rFonts w:ascii="Arial" w:eastAsia="Arial" w:hAnsi="Arial" w:cs="Arial"/>
          <w:color w:val="000000"/>
        </w:rPr>
        <w:t>5</w:t>
      </w:r>
      <w:r w:rsidRPr="00860D90">
        <w:rPr>
          <w:rFonts w:ascii="Arial" w:eastAsia="Arial" w:hAnsi="Arial" w:cs="Arial"/>
          <w:color w:val="000000"/>
        </w:rPr>
        <w:t>.</w:t>
      </w:r>
    </w:p>
    <w:p w14:paraId="29BE32DB" w14:textId="7877BA76" w:rsidR="00860D90" w:rsidRPr="00860D90" w:rsidRDefault="00860D90" w:rsidP="00753038">
      <w:pPr>
        <w:pStyle w:val="Akapitzlist"/>
        <w:tabs>
          <w:tab w:val="left" w:pos="0"/>
        </w:tabs>
        <w:autoSpaceDN w:val="0"/>
        <w:spacing w:after="120" w:line="360" w:lineRule="auto"/>
        <w:ind w:left="0" w:firstLine="567"/>
        <w:contextualSpacing w:val="0"/>
        <w:jc w:val="both"/>
        <w:rPr>
          <w:rFonts w:ascii="Arial" w:hAnsi="Arial" w:cs="Arial"/>
        </w:rPr>
      </w:pPr>
      <w:r w:rsidRPr="00860D90">
        <w:rPr>
          <w:rFonts w:ascii="Arial" w:hAnsi="Arial" w:cs="Arial"/>
        </w:rPr>
        <w:t xml:space="preserve">Głównym celem </w:t>
      </w:r>
      <w:r w:rsidR="00B373AD">
        <w:rPr>
          <w:rFonts w:ascii="Arial" w:hAnsi="Arial" w:cs="Arial"/>
        </w:rPr>
        <w:t>P</w:t>
      </w:r>
      <w:r w:rsidRPr="00860D90">
        <w:rPr>
          <w:rFonts w:ascii="Arial" w:hAnsi="Arial" w:cs="Arial"/>
        </w:rPr>
        <w:t>rogramu jest wprowadzenie usług asystencji osobistej jako formy ogólnodostępnego wsparcia w wykonywaniu codziennych czynności ora</w:t>
      </w:r>
      <w:r w:rsidR="00753038">
        <w:rPr>
          <w:rFonts w:ascii="Arial" w:hAnsi="Arial" w:cs="Arial"/>
        </w:rPr>
        <w:t xml:space="preserve">z </w:t>
      </w:r>
      <w:r w:rsidRPr="00860D90">
        <w:rPr>
          <w:rFonts w:ascii="Arial" w:hAnsi="Arial" w:cs="Arial"/>
        </w:rPr>
        <w:t>funkcjonowaniu w życiu społecznym. Usługi asystenckie mogą uzupełniać usługi opiekuńcze, nie mogą ich jednak zastępować.</w:t>
      </w:r>
    </w:p>
    <w:p w14:paraId="00B1BB2D" w14:textId="77777777" w:rsidR="00860D90" w:rsidRPr="00860D90" w:rsidRDefault="00860D90" w:rsidP="00753038">
      <w:pPr>
        <w:pStyle w:val="Akapitzlist"/>
        <w:tabs>
          <w:tab w:val="left" w:pos="0"/>
        </w:tabs>
        <w:autoSpaceDN w:val="0"/>
        <w:spacing w:line="360" w:lineRule="auto"/>
        <w:ind w:left="567"/>
        <w:contextualSpacing w:val="0"/>
        <w:jc w:val="both"/>
        <w:rPr>
          <w:rFonts w:ascii="Arial" w:hAnsi="Arial" w:cs="Arial"/>
        </w:rPr>
      </w:pPr>
      <w:r w:rsidRPr="00860D90">
        <w:rPr>
          <w:rFonts w:ascii="Arial" w:hAnsi="Arial" w:cs="Arial"/>
        </w:rPr>
        <w:t>Adresatami Programu są:</w:t>
      </w:r>
    </w:p>
    <w:p w14:paraId="29D20B1F" w14:textId="76F90C5F" w:rsidR="00B373AD" w:rsidRPr="00B373AD" w:rsidRDefault="00B373AD" w:rsidP="00DF2296">
      <w:pPr>
        <w:numPr>
          <w:ilvl w:val="0"/>
          <w:numId w:val="67"/>
        </w:numPr>
        <w:shd w:val="clear" w:color="auto" w:fill="FFFFFF"/>
        <w:spacing w:line="360" w:lineRule="auto"/>
        <w:ind w:left="567" w:hanging="567"/>
        <w:jc w:val="both"/>
        <w:textAlignment w:val="baseline"/>
        <w:rPr>
          <w:rFonts w:ascii="Arial" w:hAnsi="Arial" w:cs="Arial"/>
          <w:color w:val="1B1B1B"/>
        </w:rPr>
      </w:pPr>
      <w:r w:rsidRPr="00B373AD">
        <w:rPr>
          <w:rFonts w:ascii="Arial" w:hAnsi="Arial" w:cs="Arial"/>
          <w:color w:val="1B1B1B"/>
        </w:rPr>
        <w:t>dzieci do ukończenia 16 roku życia posiadające orzeczenie o niepełnosprawności łącznie ze wskazaniami w pkt 7 i 8 w orzeczeniu o niepełnosprawności - konieczności stałej lub długotrwałej opieki lub pomocy innej osoby w związku ze znacznie ograniczoną możliwością samodzielnej egzystencji oraz konieczności stałego współudziału na co dzień opiekuna dziecka w procesie jego leczenia, rehabilitacji i edukacji oraz</w:t>
      </w:r>
    </w:p>
    <w:p w14:paraId="1CD6A23B" w14:textId="77777777" w:rsidR="00860D90" w:rsidRPr="00860D90" w:rsidRDefault="00860D90" w:rsidP="00DF2296">
      <w:pPr>
        <w:pStyle w:val="Akapitzlist"/>
        <w:numPr>
          <w:ilvl w:val="0"/>
          <w:numId w:val="67"/>
        </w:numPr>
        <w:tabs>
          <w:tab w:val="left" w:pos="567"/>
        </w:tabs>
        <w:autoSpaceDN w:val="0"/>
        <w:spacing w:line="360" w:lineRule="auto"/>
        <w:ind w:left="0" w:firstLine="0"/>
        <w:contextualSpacing w:val="0"/>
        <w:jc w:val="both"/>
        <w:rPr>
          <w:rFonts w:ascii="Arial" w:hAnsi="Arial" w:cs="Arial"/>
        </w:rPr>
      </w:pPr>
      <w:r w:rsidRPr="00860D90">
        <w:rPr>
          <w:rFonts w:ascii="Arial" w:hAnsi="Arial" w:cs="Arial"/>
        </w:rPr>
        <w:t>osoby niepełnosprawne posiadające orzeczenie:</w:t>
      </w:r>
    </w:p>
    <w:p w14:paraId="711A7B16" w14:textId="0AE0F042" w:rsidR="00860D90" w:rsidRPr="00860D90" w:rsidRDefault="00860D90" w:rsidP="00DF2296">
      <w:pPr>
        <w:pStyle w:val="Akapitzlist"/>
        <w:numPr>
          <w:ilvl w:val="3"/>
          <w:numId w:val="68"/>
        </w:numPr>
        <w:tabs>
          <w:tab w:val="left" w:pos="567"/>
          <w:tab w:val="left" w:pos="993"/>
        </w:tabs>
        <w:autoSpaceDN w:val="0"/>
        <w:spacing w:line="360" w:lineRule="auto"/>
        <w:ind w:left="0" w:firstLine="284"/>
        <w:contextualSpacing w:val="0"/>
        <w:jc w:val="both"/>
        <w:rPr>
          <w:rFonts w:ascii="Arial" w:hAnsi="Arial" w:cs="Arial"/>
        </w:rPr>
      </w:pPr>
      <w:r w:rsidRPr="00860D90">
        <w:rPr>
          <w:rFonts w:ascii="Arial" w:hAnsi="Arial" w:cs="Arial"/>
        </w:rPr>
        <w:t xml:space="preserve">znacznym stopniu niepełnosprawności </w:t>
      </w:r>
      <w:r w:rsidRPr="00860D90">
        <w:rPr>
          <w:rFonts w:ascii="Arial" w:hAnsi="Arial" w:cs="Arial"/>
          <w:color w:val="000000"/>
        </w:rPr>
        <w:t>albo</w:t>
      </w:r>
    </w:p>
    <w:p w14:paraId="1FF0EA0A" w14:textId="77777777" w:rsidR="00860D90" w:rsidRPr="00860D90" w:rsidRDefault="00860D90" w:rsidP="00DF2296">
      <w:pPr>
        <w:pStyle w:val="Akapitzlist"/>
        <w:numPr>
          <w:ilvl w:val="3"/>
          <w:numId w:val="68"/>
        </w:numPr>
        <w:tabs>
          <w:tab w:val="left" w:pos="567"/>
          <w:tab w:val="left" w:pos="993"/>
        </w:tabs>
        <w:autoSpaceDN w:val="0"/>
        <w:spacing w:line="360" w:lineRule="auto"/>
        <w:ind w:left="0" w:firstLine="284"/>
        <w:contextualSpacing w:val="0"/>
        <w:jc w:val="both"/>
        <w:rPr>
          <w:rFonts w:ascii="Arial" w:hAnsi="Arial" w:cs="Arial"/>
          <w:color w:val="000000"/>
        </w:rPr>
      </w:pPr>
      <w:r w:rsidRPr="00860D90">
        <w:rPr>
          <w:rFonts w:ascii="Arial" w:hAnsi="Arial" w:cs="Arial"/>
          <w:color w:val="000000"/>
        </w:rPr>
        <w:t>umiarkowanym stopniu niepełnosprawności albo</w:t>
      </w:r>
    </w:p>
    <w:p w14:paraId="784F3C99" w14:textId="463D0E8E" w:rsidR="00860D90" w:rsidRPr="00860D90" w:rsidRDefault="00860D90" w:rsidP="00DF2296">
      <w:pPr>
        <w:pStyle w:val="Akapitzlist"/>
        <w:numPr>
          <w:ilvl w:val="3"/>
          <w:numId w:val="68"/>
        </w:numPr>
        <w:tabs>
          <w:tab w:val="left" w:pos="851"/>
          <w:tab w:val="left" w:pos="993"/>
        </w:tabs>
        <w:autoSpaceDN w:val="0"/>
        <w:spacing w:after="120" w:line="360" w:lineRule="auto"/>
        <w:ind w:left="567" w:hanging="283"/>
        <w:contextualSpacing w:val="0"/>
        <w:jc w:val="both"/>
        <w:rPr>
          <w:rFonts w:ascii="Arial" w:hAnsi="Arial" w:cs="Arial"/>
          <w:color w:val="000000"/>
        </w:rPr>
      </w:pPr>
      <w:r w:rsidRPr="00860D90">
        <w:rPr>
          <w:rFonts w:ascii="Arial" w:hAnsi="Arial" w:cs="Arial"/>
          <w:color w:val="000000"/>
        </w:rPr>
        <w:t>traktowane na równi z orzeczeniami wymienionymi w lit. a i b, zgodnie z art. 5 i art. 62 ustawy z dnia 27</w:t>
      </w:r>
      <w:r w:rsidR="007A3807">
        <w:rPr>
          <w:rFonts w:ascii="Arial" w:hAnsi="Arial" w:cs="Arial"/>
          <w:color w:val="000000"/>
        </w:rPr>
        <w:t> </w:t>
      </w:r>
      <w:r w:rsidRPr="00860D90">
        <w:rPr>
          <w:rFonts w:ascii="Arial" w:hAnsi="Arial" w:cs="Arial"/>
          <w:color w:val="000000"/>
        </w:rPr>
        <w:t>sierpnia 1997 r. o rehabilitacji zawodowej i społecznej oraz zatrudnianiu osób niepełnosprawnych.</w:t>
      </w:r>
    </w:p>
    <w:p w14:paraId="12D4B7EA" w14:textId="12C69283" w:rsidR="00860D90" w:rsidRPr="00860D90" w:rsidRDefault="00860D90" w:rsidP="00753038">
      <w:pPr>
        <w:pStyle w:val="Akapitzlist"/>
        <w:tabs>
          <w:tab w:val="left" w:pos="567"/>
        </w:tabs>
        <w:autoSpaceDE w:val="0"/>
        <w:autoSpaceDN w:val="0"/>
        <w:spacing w:line="360" w:lineRule="auto"/>
        <w:ind w:left="0" w:firstLine="567"/>
        <w:contextualSpacing w:val="0"/>
        <w:rPr>
          <w:rFonts w:ascii="Arial" w:hAnsi="Arial" w:cs="Arial"/>
        </w:rPr>
      </w:pPr>
      <w:r w:rsidRPr="00860D90">
        <w:rPr>
          <w:rFonts w:ascii="Arial" w:hAnsi="Arial" w:cs="Arial"/>
        </w:rPr>
        <w:lastRenderedPageBreak/>
        <w:t xml:space="preserve">Cele szczegółowe Programu </w:t>
      </w:r>
      <w:r w:rsidR="00B373AD">
        <w:rPr>
          <w:rFonts w:ascii="Arial" w:hAnsi="Arial" w:cs="Arial"/>
        </w:rPr>
        <w:t>obejmują</w:t>
      </w:r>
      <w:r w:rsidRPr="00860D90">
        <w:rPr>
          <w:rFonts w:ascii="Arial" w:hAnsi="Arial" w:cs="Arial"/>
        </w:rPr>
        <w:t>:</w:t>
      </w:r>
    </w:p>
    <w:p w14:paraId="05A04914" w14:textId="37B102ED" w:rsidR="00860D90" w:rsidRPr="00860D90" w:rsidRDefault="001503F5" w:rsidP="00DF2296">
      <w:pPr>
        <w:pStyle w:val="Akapitzlist"/>
        <w:numPr>
          <w:ilvl w:val="0"/>
          <w:numId w:val="69"/>
        </w:numPr>
        <w:tabs>
          <w:tab w:val="left" w:pos="567"/>
        </w:tabs>
        <w:autoSpaceDE w:val="0"/>
        <w:autoSpaceDN w:val="0"/>
        <w:spacing w:line="360" w:lineRule="auto"/>
        <w:ind w:left="0" w:firstLine="0"/>
        <w:contextualSpacing w:val="0"/>
        <w:jc w:val="both"/>
        <w:rPr>
          <w:rFonts w:ascii="Arial" w:hAnsi="Arial" w:cs="Arial"/>
        </w:rPr>
      </w:pPr>
      <w:r>
        <w:rPr>
          <w:rFonts w:ascii="Arial" w:hAnsi="Arial" w:cs="Arial"/>
        </w:rPr>
        <w:t>zrealizowanie</w:t>
      </w:r>
      <w:r w:rsidR="00860D90" w:rsidRPr="00860D90">
        <w:rPr>
          <w:rFonts w:ascii="Arial" w:hAnsi="Arial" w:cs="Arial"/>
        </w:rPr>
        <w:t xml:space="preserve"> usług asystencji osobistej dla nie mniej niż </w:t>
      </w:r>
      <w:r w:rsidR="007A3807">
        <w:rPr>
          <w:rFonts w:ascii="Arial" w:hAnsi="Arial" w:cs="Arial"/>
        </w:rPr>
        <w:t>20 </w:t>
      </w:r>
      <w:r w:rsidR="00860D90" w:rsidRPr="00860D90">
        <w:rPr>
          <w:rFonts w:ascii="Arial" w:hAnsi="Arial" w:cs="Arial"/>
        </w:rPr>
        <w:t>000 osób z niepełnosprawnościami;</w:t>
      </w:r>
    </w:p>
    <w:p w14:paraId="7C3DE33C" w14:textId="0549B9A9" w:rsidR="00860D90" w:rsidRPr="00753038" w:rsidRDefault="00B373AD" w:rsidP="00DF2296">
      <w:pPr>
        <w:pStyle w:val="Akapitzlist"/>
        <w:numPr>
          <w:ilvl w:val="0"/>
          <w:numId w:val="69"/>
        </w:numPr>
        <w:tabs>
          <w:tab w:val="left" w:pos="567"/>
        </w:tabs>
        <w:autoSpaceDE w:val="0"/>
        <w:autoSpaceDN w:val="0"/>
        <w:spacing w:line="360" w:lineRule="auto"/>
        <w:ind w:left="0" w:firstLine="0"/>
        <w:contextualSpacing w:val="0"/>
        <w:jc w:val="both"/>
        <w:rPr>
          <w:rFonts w:ascii="Arial" w:hAnsi="Arial" w:cs="Arial"/>
        </w:rPr>
      </w:pPr>
      <w:r>
        <w:rPr>
          <w:rFonts w:ascii="Arial" w:hAnsi="Arial" w:cs="Arial"/>
        </w:rPr>
        <w:t xml:space="preserve">objęcie wsparciem </w:t>
      </w:r>
      <w:r w:rsidR="00860D90" w:rsidRPr="00860D90">
        <w:rPr>
          <w:rFonts w:ascii="Arial" w:hAnsi="Arial" w:cs="Arial"/>
        </w:rPr>
        <w:t>os</w:t>
      </w:r>
      <w:r>
        <w:rPr>
          <w:rFonts w:ascii="Arial" w:hAnsi="Arial" w:cs="Arial"/>
        </w:rPr>
        <w:t>ób</w:t>
      </w:r>
      <w:r w:rsidR="00860D90" w:rsidRPr="00860D90">
        <w:rPr>
          <w:rFonts w:ascii="Arial" w:hAnsi="Arial" w:cs="Arial"/>
        </w:rPr>
        <w:t xml:space="preserve"> wymagaj</w:t>
      </w:r>
      <w:r>
        <w:rPr>
          <w:rFonts w:ascii="Arial" w:hAnsi="Arial" w:cs="Arial"/>
        </w:rPr>
        <w:t>ących</w:t>
      </w:r>
      <w:r w:rsidR="00860D90" w:rsidRPr="00860D90">
        <w:rPr>
          <w:rFonts w:ascii="Arial" w:hAnsi="Arial" w:cs="Arial"/>
        </w:rPr>
        <w:t xml:space="preserve"> wysokiego poziomu wsparcia</w:t>
      </w:r>
      <w:r w:rsidR="007A3807">
        <w:rPr>
          <w:rFonts w:ascii="Arial" w:hAnsi="Arial" w:cs="Arial"/>
        </w:rPr>
        <w:t xml:space="preserve"> (minimum 50 %)</w:t>
      </w:r>
      <w:r w:rsidR="00860D90" w:rsidRPr="00860D90">
        <w:rPr>
          <w:rFonts w:ascii="Arial" w:hAnsi="Arial" w:cs="Arial"/>
        </w:rPr>
        <w:t xml:space="preserve"> tj.:</w:t>
      </w:r>
    </w:p>
    <w:p w14:paraId="4FA1961C" w14:textId="31EA9784" w:rsidR="00860D90" w:rsidRDefault="00860D90" w:rsidP="00DF2296">
      <w:pPr>
        <w:pStyle w:val="Akapitzlist"/>
        <w:numPr>
          <w:ilvl w:val="0"/>
          <w:numId w:val="70"/>
        </w:numPr>
        <w:tabs>
          <w:tab w:val="left" w:pos="567"/>
        </w:tabs>
        <w:autoSpaceDE w:val="0"/>
        <w:autoSpaceDN w:val="0"/>
        <w:spacing w:line="360" w:lineRule="auto"/>
        <w:ind w:left="0" w:firstLine="284"/>
        <w:contextualSpacing w:val="0"/>
        <w:jc w:val="both"/>
        <w:rPr>
          <w:rFonts w:ascii="Arial" w:hAnsi="Arial" w:cs="Arial"/>
        </w:rPr>
      </w:pPr>
      <w:r w:rsidRPr="00860D90">
        <w:rPr>
          <w:rFonts w:ascii="Arial" w:hAnsi="Arial" w:cs="Arial"/>
        </w:rPr>
        <w:t>osoby posiadające orzeczenie o znacznym stopniu niepełnosprawności,</w:t>
      </w:r>
    </w:p>
    <w:p w14:paraId="0A7D2E19" w14:textId="3195C885" w:rsidR="007A3807" w:rsidRPr="007A3807" w:rsidRDefault="007A3807" w:rsidP="00DF2296">
      <w:pPr>
        <w:pStyle w:val="Akapitzlist"/>
        <w:numPr>
          <w:ilvl w:val="0"/>
          <w:numId w:val="70"/>
        </w:numPr>
        <w:tabs>
          <w:tab w:val="left" w:pos="567"/>
        </w:tabs>
        <w:autoSpaceDE w:val="0"/>
        <w:autoSpaceDN w:val="0"/>
        <w:spacing w:line="360" w:lineRule="auto"/>
        <w:ind w:left="0" w:firstLine="284"/>
        <w:contextualSpacing w:val="0"/>
        <w:jc w:val="both"/>
        <w:rPr>
          <w:rFonts w:ascii="Arial" w:hAnsi="Arial" w:cs="Arial"/>
        </w:rPr>
      </w:pPr>
      <w:r w:rsidRPr="007A3807">
        <w:rPr>
          <w:rFonts w:ascii="Arial" w:hAnsi="Arial" w:cs="Arial"/>
        </w:rPr>
        <w:t xml:space="preserve">osoby posiadające orzeczenie traktowane na równi z orzeczeniem o znacznym stopniu niepełnosprawności, zgodnie z art. 5 </w:t>
      </w:r>
      <w:proofErr w:type="spellStart"/>
      <w:r w:rsidRPr="007A3807">
        <w:rPr>
          <w:rFonts w:ascii="Arial" w:hAnsi="Arial" w:cs="Arial"/>
        </w:rPr>
        <w:t>rt</w:t>
      </w:r>
      <w:proofErr w:type="spellEnd"/>
      <w:r w:rsidRPr="007A3807">
        <w:rPr>
          <w:rFonts w:ascii="Arial" w:hAnsi="Arial" w:cs="Arial"/>
        </w:rPr>
        <w:t xml:space="preserve">. 62 ustawy z dnia 27 sierpnia 1997 r. o rehabilitacji zawodowej </w:t>
      </w:r>
      <w:r w:rsidR="001503F5">
        <w:rPr>
          <w:rFonts w:ascii="Arial" w:hAnsi="Arial" w:cs="Arial"/>
        </w:rPr>
        <w:br/>
      </w:r>
      <w:r w:rsidRPr="007A3807">
        <w:rPr>
          <w:rFonts w:ascii="Arial" w:hAnsi="Arial" w:cs="Arial"/>
        </w:rPr>
        <w:t>i społecznej oraz zatrudnianiu osób niepełnoprawnych</w:t>
      </w:r>
      <w:r>
        <w:rPr>
          <w:rFonts w:ascii="Arial" w:hAnsi="Arial" w:cs="Arial"/>
        </w:rPr>
        <w:t>,</w:t>
      </w:r>
    </w:p>
    <w:p w14:paraId="336FA917" w14:textId="5A3A6D9B" w:rsidR="00860D90" w:rsidRPr="00753038" w:rsidRDefault="001503F5" w:rsidP="00DF2296">
      <w:pPr>
        <w:pStyle w:val="Akapitzlist"/>
        <w:numPr>
          <w:ilvl w:val="0"/>
          <w:numId w:val="70"/>
        </w:numPr>
        <w:tabs>
          <w:tab w:val="left" w:pos="567"/>
        </w:tabs>
        <w:autoSpaceDE w:val="0"/>
        <w:autoSpaceDN w:val="0"/>
        <w:spacing w:line="360" w:lineRule="auto"/>
        <w:ind w:left="0" w:firstLine="284"/>
        <w:contextualSpacing w:val="0"/>
        <w:jc w:val="both"/>
        <w:rPr>
          <w:rFonts w:ascii="Arial" w:hAnsi="Arial" w:cs="Arial"/>
        </w:rPr>
      </w:pPr>
      <w:r>
        <w:rPr>
          <w:rFonts w:ascii="Arial" w:hAnsi="Arial" w:cs="Arial"/>
        </w:rPr>
        <w:t>dzieci od ukończenia 2. roku życia do ukończenia</w:t>
      </w:r>
      <w:r w:rsidR="00860D90" w:rsidRPr="00860D90">
        <w:rPr>
          <w:rFonts w:ascii="Arial" w:hAnsi="Arial" w:cs="Arial"/>
        </w:rPr>
        <w:t xml:space="preserve"> 16. roku życia z orzeczeniem o niepełnosprawności łącznie ze wskazaniami w pkt 7 i 8 w orzeczeniu o niepełnosprawności – konieczności stałej lub długotrwałej opieki lub pomocy innej osoby w związku ze znacznie ograniczoną możliwością samodzielnej egzystencji oraz konieczności stałego współudziału na co dzień opiekuna dziecka w procesie jego leczenia, rehabilitacji </w:t>
      </w:r>
      <w:r>
        <w:rPr>
          <w:rFonts w:ascii="Arial" w:hAnsi="Arial" w:cs="Arial"/>
        </w:rPr>
        <w:br/>
      </w:r>
      <w:r w:rsidR="00860D90" w:rsidRPr="00860D90">
        <w:rPr>
          <w:rFonts w:ascii="Arial" w:hAnsi="Arial" w:cs="Arial"/>
        </w:rPr>
        <w:t>i edukacji,</w:t>
      </w:r>
    </w:p>
    <w:p w14:paraId="09E46FC3" w14:textId="156E4738" w:rsidR="00860D90" w:rsidRPr="007A3807" w:rsidRDefault="00860D90" w:rsidP="00DF2296">
      <w:pPr>
        <w:pStyle w:val="Akapitzlist"/>
        <w:numPr>
          <w:ilvl w:val="0"/>
          <w:numId w:val="70"/>
        </w:numPr>
        <w:tabs>
          <w:tab w:val="left" w:pos="0"/>
          <w:tab w:val="left" w:pos="567"/>
        </w:tabs>
        <w:autoSpaceDE w:val="0"/>
        <w:autoSpaceDN w:val="0"/>
        <w:spacing w:line="360" w:lineRule="auto"/>
        <w:ind w:left="0" w:firstLine="284"/>
        <w:contextualSpacing w:val="0"/>
        <w:jc w:val="both"/>
        <w:rPr>
          <w:rFonts w:ascii="Arial" w:hAnsi="Arial" w:cs="Arial"/>
        </w:rPr>
      </w:pPr>
      <w:r w:rsidRPr="007A3807">
        <w:rPr>
          <w:rFonts w:ascii="Arial" w:hAnsi="Arial" w:cs="Arial"/>
        </w:rPr>
        <w:t>osoby z niepełnosprawnościami sprzężonymi</w:t>
      </w:r>
      <w:r w:rsidR="007A3807" w:rsidRPr="007A3807">
        <w:rPr>
          <w:rFonts w:ascii="Arial" w:hAnsi="Arial" w:cs="Arial"/>
        </w:rPr>
        <w:t>.</w:t>
      </w:r>
    </w:p>
    <w:p w14:paraId="3056FC20" w14:textId="75FD926C" w:rsidR="007A3807" w:rsidRPr="007A3807" w:rsidRDefault="007A3807" w:rsidP="007A3807">
      <w:pPr>
        <w:spacing w:line="360" w:lineRule="auto"/>
        <w:jc w:val="both"/>
        <w:rPr>
          <w:rFonts w:ascii="Arial" w:hAnsi="Arial" w:cs="Arial"/>
        </w:rPr>
      </w:pPr>
      <w:r w:rsidRPr="007A3807">
        <w:rPr>
          <w:rFonts w:ascii="Arial" w:hAnsi="Arial" w:cs="Arial"/>
        </w:rPr>
        <w:t>Gmina Miejska Ostróda złożyła wniosek na realizację zadania w wys</w:t>
      </w:r>
      <w:r w:rsidR="001503F5">
        <w:rPr>
          <w:rFonts w:ascii="Arial" w:hAnsi="Arial" w:cs="Arial"/>
        </w:rPr>
        <w:t>okości</w:t>
      </w:r>
      <w:r w:rsidRPr="007A3807">
        <w:rPr>
          <w:rFonts w:ascii="Arial" w:hAnsi="Arial" w:cs="Arial"/>
        </w:rPr>
        <w:t xml:space="preserve"> 1</w:t>
      </w:r>
      <w:r w:rsidR="001503F5">
        <w:rPr>
          <w:rFonts w:ascii="Arial" w:hAnsi="Arial" w:cs="Arial"/>
        </w:rPr>
        <w:t>.</w:t>
      </w:r>
      <w:r w:rsidRPr="007A3807">
        <w:rPr>
          <w:rFonts w:ascii="Arial" w:hAnsi="Arial" w:cs="Arial"/>
        </w:rPr>
        <w:t>340</w:t>
      </w:r>
      <w:r w:rsidR="001503F5">
        <w:rPr>
          <w:rFonts w:ascii="Arial" w:hAnsi="Arial" w:cs="Arial"/>
        </w:rPr>
        <w:t>.</w:t>
      </w:r>
      <w:r w:rsidRPr="007A3807">
        <w:rPr>
          <w:rFonts w:ascii="Arial" w:hAnsi="Arial" w:cs="Arial"/>
        </w:rPr>
        <w:t>280,00</w:t>
      </w:r>
      <w:r w:rsidR="001503F5">
        <w:rPr>
          <w:rFonts w:ascii="Arial" w:hAnsi="Arial" w:cs="Arial"/>
        </w:rPr>
        <w:t> </w:t>
      </w:r>
      <w:r w:rsidRPr="007A3807">
        <w:rPr>
          <w:rFonts w:ascii="Arial" w:hAnsi="Arial" w:cs="Arial"/>
        </w:rPr>
        <w:t>zł</w:t>
      </w:r>
      <w:r w:rsidR="001503F5">
        <w:rPr>
          <w:rFonts w:ascii="Arial" w:hAnsi="Arial" w:cs="Arial"/>
        </w:rPr>
        <w:t>.</w:t>
      </w:r>
    </w:p>
    <w:p w14:paraId="14132328" w14:textId="02E9A046" w:rsidR="007A3807" w:rsidRPr="007A3807" w:rsidRDefault="007A3807" w:rsidP="007A3807">
      <w:pPr>
        <w:spacing w:line="360" w:lineRule="auto"/>
        <w:jc w:val="both"/>
        <w:rPr>
          <w:rFonts w:ascii="Arial" w:hAnsi="Arial" w:cs="Arial"/>
        </w:rPr>
      </w:pPr>
      <w:r w:rsidRPr="007A3807">
        <w:rPr>
          <w:rFonts w:ascii="Arial" w:hAnsi="Arial" w:cs="Arial"/>
        </w:rPr>
        <w:t>Przyznane środki finansowe z Funduszu Solidarnościowego 720.156,00</w:t>
      </w:r>
      <w:r w:rsidR="001503F5">
        <w:rPr>
          <w:rFonts w:ascii="Arial" w:hAnsi="Arial" w:cs="Arial"/>
        </w:rPr>
        <w:t> </w:t>
      </w:r>
      <w:r w:rsidRPr="007A3807">
        <w:rPr>
          <w:rFonts w:ascii="Arial" w:hAnsi="Arial" w:cs="Arial"/>
        </w:rPr>
        <w:t>zł</w:t>
      </w:r>
      <w:r w:rsidR="001503F5">
        <w:rPr>
          <w:rFonts w:ascii="Arial" w:hAnsi="Arial" w:cs="Arial"/>
        </w:rPr>
        <w:t>, w tym:</w:t>
      </w:r>
    </w:p>
    <w:p w14:paraId="3D386C9B" w14:textId="1018E336" w:rsidR="007A3807" w:rsidRDefault="007A3807" w:rsidP="00DF2296">
      <w:pPr>
        <w:pStyle w:val="Akapitzlist"/>
        <w:widowControl w:val="0"/>
        <w:numPr>
          <w:ilvl w:val="0"/>
          <w:numId w:val="93"/>
        </w:numPr>
        <w:autoSpaceDE w:val="0"/>
        <w:spacing w:line="360" w:lineRule="auto"/>
        <w:jc w:val="both"/>
        <w:rPr>
          <w:rFonts w:ascii="Arial" w:hAnsi="Arial" w:cs="Arial"/>
        </w:rPr>
      </w:pPr>
      <w:r w:rsidRPr="001503F5">
        <w:rPr>
          <w:rFonts w:ascii="Arial" w:hAnsi="Arial" w:cs="Arial"/>
        </w:rPr>
        <w:t>706</w:t>
      </w:r>
      <w:r w:rsidR="001503F5">
        <w:rPr>
          <w:rFonts w:ascii="Arial" w:hAnsi="Arial" w:cs="Arial"/>
        </w:rPr>
        <w:t>.</w:t>
      </w:r>
      <w:r w:rsidRPr="001503F5">
        <w:rPr>
          <w:rFonts w:ascii="Arial" w:hAnsi="Arial" w:cs="Arial"/>
        </w:rPr>
        <w:t>036,00</w:t>
      </w:r>
      <w:r w:rsidR="001503F5">
        <w:rPr>
          <w:rFonts w:ascii="Arial" w:hAnsi="Arial" w:cs="Arial"/>
        </w:rPr>
        <w:t> </w:t>
      </w:r>
      <w:r w:rsidRPr="001503F5">
        <w:rPr>
          <w:rFonts w:ascii="Arial" w:hAnsi="Arial" w:cs="Arial"/>
        </w:rPr>
        <w:t xml:space="preserve">zł </w:t>
      </w:r>
      <w:r w:rsidR="001503F5">
        <w:rPr>
          <w:rFonts w:ascii="Arial" w:hAnsi="Arial" w:cs="Arial"/>
        </w:rPr>
        <w:t>–</w:t>
      </w:r>
      <w:r w:rsidRPr="001503F5">
        <w:rPr>
          <w:rFonts w:ascii="Arial" w:hAnsi="Arial" w:cs="Arial"/>
        </w:rPr>
        <w:t xml:space="preserve"> realizacja zadania</w:t>
      </w:r>
      <w:r w:rsidR="001503F5">
        <w:rPr>
          <w:rFonts w:ascii="Arial" w:hAnsi="Arial" w:cs="Arial"/>
        </w:rPr>
        <w:t>,</w:t>
      </w:r>
    </w:p>
    <w:p w14:paraId="38AB3D31" w14:textId="51739241" w:rsidR="007A3807" w:rsidRPr="001503F5" w:rsidRDefault="007A3807" w:rsidP="00DF2296">
      <w:pPr>
        <w:pStyle w:val="Akapitzlist"/>
        <w:widowControl w:val="0"/>
        <w:numPr>
          <w:ilvl w:val="0"/>
          <w:numId w:val="93"/>
        </w:numPr>
        <w:autoSpaceDE w:val="0"/>
        <w:spacing w:line="360" w:lineRule="auto"/>
        <w:jc w:val="both"/>
        <w:rPr>
          <w:rFonts w:ascii="Arial" w:hAnsi="Arial" w:cs="Arial"/>
        </w:rPr>
      </w:pPr>
      <w:r w:rsidRPr="001503F5">
        <w:rPr>
          <w:rFonts w:ascii="Arial" w:hAnsi="Arial" w:cs="Arial"/>
        </w:rPr>
        <w:t>14</w:t>
      </w:r>
      <w:r w:rsidR="001503F5">
        <w:rPr>
          <w:rFonts w:ascii="Arial" w:hAnsi="Arial" w:cs="Arial"/>
        </w:rPr>
        <w:t>.</w:t>
      </w:r>
      <w:r w:rsidRPr="001503F5">
        <w:rPr>
          <w:rFonts w:ascii="Arial" w:hAnsi="Arial" w:cs="Arial"/>
        </w:rPr>
        <w:t>120,00</w:t>
      </w:r>
      <w:r w:rsidR="001503F5">
        <w:rPr>
          <w:rFonts w:ascii="Arial" w:hAnsi="Arial" w:cs="Arial"/>
        </w:rPr>
        <w:t> </w:t>
      </w:r>
      <w:r w:rsidRPr="001503F5">
        <w:rPr>
          <w:rFonts w:ascii="Arial" w:hAnsi="Arial" w:cs="Arial"/>
        </w:rPr>
        <w:t xml:space="preserve">zł </w:t>
      </w:r>
      <w:r w:rsidR="001503F5">
        <w:rPr>
          <w:rFonts w:ascii="Arial" w:hAnsi="Arial" w:cs="Arial"/>
        </w:rPr>
        <w:t>–</w:t>
      </w:r>
      <w:r w:rsidRPr="001503F5">
        <w:rPr>
          <w:rFonts w:ascii="Arial" w:hAnsi="Arial" w:cs="Arial"/>
        </w:rPr>
        <w:t xml:space="preserve"> obsługa Programu</w:t>
      </w:r>
      <w:r w:rsidR="001503F5">
        <w:rPr>
          <w:rFonts w:ascii="Arial" w:hAnsi="Arial" w:cs="Arial"/>
        </w:rPr>
        <w:t>.</w:t>
      </w:r>
    </w:p>
    <w:p w14:paraId="1C575433" w14:textId="18B9D43F" w:rsidR="007A3807" w:rsidRPr="007A3807" w:rsidRDefault="007A3807" w:rsidP="007A3807">
      <w:pPr>
        <w:widowControl w:val="0"/>
        <w:autoSpaceDE w:val="0"/>
        <w:spacing w:line="360" w:lineRule="auto"/>
        <w:jc w:val="both"/>
        <w:rPr>
          <w:rFonts w:ascii="Arial" w:hAnsi="Arial" w:cs="Arial"/>
        </w:rPr>
      </w:pPr>
      <w:r w:rsidRPr="007A3807">
        <w:rPr>
          <w:rFonts w:ascii="Arial" w:hAnsi="Arial" w:cs="Arial"/>
        </w:rPr>
        <w:t>Wkład własny gminy: 0,00 zł</w:t>
      </w:r>
      <w:r w:rsidR="001503F5">
        <w:rPr>
          <w:rFonts w:ascii="Arial" w:hAnsi="Arial" w:cs="Arial"/>
        </w:rPr>
        <w:t>.</w:t>
      </w:r>
    </w:p>
    <w:p w14:paraId="5D0A390A" w14:textId="687CD9BB" w:rsidR="007A3807" w:rsidRPr="007A3807" w:rsidRDefault="007A3807" w:rsidP="007A3807">
      <w:pPr>
        <w:widowControl w:val="0"/>
        <w:autoSpaceDE w:val="0"/>
        <w:spacing w:line="360" w:lineRule="auto"/>
        <w:jc w:val="both"/>
        <w:rPr>
          <w:rFonts w:ascii="Arial" w:hAnsi="Arial" w:cs="Arial"/>
        </w:rPr>
      </w:pPr>
      <w:r w:rsidRPr="007A3807">
        <w:rPr>
          <w:rFonts w:ascii="Arial" w:hAnsi="Arial" w:cs="Arial"/>
        </w:rPr>
        <w:t>Umow</w:t>
      </w:r>
      <w:r w:rsidR="001503F5">
        <w:rPr>
          <w:rFonts w:ascii="Arial" w:hAnsi="Arial" w:cs="Arial"/>
        </w:rPr>
        <w:t>ę</w:t>
      </w:r>
      <w:r w:rsidRPr="007A3807">
        <w:rPr>
          <w:rFonts w:ascii="Arial" w:hAnsi="Arial" w:cs="Arial"/>
        </w:rPr>
        <w:t xml:space="preserve"> podpisana </w:t>
      </w:r>
      <w:r w:rsidR="001503F5">
        <w:rPr>
          <w:rFonts w:ascii="Arial" w:hAnsi="Arial" w:cs="Arial"/>
        </w:rPr>
        <w:t xml:space="preserve">w dniu </w:t>
      </w:r>
      <w:r w:rsidRPr="007A3807">
        <w:rPr>
          <w:rFonts w:ascii="Arial" w:hAnsi="Arial" w:cs="Arial"/>
        </w:rPr>
        <w:t>18.12.2024 r.</w:t>
      </w:r>
    </w:p>
    <w:p w14:paraId="3594F0DB" w14:textId="0748E380" w:rsidR="007A3807" w:rsidRPr="007A3807" w:rsidRDefault="007A3807" w:rsidP="007A3807">
      <w:pPr>
        <w:widowControl w:val="0"/>
        <w:autoSpaceDE w:val="0"/>
        <w:spacing w:line="360" w:lineRule="auto"/>
        <w:jc w:val="both"/>
        <w:rPr>
          <w:rFonts w:ascii="Arial" w:hAnsi="Arial" w:cs="Arial"/>
        </w:rPr>
      </w:pPr>
      <w:r w:rsidRPr="007A3807">
        <w:rPr>
          <w:rFonts w:ascii="Arial" w:hAnsi="Arial" w:cs="Arial"/>
        </w:rPr>
        <w:t>Różnica pomiędzy kwotą wnioskowaną</w:t>
      </w:r>
      <w:r w:rsidR="001503F5">
        <w:rPr>
          <w:rFonts w:ascii="Arial" w:hAnsi="Arial" w:cs="Arial"/>
        </w:rPr>
        <w:t>,</w:t>
      </w:r>
      <w:r w:rsidRPr="007A3807">
        <w:rPr>
          <w:rFonts w:ascii="Arial" w:hAnsi="Arial" w:cs="Arial"/>
        </w:rPr>
        <w:t xml:space="preserve"> a przyznaną</w:t>
      </w:r>
      <w:r w:rsidR="001503F5">
        <w:rPr>
          <w:rFonts w:ascii="Arial" w:hAnsi="Arial" w:cs="Arial"/>
        </w:rPr>
        <w:t xml:space="preserve"> wyniosła</w:t>
      </w:r>
      <w:r w:rsidRPr="007A3807">
        <w:rPr>
          <w:rFonts w:ascii="Arial" w:hAnsi="Arial" w:cs="Arial"/>
        </w:rPr>
        <w:t xml:space="preserve"> 620</w:t>
      </w:r>
      <w:r w:rsidR="001503F5">
        <w:rPr>
          <w:rFonts w:ascii="Arial" w:hAnsi="Arial" w:cs="Arial"/>
        </w:rPr>
        <w:t>.</w:t>
      </w:r>
      <w:r w:rsidRPr="007A3807">
        <w:rPr>
          <w:rFonts w:ascii="Arial" w:hAnsi="Arial" w:cs="Arial"/>
        </w:rPr>
        <w:t>124,00</w:t>
      </w:r>
      <w:r w:rsidR="001503F5">
        <w:rPr>
          <w:rFonts w:ascii="Arial" w:hAnsi="Arial" w:cs="Arial"/>
        </w:rPr>
        <w:t> </w:t>
      </w:r>
      <w:r w:rsidRPr="007A3807">
        <w:rPr>
          <w:rFonts w:ascii="Arial" w:hAnsi="Arial" w:cs="Arial"/>
        </w:rPr>
        <w:t>zł</w:t>
      </w:r>
      <w:r w:rsidR="001503F5">
        <w:rPr>
          <w:rFonts w:ascii="Arial" w:hAnsi="Arial" w:cs="Arial"/>
        </w:rPr>
        <w:t>.</w:t>
      </w:r>
    </w:p>
    <w:p w14:paraId="583E74D9" w14:textId="49F3A75E" w:rsidR="007A3807" w:rsidRPr="007A3807" w:rsidRDefault="007A3807" w:rsidP="007A3807">
      <w:pPr>
        <w:widowControl w:val="0"/>
        <w:autoSpaceDE w:val="0"/>
        <w:spacing w:line="360" w:lineRule="auto"/>
        <w:jc w:val="both"/>
        <w:rPr>
          <w:rFonts w:ascii="Arial" w:hAnsi="Arial" w:cs="Arial"/>
        </w:rPr>
      </w:pPr>
      <w:r w:rsidRPr="007A3807">
        <w:rPr>
          <w:rFonts w:ascii="Arial" w:hAnsi="Arial" w:cs="Arial"/>
        </w:rPr>
        <w:t xml:space="preserve">Łączna kwota </w:t>
      </w:r>
      <w:r w:rsidR="001503F5">
        <w:rPr>
          <w:rFonts w:ascii="Arial" w:hAnsi="Arial" w:cs="Arial"/>
        </w:rPr>
        <w:t xml:space="preserve">środków </w:t>
      </w:r>
      <w:r w:rsidRPr="007A3807">
        <w:rPr>
          <w:rFonts w:ascii="Arial" w:hAnsi="Arial" w:cs="Arial"/>
        </w:rPr>
        <w:t xml:space="preserve">z Funduszu Solidarnościowego wykorzystana na realizację Programu </w:t>
      </w:r>
      <w:r w:rsidR="001503F5">
        <w:rPr>
          <w:rFonts w:ascii="Arial" w:hAnsi="Arial" w:cs="Arial"/>
        </w:rPr>
        <w:t xml:space="preserve">wyniosła </w:t>
      </w:r>
      <w:r w:rsidRPr="007A3807">
        <w:rPr>
          <w:rFonts w:ascii="Arial" w:hAnsi="Arial" w:cs="Arial"/>
        </w:rPr>
        <w:t>673.506,99</w:t>
      </w:r>
      <w:r w:rsidR="001503F5">
        <w:rPr>
          <w:rFonts w:ascii="Arial" w:hAnsi="Arial" w:cs="Arial"/>
        </w:rPr>
        <w:t> </w:t>
      </w:r>
      <w:r w:rsidRPr="007A3807">
        <w:rPr>
          <w:rFonts w:ascii="Arial" w:hAnsi="Arial" w:cs="Arial"/>
        </w:rPr>
        <w:t>zł</w:t>
      </w:r>
      <w:r w:rsidR="001503F5">
        <w:rPr>
          <w:rFonts w:ascii="Arial" w:hAnsi="Arial" w:cs="Arial"/>
        </w:rPr>
        <w:t>.</w:t>
      </w:r>
    </w:p>
    <w:p w14:paraId="6F158B5C" w14:textId="38501C7A" w:rsidR="007A3807" w:rsidRPr="007A3807" w:rsidRDefault="007A3807" w:rsidP="007A3807">
      <w:pPr>
        <w:widowControl w:val="0"/>
        <w:autoSpaceDE w:val="0"/>
        <w:spacing w:line="360" w:lineRule="auto"/>
        <w:jc w:val="both"/>
        <w:rPr>
          <w:rFonts w:ascii="Arial" w:hAnsi="Arial" w:cs="Arial"/>
        </w:rPr>
      </w:pPr>
      <w:r w:rsidRPr="007A3807">
        <w:rPr>
          <w:rFonts w:ascii="Arial" w:hAnsi="Arial" w:cs="Arial"/>
        </w:rPr>
        <w:t>Liczba zrealizowanych godzin</w:t>
      </w:r>
      <w:r w:rsidR="001503F5">
        <w:rPr>
          <w:rFonts w:ascii="Arial" w:hAnsi="Arial" w:cs="Arial"/>
        </w:rPr>
        <w:t xml:space="preserve"> wsparcia</w:t>
      </w:r>
      <w:r w:rsidR="00A00BEB">
        <w:rPr>
          <w:rFonts w:ascii="Arial" w:hAnsi="Arial" w:cs="Arial"/>
        </w:rPr>
        <w:t xml:space="preserve"> wyniosła</w:t>
      </w:r>
      <w:r w:rsidRPr="007A3807">
        <w:rPr>
          <w:rFonts w:ascii="Arial" w:hAnsi="Arial" w:cs="Arial"/>
        </w:rPr>
        <w:t xml:space="preserve"> 12 945 z planowanych 13</w:t>
      </w:r>
      <w:r w:rsidR="00A00BEB">
        <w:rPr>
          <w:rFonts w:ascii="Arial" w:hAnsi="Arial" w:cs="Arial"/>
        </w:rPr>
        <w:t> </w:t>
      </w:r>
      <w:r w:rsidRPr="007A3807">
        <w:rPr>
          <w:rFonts w:ascii="Arial" w:hAnsi="Arial" w:cs="Arial"/>
        </w:rPr>
        <w:t>260 godzin</w:t>
      </w:r>
      <w:r w:rsidR="00A00BEB">
        <w:rPr>
          <w:rFonts w:ascii="Arial" w:hAnsi="Arial" w:cs="Arial"/>
        </w:rPr>
        <w:t>.</w:t>
      </w:r>
    </w:p>
    <w:p w14:paraId="26E6749C" w14:textId="77777777" w:rsidR="00A00BEB" w:rsidRDefault="007A3807" w:rsidP="00A00BEB">
      <w:pPr>
        <w:widowControl w:val="0"/>
        <w:autoSpaceDE w:val="0"/>
        <w:spacing w:line="360" w:lineRule="auto"/>
        <w:ind w:firstLine="567"/>
        <w:jc w:val="both"/>
        <w:rPr>
          <w:rFonts w:ascii="Arial" w:hAnsi="Arial" w:cs="Arial"/>
        </w:rPr>
      </w:pPr>
      <w:r w:rsidRPr="007A3807">
        <w:rPr>
          <w:rFonts w:ascii="Arial" w:hAnsi="Arial" w:cs="Arial"/>
        </w:rPr>
        <w:t>Na różnicę pomiędzy planowanym kosztem</w:t>
      </w:r>
      <w:r w:rsidR="00A00BEB">
        <w:rPr>
          <w:rFonts w:ascii="Arial" w:hAnsi="Arial" w:cs="Arial"/>
        </w:rPr>
        <w:t>,</w:t>
      </w:r>
      <w:r w:rsidRPr="007A3807">
        <w:rPr>
          <w:rFonts w:ascii="Arial" w:hAnsi="Arial" w:cs="Arial"/>
        </w:rPr>
        <w:t xml:space="preserve"> a wykonaniem wpłynęło m.in.</w:t>
      </w:r>
      <w:r w:rsidR="00A00BEB">
        <w:rPr>
          <w:rFonts w:ascii="Arial" w:hAnsi="Arial" w:cs="Arial"/>
        </w:rPr>
        <w:t>:</w:t>
      </w:r>
    </w:p>
    <w:p w14:paraId="73D5835D" w14:textId="77777777" w:rsidR="00A00BEB" w:rsidRDefault="007A3807" w:rsidP="00DF2296">
      <w:pPr>
        <w:pStyle w:val="Akapitzlist"/>
        <w:widowControl w:val="0"/>
        <w:numPr>
          <w:ilvl w:val="0"/>
          <w:numId w:val="94"/>
        </w:numPr>
        <w:autoSpaceDE w:val="0"/>
        <w:spacing w:line="360" w:lineRule="auto"/>
        <w:ind w:left="284" w:hanging="284"/>
        <w:jc w:val="both"/>
        <w:rPr>
          <w:rFonts w:ascii="Arial" w:hAnsi="Arial" w:cs="Arial"/>
        </w:rPr>
      </w:pPr>
      <w:r w:rsidRPr="00A00BEB">
        <w:rPr>
          <w:rFonts w:ascii="Arial" w:hAnsi="Arial" w:cs="Arial"/>
        </w:rPr>
        <w:t>niezrealizowanie wszystkich zaplanowanych godzin wsparcia,</w:t>
      </w:r>
    </w:p>
    <w:p w14:paraId="6B0B0882" w14:textId="77777777" w:rsidR="00A00BEB" w:rsidRDefault="007A3807" w:rsidP="00DF2296">
      <w:pPr>
        <w:pStyle w:val="Akapitzlist"/>
        <w:widowControl w:val="0"/>
        <w:numPr>
          <w:ilvl w:val="0"/>
          <w:numId w:val="94"/>
        </w:numPr>
        <w:autoSpaceDE w:val="0"/>
        <w:spacing w:line="360" w:lineRule="auto"/>
        <w:ind w:left="284" w:hanging="284"/>
        <w:jc w:val="both"/>
        <w:rPr>
          <w:rFonts w:ascii="Arial" w:hAnsi="Arial" w:cs="Arial"/>
        </w:rPr>
      </w:pPr>
      <w:r w:rsidRPr="00A00BEB">
        <w:rPr>
          <w:rFonts w:ascii="Arial" w:hAnsi="Arial" w:cs="Arial"/>
        </w:rPr>
        <w:t>czynniki niezależne od realizatora Programu, np. stan zdrowia uczestników,</w:t>
      </w:r>
    </w:p>
    <w:p w14:paraId="6964EF90" w14:textId="77777777" w:rsidR="00A00BEB" w:rsidRDefault="00A00BEB" w:rsidP="00DF2296">
      <w:pPr>
        <w:pStyle w:val="Akapitzlist"/>
        <w:widowControl w:val="0"/>
        <w:numPr>
          <w:ilvl w:val="0"/>
          <w:numId w:val="94"/>
        </w:numPr>
        <w:autoSpaceDE w:val="0"/>
        <w:spacing w:line="360" w:lineRule="auto"/>
        <w:ind w:left="284" w:hanging="284"/>
        <w:jc w:val="both"/>
        <w:rPr>
          <w:rFonts w:ascii="Arial" w:hAnsi="Arial" w:cs="Arial"/>
        </w:rPr>
      </w:pPr>
      <w:r>
        <w:rPr>
          <w:rFonts w:ascii="Arial" w:hAnsi="Arial" w:cs="Arial"/>
        </w:rPr>
        <w:t xml:space="preserve">zmienne </w:t>
      </w:r>
      <w:r w:rsidR="007A3807" w:rsidRPr="00A00BEB">
        <w:rPr>
          <w:rFonts w:ascii="Arial" w:hAnsi="Arial" w:cs="Arial"/>
        </w:rPr>
        <w:t>zapotrzebowanie na wsparcie asystenta w poszczególnych miesiącach,</w:t>
      </w:r>
    </w:p>
    <w:p w14:paraId="42CDF900" w14:textId="77777777" w:rsidR="008357D5" w:rsidRDefault="007A3807" w:rsidP="00DF2296">
      <w:pPr>
        <w:pStyle w:val="Akapitzlist"/>
        <w:widowControl w:val="0"/>
        <w:numPr>
          <w:ilvl w:val="0"/>
          <w:numId w:val="94"/>
        </w:numPr>
        <w:autoSpaceDE w:val="0"/>
        <w:spacing w:line="360" w:lineRule="auto"/>
        <w:ind w:left="284" w:hanging="284"/>
        <w:jc w:val="both"/>
        <w:rPr>
          <w:rFonts w:ascii="Arial" w:hAnsi="Arial" w:cs="Arial"/>
        </w:rPr>
      </w:pPr>
      <w:r w:rsidRPr="00A00BEB">
        <w:rPr>
          <w:rFonts w:ascii="Arial" w:hAnsi="Arial" w:cs="Arial"/>
        </w:rPr>
        <w:t>niższe koszty dojazdów własnym środkiem transportu lub komunikacją publiczną</w:t>
      </w:r>
      <w:r w:rsidR="008357D5">
        <w:rPr>
          <w:rFonts w:ascii="Arial" w:hAnsi="Arial" w:cs="Arial"/>
        </w:rPr>
        <w:t>,</w:t>
      </w:r>
    </w:p>
    <w:p w14:paraId="37DCAC4B" w14:textId="77777777" w:rsidR="008357D5" w:rsidRDefault="008357D5" w:rsidP="00DF2296">
      <w:pPr>
        <w:pStyle w:val="Akapitzlist"/>
        <w:widowControl w:val="0"/>
        <w:numPr>
          <w:ilvl w:val="0"/>
          <w:numId w:val="94"/>
        </w:numPr>
        <w:autoSpaceDE w:val="0"/>
        <w:spacing w:line="360" w:lineRule="auto"/>
        <w:ind w:left="284" w:hanging="284"/>
        <w:jc w:val="both"/>
        <w:rPr>
          <w:rFonts w:ascii="Arial" w:hAnsi="Arial" w:cs="Arial"/>
        </w:rPr>
      </w:pPr>
      <w:r>
        <w:rPr>
          <w:rFonts w:ascii="Arial" w:hAnsi="Arial" w:cs="Arial"/>
        </w:rPr>
        <w:t xml:space="preserve">niższe koszty </w:t>
      </w:r>
      <w:r w:rsidR="007A3807" w:rsidRPr="00A00BEB">
        <w:rPr>
          <w:rFonts w:ascii="Arial" w:hAnsi="Arial" w:cs="Arial"/>
        </w:rPr>
        <w:t>biletów wstępu na wydarzenia kulturalne,</w:t>
      </w:r>
    </w:p>
    <w:p w14:paraId="416D1D63" w14:textId="715B49D4" w:rsidR="007A3807" w:rsidRPr="00A00BEB" w:rsidRDefault="008357D5" w:rsidP="00DF2296">
      <w:pPr>
        <w:pStyle w:val="Akapitzlist"/>
        <w:widowControl w:val="0"/>
        <w:numPr>
          <w:ilvl w:val="0"/>
          <w:numId w:val="94"/>
        </w:numPr>
        <w:autoSpaceDE w:val="0"/>
        <w:spacing w:line="360" w:lineRule="auto"/>
        <w:ind w:left="284" w:hanging="284"/>
        <w:jc w:val="both"/>
        <w:rPr>
          <w:rFonts w:ascii="Arial" w:hAnsi="Arial" w:cs="Arial"/>
        </w:rPr>
      </w:pPr>
      <w:r>
        <w:rPr>
          <w:rFonts w:ascii="Arial" w:hAnsi="Arial" w:cs="Arial"/>
        </w:rPr>
        <w:t>niższe</w:t>
      </w:r>
      <w:r w:rsidR="007A3807" w:rsidRPr="00A00BEB">
        <w:rPr>
          <w:rFonts w:ascii="Arial" w:hAnsi="Arial" w:cs="Arial"/>
        </w:rPr>
        <w:t xml:space="preserve"> koszty ubezpieczeni</w:t>
      </w:r>
      <w:r>
        <w:rPr>
          <w:rFonts w:ascii="Arial" w:hAnsi="Arial" w:cs="Arial"/>
        </w:rPr>
        <w:t>a</w:t>
      </w:r>
      <w:r w:rsidR="007A3807" w:rsidRPr="00A00BEB">
        <w:rPr>
          <w:rFonts w:ascii="Arial" w:hAnsi="Arial" w:cs="Arial"/>
        </w:rPr>
        <w:t xml:space="preserve"> NNW i OC.</w:t>
      </w:r>
    </w:p>
    <w:p w14:paraId="120D403A" w14:textId="4203760D" w:rsidR="007A3807" w:rsidRPr="008357D5" w:rsidRDefault="007A3807" w:rsidP="00AC015F">
      <w:pPr>
        <w:widowControl w:val="0"/>
        <w:autoSpaceDE w:val="0"/>
        <w:spacing w:line="360" w:lineRule="auto"/>
        <w:ind w:firstLine="567"/>
        <w:jc w:val="both"/>
        <w:rPr>
          <w:rFonts w:ascii="Arial" w:hAnsi="Arial" w:cs="Arial"/>
        </w:rPr>
      </w:pPr>
      <w:r w:rsidRPr="008357D5">
        <w:rPr>
          <w:rFonts w:ascii="Arial" w:hAnsi="Arial" w:cs="Arial"/>
        </w:rPr>
        <w:t>Łączna liczba uczestników</w:t>
      </w:r>
      <w:r w:rsidR="008357D5">
        <w:rPr>
          <w:rFonts w:ascii="Arial" w:hAnsi="Arial" w:cs="Arial"/>
        </w:rPr>
        <w:t xml:space="preserve"> Programu </w:t>
      </w:r>
      <w:r w:rsidR="008357D5" w:rsidRPr="00860D90">
        <w:rPr>
          <w:rFonts w:ascii="Arial" w:eastAsia="Arial" w:hAnsi="Arial" w:cs="Arial"/>
          <w:color w:val="000000"/>
        </w:rPr>
        <w:t xml:space="preserve">„Asystent </w:t>
      </w:r>
      <w:r w:rsidR="008357D5">
        <w:rPr>
          <w:rFonts w:ascii="Arial" w:eastAsia="Arial" w:hAnsi="Arial" w:cs="Arial"/>
          <w:color w:val="000000"/>
        </w:rPr>
        <w:t>o</w:t>
      </w:r>
      <w:r w:rsidR="008357D5" w:rsidRPr="00860D90">
        <w:rPr>
          <w:rFonts w:ascii="Arial" w:eastAsia="Arial" w:hAnsi="Arial" w:cs="Arial"/>
          <w:color w:val="000000"/>
        </w:rPr>
        <w:t xml:space="preserve">sobisty osoby </w:t>
      </w:r>
      <w:r w:rsidR="008357D5">
        <w:rPr>
          <w:rFonts w:ascii="Arial" w:eastAsia="Arial" w:hAnsi="Arial" w:cs="Arial"/>
          <w:color w:val="000000"/>
        </w:rPr>
        <w:t xml:space="preserve">z </w:t>
      </w:r>
      <w:r w:rsidR="008357D5" w:rsidRPr="00860D90">
        <w:rPr>
          <w:rFonts w:ascii="Arial" w:eastAsia="Arial" w:hAnsi="Arial" w:cs="Arial"/>
          <w:color w:val="000000"/>
        </w:rPr>
        <w:t>niepełnosprawn</w:t>
      </w:r>
      <w:r w:rsidR="008357D5">
        <w:rPr>
          <w:rFonts w:ascii="Arial" w:eastAsia="Arial" w:hAnsi="Arial" w:cs="Arial"/>
          <w:color w:val="000000"/>
        </w:rPr>
        <w:t>ością</w:t>
      </w:r>
      <w:r w:rsidR="008357D5" w:rsidRPr="00860D90">
        <w:rPr>
          <w:rFonts w:ascii="Arial" w:eastAsia="Arial" w:hAnsi="Arial" w:cs="Arial"/>
          <w:color w:val="000000"/>
        </w:rPr>
        <w:t>”</w:t>
      </w:r>
      <w:r w:rsidR="008357D5">
        <w:rPr>
          <w:rFonts w:ascii="Arial" w:eastAsia="Arial" w:hAnsi="Arial" w:cs="Arial"/>
          <w:color w:val="000000"/>
        </w:rPr>
        <w:t xml:space="preserve"> dla JST</w:t>
      </w:r>
      <w:r w:rsidR="008357D5" w:rsidRPr="00860D90">
        <w:rPr>
          <w:rFonts w:ascii="Arial" w:eastAsia="Arial" w:hAnsi="Arial" w:cs="Arial"/>
          <w:color w:val="000000"/>
        </w:rPr>
        <w:t xml:space="preserve"> − edycja 202</w:t>
      </w:r>
      <w:r w:rsidR="008357D5">
        <w:rPr>
          <w:rFonts w:ascii="Arial" w:eastAsia="Arial" w:hAnsi="Arial" w:cs="Arial"/>
          <w:color w:val="000000"/>
        </w:rPr>
        <w:t>5</w:t>
      </w:r>
      <w:r w:rsidR="008357D5">
        <w:rPr>
          <w:rFonts w:ascii="Arial" w:hAnsi="Arial" w:cs="Arial"/>
        </w:rPr>
        <w:t xml:space="preserve"> wyniosła </w:t>
      </w:r>
      <w:r w:rsidRPr="008357D5">
        <w:rPr>
          <w:rFonts w:ascii="Arial" w:hAnsi="Arial" w:cs="Arial"/>
        </w:rPr>
        <w:t>60 osób</w:t>
      </w:r>
      <w:r w:rsidR="008357D5">
        <w:rPr>
          <w:rFonts w:ascii="Arial" w:hAnsi="Arial" w:cs="Arial"/>
        </w:rPr>
        <w:t>,</w:t>
      </w:r>
      <w:r w:rsidRPr="008357D5">
        <w:rPr>
          <w:rFonts w:ascii="Arial" w:hAnsi="Arial" w:cs="Arial"/>
        </w:rPr>
        <w:t xml:space="preserve"> w tym:</w:t>
      </w:r>
    </w:p>
    <w:p w14:paraId="21659BB5" w14:textId="0EDBA83D" w:rsidR="007A3807" w:rsidRDefault="008357D5" w:rsidP="00DF2296">
      <w:pPr>
        <w:pStyle w:val="Akapitzlist"/>
        <w:widowControl w:val="0"/>
        <w:numPr>
          <w:ilvl w:val="0"/>
          <w:numId w:val="92"/>
        </w:numPr>
        <w:suppressAutoHyphens/>
        <w:autoSpaceDE w:val="0"/>
        <w:autoSpaceDN w:val="0"/>
        <w:spacing w:line="360" w:lineRule="auto"/>
        <w:ind w:left="284" w:hanging="284"/>
        <w:contextualSpacing w:val="0"/>
        <w:jc w:val="both"/>
        <w:textAlignment w:val="baseline"/>
        <w:rPr>
          <w:rFonts w:ascii="Arial" w:hAnsi="Arial" w:cs="Arial"/>
        </w:rPr>
      </w:pPr>
      <w:r w:rsidRPr="007A3807">
        <w:rPr>
          <w:rFonts w:ascii="Arial" w:hAnsi="Arial" w:cs="Arial"/>
        </w:rPr>
        <w:t xml:space="preserve">23 osoby </w:t>
      </w:r>
      <w:r>
        <w:rPr>
          <w:rFonts w:ascii="Arial" w:hAnsi="Arial" w:cs="Arial"/>
        </w:rPr>
        <w:t>z o</w:t>
      </w:r>
      <w:r w:rsidR="007A3807" w:rsidRPr="007A3807">
        <w:rPr>
          <w:rFonts w:ascii="Arial" w:hAnsi="Arial" w:cs="Arial"/>
        </w:rPr>
        <w:t>rzeczenie</w:t>
      </w:r>
      <w:r>
        <w:rPr>
          <w:rFonts w:ascii="Arial" w:hAnsi="Arial" w:cs="Arial"/>
        </w:rPr>
        <w:t>m</w:t>
      </w:r>
      <w:r w:rsidR="007A3807" w:rsidRPr="007A3807">
        <w:rPr>
          <w:rFonts w:ascii="Arial" w:hAnsi="Arial" w:cs="Arial"/>
        </w:rPr>
        <w:t xml:space="preserve"> o znacznym st</w:t>
      </w:r>
      <w:r>
        <w:rPr>
          <w:rFonts w:ascii="Arial" w:hAnsi="Arial" w:cs="Arial"/>
        </w:rPr>
        <w:t>opniu</w:t>
      </w:r>
      <w:r w:rsidR="007A3807" w:rsidRPr="007A3807">
        <w:rPr>
          <w:rFonts w:ascii="Arial" w:hAnsi="Arial" w:cs="Arial"/>
        </w:rPr>
        <w:t xml:space="preserve"> niepełnosprawności </w:t>
      </w:r>
      <w:r>
        <w:rPr>
          <w:rFonts w:ascii="Arial" w:hAnsi="Arial" w:cs="Arial"/>
        </w:rPr>
        <w:t>oraz</w:t>
      </w:r>
      <w:r w:rsidR="007A3807" w:rsidRPr="007A3807">
        <w:rPr>
          <w:rFonts w:ascii="Arial" w:hAnsi="Arial" w:cs="Arial"/>
        </w:rPr>
        <w:t xml:space="preserve"> niepełnosprawnością sprzężoną</w:t>
      </w:r>
      <w:r>
        <w:rPr>
          <w:rFonts w:ascii="Arial" w:hAnsi="Arial" w:cs="Arial"/>
        </w:rPr>
        <w:t>,</w:t>
      </w:r>
    </w:p>
    <w:p w14:paraId="52132FCA" w14:textId="1BD1F0B9" w:rsidR="007A3807" w:rsidRDefault="008357D5" w:rsidP="00DF2296">
      <w:pPr>
        <w:pStyle w:val="Akapitzlist"/>
        <w:widowControl w:val="0"/>
        <w:numPr>
          <w:ilvl w:val="0"/>
          <w:numId w:val="92"/>
        </w:numPr>
        <w:suppressAutoHyphens/>
        <w:autoSpaceDE w:val="0"/>
        <w:autoSpaceDN w:val="0"/>
        <w:spacing w:line="360" w:lineRule="auto"/>
        <w:ind w:left="284" w:hanging="284"/>
        <w:contextualSpacing w:val="0"/>
        <w:jc w:val="both"/>
        <w:textAlignment w:val="baseline"/>
        <w:rPr>
          <w:rFonts w:ascii="Arial" w:hAnsi="Arial" w:cs="Arial"/>
        </w:rPr>
      </w:pPr>
      <w:r w:rsidRPr="007A3807">
        <w:rPr>
          <w:rFonts w:ascii="Arial" w:hAnsi="Arial" w:cs="Arial"/>
        </w:rPr>
        <w:t xml:space="preserve">20 osób </w:t>
      </w:r>
      <w:r>
        <w:rPr>
          <w:rFonts w:ascii="Arial" w:hAnsi="Arial" w:cs="Arial"/>
        </w:rPr>
        <w:t>z o</w:t>
      </w:r>
      <w:r w:rsidR="007A3807" w:rsidRPr="007A3807">
        <w:rPr>
          <w:rFonts w:ascii="Arial" w:hAnsi="Arial" w:cs="Arial"/>
        </w:rPr>
        <w:t>rzeczenie</w:t>
      </w:r>
      <w:r>
        <w:rPr>
          <w:rFonts w:ascii="Arial" w:hAnsi="Arial" w:cs="Arial"/>
        </w:rPr>
        <w:t>m</w:t>
      </w:r>
      <w:r w:rsidR="007A3807" w:rsidRPr="007A3807">
        <w:rPr>
          <w:rFonts w:ascii="Arial" w:hAnsi="Arial" w:cs="Arial"/>
        </w:rPr>
        <w:t xml:space="preserve"> o znacznym st</w:t>
      </w:r>
      <w:r>
        <w:rPr>
          <w:rFonts w:ascii="Arial" w:hAnsi="Arial" w:cs="Arial"/>
        </w:rPr>
        <w:t>opniu</w:t>
      </w:r>
      <w:r w:rsidR="007A3807" w:rsidRPr="007A3807">
        <w:rPr>
          <w:rFonts w:ascii="Arial" w:hAnsi="Arial" w:cs="Arial"/>
        </w:rPr>
        <w:t xml:space="preserve"> niepełnosprawności</w:t>
      </w:r>
      <w:r>
        <w:rPr>
          <w:rFonts w:ascii="Arial" w:hAnsi="Arial" w:cs="Arial"/>
        </w:rPr>
        <w:t>,</w:t>
      </w:r>
    </w:p>
    <w:p w14:paraId="451D4BB3" w14:textId="71646BA8" w:rsidR="007A3807" w:rsidRDefault="008357D5" w:rsidP="00DF2296">
      <w:pPr>
        <w:pStyle w:val="Akapitzlist"/>
        <w:widowControl w:val="0"/>
        <w:numPr>
          <w:ilvl w:val="0"/>
          <w:numId w:val="92"/>
        </w:numPr>
        <w:suppressAutoHyphens/>
        <w:autoSpaceDE w:val="0"/>
        <w:autoSpaceDN w:val="0"/>
        <w:spacing w:line="360" w:lineRule="auto"/>
        <w:ind w:left="284" w:hanging="284"/>
        <w:contextualSpacing w:val="0"/>
        <w:jc w:val="both"/>
        <w:textAlignment w:val="baseline"/>
        <w:rPr>
          <w:rFonts w:ascii="Arial" w:hAnsi="Arial" w:cs="Arial"/>
        </w:rPr>
      </w:pPr>
      <w:r w:rsidRPr="007A3807">
        <w:rPr>
          <w:rFonts w:ascii="Arial" w:hAnsi="Arial" w:cs="Arial"/>
        </w:rPr>
        <w:t xml:space="preserve">9 osób </w:t>
      </w:r>
      <w:r>
        <w:rPr>
          <w:rFonts w:ascii="Arial" w:hAnsi="Arial" w:cs="Arial"/>
        </w:rPr>
        <w:t>z o</w:t>
      </w:r>
      <w:r w:rsidR="007A3807" w:rsidRPr="007A3807">
        <w:rPr>
          <w:rFonts w:ascii="Arial" w:hAnsi="Arial" w:cs="Arial"/>
        </w:rPr>
        <w:t>rzeczenie</w:t>
      </w:r>
      <w:r>
        <w:rPr>
          <w:rFonts w:ascii="Arial" w:hAnsi="Arial" w:cs="Arial"/>
        </w:rPr>
        <w:t>m</w:t>
      </w:r>
      <w:r w:rsidR="007A3807" w:rsidRPr="007A3807">
        <w:rPr>
          <w:rFonts w:ascii="Arial" w:hAnsi="Arial" w:cs="Arial"/>
        </w:rPr>
        <w:t xml:space="preserve"> o umiarkowanym stopniu niepełnosprawności </w:t>
      </w:r>
      <w:r>
        <w:rPr>
          <w:rFonts w:ascii="Arial" w:hAnsi="Arial" w:cs="Arial"/>
        </w:rPr>
        <w:t>oraz</w:t>
      </w:r>
      <w:r w:rsidR="007A3807" w:rsidRPr="007A3807">
        <w:rPr>
          <w:rFonts w:ascii="Arial" w:hAnsi="Arial" w:cs="Arial"/>
        </w:rPr>
        <w:t xml:space="preserve"> niepełnosprawnością sprzężoną</w:t>
      </w:r>
      <w:r>
        <w:rPr>
          <w:rFonts w:ascii="Arial" w:hAnsi="Arial" w:cs="Arial"/>
        </w:rPr>
        <w:t>,</w:t>
      </w:r>
    </w:p>
    <w:p w14:paraId="0FEDDA69" w14:textId="6108E1A8" w:rsidR="007A3807" w:rsidRDefault="008357D5" w:rsidP="00DF2296">
      <w:pPr>
        <w:pStyle w:val="Akapitzlist"/>
        <w:widowControl w:val="0"/>
        <w:numPr>
          <w:ilvl w:val="0"/>
          <w:numId w:val="92"/>
        </w:numPr>
        <w:suppressAutoHyphens/>
        <w:autoSpaceDE w:val="0"/>
        <w:autoSpaceDN w:val="0"/>
        <w:spacing w:line="360" w:lineRule="auto"/>
        <w:ind w:left="284" w:hanging="284"/>
        <w:contextualSpacing w:val="0"/>
        <w:jc w:val="both"/>
        <w:textAlignment w:val="baseline"/>
        <w:rPr>
          <w:rFonts w:ascii="Arial" w:hAnsi="Arial" w:cs="Arial"/>
        </w:rPr>
      </w:pPr>
      <w:r w:rsidRPr="007A3807">
        <w:rPr>
          <w:rFonts w:ascii="Arial" w:hAnsi="Arial" w:cs="Arial"/>
        </w:rPr>
        <w:t xml:space="preserve">8 osób </w:t>
      </w:r>
      <w:r>
        <w:rPr>
          <w:rFonts w:ascii="Arial" w:hAnsi="Arial" w:cs="Arial"/>
        </w:rPr>
        <w:t>z o</w:t>
      </w:r>
      <w:r w:rsidR="007A3807" w:rsidRPr="007A3807">
        <w:rPr>
          <w:rFonts w:ascii="Arial" w:hAnsi="Arial" w:cs="Arial"/>
        </w:rPr>
        <w:t>rzeczenie</w:t>
      </w:r>
      <w:r>
        <w:rPr>
          <w:rFonts w:ascii="Arial" w:hAnsi="Arial" w:cs="Arial"/>
        </w:rPr>
        <w:t>m</w:t>
      </w:r>
      <w:r w:rsidR="007A3807" w:rsidRPr="007A3807">
        <w:rPr>
          <w:rFonts w:ascii="Arial" w:hAnsi="Arial" w:cs="Arial"/>
        </w:rPr>
        <w:t xml:space="preserve"> o umiarkowanym stopniu niepełnosprawności</w:t>
      </w:r>
      <w:r>
        <w:rPr>
          <w:rFonts w:ascii="Arial" w:hAnsi="Arial" w:cs="Arial"/>
        </w:rPr>
        <w:t>.</w:t>
      </w:r>
    </w:p>
    <w:p w14:paraId="4EB880CB" w14:textId="77777777" w:rsidR="007034AD" w:rsidRDefault="007034AD" w:rsidP="007034AD">
      <w:pPr>
        <w:pStyle w:val="Akapitzlist"/>
        <w:widowControl w:val="0"/>
        <w:suppressAutoHyphens/>
        <w:autoSpaceDE w:val="0"/>
        <w:autoSpaceDN w:val="0"/>
        <w:spacing w:line="360" w:lineRule="auto"/>
        <w:ind w:left="284"/>
        <w:contextualSpacing w:val="0"/>
        <w:jc w:val="both"/>
        <w:textAlignment w:val="baseline"/>
        <w:rPr>
          <w:rFonts w:ascii="Arial" w:hAnsi="Arial" w:cs="Arial"/>
        </w:rPr>
      </w:pPr>
    </w:p>
    <w:p w14:paraId="6CEB8C59" w14:textId="77777777" w:rsidR="007034AD" w:rsidRDefault="007034AD" w:rsidP="007034AD">
      <w:pPr>
        <w:pStyle w:val="Akapitzlist"/>
        <w:widowControl w:val="0"/>
        <w:suppressAutoHyphens/>
        <w:autoSpaceDE w:val="0"/>
        <w:autoSpaceDN w:val="0"/>
        <w:spacing w:line="360" w:lineRule="auto"/>
        <w:ind w:left="284"/>
        <w:contextualSpacing w:val="0"/>
        <w:jc w:val="both"/>
        <w:textAlignment w:val="baseline"/>
        <w:rPr>
          <w:rFonts w:ascii="Arial" w:hAnsi="Arial" w:cs="Arial"/>
        </w:rPr>
      </w:pPr>
    </w:p>
    <w:p w14:paraId="4FACF2B9" w14:textId="77777777" w:rsidR="007034AD" w:rsidRPr="007A3807" w:rsidRDefault="007034AD" w:rsidP="007034AD">
      <w:pPr>
        <w:pStyle w:val="Akapitzlist"/>
        <w:widowControl w:val="0"/>
        <w:suppressAutoHyphens/>
        <w:autoSpaceDE w:val="0"/>
        <w:autoSpaceDN w:val="0"/>
        <w:spacing w:line="360" w:lineRule="auto"/>
        <w:ind w:left="284"/>
        <w:contextualSpacing w:val="0"/>
        <w:jc w:val="both"/>
        <w:textAlignment w:val="baseline"/>
        <w:rPr>
          <w:rFonts w:ascii="Arial" w:hAnsi="Arial" w:cs="Arial"/>
        </w:rPr>
      </w:pPr>
    </w:p>
    <w:p w14:paraId="736351BB" w14:textId="7B010C67" w:rsidR="00EF0984" w:rsidRPr="00563054" w:rsidRDefault="00563054" w:rsidP="00563054">
      <w:pPr>
        <w:pStyle w:val="Nagwek1"/>
        <w:numPr>
          <w:ilvl w:val="1"/>
          <w:numId w:val="26"/>
        </w:numPr>
        <w:ind w:left="714" w:hanging="357"/>
      </w:pPr>
      <w:bookmarkStart w:id="67" w:name="_Toc232167710"/>
      <w:r w:rsidRPr="004B088D">
        <w:lastRenderedPageBreak/>
        <w:t>Prog</w:t>
      </w:r>
      <w:r>
        <w:t>ram „Opieka wytchnieniowa” dla Jednostek Samorządu Terytorialnego</w:t>
      </w:r>
      <w:r w:rsidRPr="004B088D">
        <w:t xml:space="preserve"> -</w:t>
      </w:r>
      <w:r>
        <w:t xml:space="preserve"> </w:t>
      </w:r>
      <w:r w:rsidRPr="004B088D">
        <w:t>edycja 202</w:t>
      </w:r>
      <w:r w:rsidR="001D60C3">
        <w:t>5</w:t>
      </w:r>
      <w:bookmarkEnd w:id="67"/>
    </w:p>
    <w:p w14:paraId="7BCCDAE0" w14:textId="5BA58D81" w:rsidR="00563054" w:rsidRPr="00563054" w:rsidRDefault="00563054" w:rsidP="00AC015F">
      <w:pPr>
        <w:widowControl w:val="0"/>
        <w:autoSpaceDE w:val="0"/>
        <w:spacing w:line="360" w:lineRule="auto"/>
        <w:ind w:firstLine="567"/>
        <w:jc w:val="both"/>
        <w:rPr>
          <w:rFonts w:ascii="Arial" w:hAnsi="Arial" w:cs="Arial"/>
        </w:rPr>
      </w:pPr>
      <w:r w:rsidRPr="00563054">
        <w:rPr>
          <w:rFonts w:ascii="Arial" w:hAnsi="Arial" w:cs="Arial"/>
          <w:color w:val="000000"/>
        </w:rPr>
        <w:t xml:space="preserve">Głównym celem Programu </w:t>
      </w:r>
      <w:r w:rsidRPr="00563054">
        <w:rPr>
          <w:rFonts w:ascii="Arial" w:hAnsi="Arial" w:cs="Arial"/>
        </w:rPr>
        <w:t>Ministra Rodziny, Pracy i Polityki Społecznej</w:t>
      </w:r>
      <w:r w:rsidRPr="00563054">
        <w:rPr>
          <w:rFonts w:ascii="Arial" w:hAnsi="Arial" w:cs="Arial"/>
          <w:color w:val="000000"/>
        </w:rPr>
        <w:t xml:space="preserve"> </w:t>
      </w:r>
      <w:r>
        <w:rPr>
          <w:rFonts w:ascii="Arial" w:hAnsi="Arial" w:cs="Arial"/>
          <w:color w:val="000000"/>
        </w:rPr>
        <w:t>„Opieka wytchnieniowa” dla JST – edycja 202</w:t>
      </w:r>
      <w:r w:rsidR="00AC015F">
        <w:rPr>
          <w:rFonts w:ascii="Arial" w:hAnsi="Arial" w:cs="Arial"/>
          <w:color w:val="000000"/>
        </w:rPr>
        <w:t>5</w:t>
      </w:r>
      <w:r>
        <w:rPr>
          <w:rFonts w:ascii="Arial" w:hAnsi="Arial" w:cs="Arial"/>
          <w:color w:val="000000"/>
        </w:rPr>
        <w:t xml:space="preserve"> </w:t>
      </w:r>
      <w:r w:rsidRPr="00563054">
        <w:rPr>
          <w:rFonts w:ascii="Arial" w:hAnsi="Arial" w:cs="Arial"/>
          <w:color w:val="000000"/>
        </w:rPr>
        <w:t>jest wsparcie członków rodzin lub opiekunów sprawujących bezpośrednią opiekę nad:</w:t>
      </w:r>
    </w:p>
    <w:p w14:paraId="7CF5B6E9" w14:textId="2FE0E2AA" w:rsidR="00563054" w:rsidRPr="00563054" w:rsidRDefault="00563054" w:rsidP="00AC015F">
      <w:pPr>
        <w:spacing w:line="360" w:lineRule="auto"/>
        <w:ind w:left="426" w:hanging="426"/>
        <w:jc w:val="both"/>
        <w:rPr>
          <w:rFonts w:ascii="Arial" w:hAnsi="Arial" w:cs="Arial"/>
          <w:color w:val="000000"/>
        </w:rPr>
      </w:pPr>
      <w:r w:rsidRPr="00563054">
        <w:rPr>
          <w:rFonts w:ascii="Arial" w:hAnsi="Arial" w:cs="Arial"/>
          <w:color w:val="000000"/>
        </w:rPr>
        <w:t>1)</w:t>
      </w:r>
      <w:r>
        <w:rPr>
          <w:rFonts w:ascii="Arial" w:hAnsi="Arial" w:cs="Arial"/>
          <w:color w:val="000000"/>
        </w:rPr>
        <w:tab/>
      </w:r>
      <w:r w:rsidRPr="00563054">
        <w:rPr>
          <w:rFonts w:ascii="Arial" w:hAnsi="Arial" w:cs="Arial"/>
          <w:color w:val="000000"/>
        </w:rPr>
        <w:t xml:space="preserve">dziećmi </w:t>
      </w:r>
      <w:r w:rsidR="00AC015F">
        <w:rPr>
          <w:rFonts w:ascii="Arial" w:hAnsi="Arial" w:cs="Arial"/>
          <w:color w:val="000000"/>
        </w:rPr>
        <w:t xml:space="preserve">od ukończenia 2. roku życia </w:t>
      </w:r>
      <w:r w:rsidRPr="00563054">
        <w:rPr>
          <w:rFonts w:ascii="Arial" w:hAnsi="Arial" w:cs="Arial"/>
          <w:color w:val="000000"/>
        </w:rPr>
        <w:t xml:space="preserve">do ukończenia 16. roku życia posiadającymi orzeczenie </w:t>
      </w:r>
      <w:r w:rsidR="00AC015F">
        <w:rPr>
          <w:rFonts w:ascii="Arial" w:hAnsi="Arial" w:cs="Arial"/>
          <w:color w:val="000000"/>
        </w:rPr>
        <w:br/>
      </w:r>
      <w:r w:rsidRPr="00563054">
        <w:rPr>
          <w:rFonts w:ascii="Arial" w:hAnsi="Arial" w:cs="Arial"/>
          <w:color w:val="000000"/>
        </w:rPr>
        <w:t>o niepełnosprawności lub</w:t>
      </w:r>
    </w:p>
    <w:p w14:paraId="79770C71" w14:textId="3CE248AF" w:rsidR="00563054" w:rsidRPr="00563054" w:rsidRDefault="00563054" w:rsidP="00AC015F">
      <w:pPr>
        <w:spacing w:line="360" w:lineRule="auto"/>
        <w:ind w:left="426" w:hanging="426"/>
        <w:jc w:val="both"/>
        <w:rPr>
          <w:rFonts w:ascii="Arial" w:hAnsi="Arial" w:cs="Arial"/>
          <w:color w:val="000000"/>
        </w:rPr>
      </w:pPr>
      <w:r w:rsidRPr="00563054">
        <w:rPr>
          <w:rFonts w:ascii="Arial" w:hAnsi="Arial" w:cs="Arial"/>
          <w:color w:val="000000"/>
        </w:rPr>
        <w:t>2)</w:t>
      </w:r>
      <w:r>
        <w:rPr>
          <w:rFonts w:ascii="Arial" w:hAnsi="Arial" w:cs="Arial"/>
          <w:color w:val="000000"/>
        </w:rPr>
        <w:tab/>
      </w:r>
      <w:r w:rsidRPr="00563054">
        <w:rPr>
          <w:rFonts w:ascii="Arial" w:hAnsi="Arial" w:cs="Arial"/>
          <w:color w:val="000000"/>
        </w:rPr>
        <w:t>osobami niepełnosprawnymi posiadającymi:</w:t>
      </w:r>
    </w:p>
    <w:p w14:paraId="6725385E" w14:textId="77777777" w:rsidR="00563054" w:rsidRPr="00563054" w:rsidRDefault="00563054" w:rsidP="00AC015F">
      <w:pPr>
        <w:spacing w:line="360" w:lineRule="auto"/>
        <w:ind w:left="426"/>
        <w:jc w:val="both"/>
        <w:rPr>
          <w:rFonts w:ascii="Arial" w:hAnsi="Arial" w:cs="Arial"/>
          <w:color w:val="000000"/>
        </w:rPr>
      </w:pPr>
      <w:r w:rsidRPr="00563054">
        <w:rPr>
          <w:rFonts w:ascii="Arial" w:hAnsi="Arial" w:cs="Arial"/>
          <w:color w:val="000000"/>
        </w:rPr>
        <w:t>a) orzeczenie o znacznym stopniu niepełnosprawności albo</w:t>
      </w:r>
    </w:p>
    <w:p w14:paraId="74A634FA" w14:textId="5F2A8B14" w:rsidR="00563054" w:rsidRPr="00563054" w:rsidRDefault="00563054" w:rsidP="00AC015F">
      <w:pPr>
        <w:spacing w:line="360" w:lineRule="auto"/>
        <w:ind w:left="426"/>
        <w:jc w:val="both"/>
        <w:rPr>
          <w:rFonts w:ascii="Arial" w:hAnsi="Arial" w:cs="Arial"/>
          <w:color w:val="000000"/>
        </w:rPr>
      </w:pPr>
      <w:r w:rsidRPr="00563054">
        <w:rPr>
          <w:rFonts w:ascii="Arial" w:hAnsi="Arial" w:cs="Arial"/>
          <w:color w:val="000000"/>
        </w:rPr>
        <w:t>b) orzeczenie traktowane na równi z orzeczeniem wymienionym w lit. a, zgodnie z</w:t>
      </w:r>
      <w:r>
        <w:rPr>
          <w:rFonts w:ascii="Arial" w:hAnsi="Arial" w:cs="Arial"/>
          <w:color w:val="000000"/>
        </w:rPr>
        <w:t xml:space="preserve"> </w:t>
      </w:r>
      <w:r w:rsidRPr="00563054">
        <w:rPr>
          <w:rFonts w:ascii="Arial" w:hAnsi="Arial" w:cs="Arial"/>
          <w:color w:val="000000"/>
        </w:rPr>
        <w:t>art. 5 i art. 62 ustawy z dnia 27 sierpnia 1997 r. o rehabilitacji zawodowej i</w:t>
      </w:r>
      <w:r>
        <w:rPr>
          <w:rFonts w:ascii="Arial" w:hAnsi="Arial" w:cs="Arial"/>
          <w:color w:val="000000"/>
        </w:rPr>
        <w:t xml:space="preserve"> </w:t>
      </w:r>
      <w:r w:rsidRPr="00563054">
        <w:rPr>
          <w:rFonts w:ascii="Arial" w:hAnsi="Arial" w:cs="Arial"/>
          <w:color w:val="000000"/>
        </w:rPr>
        <w:t>społecznej oraz zatrudnianiu osób niepełnosprawnych (Dz. U. z 202</w:t>
      </w:r>
      <w:r w:rsidR="00AC015F">
        <w:rPr>
          <w:rFonts w:ascii="Arial" w:hAnsi="Arial" w:cs="Arial"/>
          <w:color w:val="000000"/>
        </w:rPr>
        <w:t>5</w:t>
      </w:r>
      <w:r w:rsidRPr="00563054">
        <w:rPr>
          <w:rFonts w:ascii="Arial" w:hAnsi="Arial" w:cs="Arial"/>
          <w:color w:val="000000"/>
        </w:rPr>
        <w:t xml:space="preserve"> r. poz.</w:t>
      </w:r>
      <w:r>
        <w:rPr>
          <w:rFonts w:ascii="Arial" w:hAnsi="Arial" w:cs="Arial"/>
          <w:color w:val="000000"/>
        </w:rPr>
        <w:t xml:space="preserve"> </w:t>
      </w:r>
      <w:r w:rsidR="00AC015F">
        <w:rPr>
          <w:rFonts w:ascii="Arial" w:hAnsi="Arial" w:cs="Arial"/>
          <w:color w:val="000000"/>
        </w:rPr>
        <w:t>913</w:t>
      </w:r>
      <w:r w:rsidRPr="00563054">
        <w:rPr>
          <w:rFonts w:ascii="Arial" w:hAnsi="Arial" w:cs="Arial"/>
          <w:color w:val="000000"/>
        </w:rPr>
        <w:t>, z</w:t>
      </w:r>
      <w:r w:rsidR="00AC015F">
        <w:rPr>
          <w:rFonts w:ascii="Arial" w:hAnsi="Arial" w:cs="Arial"/>
          <w:color w:val="000000"/>
        </w:rPr>
        <w:t>e</w:t>
      </w:r>
      <w:r w:rsidRPr="00563054">
        <w:rPr>
          <w:rFonts w:ascii="Arial" w:hAnsi="Arial" w:cs="Arial"/>
          <w:color w:val="000000"/>
        </w:rPr>
        <w:t xml:space="preserve"> zm.)</w:t>
      </w:r>
      <w:r w:rsidR="00CA26C3">
        <w:rPr>
          <w:rFonts w:ascii="Arial" w:hAnsi="Arial" w:cs="Arial"/>
          <w:color w:val="000000"/>
        </w:rPr>
        <w:t>,</w:t>
      </w:r>
    </w:p>
    <w:p w14:paraId="3FCAD96C" w14:textId="77777777" w:rsidR="00CA26C3" w:rsidRDefault="00563054" w:rsidP="00AC015F">
      <w:pPr>
        <w:spacing w:line="360" w:lineRule="auto"/>
        <w:ind w:firstLine="142"/>
        <w:jc w:val="both"/>
        <w:rPr>
          <w:rFonts w:ascii="Arial" w:hAnsi="Arial" w:cs="Arial"/>
          <w:color w:val="000000"/>
        </w:rPr>
      </w:pPr>
      <w:r w:rsidRPr="00563054">
        <w:rPr>
          <w:rFonts w:ascii="Arial" w:hAnsi="Arial" w:cs="Arial"/>
          <w:color w:val="000000"/>
        </w:rPr>
        <w:t xml:space="preserve">- poprzez umożliwienie uzyskania doraźnej, czasowej pomocy w formie usługi opieki wytchnieniowej, </w:t>
      </w:r>
      <w:r w:rsidR="00CA26C3">
        <w:rPr>
          <w:rFonts w:ascii="Arial" w:hAnsi="Arial" w:cs="Arial"/>
          <w:color w:val="000000"/>
        </w:rPr>
        <w:br/>
      </w:r>
      <w:r w:rsidRPr="00563054">
        <w:rPr>
          <w:rFonts w:ascii="Arial" w:hAnsi="Arial" w:cs="Arial"/>
          <w:color w:val="000000"/>
        </w:rPr>
        <w:t xml:space="preserve">tj. odciążenie od codziennych obowiązków łączących się ze sprawowaniem opieki nad osobą </w:t>
      </w:r>
      <w:r>
        <w:rPr>
          <w:rFonts w:ascii="Arial" w:hAnsi="Arial" w:cs="Arial"/>
          <w:color w:val="000000"/>
        </w:rPr>
        <w:br/>
      </w:r>
      <w:r w:rsidRPr="00563054">
        <w:rPr>
          <w:rFonts w:ascii="Arial" w:hAnsi="Arial" w:cs="Arial"/>
          <w:color w:val="000000"/>
        </w:rPr>
        <w:t>z niepełnosprawnością przez zapewnienie czasowego zastępstwa w tym zakresie.</w:t>
      </w:r>
    </w:p>
    <w:p w14:paraId="52DD8EA6" w14:textId="21B6DB60" w:rsidR="00563054" w:rsidRDefault="00563054" w:rsidP="00CA26C3">
      <w:pPr>
        <w:spacing w:line="360" w:lineRule="auto"/>
        <w:ind w:firstLine="567"/>
        <w:jc w:val="both"/>
        <w:rPr>
          <w:rFonts w:ascii="Arial" w:hAnsi="Arial" w:cs="Arial"/>
          <w:color w:val="000000"/>
        </w:rPr>
      </w:pPr>
      <w:r w:rsidRPr="00563054">
        <w:rPr>
          <w:rFonts w:ascii="Arial" w:hAnsi="Arial" w:cs="Arial"/>
          <w:color w:val="000000"/>
        </w:rPr>
        <w:t xml:space="preserve">Dzięki temu wsparciu, osoby zaangażowane na co dzień w sprawowanie opieki nad osobą </w:t>
      </w:r>
      <w:r w:rsidR="00A62CE0">
        <w:rPr>
          <w:rFonts w:ascii="Arial" w:hAnsi="Arial" w:cs="Arial"/>
          <w:color w:val="000000"/>
        </w:rPr>
        <w:br/>
      </w:r>
      <w:r w:rsidRPr="00563054">
        <w:rPr>
          <w:rFonts w:ascii="Arial" w:hAnsi="Arial" w:cs="Arial"/>
          <w:color w:val="000000"/>
        </w:rPr>
        <w:t>z niepełnosprawnością dysponować będą czasem, który mogą przeznaczyć na odpoczynek i regenerację, jak również na załatwienie niezbędnych spraw życiowych. Usługi opieki wytchnieniowej mogą służyć również okresowemu zabezpieczeniu potrzeb osoby</w:t>
      </w:r>
      <w:r>
        <w:rPr>
          <w:rFonts w:ascii="Arial" w:hAnsi="Arial" w:cs="Arial"/>
          <w:color w:val="000000"/>
        </w:rPr>
        <w:t xml:space="preserve"> </w:t>
      </w:r>
      <w:r w:rsidRPr="00563054">
        <w:rPr>
          <w:rFonts w:ascii="Arial" w:hAnsi="Arial" w:cs="Arial"/>
          <w:color w:val="000000"/>
        </w:rPr>
        <w:t>z niepełnosprawnością w sytuacji, gdy członkowie rodzin lub opiekunowie z różnych powodów nie będą mogli wykonywać swoich obowiązków.</w:t>
      </w:r>
    </w:p>
    <w:p w14:paraId="2965AE13" w14:textId="3CE59555" w:rsidR="00AC015F" w:rsidRPr="00AC015F" w:rsidRDefault="00AC015F" w:rsidP="00AC015F">
      <w:pPr>
        <w:spacing w:line="360" w:lineRule="auto"/>
        <w:ind w:firstLine="567"/>
        <w:jc w:val="both"/>
        <w:rPr>
          <w:rFonts w:ascii="Arial" w:hAnsi="Arial" w:cs="Arial"/>
        </w:rPr>
      </w:pPr>
      <w:r w:rsidRPr="00AC015F">
        <w:rPr>
          <w:rFonts w:ascii="Arial" w:hAnsi="Arial" w:cs="Arial"/>
          <w:color w:val="000000"/>
        </w:rPr>
        <w:t>Celem szczegółowym Programu jest objęcie wsparciem członków rodzin lub opiekunów sprawujących bezpośrednią opiekę nad osobami z niepełnosprawnościami w liczbie nie mniejszej niż 18</w:t>
      </w:r>
      <w:r>
        <w:rPr>
          <w:rFonts w:ascii="Arial" w:hAnsi="Arial" w:cs="Arial"/>
          <w:color w:val="000000"/>
        </w:rPr>
        <w:t> </w:t>
      </w:r>
      <w:r w:rsidRPr="00AC015F">
        <w:rPr>
          <w:rFonts w:ascii="Arial" w:hAnsi="Arial" w:cs="Arial"/>
          <w:color w:val="000000"/>
        </w:rPr>
        <w:t>000 osób.</w:t>
      </w:r>
    </w:p>
    <w:p w14:paraId="1C361FCF" w14:textId="606BA804" w:rsidR="00AC015F" w:rsidRPr="00AC015F" w:rsidRDefault="00AC015F" w:rsidP="00CA26C3">
      <w:pPr>
        <w:widowControl w:val="0"/>
        <w:autoSpaceDE w:val="0"/>
        <w:spacing w:line="360" w:lineRule="auto"/>
        <w:ind w:firstLine="567"/>
        <w:jc w:val="both"/>
        <w:rPr>
          <w:rFonts w:ascii="Arial" w:hAnsi="Arial" w:cs="Arial"/>
        </w:rPr>
      </w:pPr>
      <w:r w:rsidRPr="00AC015F">
        <w:rPr>
          <w:rFonts w:ascii="Arial" w:hAnsi="Arial" w:cs="Arial"/>
        </w:rPr>
        <w:t xml:space="preserve">Gmina Miejska Ostróda złożyła wniosek na realizację zadania </w:t>
      </w:r>
      <w:r w:rsidR="00CA26C3">
        <w:rPr>
          <w:rFonts w:ascii="Arial" w:hAnsi="Arial" w:cs="Arial"/>
        </w:rPr>
        <w:t>„O</w:t>
      </w:r>
      <w:r w:rsidRPr="00AC015F">
        <w:rPr>
          <w:rFonts w:ascii="Arial" w:hAnsi="Arial" w:cs="Arial"/>
        </w:rPr>
        <w:t>pieka wytchnieniowa</w:t>
      </w:r>
      <w:r w:rsidR="00CA26C3">
        <w:rPr>
          <w:rFonts w:ascii="Arial" w:hAnsi="Arial" w:cs="Arial"/>
        </w:rPr>
        <w:t>”</w:t>
      </w:r>
      <w:r w:rsidRPr="00AC015F">
        <w:rPr>
          <w:rFonts w:ascii="Arial" w:hAnsi="Arial" w:cs="Arial"/>
        </w:rPr>
        <w:t xml:space="preserve"> w ramach pobytu dziennego w miejscu zamieszkania osoby z niepełnosprawnością </w:t>
      </w:r>
      <w:r w:rsidR="00CA26C3">
        <w:rPr>
          <w:rFonts w:ascii="Arial" w:hAnsi="Arial" w:cs="Arial"/>
        </w:rPr>
        <w:t>na kwotę</w:t>
      </w:r>
      <w:r w:rsidRPr="00AC015F">
        <w:rPr>
          <w:rFonts w:ascii="Arial" w:hAnsi="Arial" w:cs="Arial"/>
        </w:rPr>
        <w:t xml:space="preserve"> 306.000,00</w:t>
      </w:r>
      <w:r w:rsidR="00CA26C3">
        <w:rPr>
          <w:rFonts w:ascii="Arial" w:hAnsi="Arial" w:cs="Arial"/>
        </w:rPr>
        <w:t> </w:t>
      </w:r>
      <w:r w:rsidRPr="00AC015F">
        <w:rPr>
          <w:rFonts w:ascii="Arial" w:hAnsi="Arial" w:cs="Arial"/>
        </w:rPr>
        <w:t>zł</w:t>
      </w:r>
      <w:r w:rsidR="00CA26C3">
        <w:rPr>
          <w:rFonts w:ascii="Arial" w:hAnsi="Arial" w:cs="Arial"/>
        </w:rPr>
        <w:t>.</w:t>
      </w:r>
    </w:p>
    <w:p w14:paraId="636F02CB" w14:textId="19C7B5BC" w:rsidR="00AC015F" w:rsidRPr="00AC015F" w:rsidRDefault="00AC015F" w:rsidP="00AC015F">
      <w:pPr>
        <w:spacing w:line="360" w:lineRule="auto"/>
        <w:jc w:val="both"/>
        <w:rPr>
          <w:rFonts w:ascii="Arial" w:hAnsi="Arial" w:cs="Arial"/>
        </w:rPr>
      </w:pPr>
      <w:r w:rsidRPr="00AC015F">
        <w:rPr>
          <w:rFonts w:ascii="Arial" w:hAnsi="Arial" w:cs="Arial"/>
        </w:rPr>
        <w:t>Przyznane środki finansowe z Funduszu Solidarnościowego</w:t>
      </w:r>
      <w:r w:rsidR="00CA26C3">
        <w:rPr>
          <w:rFonts w:ascii="Arial" w:hAnsi="Arial" w:cs="Arial"/>
        </w:rPr>
        <w:t xml:space="preserve"> wyniosły </w:t>
      </w:r>
      <w:r w:rsidRPr="00AC015F">
        <w:rPr>
          <w:rFonts w:ascii="Arial" w:hAnsi="Arial" w:cs="Arial"/>
        </w:rPr>
        <w:t>134.436,00</w:t>
      </w:r>
      <w:r w:rsidR="00CA26C3">
        <w:rPr>
          <w:rFonts w:ascii="Arial" w:hAnsi="Arial" w:cs="Arial"/>
        </w:rPr>
        <w:t> </w:t>
      </w:r>
      <w:r w:rsidRPr="00AC015F">
        <w:rPr>
          <w:rFonts w:ascii="Arial" w:hAnsi="Arial" w:cs="Arial"/>
        </w:rPr>
        <w:t>zł</w:t>
      </w:r>
      <w:r w:rsidR="00CA26C3">
        <w:rPr>
          <w:rFonts w:ascii="Arial" w:hAnsi="Arial" w:cs="Arial"/>
        </w:rPr>
        <w:t>, w tym:</w:t>
      </w:r>
    </w:p>
    <w:p w14:paraId="34CB013C" w14:textId="2B5ABFEC" w:rsidR="00AC015F" w:rsidRPr="00CA26C3" w:rsidRDefault="00AC015F" w:rsidP="00DF2296">
      <w:pPr>
        <w:pStyle w:val="Akapitzlist"/>
        <w:widowControl w:val="0"/>
        <w:numPr>
          <w:ilvl w:val="0"/>
          <w:numId w:val="96"/>
        </w:numPr>
        <w:autoSpaceDE w:val="0"/>
        <w:spacing w:line="360" w:lineRule="auto"/>
        <w:ind w:left="709" w:hanging="283"/>
        <w:jc w:val="both"/>
        <w:rPr>
          <w:rFonts w:ascii="Arial" w:hAnsi="Arial" w:cs="Arial"/>
        </w:rPr>
      </w:pPr>
      <w:r w:rsidRPr="00AC015F">
        <w:rPr>
          <w:rFonts w:ascii="Arial" w:hAnsi="Arial" w:cs="Arial"/>
        </w:rPr>
        <w:t>131</w:t>
      </w:r>
      <w:r w:rsidR="00CA26C3">
        <w:rPr>
          <w:rFonts w:ascii="Arial" w:hAnsi="Arial" w:cs="Arial"/>
        </w:rPr>
        <w:t>.</w:t>
      </w:r>
      <w:r w:rsidRPr="00AC015F">
        <w:rPr>
          <w:rFonts w:ascii="Arial" w:hAnsi="Arial" w:cs="Arial"/>
        </w:rPr>
        <w:t>800,00 zł</w:t>
      </w:r>
      <w:r w:rsidR="00CA26C3">
        <w:rPr>
          <w:rFonts w:ascii="Arial" w:hAnsi="Arial" w:cs="Arial"/>
        </w:rPr>
        <w:t xml:space="preserve"> – </w:t>
      </w:r>
      <w:r w:rsidRPr="00CA26C3">
        <w:rPr>
          <w:rFonts w:ascii="Arial" w:hAnsi="Arial" w:cs="Arial"/>
        </w:rPr>
        <w:t>realizacja zadania</w:t>
      </w:r>
      <w:r w:rsidR="00CA26C3">
        <w:rPr>
          <w:rFonts w:ascii="Arial" w:hAnsi="Arial" w:cs="Arial"/>
        </w:rPr>
        <w:t>,</w:t>
      </w:r>
    </w:p>
    <w:p w14:paraId="6AFB2C51" w14:textId="23BB1905" w:rsidR="00AC015F" w:rsidRPr="00CA26C3" w:rsidRDefault="00AC015F" w:rsidP="00DF2296">
      <w:pPr>
        <w:pStyle w:val="Akapitzlist"/>
        <w:widowControl w:val="0"/>
        <w:numPr>
          <w:ilvl w:val="0"/>
          <w:numId w:val="96"/>
        </w:numPr>
        <w:autoSpaceDE w:val="0"/>
        <w:spacing w:line="360" w:lineRule="auto"/>
        <w:ind w:left="709" w:hanging="283"/>
        <w:jc w:val="both"/>
        <w:rPr>
          <w:rFonts w:ascii="Arial" w:hAnsi="Arial" w:cs="Arial"/>
        </w:rPr>
      </w:pPr>
      <w:r w:rsidRPr="00AC015F">
        <w:rPr>
          <w:rFonts w:ascii="Arial" w:hAnsi="Arial" w:cs="Arial"/>
        </w:rPr>
        <w:t>2</w:t>
      </w:r>
      <w:r w:rsidR="00CA26C3">
        <w:rPr>
          <w:rFonts w:ascii="Arial" w:hAnsi="Arial" w:cs="Arial"/>
        </w:rPr>
        <w:t>.</w:t>
      </w:r>
      <w:r w:rsidRPr="00AC015F">
        <w:rPr>
          <w:rFonts w:ascii="Arial" w:hAnsi="Arial" w:cs="Arial"/>
        </w:rPr>
        <w:t>636,00 zł</w:t>
      </w:r>
      <w:r w:rsidR="00CA26C3">
        <w:rPr>
          <w:rFonts w:ascii="Arial" w:hAnsi="Arial" w:cs="Arial"/>
        </w:rPr>
        <w:t xml:space="preserve"> – </w:t>
      </w:r>
      <w:r w:rsidRPr="00CA26C3">
        <w:rPr>
          <w:rFonts w:ascii="Arial" w:hAnsi="Arial" w:cs="Arial"/>
        </w:rPr>
        <w:t>obsługa Programu</w:t>
      </w:r>
      <w:r w:rsidR="00CA26C3">
        <w:rPr>
          <w:rFonts w:ascii="Arial" w:hAnsi="Arial" w:cs="Arial"/>
        </w:rPr>
        <w:t>.</w:t>
      </w:r>
    </w:p>
    <w:p w14:paraId="40E0113E" w14:textId="40EBFB29" w:rsidR="00AC015F" w:rsidRPr="00AC015F" w:rsidRDefault="00AC015F" w:rsidP="00AC015F">
      <w:pPr>
        <w:widowControl w:val="0"/>
        <w:autoSpaceDE w:val="0"/>
        <w:spacing w:line="360" w:lineRule="auto"/>
        <w:jc w:val="both"/>
        <w:rPr>
          <w:rFonts w:ascii="Arial" w:hAnsi="Arial" w:cs="Arial"/>
        </w:rPr>
      </w:pPr>
      <w:r w:rsidRPr="00AC015F">
        <w:rPr>
          <w:rFonts w:ascii="Arial" w:hAnsi="Arial" w:cs="Arial"/>
        </w:rPr>
        <w:t>Wkład własny gminy: 0,00</w:t>
      </w:r>
      <w:r w:rsidR="00CA26C3">
        <w:rPr>
          <w:rFonts w:ascii="Arial" w:hAnsi="Arial" w:cs="Arial"/>
        </w:rPr>
        <w:t> </w:t>
      </w:r>
      <w:r w:rsidRPr="00AC015F">
        <w:rPr>
          <w:rFonts w:ascii="Arial" w:hAnsi="Arial" w:cs="Arial"/>
        </w:rPr>
        <w:t>zł</w:t>
      </w:r>
      <w:r w:rsidR="00CA26C3">
        <w:rPr>
          <w:rFonts w:ascii="Arial" w:hAnsi="Arial" w:cs="Arial"/>
        </w:rPr>
        <w:t>.</w:t>
      </w:r>
    </w:p>
    <w:p w14:paraId="033F8DD5" w14:textId="46F505CA" w:rsidR="00CA26C3" w:rsidRPr="00AC015F" w:rsidRDefault="00AC015F" w:rsidP="00AC015F">
      <w:pPr>
        <w:widowControl w:val="0"/>
        <w:autoSpaceDE w:val="0"/>
        <w:spacing w:line="360" w:lineRule="auto"/>
        <w:jc w:val="both"/>
        <w:rPr>
          <w:rFonts w:ascii="Arial" w:hAnsi="Arial" w:cs="Arial"/>
        </w:rPr>
      </w:pPr>
      <w:r w:rsidRPr="00AC015F">
        <w:rPr>
          <w:rFonts w:ascii="Arial" w:hAnsi="Arial" w:cs="Arial"/>
        </w:rPr>
        <w:t>Umow</w:t>
      </w:r>
      <w:r w:rsidR="00CA26C3">
        <w:rPr>
          <w:rFonts w:ascii="Arial" w:hAnsi="Arial" w:cs="Arial"/>
        </w:rPr>
        <w:t>ę</w:t>
      </w:r>
      <w:r w:rsidRPr="00AC015F">
        <w:rPr>
          <w:rFonts w:ascii="Arial" w:hAnsi="Arial" w:cs="Arial"/>
        </w:rPr>
        <w:t xml:space="preserve"> podpisan</w:t>
      </w:r>
      <w:r w:rsidR="00CA26C3">
        <w:rPr>
          <w:rFonts w:ascii="Arial" w:hAnsi="Arial" w:cs="Arial"/>
        </w:rPr>
        <w:t>o dnia</w:t>
      </w:r>
      <w:r w:rsidRPr="00AC015F">
        <w:rPr>
          <w:rFonts w:ascii="Arial" w:hAnsi="Arial" w:cs="Arial"/>
        </w:rPr>
        <w:t xml:space="preserve"> 05.03.2025 r.</w:t>
      </w:r>
    </w:p>
    <w:p w14:paraId="4600E4DB" w14:textId="1A0E0DBB" w:rsidR="00AC015F" w:rsidRPr="00AC015F" w:rsidRDefault="00AC015F" w:rsidP="00AC015F">
      <w:pPr>
        <w:widowControl w:val="0"/>
        <w:autoSpaceDE w:val="0"/>
        <w:spacing w:line="360" w:lineRule="auto"/>
        <w:jc w:val="both"/>
        <w:rPr>
          <w:rFonts w:ascii="Arial" w:hAnsi="Arial" w:cs="Arial"/>
        </w:rPr>
      </w:pPr>
      <w:r w:rsidRPr="00AC015F">
        <w:rPr>
          <w:rFonts w:ascii="Arial" w:hAnsi="Arial" w:cs="Arial"/>
        </w:rPr>
        <w:t>Różnica pomiędzy kwotą wnioskowaną</w:t>
      </w:r>
      <w:r w:rsidR="00CA26C3">
        <w:rPr>
          <w:rFonts w:ascii="Arial" w:hAnsi="Arial" w:cs="Arial"/>
        </w:rPr>
        <w:t>,</w:t>
      </w:r>
      <w:r w:rsidRPr="00AC015F">
        <w:rPr>
          <w:rFonts w:ascii="Arial" w:hAnsi="Arial" w:cs="Arial"/>
        </w:rPr>
        <w:t xml:space="preserve"> a przyznaną</w:t>
      </w:r>
      <w:r w:rsidR="00CA26C3">
        <w:rPr>
          <w:rFonts w:ascii="Arial" w:hAnsi="Arial" w:cs="Arial"/>
        </w:rPr>
        <w:t xml:space="preserve"> wyniosła </w:t>
      </w:r>
      <w:r w:rsidRPr="00AC015F">
        <w:rPr>
          <w:rFonts w:ascii="Arial" w:hAnsi="Arial" w:cs="Arial"/>
        </w:rPr>
        <w:t>171.564,00</w:t>
      </w:r>
      <w:r w:rsidR="00CA26C3">
        <w:rPr>
          <w:rFonts w:ascii="Arial" w:hAnsi="Arial" w:cs="Arial"/>
        </w:rPr>
        <w:t> </w:t>
      </w:r>
      <w:r w:rsidRPr="00AC015F">
        <w:rPr>
          <w:rFonts w:ascii="Arial" w:hAnsi="Arial" w:cs="Arial"/>
        </w:rPr>
        <w:t>zł</w:t>
      </w:r>
      <w:r w:rsidR="00CA26C3">
        <w:rPr>
          <w:rFonts w:ascii="Arial" w:hAnsi="Arial" w:cs="Arial"/>
        </w:rPr>
        <w:t>.</w:t>
      </w:r>
    </w:p>
    <w:p w14:paraId="7AFCF62A" w14:textId="0DFB4CCD" w:rsidR="00AC015F" w:rsidRPr="00AC015F" w:rsidRDefault="00AC015F" w:rsidP="00AC015F">
      <w:pPr>
        <w:widowControl w:val="0"/>
        <w:autoSpaceDE w:val="0"/>
        <w:spacing w:line="360" w:lineRule="auto"/>
        <w:jc w:val="both"/>
        <w:rPr>
          <w:rFonts w:ascii="Arial" w:hAnsi="Arial" w:cs="Arial"/>
        </w:rPr>
      </w:pPr>
      <w:r w:rsidRPr="00AC015F">
        <w:rPr>
          <w:rFonts w:ascii="Arial" w:hAnsi="Arial" w:cs="Arial"/>
        </w:rPr>
        <w:t>Łączna kwota z Funduszu Solidarnościowego wykorzystana na realizację Programu</w:t>
      </w:r>
      <w:r w:rsidR="00CA26C3">
        <w:rPr>
          <w:rFonts w:ascii="Arial" w:hAnsi="Arial" w:cs="Arial"/>
        </w:rPr>
        <w:t xml:space="preserve"> wyniosła </w:t>
      </w:r>
      <w:r w:rsidRPr="00AC015F">
        <w:rPr>
          <w:rFonts w:ascii="Arial" w:hAnsi="Arial" w:cs="Arial"/>
        </w:rPr>
        <w:t>133.516,27</w:t>
      </w:r>
      <w:r w:rsidR="00CA26C3">
        <w:rPr>
          <w:rFonts w:ascii="Arial" w:hAnsi="Arial" w:cs="Arial"/>
        </w:rPr>
        <w:t> </w:t>
      </w:r>
      <w:r w:rsidRPr="00AC015F">
        <w:rPr>
          <w:rFonts w:ascii="Arial" w:hAnsi="Arial" w:cs="Arial"/>
        </w:rPr>
        <w:t>zł</w:t>
      </w:r>
      <w:r w:rsidR="00CA26C3">
        <w:rPr>
          <w:rFonts w:ascii="Arial" w:hAnsi="Arial" w:cs="Arial"/>
        </w:rPr>
        <w:t>.</w:t>
      </w:r>
    </w:p>
    <w:p w14:paraId="557CB4A0" w14:textId="245D2342" w:rsidR="00AC015F" w:rsidRPr="00AC015F" w:rsidRDefault="00AC015F" w:rsidP="00AC015F">
      <w:pPr>
        <w:widowControl w:val="0"/>
        <w:autoSpaceDE w:val="0"/>
        <w:spacing w:line="360" w:lineRule="auto"/>
        <w:jc w:val="both"/>
        <w:rPr>
          <w:rFonts w:ascii="Arial" w:hAnsi="Arial" w:cs="Arial"/>
        </w:rPr>
      </w:pPr>
      <w:r w:rsidRPr="00AC015F">
        <w:rPr>
          <w:rFonts w:ascii="Arial" w:hAnsi="Arial" w:cs="Arial"/>
        </w:rPr>
        <w:t>Liczba zrealizowanych godzin: 2</w:t>
      </w:r>
      <w:r w:rsidR="00CA26C3">
        <w:rPr>
          <w:rFonts w:ascii="Arial" w:hAnsi="Arial" w:cs="Arial"/>
        </w:rPr>
        <w:t> </w:t>
      </w:r>
      <w:r w:rsidRPr="00AC015F">
        <w:rPr>
          <w:rFonts w:ascii="Arial" w:hAnsi="Arial" w:cs="Arial"/>
        </w:rPr>
        <w:t>631 z planowanych 2</w:t>
      </w:r>
      <w:r w:rsidR="00CA26C3">
        <w:rPr>
          <w:rFonts w:ascii="Arial" w:hAnsi="Arial" w:cs="Arial"/>
        </w:rPr>
        <w:t> </w:t>
      </w:r>
      <w:r w:rsidRPr="00AC015F">
        <w:rPr>
          <w:rFonts w:ascii="Arial" w:hAnsi="Arial" w:cs="Arial"/>
        </w:rPr>
        <w:t xml:space="preserve">636 godzin </w:t>
      </w:r>
    </w:p>
    <w:p w14:paraId="69D75A3B" w14:textId="02DC1750" w:rsidR="00AC015F" w:rsidRPr="002226D2" w:rsidRDefault="00AC015F" w:rsidP="002226D2">
      <w:pPr>
        <w:widowControl w:val="0"/>
        <w:autoSpaceDE w:val="0"/>
        <w:spacing w:line="360" w:lineRule="auto"/>
        <w:ind w:firstLine="567"/>
        <w:jc w:val="both"/>
        <w:rPr>
          <w:rFonts w:ascii="Arial" w:hAnsi="Arial" w:cs="Arial"/>
        </w:rPr>
      </w:pPr>
      <w:r w:rsidRPr="00AC015F">
        <w:rPr>
          <w:rFonts w:ascii="Arial" w:hAnsi="Arial" w:cs="Arial"/>
        </w:rPr>
        <w:t>Przyczyny różnicy:</w:t>
      </w:r>
      <w:r w:rsidR="002226D2">
        <w:rPr>
          <w:rFonts w:ascii="Arial" w:hAnsi="Arial" w:cs="Arial"/>
        </w:rPr>
        <w:t xml:space="preserve"> </w:t>
      </w:r>
      <w:r w:rsidR="00CA26C3" w:rsidRPr="002226D2">
        <w:rPr>
          <w:rFonts w:ascii="Arial" w:hAnsi="Arial" w:cs="Arial"/>
        </w:rPr>
        <w:t>z</w:t>
      </w:r>
      <w:r w:rsidRPr="002226D2">
        <w:rPr>
          <w:rFonts w:ascii="Arial" w:hAnsi="Arial" w:cs="Arial"/>
        </w:rPr>
        <w:t xml:space="preserve">realizowane koszty świadczenia usługi </w:t>
      </w:r>
      <w:r w:rsidR="00CA26C3" w:rsidRPr="002226D2">
        <w:rPr>
          <w:rFonts w:ascii="Arial" w:hAnsi="Arial" w:cs="Arial"/>
        </w:rPr>
        <w:t>były</w:t>
      </w:r>
      <w:r w:rsidRPr="002226D2">
        <w:rPr>
          <w:rFonts w:ascii="Arial" w:hAnsi="Arial" w:cs="Arial"/>
        </w:rPr>
        <w:t xml:space="preserve"> </w:t>
      </w:r>
      <w:r w:rsidR="00CA26C3" w:rsidRPr="002226D2">
        <w:rPr>
          <w:rFonts w:ascii="Arial" w:hAnsi="Arial" w:cs="Arial"/>
        </w:rPr>
        <w:t>niższe</w:t>
      </w:r>
      <w:r w:rsidRPr="002226D2">
        <w:rPr>
          <w:rFonts w:ascii="Arial" w:hAnsi="Arial" w:cs="Arial"/>
        </w:rPr>
        <w:t xml:space="preserve"> niż planowane, co spowodowane było niepełnym </w:t>
      </w:r>
      <w:r w:rsidR="00CA26C3" w:rsidRPr="002226D2">
        <w:rPr>
          <w:rFonts w:ascii="Arial" w:hAnsi="Arial" w:cs="Arial"/>
        </w:rPr>
        <w:t xml:space="preserve">wykorzystaniem </w:t>
      </w:r>
      <w:r w:rsidRPr="002226D2">
        <w:rPr>
          <w:rFonts w:ascii="Arial" w:hAnsi="Arial" w:cs="Arial"/>
        </w:rPr>
        <w:t>przyznanych godzin usługi wytchnieniowej. Koszty obsługi Programu zostały wykorzystane proporcjonalnie do kosztów realizacji zadania.</w:t>
      </w:r>
    </w:p>
    <w:p w14:paraId="05AD691F" w14:textId="75864ADF" w:rsidR="00AC015F" w:rsidRPr="00AC015F" w:rsidRDefault="00AC015F" w:rsidP="00AC015F">
      <w:pPr>
        <w:widowControl w:val="0"/>
        <w:autoSpaceDE w:val="0"/>
        <w:spacing w:line="360" w:lineRule="auto"/>
        <w:ind w:firstLine="567"/>
        <w:jc w:val="both"/>
        <w:rPr>
          <w:rFonts w:ascii="Arial" w:hAnsi="Arial" w:cs="Arial"/>
        </w:rPr>
      </w:pPr>
      <w:r w:rsidRPr="00AC015F">
        <w:rPr>
          <w:rFonts w:ascii="Arial" w:hAnsi="Arial" w:cs="Arial"/>
        </w:rPr>
        <w:t xml:space="preserve">Łącznie w Programie wzięło udział 20 uczestników </w:t>
      </w:r>
      <w:r w:rsidR="002226D2">
        <w:rPr>
          <w:rFonts w:ascii="Arial" w:hAnsi="Arial" w:cs="Arial"/>
        </w:rPr>
        <w:t>sprawujących</w:t>
      </w:r>
      <w:r w:rsidRPr="00AC015F">
        <w:rPr>
          <w:rFonts w:ascii="Arial" w:hAnsi="Arial" w:cs="Arial"/>
        </w:rPr>
        <w:t xml:space="preserve"> na co dzień </w:t>
      </w:r>
      <w:r w:rsidR="002226D2">
        <w:rPr>
          <w:rFonts w:ascii="Arial" w:hAnsi="Arial" w:cs="Arial"/>
        </w:rPr>
        <w:t xml:space="preserve">opiekę nad </w:t>
      </w:r>
      <w:r w:rsidRPr="00AC015F">
        <w:rPr>
          <w:rFonts w:ascii="Arial" w:hAnsi="Arial" w:cs="Arial"/>
        </w:rPr>
        <w:t xml:space="preserve">osobami </w:t>
      </w:r>
      <w:r w:rsidR="002226D2">
        <w:rPr>
          <w:rFonts w:ascii="Arial" w:hAnsi="Arial" w:cs="Arial"/>
        </w:rPr>
        <w:br/>
      </w:r>
      <w:r w:rsidRPr="00AC015F">
        <w:rPr>
          <w:rFonts w:ascii="Arial" w:hAnsi="Arial" w:cs="Arial"/>
        </w:rPr>
        <w:t>z niepełnosprawnościami, w tym:</w:t>
      </w:r>
    </w:p>
    <w:p w14:paraId="68A67C03" w14:textId="6D0EDB81" w:rsidR="00AC015F" w:rsidRPr="00AC015F" w:rsidRDefault="00AC015F" w:rsidP="00DF2296">
      <w:pPr>
        <w:pStyle w:val="Akapitzlist"/>
        <w:widowControl w:val="0"/>
        <w:numPr>
          <w:ilvl w:val="0"/>
          <w:numId w:val="95"/>
        </w:numPr>
        <w:suppressAutoHyphens/>
        <w:autoSpaceDE w:val="0"/>
        <w:autoSpaceDN w:val="0"/>
        <w:spacing w:line="360" w:lineRule="auto"/>
        <w:ind w:left="284" w:hanging="284"/>
        <w:contextualSpacing w:val="0"/>
        <w:jc w:val="both"/>
        <w:textAlignment w:val="baseline"/>
        <w:rPr>
          <w:rFonts w:ascii="Arial" w:hAnsi="Arial" w:cs="Arial"/>
        </w:rPr>
      </w:pPr>
      <w:r w:rsidRPr="00AC015F">
        <w:rPr>
          <w:rFonts w:ascii="Arial" w:hAnsi="Arial" w:cs="Arial"/>
        </w:rPr>
        <w:t>4 rodziców/opiekunów dzieci z orzeczeniem o niepełnosprawności</w:t>
      </w:r>
      <w:r w:rsidR="002226D2">
        <w:rPr>
          <w:rFonts w:ascii="Arial" w:hAnsi="Arial" w:cs="Arial"/>
        </w:rPr>
        <w:t>,</w:t>
      </w:r>
    </w:p>
    <w:p w14:paraId="55F0704E" w14:textId="6E07DA79" w:rsidR="00AC015F" w:rsidRPr="00AC015F" w:rsidRDefault="00AC015F" w:rsidP="00DF2296">
      <w:pPr>
        <w:pStyle w:val="Akapitzlist"/>
        <w:widowControl w:val="0"/>
        <w:numPr>
          <w:ilvl w:val="0"/>
          <w:numId w:val="95"/>
        </w:numPr>
        <w:suppressAutoHyphens/>
        <w:autoSpaceDE w:val="0"/>
        <w:autoSpaceDN w:val="0"/>
        <w:spacing w:line="360" w:lineRule="auto"/>
        <w:ind w:left="284" w:hanging="284"/>
        <w:contextualSpacing w:val="0"/>
        <w:jc w:val="both"/>
        <w:textAlignment w:val="baseline"/>
        <w:rPr>
          <w:rFonts w:ascii="Arial" w:hAnsi="Arial" w:cs="Arial"/>
        </w:rPr>
      </w:pPr>
      <w:r w:rsidRPr="00AC015F">
        <w:rPr>
          <w:rFonts w:ascii="Arial" w:hAnsi="Arial" w:cs="Arial"/>
        </w:rPr>
        <w:t>16 rodziców/opiekunów osób z orzeczeniem o znacznym stopniu niepełnosprawności</w:t>
      </w:r>
      <w:r w:rsidR="002226D2">
        <w:rPr>
          <w:rFonts w:ascii="Arial" w:hAnsi="Arial" w:cs="Arial"/>
        </w:rPr>
        <w:t>.</w:t>
      </w:r>
    </w:p>
    <w:p w14:paraId="0B7105D6" w14:textId="79FD8BF4" w:rsidR="00492C0E" w:rsidRPr="001241E4" w:rsidRDefault="008715AC" w:rsidP="00563054">
      <w:pPr>
        <w:pStyle w:val="Nagwek1"/>
        <w:numPr>
          <w:ilvl w:val="1"/>
          <w:numId w:val="26"/>
        </w:numPr>
        <w:ind w:left="714" w:hanging="357"/>
      </w:pPr>
      <w:bookmarkStart w:id="68" w:name="_Toc232167711"/>
      <w:r w:rsidRPr="004B088D">
        <w:lastRenderedPageBreak/>
        <w:t xml:space="preserve">Program </w:t>
      </w:r>
      <w:r>
        <w:t>rozwoju rodzinnych domów pomocy – edycja 202</w:t>
      </w:r>
      <w:r w:rsidR="001D60C3">
        <w:t>5</w:t>
      </w:r>
      <w:bookmarkEnd w:id="68"/>
    </w:p>
    <w:p w14:paraId="34CBCF68" w14:textId="46AEEDB7" w:rsidR="001241E4" w:rsidRPr="001653EA" w:rsidRDefault="0041589E" w:rsidP="00366D6D">
      <w:pPr>
        <w:shd w:val="clear" w:color="auto" w:fill="FFFFFF"/>
        <w:spacing w:line="360" w:lineRule="auto"/>
        <w:ind w:firstLine="567"/>
        <w:jc w:val="both"/>
        <w:rPr>
          <w:rFonts w:ascii="Arial" w:hAnsi="Arial" w:cs="Arial"/>
          <w:color w:val="000000"/>
        </w:rPr>
      </w:pPr>
      <w:r w:rsidRPr="0041589E">
        <w:rPr>
          <w:rFonts w:ascii="Arial" w:hAnsi="Arial" w:cs="Arial"/>
          <w:color w:val="000000"/>
        </w:rPr>
        <w:t>Strategicznym celem programu Ministerstwa Rodziny, Pracy i Polityki Społecznej „Program Rozwoju Rodzinnych Domów Pomocy” jest poprawa dostępności usług opiekuńczych świadczonych w rodzinnych domach pomocy poprzez wsparcie finansowe samorządów gminnych w zapewnieniu osobom niesamodzielnym pomocy w formie usług opiekuńczych świadczonych w rodzinnych domach pomocy</w:t>
      </w:r>
      <w:r w:rsidR="001E0B0B">
        <w:rPr>
          <w:rFonts w:ascii="Arial" w:hAnsi="Arial" w:cs="Arial"/>
          <w:color w:val="000000"/>
        </w:rPr>
        <w:t>. Wsparcie to polega na</w:t>
      </w:r>
      <w:r w:rsidRPr="0041589E">
        <w:rPr>
          <w:rFonts w:ascii="Arial" w:hAnsi="Arial" w:cs="Arial"/>
          <w:color w:val="000000"/>
        </w:rPr>
        <w:t xml:space="preserve"> dofinansowani</w:t>
      </w:r>
      <w:r w:rsidR="001E0B0B">
        <w:rPr>
          <w:rFonts w:ascii="Arial" w:hAnsi="Arial" w:cs="Arial"/>
          <w:color w:val="000000"/>
        </w:rPr>
        <w:t>u</w:t>
      </w:r>
      <w:r w:rsidRPr="0041589E">
        <w:rPr>
          <w:rFonts w:ascii="Arial" w:hAnsi="Arial" w:cs="Arial"/>
          <w:color w:val="000000"/>
        </w:rPr>
        <w:t xml:space="preserve"> kosztów</w:t>
      </w:r>
      <w:r w:rsidR="001E0B0B">
        <w:rPr>
          <w:rFonts w:ascii="Arial" w:hAnsi="Arial" w:cs="Arial"/>
          <w:color w:val="000000"/>
        </w:rPr>
        <w:t xml:space="preserve"> </w:t>
      </w:r>
      <w:r w:rsidRPr="0041589E">
        <w:rPr>
          <w:rFonts w:ascii="Arial" w:hAnsi="Arial" w:cs="Arial"/>
          <w:color w:val="000000"/>
        </w:rPr>
        <w:t>ponosz</w:t>
      </w:r>
      <w:r w:rsidR="001E0B0B">
        <w:rPr>
          <w:rFonts w:ascii="Arial" w:hAnsi="Arial" w:cs="Arial"/>
          <w:color w:val="000000"/>
        </w:rPr>
        <w:t>onych przez gminy</w:t>
      </w:r>
      <w:r w:rsidRPr="0041589E">
        <w:rPr>
          <w:rFonts w:ascii="Arial" w:hAnsi="Arial" w:cs="Arial"/>
          <w:color w:val="000000"/>
        </w:rPr>
        <w:t xml:space="preserve"> w związku z kierowaniem osób do rodzinnych domów pomocy.</w:t>
      </w:r>
    </w:p>
    <w:p w14:paraId="09E093DD" w14:textId="52643DEF" w:rsidR="001241E4" w:rsidRPr="001653EA" w:rsidRDefault="001241E4" w:rsidP="00366D6D">
      <w:pPr>
        <w:shd w:val="clear" w:color="auto" w:fill="FFFFFF"/>
        <w:spacing w:line="360" w:lineRule="auto"/>
        <w:ind w:firstLine="567"/>
        <w:jc w:val="both"/>
        <w:rPr>
          <w:rFonts w:ascii="Arial" w:hAnsi="Arial" w:cs="Arial"/>
          <w:color w:val="000000"/>
        </w:rPr>
      </w:pPr>
      <w:r w:rsidRPr="001653EA">
        <w:rPr>
          <w:rFonts w:ascii="Arial" w:hAnsi="Arial" w:cs="Arial"/>
          <w:color w:val="000000"/>
        </w:rPr>
        <w:t>Program</w:t>
      </w:r>
      <w:r w:rsidR="001653EA" w:rsidRPr="001653EA">
        <w:rPr>
          <w:rFonts w:ascii="Arial" w:hAnsi="Arial" w:cs="Arial"/>
          <w:color w:val="000000"/>
        </w:rPr>
        <w:t xml:space="preserve"> 202</w:t>
      </w:r>
      <w:r w:rsidR="005B58FE">
        <w:rPr>
          <w:rFonts w:ascii="Arial" w:hAnsi="Arial" w:cs="Arial"/>
          <w:color w:val="000000"/>
        </w:rPr>
        <w:t>5</w:t>
      </w:r>
      <w:r w:rsidRPr="001653EA">
        <w:rPr>
          <w:rFonts w:ascii="Arial" w:hAnsi="Arial" w:cs="Arial"/>
          <w:color w:val="000000"/>
        </w:rPr>
        <w:t xml:space="preserve"> jest elementem polityki społecznej państwa w zakresie wsparcia osób niesamodzielnych ze względu na wiek lub niepełnosprawność. Zakłada się, że długofalowymi efektami programu będą:</w:t>
      </w:r>
    </w:p>
    <w:p w14:paraId="079538EA" w14:textId="1A464C4C" w:rsidR="001241E4" w:rsidRPr="001653EA" w:rsidRDefault="001241E4" w:rsidP="00366D6D">
      <w:pPr>
        <w:numPr>
          <w:ilvl w:val="0"/>
          <w:numId w:val="39"/>
        </w:numPr>
        <w:shd w:val="clear" w:color="auto" w:fill="FFFFFF"/>
        <w:spacing w:line="360" w:lineRule="auto"/>
        <w:ind w:left="567" w:hanging="283"/>
        <w:jc w:val="both"/>
        <w:rPr>
          <w:rFonts w:ascii="Arial" w:hAnsi="Arial" w:cs="Arial"/>
          <w:color w:val="000000"/>
        </w:rPr>
      </w:pPr>
      <w:r w:rsidRPr="001653EA">
        <w:rPr>
          <w:rFonts w:ascii="Arial" w:hAnsi="Arial" w:cs="Arial"/>
          <w:color w:val="000000"/>
        </w:rPr>
        <w:t xml:space="preserve">Zapewnienie ww. osobom wsparcia i pomocy adekwatnej do potrzeb i możliwości wynikających z wieku </w:t>
      </w:r>
      <w:r w:rsidR="001E0B0B">
        <w:rPr>
          <w:rFonts w:ascii="Arial" w:hAnsi="Arial" w:cs="Arial"/>
          <w:color w:val="000000"/>
        </w:rPr>
        <w:t>i</w:t>
      </w:r>
      <w:r w:rsidRPr="001653EA">
        <w:rPr>
          <w:rFonts w:ascii="Arial" w:hAnsi="Arial" w:cs="Arial"/>
          <w:color w:val="000000"/>
        </w:rPr>
        <w:t xml:space="preserve"> stanu zdrowia, w ramach usług świadczonych</w:t>
      </w:r>
      <w:r w:rsidR="00204F9B" w:rsidRPr="001653EA">
        <w:rPr>
          <w:rFonts w:ascii="Arial" w:hAnsi="Arial" w:cs="Arial"/>
          <w:color w:val="000000"/>
        </w:rPr>
        <w:t xml:space="preserve"> </w:t>
      </w:r>
      <w:r w:rsidRPr="001653EA">
        <w:rPr>
          <w:rFonts w:ascii="Arial" w:hAnsi="Arial" w:cs="Arial"/>
          <w:color w:val="000000"/>
        </w:rPr>
        <w:t>w rodzinnych domach pomocy.</w:t>
      </w:r>
    </w:p>
    <w:p w14:paraId="02B52242" w14:textId="604B128E" w:rsidR="001241E4" w:rsidRPr="001653EA" w:rsidRDefault="001241E4" w:rsidP="00366D6D">
      <w:pPr>
        <w:numPr>
          <w:ilvl w:val="0"/>
          <w:numId w:val="39"/>
        </w:numPr>
        <w:shd w:val="clear" w:color="auto" w:fill="FFFFFF"/>
        <w:spacing w:line="360" w:lineRule="auto"/>
        <w:ind w:left="567" w:hanging="283"/>
        <w:jc w:val="both"/>
        <w:rPr>
          <w:rFonts w:ascii="Arial" w:hAnsi="Arial" w:cs="Arial"/>
          <w:color w:val="000000"/>
        </w:rPr>
      </w:pPr>
      <w:r w:rsidRPr="001653EA">
        <w:rPr>
          <w:rFonts w:ascii="Arial" w:hAnsi="Arial" w:cs="Arial"/>
          <w:color w:val="000000"/>
        </w:rPr>
        <w:t>Poprawa jakości życia osób starszych i osób z niepełnosprawnościami</w:t>
      </w:r>
      <w:r w:rsidR="00204F9B" w:rsidRPr="001653EA">
        <w:rPr>
          <w:rFonts w:ascii="Arial" w:hAnsi="Arial" w:cs="Arial"/>
          <w:color w:val="000000"/>
        </w:rPr>
        <w:t xml:space="preserve"> </w:t>
      </w:r>
      <w:r w:rsidRPr="001653EA">
        <w:rPr>
          <w:rFonts w:ascii="Arial" w:hAnsi="Arial" w:cs="Arial"/>
          <w:color w:val="000000"/>
        </w:rPr>
        <w:t>w środowisku lokalnym.</w:t>
      </w:r>
    </w:p>
    <w:p w14:paraId="79EFE8C2" w14:textId="77777777" w:rsidR="001241E4" w:rsidRPr="001653EA" w:rsidRDefault="001241E4" w:rsidP="00366D6D">
      <w:pPr>
        <w:numPr>
          <w:ilvl w:val="0"/>
          <w:numId w:val="39"/>
        </w:numPr>
        <w:shd w:val="clear" w:color="auto" w:fill="FFFFFF"/>
        <w:spacing w:line="360" w:lineRule="auto"/>
        <w:ind w:left="567" w:hanging="283"/>
        <w:jc w:val="both"/>
        <w:rPr>
          <w:rFonts w:ascii="Arial" w:hAnsi="Arial" w:cs="Arial"/>
          <w:color w:val="000000"/>
        </w:rPr>
      </w:pPr>
      <w:r w:rsidRPr="001653EA">
        <w:rPr>
          <w:rFonts w:ascii="Arial" w:hAnsi="Arial" w:cs="Arial"/>
          <w:color w:val="000000"/>
        </w:rPr>
        <w:t xml:space="preserve">Rozwój małych i kameralnych form pomocy na poziomie lokalnym, tym samym wsparcie procesu </w:t>
      </w:r>
      <w:proofErr w:type="spellStart"/>
      <w:r w:rsidRPr="001653EA">
        <w:rPr>
          <w:rFonts w:ascii="Arial" w:hAnsi="Arial" w:cs="Arial"/>
          <w:color w:val="000000"/>
        </w:rPr>
        <w:t>deinstytucjonalizacji</w:t>
      </w:r>
      <w:proofErr w:type="spellEnd"/>
      <w:r w:rsidRPr="001653EA">
        <w:rPr>
          <w:rFonts w:ascii="Arial" w:hAnsi="Arial" w:cs="Arial"/>
          <w:color w:val="000000"/>
        </w:rPr>
        <w:t xml:space="preserve"> usług pomocy społecznej.</w:t>
      </w:r>
    </w:p>
    <w:p w14:paraId="03C14FD2" w14:textId="77777777" w:rsidR="001241E4" w:rsidRPr="001653EA" w:rsidRDefault="001241E4" w:rsidP="00366D6D">
      <w:pPr>
        <w:numPr>
          <w:ilvl w:val="0"/>
          <w:numId w:val="39"/>
        </w:numPr>
        <w:shd w:val="clear" w:color="auto" w:fill="FFFFFF"/>
        <w:spacing w:line="360" w:lineRule="auto"/>
        <w:ind w:left="567" w:hanging="283"/>
        <w:jc w:val="both"/>
        <w:rPr>
          <w:rFonts w:ascii="Arial" w:hAnsi="Arial" w:cs="Arial"/>
          <w:color w:val="000000"/>
        </w:rPr>
      </w:pPr>
      <w:r w:rsidRPr="001653EA">
        <w:rPr>
          <w:rFonts w:ascii="Arial" w:hAnsi="Arial" w:cs="Arial"/>
          <w:color w:val="000000"/>
        </w:rPr>
        <w:t>Upowszechnienie tej formy wsparcia oraz zwiększenie wiedzy na temat rodzinnych domów pomocy.</w:t>
      </w:r>
    </w:p>
    <w:p w14:paraId="682DAA00" w14:textId="79A64031" w:rsidR="001653EA" w:rsidRPr="007348FD" w:rsidRDefault="001241E4" w:rsidP="00366D6D">
      <w:pPr>
        <w:numPr>
          <w:ilvl w:val="0"/>
          <w:numId w:val="39"/>
        </w:numPr>
        <w:shd w:val="clear" w:color="auto" w:fill="FFFFFF"/>
        <w:spacing w:line="360" w:lineRule="auto"/>
        <w:ind w:left="567" w:hanging="283"/>
        <w:jc w:val="both"/>
        <w:rPr>
          <w:rFonts w:ascii="Arial" w:hAnsi="Arial" w:cs="Arial"/>
          <w:color w:val="000000"/>
        </w:rPr>
      </w:pPr>
      <w:r w:rsidRPr="001653EA">
        <w:rPr>
          <w:rFonts w:ascii="Arial" w:hAnsi="Arial" w:cs="Arial"/>
          <w:color w:val="000000"/>
        </w:rPr>
        <w:t>Wsparcie zadań publicznych realizowanych w ramach współpracy z sektorem pozarządowym oraz prywatnym.</w:t>
      </w:r>
    </w:p>
    <w:p w14:paraId="6AC1476F" w14:textId="05FEF983" w:rsidR="005B58FE" w:rsidRPr="007348FD" w:rsidRDefault="005B58FE" w:rsidP="00366D6D">
      <w:pPr>
        <w:shd w:val="clear" w:color="auto" w:fill="FFFFFF"/>
        <w:spacing w:line="360" w:lineRule="auto"/>
        <w:ind w:firstLine="567"/>
        <w:jc w:val="both"/>
        <w:rPr>
          <w:rFonts w:ascii="Arial" w:hAnsi="Arial" w:cs="Arial"/>
          <w:color w:val="000000"/>
        </w:rPr>
      </w:pPr>
      <w:r w:rsidRPr="006A0C6C">
        <w:rPr>
          <w:rFonts w:ascii="Arial" w:hAnsi="Arial" w:cs="Arial"/>
          <w:color w:val="000000"/>
        </w:rPr>
        <w:t>Program 2025 zakłada wsparcie finansowe jednostek samorządu terytorialnego w zakresie udzielania osobom wymagającym z powodu wieku lub niepełnosprawności pomocy w formie usług opiekuńczych świadczonych w rodzinnych domach pomocy</w:t>
      </w:r>
      <w:r w:rsidR="00366D6D">
        <w:rPr>
          <w:rFonts w:ascii="Arial" w:hAnsi="Arial" w:cs="Arial"/>
          <w:color w:val="000000"/>
        </w:rPr>
        <w:t xml:space="preserve">. Wsparcie polega na </w:t>
      </w:r>
      <w:r w:rsidRPr="006A0C6C">
        <w:rPr>
          <w:rFonts w:ascii="Arial" w:hAnsi="Arial" w:cs="Arial"/>
          <w:color w:val="000000"/>
        </w:rPr>
        <w:t>dofinansowani</w:t>
      </w:r>
      <w:r w:rsidR="00366D6D">
        <w:rPr>
          <w:rFonts w:ascii="Arial" w:hAnsi="Arial" w:cs="Arial"/>
          <w:color w:val="000000"/>
        </w:rPr>
        <w:t>u</w:t>
      </w:r>
      <w:r w:rsidRPr="006A0C6C">
        <w:rPr>
          <w:rFonts w:ascii="Arial" w:hAnsi="Arial" w:cs="Arial"/>
          <w:color w:val="000000"/>
        </w:rPr>
        <w:t xml:space="preserve"> kosztów, jakie gminy ponoszą z własnych środków w związku z kierowaniem osób do rodzinnych domów pomocy, </w:t>
      </w:r>
      <w:r w:rsidR="00A62CE0">
        <w:rPr>
          <w:rFonts w:ascii="Arial" w:hAnsi="Arial" w:cs="Arial"/>
          <w:color w:val="000000"/>
        </w:rPr>
        <w:br/>
      </w:r>
      <w:r w:rsidRPr="006A0C6C">
        <w:rPr>
          <w:rFonts w:ascii="Arial" w:hAnsi="Arial" w:cs="Arial"/>
          <w:color w:val="000000"/>
        </w:rPr>
        <w:t>tj. dofinansowanie pobytu osób przebywających w 2025 r. w rodzinnych domach pomocy bez względu na to kiedy osoby zostały skierowane do domu.</w:t>
      </w:r>
    </w:p>
    <w:p w14:paraId="7FC7E27F" w14:textId="77777777" w:rsidR="0041589E" w:rsidRDefault="0041589E" w:rsidP="00366D6D">
      <w:pPr>
        <w:shd w:val="clear" w:color="auto" w:fill="FFFFFF"/>
        <w:spacing w:line="360" w:lineRule="auto"/>
        <w:jc w:val="both"/>
        <w:rPr>
          <w:rFonts w:ascii="Arial" w:hAnsi="Arial" w:cs="Arial"/>
          <w:color w:val="000000"/>
        </w:rPr>
      </w:pPr>
      <w:r w:rsidRPr="006A0C6C">
        <w:rPr>
          <w:rFonts w:ascii="Arial" w:hAnsi="Arial" w:cs="Arial"/>
          <w:color w:val="000000"/>
        </w:rPr>
        <w:t>W ramach Programu:</w:t>
      </w:r>
    </w:p>
    <w:p w14:paraId="32490E1C" w14:textId="352AE99D" w:rsidR="0041589E" w:rsidRDefault="0041589E" w:rsidP="00366D6D">
      <w:pPr>
        <w:pStyle w:val="Akapitzlist"/>
        <w:numPr>
          <w:ilvl w:val="0"/>
          <w:numId w:val="97"/>
        </w:numPr>
        <w:shd w:val="clear" w:color="auto" w:fill="FFFFFF"/>
        <w:spacing w:line="360" w:lineRule="auto"/>
        <w:jc w:val="both"/>
        <w:rPr>
          <w:rFonts w:ascii="Arial" w:hAnsi="Arial" w:cs="Arial"/>
          <w:color w:val="000000"/>
        </w:rPr>
      </w:pPr>
      <w:r>
        <w:rPr>
          <w:rFonts w:ascii="Arial" w:hAnsi="Arial" w:cs="Arial"/>
          <w:color w:val="000000"/>
        </w:rPr>
        <w:t>Kosztem realizacji zadania jest wydatek</w:t>
      </w:r>
      <w:r w:rsidR="00366D6D">
        <w:rPr>
          <w:rFonts w:ascii="Arial" w:hAnsi="Arial" w:cs="Arial"/>
          <w:color w:val="000000"/>
        </w:rPr>
        <w:t xml:space="preserve"> </w:t>
      </w:r>
      <w:r>
        <w:rPr>
          <w:rFonts w:ascii="Arial" w:hAnsi="Arial" w:cs="Arial"/>
          <w:color w:val="000000"/>
        </w:rPr>
        <w:t>ponos</w:t>
      </w:r>
      <w:r w:rsidR="00366D6D">
        <w:rPr>
          <w:rFonts w:ascii="Arial" w:hAnsi="Arial" w:cs="Arial"/>
          <w:color w:val="000000"/>
        </w:rPr>
        <w:t>zony co miesiąc przez</w:t>
      </w:r>
      <w:r>
        <w:rPr>
          <w:rFonts w:ascii="Arial" w:hAnsi="Arial" w:cs="Arial"/>
          <w:color w:val="000000"/>
        </w:rPr>
        <w:t xml:space="preserve"> gmin</w:t>
      </w:r>
      <w:r w:rsidR="00366D6D">
        <w:rPr>
          <w:rFonts w:ascii="Arial" w:hAnsi="Arial" w:cs="Arial"/>
          <w:color w:val="000000"/>
        </w:rPr>
        <w:t>ę</w:t>
      </w:r>
      <w:r>
        <w:rPr>
          <w:rFonts w:ascii="Arial" w:hAnsi="Arial" w:cs="Arial"/>
          <w:color w:val="000000"/>
        </w:rPr>
        <w:t xml:space="preserve"> w związku z odpłatnością za pobyt osób skierowanych decyzjami administracyjnymi do rodzinnych domów pomocy</w:t>
      </w:r>
      <w:r w:rsidR="00366D6D">
        <w:rPr>
          <w:rFonts w:ascii="Arial" w:hAnsi="Arial" w:cs="Arial"/>
          <w:color w:val="000000"/>
        </w:rPr>
        <w:t xml:space="preserve">. Oznacza to, że </w:t>
      </w:r>
      <w:r>
        <w:rPr>
          <w:rFonts w:ascii="Arial" w:hAnsi="Arial" w:cs="Arial"/>
          <w:color w:val="000000"/>
        </w:rPr>
        <w:t xml:space="preserve">kosztem realizacji zadania jest </w:t>
      </w:r>
      <w:r w:rsidR="00366D6D">
        <w:rPr>
          <w:rFonts w:ascii="Arial" w:hAnsi="Arial" w:cs="Arial"/>
          <w:color w:val="000000"/>
        </w:rPr>
        <w:t>wyłącznie</w:t>
      </w:r>
      <w:r>
        <w:rPr>
          <w:rFonts w:ascii="Arial" w:hAnsi="Arial" w:cs="Arial"/>
          <w:color w:val="000000"/>
        </w:rPr>
        <w:t xml:space="preserve"> część odpłatności ponoszona przez gminę, a nie część odpłatności ponoszona przez osobę przebywającą w rodzinnym domu pomocy lub osoby zobowiązane do </w:t>
      </w:r>
      <w:r w:rsidR="00366D6D">
        <w:rPr>
          <w:rFonts w:ascii="Arial" w:hAnsi="Arial" w:cs="Arial"/>
          <w:color w:val="000000"/>
        </w:rPr>
        <w:t xml:space="preserve">jej </w:t>
      </w:r>
      <w:r>
        <w:rPr>
          <w:rFonts w:ascii="Arial" w:hAnsi="Arial" w:cs="Arial"/>
          <w:color w:val="000000"/>
        </w:rPr>
        <w:t>ponoszenia</w:t>
      </w:r>
      <w:r w:rsidR="00366D6D">
        <w:rPr>
          <w:rFonts w:ascii="Arial" w:hAnsi="Arial" w:cs="Arial"/>
          <w:color w:val="000000"/>
        </w:rPr>
        <w:t>.</w:t>
      </w:r>
    </w:p>
    <w:p w14:paraId="23FC9384" w14:textId="6156EBC2" w:rsidR="001241E4" w:rsidRPr="007348FD" w:rsidRDefault="0041589E" w:rsidP="00366D6D">
      <w:pPr>
        <w:pStyle w:val="Akapitzlist"/>
        <w:numPr>
          <w:ilvl w:val="0"/>
          <w:numId w:val="97"/>
        </w:numPr>
        <w:shd w:val="clear" w:color="auto" w:fill="FFFFFF"/>
        <w:spacing w:line="360" w:lineRule="auto"/>
        <w:jc w:val="both"/>
        <w:rPr>
          <w:rFonts w:ascii="Arial" w:hAnsi="Arial" w:cs="Arial"/>
          <w:color w:val="000000"/>
        </w:rPr>
      </w:pPr>
      <w:r>
        <w:rPr>
          <w:rFonts w:ascii="Arial" w:hAnsi="Arial" w:cs="Arial"/>
          <w:color w:val="000000"/>
        </w:rPr>
        <w:t>Gmina może uzyskać dofinansowanie w ramach Programu 2025 maksymalnie do 50</w:t>
      </w:r>
      <w:r w:rsidR="00366D6D">
        <w:rPr>
          <w:rFonts w:ascii="Arial" w:hAnsi="Arial" w:cs="Arial"/>
          <w:color w:val="000000"/>
        </w:rPr>
        <w:t> </w:t>
      </w:r>
      <w:r>
        <w:rPr>
          <w:rFonts w:ascii="Arial" w:hAnsi="Arial" w:cs="Arial"/>
          <w:color w:val="000000"/>
        </w:rPr>
        <w:t xml:space="preserve">% kosztów miesięcznych, o </w:t>
      </w:r>
      <w:r w:rsidR="00366D6D">
        <w:rPr>
          <w:rFonts w:ascii="Arial" w:hAnsi="Arial" w:cs="Arial"/>
          <w:color w:val="000000"/>
        </w:rPr>
        <w:t>których</w:t>
      </w:r>
      <w:r>
        <w:rPr>
          <w:rFonts w:ascii="Arial" w:hAnsi="Arial" w:cs="Arial"/>
          <w:color w:val="000000"/>
        </w:rPr>
        <w:t xml:space="preserve"> mowa w pkt 1, z zastrzeżeniem części VI ust. 4 Programu 2025.</w:t>
      </w:r>
    </w:p>
    <w:p w14:paraId="07A422BF" w14:textId="1184F44E" w:rsidR="0041589E" w:rsidRPr="00535136" w:rsidRDefault="0041589E" w:rsidP="00366D6D">
      <w:pPr>
        <w:shd w:val="clear" w:color="auto" w:fill="FFFFFF"/>
        <w:spacing w:line="360" w:lineRule="auto"/>
        <w:ind w:firstLine="567"/>
        <w:jc w:val="both"/>
        <w:rPr>
          <w:rFonts w:ascii="Arial" w:hAnsi="Arial" w:cs="Arial"/>
          <w:color w:val="000000"/>
        </w:rPr>
      </w:pPr>
      <w:r w:rsidRPr="001241E4">
        <w:rPr>
          <w:rFonts w:ascii="Arial" w:hAnsi="Arial" w:cs="Arial"/>
          <w:color w:val="000000"/>
        </w:rPr>
        <w:t>Program zakłada dwa źródła finansowania</w:t>
      </w:r>
      <w:r w:rsidR="00366D6D">
        <w:rPr>
          <w:rFonts w:ascii="Arial" w:hAnsi="Arial" w:cs="Arial"/>
          <w:color w:val="000000"/>
        </w:rPr>
        <w:t>:</w:t>
      </w:r>
      <w:r w:rsidRPr="001241E4">
        <w:rPr>
          <w:rFonts w:ascii="Arial" w:hAnsi="Arial" w:cs="Arial"/>
          <w:color w:val="000000"/>
        </w:rPr>
        <w:t xml:space="preserve"> dotację z rezerwy celowej budżetu państwa oraz środki własne jednostek samorządu terytorialnego uczestniczących w programie.</w:t>
      </w:r>
    </w:p>
    <w:p w14:paraId="3ED59BB5" w14:textId="4F0C6890" w:rsidR="0041589E" w:rsidRPr="00535136" w:rsidRDefault="0041589E" w:rsidP="00366D6D">
      <w:pPr>
        <w:spacing w:line="360" w:lineRule="auto"/>
        <w:ind w:firstLine="567"/>
        <w:jc w:val="both"/>
        <w:rPr>
          <w:rFonts w:ascii="Arial" w:hAnsi="Arial" w:cs="Arial"/>
        </w:rPr>
      </w:pPr>
      <w:r w:rsidRPr="00535136">
        <w:rPr>
          <w:rFonts w:ascii="Arial" w:hAnsi="Arial" w:cs="Arial"/>
        </w:rPr>
        <w:t>Miejski Ośrodek Pomocy Społecznych w Ostródzie realizuje progra</w:t>
      </w:r>
      <w:r w:rsidR="00366D6D">
        <w:rPr>
          <w:rFonts w:ascii="Arial" w:hAnsi="Arial" w:cs="Arial"/>
        </w:rPr>
        <w:t xml:space="preserve">m – </w:t>
      </w:r>
      <w:r w:rsidRPr="00535136">
        <w:rPr>
          <w:rFonts w:ascii="Arial" w:hAnsi="Arial" w:cs="Arial"/>
        </w:rPr>
        <w:t>Moduł I od 2022 roku.</w:t>
      </w:r>
    </w:p>
    <w:p w14:paraId="23C34091" w14:textId="178758F3" w:rsidR="0041589E" w:rsidRPr="00535136" w:rsidRDefault="0041589E" w:rsidP="00366D6D">
      <w:pPr>
        <w:spacing w:line="360" w:lineRule="auto"/>
        <w:jc w:val="both"/>
        <w:rPr>
          <w:rFonts w:ascii="Arial" w:hAnsi="Arial" w:cs="Arial"/>
        </w:rPr>
      </w:pPr>
      <w:r w:rsidRPr="00535136">
        <w:rPr>
          <w:rFonts w:ascii="Arial" w:hAnsi="Arial" w:cs="Arial"/>
        </w:rPr>
        <w:t>Na realizację zadania w 202</w:t>
      </w:r>
      <w:r>
        <w:rPr>
          <w:rFonts w:ascii="Arial" w:hAnsi="Arial" w:cs="Arial"/>
        </w:rPr>
        <w:t>5</w:t>
      </w:r>
      <w:r w:rsidRPr="00535136">
        <w:rPr>
          <w:rFonts w:ascii="Arial" w:hAnsi="Arial" w:cs="Arial"/>
        </w:rPr>
        <w:t xml:space="preserve"> roku Gmina Miejska Ostróda otrzymała dofinansowanie w </w:t>
      </w:r>
      <w:r w:rsidRPr="00860884">
        <w:rPr>
          <w:rFonts w:ascii="Arial" w:hAnsi="Arial" w:cs="Arial"/>
        </w:rPr>
        <w:t>kwocie 240.936,00</w:t>
      </w:r>
      <w:r w:rsidR="00366D6D">
        <w:rPr>
          <w:rFonts w:ascii="Arial" w:hAnsi="Arial" w:cs="Arial"/>
        </w:rPr>
        <w:t> </w:t>
      </w:r>
      <w:r w:rsidRPr="00535136">
        <w:rPr>
          <w:rFonts w:ascii="Arial" w:hAnsi="Arial" w:cs="Arial"/>
        </w:rPr>
        <w:t>zł</w:t>
      </w:r>
      <w:r w:rsidR="00860884">
        <w:rPr>
          <w:rFonts w:ascii="Arial" w:hAnsi="Arial" w:cs="Arial"/>
        </w:rPr>
        <w:t xml:space="preserve">. </w:t>
      </w:r>
      <w:r w:rsidRPr="00535136">
        <w:rPr>
          <w:rFonts w:ascii="Arial" w:hAnsi="Arial" w:cs="Arial"/>
        </w:rPr>
        <w:t>W 202</w:t>
      </w:r>
      <w:r>
        <w:rPr>
          <w:rFonts w:ascii="Arial" w:hAnsi="Arial" w:cs="Arial"/>
        </w:rPr>
        <w:t>5</w:t>
      </w:r>
      <w:r w:rsidRPr="00535136">
        <w:rPr>
          <w:rFonts w:ascii="Arial" w:hAnsi="Arial" w:cs="Arial"/>
        </w:rPr>
        <w:t xml:space="preserve"> roku dofinansowaniem </w:t>
      </w:r>
      <w:r w:rsidR="00366D6D">
        <w:rPr>
          <w:rFonts w:ascii="Arial" w:hAnsi="Arial" w:cs="Arial"/>
        </w:rPr>
        <w:t xml:space="preserve">w ramach </w:t>
      </w:r>
      <w:r w:rsidR="007348FD">
        <w:rPr>
          <w:rFonts w:ascii="Arial" w:hAnsi="Arial" w:cs="Arial"/>
        </w:rPr>
        <w:t xml:space="preserve">Programu </w:t>
      </w:r>
      <w:r w:rsidRPr="00535136">
        <w:rPr>
          <w:rFonts w:ascii="Arial" w:hAnsi="Arial" w:cs="Arial"/>
        </w:rPr>
        <w:t xml:space="preserve">Rodzinnych Domów Pomocy </w:t>
      </w:r>
      <w:r>
        <w:rPr>
          <w:rFonts w:ascii="Arial" w:hAnsi="Arial" w:cs="Arial"/>
        </w:rPr>
        <w:t>objęt</w:t>
      </w:r>
      <w:r w:rsidR="00366D6D">
        <w:rPr>
          <w:rFonts w:ascii="Arial" w:hAnsi="Arial" w:cs="Arial"/>
        </w:rPr>
        <w:t>o</w:t>
      </w:r>
      <w:r w:rsidRPr="00535136">
        <w:rPr>
          <w:rFonts w:ascii="Arial" w:hAnsi="Arial" w:cs="Arial"/>
        </w:rPr>
        <w:t xml:space="preserve"> </w:t>
      </w:r>
      <w:r>
        <w:rPr>
          <w:rFonts w:ascii="Arial" w:hAnsi="Arial" w:cs="Arial"/>
        </w:rPr>
        <w:t>8</w:t>
      </w:r>
      <w:r w:rsidRPr="00535136">
        <w:rPr>
          <w:rFonts w:ascii="Arial" w:hAnsi="Arial" w:cs="Arial"/>
        </w:rPr>
        <w:t xml:space="preserve"> osób.</w:t>
      </w:r>
    </w:p>
    <w:p w14:paraId="0316400F" w14:textId="281FEDF4" w:rsidR="0041589E" w:rsidRPr="001E0B0B" w:rsidRDefault="0041589E" w:rsidP="00366D6D">
      <w:pPr>
        <w:spacing w:line="360" w:lineRule="auto"/>
        <w:jc w:val="both"/>
        <w:rPr>
          <w:rFonts w:ascii="Arial" w:hAnsi="Arial" w:cs="Arial"/>
          <w:color w:val="000000"/>
        </w:rPr>
      </w:pPr>
      <w:r w:rsidRPr="00535136">
        <w:rPr>
          <w:rFonts w:ascii="Arial" w:hAnsi="Arial" w:cs="Arial"/>
        </w:rPr>
        <w:t xml:space="preserve">Łącznie </w:t>
      </w:r>
      <w:r w:rsidRPr="001E0B0B">
        <w:rPr>
          <w:rFonts w:ascii="Arial" w:hAnsi="Arial" w:cs="Arial"/>
        </w:rPr>
        <w:t>wydatkowan</w:t>
      </w:r>
      <w:r w:rsidR="00366D6D">
        <w:rPr>
          <w:rFonts w:ascii="Arial" w:hAnsi="Arial" w:cs="Arial"/>
        </w:rPr>
        <w:t>o</w:t>
      </w:r>
      <w:r w:rsidRPr="001E0B0B">
        <w:rPr>
          <w:rFonts w:ascii="Arial" w:hAnsi="Arial" w:cs="Arial"/>
        </w:rPr>
        <w:t xml:space="preserve"> kwot</w:t>
      </w:r>
      <w:r w:rsidR="00366D6D">
        <w:rPr>
          <w:rFonts w:ascii="Arial" w:hAnsi="Arial" w:cs="Arial"/>
        </w:rPr>
        <w:t>ę</w:t>
      </w:r>
      <w:r w:rsidRPr="001E0B0B">
        <w:rPr>
          <w:rFonts w:ascii="Arial" w:hAnsi="Arial" w:cs="Arial"/>
        </w:rPr>
        <w:t xml:space="preserve"> dotacji</w:t>
      </w:r>
      <w:r w:rsidR="00366D6D">
        <w:rPr>
          <w:rFonts w:ascii="Arial" w:hAnsi="Arial" w:cs="Arial"/>
        </w:rPr>
        <w:t xml:space="preserve"> w wysokości</w:t>
      </w:r>
      <w:r w:rsidRPr="001E0B0B">
        <w:rPr>
          <w:rFonts w:ascii="Arial" w:hAnsi="Arial" w:cs="Arial"/>
        </w:rPr>
        <w:t xml:space="preserve"> 115.963,31 zł, przy całkowitej kwocie odpłatności za </w:t>
      </w:r>
      <w:r w:rsidR="00366D6D">
        <w:rPr>
          <w:rFonts w:ascii="Arial" w:hAnsi="Arial" w:cs="Arial"/>
        </w:rPr>
        <w:t>pobyt w rodzinnych domach pomocy poniesionej przez gminę</w:t>
      </w:r>
      <w:r w:rsidRPr="001E0B0B">
        <w:rPr>
          <w:rFonts w:ascii="Arial" w:hAnsi="Arial" w:cs="Arial"/>
        </w:rPr>
        <w:t xml:space="preserve"> w 2025 r.</w:t>
      </w:r>
      <w:r w:rsidR="00DE7F67">
        <w:rPr>
          <w:rFonts w:ascii="Arial" w:hAnsi="Arial" w:cs="Arial"/>
        </w:rPr>
        <w:t xml:space="preserve"> w wysokości</w:t>
      </w:r>
      <w:r w:rsidRPr="001E0B0B">
        <w:rPr>
          <w:rFonts w:ascii="Arial" w:hAnsi="Arial" w:cs="Arial"/>
        </w:rPr>
        <w:t xml:space="preserve"> 487.354,00 zł</w:t>
      </w:r>
      <w:r w:rsidR="00DE7F67">
        <w:rPr>
          <w:rFonts w:ascii="Arial" w:hAnsi="Arial" w:cs="Arial"/>
        </w:rPr>
        <w:t>. Kwota ta obejmuje wyłącznie wydatki dotyczące osób</w:t>
      </w:r>
      <w:r w:rsidRPr="00535136">
        <w:rPr>
          <w:rFonts w:ascii="Arial" w:hAnsi="Arial" w:cs="Arial"/>
          <w:color w:val="000000"/>
        </w:rPr>
        <w:t xml:space="preserve"> ujęt</w:t>
      </w:r>
      <w:r w:rsidR="00DE7F67">
        <w:rPr>
          <w:rFonts w:ascii="Arial" w:hAnsi="Arial" w:cs="Arial"/>
          <w:color w:val="000000"/>
        </w:rPr>
        <w:t>ych</w:t>
      </w:r>
      <w:r w:rsidRPr="00535136">
        <w:rPr>
          <w:rFonts w:ascii="Arial" w:hAnsi="Arial" w:cs="Arial"/>
          <w:color w:val="000000"/>
        </w:rPr>
        <w:t xml:space="preserve"> w Programie</w:t>
      </w:r>
      <w:r w:rsidR="00DE7F67">
        <w:rPr>
          <w:rFonts w:ascii="Arial" w:hAnsi="Arial" w:cs="Arial"/>
          <w:color w:val="000000"/>
        </w:rPr>
        <w:t>,</w:t>
      </w:r>
      <w:r w:rsidRPr="00535136">
        <w:rPr>
          <w:rFonts w:ascii="Arial" w:hAnsi="Arial" w:cs="Arial"/>
          <w:color w:val="000000"/>
        </w:rPr>
        <w:t xml:space="preserve"> bez </w:t>
      </w:r>
      <w:r w:rsidR="00DE7F67">
        <w:rPr>
          <w:rFonts w:ascii="Arial" w:hAnsi="Arial" w:cs="Arial"/>
          <w:color w:val="000000"/>
        </w:rPr>
        <w:t xml:space="preserve">uwzględnienia </w:t>
      </w:r>
      <w:r w:rsidRPr="00535136">
        <w:rPr>
          <w:rFonts w:ascii="Arial" w:hAnsi="Arial" w:cs="Arial"/>
          <w:color w:val="000000"/>
        </w:rPr>
        <w:t>odpłatności ponoszonych przez</w:t>
      </w:r>
      <w:r>
        <w:rPr>
          <w:rFonts w:ascii="Arial" w:hAnsi="Arial" w:cs="Arial"/>
          <w:color w:val="000000"/>
        </w:rPr>
        <w:t xml:space="preserve"> </w:t>
      </w:r>
      <w:r w:rsidRPr="00535136">
        <w:rPr>
          <w:rFonts w:ascii="Arial" w:hAnsi="Arial" w:cs="Arial"/>
          <w:color w:val="000000"/>
        </w:rPr>
        <w:t>mieszkańc</w:t>
      </w:r>
      <w:r w:rsidR="00DE7F67">
        <w:rPr>
          <w:rFonts w:ascii="Arial" w:hAnsi="Arial" w:cs="Arial"/>
          <w:color w:val="000000"/>
        </w:rPr>
        <w:t>ów</w:t>
      </w:r>
      <w:r w:rsidRPr="00535136">
        <w:rPr>
          <w:rFonts w:ascii="Arial" w:hAnsi="Arial" w:cs="Arial"/>
          <w:color w:val="000000"/>
        </w:rPr>
        <w:t xml:space="preserve"> </w:t>
      </w:r>
      <w:r w:rsidR="00DE7F67">
        <w:rPr>
          <w:rFonts w:ascii="Arial" w:hAnsi="Arial" w:cs="Arial"/>
          <w:color w:val="000000"/>
        </w:rPr>
        <w:t>oraz</w:t>
      </w:r>
      <w:r w:rsidRPr="00535136">
        <w:rPr>
          <w:rFonts w:ascii="Arial" w:hAnsi="Arial" w:cs="Arial"/>
          <w:color w:val="000000"/>
        </w:rPr>
        <w:t xml:space="preserve"> </w:t>
      </w:r>
      <w:r w:rsidR="008866A2">
        <w:rPr>
          <w:rFonts w:ascii="Arial" w:hAnsi="Arial" w:cs="Arial"/>
          <w:color w:val="000000"/>
        </w:rPr>
        <w:t>osoby zobowiązane</w:t>
      </w:r>
      <w:r>
        <w:rPr>
          <w:rFonts w:ascii="Arial" w:hAnsi="Arial" w:cs="Arial"/>
          <w:color w:val="000000"/>
        </w:rPr>
        <w:t>.</w:t>
      </w:r>
    </w:p>
    <w:p w14:paraId="16385D2D" w14:textId="013D45E1" w:rsidR="00305162" w:rsidRPr="00C333B0" w:rsidRDefault="00026E12" w:rsidP="00563054">
      <w:pPr>
        <w:pStyle w:val="Nagwek1"/>
        <w:numPr>
          <w:ilvl w:val="1"/>
          <w:numId w:val="26"/>
        </w:numPr>
        <w:ind w:left="714" w:hanging="357"/>
      </w:pPr>
      <w:bookmarkStart w:id="69" w:name="_Toc232167712"/>
      <w:r>
        <w:lastRenderedPageBreak/>
        <w:t xml:space="preserve">Wieloletni </w:t>
      </w:r>
      <w:r w:rsidR="004D4136">
        <w:t>R</w:t>
      </w:r>
      <w:r>
        <w:t xml:space="preserve">ządowy </w:t>
      </w:r>
      <w:r w:rsidR="004D4136">
        <w:t>P</w:t>
      </w:r>
      <w:r w:rsidR="006043FB" w:rsidRPr="004B088D">
        <w:t>rogram</w:t>
      </w:r>
      <w:r>
        <w:t xml:space="preserve"> „Posiłek w szkole </w:t>
      </w:r>
      <w:r w:rsidR="00C211E1">
        <w:br/>
      </w:r>
      <w:r>
        <w:t>i w domu” na lata 20</w:t>
      </w:r>
      <w:r w:rsidR="00C211E1">
        <w:t>24</w:t>
      </w:r>
      <w:r>
        <w:t>-202</w:t>
      </w:r>
      <w:r w:rsidR="00C211E1">
        <w:t>8</w:t>
      </w:r>
      <w:r>
        <w:t xml:space="preserve"> – edycja 202</w:t>
      </w:r>
      <w:r w:rsidR="001D60C3">
        <w:t>5</w:t>
      </w:r>
      <w:bookmarkEnd w:id="69"/>
    </w:p>
    <w:p w14:paraId="476DB0FF" w14:textId="01707B8C" w:rsidR="00305162" w:rsidRPr="00C333B0" w:rsidRDefault="00624C6C" w:rsidP="001B2A25">
      <w:pPr>
        <w:spacing w:line="360" w:lineRule="auto"/>
        <w:ind w:firstLine="567"/>
        <w:jc w:val="both"/>
        <w:rPr>
          <w:rFonts w:ascii="Arial" w:hAnsi="Arial" w:cs="Arial"/>
          <w:color w:val="000000"/>
        </w:rPr>
      </w:pPr>
      <w:r w:rsidRPr="00C333B0">
        <w:rPr>
          <w:rFonts w:ascii="Arial" w:hAnsi="Arial" w:cs="Arial"/>
          <w:color w:val="000000"/>
          <w:shd w:val="clear" w:color="auto" w:fill="FFFFFF"/>
        </w:rPr>
        <w:t>Program finansowany jest ze środków budżetu państwa w ramach dotacji celowej oraz środków gminy.</w:t>
      </w:r>
    </w:p>
    <w:p w14:paraId="6EC534E4" w14:textId="1FC03158" w:rsidR="00305162" w:rsidRPr="00C333B0" w:rsidRDefault="00624C6C" w:rsidP="001B2A25">
      <w:pPr>
        <w:spacing w:line="360" w:lineRule="auto"/>
        <w:jc w:val="both"/>
        <w:rPr>
          <w:rFonts w:ascii="Arial" w:hAnsi="Arial" w:cs="Arial"/>
          <w:color w:val="000000"/>
          <w:shd w:val="clear" w:color="auto" w:fill="FFFFFF"/>
        </w:rPr>
      </w:pPr>
      <w:r w:rsidRPr="00C333B0">
        <w:rPr>
          <w:rFonts w:ascii="Arial" w:hAnsi="Arial" w:cs="Arial"/>
          <w:color w:val="000000"/>
        </w:rPr>
        <w:t xml:space="preserve">Celem </w:t>
      </w:r>
      <w:r w:rsidRPr="00C333B0">
        <w:rPr>
          <w:rFonts w:ascii="Arial" w:hAnsi="Arial" w:cs="Arial"/>
          <w:color w:val="000000"/>
          <w:shd w:val="clear" w:color="auto" w:fill="FFFFFF"/>
        </w:rPr>
        <w:t>Program</w:t>
      </w:r>
      <w:r w:rsidR="00425B95">
        <w:rPr>
          <w:rFonts w:ascii="Arial" w:hAnsi="Arial" w:cs="Arial"/>
          <w:color w:val="000000"/>
          <w:shd w:val="clear" w:color="auto" w:fill="FFFFFF"/>
        </w:rPr>
        <w:t>u</w:t>
      </w:r>
      <w:r w:rsidRPr="00C333B0">
        <w:rPr>
          <w:rFonts w:ascii="Arial" w:hAnsi="Arial" w:cs="Arial"/>
          <w:color w:val="000000"/>
          <w:shd w:val="clear" w:color="auto" w:fill="FFFFFF"/>
        </w:rPr>
        <w:t xml:space="preserve"> „Posiłek w szkole i w domu” </w:t>
      </w:r>
      <w:r w:rsidR="00425B95">
        <w:rPr>
          <w:rFonts w:ascii="Arial" w:hAnsi="Arial" w:cs="Arial"/>
          <w:color w:val="000000"/>
          <w:shd w:val="clear" w:color="auto" w:fill="FFFFFF"/>
        </w:rPr>
        <w:t>jest</w:t>
      </w:r>
      <w:r w:rsidRPr="00C333B0">
        <w:rPr>
          <w:rFonts w:ascii="Arial" w:hAnsi="Arial" w:cs="Arial"/>
          <w:color w:val="000000"/>
          <w:shd w:val="clear" w:color="auto" w:fill="FFFFFF"/>
        </w:rPr>
        <w:t xml:space="preserve"> wsparcie finansowe gmin w udziel</w:t>
      </w:r>
      <w:r w:rsidR="00ED68B8">
        <w:rPr>
          <w:rFonts w:ascii="Arial" w:hAnsi="Arial" w:cs="Arial"/>
          <w:color w:val="000000"/>
          <w:shd w:val="clear" w:color="auto" w:fill="FFFFFF"/>
        </w:rPr>
        <w:t>a</w:t>
      </w:r>
      <w:r w:rsidRPr="00C333B0">
        <w:rPr>
          <w:rFonts w:ascii="Arial" w:hAnsi="Arial" w:cs="Arial"/>
          <w:color w:val="000000"/>
          <w:shd w:val="clear" w:color="auto" w:fill="FFFFFF"/>
        </w:rPr>
        <w:t>niu pomocy w formie posiłku, świadczenia pieniężnego w postaci zasiłku celowego na zakup posiłku lub żywności oraz świadczenia rzeczowego w postaci produktów żywnościowych.</w:t>
      </w:r>
    </w:p>
    <w:p w14:paraId="0A34575E" w14:textId="2CBC970F" w:rsidR="000606BA" w:rsidRPr="00C333B0" w:rsidRDefault="00624C6C" w:rsidP="001B2A25">
      <w:pPr>
        <w:pStyle w:val="Textbody"/>
        <w:widowControl/>
        <w:spacing w:after="0" w:line="360" w:lineRule="auto"/>
        <w:ind w:firstLine="567"/>
        <w:jc w:val="both"/>
        <w:rPr>
          <w:rFonts w:ascii="Arial" w:hAnsi="Arial" w:cs="Arial"/>
          <w:bCs/>
          <w:sz w:val="20"/>
          <w:szCs w:val="20"/>
        </w:rPr>
      </w:pPr>
      <w:r w:rsidRPr="00C333B0">
        <w:rPr>
          <w:rFonts w:ascii="Arial" w:hAnsi="Arial" w:cs="Arial"/>
          <w:sz w:val="20"/>
          <w:szCs w:val="20"/>
          <w:shd w:val="clear" w:color="auto" w:fill="FFFFFF"/>
        </w:rPr>
        <w:t>Dotacja przeznaczona jest na realizację w ramach Programu modułu 1 „Moduł dla dzieci i</w:t>
      </w:r>
      <w:r w:rsidR="00CA35ED">
        <w:rPr>
          <w:rFonts w:ascii="Arial" w:hAnsi="Arial" w:cs="Arial"/>
          <w:sz w:val="20"/>
          <w:szCs w:val="20"/>
          <w:shd w:val="clear" w:color="auto" w:fill="FFFFFF"/>
        </w:rPr>
        <w:t xml:space="preserve"> </w:t>
      </w:r>
      <w:r w:rsidRPr="00C333B0">
        <w:rPr>
          <w:rFonts w:ascii="Arial" w:hAnsi="Arial" w:cs="Arial"/>
          <w:sz w:val="20"/>
          <w:szCs w:val="20"/>
          <w:shd w:val="clear" w:color="auto" w:fill="FFFFFF"/>
        </w:rPr>
        <w:t>młodzieży”</w:t>
      </w:r>
      <w:r w:rsidR="00644F0E">
        <w:rPr>
          <w:rFonts w:ascii="Arial" w:hAnsi="Arial" w:cs="Arial"/>
          <w:sz w:val="20"/>
          <w:szCs w:val="20"/>
          <w:shd w:val="clear" w:color="auto" w:fill="FFFFFF"/>
        </w:rPr>
        <w:t>,</w:t>
      </w:r>
      <w:r w:rsidRPr="00C333B0">
        <w:rPr>
          <w:rFonts w:ascii="Arial" w:hAnsi="Arial" w:cs="Arial"/>
          <w:sz w:val="20"/>
          <w:szCs w:val="20"/>
          <w:shd w:val="clear" w:color="auto" w:fill="FFFFFF"/>
        </w:rPr>
        <w:t xml:space="preserve"> modułu 2 „Moduł dla osób dorosłych”</w:t>
      </w:r>
      <w:r w:rsidR="00644F0E">
        <w:rPr>
          <w:rFonts w:ascii="Arial" w:hAnsi="Arial" w:cs="Arial"/>
          <w:sz w:val="20"/>
          <w:szCs w:val="20"/>
          <w:shd w:val="clear" w:color="auto" w:fill="FFFFFF"/>
        </w:rPr>
        <w:t xml:space="preserve"> oraz modułu 3 „Organizacja stołówek oraz miejsc spożywania posiłków w szkołach”.</w:t>
      </w:r>
      <w:r w:rsidRPr="00C333B0">
        <w:rPr>
          <w:rFonts w:ascii="Arial" w:hAnsi="Arial" w:cs="Arial"/>
          <w:sz w:val="20"/>
          <w:szCs w:val="20"/>
          <w:shd w:val="clear" w:color="auto" w:fill="FFFFFF"/>
        </w:rPr>
        <w:t xml:space="preserve"> Celem dotacji jest zapewnienie posiłku dzieciom, uczniom i młodzieży oraz objęcie pomocą osób dorosłych, zwłaszcza osób starszych, chorych lub niepełnosprawnych i</w:t>
      </w:r>
      <w:r w:rsidR="00CA35ED">
        <w:rPr>
          <w:rFonts w:ascii="Arial" w:hAnsi="Arial" w:cs="Arial"/>
          <w:sz w:val="20"/>
          <w:szCs w:val="20"/>
          <w:shd w:val="clear" w:color="auto" w:fill="FFFFFF"/>
        </w:rPr>
        <w:t xml:space="preserve"> </w:t>
      </w:r>
      <w:r w:rsidRPr="00C333B0">
        <w:rPr>
          <w:rFonts w:ascii="Arial" w:hAnsi="Arial" w:cs="Arial"/>
          <w:sz w:val="20"/>
          <w:szCs w:val="20"/>
          <w:shd w:val="clear" w:color="auto" w:fill="FFFFFF"/>
        </w:rPr>
        <w:t>samotnych.</w:t>
      </w:r>
      <w:r w:rsidR="000606BA" w:rsidRPr="00C333B0">
        <w:rPr>
          <w:rFonts w:ascii="Arial" w:hAnsi="Arial" w:cs="Arial"/>
          <w:sz w:val="20"/>
          <w:szCs w:val="20"/>
          <w:shd w:val="clear" w:color="auto" w:fill="FFFFFF"/>
        </w:rPr>
        <w:t xml:space="preserve"> </w:t>
      </w:r>
      <w:r w:rsidR="000606BA" w:rsidRPr="00C333B0">
        <w:rPr>
          <w:rFonts w:ascii="Arial" w:hAnsi="Arial" w:cs="Arial"/>
          <w:bCs/>
          <w:sz w:val="20"/>
          <w:szCs w:val="20"/>
        </w:rPr>
        <w:t>Program ma charakter całoroczny.</w:t>
      </w:r>
    </w:p>
    <w:p w14:paraId="1859D19C" w14:textId="5FEE7B86" w:rsidR="000606BA" w:rsidRPr="00A62CE0" w:rsidRDefault="000606BA" w:rsidP="00A62CE0">
      <w:pPr>
        <w:pStyle w:val="Standard"/>
        <w:spacing w:line="360" w:lineRule="auto"/>
        <w:ind w:firstLine="567"/>
        <w:jc w:val="both"/>
        <w:rPr>
          <w:rFonts w:ascii="Arial" w:hAnsi="Arial"/>
          <w:bCs/>
          <w:sz w:val="20"/>
          <w:szCs w:val="20"/>
        </w:rPr>
      </w:pPr>
      <w:r w:rsidRPr="00C333B0">
        <w:rPr>
          <w:rFonts w:ascii="Arial" w:hAnsi="Arial"/>
          <w:bCs/>
          <w:sz w:val="20"/>
          <w:szCs w:val="20"/>
        </w:rPr>
        <w:t xml:space="preserve">Ze środków przekazywanych w ramach Programu </w:t>
      </w:r>
      <w:r w:rsidR="00ED68B8">
        <w:rPr>
          <w:rFonts w:ascii="Arial" w:hAnsi="Arial"/>
          <w:bCs/>
          <w:sz w:val="20"/>
          <w:szCs w:val="20"/>
        </w:rPr>
        <w:t xml:space="preserve">w </w:t>
      </w:r>
      <w:r w:rsidR="00644F0E">
        <w:rPr>
          <w:rFonts w:ascii="Arial" w:hAnsi="Arial"/>
          <w:bCs/>
          <w:sz w:val="20"/>
          <w:szCs w:val="20"/>
        </w:rPr>
        <w:t>moduł</w:t>
      </w:r>
      <w:r w:rsidR="00ED68B8">
        <w:rPr>
          <w:rFonts w:ascii="Arial" w:hAnsi="Arial"/>
          <w:bCs/>
          <w:sz w:val="20"/>
          <w:szCs w:val="20"/>
        </w:rPr>
        <w:t>ach</w:t>
      </w:r>
      <w:r w:rsidR="00644F0E">
        <w:rPr>
          <w:rFonts w:ascii="Arial" w:hAnsi="Arial"/>
          <w:bCs/>
          <w:sz w:val="20"/>
          <w:szCs w:val="20"/>
        </w:rPr>
        <w:t xml:space="preserve"> 1 i 2 </w:t>
      </w:r>
      <w:r w:rsidRPr="00C333B0">
        <w:rPr>
          <w:rFonts w:ascii="Arial" w:hAnsi="Arial"/>
          <w:bCs/>
          <w:sz w:val="20"/>
          <w:szCs w:val="20"/>
        </w:rPr>
        <w:t>gminy udzielają wsparcia osobom spełniającym warunki otrzymania pomocy wskazane w ustawie z dnia 12 marca 2004 r. o pomocy społecznej (Dz.U. z 202</w:t>
      </w:r>
      <w:r w:rsidR="007B0D22">
        <w:rPr>
          <w:rFonts w:ascii="Arial" w:hAnsi="Arial"/>
          <w:bCs/>
          <w:sz w:val="20"/>
          <w:szCs w:val="20"/>
        </w:rPr>
        <w:t>6</w:t>
      </w:r>
      <w:r w:rsidRPr="00C333B0">
        <w:rPr>
          <w:rFonts w:ascii="Arial" w:hAnsi="Arial"/>
          <w:bCs/>
          <w:sz w:val="20"/>
          <w:szCs w:val="20"/>
        </w:rPr>
        <w:t xml:space="preserve"> r. po</w:t>
      </w:r>
      <w:r w:rsidR="00ED68B8">
        <w:rPr>
          <w:rFonts w:ascii="Arial" w:hAnsi="Arial"/>
          <w:bCs/>
          <w:sz w:val="20"/>
          <w:szCs w:val="20"/>
        </w:rPr>
        <w:t>z.</w:t>
      </w:r>
      <w:r w:rsidRPr="00C333B0">
        <w:rPr>
          <w:rFonts w:ascii="Arial" w:hAnsi="Arial"/>
          <w:bCs/>
          <w:sz w:val="20"/>
          <w:szCs w:val="20"/>
        </w:rPr>
        <w:t xml:space="preserve"> </w:t>
      </w:r>
      <w:r w:rsidR="007B0D22">
        <w:rPr>
          <w:rFonts w:ascii="Arial" w:hAnsi="Arial"/>
          <w:bCs/>
          <w:sz w:val="20"/>
          <w:szCs w:val="20"/>
        </w:rPr>
        <w:t>639</w:t>
      </w:r>
      <w:r w:rsidRPr="00C333B0">
        <w:rPr>
          <w:rFonts w:ascii="Arial" w:hAnsi="Arial"/>
          <w:bCs/>
          <w:sz w:val="20"/>
          <w:szCs w:val="20"/>
        </w:rPr>
        <w:t>) oraz spełniającym kryterium dochodowe w wysokości 200</w:t>
      </w:r>
      <w:r w:rsidR="007B0D22">
        <w:rPr>
          <w:rFonts w:ascii="Arial" w:hAnsi="Arial"/>
          <w:bCs/>
          <w:sz w:val="20"/>
          <w:szCs w:val="20"/>
        </w:rPr>
        <w:t> </w:t>
      </w:r>
      <w:r w:rsidRPr="00C333B0">
        <w:rPr>
          <w:rFonts w:ascii="Arial" w:hAnsi="Arial"/>
          <w:bCs/>
          <w:sz w:val="20"/>
          <w:szCs w:val="20"/>
        </w:rPr>
        <w:t>% kryterium, o którym mowa w art. 8 ww. ustawy. Kryterium dla osoby samotnie gospodarującej w</w:t>
      </w:r>
      <w:r w:rsidR="00ED68B8">
        <w:rPr>
          <w:rFonts w:ascii="Arial" w:hAnsi="Arial"/>
          <w:bCs/>
          <w:sz w:val="20"/>
          <w:szCs w:val="20"/>
        </w:rPr>
        <w:t>edług</w:t>
      </w:r>
      <w:r w:rsidRPr="00C333B0">
        <w:rPr>
          <w:rFonts w:ascii="Arial" w:hAnsi="Arial"/>
          <w:bCs/>
          <w:sz w:val="20"/>
          <w:szCs w:val="20"/>
        </w:rPr>
        <w:t xml:space="preserve"> ustawy</w:t>
      </w:r>
      <w:r w:rsidR="00ED68B8">
        <w:rPr>
          <w:rFonts w:ascii="Arial" w:hAnsi="Arial"/>
          <w:bCs/>
          <w:sz w:val="20"/>
          <w:szCs w:val="20"/>
        </w:rPr>
        <w:t xml:space="preserve"> wynosi</w:t>
      </w:r>
      <w:r w:rsidRPr="00C333B0">
        <w:rPr>
          <w:rFonts w:ascii="Arial" w:hAnsi="Arial"/>
          <w:bCs/>
          <w:sz w:val="20"/>
          <w:szCs w:val="20"/>
        </w:rPr>
        <w:t xml:space="preserve"> </w:t>
      </w:r>
      <w:r w:rsidR="007B0D22">
        <w:rPr>
          <w:rFonts w:ascii="Arial" w:hAnsi="Arial"/>
          <w:bCs/>
          <w:sz w:val="20"/>
          <w:szCs w:val="20"/>
        </w:rPr>
        <w:t>1.010</w:t>
      </w:r>
      <w:r w:rsidR="00ED68B8">
        <w:rPr>
          <w:rFonts w:ascii="Arial" w:hAnsi="Arial"/>
          <w:bCs/>
          <w:sz w:val="20"/>
          <w:szCs w:val="20"/>
        </w:rPr>
        <w:t> </w:t>
      </w:r>
      <w:r w:rsidRPr="00C333B0">
        <w:rPr>
          <w:rFonts w:ascii="Arial" w:hAnsi="Arial"/>
          <w:bCs/>
          <w:sz w:val="20"/>
          <w:szCs w:val="20"/>
        </w:rPr>
        <w:t>zł</w:t>
      </w:r>
      <w:r w:rsidR="00ED68B8">
        <w:rPr>
          <w:rFonts w:ascii="Arial" w:hAnsi="Arial"/>
          <w:bCs/>
          <w:sz w:val="20"/>
          <w:szCs w:val="20"/>
        </w:rPr>
        <w:t>, natomiast w</w:t>
      </w:r>
      <w:r w:rsidRPr="00C333B0">
        <w:rPr>
          <w:rFonts w:ascii="Arial" w:hAnsi="Arial"/>
          <w:bCs/>
          <w:sz w:val="20"/>
          <w:szCs w:val="20"/>
        </w:rPr>
        <w:t xml:space="preserve"> ramach programu</w:t>
      </w:r>
      <w:r w:rsidR="00A62CE0">
        <w:rPr>
          <w:rFonts w:ascii="Arial" w:hAnsi="Arial"/>
          <w:bCs/>
          <w:sz w:val="20"/>
          <w:szCs w:val="20"/>
        </w:rPr>
        <w:t xml:space="preserve"> –</w:t>
      </w:r>
      <w:r w:rsidRPr="00C333B0">
        <w:rPr>
          <w:rFonts w:ascii="Arial" w:hAnsi="Arial"/>
          <w:bCs/>
          <w:sz w:val="20"/>
          <w:szCs w:val="20"/>
        </w:rPr>
        <w:t xml:space="preserve"> </w:t>
      </w:r>
      <w:r w:rsidR="007B0D22">
        <w:rPr>
          <w:rFonts w:ascii="Arial" w:hAnsi="Arial"/>
          <w:bCs/>
          <w:sz w:val="20"/>
          <w:szCs w:val="20"/>
        </w:rPr>
        <w:t>2.020</w:t>
      </w:r>
      <w:r w:rsidRPr="00C333B0">
        <w:rPr>
          <w:rFonts w:ascii="Arial" w:hAnsi="Arial"/>
          <w:bCs/>
          <w:sz w:val="20"/>
          <w:szCs w:val="20"/>
        </w:rPr>
        <w:t xml:space="preserve"> zł</w:t>
      </w:r>
      <w:r w:rsidR="00A62CE0">
        <w:rPr>
          <w:rFonts w:ascii="Arial" w:hAnsi="Arial"/>
          <w:bCs/>
          <w:sz w:val="20"/>
          <w:szCs w:val="20"/>
        </w:rPr>
        <w:t>. D</w:t>
      </w:r>
      <w:r w:rsidRPr="00C333B0">
        <w:rPr>
          <w:rFonts w:ascii="Arial" w:hAnsi="Arial"/>
          <w:bCs/>
          <w:sz w:val="20"/>
          <w:szCs w:val="20"/>
        </w:rPr>
        <w:t xml:space="preserve">la osoby w rodzinie kryterium ustawowe </w:t>
      </w:r>
      <w:r w:rsidR="00A62CE0">
        <w:rPr>
          <w:rFonts w:ascii="Arial" w:hAnsi="Arial"/>
          <w:bCs/>
          <w:sz w:val="20"/>
          <w:szCs w:val="20"/>
        </w:rPr>
        <w:t>wynosi</w:t>
      </w:r>
      <w:r w:rsidRPr="00C333B0">
        <w:rPr>
          <w:rFonts w:ascii="Arial" w:hAnsi="Arial"/>
          <w:bCs/>
          <w:sz w:val="20"/>
          <w:szCs w:val="20"/>
        </w:rPr>
        <w:t xml:space="preserve"> </w:t>
      </w:r>
      <w:r w:rsidR="007B0D22">
        <w:rPr>
          <w:rFonts w:ascii="Arial" w:hAnsi="Arial"/>
          <w:bCs/>
          <w:sz w:val="20"/>
          <w:szCs w:val="20"/>
        </w:rPr>
        <w:t>823</w:t>
      </w:r>
      <w:r w:rsidR="00A62CE0">
        <w:rPr>
          <w:rFonts w:ascii="Arial" w:hAnsi="Arial"/>
          <w:bCs/>
          <w:sz w:val="20"/>
          <w:szCs w:val="20"/>
        </w:rPr>
        <w:t> </w:t>
      </w:r>
      <w:r w:rsidRPr="00C333B0">
        <w:rPr>
          <w:rFonts w:ascii="Arial" w:hAnsi="Arial"/>
          <w:bCs/>
          <w:sz w:val="20"/>
          <w:szCs w:val="20"/>
        </w:rPr>
        <w:t>zł na osobę w rodzinie</w:t>
      </w:r>
      <w:r w:rsidR="00A62CE0">
        <w:rPr>
          <w:rFonts w:ascii="Arial" w:hAnsi="Arial"/>
          <w:bCs/>
          <w:sz w:val="20"/>
          <w:szCs w:val="20"/>
        </w:rPr>
        <w:t xml:space="preserve">, natomiast </w:t>
      </w:r>
      <w:r w:rsidRPr="00C333B0">
        <w:rPr>
          <w:rFonts w:ascii="Arial" w:hAnsi="Arial"/>
          <w:bCs/>
          <w:sz w:val="20"/>
          <w:szCs w:val="20"/>
        </w:rPr>
        <w:t>w ramach programu</w:t>
      </w:r>
      <w:r w:rsidR="00A62CE0">
        <w:rPr>
          <w:rFonts w:ascii="Arial" w:hAnsi="Arial"/>
          <w:bCs/>
          <w:sz w:val="20"/>
          <w:szCs w:val="20"/>
        </w:rPr>
        <w:t xml:space="preserve"> – </w:t>
      </w:r>
      <w:r w:rsidRPr="00C333B0">
        <w:rPr>
          <w:rFonts w:ascii="Arial" w:hAnsi="Arial"/>
          <w:bCs/>
          <w:sz w:val="20"/>
          <w:szCs w:val="20"/>
        </w:rPr>
        <w:t>1</w:t>
      </w:r>
      <w:r w:rsidR="00AD23CE">
        <w:rPr>
          <w:rFonts w:ascii="Arial" w:hAnsi="Arial"/>
          <w:bCs/>
          <w:sz w:val="20"/>
          <w:szCs w:val="20"/>
        </w:rPr>
        <w:t>.</w:t>
      </w:r>
      <w:r w:rsidR="007B0D22">
        <w:rPr>
          <w:rFonts w:ascii="Arial" w:hAnsi="Arial"/>
          <w:bCs/>
          <w:sz w:val="20"/>
          <w:szCs w:val="20"/>
        </w:rPr>
        <w:t>646</w:t>
      </w:r>
      <w:r w:rsidRPr="00C333B0">
        <w:rPr>
          <w:rFonts w:ascii="Arial" w:hAnsi="Arial"/>
          <w:bCs/>
          <w:sz w:val="20"/>
          <w:szCs w:val="20"/>
        </w:rPr>
        <w:t xml:space="preserve"> zł na osobę w rodzinie.</w:t>
      </w:r>
    </w:p>
    <w:p w14:paraId="48CB13CE" w14:textId="53DF0842" w:rsidR="000606BA" w:rsidRPr="00C333B0" w:rsidRDefault="000606BA" w:rsidP="001B2A25">
      <w:pPr>
        <w:pStyle w:val="Textbody"/>
        <w:spacing w:after="0" w:line="360" w:lineRule="auto"/>
        <w:ind w:firstLine="567"/>
        <w:jc w:val="both"/>
        <w:rPr>
          <w:rFonts w:ascii="Arial" w:hAnsi="Arial" w:cs="Arial"/>
          <w:sz w:val="20"/>
          <w:szCs w:val="20"/>
        </w:rPr>
      </w:pPr>
      <w:r w:rsidRPr="00C333B0">
        <w:rPr>
          <w:rFonts w:ascii="Arial" w:hAnsi="Arial" w:cs="Arial"/>
          <w:sz w:val="20"/>
          <w:szCs w:val="20"/>
        </w:rPr>
        <w:t xml:space="preserve">W szczególnie uzasadnionych przypadkach, gdy uczeń albo dziecko nie spełnia wymagań, o których mowa powyżej, a wyraża chęć zjedzenia posiłku, odpowiednio dyrektor szkoły lub przedszkola informuje ośrodek pomocy społecznej </w:t>
      </w:r>
      <w:r w:rsidR="00644F0E">
        <w:rPr>
          <w:rFonts w:ascii="Arial" w:hAnsi="Arial" w:cs="Arial"/>
          <w:sz w:val="20"/>
          <w:szCs w:val="20"/>
        </w:rPr>
        <w:t xml:space="preserve">lub centrum usług społecznych </w:t>
      </w:r>
      <w:r w:rsidRPr="00C333B0">
        <w:rPr>
          <w:rFonts w:ascii="Arial" w:hAnsi="Arial" w:cs="Arial"/>
          <w:sz w:val="20"/>
          <w:szCs w:val="20"/>
        </w:rPr>
        <w:t xml:space="preserve">o potrzebie udzielenia pomocy w formie posiłku. Przyznana pomoc ma charakter doraźny. Liczba </w:t>
      </w:r>
      <w:r w:rsidR="00A62CE0">
        <w:rPr>
          <w:rFonts w:ascii="Arial" w:hAnsi="Arial" w:cs="Arial"/>
          <w:sz w:val="20"/>
          <w:szCs w:val="20"/>
        </w:rPr>
        <w:t xml:space="preserve">dzieci i uczniów objętych taką pomocą </w:t>
      </w:r>
      <w:r w:rsidRPr="00C333B0">
        <w:rPr>
          <w:rFonts w:ascii="Arial" w:hAnsi="Arial" w:cs="Arial"/>
          <w:sz w:val="20"/>
          <w:szCs w:val="20"/>
        </w:rPr>
        <w:t>nie może przekroczyć 20</w:t>
      </w:r>
      <w:r w:rsidR="007B0D22">
        <w:rPr>
          <w:rFonts w:ascii="Arial" w:hAnsi="Arial" w:cs="Arial"/>
          <w:sz w:val="20"/>
          <w:szCs w:val="20"/>
        </w:rPr>
        <w:t> </w:t>
      </w:r>
      <w:r w:rsidRPr="00C333B0">
        <w:rPr>
          <w:rFonts w:ascii="Arial" w:hAnsi="Arial" w:cs="Arial"/>
          <w:sz w:val="20"/>
          <w:szCs w:val="20"/>
        </w:rPr>
        <w:t>% liczby uczniów i dzieci otrzymujących posiłek w szkołach i przedszkolach na terenie gminy w poprzednim miesiącu kalendarzowym.</w:t>
      </w:r>
    </w:p>
    <w:p w14:paraId="31C3A047" w14:textId="2E4CA571" w:rsidR="000606BA" w:rsidRPr="00C333B0" w:rsidRDefault="000606BA" w:rsidP="001B2A25">
      <w:pPr>
        <w:pStyle w:val="Standard"/>
        <w:spacing w:line="360" w:lineRule="auto"/>
        <w:jc w:val="both"/>
        <w:rPr>
          <w:rFonts w:ascii="Arial" w:hAnsi="Arial"/>
          <w:sz w:val="20"/>
          <w:szCs w:val="20"/>
        </w:rPr>
      </w:pPr>
      <w:r w:rsidRPr="00C333B0">
        <w:rPr>
          <w:rFonts w:ascii="Arial" w:hAnsi="Arial"/>
          <w:sz w:val="20"/>
          <w:szCs w:val="20"/>
        </w:rPr>
        <w:t xml:space="preserve">Wsparcia finansowego dla gmin z Programu udziela się na podstawie </w:t>
      </w:r>
      <w:hyperlink r:id="rId26" w:anchor="/document/17087802?unitId=art(115)&amp;cm=DOCUMENT" w:history="1">
        <w:r w:rsidRPr="00C333B0">
          <w:rPr>
            <w:rFonts w:ascii="Arial" w:hAnsi="Arial"/>
            <w:sz w:val="20"/>
            <w:szCs w:val="20"/>
          </w:rPr>
          <w:t>art. 115</w:t>
        </w:r>
      </w:hyperlink>
      <w:r w:rsidRPr="00C333B0">
        <w:rPr>
          <w:rFonts w:ascii="Arial" w:hAnsi="Arial"/>
          <w:sz w:val="20"/>
          <w:szCs w:val="20"/>
        </w:rPr>
        <w:t xml:space="preserve"> ustawy z dnia 12 marca 2004 r. o pomocy społecznej, co jest równoznaczne z tym</w:t>
      </w:r>
      <w:r w:rsidR="00A62CE0">
        <w:rPr>
          <w:rFonts w:ascii="Arial" w:hAnsi="Arial"/>
          <w:sz w:val="20"/>
          <w:szCs w:val="20"/>
        </w:rPr>
        <w:t>,</w:t>
      </w:r>
      <w:r w:rsidRPr="00C333B0">
        <w:rPr>
          <w:rFonts w:ascii="Arial" w:hAnsi="Arial"/>
          <w:sz w:val="20"/>
          <w:szCs w:val="20"/>
        </w:rPr>
        <w:t xml:space="preserve"> iż udział środków własnych gminy nie może wynosić mniej niż 20</w:t>
      </w:r>
      <w:r w:rsidR="007B0D22">
        <w:rPr>
          <w:rFonts w:ascii="Arial" w:hAnsi="Arial"/>
          <w:sz w:val="20"/>
          <w:szCs w:val="20"/>
        </w:rPr>
        <w:t> </w:t>
      </w:r>
      <w:r w:rsidRPr="00C333B0">
        <w:rPr>
          <w:rFonts w:ascii="Arial" w:hAnsi="Arial"/>
          <w:sz w:val="20"/>
          <w:szCs w:val="20"/>
        </w:rPr>
        <w:t>%.</w:t>
      </w:r>
    </w:p>
    <w:p w14:paraId="587840C6" w14:textId="77777777" w:rsidR="000606BA" w:rsidRPr="00C333B0" w:rsidRDefault="000606BA" w:rsidP="001B2A25">
      <w:pPr>
        <w:pStyle w:val="Textbody"/>
        <w:widowControl/>
        <w:spacing w:after="0" w:line="360" w:lineRule="auto"/>
        <w:jc w:val="both"/>
        <w:rPr>
          <w:rFonts w:ascii="Arial" w:hAnsi="Arial" w:cs="Arial"/>
          <w:sz w:val="20"/>
          <w:szCs w:val="20"/>
        </w:rPr>
      </w:pPr>
    </w:p>
    <w:p w14:paraId="2B24A303" w14:textId="6812DBFA" w:rsidR="00624C6C" w:rsidRPr="00624C6C" w:rsidRDefault="00624C6C" w:rsidP="001B2A25">
      <w:pPr>
        <w:shd w:val="clear" w:color="auto" w:fill="FFFFFF"/>
        <w:spacing w:line="360" w:lineRule="auto"/>
        <w:ind w:firstLine="567"/>
        <w:jc w:val="both"/>
        <w:rPr>
          <w:rFonts w:ascii="Arial" w:hAnsi="Arial" w:cs="Arial"/>
          <w:color w:val="000000"/>
        </w:rPr>
      </w:pPr>
      <w:r w:rsidRPr="00624C6C">
        <w:rPr>
          <w:rFonts w:ascii="Arial" w:hAnsi="Arial" w:cs="Arial"/>
          <w:color w:val="000000"/>
        </w:rPr>
        <w:t>Miejski Ośrodek Pomocy Społecznej w Ostródzie na podstawie Uchwały Nr 14</w:t>
      </w:r>
      <w:r w:rsidR="00597DEE">
        <w:rPr>
          <w:rFonts w:ascii="Arial" w:hAnsi="Arial" w:cs="Arial"/>
          <w:color w:val="000000"/>
        </w:rPr>
        <w:t>9</w:t>
      </w:r>
      <w:r w:rsidRPr="00624C6C">
        <w:rPr>
          <w:rFonts w:ascii="Arial" w:hAnsi="Arial" w:cs="Arial"/>
          <w:color w:val="000000"/>
        </w:rPr>
        <w:t xml:space="preserve"> Rady Ministrów z dnia </w:t>
      </w:r>
      <w:r w:rsidR="00597DEE">
        <w:rPr>
          <w:rFonts w:ascii="Arial" w:hAnsi="Arial" w:cs="Arial"/>
          <w:color w:val="000000"/>
        </w:rPr>
        <w:t>23 sierpnia</w:t>
      </w:r>
      <w:r w:rsidRPr="00624C6C">
        <w:rPr>
          <w:rFonts w:ascii="Arial" w:hAnsi="Arial" w:cs="Arial"/>
          <w:color w:val="000000"/>
        </w:rPr>
        <w:t xml:space="preserve"> 20</w:t>
      </w:r>
      <w:r w:rsidR="00597DEE">
        <w:rPr>
          <w:rFonts w:ascii="Arial" w:hAnsi="Arial" w:cs="Arial"/>
          <w:color w:val="000000"/>
        </w:rPr>
        <w:t>23</w:t>
      </w:r>
      <w:r w:rsidRPr="00624C6C">
        <w:rPr>
          <w:rFonts w:ascii="Arial" w:hAnsi="Arial" w:cs="Arial"/>
          <w:color w:val="000000"/>
        </w:rPr>
        <w:t xml:space="preserve"> roku w sprawie ustanowienia wieloletniego rządowego programu „Posiłek w szkole i w domu” na lata 20</w:t>
      </w:r>
      <w:r w:rsidR="00597DEE">
        <w:rPr>
          <w:rFonts w:ascii="Arial" w:hAnsi="Arial" w:cs="Arial"/>
          <w:color w:val="000000"/>
        </w:rPr>
        <w:t>24</w:t>
      </w:r>
      <w:r w:rsidRPr="00624C6C">
        <w:rPr>
          <w:rFonts w:ascii="Arial" w:hAnsi="Arial" w:cs="Arial"/>
          <w:color w:val="000000"/>
        </w:rPr>
        <w:t xml:space="preserve"> – 202</w:t>
      </w:r>
      <w:r w:rsidR="00597DEE">
        <w:rPr>
          <w:rFonts w:ascii="Arial" w:hAnsi="Arial" w:cs="Arial"/>
          <w:color w:val="000000"/>
        </w:rPr>
        <w:t>8</w:t>
      </w:r>
      <w:r w:rsidRPr="00624C6C">
        <w:rPr>
          <w:rFonts w:ascii="Arial" w:hAnsi="Arial" w:cs="Arial"/>
          <w:color w:val="000000"/>
        </w:rPr>
        <w:t>, realizuje pomoc dla osób potrzebujących wsparcia w formie posiłków i pomocy pieniężnej.</w:t>
      </w:r>
      <w:r w:rsidR="007E475B">
        <w:rPr>
          <w:rFonts w:ascii="Arial" w:hAnsi="Arial" w:cs="Arial"/>
          <w:color w:val="000000"/>
        </w:rPr>
        <w:t xml:space="preserve"> </w:t>
      </w:r>
      <w:r w:rsidRPr="00624C6C">
        <w:rPr>
          <w:rFonts w:ascii="Arial" w:hAnsi="Arial" w:cs="Arial"/>
          <w:color w:val="000000"/>
        </w:rPr>
        <w:t xml:space="preserve">Uchwałą Nr </w:t>
      </w:r>
      <w:r w:rsidR="00597DEE">
        <w:rPr>
          <w:rFonts w:ascii="Arial" w:hAnsi="Arial" w:cs="Arial"/>
          <w:color w:val="000000"/>
        </w:rPr>
        <w:t>LXXIII/436</w:t>
      </w:r>
      <w:r w:rsidRPr="00624C6C">
        <w:rPr>
          <w:rFonts w:ascii="Arial" w:hAnsi="Arial" w:cs="Arial"/>
          <w:color w:val="000000"/>
        </w:rPr>
        <w:t>/20</w:t>
      </w:r>
      <w:r w:rsidR="00597DEE">
        <w:rPr>
          <w:rFonts w:ascii="Arial" w:hAnsi="Arial" w:cs="Arial"/>
          <w:color w:val="000000"/>
        </w:rPr>
        <w:t>23</w:t>
      </w:r>
      <w:r w:rsidRPr="00624C6C">
        <w:rPr>
          <w:rFonts w:ascii="Arial" w:hAnsi="Arial" w:cs="Arial"/>
          <w:color w:val="000000"/>
        </w:rPr>
        <w:t xml:space="preserve"> Rady Miejskiej w Ostródzie z dnia </w:t>
      </w:r>
      <w:r w:rsidR="00597DEE">
        <w:rPr>
          <w:rFonts w:ascii="Arial" w:hAnsi="Arial" w:cs="Arial"/>
          <w:color w:val="000000"/>
        </w:rPr>
        <w:t>20 września</w:t>
      </w:r>
      <w:r w:rsidRPr="00624C6C">
        <w:rPr>
          <w:rFonts w:ascii="Arial" w:hAnsi="Arial" w:cs="Arial"/>
          <w:color w:val="000000"/>
        </w:rPr>
        <w:t xml:space="preserve"> 20</w:t>
      </w:r>
      <w:r w:rsidR="00597DEE">
        <w:rPr>
          <w:rFonts w:ascii="Arial" w:hAnsi="Arial" w:cs="Arial"/>
          <w:color w:val="000000"/>
        </w:rPr>
        <w:t>23</w:t>
      </w:r>
      <w:r w:rsidRPr="00624C6C">
        <w:rPr>
          <w:rFonts w:ascii="Arial" w:hAnsi="Arial" w:cs="Arial"/>
          <w:color w:val="000000"/>
        </w:rPr>
        <w:t xml:space="preserve"> r. ustanowiono wieloletni</w:t>
      </w:r>
      <w:r w:rsidR="00597DEE">
        <w:rPr>
          <w:rFonts w:ascii="Arial" w:hAnsi="Arial" w:cs="Arial"/>
          <w:color w:val="000000"/>
        </w:rPr>
        <w:t xml:space="preserve"> miejski</w:t>
      </w:r>
      <w:r w:rsidRPr="00624C6C">
        <w:rPr>
          <w:rFonts w:ascii="Arial" w:hAnsi="Arial" w:cs="Arial"/>
          <w:color w:val="000000"/>
        </w:rPr>
        <w:t xml:space="preserve"> program osłonowy „Posiłek w szkole i w domu” na lata 20</w:t>
      </w:r>
      <w:r w:rsidR="00597DEE">
        <w:rPr>
          <w:rFonts w:ascii="Arial" w:hAnsi="Arial" w:cs="Arial"/>
          <w:color w:val="000000"/>
        </w:rPr>
        <w:t>24</w:t>
      </w:r>
      <w:r w:rsidRPr="00624C6C">
        <w:rPr>
          <w:rFonts w:ascii="Arial" w:hAnsi="Arial" w:cs="Arial"/>
          <w:color w:val="000000"/>
        </w:rPr>
        <w:t>-202</w:t>
      </w:r>
      <w:r w:rsidR="00597DEE">
        <w:rPr>
          <w:rFonts w:ascii="Arial" w:hAnsi="Arial" w:cs="Arial"/>
          <w:color w:val="000000"/>
        </w:rPr>
        <w:t>8</w:t>
      </w:r>
      <w:r w:rsidRPr="00624C6C">
        <w:rPr>
          <w:rFonts w:ascii="Arial" w:hAnsi="Arial" w:cs="Arial"/>
          <w:color w:val="000000"/>
        </w:rPr>
        <w:t>.</w:t>
      </w:r>
    </w:p>
    <w:p w14:paraId="378E6E33" w14:textId="7F0AC1F8" w:rsidR="00624C6C" w:rsidRPr="00624C6C" w:rsidRDefault="00624C6C" w:rsidP="00A62CE0">
      <w:pPr>
        <w:shd w:val="clear" w:color="auto" w:fill="FFFFFF"/>
        <w:spacing w:line="360" w:lineRule="auto"/>
        <w:ind w:firstLine="567"/>
        <w:jc w:val="both"/>
        <w:rPr>
          <w:rFonts w:ascii="Arial" w:hAnsi="Arial" w:cs="Arial"/>
          <w:color w:val="000000"/>
        </w:rPr>
      </w:pPr>
      <w:r w:rsidRPr="00624C6C">
        <w:rPr>
          <w:rFonts w:ascii="Arial" w:hAnsi="Arial" w:cs="Arial"/>
          <w:color w:val="000000"/>
        </w:rPr>
        <w:t xml:space="preserve">W ramach </w:t>
      </w:r>
      <w:r w:rsidR="00A62CE0">
        <w:rPr>
          <w:rFonts w:ascii="Arial" w:hAnsi="Arial" w:cs="Arial"/>
          <w:color w:val="000000"/>
        </w:rPr>
        <w:t>m</w:t>
      </w:r>
      <w:r w:rsidRPr="00624C6C">
        <w:rPr>
          <w:rFonts w:ascii="Arial" w:hAnsi="Arial" w:cs="Arial"/>
          <w:color w:val="000000"/>
        </w:rPr>
        <w:t xml:space="preserve">odułu 1 oraz </w:t>
      </w:r>
      <w:r w:rsidR="00A62CE0">
        <w:rPr>
          <w:rFonts w:ascii="Arial" w:hAnsi="Arial" w:cs="Arial"/>
          <w:color w:val="000000"/>
        </w:rPr>
        <w:t>m</w:t>
      </w:r>
      <w:r w:rsidRPr="00624C6C">
        <w:rPr>
          <w:rFonts w:ascii="Arial" w:hAnsi="Arial" w:cs="Arial"/>
          <w:color w:val="000000"/>
        </w:rPr>
        <w:t xml:space="preserve">odułu 2 wskazanego programu pomocą </w:t>
      </w:r>
      <w:r w:rsidR="00A62CE0">
        <w:rPr>
          <w:rFonts w:ascii="Arial" w:hAnsi="Arial" w:cs="Arial"/>
          <w:color w:val="000000"/>
        </w:rPr>
        <w:t xml:space="preserve">obejmowane </w:t>
      </w:r>
      <w:r w:rsidRPr="00624C6C">
        <w:rPr>
          <w:rFonts w:ascii="Arial" w:hAnsi="Arial" w:cs="Arial"/>
          <w:color w:val="000000"/>
        </w:rPr>
        <w:t xml:space="preserve">są dzieci do czasu podjęcia nauki w szkole podstawowej, uczniowie do czasu ukończenia szkoły ponadpodstawowej, jak również inne osoby i rodziny znajdujące się w trudnej sytuacji, a w szczególności osoby starsze, chore </w:t>
      </w:r>
      <w:r w:rsidR="00A62CE0">
        <w:rPr>
          <w:rFonts w:ascii="Arial" w:hAnsi="Arial" w:cs="Arial"/>
          <w:color w:val="000000"/>
        </w:rPr>
        <w:br/>
      </w:r>
      <w:r w:rsidRPr="00624C6C">
        <w:rPr>
          <w:rFonts w:ascii="Arial" w:hAnsi="Arial" w:cs="Arial"/>
          <w:color w:val="000000"/>
        </w:rPr>
        <w:t>i niepełnosprawne.</w:t>
      </w:r>
    </w:p>
    <w:p w14:paraId="6E2678A3" w14:textId="5EC335A0" w:rsidR="00624C6C" w:rsidRPr="00C333B0" w:rsidRDefault="00624C6C" w:rsidP="00A62CE0">
      <w:pPr>
        <w:shd w:val="clear" w:color="auto" w:fill="FFFFFF"/>
        <w:spacing w:line="360" w:lineRule="auto"/>
        <w:ind w:firstLine="567"/>
        <w:jc w:val="both"/>
        <w:rPr>
          <w:rFonts w:ascii="Arial" w:hAnsi="Arial" w:cs="Arial"/>
          <w:color w:val="000000"/>
        </w:rPr>
      </w:pPr>
      <w:r w:rsidRPr="00624C6C">
        <w:rPr>
          <w:rFonts w:ascii="Arial" w:hAnsi="Arial" w:cs="Arial"/>
          <w:color w:val="000000"/>
        </w:rPr>
        <w:t xml:space="preserve">Uchwałą Nr </w:t>
      </w:r>
      <w:bookmarkStart w:id="70" w:name="_Hlk198720865"/>
      <w:r w:rsidRPr="00624C6C">
        <w:rPr>
          <w:rFonts w:ascii="Arial" w:hAnsi="Arial" w:cs="Arial"/>
          <w:color w:val="000000"/>
        </w:rPr>
        <w:t>LX</w:t>
      </w:r>
      <w:r w:rsidR="00597DEE">
        <w:rPr>
          <w:rFonts w:ascii="Arial" w:hAnsi="Arial" w:cs="Arial"/>
          <w:color w:val="000000"/>
        </w:rPr>
        <w:t>X</w:t>
      </w:r>
      <w:r w:rsidRPr="00624C6C">
        <w:rPr>
          <w:rFonts w:ascii="Arial" w:hAnsi="Arial" w:cs="Arial"/>
          <w:color w:val="000000"/>
        </w:rPr>
        <w:t>III/</w:t>
      </w:r>
      <w:r w:rsidR="00597DEE">
        <w:rPr>
          <w:rFonts w:ascii="Arial" w:hAnsi="Arial" w:cs="Arial"/>
          <w:color w:val="000000"/>
        </w:rPr>
        <w:t>43</w:t>
      </w:r>
      <w:r w:rsidR="00C43614">
        <w:rPr>
          <w:rFonts w:ascii="Arial" w:hAnsi="Arial" w:cs="Arial"/>
          <w:color w:val="000000"/>
        </w:rPr>
        <w:t>8</w:t>
      </w:r>
      <w:r w:rsidRPr="00624C6C">
        <w:rPr>
          <w:rFonts w:ascii="Arial" w:hAnsi="Arial" w:cs="Arial"/>
          <w:color w:val="000000"/>
        </w:rPr>
        <w:t>/202</w:t>
      </w:r>
      <w:bookmarkEnd w:id="70"/>
      <w:r w:rsidRPr="00624C6C">
        <w:rPr>
          <w:rFonts w:ascii="Arial" w:hAnsi="Arial" w:cs="Arial"/>
          <w:color w:val="000000"/>
        </w:rPr>
        <w:t>3 Rady Miejskiej w Ostródzie z dnia 2</w:t>
      </w:r>
      <w:r w:rsidR="00597DEE">
        <w:rPr>
          <w:rFonts w:ascii="Arial" w:hAnsi="Arial" w:cs="Arial"/>
          <w:color w:val="000000"/>
        </w:rPr>
        <w:t>0 września</w:t>
      </w:r>
      <w:r w:rsidRPr="00624C6C">
        <w:rPr>
          <w:rFonts w:ascii="Arial" w:hAnsi="Arial" w:cs="Arial"/>
          <w:color w:val="000000"/>
        </w:rPr>
        <w:t xml:space="preserve"> 2023 r. ustanowiono zasady zwrotu wydatków za przyznane świadczenia z pomocy społecznej w formie posiłku oraz świadczenia rzeczowego w postaci produktów żywnościowych</w:t>
      </w:r>
      <w:r w:rsidR="00A62CE0">
        <w:rPr>
          <w:rFonts w:ascii="Arial" w:hAnsi="Arial" w:cs="Arial"/>
          <w:color w:val="000000"/>
        </w:rPr>
        <w:t>, a także</w:t>
      </w:r>
      <w:r w:rsidRPr="00624C6C">
        <w:rPr>
          <w:rFonts w:ascii="Arial" w:hAnsi="Arial" w:cs="Arial"/>
          <w:color w:val="000000"/>
        </w:rPr>
        <w:t xml:space="preserve"> podwyższono kryterium dochodowe dla rodzin korzystających z pomocy w formie posiłków do 200</w:t>
      </w:r>
      <w:r w:rsidR="007B0D22">
        <w:rPr>
          <w:rFonts w:ascii="Arial" w:hAnsi="Arial" w:cs="Arial"/>
          <w:color w:val="000000"/>
        </w:rPr>
        <w:t> </w:t>
      </w:r>
      <w:r w:rsidRPr="00624C6C">
        <w:rPr>
          <w:rFonts w:ascii="Arial" w:hAnsi="Arial" w:cs="Arial"/>
          <w:color w:val="000000"/>
        </w:rPr>
        <w:t>% kryterium dochodowego określonego w art. 8 ust. 1 ustawy o pomocy społecznej</w:t>
      </w:r>
      <w:r w:rsidR="00A62CE0">
        <w:rPr>
          <w:rFonts w:ascii="Arial" w:hAnsi="Arial" w:cs="Arial"/>
          <w:color w:val="000000"/>
        </w:rPr>
        <w:t>. Uchwała została zmieniona</w:t>
      </w:r>
      <w:r w:rsidRPr="00624C6C">
        <w:rPr>
          <w:rFonts w:ascii="Arial" w:hAnsi="Arial" w:cs="Arial"/>
          <w:color w:val="000000"/>
        </w:rPr>
        <w:t xml:space="preserve"> uchwałą Nr </w:t>
      </w:r>
      <w:r w:rsidR="00C43614" w:rsidRPr="00624C6C">
        <w:rPr>
          <w:rFonts w:ascii="Arial" w:hAnsi="Arial" w:cs="Arial"/>
          <w:color w:val="000000"/>
        </w:rPr>
        <w:t>LX</w:t>
      </w:r>
      <w:r w:rsidR="00C43614">
        <w:rPr>
          <w:rFonts w:ascii="Arial" w:hAnsi="Arial" w:cs="Arial"/>
          <w:color w:val="000000"/>
        </w:rPr>
        <w:t>X</w:t>
      </w:r>
      <w:r w:rsidR="00C43614" w:rsidRPr="00624C6C">
        <w:rPr>
          <w:rFonts w:ascii="Arial" w:hAnsi="Arial" w:cs="Arial"/>
          <w:color w:val="000000"/>
        </w:rPr>
        <w:t>III/</w:t>
      </w:r>
      <w:r w:rsidR="00C43614">
        <w:rPr>
          <w:rFonts w:ascii="Arial" w:hAnsi="Arial" w:cs="Arial"/>
          <w:color w:val="000000"/>
        </w:rPr>
        <w:t>437</w:t>
      </w:r>
      <w:r w:rsidR="00C43614" w:rsidRPr="00624C6C">
        <w:rPr>
          <w:rFonts w:ascii="Arial" w:hAnsi="Arial" w:cs="Arial"/>
          <w:color w:val="000000"/>
        </w:rPr>
        <w:t>/202</w:t>
      </w:r>
      <w:r w:rsidR="00C43614">
        <w:rPr>
          <w:rFonts w:ascii="Arial" w:hAnsi="Arial" w:cs="Arial"/>
          <w:color w:val="000000"/>
        </w:rPr>
        <w:t xml:space="preserve"> </w:t>
      </w:r>
      <w:r w:rsidR="00C43614" w:rsidRPr="00624C6C">
        <w:rPr>
          <w:rFonts w:ascii="Arial" w:hAnsi="Arial" w:cs="Arial"/>
          <w:color w:val="000000"/>
        </w:rPr>
        <w:t>z dnia 2</w:t>
      </w:r>
      <w:r w:rsidR="00C43614">
        <w:rPr>
          <w:rFonts w:ascii="Arial" w:hAnsi="Arial" w:cs="Arial"/>
          <w:color w:val="000000"/>
        </w:rPr>
        <w:t>0 września</w:t>
      </w:r>
      <w:r w:rsidR="00C43614" w:rsidRPr="00624C6C">
        <w:rPr>
          <w:rFonts w:ascii="Arial" w:hAnsi="Arial" w:cs="Arial"/>
          <w:color w:val="000000"/>
        </w:rPr>
        <w:t xml:space="preserve"> 2023</w:t>
      </w:r>
      <w:r w:rsidR="00A62CE0">
        <w:rPr>
          <w:rFonts w:ascii="Arial" w:hAnsi="Arial" w:cs="Arial"/>
          <w:color w:val="000000"/>
        </w:rPr>
        <w:t> </w:t>
      </w:r>
      <w:r w:rsidR="00C43614" w:rsidRPr="00624C6C">
        <w:rPr>
          <w:rFonts w:ascii="Arial" w:hAnsi="Arial" w:cs="Arial"/>
          <w:color w:val="000000"/>
        </w:rPr>
        <w:t>r</w:t>
      </w:r>
      <w:r w:rsidR="00EB56D0">
        <w:rPr>
          <w:rFonts w:ascii="Arial" w:hAnsi="Arial" w:cs="Arial"/>
          <w:color w:val="000000"/>
        </w:rPr>
        <w:t>oku</w:t>
      </w:r>
      <w:r w:rsidR="00C43614" w:rsidRPr="00624C6C">
        <w:rPr>
          <w:rFonts w:ascii="Arial" w:hAnsi="Arial" w:cs="Arial"/>
          <w:color w:val="000000"/>
        </w:rPr>
        <w:t>.</w:t>
      </w:r>
    </w:p>
    <w:p w14:paraId="180C5003" w14:textId="590DEB0B" w:rsidR="000606BA" w:rsidRPr="00D372CB" w:rsidRDefault="000606BA" w:rsidP="00A62CE0">
      <w:pPr>
        <w:pStyle w:val="Standard"/>
        <w:spacing w:line="360" w:lineRule="auto"/>
        <w:ind w:firstLine="567"/>
        <w:jc w:val="both"/>
        <w:rPr>
          <w:rFonts w:ascii="Arial" w:hAnsi="Arial"/>
          <w:sz w:val="20"/>
          <w:szCs w:val="20"/>
        </w:rPr>
      </w:pPr>
      <w:r w:rsidRPr="00D372CB">
        <w:rPr>
          <w:rFonts w:ascii="Arial" w:hAnsi="Arial"/>
          <w:sz w:val="20"/>
          <w:szCs w:val="20"/>
        </w:rPr>
        <w:lastRenderedPageBreak/>
        <w:t>Na realizację programu „Posiłek w szkole i w domu” na lata 20</w:t>
      </w:r>
      <w:r w:rsidR="00CE08EB">
        <w:rPr>
          <w:rFonts w:ascii="Arial" w:hAnsi="Arial"/>
          <w:sz w:val="20"/>
          <w:szCs w:val="20"/>
        </w:rPr>
        <w:t>24</w:t>
      </w:r>
      <w:r w:rsidRPr="00D372CB">
        <w:rPr>
          <w:rFonts w:ascii="Arial" w:hAnsi="Arial"/>
          <w:sz w:val="20"/>
          <w:szCs w:val="20"/>
        </w:rPr>
        <w:t>-202</w:t>
      </w:r>
      <w:r w:rsidR="00CE08EB">
        <w:rPr>
          <w:rFonts w:ascii="Arial" w:hAnsi="Arial"/>
          <w:sz w:val="20"/>
          <w:szCs w:val="20"/>
        </w:rPr>
        <w:t>8</w:t>
      </w:r>
      <w:r w:rsidRPr="00D372CB">
        <w:rPr>
          <w:rFonts w:ascii="Arial" w:hAnsi="Arial"/>
          <w:sz w:val="20"/>
          <w:szCs w:val="20"/>
        </w:rPr>
        <w:t xml:space="preserve"> w roku 202</w:t>
      </w:r>
      <w:r w:rsidR="008D1FC5">
        <w:rPr>
          <w:rFonts w:ascii="Arial" w:hAnsi="Arial"/>
          <w:sz w:val="20"/>
          <w:szCs w:val="20"/>
        </w:rPr>
        <w:t>5</w:t>
      </w:r>
      <w:r w:rsidRPr="00D372CB">
        <w:rPr>
          <w:rFonts w:ascii="Arial" w:hAnsi="Arial"/>
          <w:sz w:val="20"/>
          <w:szCs w:val="20"/>
        </w:rPr>
        <w:t xml:space="preserve"> </w:t>
      </w:r>
      <w:r w:rsidR="008D1FC5">
        <w:rPr>
          <w:rFonts w:ascii="Arial" w:hAnsi="Arial"/>
          <w:sz w:val="20"/>
          <w:szCs w:val="20"/>
        </w:rPr>
        <w:t xml:space="preserve">początkowo </w:t>
      </w:r>
      <w:r w:rsidRPr="00D372CB">
        <w:rPr>
          <w:rFonts w:ascii="Arial" w:hAnsi="Arial"/>
          <w:sz w:val="20"/>
          <w:szCs w:val="20"/>
        </w:rPr>
        <w:t xml:space="preserve">przeznaczono kwotę </w:t>
      </w:r>
      <w:r w:rsidR="008D1FC5">
        <w:rPr>
          <w:rFonts w:ascii="Arial" w:hAnsi="Arial"/>
          <w:sz w:val="20"/>
          <w:szCs w:val="20"/>
        </w:rPr>
        <w:t>800</w:t>
      </w:r>
      <w:r w:rsidR="007E475B" w:rsidRPr="00D372CB">
        <w:rPr>
          <w:rFonts w:ascii="Arial" w:hAnsi="Arial"/>
          <w:sz w:val="20"/>
          <w:szCs w:val="20"/>
        </w:rPr>
        <w:t>.</w:t>
      </w:r>
      <w:r w:rsidRPr="00D372CB">
        <w:rPr>
          <w:rFonts w:ascii="Arial" w:hAnsi="Arial"/>
          <w:sz w:val="20"/>
          <w:szCs w:val="20"/>
        </w:rPr>
        <w:t>000,00</w:t>
      </w:r>
      <w:r w:rsidR="008D1FC5">
        <w:rPr>
          <w:rFonts w:ascii="Arial" w:hAnsi="Arial"/>
          <w:sz w:val="20"/>
          <w:szCs w:val="20"/>
        </w:rPr>
        <w:t> </w:t>
      </w:r>
      <w:r w:rsidRPr="00D372CB">
        <w:rPr>
          <w:rFonts w:ascii="Arial" w:hAnsi="Arial"/>
          <w:sz w:val="20"/>
          <w:szCs w:val="20"/>
        </w:rPr>
        <w:t>zł</w:t>
      </w:r>
      <w:r w:rsidR="008D1FC5">
        <w:rPr>
          <w:rFonts w:ascii="Arial" w:hAnsi="Arial"/>
          <w:sz w:val="20"/>
          <w:szCs w:val="20"/>
        </w:rPr>
        <w:t xml:space="preserve"> (640.000,00 zł </w:t>
      </w:r>
      <w:r w:rsidR="00A62CE0">
        <w:rPr>
          <w:rFonts w:ascii="Arial" w:hAnsi="Arial"/>
          <w:sz w:val="20"/>
          <w:szCs w:val="20"/>
        </w:rPr>
        <w:t xml:space="preserve">– </w:t>
      </w:r>
      <w:r w:rsidR="008D1FC5">
        <w:rPr>
          <w:rFonts w:ascii="Arial" w:hAnsi="Arial"/>
          <w:sz w:val="20"/>
          <w:szCs w:val="20"/>
        </w:rPr>
        <w:t xml:space="preserve">wnioskowana dotacja, 160.000,00 zł </w:t>
      </w:r>
      <w:r w:rsidR="00A62CE0">
        <w:rPr>
          <w:rFonts w:ascii="Arial" w:hAnsi="Arial"/>
          <w:sz w:val="20"/>
          <w:szCs w:val="20"/>
        </w:rPr>
        <w:t xml:space="preserve">– </w:t>
      </w:r>
      <w:r w:rsidR="008D1FC5">
        <w:rPr>
          <w:rFonts w:ascii="Arial" w:hAnsi="Arial"/>
          <w:sz w:val="20"/>
          <w:szCs w:val="20"/>
        </w:rPr>
        <w:t>wysokość środków własnych)</w:t>
      </w:r>
      <w:r w:rsidRPr="00D372CB">
        <w:rPr>
          <w:rFonts w:ascii="Arial" w:hAnsi="Arial"/>
          <w:sz w:val="20"/>
          <w:szCs w:val="20"/>
        </w:rPr>
        <w:t>.</w:t>
      </w:r>
      <w:r w:rsidR="007E475B" w:rsidRPr="00D372CB">
        <w:rPr>
          <w:rFonts w:ascii="Arial" w:hAnsi="Arial"/>
          <w:sz w:val="20"/>
          <w:szCs w:val="20"/>
        </w:rPr>
        <w:t xml:space="preserve"> </w:t>
      </w:r>
      <w:r w:rsidR="008D1FC5">
        <w:rPr>
          <w:rFonts w:ascii="Arial" w:hAnsi="Arial"/>
          <w:sz w:val="20"/>
          <w:szCs w:val="20"/>
        </w:rPr>
        <w:t xml:space="preserve">Ostatecznie </w:t>
      </w:r>
      <w:r w:rsidR="007E475B" w:rsidRPr="00D372CB">
        <w:rPr>
          <w:rFonts w:ascii="Arial" w:hAnsi="Arial"/>
          <w:sz w:val="20"/>
          <w:szCs w:val="20"/>
        </w:rPr>
        <w:t>Miejski Ośrodek Pomocy Społecznej</w:t>
      </w:r>
      <w:r w:rsidR="005F0221" w:rsidRPr="00D372CB">
        <w:rPr>
          <w:rFonts w:ascii="Arial" w:hAnsi="Arial"/>
          <w:sz w:val="20"/>
          <w:szCs w:val="20"/>
        </w:rPr>
        <w:t xml:space="preserve"> </w:t>
      </w:r>
      <w:r w:rsidR="007E475B" w:rsidRPr="00D372CB">
        <w:rPr>
          <w:rFonts w:ascii="Arial" w:hAnsi="Arial"/>
          <w:sz w:val="20"/>
          <w:szCs w:val="20"/>
        </w:rPr>
        <w:t xml:space="preserve">otrzymał dotację w wysokości </w:t>
      </w:r>
      <w:r w:rsidRPr="00D372CB">
        <w:rPr>
          <w:rFonts w:ascii="Arial" w:hAnsi="Arial"/>
          <w:sz w:val="20"/>
          <w:szCs w:val="20"/>
        </w:rPr>
        <w:t>6</w:t>
      </w:r>
      <w:r w:rsidR="008D1FC5">
        <w:rPr>
          <w:rFonts w:ascii="Arial" w:hAnsi="Arial"/>
          <w:sz w:val="20"/>
          <w:szCs w:val="20"/>
        </w:rPr>
        <w:t>03.077,00 </w:t>
      </w:r>
      <w:r w:rsidRPr="00D372CB">
        <w:rPr>
          <w:rFonts w:ascii="Arial" w:hAnsi="Arial"/>
          <w:sz w:val="20"/>
          <w:szCs w:val="20"/>
        </w:rPr>
        <w:t xml:space="preserve">zł, </w:t>
      </w:r>
      <w:r w:rsidR="00A62CE0">
        <w:rPr>
          <w:rFonts w:ascii="Arial" w:hAnsi="Arial"/>
          <w:sz w:val="20"/>
          <w:szCs w:val="20"/>
        </w:rPr>
        <w:t xml:space="preserve">natomiast </w:t>
      </w:r>
      <w:r w:rsidRPr="00D372CB">
        <w:rPr>
          <w:rFonts w:ascii="Arial" w:hAnsi="Arial"/>
          <w:sz w:val="20"/>
          <w:szCs w:val="20"/>
        </w:rPr>
        <w:t xml:space="preserve">udział środków własnych Gminy Miejskiej w Ostródzie wyniósł </w:t>
      </w:r>
      <w:r w:rsidR="008D1FC5">
        <w:rPr>
          <w:rFonts w:ascii="Arial" w:hAnsi="Arial"/>
          <w:sz w:val="20"/>
          <w:szCs w:val="20"/>
        </w:rPr>
        <w:t>160.000,00 </w:t>
      </w:r>
      <w:r w:rsidRPr="00D372CB">
        <w:rPr>
          <w:rFonts w:ascii="Arial" w:hAnsi="Arial"/>
          <w:sz w:val="20"/>
          <w:szCs w:val="20"/>
        </w:rPr>
        <w:t>zł (tj. 20</w:t>
      </w:r>
      <w:r w:rsidR="008D1FC5">
        <w:rPr>
          <w:rFonts w:ascii="Arial" w:hAnsi="Arial"/>
          <w:sz w:val="20"/>
          <w:szCs w:val="20"/>
        </w:rPr>
        <w:t>,97 </w:t>
      </w:r>
      <w:r w:rsidRPr="00D372CB">
        <w:rPr>
          <w:rFonts w:ascii="Arial" w:hAnsi="Arial"/>
          <w:sz w:val="20"/>
          <w:szCs w:val="20"/>
        </w:rPr>
        <w:t xml:space="preserve">% udziału </w:t>
      </w:r>
      <w:r w:rsidR="00A62CE0">
        <w:rPr>
          <w:rFonts w:ascii="Arial" w:hAnsi="Arial"/>
          <w:sz w:val="20"/>
          <w:szCs w:val="20"/>
        </w:rPr>
        <w:br/>
      </w:r>
      <w:r w:rsidRPr="00D372CB">
        <w:rPr>
          <w:rFonts w:ascii="Arial" w:hAnsi="Arial"/>
          <w:sz w:val="20"/>
          <w:szCs w:val="20"/>
        </w:rPr>
        <w:t>w realizowanym programie)</w:t>
      </w:r>
      <w:r w:rsidR="008D1FC5">
        <w:rPr>
          <w:rFonts w:ascii="Arial" w:hAnsi="Arial"/>
          <w:sz w:val="20"/>
          <w:szCs w:val="20"/>
        </w:rPr>
        <w:t>.</w:t>
      </w:r>
    </w:p>
    <w:p w14:paraId="0F5B9B68" w14:textId="4C1E0584" w:rsidR="000606BA" w:rsidRPr="00D372CB" w:rsidRDefault="000606BA" w:rsidP="001B2A25">
      <w:pPr>
        <w:pStyle w:val="Standard"/>
        <w:spacing w:line="360" w:lineRule="auto"/>
        <w:jc w:val="both"/>
        <w:rPr>
          <w:rFonts w:ascii="Arial" w:hAnsi="Arial"/>
          <w:sz w:val="20"/>
          <w:szCs w:val="20"/>
        </w:rPr>
      </w:pPr>
      <w:r w:rsidRPr="00D372CB">
        <w:rPr>
          <w:rFonts w:ascii="Arial" w:hAnsi="Arial"/>
          <w:sz w:val="20"/>
          <w:szCs w:val="20"/>
        </w:rPr>
        <w:t xml:space="preserve">Na realizację zadania wydatkowano kwotę: </w:t>
      </w:r>
      <w:r w:rsidR="008D1FC5">
        <w:rPr>
          <w:rFonts w:ascii="Arial" w:hAnsi="Arial"/>
          <w:sz w:val="20"/>
          <w:szCs w:val="20"/>
        </w:rPr>
        <w:t>762.552,91 </w:t>
      </w:r>
      <w:r w:rsidRPr="00D372CB">
        <w:rPr>
          <w:rFonts w:ascii="Arial" w:hAnsi="Arial"/>
          <w:sz w:val="20"/>
          <w:szCs w:val="20"/>
        </w:rPr>
        <w:t>zł.</w:t>
      </w:r>
    </w:p>
    <w:p w14:paraId="646FA386" w14:textId="5A682936" w:rsidR="00921F51" w:rsidRDefault="000606BA" w:rsidP="001B2A25">
      <w:pPr>
        <w:pStyle w:val="Standard"/>
        <w:spacing w:line="360" w:lineRule="auto"/>
        <w:jc w:val="both"/>
        <w:rPr>
          <w:rFonts w:ascii="Arial" w:hAnsi="Arial"/>
          <w:sz w:val="20"/>
          <w:szCs w:val="20"/>
        </w:rPr>
      </w:pPr>
      <w:r w:rsidRPr="00C333B0">
        <w:rPr>
          <w:rFonts w:ascii="Arial" w:hAnsi="Arial"/>
          <w:sz w:val="20"/>
          <w:szCs w:val="20"/>
        </w:rPr>
        <w:t xml:space="preserve">Środki finansowe w kwocie </w:t>
      </w:r>
      <w:r w:rsidR="008D1FC5">
        <w:rPr>
          <w:rFonts w:ascii="Arial" w:hAnsi="Arial"/>
          <w:sz w:val="20"/>
          <w:szCs w:val="20"/>
        </w:rPr>
        <w:t>602.645,56 </w:t>
      </w:r>
      <w:r w:rsidRPr="00C333B0">
        <w:rPr>
          <w:rFonts w:ascii="Arial" w:hAnsi="Arial"/>
          <w:sz w:val="20"/>
          <w:szCs w:val="20"/>
        </w:rPr>
        <w:t>zł pochodziły z dotacji celowej</w:t>
      </w:r>
      <w:r w:rsidR="00EB56D0">
        <w:rPr>
          <w:rFonts w:ascii="Arial" w:hAnsi="Arial"/>
          <w:sz w:val="20"/>
          <w:szCs w:val="20"/>
        </w:rPr>
        <w:t>, natomiast</w:t>
      </w:r>
      <w:r w:rsidRPr="00C333B0">
        <w:rPr>
          <w:rFonts w:ascii="Arial" w:hAnsi="Arial"/>
          <w:sz w:val="20"/>
          <w:szCs w:val="20"/>
        </w:rPr>
        <w:t xml:space="preserve"> </w:t>
      </w:r>
      <w:r w:rsidR="00EB56D0">
        <w:rPr>
          <w:rFonts w:ascii="Arial" w:hAnsi="Arial"/>
          <w:sz w:val="20"/>
          <w:szCs w:val="20"/>
        </w:rPr>
        <w:t>kwota</w:t>
      </w:r>
      <w:r w:rsidRPr="00C333B0">
        <w:rPr>
          <w:rFonts w:ascii="Arial" w:hAnsi="Arial"/>
          <w:sz w:val="20"/>
          <w:szCs w:val="20"/>
        </w:rPr>
        <w:t xml:space="preserve"> 1</w:t>
      </w:r>
      <w:r w:rsidR="008D1FC5">
        <w:rPr>
          <w:rFonts w:ascii="Arial" w:hAnsi="Arial"/>
          <w:sz w:val="20"/>
          <w:szCs w:val="20"/>
        </w:rPr>
        <w:t>59.907,35 </w:t>
      </w:r>
      <w:r w:rsidRPr="00C333B0">
        <w:rPr>
          <w:rFonts w:ascii="Arial" w:hAnsi="Arial"/>
          <w:sz w:val="20"/>
          <w:szCs w:val="20"/>
        </w:rPr>
        <w:t>zł z</w:t>
      </w:r>
      <w:r w:rsidR="00EB56D0">
        <w:rPr>
          <w:rFonts w:ascii="Arial" w:hAnsi="Arial"/>
          <w:sz w:val="20"/>
          <w:szCs w:val="20"/>
        </w:rPr>
        <w:t>ostała pokryta z</w:t>
      </w:r>
      <w:r w:rsidRPr="00C333B0">
        <w:rPr>
          <w:rFonts w:ascii="Arial" w:hAnsi="Arial"/>
          <w:sz w:val="20"/>
          <w:szCs w:val="20"/>
        </w:rPr>
        <w:t xml:space="preserve"> budżetu gminy.</w:t>
      </w:r>
    </w:p>
    <w:p w14:paraId="7896C05C" w14:textId="6666E15F" w:rsidR="00D372CB" w:rsidRDefault="008616E0" w:rsidP="00152B67">
      <w:pPr>
        <w:pStyle w:val="Standard"/>
        <w:spacing w:line="360" w:lineRule="auto"/>
        <w:ind w:firstLine="567"/>
        <w:jc w:val="both"/>
        <w:rPr>
          <w:rFonts w:ascii="Arial" w:hAnsi="Arial"/>
          <w:sz w:val="20"/>
          <w:szCs w:val="20"/>
        </w:rPr>
      </w:pPr>
      <w:r w:rsidRPr="005A20DD">
        <w:rPr>
          <w:rFonts w:ascii="Arial" w:hAnsi="Arial"/>
          <w:sz w:val="20"/>
          <w:szCs w:val="20"/>
        </w:rPr>
        <w:t>Rzeczywista liczba osób objętych programem wyniosła ogółem 1</w:t>
      </w:r>
      <w:r w:rsidR="005A20DD" w:rsidRPr="005A20DD">
        <w:rPr>
          <w:rFonts w:ascii="Arial" w:hAnsi="Arial"/>
          <w:sz w:val="20"/>
          <w:szCs w:val="20"/>
        </w:rPr>
        <w:t> 0</w:t>
      </w:r>
      <w:r w:rsidR="00B33A7D">
        <w:rPr>
          <w:rFonts w:ascii="Arial" w:hAnsi="Arial"/>
          <w:sz w:val="20"/>
          <w:szCs w:val="20"/>
        </w:rPr>
        <w:t>61</w:t>
      </w:r>
      <w:r w:rsidRPr="005A20DD">
        <w:rPr>
          <w:rFonts w:ascii="Arial" w:hAnsi="Arial"/>
          <w:sz w:val="20"/>
          <w:szCs w:val="20"/>
        </w:rPr>
        <w:t xml:space="preserve"> os</w:t>
      </w:r>
      <w:r w:rsidR="005A20DD" w:rsidRPr="005A20DD">
        <w:rPr>
          <w:rFonts w:ascii="Arial" w:hAnsi="Arial"/>
          <w:sz w:val="20"/>
          <w:szCs w:val="20"/>
        </w:rPr>
        <w:t>ób</w:t>
      </w:r>
      <w:r w:rsidRPr="005A20DD">
        <w:rPr>
          <w:rFonts w:ascii="Arial" w:hAnsi="Arial"/>
          <w:sz w:val="20"/>
          <w:szCs w:val="20"/>
        </w:rPr>
        <w:t>, w tym 1</w:t>
      </w:r>
      <w:r w:rsidR="00B33A7D">
        <w:rPr>
          <w:rFonts w:ascii="Arial" w:hAnsi="Arial"/>
          <w:sz w:val="20"/>
          <w:szCs w:val="20"/>
        </w:rPr>
        <w:t>54</w:t>
      </w:r>
      <w:r w:rsidRPr="005A20DD">
        <w:rPr>
          <w:rFonts w:ascii="Arial" w:hAnsi="Arial"/>
          <w:sz w:val="20"/>
          <w:szCs w:val="20"/>
        </w:rPr>
        <w:t xml:space="preserve"> dzieci do czasu podjęcia nauki w szkole podstawowej, </w:t>
      </w:r>
      <w:r w:rsidR="00B33A7D">
        <w:rPr>
          <w:rFonts w:ascii="Arial" w:hAnsi="Arial"/>
          <w:sz w:val="20"/>
          <w:szCs w:val="20"/>
        </w:rPr>
        <w:t>279</w:t>
      </w:r>
      <w:r w:rsidRPr="005A20DD">
        <w:rPr>
          <w:rFonts w:ascii="Arial" w:hAnsi="Arial"/>
          <w:sz w:val="20"/>
          <w:szCs w:val="20"/>
        </w:rPr>
        <w:t xml:space="preserve"> uczniów do czasu ukończenia szkoł</w:t>
      </w:r>
      <w:r w:rsidR="00FC6598" w:rsidRPr="005A20DD">
        <w:rPr>
          <w:rFonts w:ascii="Arial" w:hAnsi="Arial"/>
          <w:sz w:val="20"/>
          <w:szCs w:val="20"/>
        </w:rPr>
        <w:t>y ponadpodstawowej</w:t>
      </w:r>
      <w:r w:rsidR="00C05D8D" w:rsidRPr="005A20DD">
        <w:rPr>
          <w:rFonts w:ascii="Arial" w:hAnsi="Arial"/>
          <w:sz w:val="20"/>
          <w:szCs w:val="20"/>
        </w:rPr>
        <w:t xml:space="preserve">, </w:t>
      </w:r>
      <w:r w:rsidR="00A601FC" w:rsidRPr="005A20DD">
        <w:rPr>
          <w:rFonts w:ascii="Arial" w:hAnsi="Arial"/>
          <w:sz w:val="20"/>
          <w:szCs w:val="20"/>
        </w:rPr>
        <w:t>zaś 6</w:t>
      </w:r>
      <w:r w:rsidR="00B33A7D">
        <w:rPr>
          <w:rFonts w:ascii="Arial" w:hAnsi="Arial"/>
          <w:sz w:val="20"/>
          <w:szCs w:val="20"/>
        </w:rPr>
        <w:t>28</w:t>
      </w:r>
      <w:r w:rsidR="00A601FC" w:rsidRPr="005A20DD">
        <w:rPr>
          <w:rFonts w:ascii="Arial" w:hAnsi="Arial"/>
          <w:sz w:val="20"/>
          <w:szCs w:val="20"/>
        </w:rPr>
        <w:t xml:space="preserve"> </w:t>
      </w:r>
      <w:r w:rsidR="00152B67">
        <w:rPr>
          <w:rFonts w:ascii="Arial" w:hAnsi="Arial"/>
          <w:sz w:val="20"/>
          <w:szCs w:val="20"/>
        </w:rPr>
        <w:t>stanowiły</w:t>
      </w:r>
      <w:r w:rsidR="007B34C6" w:rsidRPr="005A20DD">
        <w:rPr>
          <w:rFonts w:ascii="Arial" w:hAnsi="Arial"/>
          <w:sz w:val="20"/>
          <w:szCs w:val="20"/>
        </w:rPr>
        <w:t xml:space="preserve"> pozostałe osoby otrzymujące pomoc na podstawie art. 7 ustawy o pomocy społecznej.</w:t>
      </w:r>
    </w:p>
    <w:p w14:paraId="5C711A0B" w14:textId="77777777" w:rsidR="007034AD" w:rsidRDefault="007034AD" w:rsidP="00152B67">
      <w:pPr>
        <w:pStyle w:val="Standard"/>
        <w:spacing w:line="360" w:lineRule="auto"/>
        <w:ind w:firstLine="567"/>
        <w:jc w:val="both"/>
        <w:rPr>
          <w:rFonts w:ascii="Arial" w:hAnsi="Arial"/>
          <w:sz w:val="20"/>
          <w:szCs w:val="20"/>
        </w:rPr>
      </w:pPr>
    </w:p>
    <w:p w14:paraId="7CD8EB52" w14:textId="73C5202E" w:rsidR="00FE3742" w:rsidRDefault="00FE3742" w:rsidP="00FE3742">
      <w:pPr>
        <w:rPr>
          <w:rFonts w:ascii="Arial" w:hAnsi="Arial" w:cs="Arial"/>
        </w:rPr>
      </w:pPr>
      <w:r w:rsidRPr="001A7DF9">
        <w:rPr>
          <w:rFonts w:ascii="Arial" w:hAnsi="Arial" w:cs="Arial"/>
          <w:b/>
          <w:bCs/>
        </w:rPr>
        <w:t xml:space="preserve">Tabela nr </w:t>
      </w:r>
      <w:r w:rsidR="00581E16">
        <w:rPr>
          <w:rFonts w:ascii="Arial" w:hAnsi="Arial" w:cs="Arial"/>
          <w:b/>
          <w:bCs/>
        </w:rPr>
        <w:t>2</w:t>
      </w:r>
      <w:r w:rsidR="00F00FCF">
        <w:rPr>
          <w:rFonts w:ascii="Arial" w:hAnsi="Arial" w:cs="Arial"/>
          <w:b/>
          <w:bCs/>
        </w:rPr>
        <w:t>7</w:t>
      </w:r>
      <w:r w:rsidRPr="001A7DF9">
        <w:rPr>
          <w:rFonts w:ascii="Arial" w:hAnsi="Arial" w:cs="Arial"/>
          <w:b/>
          <w:bCs/>
        </w:rPr>
        <w:t>:</w:t>
      </w:r>
      <w:r w:rsidRPr="001A7DF9">
        <w:rPr>
          <w:rFonts w:ascii="Arial" w:hAnsi="Arial" w:cs="Arial"/>
        </w:rPr>
        <w:t xml:space="preserve"> </w:t>
      </w:r>
      <w:r>
        <w:rPr>
          <w:rFonts w:ascii="Arial" w:hAnsi="Arial" w:cs="Arial"/>
        </w:rPr>
        <w:t>Informacje ogółem dotyczące rządowego programu „Posiłek w szkole i w domu”</w:t>
      </w:r>
      <w:r w:rsidR="006C28DE">
        <w:rPr>
          <w:rFonts w:ascii="Arial" w:hAnsi="Arial" w:cs="Arial"/>
        </w:rPr>
        <w:t>.</w:t>
      </w:r>
    </w:p>
    <w:p w14:paraId="34F0D0E0" w14:textId="518CFEA0" w:rsidR="00FC6598" w:rsidRDefault="001B2A25" w:rsidP="00D372CB">
      <w:pPr>
        <w:pStyle w:val="Standard"/>
        <w:spacing w:line="360" w:lineRule="auto"/>
        <w:jc w:val="both"/>
        <w:rPr>
          <w:rFonts w:ascii="Arial" w:hAnsi="Arial"/>
          <w:sz w:val="20"/>
          <w:szCs w:val="20"/>
        </w:rPr>
      </w:pPr>
      <w:r>
        <w:rPr>
          <w:rFonts w:ascii="Arial" w:hAnsi="Arial"/>
          <w:noProof/>
          <w:sz w:val="20"/>
          <w:szCs w:val="20"/>
        </w:rPr>
        <w:drawing>
          <wp:inline distT="0" distB="0" distL="0" distR="0" wp14:anchorId="29111D26" wp14:editId="2776D5A1">
            <wp:extent cx="6119495" cy="5704840"/>
            <wp:effectExtent l="0" t="0" r="0" b="0"/>
            <wp:docPr id="124651107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511070" name="Obraz 124651107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19495" cy="5704840"/>
                    </a:xfrm>
                    <a:prstGeom prst="rect">
                      <a:avLst/>
                    </a:prstGeom>
                  </pic:spPr>
                </pic:pic>
              </a:graphicData>
            </a:graphic>
          </wp:inline>
        </w:drawing>
      </w:r>
    </w:p>
    <w:p w14:paraId="3A47C0F1" w14:textId="103EFAD7" w:rsidR="00FF1CAD" w:rsidRDefault="008F3DC0" w:rsidP="00D372CB">
      <w:pPr>
        <w:pStyle w:val="Standard"/>
        <w:spacing w:line="360" w:lineRule="auto"/>
        <w:jc w:val="both"/>
        <w:rPr>
          <w:i/>
          <w:sz w:val="18"/>
          <w:szCs w:val="18"/>
        </w:rPr>
      </w:pPr>
      <w:r>
        <w:rPr>
          <w:i/>
          <w:sz w:val="18"/>
          <w:szCs w:val="18"/>
        </w:rPr>
        <w:t xml:space="preserve">Źródło: MOPS Ostróda - sprawozdania </w:t>
      </w:r>
      <w:proofErr w:type="spellStart"/>
      <w:r>
        <w:rPr>
          <w:i/>
          <w:sz w:val="18"/>
          <w:szCs w:val="18"/>
        </w:rPr>
        <w:t>MRPiPS</w:t>
      </w:r>
      <w:proofErr w:type="spellEnd"/>
      <w:r>
        <w:rPr>
          <w:i/>
          <w:sz w:val="18"/>
          <w:szCs w:val="18"/>
        </w:rPr>
        <w:t xml:space="preserve"> z realizacji </w:t>
      </w:r>
      <w:r w:rsidR="00F00FCF">
        <w:rPr>
          <w:i/>
          <w:sz w:val="18"/>
          <w:szCs w:val="18"/>
        </w:rPr>
        <w:t>P</w:t>
      </w:r>
      <w:r>
        <w:rPr>
          <w:i/>
          <w:sz w:val="18"/>
          <w:szCs w:val="18"/>
        </w:rPr>
        <w:t>rogramu „Posiłek w szkole i w domu” za 202</w:t>
      </w:r>
      <w:r w:rsidR="00F00FCF">
        <w:rPr>
          <w:i/>
          <w:sz w:val="18"/>
          <w:szCs w:val="18"/>
        </w:rPr>
        <w:t>5</w:t>
      </w:r>
      <w:r>
        <w:rPr>
          <w:i/>
          <w:sz w:val="18"/>
          <w:szCs w:val="18"/>
        </w:rPr>
        <w:t xml:space="preserve"> rok DZIAŁ I</w:t>
      </w:r>
    </w:p>
    <w:p w14:paraId="502E2262" w14:textId="77777777" w:rsidR="007034AD" w:rsidRPr="007034AD" w:rsidRDefault="007034AD" w:rsidP="00D372CB">
      <w:pPr>
        <w:pStyle w:val="Standard"/>
        <w:spacing w:line="360" w:lineRule="auto"/>
        <w:jc w:val="both"/>
        <w:rPr>
          <w:iCs/>
          <w:sz w:val="18"/>
          <w:szCs w:val="18"/>
        </w:rPr>
      </w:pPr>
    </w:p>
    <w:p w14:paraId="6E0BDD99" w14:textId="77777777" w:rsidR="007034AD" w:rsidRPr="007034AD" w:rsidRDefault="007034AD" w:rsidP="00D372CB">
      <w:pPr>
        <w:pStyle w:val="Standard"/>
        <w:spacing w:line="360" w:lineRule="auto"/>
        <w:jc w:val="both"/>
        <w:rPr>
          <w:iCs/>
          <w:sz w:val="18"/>
          <w:szCs w:val="18"/>
        </w:rPr>
      </w:pPr>
    </w:p>
    <w:p w14:paraId="54C93DD7" w14:textId="77777777" w:rsidR="007034AD" w:rsidRDefault="007034AD" w:rsidP="00D372CB">
      <w:pPr>
        <w:pStyle w:val="Standard"/>
        <w:spacing w:line="360" w:lineRule="auto"/>
        <w:jc w:val="both"/>
        <w:rPr>
          <w:rFonts w:ascii="Arial" w:hAnsi="Arial"/>
          <w:sz w:val="20"/>
          <w:szCs w:val="20"/>
        </w:rPr>
      </w:pPr>
    </w:p>
    <w:p w14:paraId="6856398C" w14:textId="7757859E" w:rsidR="00D372CB" w:rsidRDefault="00D372CB" w:rsidP="00472A29">
      <w:pPr>
        <w:rPr>
          <w:rFonts w:ascii="Arial" w:hAnsi="Arial" w:cs="Arial"/>
        </w:rPr>
      </w:pPr>
      <w:r w:rsidRPr="001A7DF9">
        <w:rPr>
          <w:rFonts w:ascii="Arial" w:hAnsi="Arial" w:cs="Arial"/>
          <w:b/>
          <w:bCs/>
        </w:rPr>
        <w:lastRenderedPageBreak/>
        <w:t xml:space="preserve">Tabela nr </w:t>
      </w:r>
      <w:r w:rsidR="00472A29">
        <w:rPr>
          <w:rFonts w:ascii="Arial" w:hAnsi="Arial" w:cs="Arial"/>
          <w:b/>
          <w:bCs/>
        </w:rPr>
        <w:t>2</w:t>
      </w:r>
      <w:r w:rsidR="00EE1A6D">
        <w:rPr>
          <w:rFonts w:ascii="Arial" w:hAnsi="Arial" w:cs="Arial"/>
          <w:b/>
          <w:bCs/>
        </w:rPr>
        <w:t>8</w:t>
      </w:r>
      <w:r w:rsidRPr="001A7DF9">
        <w:rPr>
          <w:rFonts w:ascii="Arial" w:hAnsi="Arial" w:cs="Arial"/>
          <w:b/>
          <w:bCs/>
        </w:rPr>
        <w:t>:</w:t>
      </w:r>
      <w:r w:rsidRPr="001A7DF9">
        <w:rPr>
          <w:rFonts w:ascii="Arial" w:hAnsi="Arial" w:cs="Arial"/>
        </w:rPr>
        <w:t xml:space="preserve"> Rodzaje świadczeń i środki finansowe </w:t>
      </w:r>
      <w:r>
        <w:rPr>
          <w:rFonts w:ascii="Arial" w:hAnsi="Arial" w:cs="Arial"/>
        </w:rPr>
        <w:t xml:space="preserve">na realizację rządowego programu „Posiłek w szkole </w:t>
      </w:r>
      <w:r>
        <w:rPr>
          <w:rFonts w:ascii="Arial" w:hAnsi="Arial" w:cs="Arial"/>
        </w:rPr>
        <w:br/>
        <w:t>i w domu”</w:t>
      </w:r>
      <w:r w:rsidR="006C28DE">
        <w:rPr>
          <w:rFonts w:ascii="Arial" w:hAnsi="Arial" w:cs="Arial"/>
        </w:rPr>
        <w:t>.</w:t>
      </w:r>
    </w:p>
    <w:p w14:paraId="054A4D6B" w14:textId="77777777" w:rsidR="00472A29" w:rsidRPr="00472A29" w:rsidRDefault="00472A29" w:rsidP="00472A29">
      <w:pPr>
        <w:rPr>
          <w:rFonts w:ascii="Arial" w:hAnsi="Arial" w:cs="Arial"/>
        </w:rPr>
      </w:pPr>
    </w:p>
    <w:tbl>
      <w:tblPr>
        <w:tblW w:w="9783" w:type="dxa"/>
        <w:jc w:val="center"/>
        <w:tblLayout w:type="fixed"/>
        <w:tblCellMar>
          <w:left w:w="70" w:type="dxa"/>
          <w:right w:w="70" w:type="dxa"/>
        </w:tblCellMar>
        <w:tblLook w:val="0000" w:firstRow="0" w:lastRow="0" w:firstColumn="0" w:lastColumn="0" w:noHBand="0" w:noVBand="0"/>
      </w:tblPr>
      <w:tblGrid>
        <w:gridCol w:w="2964"/>
        <w:gridCol w:w="2113"/>
        <w:gridCol w:w="1148"/>
        <w:gridCol w:w="1417"/>
        <w:gridCol w:w="851"/>
        <w:gridCol w:w="1290"/>
      </w:tblGrid>
      <w:tr w:rsidR="00D372CB" w14:paraId="0183E4CD" w14:textId="77777777" w:rsidTr="00D372CB">
        <w:trPr>
          <w:trHeight w:val="576"/>
          <w:jc w:val="center"/>
        </w:trPr>
        <w:tc>
          <w:tcPr>
            <w:tcW w:w="2964" w:type="dxa"/>
            <w:tcBorders>
              <w:top w:val="single" w:sz="6" w:space="0" w:color="000000"/>
              <w:left w:val="single" w:sz="6" w:space="0" w:color="000000"/>
              <w:bottom w:val="single" w:sz="6" w:space="0" w:color="000000"/>
            </w:tcBorders>
            <w:shd w:val="clear" w:color="auto" w:fill="C0C0C0"/>
            <w:vAlign w:val="center"/>
          </w:tcPr>
          <w:p w14:paraId="24091655" w14:textId="77777777" w:rsidR="00D372CB" w:rsidRPr="0097343A" w:rsidRDefault="00D372CB" w:rsidP="005C6E37">
            <w:pPr>
              <w:widowControl w:val="0"/>
              <w:autoSpaceDE w:val="0"/>
              <w:jc w:val="center"/>
              <w:rPr>
                <w:rFonts w:ascii="Arial" w:hAnsi="Arial" w:cs="Arial"/>
              </w:rPr>
            </w:pPr>
            <w:r w:rsidRPr="0097343A">
              <w:rPr>
                <w:rFonts w:ascii="Arial" w:hAnsi="Arial" w:cs="Arial"/>
              </w:rPr>
              <w:t>Formy pomocy</w:t>
            </w:r>
          </w:p>
        </w:tc>
        <w:tc>
          <w:tcPr>
            <w:tcW w:w="2113" w:type="dxa"/>
            <w:tcBorders>
              <w:top w:val="single" w:sz="6" w:space="0" w:color="000000"/>
              <w:left w:val="single" w:sz="6" w:space="0" w:color="000000"/>
              <w:bottom w:val="single" w:sz="6" w:space="0" w:color="000000"/>
            </w:tcBorders>
            <w:shd w:val="clear" w:color="auto" w:fill="C0C0C0"/>
            <w:vAlign w:val="center"/>
          </w:tcPr>
          <w:p w14:paraId="0BAA734E" w14:textId="77777777" w:rsidR="00D372CB" w:rsidRPr="0097343A" w:rsidRDefault="00D372CB" w:rsidP="005C6E37">
            <w:pPr>
              <w:widowControl w:val="0"/>
              <w:autoSpaceDE w:val="0"/>
              <w:ind w:right="34"/>
              <w:jc w:val="center"/>
              <w:rPr>
                <w:rFonts w:ascii="Arial" w:hAnsi="Arial" w:cs="Arial"/>
              </w:rPr>
            </w:pPr>
            <w:r w:rsidRPr="0097343A">
              <w:rPr>
                <w:rFonts w:ascii="Arial" w:hAnsi="Arial" w:cs="Arial"/>
              </w:rPr>
              <w:t>Liczba osób, którym przyznano decyzją świadczenie/osób korzystających</w:t>
            </w:r>
          </w:p>
        </w:tc>
        <w:tc>
          <w:tcPr>
            <w:tcW w:w="1148" w:type="dxa"/>
            <w:tcBorders>
              <w:top w:val="single" w:sz="6" w:space="0" w:color="000000"/>
              <w:left w:val="single" w:sz="6" w:space="0" w:color="000000"/>
              <w:bottom w:val="single" w:sz="6" w:space="0" w:color="000000"/>
            </w:tcBorders>
            <w:shd w:val="clear" w:color="auto" w:fill="C0C0C0"/>
            <w:vAlign w:val="center"/>
          </w:tcPr>
          <w:p w14:paraId="25162232" w14:textId="77777777" w:rsidR="00D372CB" w:rsidRPr="0097343A" w:rsidRDefault="00D372CB" w:rsidP="005C6E37">
            <w:pPr>
              <w:widowControl w:val="0"/>
              <w:autoSpaceDE w:val="0"/>
              <w:ind w:right="34"/>
              <w:jc w:val="center"/>
              <w:rPr>
                <w:rFonts w:ascii="Arial" w:hAnsi="Arial" w:cs="Arial"/>
              </w:rPr>
            </w:pPr>
            <w:r w:rsidRPr="0097343A">
              <w:rPr>
                <w:rFonts w:ascii="Arial" w:hAnsi="Arial" w:cs="Arial"/>
              </w:rPr>
              <w:t>Liczba świadczeń</w:t>
            </w:r>
          </w:p>
        </w:tc>
        <w:tc>
          <w:tcPr>
            <w:tcW w:w="1417" w:type="dxa"/>
            <w:tcBorders>
              <w:top w:val="single" w:sz="6" w:space="0" w:color="000000"/>
              <w:left w:val="single" w:sz="6" w:space="0" w:color="000000"/>
              <w:bottom w:val="single" w:sz="6" w:space="0" w:color="000000"/>
            </w:tcBorders>
            <w:shd w:val="clear" w:color="auto" w:fill="C0C0C0"/>
            <w:vAlign w:val="center"/>
          </w:tcPr>
          <w:p w14:paraId="5D2AAE1B" w14:textId="77777777" w:rsidR="00D372CB" w:rsidRPr="0097343A" w:rsidRDefault="00D372CB" w:rsidP="005C6E37">
            <w:pPr>
              <w:widowControl w:val="0"/>
              <w:autoSpaceDE w:val="0"/>
              <w:ind w:right="4"/>
              <w:jc w:val="center"/>
              <w:rPr>
                <w:rFonts w:ascii="Arial" w:hAnsi="Arial" w:cs="Arial"/>
              </w:rPr>
            </w:pPr>
            <w:r w:rsidRPr="0097343A">
              <w:rPr>
                <w:rFonts w:ascii="Arial" w:hAnsi="Arial" w:cs="Arial"/>
              </w:rPr>
              <w:t xml:space="preserve">Kwota świadczeń </w:t>
            </w:r>
          </w:p>
          <w:p w14:paraId="496628C3" w14:textId="77777777" w:rsidR="00D372CB" w:rsidRPr="0097343A" w:rsidRDefault="00D372CB" w:rsidP="005C6E37">
            <w:pPr>
              <w:widowControl w:val="0"/>
              <w:autoSpaceDE w:val="0"/>
              <w:ind w:right="4"/>
              <w:jc w:val="center"/>
              <w:rPr>
                <w:rFonts w:ascii="Arial" w:hAnsi="Arial" w:cs="Arial"/>
              </w:rPr>
            </w:pPr>
            <w:r w:rsidRPr="0097343A">
              <w:rPr>
                <w:rFonts w:ascii="Arial" w:hAnsi="Arial" w:cs="Arial"/>
              </w:rPr>
              <w:t>w zł</w:t>
            </w:r>
          </w:p>
        </w:tc>
        <w:tc>
          <w:tcPr>
            <w:tcW w:w="851" w:type="dxa"/>
            <w:tcBorders>
              <w:top w:val="single" w:sz="6" w:space="0" w:color="000000"/>
              <w:left w:val="single" w:sz="6" w:space="0" w:color="000000"/>
              <w:bottom w:val="single" w:sz="6" w:space="0" w:color="000000"/>
            </w:tcBorders>
            <w:shd w:val="clear" w:color="auto" w:fill="C0C0C0"/>
            <w:vAlign w:val="center"/>
          </w:tcPr>
          <w:p w14:paraId="6F368A58" w14:textId="77777777" w:rsidR="00D372CB" w:rsidRPr="0097343A" w:rsidRDefault="00D372CB" w:rsidP="005C6E37">
            <w:pPr>
              <w:widowControl w:val="0"/>
              <w:autoSpaceDE w:val="0"/>
              <w:jc w:val="center"/>
              <w:rPr>
                <w:rFonts w:ascii="Arial" w:hAnsi="Arial" w:cs="Arial"/>
              </w:rPr>
            </w:pPr>
            <w:r w:rsidRPr="0097343A">
              <w:rPr>
                <w:rFonts w:ascii="Arial" w:hAnsi="Arial" w:cs="Arial"/>
              </w:rPr>
              <w:t>Liczba rodzin</w:t>
            </w:r>
          </w:p>
        </w:tc>
        <w:tc>
          <w:tcPr>
            <w:tcW w:w="129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A663314" w14:textId="77777777" w:rsidR="00D372CB" w:rsidRPr="0097343A" w:rsidRDefault="00D372CB" w:rsidP="005C6E37">
            <w:pPr>
              <w:widowControl w:val="0"/>
              <w:autoSpaceDE w:val="0"/>
              <w:ind w:right="34"/>
              <w:jc w:val="center"/>
              <w:rPr>
                <w:rFonts w:ascii="Arial" w:hAnsi="Arial" w:cs="Arial"/>
              </w:rPr>
            </w:pPr>
            <w:r w:rsidRPr="0097343A">
              <w:rPr>
                <w:rFonts w:ascii="Arial" w:hAnsi="Arial" w:cs="Arial"/>
              </w:rPr>
              <w:t>Liczba osób</w:t>
            </w:r>
          </w:p>
          <w:p w14:paraId="5DC24953" w14:textId="77777777" w:rsidR="00D372CB" w:rsidRPr="0097343A" w:rsidRDefault="00D372CB" w:rsidP="005C6E37">
            <w:pPr>
              <w:widowControl w:val="0"/>
              <w:autoSpaceDE w:val="0"/>
              <w:ind w:right="34"/>
              <w:jc w:val="center"/>
              <w:rPr>
                <w:rFonts w:ascii="Arial" w:hAnsi="Arial" w:cs="Arial"/>
              </w:rPr>
            </w:pPr>
            <w:r w:rsidRPr="0097343A">
              <w:rPr>
                <w:rFonts w:ascii="Arial" w:hAnsi="Arial" w:cs="Arial"/>
              </w:rPr>
              <w:t>w rodzinach</w:t>
            </w:r>
          </w:p>
        </w:tc>
      </w:tr>
      <w:tr w:rsidR="00D372CB" w14:paraId="1C92D266" w14:textId="77777777" w:rsidTr="00D372CB">
        <w:trPr>
          <w:trHeight w:val="23"/>
          <w:jc w:val="center"/>
        </w:trPr>
        <w:tc>
          <w:tcPr>
            <w:tcW w:w="2964" w:type="dxa"/>
            <w:tcBorders>
              <w:top w:val="single" w:sz="6" w:space="0" w:color="000000"/>
              <w:left w:val="single" w:sz="6" w:space="0" w:color="000000"/>
              <w:bottom w:val="single" w:sz="6" w:space="0" w:color="000000"/>
            </w:tcBorders>
            <w:vAlign w:val="center"/>
          </w:tcPr>
          <w:p w14:paraId="3BED3250" w14:textId="070F29C4" w:rsidR="00D372CB" w:rsidRPr="00BE2F9B" w:rsidRDefault="00540A9C" w:rsidP="005C6E37">
            <w:pPr>
              <w:widowControl w:val="0"/>
              <w:autoSpaceDE w:val="0"/>
              <w:rPr>
                <w:rFonts w:ascii="Arial" w:hAnsi="Arial" w:cs="Arial"/>
              </w:rPr>
            </w:pPr>
            <w:r>
              <w:rPr>
                <w:rFonts w:ascii="Arial" w:hAnsi="Arial" w:cs="Arial"/>
              </w:rPr>
              <w:t>Pomoc w formie zasiłku celowego i świadczeń rzeczowych</w:t>
            </w:r>
          </w:p>
        </w:tc>
        <w:tc>
          <w:tcPr>
            <w:tcW w:w="2113" w:type="dxa"/>
            <w:tcBorders>
              <w:top w:val="single" w:sz="6" w:space="0" w:color="000000"/>
              <w:left w:val="single" w:sz="6" w:space="0" w:color="000000"/>
              <w:bottom w:val="single" w:sz="6" w:space="0" w:color="000000"/>
            </w:tcBorders>
            <w:vAlign w:val="center"/>
          </w:tcPr>
          <w:p w14:paraId="15AFF67E" w14:textId="2655E362" w:rsidR="00D372CB" w:rsidRPr="0097343A" w:rsidRDefault="00540A9C" w:rsidP="005C6E37">
            <w:pPr>
              <w:widowControl w:val="0"/>
              <w:autoSpaceDE w:val="0"/>
              <w:ind w:right="34"/>
              <w:jc w:val="center"/>
              <w:rPr>
                <w:rFonts w:ascii="Arial" w:hAnsi="Arial" w:cs="Arial"/>
              </w:rPr>
            </w:pPr>
            <w:r>
              <w:rPr>
                <w:rFonts w:ascii="Arial" w:hAnsi="Arial" w:cs="Arial"/>
              </w:rPr>
              <w:t>4</w:t>
            </w:r>
            <w:r w:rsidR="00EE1A6D">
              <w:rPr>
                <w:rFonts w:ascii="Arial" w:hAnsi="Arial" w:cs="Arial"/>
              </w:rPr>
              <w:t>22</w:t>
            </w:r>
          </w:p>
        </w:tc>
        <w:tc>
          <w:tcPr>
            <w:tcW w:w="1148" w:type="dxa"/>
            <w:tcBorders>
              <w:top w:val="single" w:sz="6" w:space="0" w:color="000000"/>
              <w:left w:val="single" w:sz="6" w:space="0" w:color="000000"/>
              <w:bottom w:val="single" w:sz="6" w:space="0" w:color="000000"/>
            </w:tcBorders>
            <w:vAlign w:val="center"/>
          </w:tcPr>
          <w:p w14:paraId="1A8FED08" w14:textId="464EB7FB" w:rsidR="00D372CB" w:rsidRPr="0097343A" w:rsidRDefault="00540A9C" w:rsidP="005C6E37">
            <w:pPr>
              <w:widowControl w:val="0"/>
              <w:autoSpaceDE w:val="0"/>
              <w:ind w:right="34"/>
              <w:jc w:val="center"/>
              <w:rPr>
                <w:rFonts w:ascii="Arial" w:hAnsi="Arial" w:cs="Arial"/>
              </w:rPr>
            </w:pPr>
            <w:r>
              <w:rPr>
                <w:rFonts w:ascii="Arial" w:hAnsi="Arial" w:cs="Arial"/>
              </w:rPr>
              <w:t>2</w:t>
            </w:r>
            <w:r w:rsidR="00472A29">
              <w:rPr>
                <w:rFonts w:ascii="Arial" w:hAnsi="Arial" w:cs="Arial"/>
              </w:rPr>
              <w:t> 1</w:t>
            </w:r>
            <w:r w:rsidR="00EE1A6D">
              <w:rPr>
                <w:rFonts w:ascii="Arial" w:hAnsi="Arial" w:cs="Arial"/>
              </w:rPr>
              <w:t>90</w:t>
            </w:r>
          </w:p>
        </w:tc>
        <w:tc>
          <w:tcPr>
            <w:tcW w:w="1417" w:type="dxa"/>
            <w:tcBorders>
              <w:top w:val="single" w:sz="6" w:space="0" w:color="000000"/>
              <w:left w:val="single" w:sz="6" w:space="0" w:color="000000"/>
              <w:bottom w:val="single" w:sz="6" w:space="0" w:color="000000"/>
            </w:tcBorders>
            <w:vAlign w:val="center"/>
          </w:tcPr>
          <w:p w14:paraId="1E851AA9" w14:textId="61CCBD0C" w:rsidR="00D372CB" w:rsidRPr="0097343A" w:rsidRDefault="00472A29" w:rsidP="005C6E37">
            <w:pPr>
              <w:widowControl w:val="0"/>
              <w:autoSpaceDE w:val="0"/>
              <w:snapToGrid w:val="0"/>
              <w:ind w:right="4"/>
              <w:jc w:val="center"/>
              <w:rPr>
                <w:rFonts w:ascii="Arial" w:hAnsi="Arial" w:cs="Arial"/>
              </w:rPr>
            </w:pPr>
            <w:r>
              <w:rPr>
                <w:rFonts w:ascii="Arial" w:hAnsi="Arial" w:cs="Arial"/>
              </w:rPr>
              <w:t>5</w:t>
            </w:r>
            <w:r w:rsidR="00EE1A6D">
              <w:rPr>
                <w:rFonts w:ascii="Arial" w:hAnsi="Arial" w:cs="Arial"/>
              </w:rPr>
              <w:t>64.660</w:t>
            </w:r>
          </w:p>
        </w:tc>
        <w:tc>
          <w:tcPr>
            <w:tcW w:w="851" w:type="dxa"/>
            <w:tcBorders>
              <w:top w:val="single" w:sz="6" w:space="0" w:color="000000"/>
              <w:left w:val="single" w:sz="6" w:space="0" w:color="000000"/>
              <w:bottom w:val="single" w:sz="6" w:space="0" w:color="000000"/>
            </w:tcBorders>
            <w:vAlign w:val="center"/>
          </w:tcPr>
          <w:p w14:paraId="735C7532" w14:textId="1ED16D0E" w:rsidR="00D372CB" w:rsidRPr="0097343A" w:rsidRDefault="00540A9C" w:rsidP="005C6E37">
            <w:pPr>
              <w:widowControl w:val="0"/>
              <w:autoSpaceDE w:val="0"/>
              <w:jc w:val="center"/>
              <w:rPr>
                <w:rFonts w:ascii="Arial" w:hAnsi="Arial" w:cs="Arial"/>
              </w:rPr>
            </w:pPr>
            <w:r>
              <w:rPr>
                <w:rFonts w:ascii="Arial" w:hAnsi="Arial" w:cs="Arial"/>
              </w:rPr>
              <w:t>4</w:t>
            </w:r>
            <w:r w:rsidR="00EE1A6D">
              <w:rPr>
                <w:rFonts w:ascii="Arial" w:hAnsi="Arial" w:cs="Arial"/>
              </w:rPr>
              <w:t>16</w:t>
            </w:r>
          </w:p>
        </w:tc>
        <w:tc>
          <w:tcPr>
            <w:tcW w:w="1290" w:type="dxa"/>
            <w:tcBorders>
              <w:top w:val="single" w:sz="6" w:space="0" w:color="000000"/>
              <w:left w:val="single" w:sz="6" w:space="0" w:color="000000"/>
              <w:bottom w:val="single" w:sz="6" w:space="0" w:color="000000"/>
              <w:right w:val="single" w:sz="6" w:space="0" w:color="000000"/>
            </w:tcBorders>
            <w:vAlign w:val="center"/>
          </w:tcPr>
          <w:p w14:paraId="3D08FB05" w14:textId="08729E17" w:rsidR="00D372CB" w:rsidRPr="0097343A" w:rsidRDefault="00472A29" w:rsidP="005C6E37">
            <w:pPr>
              <w:widowControl w:val="0"/>
              <w:autoSpaceDE w:val="0"/>
              <w:ind w:right="34"/>
              <w:jc w:val="center"/>
              <w:rPr>
                <w:rFonts w:ascii="Arial" w:hAnsi="Arial" w:cs="Arial"/>
              </w:rPr>
            </w:pPr>
            <w:r>
              <w:rPr>
                <w:rFonts w:ascii="Arial" w:hAnsi="Arial" w:cs="Arial"/>
              </w:rPr>
              <w:t>1 0</w:t>
            </w:r>
            <w:r w:rsidR="00EE1A6D">
              <w:rPr>
                <w:rFonts w:ascii="Arial" w:hAnsi="Arial" w:cs="Arial"/>
              </w:rPr>
              <w:t>10</w:t>
            </w:r>
          </w:p>
        </w:tc>
      </w:tr>
      <w:tr w:rsidR="00D372CB" w14:paraId="587755F3" w14:textId="77777777" w:rsidTr="00D372CB">
        <w:trPr>
          <w:trHeight w:val="23"/>
          <w:jc w:val="center"/>
        </w:trPr>
        <w:tc>
          <w:tcPr>
            <w:tcW w:w="2964" w:type="dxa"/>
            <w:tcBorders>
              <w:top w:val="single" w:sz="6" w:space="0" w:color="000000"/>
              <w:left w:val="single" w:sz="6" w:space="0" w:color="000000"/>
              <w:bottom w:val="single" w:sz="6" w:space="0" w:color="000000"/>
            </w:tcBorders>
          </w:tcPr>
          <w:p w14:paraId="2051E692" w14:textId="7F436AA6" w:rsidR="00D372CB" w:rsidRPr="00BE2F9B" w:rsidRDefault="00540A9C" w:rsidP="005C6E37">
            <w:pPr>
              <w:widowControl w:val="0"/>
              <w:autoSpaceDE w:val="0"/>
              <w:rPr>
                <w:rFonts w:ascii="Arial" w:hAnsi="Arial" w:cs="Arial"/>
              </w:rPr>
            </w:pPr>
            <w:r>
              <w:rPr>
                <w:rFonts w:ascii="Arial" w:hAnsi="Arial" w:cs="Arial"/>
              </w:rPr>
              <w:t>Pomoc w formie posiłku dzieci/młodzież</w:t>
            </w:r>
          </w:p>
        </w:tc>
        <w:tc>
          <w:tcPr>
            <w:tcW w:w="2113" w:type="dxa"/>
            <w:tcBorders>
              <w:top w:val="single" w:sz="6" w:space="0" w:color="000000"/>
              <w:left w:val="single" w:sz="6" w:space="0" w:color="000000"/>
              <w:bottom w:val="single" w:sz="6" w:space="0" w:color="000000"/>
            </w:tcBorders>
            <w:vAlign w:val="center"/>
          </w:tcPr>
          <w:p w14:paraId="0107213F" w14:textId="1B69D189" w:rsidR="00D372CB" w:rsidRPr="0097343A" w:rsidRDefault="00540A9C" w:rsidP="005C6E37">
            <w:pPr>
              <w:widowControl w:val="0"/>
              <w:autoSpaceDE w:val="0"/>
              <w:ind w:right="34"/>
              <w:jc w:val="center"/>
              <w:rPr>
                <w:rFonts w:ascii="Arial" w:hAnsi="Arial" w:cs="Arial"/>
              </w:rPr>
            </w:pPr>
            <w:r>
              <w:rPr>
                <w:rFonts w:ascii="Arial" w:hAnsi="Arial" w:cs="Arial"/>
              </w:rPr>
              <w:t>2</w:t>
            </w:r>
            <w:r w:rsidR="00FD4D8E">
              <w:rPr>
                <w:rFonts w:ascii="Arial" w:hAnsi="Arial" w:cs="Arial"/>
              </w:rPr>
              <w:t>71</w:t>
            </w:r>
          </w:p>
        </w:tc>
        <w:tc>
          <w:tcPr>
            <w:tcW w:w="1148" w:type="dxa"/>
            <w:tcBorders>
              <w:top w:val="single" w:sz="6" w:space="0" w:color="000000"/>
              <w:left w:val="single" w:sz="6" w:space="0" w:color="000000"/>
              <w:bottom w:val="single" w:sz="6" w:space="0" w:color="000000"/>
            </w:tcBorders>
            <w:vAlign w:val="center"/>
          </w:tcPr>
          <w:p w14:paraId="099315D4" w14:textId="54CEB87D" w:rsidR="00D372CB" w:rsidRPr="0097343A" w:rsidRDefault="00472A29" w:rsidP="005C6E37">
            <w:pPr>
              <w:widowControl w:val="0"/>
              <w:autoSpaceDE w:val="0"/>
              <w:ind w:right="34"/>
              <w:jc w:val="center"/>
              <w:rPr>
                <w:rFonts w:ascii="Arial" w:hAnsi="Arial" w:cs="Arial"/>
              </w:rPr>
            </w:pPr>
            <w:r>
              <w:rPr>
                <w:rFonts w:ascii="Arial" w:hAnsi="Arial" w:cs="Arial"/>
              </w:rPr>
              <w:t>2</w:t>
            </w:r>
            <w:r w:rsidR="00FD4D8E">
              <w:rPr>
                <w:rFonts w:ascii="Arial" w:hAnsi="Arial" w:cs="Arial"/>
              </w:rPr>
              <w:t>5 427</w:t>
            </w:r>
          </w:p>
        </w:tc>
        <w:tc>
          <w:tcPr>
            <w:tcW w:w="1417" w:type="dxa"/>
            <w:tcBorders>
              <w:top w:val="single" w:sz="6" w:space="0" w:color="000000"/>
              <w:left w:val="single" w:sz="6" w:space="0" w:color="000000"/>
              <w:bottom w:val="single" w:sz="6" w:space="0" w:color="000000"/>
            </w:tcBorders>
            <w:vAlign w:val="center"/>
          </w:tcPr>
          <w:p w14:paraId="6AB9125F" w14:textId="11C9714A" w:rsidR="00D372CB" w:rsidRPr="0097343A" w:rsidRDefault="00540A9C" w:rsidP="005C6E37">
            <w:pPr>
              <w:widowControl w:val="0"/>
              <w:autoSpaceDE w:val="0"/>
              <w:snapToGrid w:val="0"/>
              <w:ind w:right="4"/>
              <w:jc w:val="center"/>
              <w:rPr>
                <w:rFonts w:ascii="Arial" w:hAnsi="Arial" w:cs="Arial"/>
              </w:rPr>
            </w:pPr>
            <w:r>
              <w:rPr>
                <w:rFonts w:ascii="Arial" w:hAnsi="Arial" w:cs="Arial"/>
              </w:rPr>
              <w:t>1</w:t>
            </w:r>
            <w:r w:rsidR="00FD4D8E">
              <w:rPr>
                <w:rFonts w:ascii="Arial" w:hAnsi="Arial" w:cs="Arial"/>
              </w:rPr>
              <w:t>90.152,51</w:t>
            </w:r>
          </w:p>
        </w:tc>
        <w:tc>
          <w:tcPr>
            <w:tcW w:w="851" w:type="dxa"/>
            <w:tcBorders>
              <w:top w:val="single" w:sz="6" w:space="0" w:color="000000"/>
              <w:left w:val="single" w:sz="6" w:space="0" w:color="000000"/>
              <w:bottom w:val="single" w:sz="6" w:space="0" w:color="000000"/>
            </w:tcBorders>
            <w:vAlign w:val="center"/>
          </w:tcPr>
          <w:p w14:paraId="5902C03B" w14:textId="6715D2A5" w:rsidR="00D372CB" w:rsidRPr="0097343A" w:rsidRDefault="00540A9C" w:rsidP="005C6E37">
            <w:pPr>
              <w:widowControl w:val="0"/>
              <w:autoSpaceDE w:val="0"/>
              <w:jc w:val="center"/>
              <w:rPr>
                <w:rFonts w:ascii="Arial" w:hAnsi="Arial" w:cs="Arial"/>
              </w:rPr>
            </w:pPr>
            <w:r>
              <w:rPr>
                <w:rFonts w:ascii="Arial" w:hAnsi="Arial" w:cs="Arial"/>
              </w:rPr>
              <w:t>1</w:t>
            </w:r>
            <w:r w:rsidR="00FD4D8E">
              <w:rPr>
                <w:rFonts w:ascii="Arial" w:hAnsi="Arial" w:cs="Arial"/>
              </w:rPr>
              <w:t>35</w:t>
            </w:r>
          </w:p>
        </w:tc>
        <w:tc>
          <w:tcPr>
            <w:tcW w:w="1290" w:type="dxa"/>
            <w:tcBorders>
              <w:top w:val="single" w:sz="6" w:space="0" w:color="000000"/>
              <w:left w:val="single" w:sz="6" w:space="0" w:color="000000"/>
              <w:bottom w:val="single" w:sz="6" w:space="0" w:color="000000"/>
              <w:right w:val="single" w:sz="6" w:space="0" w:color="000000"/>
            </w:tcBorders>
            <w:vAlign w:val="center"/>
          </w:tcPr>
          <w:p w14:paraId="59958760" w14:textId="1DA10F36" w:rsidR="00D372CB" w:rsidRPr="0097343A" w:rsidRDefault="00FD4D8E" w:rsidP="005C6E37">
            <w:pPr>
              <w:widowControl w:val="0"/>
              <w:autoSpaceDE w:val="0"/>
              <w:ind w:right="34"/>
              <w:jc w:val="center"/>
              <w:rPr>
                <w:rFonts w:ascii="Arial" w:hAnsi="Arial" w:cs="Arial"/>
              </w:rPr>
            </w:pPr>
            <w:r>
              <w:rPr>
                <w:rFonts w:ascii="Arial" w:hAnsi="Arial" w:cs="Arial"/>
              </w:rPr>
              <w:t>622</w:t>
            </w:r>
          </w:p>
        </w:tc>
      </w:tr>
      <w:tr w:rsidR="00D372CB" w14:paraId="519DB72D" w14:textId="77777777" w:rsidTr="00D372CB">
        <w:trPr>
          <w:trHeight w:val="23"/>
          <w:jc w:val="center"/>
        </w:trPr>
        <w:tc>
          <w:tcPr>
            <w:tcW w:w="2964" w:type="dxa"/>
            <w:tcBorders>
              <w:top w:val="single" w:sz="6" w:space="0" w:color="000000"/>
              <w:left w:val="single" w:sz="6" w:space="0" w:color="000000"/>
              <w:bottom w:val="single" w:sz="6" w:space="0" w:color="000000"/>
            </w:tcBorders>
            <w:vAlign w:val="center"/>
          </w:tcPr>
          <w:p w14:paraId="75293094" w14:textId="1E895E3B" w:rsidR="00D372CB" w:rsidRPr="00BE2F9B" w:rsidRDefault="00540A9C" w:rsidP="005C6E37">
            <w:pPr>
              <w:widowControl w:val="0"/>
              <w:autoSpaceDE w:val="0"/>
              <w:rPr>
                <w:rFonts w:ascii="Arial" w:hAnsi="Arial" w:cs="Arial"/>
              </w:rPr>
            </w:pPr>
            <w:r>
              <w:rPr>
                <w:rFonts w:ascii="Arial" w:hAnsi="Arial" w:cs="Arial"/>
              </w:rPr>
              <w:t xml:space="preserve">Pomoc w formie posiłku </w:t>
            </w:r>
            <w:r w:rsidRPr="00FD4D8E">
              <w:rPr>
                <w:rFonts w:ascii="Arial" w:hAnsi="Arial" w:cs="Arial"/>
                <w:u w:val="single"/>
              </w:rPr>
              <w:t xml:space="preserve">nie wymagająca </w:t>
            </w:r>
            <w:r>
              <w:rPr>
                <w:rFonts w:ascii="Arial" w:hAnsi="Arial" w:cs="Arial"/>
              </w:rPr>
              <w:t>przeprowadzenia wywiadu środowiskowego</w:t>
            </w:r>
          </w:p>
        </w:tc>
        <w:tc>
          <w:tcPr>
            <w:tcW w:w="2113" w:type="dxa"/>
            <w:tcBorders>
              <w:top w:val="single" w:sz="6" w:space="0" w:color="000000"/>
              <w:left w:val="single" w:sz="6" w:space="0" w:color="000000"/>
              <w:bottom w:val="single" w:sz="6" w:space="0" w:color="000000"/>
            </w:tcBorders>
            <w:vAlign w:val="center"/>
          </w:tcPr>
          <w:p w14:paraId="48398DC9" w14:textId="7B22CB72" w:rsidR="00D372CB" w:rsidRPr="0097343A" w:rsidRDefault="00FD4D8E" w:rsidP="005C6E37">
            <w:pPr>
              <w:widowControl w:val="0"/>
              <w:autoSpaceDE w:val="0"/>
              <w:ind w:right="34"/>
              <w:jc w:val="center"/>
              <w:rPr>
                <w:rFonts w:ascii="Arial" w:hAnsi="Arial" w:cs="Arial"/>
              </w:rPr>
            </w:pPr>
            <w:r>
              <w:rPr>
                <w:rFonts w:ascii="Arial" w:hAnsi="Arial" w:cs="Arial"/>
              </w:rPr>
              <w:t>13</w:t>
            </w:r>
          </w:p>
        </w:tc>
        <w:tc>
          <w:tcPr>
            <w:tcW w:w="1148" w:type="dxa"/>
            <w:tcBorders>
              <w:top w:val="single" w:sz="6" w:space="0" w:color="000000"/>
              <w:left w:val="single" w:sz="6" w:space="0" w:color="000000"/>
              <w:bottom w:val="single" w:sz="6" w:space="0" w:color="000000"/>
            </w:tcBorders>
            <w:vAlign w:val="center"/>
          </w:tcPr>
          <w:p w14:paraId="630120C6" w14:textId="46B836C4" w:rsidR="00D372CB" w:rsidRPr="0097343A" w:rsidRDefault="00FD4D8E" w:rsidP="005C6E37">
            <w:pPr>
              <w:widowControl w:val="0"/>
              <w:autoSpaceDE w:val="0"/>
              <w:ind w:right="34"/>
              <w:jc w:val="center"/>
              <w:rPr>
                <w:rFonts w:ascii="Arial" w:hAnsi="Arial" w:cs="Arial"/>
              </w:rPr>
            </w:pPr>
            <w:r>
              <w:rPr>
                <w:rFonts w:ascii="Arial" w:hAnsi="Arial" w:cs="Arial"/>
              </w:rPr>
              <w:t>595</w:t>
            </w:r>
          </w:p>
        </w:tc>
        <w:tc>
          <w:tcPr>
            <w:tcW w:w="1417" w:type="dxa"/>
            <w:tcBorders>
              <w:top w:val="single" w:sz="6" w:space="0" w:color="000000"/>
              <w:left w:val="single" w:sz="6" w:space="0" w:color="000000"/>
              <w:bottom w:val="single" w:sz="6" w:space="0" w:color="000000"/>
            </w:tcBorders>
            <w:vAlign w:val="center"/>
          </w:tcPr>
          <w:p w14:paraId="3D533415" w14:textId="1757F416" w:rsidR="00D372CB" w:rsidRPr="0097343A" w:rsidRDefault="00FD4D8E" w:rsidP="005C6E37">
            <w:pPr>
              <w:widowControl w:val="0"/>
              <w:autoSpaceDE w:val="0"/>
              <w:snapToGrid w:val="0"/>
              <w:ind w:right="4"/>
              <w:jc w:val="center"/>
              <w:rPr>
                <w:rFonts w:ascii="Arial" w:hAnsi="Arial" w:cs="Arial"/>
              </w:rPr>
            </w:pPr>
            <w:r>
              <w:rPr>
                <w:rFonts w:ascii="Arial" w:hAnsi="Arial" w:cs="Arial"/>
              </w:rPr>
              <w:t>7.740,40</w:t>
            </w:r>
          </w:p>
        </w:tc>
        <w:tc>
          <w:tcPr>
            <w:tcW w:w="851" w:type="dxa"/>
            <w:tcBorders>
              <w:top w:val="single" w:sz="6" w:space="0" w:color="000000"/>
              <w:left w:val="single" w:sz="6" w:space="0" w:color="000000"/>
              <w:bottom w:val="single" w:sz="6" w:space="0" w:color="000000"/>
            </w:tcBorders>
            <w:vAlign w:val="center"/>
          </w:tcPr>
          <w:p w14:paraId="3C01CF8A" w14:textId="34BE4B4D" w:rsidR="00D372CB" w:rsidRPr="0097343A" w:rsidRDefault="00540A9C" w:rsidP="005C6E37">
            <w:pPr>
              <w:widowControl w:val="0"/>
              <w:autoSpaceDE w:val="0"/>
              <w:jc w:val="center"/>
              <w:rPr>
                <w:rFonts w:ascii="Arial" w:hAnsi="Arial" w:cs="Arial"/>
              </w:rPr>
            </w:pPr>
            <w:r>
              <w:rPr>
                <w:rFonts w:ascii="Arial" w:hAnsi="Arial" w:cs="Arial"/>
              </w:rPr>
              <w:t>x</w:t>
            </w:r>
          </w:p>
        </w:tc>
        <w:tc>
          <w:tcPr>
            <w:tcW w:w="1290" w:type="dxa"/>
            <w:tcBorders>
              <w:top w:val="single" w:sz="6" w:space="0" w:color="000000"/>
              <w:left w:val="single" w:sz="6" w:space="0" w:color="000000"/>
              <w:bottom w:val="single" w:sz="6" w:space="0" w:color="000000"/>
              <w:right w:val="single" w:sz="6" w:space="0" w:color="000000"/>
            </w:tcBorders>
            <w:vAlign w:val="center"/>
          </w:tcPr>
          <w:p w14:paraId="2C83A6AB" w14:textId="035BA12B" w:rsidR="00D372CB" w:rsidRPr="0097343A" w:rsidRDefault="00540A9C" w:rsidP="005C6E37">
            <w:pPr>
              <w:widowControl w:val="0"/>
              <w:autoSpaceDE w:val="0"/>
              <w:ind w:right="34"/>
              <w:jc w:val="center"/>
              <w:rPr>
                <w:rFonts w:ascii="Arial" w:hAnsi="Arial" w:cs="Arial"/>
              </w:rPr>
            </w:pPr>
            <w:r>
              <w:rPr>
                <w:rFonts w:ascii="Arial" w:hAnsi="Arial" w:cs="Arial"/>
              </w:rPr>
              <w:t>x</w:t>
            </w:r>
          </w:p>
        </w:tc>
      </w:tr>
    </w:tbl>
    <w:p w14:paraId="6FA301FE" w14:textId="697224C9" w:rsidR="00BC1414" w:rsidRDefault="00D372CB" w:rsidP="00BC1414">
      <w:pPr>
        <w:ind w:left="709" w:hanging="709"/>
        <w:rPr>
          <w:i/>
          <w:sz w:val="18"/>
          <w:szCs w:val="18"/>
        </w:rPr>
      </w:pPr>
      <w:r>
        <w:rPr>
          <w:i/>
          <w:sz w:val="18"/>
          <w:szCs w:val="18"/>
        </w:rPr>
        <w:t xml:space="preserve">Źródło: MOPS Ostróda - sprawozdania </w:t>
      </w:r>
      <w:proofErr w:type="spellStart"/>
      <w:r>
        <w:rPr>
          <w:i/>
          <w:sz w:val="18"/>
          <w:szCs w:val="18"/>
        </w:rPr>
        <w:t>M</w:t>
      </w:r>
      <w:r w:rsidR="0056389E">
        <w:rPr>
          <w:i/>
          <w:sz w:val="18"/>
          <w:szCs w:val="18"/>
        </w:rPr>
        <w:t>R</w:t>
      </w:r>
      <w:r>
        <w:rPr>
          <w:i/>
          <w:sz w:val="18"/>
          <w:szCs w:val="18"/>
        </w:rPr>
        <w:t>PiPS</w:t>
      </w:r>
      <w:proofErr w:type="spellEnd"/>
      <w:r w:rsidR="0056389E">
        <w:rPr>
          <w:i/>
          <w:sz w:val="18"/>
          <w:szCs w:val="18"/>
        </w:rPr>
        <w:t xml:space="preserve"> z realizacji programu „Posiłek w szkole i w domu”</w:t>
      </w:r>
      <w:r>
        <w:rPr>
          <w:i/>
          <w:sz w:val="18"/>
          <w:szCs w:val="18"/>
        </w:rPr>
        <w:t xml:space="preserve"> za 202</w:t>
      </w:r>
      <w:r w:rsidR="00F00FCF">
        <w:rPr>
          <w:i/>
          <w:sz w:val="18"/>
          <w:szCs w:val="18"/>
        </w:rPr>
        <w:t>5</w:t>
      </w:r>
      <w:r>
        <w:rPr>
          <w:i/>
          <w:sz w:val="18"/>
          <w:szCs w:val="18"/>
        </w:rPr>
        <w:t xml:space="preserve"> rok</w:t>
      </w:r>
      <w:r w:rsidR="0024389E">
        <w:rPr>
          <w:i/>
          <w:sz w:val="18"/>
          <w:szCs w:val="18"/>
        </w:rPr>
        <w:t xml:space="preserve"> DZIAŁ II - IV</w:t>
      </w:r>
      <w:r>
        <w:rPr>
          <w:i/>
          <w:sz w:val="18"/>
          <w:szCs w:val="18"/>
        </w:rPr>
        <w:t xml:space="preserve"> </w:t>
      </w:r>
    </w:p>
    <w:p w14:paraId="75322D4D" w14:textId="53AFB59C" w:rsidR="00CC7CF3" w:rsidRDefault="00CC7CF3" w:rsidP="00563054">
      <w:pPr>
        <w:pStyle w:val="Nagwek1"/>
        <w:numPr>
          <w:ilvl w:val="1"/>
          <w:numId w:val="26"/>
        </w:numPr>
        <w:ind w:left="714" w:hanging="357"/>
      </w:pPr>
      <w:bookmarkStart w:id="71" w:name="_Toc232167713"/>
      <w:r>
        <w:t xml:space="preserve">Program </w:t>
      </w:r>
      <w:r w:rsidR="008E45A2">
        <w:t>Fundusze Europejskie na</w:t>
      </w:r>
      <w:r>
        <w:t xml:space="preserve"> Pomoc Żywnościow</w:t>
      </w:r>
      <w:r w:rsidR="007034AD">
        <w:t>ą</w:t>
      </w:r>
      <w:r>
        <w:t xml:space="preserve"> – </w:t>
      </w:r>
      <w:r w:rsidR="00E01202">
        <w:t>Podprogram 202</w:t>
      </w:r>
      <w:r w:rsidR="001D60C3">
        <w:t>5</w:t>
      </w:r>
      <w:bookmarkEnd w:id="71"/>
    </w:p>
    <w:p w14:paraId="1934EB8B" w14:textId="74A2266E" w:rsidR="004C4322" w:rsidRPr="006454A7" w:rsidRDefault="004C4322" w:rsidP="006454A7">
      <w:pPr>
        <w:spacing w:line="360" w:lineRule="auto"/>
        <w:ind w:firstLine="567"/>
        <w:jc w:val="both"/>
        <w:rPr>
          <w:rFonts w:ascii="Arial" w:hAnsi="Arial" w:cs="Arial"/>
          <w:shd w:val="clear" w:color="auto" w:fill="FFFFFF"/>
        </w:rPr>
      </w:pPr>
      <w:r w:rsidRPr="006454A7">
        <w:rPr>
          <w:rFonts w:ascii="Arial" w:hAnsi="Arial" w:cs="Arial"/>
          <w:shd w:val="clear" w:color="auto" w:fill="FFFFFF"/>
        </w:rPr>
        <w:t>Program Fundusze Europejskie na Pomoc Żywnościową 2021-2027</w:t>
      </w:r>
      <w:r w:rsidR="006454A7" w:rsidRPr="006454A7">
        <w:rPr>
          <w:rFonts w:ascii="Arial" w:hAnsi="Arial" w:cs="Arial"/>
          <w:shd w:val="clear" w:color="auto" w:fill="FFFFFF"/>
        </w:rPr>
        <w:t xml:space="preserve"> (dalej FEPŻ)</w:t>
      </w:r>
      <w:r w:rsidRPr="006454A7">
        <w:rPr>
          <w:rFonts w:ascii="Arial" w:hAnsi="Arial" w:cs="Arial"/>
          <w:shd w:val="clear" w:color="auto" w:fill="FFFFFF"/>
        </w:rPr>
        <w:t xml:space="preserve"> to program współfinansowany ze środków Europejskiego Funduszu Społecznego Plus</w:t>
      </w:r>
      <w:r w:rsidR="006454A7" w:rsidRPr="006454A7">
        <w:rPr>
          <w:rFonts w:ascii="Arial" w:hAnsi="Arial" w:cs="Arial"/>
          <w:shd w:val="clear" w:color="auto" w:fill="FFFFFF"/>
        </w:rPr>
        <w:t xml:space="preserve"> (EFS +)</w:t>
      </w:r>
      <w:r w:rsidR="00597D8D">
        <w:rPr>
          <w:rFonts w:ascii="Arial" w:hAnsi="Arial" w:cs="Arial"/>
          <w:shd w:val="clear" w:color="auto" w:fill="FFFFFF"/>
        </w:rPr>
        <w:t xml:space="preserve">, </w:t>
      </w:r>
      <w:r w:rsidRPr="006454A7">
        <w:rPr>
          <w:rFonts w:ascii="Arial" w:hAnsi="Arial" w:cs="Arial"/>
          <w:shd w:val="clear" w:color="auto" w:fill="FFFFFF"/>
        </w:rPr>
        <w:t xml:space="preserve">oferujący pomoc żywnościową w formie paczek lub posiłków dla osób najbardziej potrzebujących, a także możliwość udziału </w:t>
      </w:r>
      <w:r w:rsidR="006454A7" w:rsidRPr="006454A7">
        <w:rPr>
          <w:rFonts w:ascii="Arial" w:hAnsi="Arial" w:cs="Arial"/>
          <w:shd w:val="clear" w:color="auto" w:fill="FFFFFF"/>
        </w:rPr>
        <w:br/>
      </w:r>
      <w:r w:rsidRPr="006454A7">
        <w:rPr>
          <w:rFonts w:ascii="Arial" w:hAnsi="Arial" w:cs="Arial"/>
          <w:shd w:val="clear" w:color="auto" w:fill="FFFFFF"/>
        </w:rPr>
        <w:t>w tzw. działaniach towarzyszących.</w:t>
      </w:r>
      <w:r w:rsidR="006454A7" w:rsidRPr="006454A7">
        <w:rPr>
          <w:rFonts w:ascii="Arial" w:hAnsi="Arial" w:cs="Arial"/>
          <w:shd w:val="clear" w:color="auto" w:fill="FFFFFF"/>
        </w:rPr>
        <w:t xml:space="preserve"> Za wdrażanie </w:t>
      </w:r>
      <w:r w:rsidR="006454A7">
        <w:rPr>
          <w:rFonts w:ascii="Arial" w:hAnsi="Arial" w:cs="Arial"/>
          <w:shd w:val="clear" w:color="auto" w:fill="FFFFFF"/>
        </w:rPr>
        <w:t>p</w:t>
      </w:r>
      <w:r w:rsidR="006454A7" w:rsidRPr="006454A7">
        <w:rPr>
          <w:rFonts w:ascii="Arial" w:hAnsi="Arial" w:cs="Arial"/>
          <w:shd w:val="clear" w:color="auto" w:fill="FFFFFF"/>
        </w:rPr>
        <w:t>rogramu odpowiada Ministerstwo Rodziny, Pracy i Polityki Społecznej jako Instytucja Zarządzająca.</w:t>
      </w:r>
    </w:p>
    <w:p w14:paraId="41728F94" w14:textId="2163EBA5" w:rsidR="004C4322" w:rsidRPr="006454A7" w:rsidRDefault="004C4322" w:rsidP="006454A7">
      <w:pPr>
        <w:spacing w:line="360" w:lineRule="auto"/>
        <w:ind w:firstLine="567"/>
        <w:jc w:val="both"/>
        <w:rPr>
          <w:rFonts w:ascii="Arial" w:hAnsi="Arial" w:cs="Arial"/>
          <w:shd w:val="clear" w:color="auto" w:fill="FFFFFF"/>
        </w:rPr>
      </w:pPr>
      <w:r w:rsidRPr="006454A7">
        <w:rPr>
          <w:rFonts w:ascii="Arial" w:hAnsi="Arial" w:cs="Arial"/>
          <w:shd w:val="clear" w:color="auto" w:fill="FFFFFF"/>
        </w:rPr>
        <w:t>FEPŻ stanowi kontynuację Programu Operacyjnego Pomoc Żywnościowa 2014-2020,</w:t>
      </w:r>
      <w:r w:rsidR="006454A7" w:rsidRPr="006454A7">
        <w:rPr>
          <w:rFonts w:ascii="Arial" w:hAnsi="Arial" w:cs="Arial"/>
          <w:shd w:val="clear" w:color="auto" w:fill="FFFFFF"/>
        </w:rPr>
        <w:t xml:space="preserve"> </w:t>
      </w:r>
      <w:r w:rsidRPr="006454A7">
        <w:rPr>
          <w:rFonts w:ascii="Arial" w:hAnsi="Arial" w:cs="Arial"/>
          <w:shd w:val="clear" w:color="auto" w:fill="FFFFFF"/>
        </w:rPr>
        <w:t>w ramach którego wsparcie w postaci paczek żywnościowych lub posiłków otrzymywało średnio ponad 1,3 mln odbiorców rocznie – osób i rodzin w trudnej sytuacji</w:t>
      </w:r>
      <w:r w:rsidR="006454A7" w:rsidRPr="006454A7">
        <w:rPr>
          <w:rFonts w:ascii="Arial" w:hAnsi="Arial" w:cs="Arial"/>
          <w:shd w:val="clear" w:color="auto" w:fill="FFFFFF"/>
        </w:rPr>
        <w:t xml:space="preserve"> </w:t>
      </w:r>
      <w:r w:rsidRPr="006454A7">
        <w:rPr>
          <w:rFonts w:ascii="Arial" w:hAnsi="Arial" w:cs="Arial"/>
          <w:shd w:val="clear" w:color="auto" w:fill="FFFFFF"/>
        </w:rPr>
        <w:t>życiowej</w:t>
      </w:r>
      <w:r w:rsidR="00BF62FA">
        <w:rPr>
          <w:rFonts w:ascii="Arial" w:hAnsi="Arial" w:cs="Arial"/>
          <w:shd w:val="clear" w:color="auto" w:fill="FFFFFF"/>
        </w:rPr>
        <w:t>. Około</w:t>
      </w:r>
      <w:r w:rsidRPr="006454A7">
        <w:rPr>
          <w:rFonts w:ascii="Arial" w:hAnsi="Arial" w:cs="Arial"/>
          <w:shd w:val="clear" w:color="auto" w:fill="FFFFFF"/>
        </w:rPr>
        <w:t xml:space="preserve"> 150 tys. z nich uczestniczyło dodatkowo w różnych działaniach towarzyszących na rzecz włączenia społecznego.</w:t>
      </w:r>
    </w:p>
    <w:p w14:paraId="495FE3CC" w14:textId="76FFE2FA" w:rsidR="004C4322" w:rsidRPr="006454A7" w:rsidRDefault="004C4322" w:rsidP="006454A7">
      <w:pPr>
        <w:shd w:val="clear" w:color="auto" w:fill="FFFFFF"/>
        <w:spacing w:line="360" w:lineRule="auto"/>
        <w:ind w:firstLine="567"/>
        <w:jc w:val="both"/>
        <w:textAlignment w:val="baseline"/>
        <w:rPr>
          <w:rFonts w:ascii="Arial" w:hAnsi="Arial" w:cs="Arial"/>
          <w:shd w:val="clear" w:color="auto" w:fill="FFFFFF"/>
        </w:rPr>
      </w:pPr>
      <w:r w:rsidRPr="006454A7">
        <w:rPr>
          <w:rFonts w:ascii="Arial" w:hAnsi="Arial" w:cs="Arial"/>
          <w:shd w:val="clear" w:color="auto" w:fill="FFFFFF"/>
        </w:rPr>
        <w:t>Celem Krajowego Programu Operacyjnego Pomoc Żywnościowa 2021-2027 jest zmniejszenie ubóstwa poprzez bezpłatne przekazywanie najbardziej potrzebującym artykułów spożywczych.</w:t>
      </w:r>
    </w:p>
    <w:p w14:paraId="5991A6FD" w14:textId="34076E4A" w:rsidR="004C4322" w:rsidRPr="00A41401" w:rsidRDefault="004C4322" w:rsidP="006454A7">
      <w:pPr>
        <w:shd w:val="clear" w:color="auto" w:fill="FFFFFF"/>
        <w:spacing w:line="360" w:lineRule="auto"/>
        <w:ind w:firstLine="567"/>
        <w:jc w:val="both"/>
        <w:textAlignment w:val="baseline"/>
        <w:rPr>
          <w:rFonts w:ascii="Arial" w:hAnsi="Arial" w:cs="Arial"/>
          <w:shd w:val="clear" w:color="auto" w:fill="FFFFFF"/>
        </w:rPr>
      </w:pPr>
      <w:r w:rsidRPr="00A41401">
        <w:rPr>
          <w:rFonts w:ascii="Arial" w:hAnsi="Arial" w:cs="Arial"/>
          <w:shd w:val="clear" w:color="auto" w:fill="FFFFFF"/>
        </w:rPr>
        <w:t xml:space="preserve">Kwalifikowanie odbiorców do udziału w </w:t>
      </w:r>
      <w:r w:rsidR="006454A7" w:rsidRPr="00A41401">
        <w:rPr>
          <w:rFonts w:ascii="Arial" w:hAnsi="Arial" w:cs="Arial"/>
          <w:shd w:val="clear" w:color="auto" w:fill="FFFFFF"/>
        </w:rPr>
        <w:t>p</w:t>
      </w:r>
      <w:r w:rsidRPr="00A41401">
        <w:rPr>
          <w:rFonts w:ascii="Arial" w:hAnsi="Arial" w:cs="Arial"/>
          <w:shd w:val="clear" w:color="auto" w:fill="FFFFFF"/>
        </w:rPr>
        <w:t>rogramie odbywa się poprzez wydawanie skierowań osobom uprawnionym. W celu otrzymania</w:t>
      </w:r>
      <w:r w:rsidR="00A41401">
        <w:rPr>
          <w:rFonts w:ascii="Arial" w:hAnsi="Arial" w:cs="Arial"/>
          <w:shd w:val="clear" w:color="auto" w:fill="FFFFFF"/>
        </w:rPr>
        <w:t xml:space="preserve"> skierowania </w:t>
      </w:r>
      <w:r w:rsidRPr="00A41401">
        <w:rPr>
          <w:rFonts w:ascii="Arial" w:hAnsi="Arial" w:cs="Arial"/>
          <w:shd w:val="clear" w:color="auto" w:fill="FFFFFF"/>
        </w:rPr>
        <w:t>należy zgłosić się do pracownika socjalnego</w:t>
      </w:r>
      <w:r w:rsidR="00FB113F">
        <w:rPr>
          <w:rFonts w:ascii="Arial" w:hAnsi="Arial" w:cs="Arial"/>
          <w:shd w:val="clear" w:color="auto" w:fill="FFFFFF"/>
        </w:rPr>
        <w:t xml:space="preserve"> </w:t>
      </w:r>
      <w:r w:rsidRPr="00A41401">
        <w:rPr>
          <w:rFonts w:ascii="Arial" w:hAnsi="Arial" w:cs="Arial"/>
          <w:shd w:val="clear" w:color="auto" w:fill="FFFFFF"/>
        </w:rPr>
        <w:t xml:space="preserve">właściwego </w:t>
      </w:r>
      <w:r w:rsidR="00BF62FA">
        <w:rPr>
          <w:rFonts w:ascii="Arial" w:hAnsi="Arial" w:cs="Arial"/>
          <w:shd w:val="clear" w:color="auto" w:fill="FFFFFF"/>
        </w:rPr>
        <w:t xml:space="preserve">ze </w:t>
      </w:r>
      <w:r w:rsidRPr="00A41401">
        <w:rPr>
          <w:rFonts w:ascii="Arial" w:hAnsi="Arial" w:cs="Arial"/>
          <w:shd w:val="clear" w:color="auto" w:fill="FFFFFF"/>
        </w:rPr>
        <w:t>w</w:t>
      </w:r>
      <w:r w:rsidR="00BF62FA">
        <w:rPr>
          <w:rFonts w:ascii="Arial" w:hAnsi="Arial" w:cs="Arial"/>
          <w:shd w:val="clear" w:color="auto" w:fill="FFFFFF"/>
        </w:rPr>
        <w:t>z</w:t>
      </w:r>
      <w:r w:rsidRPr="00A41401">
        <w:rPr>
          <w:rFonts w:ascii="Arial" w:hAnsi="Arial" w:cs="Arial"/>
          <w:shd w:val="clear" w:color="auto" w:fill="FFFFFF"/>
        </w:rPr>
        <w:t>g</w:t>
      </w:r>
      <w:r w:rsidR="00BF62FA">
        <w:rPr>
          <w:rFonts w:ascii="Arial" w:hAnsi="Arial" w:cs="Arial"/>
          <w:shd w:val="clear" w:color="auto" w:fill="FFFFFF"/>
        </w:rPr>
        <w:t>lędu</w:t>
      </w:r>
      <w:r w:rsidRPr="00A41401">
        <w:rPr>
          <w:rFonts w:ascii="Arial" w:hAnsi="Arial" w:cs="Arial"/>
          <w:shd w:val="clear" w:color="auto" w:fill="FFFFFF"/>
        </w:rPr>
        <w:t xml:space="preserve"> </w:t>
      </w:r>
      <w:r w:rsidR="00BF62FA">
        <w:rPr>
          <w:rFonts w:ascii="Arial" w:hAnsi="Arial" w:cs="Arial"/>
          <w:shd w:val="clear" w:color="auto" w:fill="FFFFFF"/>
        </w:rPr>
        <w:t xml:space="preserve">na </w:t>
      </w:r>
      <w:r w:rsidRPr="00A41401">
        <w:rPr>
          <w:rFonts w:ascii="Arial" w:hAnsi="Arial" w:cs="Arial"/>
          <w:shd w:val="clear" w:color="auto" w:fill="FFFFFF"/>
        </w:rPr>
        <w:t>miejsca zamieszkania</w:t>
      </w:r>
      <w:r w:rsidR="00BF62FA">
        <w:rPr>
          <w:rFonts w:ascii="Arial" w:hAnsi="Arial" w:cs="Arial"/>
          <w:shd w:val="clear" w:color="auto" w:fill="FFFFFF"/>
        </w:rPr>
        <w:t xml:space="preserve"> lub </w:t>
      </w:r>
      <w:r w:rsidRPr="00A41401">
        <w:rPr>
          <w:rFonts w:ascii="Arial" w:hAnsi="Arial" w:cs="Arial"/>
          <w:shd w:val="clear" w:color="auto" w:fill="FFFFFF"/>
        </w:rPr>
        <w:t>pobytu osoby potrzebującej. Na podstawie wydanego skierowania można odebrać produkty żywnościowe.</w:t>
      </w:r>
    </w:p>
    <w:p w14:paraId="341B033C" w14:textId="61D87628" w:rsidR="0074387F" w:rsidRDefault="004C4322" w:rsidP="006454A7">
      <w:pPr>
        <w:shd w:val="clear" w:color="auto" w:fill="FFFFFF"/>
        <w:spacing w:line="360" w:lineRule="auto"/>
        <w:ind w:firstLine="567"/>
        <w:jc w:val="both"/>
        <w:textAlignment w:val="baseline"/>
        <w:rPr>
          <w:rFonts w:ascii="Arial" w:hAnsi="Arial" w:cs="Arial"/>
          <w:shd w:val="clear" w:color="auto" w:fill="FFFFFF"/>
        </w:rPr>
      </w:pPr>
      <w:r w:rsidRPr="006454A7">
        <w:rPr>
          <w:rFonts w:ascii="Arial" w:hAnsi="Arial" w:cs="Arial"/>
          <w:shd w:val="clear" w:color="auto" w:fill="FFFFFF"/>
        </w:rPr>
        <w:t xml:space="preserve">Zestaw roczny w ramach </w:t>
      </w:r>
      <w:r w:rsidR="00BF62FA">
        <w:rPr>
          <w:rFonts w:ascii="Arial" w:hAnsi="Arial" w:cs="Arial"/>
          <w:shd w:val="clear" w:color="auto" w:fill="FFFFFF"/>
        </w:rPr>
        <w:t>P</w:t>
      </w:r>
      <w:r w:rsidRPr="006454A7">
        <w:rPr>
          <w:rFonts w:ascii="Arial" w:hAnsi="Arial" w:cs="Arial"/>
          <w:shd w:val="clear" w:color="auto" w:fill="FFFFFF"/>
        </w:rPr>
        <w:t>odprogramu 202</w:t>
      </w:r>
      <w:r w:rsidR="00500855">
        <w:rPr>
          <w:rFonts w:ascii="Arial" w:hAnsi="Arial" w:cs="Arial"/>
          <w:shd w:val="clear" w:color="auto" w:fill="FFFFFF"/>
        </w:rPr>
        <w:t>5</w:t>
      </w:r>
      <w:r w:rsidRPr="006454A7">
        <w:rPr>
          <w:rFonts w:ascii="Arial" w:hAnsi="Arial" w:cs="Arial"/>
          <w:shd w:val="clear" w:color="auto" w:fill="FFFFFF"/>
        </w:rPr>
        <w:t xml:space="preserve"> obejm</w:t>
      </w:r>
      <w:r w:rsidR="00B3169C">
        <w:rPr>
          <w:rFonts w:ascii="Arial" w:hAnsi="Arial" w:cs="Arial"/>
          <w:shd w:val="clear" w:color="auto" w:fill="FFFFFF"/>
        </w:rPr>
        <w:t>ował</w:t>
      </w:r>
      <w:r w:rsidRPr="006454A7">
        <w:rPr>
          <w:rFonts w:ascii="Arial" w:hAnsi="Arial" w:cs="Arial"/>
          <w:shd w:val="clear" w:color="auto" w:fill="FFFFFF"/>
        </w:rPr>
        <w:t xml:space="preserve"> artykuły spożywcze</w:t>
      </w:r>
      <w:r w:rsidR="00BF62FA">
        <w:rPr>
          <w:rFonts w:ascii="Arial" w:hAnsi="Arial" w:cs="Arial"/>
          <w:shd w:val="clear" w:color="auto" w:fill="FFFFFF"/>
        </w:rPr>
        <w:t xml:space="preserve"> </w:t>
      </w:r>
      <w:r w:rsidRPr="006454A7">
        <w:rPr>
          <w:rFonts w:ascii="Arial" w:hAnsi="Arial" w:cs="Arial"/>
          <w:shd w:val="clear" w:color="auto" w:fill="FFFFFF"/>
        </w:rPr>
        <w:t xml:space="preserve">w łącznej ilości ok. </w:t>
      </w:r>
      <w:r w:rsidR="002F1A76">
        <w:rPr>
          <w:rFonts w:ascii="Arial" w:hAnsi="Arial" w:cs="Arial"/>
          <w:shd w:val="clear" w:color="auto" w:fill="FFFFFF"/>
        </w:rPr>
        <w:t>3</w:t>
      </w:r>
      <w:r w:rsidR="00500855">
        <w:rPr>
          <w:rFonts w:ascii="Arial" w:hAnsi="Arial" w:cs="Arial"/>
          <w:shd w:val="clear" w:color="auto" w:fill="FFFFFF"/>
        </w:rPr>
        <w:t>9,6 </w:t>
      </w:r>
      <w:r w:rsidRPr="006454A7">
        <w:rPr>
          <w:rFonts w:ascii="Arial" w:hAnsi="Arial" w:cs="Arial"/>
          <w:shd w:val="clear" w:color="auto" w:fill="FFFFFF"/>
        </w:rPr>
        <w:t>kg na odbiorcę.</w:t>
      </w:r>
      <w:r w:rsidR="00B3169C">
        <w:rPr>
          <w:rFonts w:ascii="Arial" w:hAnsi="Arial" w:cs="Arial"/>
          <w:shd w:val="clear" w:color="auto" w:fill="FFFFFF"/>
        </w:rPr>
        <w:t xml:space="preserve"> </w:t>
      </w:r>
      <w:r w:rsidR="00FB113F">
        <w:rPr>
          <w:rFonts w:ascii="Arial" w:hAnsi="Arial" w:cs="Arial"/>
          <w:shd w:val="clear" w:color="auto" w:fill="FFFFFF"/>
        </w:rPr>
        <w:t>W jego skład wchodziły m.in.</w:t>
      </w:r>
      <w:r w:rsidRPr="006454A7">
        <w:rPr>
          <w:rFonts w:ascii="Arial" w:hAnsi="Arial" w:cs="Arial"/>
          <w:shd w:val="clear" w:color="auto" w:fill="FFFFFF"/>
        </w:rPr>
        <w:t xml:space="preserve">: makaron, płatki owsiane, mąka, </w:t>
      </w:r>
      <w:r w:rsidR="003B4322">
        <w:rPr>
          <w:rFonts w:ascii="Arial" w:hAnsi="Arial" w:cs="Arial"/>
          <w:shd w:val="clear" w:color="auto" w:fill="FFFFFF"/>
        </w:rPr>
        <w:t xml:space="preserve">cukier, </w:t>
      </w:r>
      <w:r w:rsidRPr="006454A7">
        <w:rPr>
          <w:rFonts w:ascii="Arial" w:hAnsi="Arial" w:cs="Arial"/>
          <w:shd w:val="clear" w:color="auto" w:fill="FFFFFF"/>
        </w:rPr>
        <w:t>herbatniki, dżem, koncentrat pomidorowy, groszek z marchewką,</w:t>
      </w:r>
      <w:r w:rsidR="003B4322">
        <w:rPr>
          <w:rFonts w:ascii="Arial" w:hAnsi="Arial" w:cs="Arial"/>
          <w:shd w:val="clear" w:color="auto" w:fill="FFFFFF"/>
        </w:rPr>
        <w:t xml:space="preserve"> olej, kawa zbożowa,</w:t>
      </w:r>
      <w:r w:rsidRPr="006454A7">
        <w:rPr>
          <w:rFonts w:ascii="Arial" w:hAnsi="Arial" w:cs="Arial"/>
          <w:shd w:val="clear" w:color="auto" w:fill="FFFFFF"/>
        </w:rPr>
        <w:t xml:space="preserve"> </w:t>
      </w:r>
      <w:r w:rsidR="0074387F">
        <w:rPr>
          <w:rFonts w:ascii="Arial" w:hAnsi="Arial" w:cs="Arial"/>
          <w:shd w:val="clear" w:color="auto" w:fill="FFFFFF"/>
        </w:rPr>
        <w:t>mleko, ser, szynka wieprzowa, szynka drobiowa, pasztet wieprzowy, szproty w oleju, miód</w:t>
      </w:r>
      <w:r w:rsidR="00FB113F">
        <w:rPr>
          <w:rFonts w:ascii="Arial" w:hAnsi="Arial" w:cs="Arial"/>
          <w:shd w:val="clear" w:color="auto" w:fill="FFFFFF"/>
        </w:rPr>
        <w:t xml:space="preserve"> oraz </w:t>
      </w:r>
      <w:r w:rsidR="0074387F">
        <w:rPr>
          <w:rFonts w:ascii="Arial" w:hAnsi="Arial" w:cs="Arial"/>
          <w:shd w:val="clear" w:color="auto" w:fill="FFFFFF"/>
        </w:rPr>
        <w:t>fasolka po bretońsku.</w:t>
      </w:r>
    </w:p>
    <w:p w14:paraId="778CD9A6" w14:textId="1D896B0A" w:rsidR="004C4322" w:rsidRPr="006454A7" w:rsidRDefault="00B3169C" w:rsidP="006454A7">
      <w:pPr>
        <w:shd w:val="clear" w:color="auto" w:fill="FFFFFF"/>
        <w:spacing w:line="360" w:lineRule="auto"/>
        <w:ind w:firstLine="567"/>
        <w:jc w:val="both"/>
        <w:textAlignment w:val="baseline"/>
        <w:rPr>
          <w:rFonts w:ascii="Arial" w:hAnsi="Arial" w:cs="Arial"/>
        </w:rPr>
      </w:pPr>
      <w:r>
        <w:rPr>
          <w:rFonts w:ascii="Arial" w:hAnsi="Arial" w:cs="Arial"/>
        </w:rPr>
        <w:t>W 202</w:t>
      </w:r>
      <w:r w:rsidR="0074387F">
        <w:rPr>
          <w:rFonts w:ascii="Arial" w:hAnsi="Arial" w:cs="Arial"/>
        </w:rPr>
        <w:t>5</w:t>
      </w:r>
      <w:r>
        <w:rPr>
          <w:rFonts w:ascii="Arial" w:hAnsi="Arial" w:cs="Arial"/>
        </w:rPr>
        <w:t xml:space="preserve"> roku p</w:t>
      </w:r>
      <w:r w:rsidR="004C4322" w:rsidRPr="006454A7">
        <w:rPr>
          <w:rFonts w:ascii="Arial" w:hAnsi="Arial" w:cs="Arial"/>
        </w:rPr>
        <w:t xml:space="preserve">omoc żywnościowa kierowana </w:t>
      </w:r>
      <w:r w:rsidR="00FB113F">
        <w:rPr>
          <w:rFonts w:ascii="Arial" w:hAnsi="Arial" w:cs="Arial"/>
        </w:rPr>
        <w:t>była</w:t>
      </w:r>
      <w:r w:rsidR="004C4322" w:rsidRPr="006454A7">
        <w:rPr>
          <w:rFonts w:ascii="Arial" w:hAnsi="Arial" w:cs="Arial"/>
        </w:rPr>
        <w:t xml:space="preserve"> do osób</w:t>
      </w:r>
      <w:r w:rsidR="00FB113F">
        <w:rPr>
          <w:rFonts w:ascii="Arial" w:hAnsi="Arial" w:cs="Arial"/>
        </w:rPr>
        <w:t xml:space="preserve"> i </w:t>
      </w:r>
      <w:r w:rsidR="004C4322" w:rsidRPr="006454A7">
        <w:rPr>
          <w:rFonts w:ascii="Arial" w:hAnsi="Arial" w:cs="Arial"/>
        </w:rPr>
        <w:t>rodzin, które spełnia</w:t>
      </w:r>
      <w:r w:rsidR="00FB113F">
        <w:rPr>
          <w:rFonts w:ascii="Arial" w:hAnsi="Arial" w:cs="Arial"/>
        </w:rPr>
        <w:t>ły</w:t>
      </w:r>
      <w:r w:rsidR="004C4322" w:rsidRPr="006454A7">
        <w:rPr>
          <w:rFonts w:ascii="Arial" w:hAnsi="Arial" w:cs="Arial"/>
        </w:rPr>
        <w:t xml:space="preserve"> kryteria określone </w:t>
      </w:r>
      <w:r w:rsidR="003A5DAE">
        <w:rPr>
          <w:rFonts w:ascii="Arial" w:hAnsi="Arial" w:cs="Arial"/>
        </w:rPr>
        <w:br/>
      </w:r>
      <w:r w:rsidR="004C4322" w:rsidRPr="006454A7">
        <w:rPr>
          <w:rFonts w:ascii="Arial" w:hAnsi="Arial" w:cs="Arial"/>
        </w:rPr>
        <w:t>w art. 7 ustawy o pomocy społecznej i których dochód nie przekracza</w:t>
      </w:r>
      <w:r>
        <w:rPr>
          <w:rFonts w:ascii="Arial" w:hAnsi="Arial" w:cs="Arial"/>
        </w:rPr>
        <w:t xml:space="preserve">ł </w:t>
      </w:r>
      <w:r w:rsidR="004C4322" w:rsidRPr="006454A7">
        <w:rPr>
          <w:rFonts w:ascii="Arial" w:hAnsi="Arial" w:cs="Arial"/>
        </w:rPr>
        <w:t>265</w:t>
      </w:r>
      <w:r w:rsidR="003B4322">
        <w:rPr>
          <w:rFonts w:ascii="Arial" w:hAnsi="Arial" w:cs="Arial"/>
        </w:rPr>
        <w:t> </w:t>
      </w:r>
      <w:r w:rsidR="004C4322" w:rsidRPr="006454A7">
        <w:rPr>
          <w:rFonts w:ascii="Arial" w:hAnsi="Arial" w:cs="Arial"/>
        </w:rPr>
        <w:t>%</w:t>
      </w:r>
      <w:r>
        <w:rPr>
          <w:rFonts w:ascii="Arial" w:hAnsi="Arial" w:cs="Arial"/>
        </w:rPr>
        <w:t xml:space="preserve"> </w:t>
      </w:r>
      <w:r w:rsidR="004C4322" w:rsidRPr="006454A7">
        <w:rPr>
          <w:rFonts w:ascii="Arial" w:hAnsi="Arial" w:cs="Arial"/>
        </w:rPr>
        <w:t>kryterium dochodowego uprawniającego do skorzystania z pomocy społecznej, tj.</w:t>
      </w:r>
      <w:r>
        <w:rPr>
          <w:rFonts w:ascii="Arial" w:hAnsi="Arial" w:cs="Arial"/>
        </w:rPr>
        <w:t xml:space="preserve"> 2.</w:t>
      </w:r>
      <w:r w:rsidR="0074387F">
        <w:rPr>
          <w:rFonts w:ascii="Arial" w:hAnsi="Arial" w:cs="Arial"/>
        </w:rPr>
        <w:t>676,50 </w:t>
      </w:r>
      <w:r>
        <w:rPr>
          <w:rFonts w:ascii="Arial" w:hAnsi="Arial" w:cs="Arial"/>
        </w:rPr>
        <w:t>zł</w:t>
      </w:r>
      <w:r w:rsidR="004C4322" w:rsidRPr="006454A7">
        <w:rPr>
          <w:rFonts w:ascii="Arial" w:hAnsi="Arial" w:cs="Arial"/>
        </w:rPr>
        <w:t xml:space="preserve"> dla osoby samotnie gospodarującej </w:t>
      </w:r>
      <w:r w:rsidR="00FB113F">
        <w:rPr>
          <w:rFonts w:ascii="Arial" w:hAnsi="Arial" w:cs="Arial"/>
        </w:rPr>
        <w:t>oraz</w:t>
      </w:r>
      <w:r w:rsidR="004C4322" w:rsidRPr="006454A7">
        <w:rPr>
          <w:rFonts w:ascii="Arial" w:hAnsi="Arial" w:cs="Arial"/>
        </w:rPr>
        <w:t xml:space="preserve"> </w:t>
      </w:r>
      <w:r w:rsidR="0074387F">
        <w:rPr>
          <w:rFonts w:ascii="Arial" w:hAnsi="Arial" w:cs="Arial"/>
        </w:rPr>
        <w:t>2.180,95 </w:t>
      </w:r>
      <w:r>
        <w:rPr>
          <w:rFonts w:ascii="Arial" w:hAnsi="Arial" w:cs="Arial"/>
        </w:rPr>
        <w:t>zł</w:t>
      </w:r>
      <w:r w:rsidR="004C4322" w:rsidRPr="006454A7">
        <w:rPr>
          <w:rFonts w:ascii="Arial" w:hAnsi="Arial" w:cs="Arial"/>
        </w:rPr>
        <w:t xml:space="preserve"> dla osoby w rodzinie.</w:t>
      </w:r>
    </w:p>
    <w:p w14:paraId="21DEC3FE" w14:textId="5E6E9510" w:rsidR="00FE1A38" w:rsidRDefault="00037B07" w:rsidP="006454A7">
      <w:pPr>
        <w:shd w:val="clear" w:color="auto" w:fill="FFFFFF"/>
        <w:spacing w:line="360" w:lineRule="auto"/>
        <w:ind w:firstLine="567"/>
        <w:jc w:val="both"/>
        <w:textAlignment w:val="baseline"/>
        <w:rPr>
          <w:rFonts w:ascii="Arial" w:hAnsi="Arial" w:cs="Arial"/>
        </w:rPr>
      </w:pPr>
      <w:r w:rsidRPr="006454A7">
        <w:rPr>
          <w:rFonts w:ascii="Arial" w:hAnsi="Arial" w:cs="Arial"/>
        </w:rPr>
        <w:t xml:space="preserve">Miejski Ośrodek Pomocy Społecznej w Ostródzie w </w:t>
      </w:r>
      <w:r w:rsidR="00B3169C">
        <w:rPr>
          <w:rFonts w:ascii="Arial" w:hAnsi="Arial" w:cs="Arial"/>
        </w:rPr>
        <w:t>202</w:t>
      </w:r>
      <w:r w:rsidR="0074387F">
        <w:rPr>
          <w:rFonts w:ascii="Arial" w:hAnsi="Arial" w:cs="Arial"/>
        </w:rPr>
        <w:t>5</w:t>
      </w:r>
      <w:r w:rsidRPr="006454A7">
        <w:rPr>
          <w:rFonts w:ascii="Arial" w:hAnsi="Arial" w:cs="Arial"/>
        </w:rPr>
        <w:t xml:space="preserve"> roku objął wsparciem </w:t>
      </w:r>
      <w:r w:rsidR="0074387F">
        <w:rPr>
          <w:rFonts w:ascii="Arial" w:hAnsi="Arial" w:cs="Arial"/>
        </w:rPr>
        <w:t>512</w:t>
      </w:r>
      <w:r w:rsidRPr="006454A7">
        <w:rPr>
          <w:rFonts w:ascii="Arial" w:hAnsi="Arial" w:cs="Arial"/>
        </w:rPr>
        <w:t xml:space="preserve"> rodzin, </w:t>
      </w:r>
      <w:r w:rsidR="00FB113F">
        <w:rPr>
          <w:rFonts w:ascii="Arial" w:hAnsi="Arial" w:cs="Arial"/>
        </w:rPr>
        <w:t xml:space="preserve">co odpowiada </w:t>
      </w:r>
      <w:r w:rsidRPr="006454A7">
        <w:rPr>
          <w:rFonts w:ascii="Arial" w:hAnsi="Arial" w:cs="Arial"/>
        </w:rPr>
        <w:t>liczb</w:t>
      </w:r>
      <w:r w:rsidR="00FB113F">
        <w:rPr>
          <w:rFonts w:ascii="Arial" w:hAnsi="Arial" w:cs="Arial"/>
        </w:rPr>
        <w:t>ie</w:t>
      </w:r>
      <w:r w:rsidRPr="006454A7">
        <w:rPr>
          <w:rFonts w:ascii="Arial" w:hAnsi="Arial" w:cs="Arial"/>
        </w:rPr>
        <w:t xml:space="preserve"> wydanych skierowań, obejmując pomocą łącznie </w:t>
      </w:r>
      <w:r w:rsidR="0074387F">
        <w:rPr>
          <w:rFonts w:ascii="Arial" w:hAnsi="Arial" w:cs="Arial"/>
        </w:rPr>
        <w:t>1 083</w:t>
      </w:r>
      <w:r w:rsidRPr="006454A7">
        <w:rPr>
          <w:rFonts w:ascii="Arial" w:hAnsi="Arial" w:cs="Arial"/>
        </w:rPr>
        <w:t xml:space="preserve"> os</w:t>
      </w:r>
      <w:r w:rsidR="0074387F">
        <w:rPr>
          <w:rFonts w:ascii="Arial" w:hAnsi="Arial" w:cs="Arial"/>
        </w:rPr>
        <w:t>oby</w:t>
      </w:r>
      <w:r w:rsidRPr="006454A7">
        <w:rPr>
          <w:rFonts w:ascii="Arial" w:hAnsi="Arial" w:cs="Arial"/>
        </w:rPr>
        <w:t xml:space="preserve"> (</w:t>
      </w:r>
      <w:r w:rsidR="0074387F">
        <w:rPr>
          <w:rFonts w:ascii="Arial" w:hAnsi="Arial" w:cs="Arial"/>
        </w:rPr>
        <w:t>591</w:t>
      </w:r>
      <w:r w:rsidRPr="006454A7">
        <w:rPr>
          <w:rFonts w:ascii="Arial" w:hAnsi="Arial" w:cs="Arial"/>
        </w:rPr>
        <w:t xml:space="preserve"> kobiet i </w:t>
      </w:r>
      <w:r w:rsidR="0074387F">
        <w:rPr>
          <w:rFonts w:ascii="Arial" w:hAnsi="Arial" w:cs="Arial"/>
        </w:rPr>
        <w:t>492</w:t>
      </w:r>
      <w:r w:rsidRPr="006454A7">
        <w:rPr>
          <w:rFonts w:ascii="Arial" w:hAnsi="Arial" w:cs="Arial"/>
        </w:rPr>
        <w:t xml:space="preserve"> mężczyzn).</w:t>
      </w:r>
      <w:r w:rsidR="00F2565E" w:rsidRPr="006454A7">
        <w:rPr>
          <w:rFonts w:ascii="Arial" w:hAnsi="Arial" w:cs="Arial"/>
        </w:rPr>
        <w:t xml:space="preserve"> W ramach </w:t>
      </w:r>
      <w:r w:rsidR="002F1A76">
        <w:rPr>
          <w:rFonts w:ascii="Arial" w:hAnsi="Arial" w:cs="Arial"/>
        </w:rPr>
        <w:t>p</w:t>
      </w:r>
      <w:r w:rsidR="00F2565E" w:rsidRPr="006454A7">
        <w:rPr>
          <w:rFonts w:ascii="Arial" w:hAnsi="Arial" w:cs="Arial"/>
        </w:rPr>
        <w:t xml:space="preserve">rogramu Ośrodek przekazał </w:t>
      </w:r>
      <w:r w:rsidR="0074387F">
        <w:rPr>
          <w:rFonts w:ascii="Arial" w:hAnsi="Arial" w:cs="Arial"/>
        </w:rPr>
        <w:t>5</w:t>
      </w:r>
      <w:r w:rsidR="003B4322">
        <w:rPr>
          <w:rFonts w:ascii="Arial" w:hAnsi="Arial" w:cs="Arial"/>
        </w:rPr>
        <w:t> </w:t>
      </w:r>
      <w:r w:rsidR="0074387F">
        <w:rPr>
          <w:rFonts w:ascii="Arial" w:hAnsi="Arial" w:cs="Arial"/>
        </w:rPr>
        <w:t>030</w:t>
      </w:r>
      <w:r w:rsidR="003B4322">
        <w:rPr>
          <w:rFonts w:ascii="Arial" w:hAnsi="Arial" w:cs="Arial"/>
        </w:rPr>
        <w:t xml:space="preserve"> paczek</w:t>
      </w:r>
      <w:r w:rsidR="00A25BAD">
        <w:rPr>
          <w:rFonts w:ascii="Arial" w:hAnsi="Arial" w:cs="Arial"/>
        </w:rPr>
        <w:t xml:space="preserve"> żywnościowych o </w:t>
      </w:r>
      <w:r w:rsidR="00F2565E" w:rsidRPr="006454A7">
        <w:rPr>
          <w:rFonts w:ascii="Arial" w:hAnsi="Arial" w:cs="Arial"/>
        </w:rPr>
        <w:t>łączn</w:t>
      </w:r>
      <w:r w:rsidR="00A25BAD">
        <w:rPr>
          <w:rFonts w:ascii="Arial" w:hAnsi="Arial" w:cs="Arial"/>
        </w:rPr>
        <w:t>ej</w:t>
      </w:r>
      <w:r w:rsidR="00F2565E" w:rsidRPr="006454A7">
        <w:rPr>
          <w:rFonts w:ascii="Arial" w:hAnsi="Arial" w:cs="Arial"/>
        </w:rPr>
        <w:t xml:space="preserve"> wa</w:t>
      </w:r>
      <w:r w:rsidR="00A25BAD">
        <w:rPr>
          <w:rFonts w:ascii="Arial" w:hAnsi="Arial" w:cs="Arial"/>
        </w:rPr>
        <w:t>dze</w:t>
      </w:r>
      <w:r w:rsidR="003B4322">
        <w:rPr>
          <w:rFonts w:ascii="Arial" w:hAnsi="Arial" w:cs="Arial"/>
        </w:rPr>
        <w:t xml:space="preserve"> </w:t>
      </w:r>
      <w:r w:rsidR="0074387F">
        <w:rPr>
          <w:rFonts w:ascii="Arial" w:hAnsi="Arial" w:cs="Arial"/>
        </w:rPr>
        <w:t>45 041,1</w:t>
      </w:r>
      <w:r w:rsidR="00F2565E" w:rsidRPr="002F1A76">
        <w:rPr>
          <w:rFonts w:ascii="Arial" w:hAnsi="Arial" w:cs="Arial"/>
        </w:rPr>
        <w:t xml:space="preserve"> </w:t>
      </w:r>
      <w:r w:rsidR="00F2565E" w:rsidRPr="006454A7">
        <w:rPr>
          <w:rFonts w:ascii="Arial" w:hAnsi="Arial" w:cs="Arial"/>
        </w:rPr>
        <w:t>k</w:t>
      </w:r>
      <w:r w:rsidR="00A25BAD">
        <w:rPr>
          <w:rFonts w:ascii="Arial" w:hAnsi="Arial" w:cs="Arial"/>
        </w:rPr>
        <w:t>g</w:t>
      </w:r>
      <w:r w:rsidR="00F2565E" w:rsidRPr="006454A7">
        <w:rPr>
          <w:rFonts w:ascii="Arial" w:hAnsi="Arial" w:cs="Arial"/>
        </w:rPr>
        <w:t xml:space="preserve">. </w:t>
      </w:r>
      <w:r w:rsidR="00FC1DB8" w:rsidRPr="006454A7">
        <w:rPr>
          <w:rFonts w:ascii="Arial" w:hAnsi="Arial" w:cs="Arial"/>
        </w:rPr>
        <w:t>Wartość przekazanych produktów spożywczych w 202</w:t>
      </w:r>
      <w:r w:rsidR="0074387F">
        <w:rPr>
          <w:rFonts w:ascii="Arial" w:hAnsi="Arial" w:cs="Arial"/>
        </w:rPr>
        <w:t>5</w:t>
      </w:r>
      <w:r w:rsidR="00FC1DB8" w:rsidRPr="006454A7">
        <w:rPr>
          <w:rFonts w:ascii="Arial" w:hAnsi="Arial" w:cs="Arial"/>
        </w:rPr>
        <w:t xml:space="preserve"> roku wyniosła </w:t>
      </w:r>
      <w:r w:rsidR="0074387F">
        <w:rPr>
          <w:rFonts w:ascii="Arial" w:hAnsi="Arial" w:cs="Arial"/>
        </w:rPr>
        <w:t>303.104,32 </w:t>
      </w:r>
      <w:r w:rsidR="00FC1DB8" w:rsidRPr="006454A7">
        <w:rPr>
          <w:rFonts w:ascii="Arial" w:hAnsi="Arial" w:cs="Arial"/>
        </w:rPr>
        <w:t>zł.</w:t>
      </w:r>
    </w:p>
    <w:p w14:paraId="2B6F952C" w14:textId="4344C0EC" w:rsidR="0063764F" w:rsidRPr="00F84D19" w:rsidRDefault="00F84D19" w:rsidP="00F84D19">
      <w:pPr>
        <w:shd w:val="clear" w:color="auto" w:fill="FFFFFF"/>
        <w:spacing w:line="360" w:lineRule="auto"/>
        <w:ind w:firstLine="567"/>
        <w:contextualSpacing/>
        <w:jc w:val="both"/>
        <w:textAlignment w:val="baseline"/>
        <w:rPr>
          <w:rFonts w:ascii="Arial" w:hAnsi="Arial" w:cs="Arial"/>
          <w:color w:val="333333"/>
          <w:shd w:val="clear" w:color="auto" w:fill="FFFFFF"/>
        </w:rPr>
      </w:pPr>
      <w:r w:rsidRPr="00F84D19">
        <w:rPr>
          <w:rStyle w:val="Pogrubienie"/>
          <w:rFonts w:ascii="Arial" w:hAnsi="Arial" w:cs="Arial"/>
          <w:b w:val="0"/>
          <w:bCs w:val="0"/>
          <w:color w:val="333333"/>
          <w:shd w:val="clear" w:color="auto" w:fill="FFFFFF"/>
        </w:rPr>
        <w:lastRenderedPageBreak/>
        <w:t>Działania towarzyszące</w:t>
      </w:r>
      <w:r w:rsidRPr="00F84D19">
        <w:rPr>
          <w:rFonts w:ascii="Arial" w:hAnsi="Arial" w:cs="Arial"/>
          <w:color w:val="333333"/>
          <w:shd w:val="clear" w:color="auto" w:fill="FFFFFF"/>
        </w:rPr>
        <w:t xml:space="preserve"> w Programie Fundusze Europejskie na Pomoc żywnościową 2021-2027 s</w:t>
      </w:r>
      <w:r w:rsidR="00A25BAD">
        <w:rPr>
          <w:rFonts w:ascii="Arial" w:hAnsi="Arial" w:cs="Arial"/>
          <w:color w:val="333333"/>
          <w:shd w:val="clear" w:color="auto" w:fill="FFFFFF"/>
        </w:rPr>
        <w:t>tanowią</w:t>
      </w:r>
      <w:r w:rsidRPr="00F84D19">
        <w:rPr>
          <w:rFonts w:ascii="Arial" w:hAnsi="Arial" w:cs="Arial"/>
          <w:color w:val="333333"/>
          <w:shd w:val="clear" w:color="auto" w:fill="FFFFFF"/>
        </w:rPr>
        <w:t xml:space="preserve"> </w:t>
      </w:r>
      <w:r w:rsidR="00A25BAD">
        <w:rPr>
          <w:rFonts w:ascii="Arial" w:hAnsi="Arial" w:cs="Arial"/>
          <w:color w:val="333333"/>
          <w:shd w:val="clear" w:color="auto" w:fill="FFFFFF"/>
        </w:rPr>
        <w:t xml:space="preserve">jeden </w:t>
      </w:r>
      <w:r w:rsidRPr="00F84D19">
        <w:rPr>
          <w:rFonts w:ascii="Arial" w:hAnsi="Arial" w:cs="Arial"/>
          <w:color w:val="333333"/>
          <w:shd w:val="clear" w:color="auto" w:fill="FFFFFF"/>
        </w:rPr>
        <w:t>z celów szczegółowych programu</w:t>
      </w:r>
      <w:r w:rsidR="00A25BAD">
        <w:rPr>
          <w:rFonts w:ascii="Arial" w:hAnsi="Arial" w:cs="Arial"/>
          <w:color w:val="333333"/>
          <w:shd w:val="clear" w:color="auto" w:fill="FFFFFF"/>
        </w:rPr>
        <w:t>. Są</w:t>
      </w:r>
      <w:r w:rsidRPr="00F84D19">
        <w:rPr>
          <w:rFonts w:ascii="Arial" w:hAnsi="Arial" w:cs="Arial"/>
          <w:color w:val="333333"/>
          <w:shd w:val="clear" w:color="auto" w:fill="FFFFFF"/>
        </w:rPr>
        <w:t xml:space="preserve"> integralny</w:t>
      </w:r>
      <w:r w:rsidR="00A25BAD">
        <w:rPr>
          <w:rFonts w:ascii="Arial" w:hAnsi="Arial" w:cs="Arial"/>
          <w:color w:val="333333"/>
          <w:shd w:val="clear" w:color="auto" w:fill="FFFFFF"/>
        </w:rPr>
        <w:t>m</w:t>
      </w:r>
      <w:r w:rsidRPr="00F84D19">
        <w:rPr>
          <w:rFonts w:ascii="Arial" w:hAnsi="Arial" w:cs="Arial"/>
          <w:color w:val="333333"/>
          <w:shd w:val="clear" w:color="auto" w:fill="FFFFFF"/>
        </w:rPr>
        <w:t xml:space="preserve"> element</w:t>
      </w:r>
      <w:r w:rsidR="00A25BAD">
        <w:rPr>
          <w:rFonts w:ascii="Arial" w:hAnsi="Arial" w:cs="Arial"/>
          <w:color w:val="333333"/>
          <w:shd w:val="clear" w:color="auto" w:fill="FFFFFF"/>
        </w:rPr>
        <w:t>em</w:t>
      </w:r>
      <w:r w:rsidRPr="00F84D19">
        <w:rPr>
          <w:rFonts w:ascii="Arial" w:hAnsi="Arial" w:cs="Arial"/>
          <w:color w:val="333333"/>
          <w:shd w:val="clear" w:color="auto" w:fill="FFFFFF"/>
        </w:rPr>
        <w:t xml:space="preserve"> działań pomocowych dla osób potrzebujących i </w:t>
      </w:r>
      <w:r w:rsidRPr="00F84D19">
        <w:rPr>
          <w:rStyle w:val="Pogrubienie"/>
          <w:rFonts w:ascii="Arial" w:hAnsi="Arial" w:cs="Arial"/>
          <w:b w:val="0"/>
          <w:bCs w:val="0"/>
          <w:color w:val="333333"/>
          <w:shd w:val="clear" w:color="auto" w:fill="FFFFFF"/>
        </w:rPr>
        <w:t>są równie ważne jak dystrybucja żywności.</w:t>
      </w:r>
    </w:p>
    <w:p w14:paraId="2B9123B5" w14:textId="469416CC" w:rsidR="00F84D19" w:rsidRPr="00F84D19" w:rsidRDefault="00F84D19" w:rsidP="00F84D19">
      <w:pPr>
        <w:shd w:val="clear" w:color="auto" w:fill="FFFFFF"/>
        <w:spacing w:line="360" w:lineRule="auto"/>
        <w:ind w:firstLine="567"/>
        <w:contextualSpacing/>
        <w:rPr>
          <w:rFonts w:ascii="Arial" w:hAnsi="Arial" w:cs="Arial"/>
          <w:color w:val="333333"/>
        </w:rPr>
      </w:pPr>
      <w:r w:rsidRPr="00F84D19">
        <w:rPr>
          <w:rFonts w:ascii="Arial" w:hAnsi="Arial" w:cs="Arial"/>
          <w:color w:val="333333"/>
        </w:rPr>
        <w:t xml:space="preserve">W ramach </w:t>
      </w:r>
      <w:r>
        <w:rPr>
          <w:rFonts w:ascii="Arial" w:hAnsi="Arial" w:cs="Arial"/>
          <w:color w:val="333333"/>
        </w:rPr>
        <w:t>d</w:t>
      </w:r>
      <w:r w:rsidRPr="00F84D19">
        <w:rPr>
          <w:rFonts w:ascii="Arial" w:hAnsi="Arial" w:cs="Arial"/>
          <w:color w:val="333333"/>
        </w:rPr>
        <w:t xml:space="preserve">ziałań </w:t>
      </w:r>
      <w:r>
        <w:rPr>
          <w:rFonts w:ascii="Arial" w:hAnsi="Arial" w:cs="Arial"/>
          <w:color w:val="333333"/>
        </w:rPr>
        <w:t>t</w:t>
      </w:r>
      <w:r w:rsidRPr="00F84D19">
        <w:rPr>
          <w:rFonts w:ascii="Arial" w:hAnsi="Arial" w:cs="Arial"/>
          <w:color w:val="333333"/>
        </w:rPr>
        <w:t xml:space="preserve">owarzyszących Banki Żywności (OPR) realizują </w:t>
      </w:r>
      <w:r w:rsidR="00A25BAD">
        <w:rPr>
          <w:rFonts w:ascii="Arial" w:hAnsi="Arial" w:cs="Arial"/>
          <w:color w:val="333333"/>
        </w:rPr>
        <w:t>m.in.</w:t>
      </w:r>
      <w:r w:rsidRPr="00F84D19">
        <w:rPr>
          <w:rFonts w:ascii="Arial" w:hAnsi="Arial" w:cs="Arial"/>
          <w:color w:val="333333"/>
        </w:rPr>
        <w:t>:</w:t>
      </w:r>
    </w:p>
    <w:p w14:paraId="4337929E" w14:textId="71E724BE" w:rsidR="0074387F" w:rsidRPr="00AE2292" w:rsidRDefault="0074387F" w:rsidP="00AE2292">
      <w:pPr>
        <w:numPr>
          <w:ilvl w:val="0"/>
          <w:numId w:val="71"/>
        </w:numPr>
        <w:shd w:val="clear" w:color="auto" w:fill="FFFFFF"/>
        <w:spacing w:line="360" w:lineRule="auto"/>
        <w:ind w:hanging="436"/>
        <w:contextualSpacing/>
        <w:rPr>
          <w:rFonts w:ascii="Arial" w:hAnsi="Arial" w:cs="Arial"/>
          <w:color w:val="333333"/>
        </w:rPr>
      </w:pPr>
      <w:r>
        <w:rPr>
          <w:rFonts w:ascii="Arial" w:hAnsi="Arial" w:cs="Arial"/>
          <w:color w:val="333333"/>
        </w:rPr>
        <w:t>w</w:t>
      </w:r>
      <w:r w:rsidRPr="00F84D19">
        <w:rPr>
          <w:rFonts w:ascii="Arial" w:hAnsi="Arial" w:cs="Arial"/>
          <w:color w:val="333333"/>
        </w:rPr>
        <w:t>arsztat</w:t>
      </w:r>
      <w:r w:rsidR="00A25BAD">
        <w:rPr>
          <w:rFonts w:ascii="Arial" w:hAnsi="Arial" w:cs="Arial"/>
          <w:color w:val="333333"/>
        </w:rPr>
        <w:t>y</w:t>
      </w:r>
      <w:r w:rsidRPr="00F84D19">
        <w:rPr>
          <w:rFonts w:ascii="Arial" w:hAnsi="Arial" w:cs="Arial"/>
          <w:color w:val="333333"/>
        </w:rPr>
        <w:t xml:space="preserve"> edukacyjn</w:t>
      </w:r>
      <w:r w:rsidR="00A25BAD">
        <w:rPr>
          <w:rFonts w:ascii="Arial" w:hAnsi="Arial" w:cs="Arial"/>
          <w:color w:val="333333"/>
        </w:rPr>
        <w:t>e</w:t>
      </w:r>
      <w:r w:rsidRPr="00F84D19">
        <w:rPr>
          <w:rFonts w:ascii="Arial" w:hAnsi="Arial" w:cs="Arial"/>
          <w:color w:val="333333"/>
        </w:rPr>
        <w:t xml:space="preserve"> </w:t>
      </w:r>
      <w:r w:rsidR="00A25BAD">
        <w:rPr>
          <w:rFonts w:ascii="Arial" w:hAnsi="Arial" w:cs="Arial"/>
          <w:color w:val="333333"/>
        </w:rPr>
        <w:t>„</w:t>
      </w:r>
      <w:r w:rsidR="00AE2292">
        <w:rPr>
          <w:rFonts w:ascii="Arial" w:hAnsi="Arial" w:cs="Arial"/>
          <w:color w:val="333333"/>
        </w:rPr>
        <w:t>Z</w:t>
      </w:r>
      <w:r w:rsidRPr="00AE2292">
        <w:rPr>
          <w:rFonts w:ascii="Arial" w:hAnsi="Arial" w:cs="Arial"/>
          <w:color w:val="333333"/>
        </w:rPr>
        <w:t>drowe żywienie i przeciwdziałanie marnowaniu żywności</w:t>
      </w:r>
      <w:r w:rsidR="00A25BAD">
        <w:rPr>
          <w:rFonts w:ascii="Arial" w:hAnsi="Arial" w:cs="Arial"/>
          <w:color w:val="333333"/>
        </w:rPr>
        <w:t>”</w:t>
      </w:r>
      <w:r w:rsidR="00AE2292">
        <w:rPr>
          <w:rFonts w:ascii="Arial" w:hAnsi="Arial" w:cs="Arial"/>
          <w:color w:val="333333"/>
        </w:rPr>
        <w:t>,</w:t>
      </w:r>
    </w:p>
    <w:p w14:paraId="46007E81" w14:textId="39938E44" w:rsidR="0074387F" w:rsidRPr="00AE2292" w:rsidRDefault="0074387F" w:rsidP="00AE2292">
      <w:pPr>
        <w:numPr>
          <w:ilvl w:val="0"/>
          <w:numId w:val="72"/>
        </w:numPr>
        <w:shd w:val="clear" w:color="auto" w:fill="FFFFFF"/>
        <w:spacing w:line="360" w:lineRule="auto"/>
        <w:ind w:hanging="436"/>
        <w:contextualSpacing/>
        <w:rPr>
          <w:rFonts w:ascii="Arial" w:hAnsi="Arial" w:cs="Arial"/>
          <w:color w:val="333333"/>
        </w:rPr>
      </w:pPr>
      <w:r>
        <w:rPr>
          <w:rFonts w:ascii="Arial" w:hAnsi="Arial" w:cs="Arial"/>
          <w:color w:val="333333"/>
        </w:rPr>
        <w:t>warsztat</w:t>
      </w:r>
      <w:r w:rsidR="00A25BAD">
        <w:rPr>
          <w:rFonts w:ascii="Arial" w:hAnsi="Arial" w:cs="Arial"/>
          <w:color w:val="333333"/>
        </w:rPr>
        <w:t>y</w:t>
      </w:r>
      <w:r>
        <w:rPr>
          <w:rFonts w:ascii="Arial" w:hAnsi="Arial" w:cs="Arial"/>
          <w:color w:val="333333"/>
        </w:rPr>
        <w:t xml:space="preserve"> edukacyjn</w:t>
      </w:r>
      <w:r w:rsidR="00A25BAD">
        <w:rPr>
          <w:rFonts w:ascii="Arial" w:hAnsi="Arial" w:cs="Arial"/>
          <w:color w:val="333333"/>
        </w:rPr>
        <w:t>e</w:t>
      </w:r>
      <w:r>
        <w:rPr>
          <w:rFonts w:ascii="Arial" w:hAnsi="Arial" w:cs="Arial"/>
          <w:color w:val="333333"/>
        </w:rPr>
        <w:t xml:space="preserve"> </w:t>
      </w:r>
      <w:r w:rsidR="00A25BAD">
        <w:rPr>
          <w:rFonts w:ascii="Arial" w:hAnsi="Arial" w:cs="Arial"/>
          <w:color w:val="333333"/>
        </w:rPr>
        <w:t>z zakresu e</w:t>
      </w:r>
      <w:r w:rsidRPr="00AE2292">
        <w:rPr>
          <w:rFonts w:ascii="Arial" w:hAnsi="Arial" w:cs="Arial"/>
          <w:color w:val="333333"/>
        </w:rPr>
        <w:t>dukacj</w:t>
      </w:r>
      <w:r w:rsidR="00A25BAD">
        <w:rPr>
          <w:rFonts w:ascii="Arial" w:hAnsi="Arial" w:cs="Arial"/>
          <w:color w:val="333333"/>
        </w:rPr>
        <w:t>i</w:t>
      </w:r>
      <w:r w:rsidRPr="00AE2292">
        <w:rPr>
          <w:rFonts w:ascii="Arial" w:hAnsi="Arial" w:cs="Arial"/>
          <w:color w:val="333333"/>
        </w:rPr>
        <w:t xml:space="preserve"> ekologiczn</w:t>
      </w:r>
      <w:r w:rsidR="00A25BAD">
        <w:rPr>
          <w:rFonts w:ascii="Arial" w:hAnsi="Arial" w:cs="Arial"/>
          <w:color w:val="333333"/>
        </w:rPr>
        <w:t>ej,</w:t>
      </w:r>
    </w:p>
    <w:p w14:paraId="1C02032A" w14:textId="6CC59E11" w:rsidR="0074387F" w:rsidRPr="00AE2292" w:rsidRDefault="0074387F" w:rsidP="00AE2292">
      <w:pPr>
        <w:numPr>
          <w:ilvl w:val="0"/>
          <w:numId w:val="73"/>
        </w:numPr>
        <w:shd w:val="clear" w:color="auto" w:fill="FFFFFF"/>
        <w:spacing w:line="360" w:lineRule="auto"/>
        <w:ind w:hanging="436"/>
        <w:contextualSpacing/>
        <w:rPr>
          <w:rFonts w:ascii="Arial" w:hAnsi="Arial" w:cs="Arial"/>
          <w:color w:val="333333"/>
        </w:rPr>
      </w:pPr>
      <w:r>
        <w:rPr>
          <w:rFonts w:ascii="Arial" w:hAnsi="Arial" w:cs="Arial"/>
          <w:color w:val="333333"/>
        </w:rPr>
        <w:t>warsztaty kulinarne</w:t>
      </w:r>
      <w:r w:rsidR="00A25BAD">
        <w:rPr>
          <w:rFonts w:ascii="Arial" w:hAnsi="Arial" w:cs="Arial"/>
          <w:color w:val="333333"/>
        </w:rPr>
        <w:t>,</w:t>
      </w:r>
    </w:p>
    <w:p w14:paraId="1440361B" w14:textId="37426C52" w:rsidR="0074387F" w:rsidRPr="00AE2292" w:rsidRDefault="0074387F" w:rsidP="00AE2292">
      <w:pPr>
        <w:numPr>
          <w:ilvl w:val="0"/>
          <w:numId w:val="74"/>
        </w:numPr>
        <w:shd w:val="clear" w:color="auto" w:fill="FFFFFF"/>
        <w:spacing w:line="360" w:lineRule="auto"/>
        <w:ind w:hanging="436"/>
        <w:contextualSpacing/>
        <w:rPr>
          <w:rFonts w:ascii="Arial" w:hAnsi="Arial" w:cs="Arial"/>
          <w:color w:val="333333"/>
        </w:rPr>
      </w:pPr>
      <w:r w:rsidRPr="00F84D19">
        <w:rPr>
          <w:rFonts w:ascii="Arial" w:hAnsi="Arial" w:cs="Arial"/>
          <w:color w:val="333333"/>
        </w:rPr>
        <w:t>dyżury konsultacyjne</w:t>
      </w:r>
      <w:r w:rsidR="00A25BAD">
        <w:rPr>
          <w:rFonts w:ascii="Arial" w:hAnsi="Arial" w:cs="Arial"/>
          <w:color w:val="333333"/>
        </w:rPr>
        <w:t xml:space="preserve"> z zakresu d</w:t>
      </w:r>
      <w:r w:rsidRPr="00AE2292">
        <w:rPr>
          <w:rFonts w:ascii="Arial" w:hAnsi="Arial" w:cs="Arial"/>
          <w:color w:val="333333"/>
        </w:rPr>
        <w:t>ietetyk</w:t>
      </w:r>
      <w:r w:rsidR="00A25BAD">
        <w:rPr>
          <w:rFonts w:ascii="Arial" w:hAnsi="Arial" w:cs="Arial"/>
          <w:color w:val="333333"/>
        </w:rPr>
        <w:t>i</w:t>
      </w:r>
      <w:r w:rsidRPr="00AE2292">
        <w:rPr>
          <w:rFonts w:ascii="Arial" w:hAnsi="Arial" w:cs="Arial"/>
          <w:color w:val="333333"/>
        </w:rPr>
        <w:t xml:space="preserve"> i zdrowe</w:t>
      </w:r>
      <w:r w:rsidR="00A25BAD">
        <w:rPr>
          <w:rFonts w:ascii="Arial" w:hAnsi="Arial" w:cs="Arial"/>
          <w:color w:val="333333"/>
        </w:rPr>
        <w:t>go</w:t>
      </w:r>
      <w:r w:rsidRPr="00AE2292">
        <w:rPr>
          <w:rFonts w:ascii="Arial" w:hAnsi="Arial" w:cs="Arial"/>
          <w:color w:val="333333"/>
        </w:rPr>
        <w:t xml:space="preserve"> żywieni</w:t>
      </w:r>
      <w:r w:rsidR="00A25BAD">
        <w:rPr>
          <w:rFonts w:ascii="Arial" w:hAnsi="Arial" w:cs="Arial"/>
          <w:color w:val="333333"/>
        </w:rPr>
        <w:t>a.</w:t>
      </w:r>
    </w:p>
    <w:p w14:paraId="36C78F27" w14:textId="77777777" w:rsidR="00F84D19" w:rsidRPr="00F84D19" w:rsidRDefault="00F84D19" w:rsidP="00F84D19">
      <w:pPr>
        <w:shd w:val="clear" w:color="auto" w:fill="FFFFFF"/>
        <w:spacing w:line="360" w:lineRule="auto"/>
        <w:ind w:firstLine="567"/>
        <w:jc w:val="both"/>
        <w:textAlignment w:val="baseline"/>
        <w:rPr>
          <w:rFonts w:ascii="Arial" w:hAnsi="Arial" w:cs="Arial"/>
        </w:rPr>
      </w:pPr>
    </w:p>
    <w:p w14:paraId="0D54A749" w14:textId="3BDC16D4" w:rsidR="00FE1A38" w:rsidRDefault="00F84D19" w:rsidP="00465998">
      <w:pPr>
        <w:shd w:val="clear" w:color="auto" w:fill="FFFFFF"/>
        <w:spacing w:line="360" w:lineRule="auto"/>
        <w:ind w:firstLine="567"/>
        <w:jc w:val="both"/>
        <w:textAlignment w:val="baseline"/>
        <w:rPr>
          <w:rFonts w:ascii="Arial" w:hAnsi="Arial" w:cs="Arial"/>
        </w:rPr>
      </w:pPr>
      <w:r>
        <w:rPr>
          <w:rFonts w:ascii="Arial" w:hAnsi="Arial" w:cs="Arial"/>
        </w:rPr>
        <w:t xml:space="preserve">W </w:t>
      </w:r>
      <w:r w:rsidR="00FE1A38" w:rsidRPr="00FE1A38">
        <w:rPr>
          <w:rFonts w:ascii="Arial" w:hAnsi="Arial" w:cs="Arial"/>
        </w:rPr>
        <w:t>202</w:t>
      </w:r>
      <w:r w:rsidR="0074387F">
        <w:rPr>
          <w:rFonts w:ascii="Arial" w:hAnsi="Arial" w:cs="Arial"/>
        </w:rPr>
        <w:t>5</w:t>
      </w:r>
      <w:r w:rsidR="00042141">
        <w:rPr>
          <w:rFonts w:ascii="Arial" w:hAnsi="Arial" w:cs="Arial"/>
        </w:rPr>
        <w:t xml:space="preserve"> roku </w:t>
      </w:r>
      <w:r w:rsidR="002F1A76">
        <w:rPr>
          <w:rFonts w:ascii="Arial" w:hAnsi="Arial" w:cs="Arial"/>
        </w:rPr>
        <w:t>trzykrotnie</w:t>
      </w:r>
      <w:r w:rsidR="00A25BAD">
        <w:rPr>
          <w:rFonts w:ascii="Arial" w:hAnsi="Arial" w:cs="Arial"/>
        </w:rPr>
        <w:t xml:space="preserve"> odbyły się</w:t>
      </w:r>
      <w:r w:rsidR="00042141">
        <w:rPr>
          <w:rFonts w:ascii="Arial" w:hAnsi="Arial" w:cs="Arial"/>
        </w:rPr>
        <w:t xml:space="preserve"> </w:t>
      </w:r>
      <w:r w:rsidR="007D2963">
        <w:rPr>
          <w:rFonts w:ascii="Arial" w:hAnsi="Arial" w:cs="Arial"/>
        </w:rPr>
        <w:t xml:space="preserve">dyżury konsultacyjne oraz </w:t>
      </w:r>
      <w:r w:rsidR="00FE1A38" w:rsidRPr="00FE1A38">
        <w:rPr>
          <w:rFonts w:ascii="Arial" w:hAnsi="Arial" w:cs="Arial"/>
        </w:rPr>
        <w:t xml:space="preserve">warsztaty </w:t>
      </w:r>
      <w:r w:rsidR="007D2963">
        <w:rPr>
          <w:rFonts w:ascii="Arial" w:hAnsi="Arial" w:cs="Arial"/>
        </w:rPr>
        <w:t xml:space="preserve">edukacyjne </w:t>
      </w:r>
      <w:r w:rsidR="00FE1A38" w:rsidRPr="00FE1A38">
        <w:rPr>
          <w:rFonts w:ascii="Arial" w:hAnsi="Arial" w:cs="Arial"/>
        </w:rPr>
        <w:t>w ramach działań towarzyszących</w:t>
      </w:r>
      <w:r w:rsidR="00A25BAD">
        <w:rPr>
          <w:rFonts w:ascii="Arial" w:hAnsi="Arial" w:cs="Arial"/>
        </w:rPr>
        <w:t>,</w:t>
      </w:r>
      <w:r w:rsidR="00FE1A38" w:rsidRPr="00FE1A38">
        <w:rPr>
          <w:rFonts w:ascii="Arial" w:hAnsi="Arial" w:cs="Arial"/>
        </w:rPr>
        <w:t xml:space="preserve"> w których uczestniczyło </w:t>
      </w:r>
      <w:r w:rsidR="00042141">
        <w:rPr>
          <w:rFonts w:ascii="Arial" w:hAnsi="Arial" w:cs="Arial"/>
        </w:rPr>
        <w:t xml:space="preserve">łącznie </w:t>
      </w:r>
      <w:r w:rsidR="0074387F">
        <w:rPr>
          <w:rFonts w:ascii="Arial" w:hAnsi="Arial" w:cs="Arial"/>
        </w:rPr>
        <w:t>59</w:t>
      </w:r>
      <w:r w:rsidR="00FE1A38" w:rsidRPr="00FE1A38">
        <w:rPr>
          <w:rFonts w:ascii="Arial" w:hAnsi="Arial" w:cs="Arial"/>
        </w:rPr>
        <w:t xml:space="preserve"> os</w:t>
      </w:r>
      <w:r w:rsidR="0074387F">
        <w:rPr>
          <w:rFonts w:ascii="Arial" w:hAnsi="Arial" w:cs="Arial"/>
        </w:rPr>
        <w:t>ób</w:t>
      </w:r>
      <w:r w:rsidR="00FE1A38" w:rsidRPr="00FE1A38">
        <w:rPr>
          <w:rFonts w:ascii="Arial" w:hAnsi="Arial" w:cs="Arial"/>
        </w:rPr>
        <w:t>.</w:t>
      </w:r>
      <w:r w:rsidR="00FE1A38">
        <w:rPr>
          <w:rFonts w:ascii="Arial" w:hAnsi="Arial" w:cs="Arial"/>
        </w:rPr>
        <w:t xml:space="preserve"> </w:t>
      </w:r>
      <w:r w:rsidR="007F0B9D">
        <w:rPr>
          <w:rFonts w:ascii="Arial" w:hAnsi="Arial" w:cs="Arial"/>
        </w:rPr>
        <w:t>Tematy</w:t>
      </w:r>
      <w:r w:rsidR="00A25BAD">
        <w:rPr>
          <w:rFonts w:ascii="Arial" w:hAnsi="Arial" w:cs="Arial"/>
        </w:rPr>
        <w:t>ka</w:t>
      </w:r>
      <w:r w:rsidR="00FE1A38" w:rsidRPr="00FE1A38">
        <w:rPr>
          <w:rFonts w:ascii="Arial" w:hAnsi="Arial" w:cs="Arial"/>
        </w:rPr>
        <w:t xml:space="preserve"> warsztatów</w:t>
      </w:r>
      <w:r w:rsidR="00FE1A38">
        <w:rPr>
          <w:rFonts w:ascii="Arial" w:hAnsi="Arial" w:cs="Arial"/>
        </w:rPr>
        <w:t xml:space="preserve"> dotyczyły n</w:t>
      </w:r>
      <w:r w:rsidR="00FE1A38" w:rsidRPr="00FE1A38">
        <w:rPr>
          <w:rFonts w:ascii="Arial" w:hAnsi="Arial" w:cs="Arial"/>
        </w:rPr>
        <w:t>awyk</w:t>
      </w:r>
      <w:r w:rsidR="00FE1A38">
        <w:rPr>
          <w:rFonts w:ascii="Arial" w:hAnsi="Arial" w:cs="Arial"/>
        </w:rPr>
        <w:t>ów</w:t>
      </w:r>
      <w:r w:rsidR="00FE1A38" w:rsidRPr="00FE1A38">
        <w:rPr>
          <w:rFonts w:ascii="Arial" w:hAnsi="Arial" w:cs="Arial"/>
        </w:rPr>
        <w:t xml:space="preserve"> żywieniow</w:t>
      </w:r>
      <w:r w:rsidR="00FE1A38">
        <w:rPr>
          <w:rFonts w:ascii="Arial" w:hAnsi="Arial" w:cs="Arial"/>
        </w:rPr>
        <w:t>yc</w:t>
      </w:r>
      <w:r w:rsidR="00A25BAD">
        <w:rPr>
          <w:rFonts w:ascii="Arial" w:hAnsi="Arial" w:cs="Arial"/>
        </w:rPr>
        <w:t xml:space="preserve">h, </w:t>
      </w:r>
      <w:r w:rsidR="00FE1A38" w:rsidRPr="00FE1A38">
        <w:rPr>
          <w:rFonts w:ascii="Arial" w:hAnsi="Arial" w:cs="Arial"/>
        </w:rPr>
        <w:t>analiz</w:t>
      </w:r>
      <w:r w:rsidR="00A25BAD">
        <w:rPr>
          <w:rFonts w:ascii="Arial" w:hAnsi="Arial" w:cs="Arial"/>
        </w:rPr>
        <w:t>y</w:t>
      </w:r>
      <w:r w:rsidR="00FE1A38" w:rsidRPr="00FE1A38">
        <w:rPr>
          <w:rFonts w:ascii="Arial" w:hAnsi="Arial" w:cs="Arial"/>
        </w:rPr>
        <w:t xml:space="preserve"> składu ciała, profilaktyk</w:t>
      </w:r>
      <w:r w:rsidR="00A25BAD">
        <w:rPr>
          <w:rFonts w:ascii="Arial" w:hAnsi="Arial" w:cs="Arial"/>
        </w:rPr>
        <w:t>i</w:t>
      </w:r>
      <w:r w:rsidR="00FE1A38" w:rsidRPr="00FE1A38">
        <w:rPr>
          <w:rFonts w:ascii="Arial" w:hAnsi="Arial" w:cs="Arial"/>
        </w:rPr>
        <w:t xml:space="preserve"> i leczeni</w:t>
      </w:r>
      <w:r w:rsidR="00A25BAD">
        <w:rPr>
          <w:rFonts w:ascii="Arial" w:hAnsi="Arial" w:cs="Arial"/>
        </w:rPr>
        <w:t xml:space="preserve">a </w:t>
      </w:r>
      <w:r w:rsidR="00FE1A38" w:rsidRPr="00FE1A38">
        <w:rPr>
          <w:rFonts w:ascii="Arial" w:hAnsi="Arial" w:cs="Arial"/>
        </w:rPr>
        <w:t>cukrzycy</w:t>
      </w:r>
      <w:r w:rsidR="00A25BAD">
        <w:rPr>
          <w:rFonts w:ascii="Arial" w:hAnsi="Arial" w:cs="Arial"/>
        </w:rPr>
        <w:t xml:space="preserve">, </w:t>
      </w:r>
      <w:r w:rsidR="00FE1A38" w:rsidRPr="00FE1A38">
        <w:rPr>
          <w:rFonts w:ascii="Arial" w:hAnsi="Arial" w:cs="Arial"/>
        </w:rPr>
        <w:t>zaburzeń lipidowych</w:t>
      </w:r>
      <w:r w:rsidR="00A25BAD">
        <w:rPr>
          <w:rFonts w:ascii="Arial" w:hAnsi="Arial" w:cs="Arial"/>
        </w:rPr>
        <w:t xml:space="preserve"> oraz </w:t>
      </w:r>
      <w:r w:rsidR="00FE1A38" w:rsidRPr="00FE1A38">
        <w:rPr>
          <w:rFonts w:ascii="Arial" w:hAnsi="Arial" w:cs="Arial"/>
        </w:rPr>
        <w:t>innych jednostek chorobowych</w:t>
      </w:r>
      <w:r w:rsidR="00A25BAD">
        <w:rPr>
          <w:rFonts w:ascii="Arial" w:hAnsi="Arial" w:cs="Arial"/>
        </w:rPr>
        <w:t xml:space="preserve">, w tym </w:t>
      </w:r>
      <w:r w:rsidR="00FE1A38" w:rsidRPr="00FE1A38">
        <w:rPr>
          <w:rFonts w:ascii="Arial" w:hAnsi="Arial" w:cs="Arial"/>
        </w:rPr>
        <w:t>diet</w:t>
      </w:r>
      <w:r w:rsidR="00A25BAD">
        <w:rPr>
          <w:rFonts w:ascii="Arial" w:hAnsi="Arial" w:cs="Arial"/>
        </w:rPr>
        <w:t>y</w:t>
      </w:r>
      <w:r w:rsidR="00FE1A38" w:rsidRPr="00FE1A38">
        <w:rPr>
          <w:rFonts w:ascii="Arial" w:hAnsi="Arial" w:cs="Arial"/>
        </w:rPr>
        <w:t xml:space="preserve"> lekkostrawn</w:t>
      </w:r>
      <w:r w:rsidR="00A25BAD">
        <w:rPr>
          <w:rFonts w:ascii="Arial" w:hAnsi="Arial" w:cs="Arial"/>
        </w:rPr>
        <w:t>ej</w:t>
      </w:r>
      <w:r w:rsidR="00FE1A38">
        <w:rPr>
          <w:rFonts w:ascii="Arial" w:hAnsi="Arial" w:cs="Arial"/>
        </w:rPr>
        <w:t xml:space="preserve">. Odbyły się </w:t>
      </w:r>
      <w:r w:rsidR="00597D8D">
        <w:rPr>
          <w:rFonts w:ascii="Arial" w:hAnsi="Arial" w:cs="Arial"/>
        </w:rPr>
        <w:t xml:space="preserve">również </w:t>
      </w:r>
      <w:r w:rsidR="00FE1A38">
        <w:rPr>
          <w:rFonts w:ascii="Arial" w:hAnsi="Arial" w:cs="Arial"/>
        </w:rPr>
        <w:t>i</w:t>
      </w:r>
      <w:r w:rsidR="00FE1A38" w:rsidRPr="00FE1A38">
        <w:rPr>
          <w:rFonts w:ascii="Arial" w:hAnsi="Arial" w:cs="Arial"/>
        </w:rPr>
        <w:t xml:space="preserve">ndywidualne konsultacje dietetyczne </w:t>
      </w:r>
      <w:r w:rsidR="003A5DAE">
        <w:rPr>
          <w:rFonts w:ascii="Arial" w:hAnsi="Arial" w:cs="Arial"/>
        </w:rPr>
        <w:br/>
      </w:r>
      <w:r w:rsidR="00FE1A38" w:rsidRPr="00FE1A38">
        <w:rPr>
          <w:rFonts w:ascii="Arial" w:hAnsi="Arial" w:cs="Arial"/>
        </w:rPr>
        <w:t>z rozszerzoną analizą składu ciała</w:t>
      </w:r>
      <w:r w:rsidR="00597D8D">
        <w:rPr>
          <w:rFonts w:ascii="Arial" w:hAnsi="Arial" w:cs="Arial"/>
        </w:rPr>
        <w:t>. U</w:t>
      </w:r>
      <w:r w:rsidR="00FE1A38">
        <w:rPr>
          <w:rFonts w:ascii="Arial" w:hAnsi="Arial" w:cs="Arial"/>
        </w:rPr>
        <w:t xml:space="preserve">czestnicy poznali </w:t>
      </w:r>
      <w:r w:rsidR="00597D8D">
        <w:rPr>
          <w:rFonts w:ascii="Arial" w:hAnsi="Arial" w:cs="Arial"/>
        </w:rPr>
        <w:t xml:space="preserve">także </w:t>
      </w:r>
      <w:r w:rsidR="00FE1A38">
        <w:rPr>
          <w:rFonts w:ascii="Arial" w:hAnsi="Arial" w:cs="Arial"/>
        </w:rPr>
        <w:t xml:space="preserve">zagadnienie </w:t>
      </w:r>
      <w:r w:rsidR="00597D8D">
        <w:rPr>
          <w:rFonts w:ascii="Arial" w:hAnsi="Arial" w:cs="Arial"/>
        </w:rPr>
        <w:t xml:space="preserve">związane ze </w:t>
      </w:r>
      <w:r w:rsidR="00FE1A38">
        <w:rPr>
          <w:rFonts w:ascii="Arial" w:hAnsi="Arial" w:cs="Arial"/>
        </w:rPr>
        <w:t>z</w:t>
      </w:r>
      <w:r w:rsidR="00FE1A38" w:rsidRPr="00FE1A38">
        <w:rPr>
          <w:rFonts w:ascii="Arial" w:hAnsi="Arial" w:cs="Arial"/>
        </w:rPr>
        <w:t>równoważon</w:t>
      </w:r>
      <w:r w:rsidR="00FE1A38">
        <w:rPr>
          <w:rFonts w:ascii="Arial" w:hAnsi="Arial" w:cs="Arial"/>
        </w:rPr>
        <w:t>y</w:t>
      </w:r>
      <w:r w:rsidR="00597D8D">
        <w:rPr>
          <w:rFonts w:ascii="Arial" w:hAnsi="Arial" w:cs="Arial"/>
        </w:rPr>
        <w:t>mi</w:t>
      </w:r>
      <w:r w:rsidR="00FE1A38" w:rsidRPr="00FE1A38">
        <w:rPr>
          <w:rFonts w:ascii="Arial" w:hAnsi="Arial" w:cs="Arial"/>
        </w:rPr>
        <w:t xml:space="preserve"> zakup</w:t>
      </w:r>
      <w:r w:rsidR="00597D8D">
        <w:rPr>
          <w:rFonts w:ascii="Arial" w:hAnsi="Arial" w:cs="Arial"/>
        </w:rPr>
        <w:t>ami</w:t>
      </w:r>
      <w:r w:rsidR="007F0B9D">
        <w:rPr>
          <w:rFonts w:ascii="Arial" w:hAnsi="Arial" w:cs="Arial"/>
        </w:rPr>
        <w:t>, prawidło</w:t>
      </w:r>
      <w:r w:rsidR="00597D8D">
        <w:rPr>
          <w:rFonts w:ascii="Arial" w:hAnsi="Arial" w:cs="Arial"/>
        </w:rPr>
        <w:t>wą</w:t>
      </w:r>
      <w:r w:rsidR="007F0B9D">
        <w:rPr>
          <w:rFonts w:ascii="Arial" w:hAnsi="Arial" w:cs="Arial"/>
        </w:rPr>
        <w:t xml:space="preserve"> s</w:t>
      </w:r>
      <w:r w:rsidR="00042141">
        <w:rPr>
          <w:rFonts w:ascii="Arial" w:hAnsi="Arial" w:cs="Arial"/>
        </w:rPr>
        <w:t>egregacj</w:t>
      </w:r>
      <w:r w:rsidR="00597D8D">
        <w:rPr>
          <w:rFonts w:ascii="Arial" w:hAnsi="Arial" w:cs="Arial"/>
        </w:rPr>
        <w:t>ą</w:t>
      </w:r>
      <w:r w:rsidR="00042141">
        <w:rPr>
          <w:rFonts w:ascii="Arial" w:hAnsi="Arial" w:cs="Arial"/>
        </w:rPr>
        <w:t xml:space="preserve"> odpadów</w:t>
      </w:r>
      <w:r w:rsidR="007F0B9D">
        <w:rPr>
          <w:rFonts w:ascii="Arial" w:hAnsi="Arial" w:cs="Arial"/>
        </w:rPr>
        <w:t xml:space="preserve"> </w:t>
      </w:r>
      <w:r w:rsidR="0074387F">
        <w:rPr>
          <w:rFonts w:ascii="Arial" w:hAnsi="Arial" w:cs="Arial"/>
        </w:rPr>
        <w:t xml:space="preserve">(edukacja ekologiczna) </w:t>
      </w:r>
      <w:r w:rsidR="007F0B9D">
        <w:rPr>
          <w:rFonts w:ascii="Arial" w:hAnsi="Arial" w:cs="Arial"/>
        </w:rPr>
        <w:t>oraz przeciwdziałanie</w:t>
      </w:r>
      <w:r w:rsidR="00597D8D">
        <w:rPr>
          <w:rFonts w:ascii="Arial" w:hAnsi="Arial" w:cs="Arial"/>
        </w:rPr>
        <w:t>m</w:t>
      </w:r>
      <w:r w:rsidR="007F0B9D">
        <w:rPr>
          <w:rFonts w:ascii="Arial" w:hAnsi="Arial" w:cs="Arial"/>
        </w:rPr>
        <w:t xml:space="preserve"> marnowani</w:t>
      </w:r>
      <w:r w:rsidR="00597D8D">
        <w:rPr>
          <w:rFonts w:ascii="Arial" w:hAnsi="Arial" w:cs="Arial"/>
        </w:rPr>
        <w:t>u</w:t>
      </w:r>
      <w:r w:rsidR="007F0B9D">
        <w:rPr>
          <w:rFonts w:ascii="Arial" w:hAnsi="Arial" w:cs="Arial"/>
        </w:rPr>
        <w:t xml:space="preserve"> żywności</w:t>
      </w:r>
      <w:r w:rsidR="00597D8D">
        <w:rPr>
          <w:rFonts w:ascii="Arial" w:hAnsi="Arial" w:cs="Arial"/>
        </w:rPr>
        <w:t xml:space="preserve"> zgodnie z ideą</w:t>
      </w:r>
      <w:r w:rsidR="0074387F">
        <w:rPr>
          <w:rFonts w:ascii="Arial" w:hAnsi="Arial" w:cs="Arial"/>
        </w:rPr>
        <w:t xml:space="preserve"> </w:t>
      </w:r>
      <w:r w:rsidR="00597D8D">
        <w:rPr>
          <w:rFonts w:ascii="Arial" w:hAnsi="Arial" w:cs="Arial"/>
        </w:rPr>
        <w:t>z</w:t>
      </w:r>
      <w:r w:rsidR="0074387F">
        <w:rPr>
          <w:rFonts w:ascii="Arial" w:hAnsi="Arial" w:cs="Arial"/>
        </w:rPr>
        <w:t>ero waste</w:t>
      </w:r>
      <w:r w:rsidR="00042141">
        <w:rPr>
          <w:rFonts w:ascii="Arial" w:hAnsi="Arial" w:cs="Arial"/>
        </w:rPr>
        <w:t>.</w:t>
      </w:r>
    </w:p>
    <w:p w14:paraId="47515A46" w14:textId="370ECDDB" w:rsidR="00DC722B" w:rsidRPr="00BC3520" w:rsidRDefault="007E012A" w:rsidP="00563054">
      <w:pPr>
        <w:pStyle w:val="Nagwek1"/>
        <w:numPr>
          <w:ilvl w:val="0"/>
          <w:numId w:val="26"/>
        </w:numPr>
      </w:pPr>
      <w:bookmarkStart w:id="72" w:name="_Toc232167714"/>
      <w:r w:rsidRPr="004B088D">
        <w:t>Współpraca z organizacjami pozarządowymi</w:t>
      </w:r>
      <w:r w:rsidR="00145930">
        <w:t>, innymi instytucjami i podmiotami</w:t>
      </w:r>
      <w:bookmarkEnd w:id="72"/>
    </w:p>
    <w:p w14:paraId="55DA7B17" w14:textId="77777777"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xml:space="preserve">Pracownicy socjalni w ramach pracy socjalnej prowadzonej z osobą/rodziną współpracowali: </w:t>
      </w:r>
    </w:p>
    <w:p w14:paraId="58FA184C" w14:textId="77777777" w:rsidR="008D5ABF" w:rsidRPr="00AB2313" w:rsidRDefault="008D5ABF" w:rsidP="00AB2313">
      <w:pPr>
        <w:pBdr>
          <w:top w:val="nil"/>
          <w:left w:val="nil"/>
          <w:bottom w:val="nil"/>
          <w:right w:val="nil"/>
          <w:between w:val="nil"/>
        </w:pBdr>
        <w:spacing w:line="360" w:lineRule="auto"/>
        <w:ind w:firstLine="567"/>
        <w:jc w:val="both"/>
        <w:rPr>
          <w:rFonts w:ascii="Arial" w:hAnsi="Arial" w:cs="Arial"/>
          <w:b/>
          <w:bCs/>
        </w:rPr>
      </w:pPr>
      <w:r w:rsidRPr="00AB2313">
        <w:rPr>
          <w:rFonts w:ascii="Arial" w:hAnsi="Arial" w:cs="Arial"/>
          <w:b/>
          <w:bCs/>
        </w:rPr>
        <w:t xml:space="preserve">– w zakresie rozwiązywania problemów rodzinnych z: </w:t>
      </w:r>
    </w:p>
    <w:p w14:paraId="228440A6" w14:textId="02B272F7" w:rsidR="008D5ABF" w:rsidRPr="00AB2313" w:rsidRDefault="008D5ABF" w:rsidP="00DF4778">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xml:space="preserve">- Zespołem Placówek Pedagogicznych </w:t>
      </w:r>
      <w:r w:rsidR="00DF4778">
        <w:rPr>
          <w:rFonts w:ascii="Arial" w:hAnsi="Arial" w:cs="Arial"/>
        </w:rPr>
        <w:t xml:space="preserve">– </w:t>
      </w:r>
      <w:r w:rsidRPr="00AB2313">
        <w:rPr>
          <w:rFonts w:ascii="Arial" w:hAnsi="Arial" w:cs="Arial"/>
        </w:rPr>
        <w:t>Poradnią Psychologiczno-Pedagogiczną;</w:t>
      </w:r>
    </w:p>
    <w:p w14:paraId="6C1489E7" w14:textId="12F12B79"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kuratorami sądowymi;</w:t>
      </w:r>
    </w:p>
    <w:p w14:paraId="08F2EEBF" w14:textId="491D8E36"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Policją;</w:t>
      </w:r>
    </w:p>
    <w:p w14:paraId="0CE3E291" w14:textId="0DE58284"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Strażą Miejską;</w:t>
      </w:r>
    </w:p>
    <w:p w14:paraId="0C841F4B" w14:textId="38CCADB6"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Prokuraturą Rejonową;</w:t>
      </w:r>
    </w:p>
    <w:p w14:paraId="0105C747" w14:textId="1F30FBF5"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Wydziałem Rodzinnym i Nieletnich Sądu Rejonowego;</w:t>
      </w:r>
    </w:p>
    <w:p w14:paraId="74F876D7" w14:textId="353E9B81"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Powiatowym Centrum Pomocy Rodzinie;</w:t>
      </w:r>
    </w:p>
    <w:p w14:paraId="7D9BEDF6" w14:textId="3DE071DD"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placówkami opiekuńczymi;</w:t>
      </w:r>
    </w:p>
    <w:p w14:paraId="74208906" w14:textId="667D087E"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szkołami;</w:t>
      </w:r>
    </w:p>
    <w:p w14:paraId="676752A8" w14:textId="77777777" w:rsidR="008D5ABF" w:rsidRPr="00AB2313" w:rsidRDefault="008D5ABF" w:rsidP="00AB2313">
      <w:pPr>
        <w:pBdr>
          <w:top w:val="nil"/>
          <w:left w:val="nil"/>
          <w:bottom w:val="nil"/>
          <w:right w:val="nil"/>
          <w:between w:val="nil"/>
        </w:pBdr>
        <w:spacing w:line="360" w:lineRule="auto"/>
        <w:ind w:firstLine="567"/>
        <w:jc w:val="both"/>
        <w:rPr>
          <w:rFonts w:ascii="Arial" w:hAnsi="Arial" w:cs="Arial"/>
          <w:b/>
          <w:bCs/>
        </w:rPr>
      </w:pPr>
      <w:r w:rsidRPr="00AB2313">
        <w:rPr>
          <w:rFonts w:ascii="Arial" w:hAnsi="Arial" w:cs="Arial"/>
          <w:b/>
          <w:bCs/>
        </w:rPr>
        <w:t xml:space="preserve">− w zakresie rozwiązywania spraw mieszkaniowych z: </w:t>
      </w:r>
    </w:p>
    <w:p w14:paraId="187E6A5C" w14:textId="65BBC87A"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Spółdzielnią Mieszkaniową „Jedność”;</w:t>
      </w:r>
    </w:p>
    <w:p w14:paraId="08FE609E" w14:textId="7006D013"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Miejską Administracją Budynków Komunalnych;</w:t>
      </w:r>
    </w:p>
    <w:p w14:paraId="59614D01" w14:textId="50696E59"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wspólnotami i zarządcami nieruchomości;</w:t>
      </w:r>
    </w:p>
    <w:p w14:paraId="548A605C" w14:textId="77BB3980"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b/>
          <w:bCs/>
        </w:rPr>
        <w:t>− w zakresie rozwiązywania problemów uzależnień z:</w:t>
      </w:r>
    </w:p>
    <w:p w14:paraId="447EC2FA" w14:textId="6499D64A"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Miejską Komisją ds. Rozwiązywania Problemów Alkoholowych;</w:t>
      </w:r>
    </w:p>
    <w:p w14:paraId="10B6F3EE" w14:textId="7CBEB935"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placówkami opieki zdrowotnej i leczenia uzależnień;</w:t>
      </w:r>
    </w:p>
    <w:p w14:paraId="282096EA" w14:textId="3BD42EC6"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b/>
          <w:bCs/>
        </w:rPr>
        <w:t>− w zakresie pomocy udzielanej osobom niepełnosprawnym z:</w:t>
      </w:r>
    </w:p>
    <w:p w14:paraId="18EC83C8" w14:textId="561339F8"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lekarzami rodzinnymi;</w:t>
      </w:r>
    </w:p>
    <w:p w14:paraId="339DF1AA" w14:textId="3AA3C958"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pielęgniarkami środowiskowymi;</w:t>
      </w:r>
    </w:p>
    <w:p w14:paraId="3ED12F7E" w14:textId="386FFE2D"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placówkami opieki zdrowotnej;</w:t>
      </w:r>
    </w:p>
    <w:p w14:paraId="7D7B18EC" w14:textId="3B76C995"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Środowiskowymi Domami Samopomocy;</w:t>
      </w:r>
    </w:p>
    <w:p w14:paraId="6839FD20" w14:textId="57202CAC"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Ośrodkiem Rehabilitacyjno-Edukacyjno-Wychowawczym w Ostródzie;</w:t>
      </w:r>
    </w:p>
    <w:p w14:paraId="78B20D40" w14:textId="085EB0A2" w:rsidR="008D5ABF"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lastRenderedPageBreak/>
        <w:t>- Zakładem Ubezpieczeń Społecznych;</w:t>
      </w:r>
    </w:p>
    <w:p w14:paraId="6E2F1F1C" w14:textId="77777777" w:rsidR="003878C2" w:rsidRPr="00AB2313" w:rsidRDefault="008D5ABF"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Powiatowym Centrum Pomocy Rodzinie.</w:t>
      </w:r>
    </w:p>
    <w:p w14:paraId="59C7C1AF" w14:textId="77777777" w:rsidR="00470719" w:rsidRPr="00AB2313" w:rsidRDefault="00470719" w:rsidP="00AB2313">
      <w:pPr>
        <w:pBdr>
          <w:top w:val="nil"/>
          <w:left w:val="nil"/>
          <w:bottom w:val="nil"/>
          <w:right w:val="nil"/>
          <w:between w:val="nil"/>
        </w:pBdr>
        <w:spacing w:line="360" w:lineRule="auto"/>
        <w:ind w:firstLine="567"/>
        <w:jc w:val="both"/>
        <w:rPr>
          <w:rFonts w:ascii="Arial" w:hAnsi="Arial" w:cs="Arial"/>
        </w:rPr>
      </w:pPr>
    </w:p>
    <w:p w14:paraId="35025B44" w14:textId="3EFDA969" w:rsidR="002561AE" w:rsidRPr="00AB2313" w:rsidRDefault="00BC3520"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 xml:space="preserve">Miejski Ośrodek Pomocy Społecznej </w:t>
      </w:r>
      <w:r w:rsidR="006A36B2" w:rsidRPr="00AB2313">
        <w:rPr>
          <w:rFonts w:ascii="Arial" w:hAnsi="Arial" w:cs="Arial"/>
        </w:rPr>
        <w:t xml:space="preserve">w trybie zamówień publicznych </w:t>
      </w:r>
      <w:r w:rsidR="002A68FA" w:rsidRPr="00AB2313">
        <w:rPr>
          <w:rFonts w:ascii="Arial" w:hAnsi="Arial" w:cs="Arial"/>
        </w:rPr>
        <w:t xml:space="preserve">w analizowanym okresie </w:t>
      </w:r>
      <w:r w:rsidRPr="00AB2313">
        <w:rPr>
          <w:rFonts w:ascii="Arial" w:hAnsi="Arial" w:cs="Arial"/>
        </w:rPr>
        <w:t xml:space="preserve">zawarł umowy z </w:t>
      </w:r>
      <w:r w:rsidR="00443646" w:rsidRPr="00AB2313">
        <w:rPr>
          <w:rFonts w:ascii="Arial" w:hAnsi="Arial" w:cs="Arial"/>
        </w:rPr>
        <w:t xml:space="preserve">trzema </w:t>
      </w:r>
      <w:r w:rsidRPr="00AB2313">
        <w:rPr>
          <w:rFonts w:ascii="Arial" w:hAnsi="Arial" w:cs="Arial"/>
        </w:rPr>
        <w:t>organizacjami pozarządowymi lub innymi uprawnionymi podmiotami prowadzącymi działalność pożytku publicznego, które prowadziły schroniska dla osób bezdomnych</w:t>
      </w:r>
      <w:r w:rsidR="002561AE" w:rsidRPr="00AB2313">
        <w:rPr>
          <w:rFonts w:ascii="Arial" w:hAnsi="Arial" w:cs="Arial"/>
        </w:rPr>
        <w:t xml:space="preserve"> tj</w:t>
      </w:r>
      <w:r w:rsidR="00DF4778">
        <w:rPr>
          <w:rFonts w:ascii="Arial" w:hAnsi="Arial" w:cs="Arial"/>
        </w:rPr>
        <w:t>.</w:t>
      </w:r>
      <w:r w:rsidR="002561AE" w:rsidRPr="00AB2313">
        <w:rPr>
          <w:rFonts w:ascii="Arial" w:hAnsi="Arial" w:cs="Arial"/>
        </w:rPr>
        <w:t>:</w:t>
      </w:r>
    </w:p>
    <w:p w14:paraId="0A11DBC6" w14:textId="205F51A8" w:rsidR="002561AE" w:rsidRPr="00DF4778" w:rsidRDefault="00BC3520" w:rsidP="00DF4778">
      <w:pPr>
        <w:pStyle w:val="Akapitzlist"/>
        <w:numPr>
          <w:ilvl w:val="0"/>
          <w:numId w:val="59"/>
        </w:numPr>
        <w:pBdr>
          <w:top w:val="nil"/>
          <w:left w:val="nil"/>
          <w:bottom w:val="nil"/>
          <w:right w:val="nil"/>
          <w:between w:val="nil"/>
        </w:pBdr>
        <w:spacing w:line="360" w:lineRule="auto"/>
        <w:ind w:left="567" w:hanging="283"/>
        <w:jc w:val="both"/>
        <w:rPr>
          <w:rFonts w:ascii="Arial" w:eastAsia="Arial" w:hAnsi="Arial" w:cs="Arial"/>
        </w:rPr>
      </w:pPr>
      <w:r w:rsidRPr="00AB2313">
        <w:rPr>
          <w:rFonts w:ascii="Arial" w:hAnsi="Arial" w:cs="Arial"/>
        </w:rPr>
        <w:t>Stowarzyszenie</w:t>
      </w:r>
      <w:r w:rsidR="00DF4778">
        <w:rPr>
          <w:rFonts w:ascii="Arial" w:hAnsi="Arial" w:cs="Arial"/>
        </w:rPr>
        <w:t>m</w:t>
      </w:r>
      <w:r w:rsidRPr="00AB2313">
        <w:rPr>
          <w:rFonts w:ascii="Arial" w:hAnsi="Arial" w:cs="Arial"/>
        </w:rPr>
        <w:t xml:space="preserve"> Monar</w:t>
      </w:r>
      <w:r w:rsidR="00DF4778">
        <w:rPr>
          <w:rFonts w:ascii="Arial" w:hAnsi="Arial" w:cs="Arial"/>
        </w:rPr>
        <w:t xml:space="preserve"> – </w:t>
      </w:r>
      <w:r w:rsidRPr="00DF4778">
        <w:rPr>
          <w:rFonts w:ascii="Arial" w:hAnsi="Arial" w:cs="Arial"/>
        </w:rPr>
        <w:t>Schronisk</w:t>
      </w:r>
      <w:r w:rsidR="00DF4778">
        <w:rPr>
          <w:rFonts w:ascii="Arial" w:hAnsi="Arial" w:cs="Arial"/>
        </w:rPr>
        <w:t>iem</w:t>
      </w:r>
      <w:r w:rsidRPr="00DF4778">
        <w:rPr>
          <w:rFonts w:ascii="Arial" w:hAnsi="Arial" w:cs="Arial"/>
        </w:rPr>
        <w:t xml:space="preserve"> dla </w:t>
      </w:r>
      <w:r w:rsidR="00DF4778">
        <w:rPr>
          <w:rFonts w:ascii="Arial" w:hAnsi="Arial" w:cs="Arial"/>
        </w:rPr>
        <w:t>O</w:t>
      </w:r>
      <w:r w:rsidRPr="00DF4778">
        <w:rPr>
          <w:rFonts w:ascii="Arial" w:hAnsi="Arial" w:cs="Arial"/>
        </w:rPr>
        <w:t xml:space="preserve">sób </w:t>
      </w:r>
      <w:r w:rsidR="00042B65">
        <w:rPr>
          <w:rFonts w:ascii="Arial" w:hAnsi="Arial" w:cs="Arial"/>
        </w:rPr>
        <w:t>B</w:t>
      </w:r>
      <w:r w:rsidRPr="00DF4778">
        <w:rPr>
          <w:rFonts w:ascii="Arial" w:hAnsi="Arial" w:cs="Arial"/>
        </w:rPr>
        <w:t>ezdomnych MARKOT w Marwałdzie</w:t>
      </w:r>
      <w:r w:rsidR="00042B65">
        <w:rPr>
          <w:rFonts w:ascii="Arial" w:hAnsi="Arial" w:cs="Arial"/>
        </w:rPr>
        <w:t>;</w:t>
      </w:r>
    </w:p>
    <w:p w14:paraId="40A20E31" w14:textId="0E31B9B4" w:rsidR="002561AE" w:rsidRPr="00AB2313" w:rsidRDefault="00BC3520" w:rsidP="00AB2313">
      <w:pPr>
        <w:pStyle w:val="Akapitzlist"/>
        <w:numPr>
          <w:ilvl w:val="0"/>
          <w:numId w:val="59"/>
        </w:numPr>
        <w:pBdr>
          <w:top w:val="nil"/>
          <w:left w:val="nil"/>
          <w:bottom w:val="nil"/>
          <w:right w:val="nil"/>
          <w:between w:val="nil"/>
        </w:pBdr>
        <w:spacing w:line="360" w:lineRule="auto"/>
        <w:ind w:left="567" w:hanging="283"/>
        <w:jc w:val="both"/>
        <w:rPr>
          <w:rFonts w:ascii="Arial" w:eastAsia="Arial" w:hAnsi="Arial" w:cs="Arial"/>
        </w:rPr>
      </w:pPr>
      <w:r w:rsidRPr="00AB2313">
        <w:rPr>
          <w:rFonts w:ascii="Arial" w:hAnsi="Arial" w:cs="Arial"/>
        </w:rPr>
        <w:t>Schronisk</w:t>
      </w:r>
      <w:r w:rsidR="00042B65">
        <w:rPr>
          <w:rFonts w:ascii="Arial" w:hAnsi="Arial" w:cs="Arial"/>
        </w:rPr>
        <w:t>iem</w:t>
      </w:r>
      <w:r w:rsidRPr="00AB2313">
        <w:rPr>
          <w:rFonts w:ascii="Arial" w:hAnsi="Arial" w:cs="Arial"/>
        </w:rPr>
        <w:t xml:space="preserve"> dla </w:t>
      </w:r>
      <w:r w:rsidR="00042B65">
        <w:rPr>
          <w:rFonts w:ascii="Arial" w:hAnsi="Arial" w:cs="Arial"/>
        </w:rPr>
        <w:t>O</w:t>
      </w:r>
      <w:r w:rsidRPr="00AB2313">
        <w:rPr>
          <w:rFonts w:ascii="Arial" w:hAnsi="Arial" w:cs="Arial"/>
        </w:rPr>
        <w:t xml:space="preserve">sób </w:t>
      </w:r>
      <w:r w:rsidR="00042B65">
        <w:rPr>
          <w:rFonts w:ascii="Arial" w:hAnsi="Arial" w:cs="Arial"/>
        </w:rPr>
        <w:t>B</w:t>
      </w:r>
      <w:r w:rsidRPr="00AB2313">
        <w:rPr>
          <w:rFonts w:ascii="Arial" w:hAnsi="Arial" w:cs="Arial"/>
        </w:rPr>
        <w:t xml:space="preserve">ezdomnych z </w:t>
      </w:r>
      <w:r w:rsidR="00042B65">
        <w:rPr>
          <w:rFonts w:ascii="Arial" w:hAnsi="Arial" w:cs="Arial"/>
        </w:rPr>
        <w:t>U</w:t>
      </w:r>
      <w:r w:rsidRPr="00AB2313">
        <w:rPr>
          <w:rFonts w:ascii="Arial" w:hAnsi="Arial" w:cs="Arial"/>
        </w:rPr>
        <w:t xml:space="preserve">sługami </w:t>
      </w:r>
      <w:r w:rsidR="00042B65">
        <w:rPr>
          <w:rFonts w:ascii="Arial" w:hAnsi="Arial" w:cs="Arial"/>
        </w:rPr>
        <w:t>O</w:t>
      </w:r>
      <w:r w:rsidRPr="00AB2313">
        <w:rPr>
          <w:rFonts w:ascii="Arial" w:hAnsi="Arial" w:cs="Arial"/>
        </w:rPr>
        <w:t xml:space="preserve">piekuńczymi </w:t>
      </w:r>
      <w:r w:rsidR="00042B65">
        <w:rPr>
          <w:rFonts w:ascii="Arial" w:hAnsi="Arial" w:cs="Arial"/>
        </w:rPr>
        <w:t xml:space="preserve">prowadzonym przez </w:t>
      </w:r>
      <w:r w:rsidRPr="00AB2313">
        <w:rPr>
          <w:rFonts w:ascii="Arial" w:hAnsi="Arial" w:cs="Arial"/>
        </w:rPr>
        <w:t>Stowarzyszenie na Rzecz Bezdomnych Dom Modlitwy „AGAPE” z siedzibą w Borowym Młynie</w:t>
      </w:r>
      <w:r w:rsidR="00042B65">
        <w:rPr>
          <w:rFonts w:ascii="Arial" w:hAnsi="Arial" w:cs="Arial"/>
        </w:rPr>
        <w:t>;</w:t>
      </w:r>
    </w:p>
    <w:p w14:paraId="4A15009D" w14:textId="1B315E8B" w:rsidR="006A36B2" w:rsidRPr="00AB2313" w:rsidRDefault="006A36B2" w:rsidP="00AB2313">
      <w:pPr>
        <w:pStyle w:val="Akapitzlist"/>
        <w:numPr>
          <w:ilvl w:val="0"/>
          <w:numId w:val="59"/>
        </w:numPr>
        <w:pBdr>
          <w:top w:val="nil"/>
          <w:left w:val="nil"/>
          <w:bottom w:val="nil"/>
          <w:right w:val="nil"/>
          <w:between w:val="nil"/>
        </w:pBdr>
        <w:spacing w:line="360" w:lineRule="auto"/>
        <w:ind w:left="567" w:hanging="283"/>
        <w:jc w:val="both"/>
        <w:rPr>
          <w:rFonts w:ascii="Arial" w:eastAsia="Arial" w:hAnsi="Arial" w:cs="Arial"/>
        </w:rPr>
      </w:pPr>
      <w:r w:rsidRPr="00AB2313">
        <w:rPr>
          <w:rFonts w:ascii="Arial" w:hAnsi="Arial" w:cs="Arial"/>
        </w:rPr>
        <w:t>Schronisk</w:t>
      </w:r>
      <w:r w:rsidR="00042B65">
        <w:rPr>
          <w:rFonts w:ascii="Arial" w:hAnsi="Arial" w:cs="Arial"/>
        </w:rPr>
        <w:t>iem</w:t>
      </w:r>
      <w:r w:rsidRPr="00AB2313">
        <w:rPr>
          <w:rFonts w:ascii="Arial" w:hAnsi="Arial" w:cs="Arial"/>
        </w:rPr>
        <w:t xml:space="preserve"> dla </w:t>
      </w:r>
      <w:r w:rsidR="00042B65">
        <w:rPr>
          <w:rFonts w:ascii="Arial" w:hAnsi="Arial" w:cs="Arial"/>
        </w:rPr>
        <w:t>O</w:t>
      </w:r>
      <w:r w:rsidRPr="00AB2313">
        <w:rPr>
          <w:rFonts w:ascii="Arial" w:hAnsi="Arial" w:cs="Arial"/>
        </w:rPr>
        <w:t xml:space="preserve">sób </w:t>
      </w:r>
      <w:r w:rsidR="00042B65">
        <w:rPr>
          <w:rFonts w:ascii="Arial" w:hAnsi="Arial" w:cs="Arial"/>
        </w:rPr>
        <w:t>B</w:t>
      </w:r>
      <w:r w:rsidRPr="00AB2313">
        <w:rPr>
          <w:rFonts w:ascii="Arial" w:hAnsi="Arial" w:cs="Arial"/>
        </w:rPr>
        <w:t xml:space="preserve">ezdomnych z </w:t>
      </w:r>
      <w:r w:rsidR="00042B65">
        <w:rPr>
          <w:rFonts w:ascii="Arial" w:hAnsi="Arial" w:cs="Arial"/>
        </w:rPr>
        <w:t>U</w:t>
      </w:r>
      <w:r w:rsidRPr="00AB2313">
        <w:rPr>
          <w:rFonts w:ascii="Arial" w:hAnsi="Arial" w:cs="Arial"/>
        </w:rPr>
        <w:t xml:space="preserve">sługami </w:t>
      </w:r>
      <w:r w:rsidR="00042B65">
        <w:rPr>
          <w:rFonts w:ascii="Arial" w:hAnsi="Arial" w:cs="Arial"/>
        </w:rPr>
        <w:t>O</w:t>
      </w:r>
      <w:r w:rsidRPr="00AB2313">
        <w:rPr>
          <w:rFonts w:ascii="Arial" w:hAnsi="Arial" w:cs="Arial"/>
        </w:rPr>
        <w:t xml:space="preserve">piekuńczymi </w:t>
      </w:r>
      <w:r w:rsidR="00042B65">
        <w:rPr>
          <w:rFonts w:ascii="Arial" w:hAnsi="Arial" w:cs="Arial"/>
        </w:rPr>
        <w:t xml:space="preserve">prowadzonym przez </w:t>
      </w:r>
      <w:r w:rsidRPr="00AB2313">
        <w:rPr>
          <w:rFonts w:ascii="Arial" w:hAnsi="Arial" w:cs="Arial"/>
        </w:rPr>
        <w:t>Stowarzyszenie Jesień w Nowym Jasińcu.</w:t>
      </w:r>
    </w:p>
    <w:p w14:paraId="0F0F442F" w14:textId="5F17352E" w:rsidR="00BC3520" w:rsidRPr="00AB2313" w:rsidRDefault="00443646" w:rsidP="00AB2313">
      <w:pPr>
        <w:autoSpaceDE w:val="0"/>
        <w:autoSpaceDN w:val="0"/>
        <w:adjustRightInd w:val="0"/>
        <w:spacing w:line="360" w:lineRule="auto"/>
        <w:jc w:val="both"/>
        <w:rPr>
          <w:rFonts w:ascii="Arial" w:hAnsi="Arial" w:cs="Arial"/>
        </w:rPr>
      </w:pPr>
      <w:r w:rsidRPr="00AB2313">
        <w:rPr>
          <w:rFonts w:ascii="Arial" w:hAnsi="Arial" w:cs="Arial"/>
        </w:rPr>
        <w:t>Ponadto w 2025 roku</w:t>
      </w:r>
      <w:r w:rsidR="00042B65">
        <w:rPr>
          <w:rFonts w:ascii="Arial" w:hAnsi="Arial" w:cs="Arial"/>
        </w:rPr>
        <w:t>,</w:t>
      </w:r>
      <w:r w:rsidRPr="00AB2313">
        <w:rPr>
          <w:rFonts w:ascii="Arial" w:hAnsi="Arial" w:cs="Arial"/>
        </w:rPr>
        <w:t xml:space="preserve"> w trybie zamówień publicznych</w:t>
      </w:r>
      <w:r w:rsidR="00042B65">
        <w:rPr>
          <w:rFonts w:ascii="Arial" w:hAnsi="Arial" w:cs="Arial"/>
        </w:rPr>
        <w:t>,</w:t>
      </w:r>
      <w:r w:rsidRPr="00AB2313">
        <w:rPr>
          <w:rFonts w:ascii="Arial" w:hAnsi="Arial" w:cs="Arial"/>
        </w:rPr>
        <w:t xml:space="preserve"> Ośrodek zawarł umowę z Polskim Stowarzyszeniem na rzecz Osób z Niepełnosprawnością Intelektualną Koło w Ostródzie w zakresie świadczenia usługi gastronomicznej polegającej na przygotowaniu i wydawaniu gorących posiłków dla dzieci z Placówki Wsparcia Dziennego – Świetlicy Środowiskowej „</w:t>
      </w:r>
      <w:proofErr w:type="spellStart"/>
      <w:r w:rsidRPr="00AB2313">
        <w:rPr>
          <w:rFonts w:ascii="Arial" w:hAnsi="Arial" w:cs="Arial"/>
        </w:rPr>
        <w:t>Stacyjkowo</w:t>
      </w:r>
      <w:proofErr w:type="spellEnd"/>
      <w:r w:rsidRPr="00AB2313">
        <w:rPr>
          <w:rFonts w:ascii="Arial" w:hAnsi="Arial" w:cs="Arial"/>
        </w:rPr>
        <w:t>”.</w:t>
      </w:r>
    </w:p>
    <w:p w14:paraId="4A333171" w14:textId="77777777" w:rsidR="00B5196E" w:rsidRDefault="00B5196E" w:rsidP="00AB2313">
      <w:pPr>
        <w:pBdr>
          <w:top w:val="nil"/>
          <w:left w:val="nil"/>
          <w:bottom w:val="nil"/>
          <w:right w:val="nil"/>
          <w:between w:val="nil"/>
        </w:pBdr>
        <w:spacing w:line="360" w:lineRule="auto"/>
        <w:ind w:firstLine="567"/>
        <w:jc w:val="both"/>
        <w:rPr>
          <w:rFonts w:ascii="Arial" w:hAnsi="Arial" w:cs="Arial"/>
        </w:rPr>
      </w:pPr>
    </w:p>
    <w:p w14:paraId="54A17BD2" w14:textId="37A82F81" w:rsidR="002561AE" w:rsidRPr="00AB2313" w:rsidRDefault="00BC3520" w:rsidP="00AB2313">
      <w:pPr>
        <w:pBdr>
          <w:top w:val="nil"/>
          <w:left w:val="nil"/>
          <w:bottom w:val="nil"/>
          <w:right w:val="nil"/>
          <w:between w:val="nil"/>
        </w:pBdr>
        <w:spacing w:line="360" w:lineRule="auto"/>
        <w:ind w:firstLine="567"/>
        <w:jc w:val="both"/>
        <w:rPr>
          <w:rFonts w:ascii="Arial" w:hAnsi="Arial" w:cs="Arial"/>
        </w:rPr>
      </w:pPr>
      <w:r w:rsidRPr="00AB2313">
        <w:rPr>
          <w:rFonts w:ascii="Arial" w:hAnsi="Arial" w:cs="Arial"/>
        </w:rPr>
        <w:t>W zakresie placówek świadczących usługi bytowe, opiekuńcze, wspomagające i edukacyjne osobom wymagającym całodobowej opieki z powodu wieku, choroby lub niepełnosprawności</w:t>
      </w:r>
      <w:r w:rsidR="00042B65">
        <w:rPr>
          <w:rFonts w:ascii="Arial" w:hAnsi="Arial" w:cs="Arial"/>
        </w:rPr>
        <w:t>,</w:t>
      </w:r>
      <w:r w:rsidRPr="00AB2313">
        <w:rPr>
          <w:rFonts w:ascii="Arial" w:hAnsi="Arial" w:cs="Arial"/>
        </w:rPr>
        <w:t xml:space="preserve"> tj. rodzinn</w:t>
      </w:r>
      <w:r w:rsidR="00042B65">
        <w:rPr>
          <w:rFonts w:ascii="Arial" w:hAnsi="Arial" w:cs="Arial"/>
        </w:rPr>
        <w:t>ych</w:t>
      </w:r>
      <w:r w:rsidRPr="00AB2313">
        <w:rPr>
          <w:rFonts w:ascii="Arial" w:hAnsi="Arial" w:cs="Arial"/>
        </w:rPr>
        <w:t xml:space="preserve"> dom</w:t>
      </w:r>
      <w:r w:rsidR="00042B65">
        <w:rPr>
          <w:rFonts w:ascii="Arial" w:hAnsi="Arial" w:cs="Arial"/>
        </w:rPr>
        <w:t>ów</w:t>
      </w:r>
      <w:r w:rsidRPr="00AB2313">
        <w:rPr>
          <w:rFonts w:ascii="Arial" w:hAnsi="Arial" w:cs="Arial"/>
        </w:rPr>
        <w:t xml:space="preserve"> pomocy czy dom</w:t>
      </w:r>
      <w:r w:rsidR="00042B65">
        <w:rPr>
          <w:rFonts w:ascii="Arial" w:hAnsi="Arial" w:cs="Arial"/>
        </w:rPr>
        <w:t>ów</w:t>
      </w:r>
      <w:r w:rsidRPr="00AB2313">
        <w:rPr>
          <w:rFonts w:ascii="Arial" w:hAnsi="Arial" w:cs="Arial"/>
        </w:rPr>
        <w:t xml:space="preserve"> pomocy społecznej, O</w:t>
      </w:r>
      <w:r w:rsidR="00443646" w:rsidRPr="00AB2313">
        <w:rPr>
          <w:rFonts w:ascii="Arial" w:hAnsi="Arial" w:cs="Arial"/>
        </w:rPr>
        <w:t>środek</w:t>
      </w:r>
      <w:r w:rsidRPr="00AB2313">
        <w:rPr>
          <w:rFonts w:ascii="Arial" w:hAnsi="Arial" w:cs="Arial"/>
        </w:rPr>
        <w:t xml:space="preserve"> współpracował z </w:t>
      </w:r>
      <w:r w:rsidR="00042B65">
        <w:rPr>
          <w:rFonts w:ascii="Arial" w:hAnsi="Arial" w:cs="Arial"/>
        </w:rPr>
        <w:t>pięcioma</w:t>
      </w:r>
      <w:r w:rsidRPr="00AB2313">
        <w:rPr>
          <w:rFonts w:ascii="Arial" w:hAnsi="Arial" w:cs="Arial"/>
        </w:rPr>
        <w:t xml:space="preserve"> organizacjami pozarządowymi:</w:t>
      </w:r>
    </w:p>
    <w:p w14:paraId="1C4D1589" w14:textId="1127A7BC" w:rsidR="002561AE" w:rsidRPr="00AB2313" w:rsidRDefault="00BC3520" w:rsidP="00042B65">
      <w:pPr>
        <w:pStyle w:val="Akapitzlist"/>
        <w:numPr>
          <w:ilvl w:val="0"/>
          <w:numId w:val="60"/>
        </w:numPr>
        <w:pBdr>
          <w:top w:val="nil"/>
          <w:left w:val="nil"/>
          <w:bottom w:val="nil"/>
          <w:right w:val="nil"/>
          <w:between w:val="nil"/>
        </w:pBdr>
        <w:spacing w:line="360" w:lineRule="auto"/>
        <w:ind w:left="284" w:hanging="284"/>
        <w:jc w:val="both"/>
        <w:rPr>
          <w:rFonts w:ascii="Arial" w:eastAsia="Arial" w:hAnsi="Arial" w:cs="Arial"/>
        </w:rPr>
      </w:pPr>
      <w:r w:rsidRPr="00AB2313">
        <w:rPr>
          <w:rFonts w:ascii="Arial" w:hAnsi="Arial" w:cs="Arial"/>
        </w:rPr>
        <w:t>Stowarzyszenie</w:t>
      </w:r>
      <w:r w:rsidR="00042B65">
        <w:rPr>
          <w:rFonts w:ascii="Arial" w:hAnsi="Arial" w:cs="Arial"/>
        </w:rPr>
        <w:t>m</w:t>
      </w:r>
      <w:r w:rsidRPr="00AB2313">
        <w:rPr>
          <w:rFonts w:ascii="Arial" w:hAnsi="Arial" w:cs="Arial"/>
        </w:rPr>
        <w:t xml:space="preserve"> </w:t>
      </w:r>
      <w:r w:rsidR="00443646" w:rsidRPr="00AB2313">
        <w:rPr>
          <w:rFonts w:ascii="Arial" w:hAnsi="Arial" w:cs="Arial"/>
        </w:rPr>
        <w:t>O</w:t>
      </w:r>
      <w:r w:rsidRPr="00AB2313">
        <w:rPr>
          <w:rFonts w:ascii="Arial" w:hAnsi="Arial" w:cs="Arial"/>
        </w:rPr>
        <w:t xml:space="preserve">rganizatorów i </w:t>
      </w:r>
      <w:r w:rsidR="00443646" w:rsidRPr="00AB2313">
        <w:rPr>
          <w:rFonts w:ascii="Arial" w:hAnsi="Arial" w:cs="Arial"/>
        </w:rPr>
        <w:t>M</w:t>
      </w:r>
      <w:r w:rsidRPr="00AB2313">
        <w:rPr>
          <w:rFonts w:ascii="Arial" w:hAnsi="Arial" w:cs="Arial"/>
        </w:rPr>
        <w:t xml:space="preserve">enedżerów </w:t>
      </w:r>
      <w:r w:rsidR="00443646" w:rsidRPr="00AB2313">
        <w:rPr>
          <w:rFonts w:ascii="Arial" w:hAnsi="Arial" w:cs="Arial"/>
        </w:rPr>
        <w:t>P</w:t>
      </w:r>
      <w:r w:rsidRPr="00AB2313">
        <w:rPr>
          <w:rFonts w:ascii="Arial" w:hAnsi="Arial" w:cs="Arial"/>
        </w:rPr>
        <w:t xml:space="preserve">omocy </w:t>
      </w:r>
      <w:r w:rsidR="00443646" w:rsidRPr="00AB2313">
        <w:rPr>
          <w:rFonts w:ascii="Arial" w:hAnsi="Arial" w:cs="Arial"/>
        </w:rPr>
        <w:t>S</w:t>
      </w:r>
      <w:r w:rsidRPr="00AB2313">
        <w:rPr>
          <w:rFonts w:ascii="Arial" w:hAnsi="Arial" w:cs="Arial"/>
        </w:rPr>
        <w:t xml:space="preserve">połecznej i </w:t>
      </w:r>
      <w:r w:rsidR="00443646" w:rsidRPr="00AB2313">
        <w:rPr>
          <w:rFonts w:ascii="Arial" w:hAnsi="Arial" w:cs="Arial"/>
        </w:rPr>
        <w:t>O</w:t>
      </w:r>
      <w:r w:rsidRPr="00AB2313">
        <w:rPr>
          <w:rFonts w:ascii="Arial" w:hAnsi="Arial" w:cs="Arial"/>
        </w:rPr>
        <w:t xml:space="preserve">chrony </w:t>
      </w:r>
      <w:r w:rsidR="00443646" w:rsidRPr="00AB2313">
        <w:rPr>
          <w:rFonts w:ascii="Arial" w:hAnsi="Arial" w:cs="Arial"/>
        </w:rPr>
        <w:t>Z</w:t>
      </w:r>
      <w:r w:rsidRPr="00AB2313">
        <w:rPr>
          <w:rFonts w:ascii="Arial" w:hAnsi="Arial" w:cs="Arial"/>
        </w:rPr>
        <w:t xml:space="preserve">drowia </w:t>
      </w:r>
      <w:r w:rsidR="00443646" w:rsidRPr="00AB2313">
        <w:rPr>
          <w:rFonts w:ascii="Arial" w:hAnsi="Arial" w:cs="Arial"/>
        </w:rPr>
        <w:t>R</w:t>
      </w:r>
      <w:r w:rsidRPr="00AB2313">
        <w:rPr>
          <w:rFonts w:ascii="Arial" w:hAnsi="Arial" w:cs="Arial"/>
        </w:rPr>
        <w:t xml:space="preserve">egion </w:t>
      </w:r>
      <w:r w:rsidR="00443646" w:rsidRPr="00AB2313">
        <w:rPr>
          <w:rFonts w:ascii="Arial" w:hAnsi="Arial" w:cs="Arial"/>
        </w:rPr>
        <w:t>W</w:t>
      </w:r>
      <w:r w:rsidRPr="00AB2313">
        <w:rPr>
          <w:rFonts w:ascii="Arial" w:hAnsi="Arial" w:cs="Arial"/>
        </w:rPr>
        <w:t xml:space="preserve">armińsko- </w:t>
      </w:r>
      <w:r w:rsidR="00443646" w:rsidRPr="00AB2313">
        <w:rPr>
          <w:rFonts w:ascii="Arial" w:hAnsi="Arial" w:cs="Arial"/>
        </w:rPr>
        <w:t>M</w:t>
      </w:r>
      <w:r w:rsidRPr="00AB2313">
        <w:rPr>
          <w:rFonts w:ascii="Arial" w:hAnsi="Arial" w:cs="Arial"/>
        </w:rPr>
        <w:t>azurski (Dom Pomocy Społecznej w Molzie)</w:t>
      </w:r>
      <w:r w:rsidR="00042B65">
        <w:rPr>
          <w:rFonts w:ascii="Arial" w:hAnsi="Arial" w:cs="Arial"/>
        </w:rPr>
        <w:t>;</w:t>
      </w:r>
    </w:p>
    <w:p w14:paraId="219AE43A" w14:textId="69005218" w:rsidR="00CB385B" w:rsidRPr="00AB2313" w:rsidRDefault="00BC3520" w:rsidP="00042B65">
      <w:pPr>
        <w:pStyle w:val="Akapitzlist"/>
        <w:numPr>
          <w:ilvl w:val="0"/>
          <w:numId w:val="60"/>
        </w:numPr>
        <w:pBdr>
          <w:top w:val="nil"/>
          <w:left w:val="nil"/>
          <w:bottom w:val="nil"/>
          <w:right w:val="nil"/>
          <w:between w:val="nil"/>
        </w:pBdr>
        <w:spacing w:line="360" w:lineRule="auto"/>
        <w:ind w:left="284" w:hanging="284"/>
        <w:jc w:val="both"/>
        <w:rPr>
          <w:rFonts w:ascii="Arial" w:eastAsia="Arial" w:hAnsi="Arial" w:cs="Arial"/>
        </w:rPr>
      </w:pPr>
      <w:r w:rsidRPr="00AB2313">
        <w:rPr>
          <w:rFonts w:ascii="Arial" w:hAnsi="Arial" w:cs="Arial"/>
        </w:rPr>
        <w:t>Fundacj</w:t>
      </w:r>
      <w:r w:rsidR="00042B65">
        <w:rPr>
          <w:rFonts w:ascii="Arial" w:hAnsi="Arial" w:cs="Arial"/>
        </w:rPr>
        <w:t>ą</w:t>
      </w:r>
      <w:r w:rsidRPr="00AB2313">
        <w:rPr>
          <w:rFonts w:ascii="Arial" w:hAnsi="Arial" w:cs="Arial"/>
        </w:rPr>
        <w:t xml:space="preserve"> Polskich Kawalerów Maltańskich w Warszawie </w:t>
      </w:r>
      <w:r w:rsidR="00302B7D" w:rsidRPr="00AB2313">
        <w:rPr>
          <w:rFonts w:ascii="Arial" w:hAnsi="Arial" w:cs="Arial"/>
        </w:rPr>
        <w:t>„</w:t>
      </w:r>
      <w:r w:rsidRPr="00AB2313">
        <w:rPr>
          <w:rFonts w:ascii="Arial" w:hAnsi="Arial" w:cs="Arial"/>
        </w:rPr>
        <w:t>Pomoc Maltańska</w:t>
      </w:r>
      <w:r w:rsidR="00302B7D" w:rsidRPr="00AB2313">
        <w:rPr>
          <w:rFonts w:ascii="Arial" w:hAnsi="Arial" w:cs="Arial"/>
        </w:rPr>
        <w:t>”</w:t>
      </w:r>
      <w:r w:rsidRPr="00AB2313">
        <w:rPr>
          <w:rFonts w:ascii="Arial" w:hAnsi="Arial" w:cs="Arial"/>
        </w:rPr>
        <w:t xml:space="preserve"> (Dom Pomocy Społecznej </w:t>
      </w:r>
      <w:r w:rsidR="00443646" w:rsidRPr="00AB2313">
        <w:rPr>
          <w:rFonts w:ascii="Arial" w:hAnsi="Arial" w:cs="Arial"/>
        </w:rPr>
        <w:t>„</w:t>
      </w:r>
      <w:r w:rsidRPr="00AB2313">
        <w:rPr>
          <w:rFonts w:ascii="Arial" w:hAnsi="Arial" w:cs="Arial"/>
        </w:rPr>
        <w:t>Michała Anioła</w:t>
      </w:r>
      <w:r w:rsidR="00443646" w:rsidRPr="00AB2313">
        <w:rPr>
          <w:rFonts w:ascii="Arial" w:hAnsi="Arial" w:cs="Arial"/>
        </w:rPr>
        <w:t xml:space="preserve">” oraz </w:t>
      </w:r>
      <w:r w:rsidRPr="00AB2313">
        <w:rPr>
          <w:rFonts w:ascii="Arial" w:hAnsi="Arial" w:cs="Arial"/>
        </w:rPr>
        <w:t>Rodzinn</w:t>
      </w:r>
      <w:r w:rsidR="00443646" w:rsidRPr="00AB2313">
        <w:rPr>
          <w:rFonts w:ascii="Arial" w:hAnsi="Arial" w:cs="Arial"/>
        </w:rPr>
        <w:t>e</w:t>
      </w:r>
      <w:r w:rsidRPr="00AB2313">
        <w:rPr>
          <w:rFonts w:ascii="Arial" w:hAnsi="Arial" w:cs="Arial"/>
        </w:rPr>
        <w:t xml:space="preserve"> Dom</w:t>
      </w:r>
      <w:r w:rsidR="00443646" w:rsidRPr="00AB2313">
        <w:rPr>
          <w:rFonts w:ascii="Arial" w:hAnsi="Arial" w:cs="Arial"/>
        </w:rPr>
        <w:t>y</w:t>
      </w:r>
      <w:r w:rsidRPr="00AB2313">
        <w:rPr>
          <w:rFonts w:ascii="Arial" w:hAnsi="Arial" w:cs="Arial"/>
        </w:rPr>
        <w:t xml:space="preserve"> Pomocy </w:t>
      </w:r>
      <w:r w:rsidR="00443646" w:rsidRPr="00AB2313">
        <w:rPr>
          <w:rFonts w:ascii="Arial" w:hAnsi="Arial" w:cs="Arial"/>
        </w:rPr>
        <w:t>„</w:t>
      </w:r>
      <w:r w:rsidRPr="00AB2313">
        <w:rPr>
          <w:rFonts w:ascii="Arial" w:hAnsi="Arial" w:cs="Arial"/>
        </w:rPr>
        <w:t>Archanioła Gabriela</w:t>
      </w:r>
      <w:r w:rsidR="00443646" w:rsidRPr="00AB2313">
        <w:rPr>
          <w:rFonts w:ascii="Arial" w:hAnsi="Arial" w:cs="Arial"/>
        </w:rPr>
        <w:t>”</w:t>
      </w:r>
      <w:r w:rsidR="00302B7D" w:rsidRPr="00AB2313">
        <w:rPr>
          <w:rFonts w:ascii="Arial" w:hAnsi="Arial" w:cs="Arial"/>
        </w:rPr>
        <w:t xml:space="preserve"> i</w:t>
      </w:r>
      <w:r w:rsidRPr="00AB2313">
        <w:rPr>
          <w:rFonts w:ascii="Arial" w:hAnsi="Arial" w:cs="Arial"/>
        </w:rPr>
        <w:t xml:space="preserve"> </w:t>
      </w:r>
      <w:r w:rsidR="00302B7D" w:rsidRPr="00AB2313">
        <w:rPr>
          <w:rFonts w:ascii="Arial" w:hAnsi="Arial" w:cs="Arial"/>
        </w:rPr>
        <w:t>„</w:t>
      </w:r>
      <w:r w:rsidRPr="00AB2313">
        <w:rPr>
          <w:rFonts w:ascii="Arial" w:hAnsi="Arial" w:cs="Arial"/>
        </w:rPr>
        <w:t>Archanioła Rafała</w:t>
      </w:r>
      <w:r w:rsidR="00302B7D" w:rsidRPr="00AB2313">
        <w:rPr>
          <w:rFonts w:ascii="Arial" w:hAnsi="Arial" w:cs="Arial"/>
        </w:rPr>
        <w:t>”</w:t>
      </w:r>
      <w:r w:rsidRPr="00AB2313">
        <w:rPr>
          <w:rFonts w:ascii="Arial" w:hAnsi="Arial" w:cs="Arial"/>
        </w:rPr>
        <w:t xml:space="preserve"> w Szyldaku)</w:t>
      </w:r>
      <w:r w:rsidR="00042B65">
        <w:rPr>
          <w:rFonts w:ascii="Arial" w:hAnsi="Arial" w:cs="Arial"/>
        </w:rPr>
        <w:t>;</w:t>
      </w:r>
    </w:p>
    <w:p w14:paraId="7C05B29C" w14:textId="3D730461" w:rsidR="00CB385B" w:rsidRPr="00AB2313" w:rsidRDefault="00BC3520" w:rsidP="00042B65">
      <w:pPr>
        <w:pStyle w:val="Akapitzlist"/>
        <w:numPr>
          <w:ilvl w:val="0"/>
          <w:numId w:val="60"/>
        </w:numPr>
        <w:pBdr>
          <w:top w:val="nil"/>
          <w:left w:val="nil"/>
          <w:bottom w:val="nil"/>
          <w:right w:val="nil"/>
          <w:between w:val="nil"/>
        </w:pBdr>
        <w:spacing w:line="360" w:lineRule="auto"/>
        <w:ind w:left="284" w:hanging="284"/>
        <w:jc w:val="both"/>
        <w:rPr>
          <w:rFonts w:ascii="Arial" w:eastAsia="Arial" w:hAnsi="Arial" w:cs="Arial"/>
        </w:rPr>
      </w:pPr>
      <w:r w:rsidRPr="00AB2313">
        <w:rPr>
          <w:rFonts w:ascii="Arial" w:hAnsi="Arial" w:cs="Arial"/>
        </w:rPr>
        <w:t xml:space="preserve">Polski Związek Niewidomych </w:t>
      </w:r>
      <w:r w:rsidR="00302B7D" w:rsidRPr="00AB2313">
        <w:rPr>
          <w:rFonts w:ascii="Arial" w:hAnsi="Arial" w:cs="Arial"/>
        </w:rPr>
        <w:t>(</w:t>
      </w:r>
      <w:r w:rsidRPr="00AB2313">
        <w:rPr>
          <w:rFonts w:ascii="Arial" w:hAnsi="Arial" w:cs="Arial"/>
        </w:rPr>
        <w:t>Dom Pomocy Społecznej w Olsztynie</w:t>
      </w:r>
      <w:r w:rsidR="00302B7D" w:rsidRPr="00AB2313">
        <w:rPr>
          <w:rFonts w:ascii="Arial" w:hAnsi="Arial" w:cs="Arial"/>
        </w:rPr>
        <w:t>)</w:t>
      </w:r>
      <w:r w:rsidR="00042B65">
        <w:rPr>
          <w:rFonts w:ascii="Arial" w:hAnsi="Arial" w:cs="Arial"/>
        </w:rPr>
        <w:t>;</w:t>
      </w:r>
    </w:p>
    <w:p w14:paraId="1D60D1E5" w14:textId="79B3D45D" w:rsidR="00800370" w:rsidRPr="00AB2313" w:rsidRDefault="00BC3520" w:rsidP="00042B65">
      <w:pPr>
        <w:pStyle w:val="Akapitzlist"/>
        <w:numPr>
          <w:ilvl w:val="0"/>
          <w:numId w:val="60"/>
        </w:numPr>
        <w:pBdr>
          <w:top w:val="nil"/>
          <w:left w:val="nil"/>
          <w:bottom w:val="nil"/>
          <w:right w:val="nil"/>
          <w:between w:val="nil"/>
        </w:pBdr>
        <w:spacing w:line="360" w:lineRule="auto"/>
        <w:ind w:left="284" w:hanging="284"/>
        <w:jc w:val="both"/>
        <w:rPr>
          <w:rFonts w:ascii="Arial" w:eastAsia="Arial" w:hAnsi="Arial" w:cs="Arial"/>
        </w:rPr>
      </w:pPr>
      <w:r w:rsidRPr="00AB2313">
        <w:rPr>
          <w:rFonts w:ascii="Arial" w:hAnsi="Arial" w:cs="Arial"/>
        </w:rPr>
        <w:t>Dom</w:t>
      </w:r>
      <w:r w:rsidR="00042B65">
        <w:rPr>
          <w:rFonts w:ascii="Arial" w:hAnsi="Arial" w:cs="Arial"/>
        </w:rPr>
        <w:t>em</w:t>
      </w:r>
      <w:r w:rsidRPr="00AB2313">
        <w:rPr>
          <w:rFonts w:ascii="Arial" w:hAnsi="Arial" w:cs="Arial"/>
        </w:rPr>
        <w:t xml:space="preserve"> Pomocy Społecznej w Elblągu</w:t>
      </w:r>
      <w:r w:rsidR="00CB385B" w:rsidRPr="00AB2313">
        <w:rPr>
          <w:rFonts w:ascii="Arial" w:hAnsi="Arial" w:cs="Arial"/>
        </w:rPr>
        <w:t xml:space="preserve"> </w:t>
      </w:r>
      <w:r w:rsidRPr="00AB2313">
        <w:rPr>
          <w:rFonts w:ascii="Arial" w:hAnsi="Arial" w:cs="Arial"/>
        </w:rPr>
        <w:t>prowadzony</w:t>
      </w:r>
      <w:r w:rsidR="00042B65">
        <w:rPr>
          <w:rFonts w:ascii="Arial" w:hAnsi="Arial" w:cs="Arial"/>
        </w:rPr>
        <w:t>m</w:t>
      </w:r>
      <w:r w:rsidRPr="00AB2313">
        <w:rPr>
          <w:rFonts w:ascii="Arial" w:hAnsi="Arial" w:cs="Arial"/>
        </w:rPr>
        <w:t xml:space="preserve"> przez Zgromadzenie Sióstr św. Jadwigi.</w:t>
      </w:r>
    </w:p>
    <w:p w14:paraId="219F4E15" w14:textId="77777777" w:rsidR="00034515" w:rsidRPr="00AB2313" w:rsidRDefault="00034515" w:rsidP="00AB2313">
      <w:pPr>
        <w:pStyle w:val="Akapitzlist"/>
        <w:pBdr>
          <w:top w:val="nil"/>
          <w:left w:val="nil"/>
          <w:bottom w:val="nil"/>
          <w:right w:val="nil"/>
          <w:between w:val="nil"/>
        </w:pBdr>
        <w:spacing w:line="360" w:lineRule="auto"/>
        <w:ind w:left="0" w:firstLine="567"/>
        <w:jc w:val="both"/>
        <w:rPr>
          <w:rFonts w:ascii="Arial" w:eastAsia="Arial" w:hAnsi="Arial" w:cs="Arial"/>
        </w:rPr>
      </w:pPr>
    </w:p>
    <w:p w14:paraId="01988F1E" w14:textId="3BB8F491" w:rsidR="00034515" w:rsidRPr="00AB2313" w:rsidRDefault="00034515" w:rsidP="00AB2313">
      <w:pPr>
        <w:pStyle w:val="Akapitzlist"/>
        <w:pBdr>
          <w:top w:val="nil"/>
          <w:left w:val="nil"/>
          <w:bottom w:val="nil"/>
          <w:right w:val="nil"/>
          <w:between w:val="nil"/>
        </w:pBdr>
        <w:spacing w:line="360" w:lineRule="auto"/>
        <w:ind w:left="0" w:firstLine="567"/>
        <w:jc w:val="both"/>
        <w:rPr>
          <w:rFonts w:ascii="Arial" w:eastAsia="Arial" w:hAnsi="Arial" w:cs="Arial"/>
        </w:rPr>
      </w:pPr>
      <w:r w:rsidRPr="00AB2313">
        <w:rPr>
          <w:rFonts w:ascii="Arial" w:eastAsia="Arial" w:hAnsi="Arial" w:cs="Arial"/>
        </w:rPr>
        <w:t xml:space="preserve">Miejski Ośrodek Pomocy Społecznej cyklicznie współpracuje z </w:t>
      </w:r>
      <w:r w:rsidR="00042B65">
        <w:rPr>
          <w:rFonts w:ascii="Arial" w:eastAsia="Arial" w:hAnsi="Arial" w:cs="Arial"/>
        </w:rPr>
        <w:t>w</w:t>
      </w:r>
      <w:r w:rsidRPr="00AB2313">
        <w:rPr>
          <w:rFonts w:ascii="Arial" w:eastAsia="Arial" w:hAnsi="Arial" w:cs="Arial"/>
        </w:rPr>
        <w:t>armińsko-</w:t>
      </w:r>
      <w:r w:rsidR="00042B65">
        <w:rPr>
          <w:rFonts w:ascii="Arial" w:eastAsia="Arial" w:hAnsi="Arial" w:cs="Arial"/>
        </w:rPr>
        <w:t>m</w:t>
      </w:r>
      <w:r w:rsidRPr="00AB2313">
        <w:rPr>
          <w:rFonts w:ascii="Arial" w:eastAsia="Arial" w:hAnsi="Arial" w:cs="Arial"/>
        </w:rPr>
        <w:t>azursk</w:t>
      </w:r>
      <w:r w:rsidR="00042B65">
        <w:rPr>
          <w:rFonts w:ascii="Arial" w:eastAsia="Arial" w:hAnsi="Arial" w:cs="Arial"/>
        </w:rPr>
        <w:t>ą</w:t>
      </w:r>
      <w:r w:rsidRPr="00AB2313">
        <w:rPr>
          <w:rFonts w:ascii="Arial" w:eastAsia="Arial" w:hAnsi="Arial" w:cs="Arial"/>
        </w:rPr>
        <w:t xml:space="preserve"> lider</w:t>
      </w:r>
      <w:r w:rsidR="00042B65">
        <w:rPr>
          <w:rFonts w:ascii="Arial" w:eastAsia="Arial" w:hAnsi="Arial" w:cs="Arial"/>
        </w:rPr>
        <w:t>ką</w:t>
      </w:r>
      <w:r w:rsidRPr="00AB2313">
        <w:rPr>
          <w:rFonts w:ascii="Arial" w:eastAsia="Arial" w:hAnsi="Arial" w:cs="Arial"/>
        </w:rPr>
        <w:t xml:space="preserve"> wolontariatu panią Jolantą Dakowską. W 202</w:t>
      </w:r>
      <w:r w:rsidR="00302B7D" w:rsidRPr="00AB2313">
        <w:rPr>
          <w:rFonts w:ascii="Arial" w:eastAsia="Arial" w:hAnsi="Arial" w:cs="Arial"/>
        </w:rPr>
        <w:t>5</w:t>
      </w:r>
      <w:r w:rsidRPr="00AB2313">
        <w:rPr>
          <w:rFonts w:ascii="Arial" w:eastAsia="Arial" w:hAnsi="Arial" w:cs="Arial"/>
        </w:rPr>
        <w:t xml:space="preserve"> roku </w:t>
      </w:r>
      <w:r w:rsidR="00277D91" w:rsidRPr="00AB2313">
        <w:rPr>
          <w:rFonts w:ascii="Arial" w:eastAsia="Arial" w:hAnsi="Arial" w:cs="Arial"/>
        </w:rPr>
        <w:t xml:space="preserve">pracownicy Ośrodka </w:t>
      </w:r>
      <w:r w:rsidRPr="00AB2313">
        <w:rPr>
          <w:rFonts w:ascii="Arial" w:eastAsia="Arial" w:hAnsi="Arial" w:cs="Arial"/>
        </w:rPr>
        <w:t>bra</w:t>
      </w:r>
      <w:r w:rsidR="00277D91" w:rsidRPr="00AB2313">
        <w:rPr>
          <w:rFonts w:ascii="Arial" w:eastAsia="Arial" w:hAnsi="Arial" w:cs="Arial"/>
        </w:rPr>
        <w:t>li</w:t>
      </w:r>
      <w:r w:rsidRPr="00AB2313">
        <w:rPr>
          <w:rFonts w:ascii="Arial" w:eastAsia="Arial" w:hAnsi="Arial" w:cs="Arial"/>
        </w:rPr>
        <w:t xml:space="preserve"> udział w akcj</w:t>
      </w:r>
      <w:r w:rsidR="00277D91" w:rsidRPr="00AB2313">
        <w:rPr>
          <w:rFonts w:ascii="Arial" w:eastAsia="Arial" w:hAnsi="Arial" w:cs="Arial"/>
        </w:rPr>
        <w:t>ach</w:t>
      </w:r>
      <w:r w:rsidRPr="00AB2313">
        <w:rPr>
          <w:rFonts w:ascii="Arial" w:eastAsia="Arial" w:hAnsi="Arial" w:cs="Arial"/>
        </w:rPr>
        <w:t xml:space="preserve"> charytatywn</w:t>
      </w:r>
      <w:r w:rsidR="00277D91" w:rsidRPr="00AB2313">
        <w:rPr>
          <w:rFonts w:ascii="Arial" w:eastAsia="Arial" w:hAnsi="Arial" w:cs="Arial"/>
        </w:rPr>
        <w:t>ych</w:t>
      </w:r>
      <w:r w:rsidRPr="00AB2313">
        <w:rPr>
          <w:rFonts w:ascii="Arial" w:eastAsia="Arial" w:hAnsi="Arial" w:cs="Arial"/>
        </w:rPr>
        <w:t xml:space="preserve"> „Wielkanocna </w:t>
      </w:r>
      <w:r w:rsidR="00042B65">
        <w:rPr>
          <w:rFonts w:ascii="Arial" w:eastAsia="Arial" w:hAnsi="Arial" w:cs="Arial"/>
        </w:rPr>
        <w:t>P</w:t>
      </w:r>
      <w:r w:rsidRPr="00AB2313">
        <w:rPr>
          <w:rFonts w:ascii="Arial" w:eastAsia="Arial" w:hAnsi="Arial" w:cs="Arial"/>
        </w:rPr>
        <w:t xml:space="preserve">aczka dla </w:t>
      </w:r>
      <w:r w:rsidR="00042B65">
        <w:rPr>
          <w:rFonts w:ascii="Arial" w:eastAsia="Arial" w:hAnsi="Arial" w:cs="Arial"/>
        </w:rPr>
        <w:t>S</w:t>
      </w:r>
      <w:r w:rsidRPr="00AB2313">
        <w:rPr>
          <w:rFonts w:ascii="Arial" w:eastAsia="Arial" w:hAnsi="Arial" w:cs="Arial"/>
        </w:rPr>
        <w:t>eniora</w:t>
      </w:r>
      <w:r w:rsidR="00D86DC1">
        <w:rPr>
          <w:rFonts w:ascii="Arial" w:eastAsia="Arial" w:hAnsi="Arial" w:cs="Arial"/>
        </w:rPr>
        <w:t xml:space="preserve">”, </w:t>
      </w:r>
      <w:r w:rsidRPr="00AB2313">
        <w:rPr>
          <w:rFonts w:ascii="Arial" w:eastAsia="Arial" w:hAnsi="Arial" w:cs="Arial"/>
        </w:rPr>
        <w:t>„</w:t>
      </w:r>
      <w:r w:rsidR="00B37596" w:rsidRPr="00AB2313">
        <w:rPr>
          <w:rFonts w:ascii="Arial" w:eastAsia="Arial" w:hAnsi="Arial" w:cs="Arial"/>
        </w:rPr>
        <w:t xml:space="preserve">Świąteczna </w:t>
      </w:r>
      <w:r w:rsidR="00042B65">
        <w:rPr>
          <w:rFonts w:ascii="Arial" w:eastAsia="Arial" w:hAnsi="Arial" w:cs="Arial"/>
        </w:rPr>
        <w:t>P</w:t>
      </w:r>
      <w:r w:rsidRPr="00AB2313">
        <w:rPr>
          <w:rFonts w:ascii="Arial" w:eastAsia="Arial" w:hAnsi="Arial" w:cs="Arial"/>
        </w:rPr>
        <w:t xml:space="preserve">aczka dla </w:t>
      </w:r>
      <w:r w:rsidR="00042B65">
        <w:rPr>
          <w:rFonts w:ascii="Arial" w:eastAsia="Arial" w:hAnsi="Arial" w:cs="Arial"/>
        </w:rPr>
        <w:t>P</w:t>
      </w:r>
      <w:r w:rsidR="00BA4B28" w:rsidRPr="00AB2313">
        <w:rPr>
          <w:rFonts w:ascii="Arial" w:eastAsia="Arial" w:hAnsi="Arial" w:cs="Arial"/>
        </w:rPr>
        <w:t>otrzebujących</w:t>
      </w:r>
      <w:r w:rsidRPr="00AB2313">
        <w:rPr>
          <w:rFonts w:ascii="Arial" w:eastAsia="Arial" w:hAnsi="Arial" w:cs="Arial"/>
        </w:rPr>
        <w:t>”</w:t>
      </w:r>
      <w:r w:rsidR="00D86DC1">
        <w:rPr>
          <w:rFonts w:ascii="Arial" w:eastAsia="Arial" w:hAnsi="Arial" w:cs="Arial"/>
        </w:rPr>
        <w:t xml:space="preserve"> oraz „Wyprawka szkolna dla dzieci i młodzieży”,</w:t>
      </w:r>
      <w:r w:rsidR="00797A2C" w:rsidRPr="00AB2313">
        <w:rPr>
          <w:rFonts w:ascii="Arial" w:eastAsia="Arial" w:hAnsi="Arial" w:cs="Arial"/>
        </w:rPr>
        <w:t xml:space="preserve"> jak również wspiera</w:t>
      </w:r>
      <w:r w:rsidR="00042B65">
        <w:rPr>
          <w:rFonts w:ascii="Arial" w:eastAsia="Arial" w:hAnsi="Arial" w:cs="Arial"/>
        </w:rPr>
        <w:t>li</w:t>
      </w:r>
      <w:r w:rsidR="00797A2C" w:rsidRPr="00AB2313">
        <w:rPr>
          <w:rFonts w:ascii="Arial" w:eastAsia="Arial" w:hAnsi="Arial" w:cs="Arial"/>
        </w:rPr>
        <w:t xml:space="preserve"> ogólnopolską akcję „Szlachetna Paczka”</w:t>
      </w:r>
      <w:r w:rsidR="00CA65D4" w:rsidRPr="00AB2313">
        <w:rPr>
          <w:rFonts w:ascii="Arial" w:eastAsia="Arial" w:hAnsi="Arial" w:cs="Arial"/>
        </w:rPr>
        <w:t>.</w:t>
      </w:r>
    </w:p>
    <w:p w14:paraId="25C96724" w14:textId="77777777" w:rsidR="00470719" w:rsidRPr="00AB2313" w:rsidRDefault="00470719" w:rsidP="00AB2313">
      <w:pPr>
        <w:pStyle w:val="Akapitzlist"/>
        <w:pBdr>
          <w:top w:val="nil"/>
          <w:left w:val="nil"/>
          <w:bottom w:val="nil"/>
          <w:right w:val="nil"/>
          <w:between w:val="nil"/>
        </w:pBdr>
        <w:spacing w:line="360" w:lineRule="auto"/>
        <w:ind w:left="0" w:firstLine="567"/>
        <w:jc w:val="both"/>
        <w:rPr>
          <w:rFonts w:ascii="Arial" w:eastAsia="Arial" w:hAnsi="Arial" w:cs="Arial"/>
        </w:rPr>
      </w:pPr>
    </w:p>
    <w:p w14:paraId="0C5518E1" w14:textId="2036C109" w:rsidR="00B5196E" w:rsidRDefault="00042141" w:rsidP="00AB2313">
      <w:pPr>
        <w:pBdr>
          <w:top w:val="nil"/>
          <w:left w:val="nil"/>
          <w:bottom w:val="nil"/>
          <w:right w:val="nil"/>
          <w:between w:val="nil"/>
        </w:pBdr>
        <w:spacing w:line="360" w:lineRule="auto"/>
        <w:ind w:firstLine="567"/>
        <w:jc w:val="both"/>
        <w:rPr>
          <w:rFonts w:ascii="Arial" w:eastAsia="Arial" w:hAnsi="Arial" w:cs="Arial"/>
        </w:rPr>
      </w:pPr>
      <w:r w:rsidRPr="00AB2313">
        <w:rPr>
          <w:rFonts w:ascii="Arial" w:eastAsia="Arial" w:hAnsi="Arial" w:cs="Arial"/>
        </w:rPr>
        <w:t xml:space="preserve">W </w:t>
      </w:r>
      <w:r w:rsidR="00AE0C2A" w:rsidRPr="00AB2313">
        <w:rPr>
          <w:rFonts w:ascii="Arial" w:eastAsia="Arial" w:hAnsi="Arial" w:cs="Arial"/>
        </w:rPr>
        <w:t>lutym 2025 roku</w:t>
      </w:r>
      <w:r w:rsidR="00767F46" w:rsidRPr="00AB2313">
        <w:rPr>
          <w:rFonts w:ascii="Arial" w:eastAsia="Arial" w:hAnsi="Arial" w:cs="Arial"/>
        </w:rPr>
        <w:t xml:space="preserve"> odbyło się spotkanie</w:t>
      </w:r>
      <w:r w:rsidR="00AE0C2A" w:rsidRPr="00AB2313">
        <w:rPr>
          <w:rFonts w:ascii="Arial" w:eastAsia="Arial" w:hAnsi="Arial" w:cs="Arial"/>
        </w:rPr>
        <w:t xml:space="preserve"> warsztatowe </w:t>
      </w:r>
      <w:r w:rsidR="00042B65">
        <w:rPr>
          <w:rFonts w:ascii="Arial" w:eastAsia="Arial" w:hAnsi="Arial" w:cs="Arial"/>
        </w:rPr>
        <w:t>dotyczące</w:t>
      </w:r>
      <w:r w:rsidR="00AE0C2A" w:rsidRPr="00AB2313">
        <w:rPr>
          <w:rFonts w:ascii="Arial" w:eastAsia="Arial" w:hAnsi="Arial" w:cs="Arial"/>
        </w:rPr>
        <w:t xml:space="preserve"> diagnoz</w:t>
      </w:r>
      <w:r w:rsidR="00042B65">
        <w:rPr>
          <w:rFonts w:ascii="Arial" w:eastAsia="Arial" w:hAnsi="Arial" w:cs="Arial"/>
        </w:rPr>
        <w:t>y</w:t>
      </w:r>
      <w:r w:rsidR="00AE0C2A" w:rsidRPr="00AB2313">
        <w:rPr>
          <w:rFonts w:ascii="Arial" w:eastAsia="Arial" w:hAnsi="Arial" w:cs="Arial"/>
        </w:rPr>
        <w:t xml:space="preserve"> usług społecznych w mieście Ostróda. Spotkanie odbyło się w ramach projektu ponadnarodowego </w:t>
      </w:r>
      <w:proofErr w:type="spellStart"/>
      <w:r w:rsidR="00AE0C2A" w:rsidRPr="00AB2313">
        <w:rPr>
          <w:rFonts w:ascii="Arial" w:eastAsia="Arial" w:hAnsi="Arial" w:cs="Arial"/>
        </w:rPr>
        <w:t>InnovESS</w:t>
      </w:r>
      <w:proofErr w:type="spellEnd"/>
      <w:r w:rsidR="00AE0C2A" w:rsidRPr="00AB2313">
        <w:rPr>
          <w:rFonts w:ascii="Arial" w:eastAsia="Arial" w:hAnsi="Arial" w:cs="Arial"/>
        </w:rPr>
        <w:t xml:space="preserve"> realizowanego przez ESWIP z Elbląga </w:t>
      </w:r>
      <w:r w:rsidR="00B5196E">
        <w:rPr>
          <w:rFonts w:ascii="Arial" w:eastAsia="Arial" w:hAnsi="Arial" w:cs="Arial"/>
        </w:rPr>
        <w:t>oraz</w:t>
      </w:r>
      <w:r w:rsidR="00AE0C2A" w:rsidRPr="00AB2313">
        <w:rPr>
          <w:rFonts w:ascii="Arial" w:eastAsia="Arial" w:hAnsi="Arial" w:cs="Arial"/>
        </w:rPr>
        <w:t xml:space="preserve"> Stowarzyszenie </w:t>
      </w:r>
      <w:proofErr w:type="spellStart"/>
      <w:r w:rsidR="00AE0C2A" w:rsidRPr="00AB2313">
        <w:rPr>
          <w:rFonts w:ascii="Arial" w:eastAsia="Arial" w:hAnsi="Arial" w:cs="Arial"/>
        </w:rPr>
        <w:t>Rich’ess</w:t>
      </w:r>
      <w:proofErr w:type="spellEnd"/>
      <w:r w:rsidR="00AE0C2A" w:rsidRPr="00AB2313">
        <w:rPr>
          <w:rFonts w:ascii="Arial" w:eastAsia="Arial" w:hAnsi="Arial" w:cs="Arial"/>
        </w:rPr>
        <w:t xml:space="preserve"> z Francji. </w:t>
      </w:r>
      <w:r w:rsidR="00102665" w:rsidRPr="00AB2313">
        <w:rPr>
          <w:rFonts w:ascii="Arial" w:eastAsia="Arial" w:hAnsi="Arial" w:cs="Arial"/>
        </w:rPr>
        <w:t>Korzysta</w:t>
      </w:r>
      <w:r w:rsidR="00B5196E">
        <w:rPr>
          <w:rFonts w:ascii="Arial" w:eastAsia="Arial" w:hAnsi="Arial" w:cs="Arial"/>
        </w:rPr>
        <w:t>no</w:t>
      </w:r>
      <w:r w:rsidR="00102665" w:rsidRPr="00AB2313">
        <w:rPr>
          <w:rFonts w:ascii="Arial" w:eastAsia="Arial" w:hAnsi="Arial" w:cs="Arial"/>
        </w:rPr>
        <w:t xml:space="preserve"> z francuskich doświadczeń w zakresie diagnozowania i realizacji usług społecznych. Spotkanie zostało poprowadzone przez specjalistkę </w:t>
      </w:r>
      <w:r w:rsidR="00B5196E">
        <w:rPr>
          <w:rFonts w:ascii="Arial" w:eastAsia="Arial" w:hAnsi="Arial" w:cs="Arial"/>
        </w:rPr>
        <w:br/>
      </w:r>
      <w:r w:rsidR="00102665" w:rsidRPr="00AB2313">
        <w:rPr>
          <w:rFonts w:ascii="Arial" w:eastAsia="Arial" w:hAnsi="Arial" w:cs="Arial"/>
        </w:rPr>
        <w:t>ds. diagnozy</w:t>
      </w:r>
      <w:r w:rsidR="00B5196E">
        <w:rPr>
          <w:rFonts w:ascii="Arial" w:eastAsia="Arial" w:hAnsi="Arial" w:cs="Arial"/>
        </w:rPr>
        <w:t>,</w:t>
      </w:r>
      <w:r w:rsidR="00102665" w:rsidRPr="00AB2313">
        <w:rPr>
          <w:rFonts w:ascii="Arial" w:eastAsia="Arial" w:hAnsi="Arial" w:cs="Arial"/>
        </w:rPr>
        <w:t xml:space="preserve"> Izabel</w:t>
      </w:r>
      <w:r w:rsidR="00497487" w:rsidRPr="00AB2313">
        <w:rPr>
          <w:rFonts w:ascii="Arial" w:eastAsia="Arial" w:hAnsi="Arial" w:cs="Arial"/>
        </w:rPr>
        <w:t>ę</w:t>
      </w:r>
      <w:r w:rsidR="00102665" w:rsidRPr="00AB2313">
        <w:rPr>
          <w:rFonts w:ascii="Arial" w:eastAsia="Arial" w:hAnsi="Arial" w:cs="Arial"/>
        </w:rPr>
        <w:t xml:space="preserve"> </w:t>
      </w:r>
      <w:proofErr w:type="spellStart"/>
      <w:r w:rsidR="00102665" w:rsidRPr="00AB2313">
        <w:rPr>
          <w:rFonts w:ascii="Arial" w:eastAsia="Arial" w:hAnsi="Arial" w:cs="Arial"/>
        </w:rPr>
        <w:t>Jurzyńsk</w:t>
      </w:r>
      <w:r w:rsidR="00D86DC1">
        <w:rPr>
          <w:rFonts w:ascii="Arial" w:eastAsia="Arial" w:hAnsi="Arial" w:cs="Arial"/>
        </w:rPr>
        <w:t>ą</w:t>
      </w:r>
      <w:proofErr w:type="spellEnd"/>
      <w:r w:rsidR="00102665" w:rsidRPr="00AB2313">
        <w:rPr>
          <w:rFonts w:ascii="Arial" w:eastAsia="Arial" w:hAnsi="Arial" w:cs="Arial"/>
        </w:rPr>
        <w:t xml:space="preserve"> ze Stowarzyszenia ESWIP.</w:t>
      </w:r>
    </w:p>
    <w:p w14:paraId="6C95BD6A" w14:textId="526DD90F" w:rsidR="00AE0C2A" w:rsidRPr="00AB2313" w:rsidRDefault="00102665" w:rsidP="00AB2313">
      <w:pPr>
        <w:pBdr>
          <w:top w:val="nil"/>
          <w:left w:val="nil"/>
          <w:bottom w:val="nil"/>
          <w:right w:val="nil"/>
          <w:between w:val="nil"/>
        </w:pBdr>
        <w:spacing w:line="360" w:lineRule="auto"/>
        <w:ind w:firstLine="567"/>
        <w:jc w:val="both"/>
        <w:rPr>
          <w:rFonts w:ascii="Arial" w:eastAsia="Arial" w:hAnsi="Arial" w:cs="Arial"/>
        </w:rPr>
      </w:pPr>
      <w:r w:rsidRPr="00AB2313">
        <w:rPr>
          <w:rFonts w:ascii="Arial" w:eastAsia="Arial" w:hAnsi="Arial" w:cs="Arial"/>
        </w:rPr>
        <w:t>Natomiast w maju analizowanego roku</w:t>
      </w:r>
      <w:r w:rsidR="00B5196E">
        <w:rPr>
          <w:rFonts w:ascii="Arial" w:eastAsia="Arial" w:hAnsi="Arial" w:cs="Arial"/>
        </w:rPr>
        <w:t>,</w:t>
      </w:r>
      <w:r w:rsidRPr="00AB2313">
        <w:rPr>
          <w:rFonts w:ascii="Arial" w:eastAsia="Arial" w:hAnsi="Arial" w:cs="Arial"/>
        </w:rPr>
        <w:t xml:space="preserve"> w ramach współpracy z ww. instytucjami, Dyrektor Miejskiego Ośrodka Pomocy Społecznej w Ostródzie została zaproszona do Bretanii w celu zapoznania się z bretońskim podejściem do usług społecznych</w:t>
      </w:r>
      <w:r w:rsidR="00B5196E">
        <w:rPr>
          <w:rFonts w:ascii="Arial" w:eastAsia="Arial" w:hAnsi="Arial" w:cs="Arial"/>
        </w:rPr>
        <w:t xml:space="preserve"> oraz</w:t>
      </w:r>
      <w:r w:rsidRPr="00AB2313">
        <w:rPr>
          <w:rFonts w:ascii="Arial" w:eastAsia="Arial" w:hAnsi="Arial" w:cs="Arial"/>
        </w:rPr>
        <w:t xml:space="preserve"> wspierania osób starszych, rodzin i osób z niepełnosprawnościami.</w:t>
      </w:r>
    </w:p>
    <w:p w14:paraId="68FA394E" w14:textId="77777777" w:rsidR="00B5196E" w:rsidRDefault="00B5196E" w:rsidP="00AB2313">
      <w:pPr>
        <w:pBdr>
          <w:top w:val="nil"/>
          <w:left w:val="nil"/>
          <w:bottom w:val="nil"/>
          <w:right w:val="nil"/>
          <w:between w:val="nil"/>
        </w:pBdr>
        <w:spacing w:line="360" w:lineRule="auto"/>
        <w:ind w:firstLine="567"/>
        <w:jc w:val="both"/>
        <w:rPr>
          <w:rFonts w:ascii="Arial" w:eastAsia="Arial" w:hAnsi="Arial" w:cs="Arial"/>
        </w:rPr>
      </w:pPr>
    </w:p>
    <w:p w14:paraId="406E1235" w14:textId="16D6FDB0" w:rsidR="00552F5C" w:rsidRDefault="00D86DC1" w:rsidP="007034AD">
      <w:pPr>
        <w:pBdr>
          <w:top w:val="nil"/>
          <w:left w:val="nil"/>
          <w:bottom w:val="nil"/>
          <w:right w:val="nil"/>
          <w:between w:val="nil"/>
        </w:pBdr>
        <w:spacing w:line="360" w:lineRule="auto"/>
        <w:ind w:firstLine="567"/>
        <w:jc w:val="both"/>
        <w:rPr>
          <w:rFonts w:ascii="Arial" w:eastAsia="Arial" w:hAnsi="Arial" w:cs="Arial"/>
        </w:rPr>
      </w:pPr>
      <w:r>
        <w:rPr>
          <w:rFonts w:ascii="Arial" w:eastAsia="Arial" w:hAnsi="Arial" w:cs="Arial"/>
        </w:rPr>
        <w:t>W</w:t>
      </w:r>
      <w:r>
        <w:rPr>
          <w:rFonts w:ascii="Arial" w:eastAsia="Arial" w:hAnsi="Arial" w:cs="Arial"/>
        </w:rPr>
        <w:t xml:space="preserve"> dniu 2 maja 2025 roku</w:t>
      </w:r>
      <w:r w:rsidR="006331B2">
        <w:rPr>
          <w:rFonts w:ascii="Arial" w:eastAsia="Arial" w:hAnsi="Arial" w:cs="Arial"/>
        </w:rPr>
        <w:t>,</w:t>
      </w:r>
      <w:r>
        <w:rPr>
          <w:rFonts w:ascii="Arial" w:eastAsia="Arial" w:hAnsi="Arial" w:cs="Arial"/>
        </w:rPr>
        <w:t xml:space="preserve"> w Dniu</w:t>
      </w:r>
      <w:r>
        <w:rPr>
          <w:rFonts w:ascii="Arial" w:eastAsia="Arial" w:hAnsi="Arial" w:cs="Arial"/>
        </w:rPr>
        <w:t xml:space="preserve"> Flagi Rzeczypospolitej Polskiej odbył się Festyn Nad Kanałem „Imieniny ulic Konstytucji i 3 Maja”, </w:t>
      </w:r>
      <w:r w:rsidR="006331B2">
        <w:rPr>
          <w:rFonts w:ascii="Arial" w:eastAsia="Arial" w:hAnsi="Arial" w:cs="Arial"/>
        </w:rPr>
        <w:t>który</w:t>
      </w:r>
      <w:r>
        <w:rPr>
          <w:rFonts w:ascii="Arial" w:eastAsia="Arial" w:hAnsi="Arial" w:cs="Arial"/>
        </w:rPr>
        <w:t xml:space="preserve"> </w:t>
      </w:r>
      <w:r w:rsidR="006331B2">
        <w:rPr>
          <w:rFonts w:ascii="Arial" w:eastAsia="Arial" w:hAnsi="Arial" w:cs="Arial"/>
        </w:rPr>
        <w:t>był wspierany przez Miejski Ośrodek Pomocy Społecznej w Ostródzie. Wydarzenie zgromadziło licznych mieszkańców i gości, stając się okazją do wspólnego świętowania oraz integracji lokalnej społeczności.</w:t>
      </w:r>
    </w:p>
    <w:p w14:paraId="124A9479" w14:textId="77777777" w:rsidR="00C27FBB" w:rsidRDefault="00552F5C" w:rsidP="00B67855">
      <w:pPr>
        <w:spacing w:line="360" w:lineRule="auto"/>
        <w:ind w:firstLine="567"/>
        <w:jc w:val="both"/>
        <w:rPr>
          <w:rFonts w:ascii="Arial" w:hAnsi="Arial" w:cs="Arial"/>
        </w:rPr>
      </w:pPr>
      <w:r>
        <w:rPr>
          <w:rFonts w:ascii="Arial" w:eastAsia="Arial" w:hAnsi="Arial" w:cs="Arial"/>
        </w:rPr>
        <w:lastRenderedPageBreak/>
        <w:t xml:space="preserve">W maju 2025 roku odbyły się </w:t>
      </w:r>
      <w:r w:rsidR="004F335D">
        <w:rPr>
          <w:rFonts w:ascii="Arial" w:hAnsi="Arial" w:cs="Arial"/>
        </w:rPr>
        <w:t>o</w:t>
      </w:r>
      <w:r w:rsidR="004F335D" w:rsidRPr="009A42A3">
        <w:rPr>
          <w:rFonts w:ascii="Arial" w:hAnsi="Arial" w:cs="Arial"/>
        </w:rPr>
        <w:t>bchody XXVII Warmińsko-Mazurskich Dni Rodziny pod hasłem „Zaloguj się do rodziny” w Ostródzie</w:t>
      </w:r>
      <w:r w:rsidR="004F335D">
        <w:rPr>
          <w:rFonts w:ascii="Arial" w:hAnsi="Arial" w:cs="Arial"/>
        </w:rPr>
        <w:t>, które</w:t>
      </w:r>
      <w:r w:rsidR="004F335D" w:rsidRPr="009A42A3">
        <w:rPr>
          <w:rFonts w:ascii="Arial" w:hAnsi="Arial" w:cs="Arial"/>
        </w:rPr>
        <w:t xml:space="preserve"> były koordynowane przez Miejski Ośrodek Pomocy Społecznej w Ostródzie</w:t>
      </w:r>
      <w:r w:rsidR="00C27FBB">
        <w:rPr>
          <w:rFonts w:ascii="Arial" w:hAnsi="Arial" w:cs="Arial"/>
        </w:rPr>
        <w:t>.</w:t>
      </w:r>
      <w:r w:rsidR="004F335D" w:rsidRPr="009A42A3">
        <w:rPr>
          <w:rFonts w:ascii="Arial" w:hAnsi="Arial" w:cs="Arial"/>
        </w:rPr>
        <w:t xml:space="preserve"> </w:t>
      </w:r>
      <w:r w:rsidR="00C27FBB">
        <w:rPr>
          <w:rFonts w:ascii="Arial" w:hAnsi="Arial" w:cs="Arial"/>
        </w:rPr>
        <w:t>Ośrodek</w:t>
      </w:r>
      <w:r w:rsidR="004F335D" w:rsidRPr="009A42A3">
        <w:rPr>
          <w:rFonts w:ascii="Arial" w:hAnsi="Arial" w:cs="Arial"/>
        </w:rPr>
        <w:t xml:space="preserve"> zaprosił do współorganizacji wydarzeń przedstawicieli Urzędu Miejskiego, miejskich jednostek, szkół podstawowych oraz organizacji pozarządowych.</w:t>
      </w:r>
      <w:r w:rsidR="004F335D">
        <w:rPr>
          <w:rFonts w:ascii="Arial" w:hAnsi="Arial" w:cs="Arial"/>
        </w:rPr>
        <w:t xml:space="preserve"> </w:t>
      </w:r>
    </w:p>
    <w:p w14:paraId="77287EBB" w14:textId="7AEA8704" w:rsidR="004F335D" w:rsidRDefault="004F335D" w:rsidP="00B67855">
      <w:pPr>
        <w:spacing w:line="360" w:lineRule="auto"/>
        <w:ind w:firstLine="567"/>
        <w:jc w:val="both"/>
        <w:rPr>
          <w:rFonts w:ascii="Arial" w:hAnsi="Arial" w:cs="Arial"/>
        </w:rPr>
      </w:pPr>
      <w:r w:rsidRPr="009A42A3">
        <w:rPr>
          <w:rFonts w:ascii="Arial" w:hAnsi="Arial" w:cs="Arial"/>
        </w:rPr>
        <w:t>W ramach Dni Rodziny zorganizowano w mieście następujące działania:</w:t>
      </w:r>
    </w:p>
    <w:p w14:paraId="60AD6BB2" w14:textId="408FA450" w:rsidR="004F335D" w:rsidRDefault="004F335D" w:rsidP="00B67855">
      <w:pPr>
        <w:numPr>
          <w:ilvl w:val="0"/>
          <w:numId w:val="102"/>
        </w:numPr>
        <w:tabs>
          <w:tab w:val="clear" w:pos="720"/>
          <w:tab w:val="num" w:pos="360"/>
        </w:tabs>
        <w:spacing w:line="360" w:lineRule="auto"/>
        <w:ind w:left="284" w:hanging="284"/>
        <w:jc w:val="both"/>
        <w:rPr>
          <w:rFonts w:ascii="Arial" w:hAnsi="Arial" w:cs="Arial"/>
        </w:rPr>
      </w:pPr>
      <w:r w:rsidRPr="00793CBF">
        <w:rPr>
          <w:rFonts w:ascii="Arial" w:hAnsi="Arial" w:cs="Arial"/>
        </w:rPr>
        <w:t>Imprezy sportowe i rekreacyjne</w:t>
      </w:r>
      <w:r>
        <w:rPr>
          <w:rFonts w:ascii="Arial" w:hAnsi="Arial" w:cs="Arial"/>
        </w:rPr>
        <w:t xml:space="preserve">, tj. </w:t>
      </w:r>
      <w:r w:rsidRPr="00793CBF">
        <w:rPr>
          <w:rFonts w:ascii="Arial" w:hAnsi="Arial" w:cs="Arial"/>
        </w:rPr>
        <w:t>XXXV Ostródzkie Biegi Uliczne</w:t>
      </w:r>
      <w:r>
        <w:rPr>
          <w:rFonts w:ascii="Arial" w:hAnsi="Arial" w:cs="Arial"/>
        </w:rPr>
        <w:t xml:space="preserve">, </w:t>
      </w:r>
      <w:r w:rsidR="00C27FBB">
        <w:rPr>
          <w:rFonts w:ascii="Arial" w:hAnsi="Arial" w:cs="Arial"/>
        </w:rPr>
        <w:t>w</w:t>
      </w:r>
      <w:r w:rsidRPr="00793CBF">
        <w:rPr>
          <w:rFonts w:ascii="Arial" w:hAnsi="Arial" w:cs="Arial"/>
        </w:rPr>
        <w:t>eekend gier planszowych</w:t>
      </w:r>
      <w:r w:rsidR="00C27FBB">
        <w:rPr>
          <w:rFonts w:ascii="Arial" w:hAnsi="Arial" w:cs="Arial"/>
        </w:rPr>
        <w:t xml:space="preserve"> </w:t>
      </w:r>
      <w:r w:rsidRPr="00793CBF">
        <w:rPr>
          <w:rFonts w:ascii="Arial" w:hAnsi="Arial" w:cs="Arial"/>
        </w:rPr>
        <w:t>„</w:t>
      </w:r>
      <w:proofErr w:type="spellStart"/>
      <w:r w:rsidRPr="00793CBF">
        <w:rPr>
          <w:rFonts w:ascii="Arial" w:hAnsi="Arial" w:cs="Arial"/>
        </w:rPr>
        <w:t>GryWAMy</w:t>
      </w:r>
      <w:proofErr w:type="spellEnd"/>
      <w:r w:rsidRPr="00793CBF">
        <w:rPr>
          <w:rFonts w:ascii="Arial" w:hAnsi="Arial" w:cs="Arial"/>
        </w:rPr>
        <w:t xml:space="preserve"> w Ostródzie” i turniej Scrabble w amfiteatrze</w:t>
      </w:r>
      <w:r>
        <w:rPr>
          <w:rFonts w:ascii="Arial" w:hAnsi="Arial" w:cs="Arial"/>
        </w:rPr>
        <w:t xml:space="preserve">, </w:t>
      </w:r>
      <w:r w:rsidRPr="009A42A3">
        <w:rPr>
          <w:rFonts w:ascii="Arial" w:hAnsi="Arial" w:cs="Arial"/>
        </w:rPr>
        <w:t>Dzień Dziecka w Ostródzi</w:t>
      </w:r>
      <w:r>
        <w:rPr>
          <w:rFonts w:ascii="Arial" w:hAnsi="Arial" w:cs="Arial"/>
        </w:rPr>
        <w:t>e</w:t>
      </w:r>
      <w:r>
        <w:rPr>
          <w:rFonts w:ascii="Arial" w:hAnsi="Arial" w:cs="Arial"/>
        </w:rPr>
        <w:t xml:space="preserve"> </w:t>
      </w:r>
      <w:r w:rsidR="00C27FBB">
        <w:rPr>
          <w:rFonts w:ascii="Arial" w:hAnsi="Arial" w:cs="Arial"/>
        </w:rPr>
        <w:t>oraz</w:t>
      </w:r>
      <w:r>
        <w:rPr>
          <w:rFonts w:ascii="Arial" w:hAnsi="Arial" w:cs="Arial"/>
        </w:rPr>
        <w:t xml:space="preserve"> </w:t>
      </w:r>
      <w:r w:rsidRPr="009A42A3">
        <w:rPr>
          <w:rFonts w:ascii="Arial" w:hAnsi="Arial" w:cs="Arial"/>
        </w:rPr>
        <w:t>Rodzinny Turniej Szachowy</w:t>
      </w:r>
      <w:r>
        <w:rPr>
          <w:rFonts w:ascii="Arial" w:hAnsi="Arial" w:cs="Arial"/>
        </w:rPr>
        <w:t>;</w:t>
      </w:r>
    </w:p>
    <w:p w14:paraId="17B1E382" w14:textId="50E814B3" w:rsidR="004F335D" w:rsidRPr="00793CBF" w:rsidRDefault="004F335D" w:rsidP="00B67855">
      <w:pPr>
        <w:numPr>
          <w:ilvl w:val="0"/>
          <w:numId w:val="102"/>
        </w:numPr>
        <w:tabs>
          <w:tab w:val="clear" w:pos="720"/>
          <w:tab w:val="num" w:pos="284"/>
        </w:tabs>
        <w:spacing w:line="360" w:lineRule="auto"/>
        <w:ind w:left="284" w:hanging="284"/>
        <w:jc w:val="both"/>
        <w:rPr>
          <w:rFonts w:ascii="Arial" w:hAnsi="Arial" w:cs="Arial"/>
        </w:rPr>
      </w:pPr>
      <w:r w:rsidRPr="00793CBF">
        <w:rPr>
          <w:rFonts w:ascii="Arial" w:hAnsi="Arial" w:cs="Arial"/>
        </w:rPr>
        <w:t>Wydarzenia kulturalne i artystyczne</w:t>
      </w:r>
      <w:r w:rsidR="00C27FBB">
        <w:rPr>
          <w:rFonts w:ascii="Arial" w:hAnsi="Arial" w:cs="Arial"/>
        </w:rPr>
        <w:t>, np. s</w:t>
      </w:r>
      <w:r w:rsidR="00C27FBB" w:rsidRPr="009A42A3">
        <w:rPr>
          <w:rFonts w:ascii="Arial" w:hAnsi="Arial" w:cs="Arial"/>
        </w:rPr>
        <w:t>potkanie pod hasłem „Smaki przez pokolenia”</w:t>
      </w:r>
      <w:r w:rsidR="00C27FBB">
        <w:rPr>
          <w:rFonts w:ascii="Arial" w:hAnsi="Arial" w:cs="Arial"/>
        </w:rPr>
        <w:t xml:space="preserve">, </w:t>
      </w:r>
      <w:r w:rsidR="00C27FBB" w:rsidRPr="009A42A3">
        <w:rPr>
          <w:rFonts w:ascii="Arial" w:hAnsi="Arial" w:cs="Arial"/>
        </w:rPr>
        <w:t>Noc Muzeów</w:t>
      </w:r>
      <w:r w:rsidR="00C27FBB">
        <w:rPr>
          <w:rFonts w:ascii="Arial" w:hAnsi="Arial" w:cs="Arial"/>
        </w:rPr>
        <w:t xml:space="preserve"> oraz </w:t>
      </w:r>
      <w:r w:rsidR="00C27FBB">
        <w:rPr>
          <w:rFonts w:ascii="Arial" w:hAnsi="Arial" w:cs="Arial"/>
        </w:rPr>
        <w:t>Turniej Rycerski</w:t>
      </w:r>
      <w:r w:rsidR="00C27FBB">
        <w:rPr>
          <w:rFonts w:ascii="Arial" w:hAnsi="Arial" w:cs="Arial"/>
        </w:rPr>
        <w:t xml:space="preserve"> „</w:t>
      </w:r>
      <w:r w:rsidR="00C27FBB">
        <w:rPr>
          <w:rFonts w:ascii="Arial" w:hAnsi="Arial" w:cs="Arial"/>
        </w:rPr>
        <w:t>Ostródzianie</w:t>
      </w:r>
      <w:r w:rsidR="00C27FBB">
        <w:rPr>
          <w:rFonts w:ascii="Arial" w:hAnsi="Arial" w:cs="Arial"/>
        </w:rPr>
        <w:t>”;</w:t>
      </w:r>
    </w:p>
    <w:p w14:paraId="2A0D655A" w14:textId="269B0B43" w:rsidR="004F335D" w:rsidRDefault="004F335D" w:rsidP="00B67855">
      <w:pPr>
        <w:numPr>
          <w:ilvl w:val="0"/>
          <w:numId w:val="102"/>
        </w:numPr>
        <w:tabs>
          <w:tab w:val="clear" w:pos="720"/>
          <w:tab w:val="num" w:pos="284"/>
        </w:tabs>
        <w:spacing w:line="360" w:lineRule="auto"/>
        <w:ind w:left="284" w:hanging="284"/>
        <w:jc w:val="both"/>
        <w:rPr>
          <w:rFonts w:ascii="Arial" w:hAnsi="Arial" w:cs="Arial"/>
        </w:rPr>
      </w:pPr>
      <w:r w:rsidRPr="00793CBF">
        <w:rPr>
          <w:rFonts w:ascii="Arial" w:hAnsi="Arial" w:cs="Arial"/>
        </w:rPr>
        <w:t>Działania edukacyjne i profilaktyczne:</w:t>
      </w:r>
      <w:r w:rsidR="00C27FBB">
        <w:rPr>
          <w:rFonts w:ascii="Arial" w:hAnsi="Arial" w:cs="Arial"/>
        </w:rPr>
        <w:t xml:space="preserve"> </w:t>
      </w:r>
      <w:r w:rsidR="00C27FBB">
        <w:rPr>
          <w:rFonts w:ascii="Arial" w:hAnsi="Arial" w:cs="Arial"/>
        </w:rPr>
        <w:t>„</w:t>
      </w:r>
      <w:proofErr w:type="spellStart"/>
      <w:r w:rsidR="00C27FBB">
        <w:rPr>
          <w:rFonts w:ascii="Arial" w:hAnsi="Arial" w:cs="Arial"/>
        </w:rPr>
        <w:t>Ostródologia</w:t>
      </w:r>
      <w:proofErr w:type="spellEnd"/>
      <w:r w:rsidR="00C27FBB">
        <w:rPr>
          <w:rFonts w:ascii="Arial" w:hAnsi="Arial" w:cs="Arial"/>
        </w:rPr>
        <w:t>. Tydzień Lokalnego Patriotyzmu”</w:t>
      </w:r>
      <w:r w:rsidR="00C27FBB">
        <w:rPr>
          <w:rFonts w:ascii="Arial" w:hAnsi="Arial" w:cs="Arial"/>
        </w:rPr>
        <w:t xml:space="preserve">, promocja wyzwania </w:t>
      </w:r>
      <w:r w:rsidR="00C27FBB" w:rsidRPr="009A42A3">
        <w:rPr>
          <w:rFonts w:ascii="Arial" w:hAnsi="Arial" w:cs="Arial"/>
        </w:rPr>
        <w:t>OFFLINE CHALLENGE</w:t>
      </w:r>
      <w:r w:rsidR="00C27FBB">
        <w:rPr>
          <w:rFonts w:ascii="Arial" w:hAnsi="Arial" w:cs="Arial"/>
        </w:rPr>
        <w:t xml:space="preserve">, </w:t>
      </w:r>
      <w:r w:rsidR="00C27FBB" w:rsidRPr="009A42A3">
        <w:rPr>
          <w:rFonts w:ascii="Arial" w:hAnsi="Arial" w:cs="Arial"/>
        </w:rPr>
        <w:t>Akademia Uważnego Rodzica</w:t>
      </w:r>
      <w:r w:rsidR="00C27FBB">
        <w:rPr>
          <w:rFonts w:ascii="Arial" w:hAnsi="Arial" w:cs="Arial"/>
        </w:rPr>
        <w:t xml:space="preserve">, </w:t>
      </w:r>
      <w:r w:rsidR="00C27FBB" w:rsidRPr="009A42A3">
        <w:rPr>
          <w:rFonts w:ascii="Arial" w:hAnsi="Arial" w:cs="Arial"/>
        </w:rPr>
        <w:t>szkolenie p</w:t>
      </w:r>
      <w:r w:rsidR="00C27FBB">
        <w:rPr>
          <w:rFonts w:ascii="Arial" w:hAnsi="Arial" w:cs="Arial"/>
        </w:rPr>
        <w:t>t</w:t>
      </w:r>
      <w:r w:rsidR="00C27FBB" w:rsidRPr="009A42A3">
        <w:rPr>
          <w:rFonts w:ascii="Arial" w:hAnsi="Arial" w:cs="Arial"/>
        </w:rPr>
        <w:t>. „Interwencja kryzysowa w sytuacji krzywdzenia dziecka”</w:t>
      </w:r>
      <w:r w:rsidR="00C27FBB">
        <w:rPr>
          <w:rFonts w:ascii="Arial" w:hAnsi="Arial" w:cs="Arial"/>
        </w:rPr>
        <w:t xml:space="preserve"> oraz </w:t>
      </w:r>
      <w:r w:rsidR="00C27FBB">
        <w:rPr>
          <w:rFonts w:ascii="Arial" w:hAnsi="Arial" w:cs="Arial"/>
        </w:rPr>
        <w:t>konferencj</w:t>
      </w:r>
      <w:r w:rsidR="00C27FBB">
        <w:rPr>
          <w:rFonts w:ascii="Arial" w:hAnsi="Arial" w:cs="Arial"/>
        </w:rPr>
        <w:t>a</w:t>
      </w:r>
      <w:r w:rsidR="00C27FBB">
        <w:rPr>
          <w:rFonts w:ascii="Arial" w:hAnsi="Arial" w:cs="Arial"/>
        </w:rPr>
        <w:t xml:space="preserve"> p</w:t>
      </w:r>
      <w:r w:rsidR="00C27FBB">
        <w:rPr>
          <w:rFonts w:ascii="Arial" w:hAnsi="Arial" w:cs="Arial"/>
        </w:rPr>
        <w:t>t</w:t>
      </w:r>
      <w:r w:rsidR="00C27FBB">
        <w:rPr>
          <w:rFonts w:ascii="Arial" w:hAnsi="Arial" w:cs="Arial"/>
        </w:rPr>
        <w:t>. „Zadbaj o mózg dziecka – wprowadź zdrowe zasady ekranowe”</w:t>
      </w:r>
      <w:r w:rsidR="00C27FBB">
        <w:rPr>
          <w:rFonts w:ascii="Arial" w:hAnsi="Arial" w:cs="Arial"/>
        </w:rPr>
        <w:t>;</w:t>
      </w:r>
    </w:p>
    <w:p w14:paraId="14FBECCA" w14:textId="78710C0A" w:rsidR="004F335D" w:rsidRPr="00C27FBB" w:rsidRDefault="00C27FBB" w:rsidP="00B67855">
      <w:pPr>
        <w:numPr>
          <w:ilvl w:val="0"/>
          <w:numId w:val="102"/>
        </w:numPr>
        <w:tabs>
          <w:tab w:val="clear" w:pos="720"/>
          <w:tab w:val="num" w:pos="284"/>
        </w:tabs>
        <w:spacing w:line="360" w:lineRule="auto"/>
        <w:ind w:left="284" w:hanging="284"/>
        <w:jc w:val="both"/>
        <w:rPr>
          <w:rFonts w:ascii="Arial" w:hAnsi="Arial" w:cs="Arial"/>
        </w:rPr>
      </w:pPr>
      <w:r>
        <w:rPr>
          <w:rFonts w:ascii="Arial" w:hAnsi="Arial" w:cs="Arial"/>
        </w:rPr>
        <w:t>Wydarzenia</w:t>
      </w:r>
      <w:r w:rsidRPr="00793CBF">
        <w:rPr>
          <w:rFonts w:ascii="Arial" w:hAnsi="Arial" w:cs="Arial"/>
        </w:rPr>
        <w:t xml:space="preserve"> i festyny </w:t>
      </w:r>
      <w:r w:rsidRPr="009A42A3">
        <w:rPr>
          <w:rFonts w:ascii="Arial" w:hAnsi="Arial" w:cs="Arial"/>
        </w:rPr>
        <w:t>w szkołach</w:t>
      </w:r>
      <w:r>
        <w:rPr>
          <w:rFonts w:ascii="Arial" w:hAnsi="Arial" w:cs="Arial"/>
        </w:rPr>
        <w:t>.</w:t>
      </w:r>
    </w:p>
    <w:p w14:paraId="04CA5BE7" w14:textId="47DA4C7F" w:rsidR="00D86DC1" w:rsidRPr="00B67855" w:rsidRDefault="00C27FBB" w:rsidP="00B67855">
      <w:pPr>
        <w:spacing w:line="360" w:lineRule="auto"/>
        <w:ind w:firstLine="567"/>
        <w:jc w:val="both"/>
        <w:rPr>
          <w:rFonts w:ascii="Arial" w:hAnsi="Arial" w:cs="Arial"/>
        </w:rPr>
      </w:pPr>
      <w:r w:rsidRPr="00C27FBB">
        <w:rPr>
          <w:rFonts w:ascii="Arial" w:hAnsi="Arial" w:cs="Arial"/>
        </w:rPr>
        <w:t xml:space="preserve">Wszystkie zrealizowane w ramach obchodów Dni Rodziny wydarzenia zmierzały do wzmocnienie więzi rodzinnych i społecznych, promowania wspólnego i aktywnego spędzania czasu, a także rozwijania postaw prospołecznych </w:t>
      </w:r>
      <w:r w:rsidR="00B67855">
        <w:rPr>
          <w:rFonts w:ascii="Arial" w:hAnsi="Arial" w:cs="Arial"/>
        </w:rPr>
        <w:t>oraz</w:t>
      </w:r>
      <w:r w:rsidRPr="00C27FBB">
        <w:rPr>
          <w:rFonts w:ascii="Arial" w:hAnsi="Arial" w:cs="Arial"/>
        </w:rPr>
        <w:t xml:space="preserve"> edukacji</w:t>
      </w:r>
      <w:r>
        <w:rPr>
          <w:rFonts w:ascii="Arial" w:hAnsi="Arial" w:cs="Arial"/>
        </w:rPr>
        <w:t xml:space="preserve"> </w:t>
      </w:r>
      <w:r w:rsidRPr="00C27FBB">
        <w:rPr>
          <w:rFonts w:ascii="Arial" w:hAnsi="Arial" w:cs="Arial"/>
        </w:rPr>
        <w:t>w zakresie bezpieczeństwa oraz relacji międzyludzkich.</w:t>
      </w:r>
    </w:p>
    <w:p w14:paraId="6002EEFD" w14:textId="77777777" w:rsidR="00B5196E" w:rsidRDefault="00B5196E" w:rsidP="00AB2313">
      <w:pPr>
        <w:pBdr>
          <w:top w:val="nil"/>
          <w:left w:val="nil"/>
          <w:bottom w:val="nil"/>
          <w:right w:val="nil"/>
          <w:between w:val="nil"/>
        </w:pBdr>
        <w:spacing w:line="360" w:lineRule="auto"/>
        <w:ind w:firstLine="567"/>
        <w:jc w:val="both"/>
        <w:rPr>
          <w:rFonts w:ascii="Arial" w:eastAsia="Arial" w:hAnsi="Arial" w:cs="Arial"/>
        </w:rPr>
      </w:pPr>
    </w:p>
    <w:p w14:paraId="7F941579" w14:textId="78AD9021" w:rsidR="00E67694" w:rsidRDefault="00ED36CA" w:rsidP="00AB2313">
      <w:pPr>
        <w:pBdr>
          <w:top w:val="nil"/>
          <w:left w:val="nil"/>
          <w:bottom w:val="nil"/>
          <w:right w:val="nil"/>
          <w:between w:val="nil"/>
        </w:pBdr>
        <w:spacing w:line="360" w:lineRule="auto"/>
        <w:ind w:firstLine="567"/>
        <w:jc w:val="both"/>
        <w:rPr>
          <w:rFonts w:ascii="Arial" w:eastAsia="Arial" w:hAnsi="Arial" w:cs="Arial"/>
        </w:rPr>
      </w:pPr>
      <w:r w:rsidRPr="00AB2313">
        <w:rPr>
          <w:rFonts w:ascii="Arial" w:eastAsia="Arial" w:hAnsi="Arial" w:cs="Arial"/>
        </w:rPr>
        <w:t>W sierpniu 2025 roku zrealizowan</w:t>
      </w:r>
      <w:r w:rsidR="00B5196E">
        <w:rPr>
          <w:rFonts w:ascii="Arial" w:eastAsia="Arial" w:hAnsi="Arial" w:cs="Arial"/>
        </w:rPr>
        <w:t>o</w:t>
      </w:r>
      <w:r w:rsidRPr="00AB2313">
        <w:rPr>
          <w:rFonts w:ascii="Arial" w:eastAsia="Arial" w:hAnsi="Arial" w:cs="Arial"/>
        </w:rPr>
        <w:t xml:space="preserve"> </w:t>
      </w:r>
      <w:r w:rsidR="001E13F6" w:rsidRPr="00AB2313">
        <w:rPr>
          <w:rFonts w:ascii="Arial" w:eastAsia="Arial" w:hAnsi="Arial" w:cs="Arial"/>
        </w:rPr>
        <w:t xml:space="preserve">projekt w ramach świątecznej akcji </w:t>
      </w:r>
      <w:r w:rsidR="00A31402">
        <w:rPr>
          <w:rFonts w:ascii="Arial" w:eastAsia="Arial" w:hAnsi="Arial" w:cs="Arial"/>
        </w:rPr>
        <w:t>z</w:t>
      </w:r>
      <w:r w:rsidR="001E13F6" w:rsidRPr="00AB2313">
        <w:rPr>
          <w:rFonts w:ascii="Arial" w:eastAsia="Arial" w:hAnsi="Arial" w:cs="Arial"/>
        </w:rPr>
        <w:t xml:space="preserve"> 2024</w:t>
      </w:r>
      <w:r w:rsidR="00FA2F64" w:rsidRPr="00AB2313">
        <w:rPr>
          <w:rFonts w:ascii="Arial" w:eastAsia="Arial" w:hAnsi="Arial" w:cs="Arial"/>
        </w:rPr>
        <w:t xml:space="preserve"> roku</w:t>
      </w:r>
      <w:r w:rsidR="001E13F6" w:rsidRPr="00AB2313">
        <w:rPr>
          <w:rFonts w:ascii="Arial" w:eastAsia="Arial" w:hAnsi="Arial" w:cs="Arial"/>
        </w:rPr>
        <w:t xml:space="preserve"> </w:t>
      </w:r>
      <w:r w:rsidR="00A31402">
        <w:rPr>
          <w:rFonts w:ascii="Arial" w:eastAsia="Arial" w:hAnsi="Arial" w:cs="Arial"/>
        </w:rPr>
        <w:t>oraz</w:t>
      </w:r>
      <w:r w:rsidR="001E13F6" w:rsidRPr="00AB2313">
        <w:rPr>
          <w:rFonts w:ascii="Arial" w:eastAsia="Arial" w:hAnsi="Arial" w:cs="Arial"/>
        </w:rPr>
        <w:t xml:space="preserve"> konkursu „Razem Najlepiej”</w:t>
      </w:r>
      <w:r w:rsidR="00A31402">
        <w:rPr>
          <w:rFonts w:ascii="Arial" w:eastAsia="Arial" w:hAnsi="Arial" w:cs="Arial"/>
        </w:rPr>
        <w:t>,</w:t>
      </w:r>
      <w:r w:rsidR="001E13F6" w:rsidRPr="00AB2313">
        <w:rPr>
          <w:rFonts w:ascii="Arial" w:eastAsia="Arial" w:hAnsi="Arial" w:cs="Arial"/>
        </w:rPr>
        <w:t xml:space="preserve"> finansowan</w:t>
      </w:r>
      <w:r w:rsidR="00A31402">
        <w:rPr>
          <w:rFonts w:ascii="Arial" w:eastAsia="Arial" w:hAnsi="Arial" w:cs="Arial"/>
        </w:rPr>
        <w:t>ego</w:t>
      </w:r>
      <w:r w:rsidR="001E13F6" w:rsidRPr="00AB2313">
        <w:rPr>
          <w:rFonts w:ascii="Arial" w:eastAsia="Arial" w:hAnsi="Arial" w:cs="Arial"/>
        </w:rPr>
        <w:t xml:space="preserve"> przez Fundację </w:t>
      </w:r>
      <w:proofErr w:type="spellStart"/>
      <w:r w:rsidR="001E13F6" w:rsidRPr="00AB2313">
        <w:rPr>
          <w:rFonts w:ascii="Arial" w:eastAsia="Arial" w:hAnsi="Arial" w:cs="Arial"/>
        </w:rPr>
        <w:t>Castorama</w:t>
      </w:r>
      <w:proofErr w:type="spellEnd"/>
      <w:r w:rsidR="00A31402">
        <w:rPr>
          <w:rFonts w:ascii="Arial" w:eastAsia="Arial" w:hAnsi="Arial" w:cs="Arial"/>
        </w:rPr>
        <w:t>. W</w:t>
      </w:r>
      <w:r w:rsidR="001E13F6" w:rsidRPr="00AB2313">
        <w:rPr>
          <w:rFonts w:ascii="Arial" w:eastAsia="Arial" w:hAnsi="Arial" w:cs="Arial"/>
        </w:rPr>
        <w:t xml:space="preserve"> Placówce Wsparcia Dziennego „</w:t>
      </w:r>
      <w:proofErr w:type="spellStart"/>
      <w:r w:rsidR="001E13F6" w:rsidRPr="00AB2313">
        <w:rPr>
          <w:rFonts w:ascii="Arial" w:eastAsia="Arial" w:hAnsi="Arial" w:cs="Arial"/>
        </w:rPr>
        <w:t>Stacyjkowo</w:t>
      </w:r>
      <w:proofErr w:type="spellEnd"/>
      <w:r w:rsidR="001E13F6" w:rsidRPr="00AB2313">
        <w:rPr>
          <w:rFonts w:ascii="Arial" w:eastAsia="Arial" w:hAnsi="Arial" w:cs="Arial"/>
        </w:rPr>
        <w:t>”</w:t>
      </w:r>
      <w:r w:rsidR="00A31402">
        <w:rPr>
          <w:rFonts w:ascii="Arial" w:eastAsia="Arial" w:hAnsi="Arial" w:cs="Arial"/>
        </w:rPr>
        <w:t xml:space="preserve"> przeprowadzono</w:t>
      </w:r>
      <w:r w:rsidR="001E13F6" w:rsidRPr="00AB2313">
        <w:rPr>
          <w:rFonts w:ascii="Arial" w:eastAsia="Arial" w:hAnsi="Arial" w:cs="Arial"/>
        </w:rPr>
        <w:t xml:space="preserve"> remont kuchni</w:t>
      </w:r>
      <w:r w:rsidR="00FA2F64" w:rsidRPr="00AB2313">
        <w:rPr>
          <w:rFonts w:ascii="Arial" w:eastAsia="Arial" w:hAnsi="Arial" w:cs="Arial"/>
        </w:rPr>
        <w:t>.</w:t>
      </w:r>
    </w:p>
    <w:p w14:paraId="78B77C9C" w14:textId="77777777" w:rsidR="00B67855" w:rsidRPr="00AB2313" w:rsidRDefault="00B67855" w:rsidP="00AB2313">
      <w:pPr>
        <w:pBdr>
          <w:top w:val="nil"/>
          <w:left w:val="nil"/>
          <w:bottom w:val="nil"/>
          <w:right w:val="nil"/>
          <w:between w:val="nil"/>
        </w:pBdr>
        <w:spacing w:line="360" w:lineRule="auto"/>
        <w:ind w:firstLine="567"/>
        <w:jc w:val="both"/>
        <w:rPr>
          <w:rFonts w:ascii="Arial" w:eastAsia="Arial" w:hAnsi="Arial" w:cs="Arial"/>
        </w:rPr>
      </w:pPr>
    </w:p>
    <w:p w14:paraId="23066841" w14:textId="77777777" w:rsidR="00B67855" w:rsidRPr="00AB2313" w:rsidRDefault="00B67855" w:rsidP="00B67855">
      <w:pPr>
        <w:pBdr>
          <w:top w:val="nil"/>
          <w:left w:val="nil"/>
          <w:bottom w:val="nil"/>
          <w:right w:val="nil"/>
          <w:between w:val="nil"/>
        </w:pBdr>
        <w:spacing w:line="360" w:lineRule="auto"/>
        <w:ind w:firstLine="567"/>
        <w:jc w:val="both"/>
        <w:rPr>
          <w:rFonts w:ascii="Arial" w:eastAsia="Arial" w:hAnsi="Arial" w:cs="Arial"/>
        </w:rPr>
      </w:pPr>
      <w:r w:rsidRPr="00AB2313">
        <w:rPr>
          <w:rFonts w:ascii="Arial" w:eastAsia="Arial" w:hAnsi="Arial" w:cs="Arial"/>
        </w:rPr>
        <w:t>W listopadzie 2025 roku odbyły się warsztaty planowania Strategii Rozwiązywania Problemów Społecznych dla Gminy Miejskiej Ostróda na lata 2026-2033, w których udział</w:t>
      </w:r>
      <w:r>
        <w:rPr>
          <w:rFonts w:ascii="Arial" w:eastAsia="Arial" w:hAnsi="Arial" w:cs="Arial"/>
        </w:rPr>
        <w:t xml:space="preserve"> wzięli</w:t>
      </w:r>
      <w:r w:rsidRPr="00AB2313">
        <w:rPr>
          <w:rFonts w:ascii="Arial" w:eastAsia="Arial" w:hAnsi="Arial" w:cs="Arial"/>
        </w:rPr>
        <w:t xml:space="preserve"> </w:t>
      </w:r>
      <w:r w:rsidRPr="00AB2313">
        <w:rPr>
          <w:rFonts w:ascii="Arial" w:hAnsi="Arial" w:cs="Arial"/>
        </w:rPr>
        <w:t xml:space="preserve">m.in.: przedstawiciele </w:t>
      </w:r>
      <w:r>
        <w:rPr>
          <w:rFonts w:ascii="Arial" w:hAnsi="Arial" w:cs="Arial"/>
        </w:rPr>
        <w:t>organizacji pozarządowych</w:t>
      </w:r>
      <w:r w:rsidRPr="00AB2313">
        <w:rPr>
          <w:rFonts w:ascii="Arial" w:hAnsi="Arial" w:cs="Arial"/>
        </w:rPr>
        <w:t>, instytucji, szkół</w:t>
      </w:r>
      <w:r>
        <w:rPr>
          <w:rFonts w:ascii="Arial" w:hAnsi="Arial" w:cs="Arial"/>
        </w:rPr>
        <w:t xml:space="preserve"> oraz </w:t>
      </w:r>
      <w:r w:rsidRPr="00AB2313">
        <w:rPr>
          <w:rFonts w:ascii="Arial" w:hAnsi="Arial" w:cs="Arial"/>
        </w:rPr>
        <w:t>pracownicy MOPS.</w:t>
      </w:r>
    </w:p>
    <w:p w14:paraId="6C047B9A" w14:textId="77777777" w:rsidR="00A31402" w:rsidRDefault="00A31402" w:rsidP="00AB2313">
      <w:pPr>
        <w:pStyle w:val="Akapitzlist"/>
        <w:pBdr>
          <w:top w:val="nil"/>
          <w:left w:val="nil"/>
          <w:bottom w:val="nil"/>
          <w:right w:val="nil"/>
          <w:between w:val="nil"/>
        </w:pBdr>
        <w:spacing w:line="360" w:lineRule="auto"/>
        <w:ind w:left="0" w:firstLine="567"/>
        <w:jc w:val="both"/>
        <w:rPr>
          <w:rFonts w:ascii="Arial" w:hAnsi="Arial" w:cs="Arial"/>
        </w:rPr>
      </w:pPr>
    </w:p>
    <w:p w14:paraId="40ADBAB3" w14:textId="6ECF020F" w:rsidR="00D86DC1" w:rsidRDefault="00D86DC1" w:rsidP="00AB2313">
      <w:pPr>
        <w:pStyle w:val="Akapitzlist"/>
        <w:pBdr>
          <w:top w:val="nil"/>
          <w:left w:val="nil"/>
          <w:bottom w:val="nil"/>
          <w:right w:val="nil"/>
          <w:between w:val="nil"/>
        </w:pBdr>
        <w:spacing w:line="360" w:lineRule="auto"/>
        <w:ind w:left="0" w:firstLine="567"/>
        <w:jc w:val="both"/>
        <w:rPr>
          <w:rFonts w:ascii="Arial" w:hAnsi="Arial" w:cs="Arial"/>
        </w:rPr>
      </w:pPr>
      <w:r>
        <w:rPr>
          <w:rFonts w:ascii="Arial" w:hAnsi="Arial" w:cs="Arial"/>
        </w:rPr>
        <w:t>W grudniu 2025 roku podjęto współpracę z Parafią Świętego Franciszka z Asyżu w Ostródzie w zakresie organizacji spotkania wigilijnego dla osób samotnych i potrzebujących. Uroczysty finał wydarzenia miał miejsce 13 grudnia 2025 roku.</w:t>
      </w:r>
    </w:p>
    <w:p w14:paraId="001EBFCA" w14:textId="77777777" w:rsidR="00D86DC1" w:rsidRDefault="00D86DC1" w:rsidP="00AB2313">
      <w:pPr>
        <w:pStyle w:val="Akapitzlist"/>
        <w:pBdr>
          <w:top w:val="nil"/>
          <w:left w:val="nil"/>
          <w:bottom w:val="nil"/>
          <w:right w:val="nil"/>
          <w:between w:val="nil"/>
        </w:pBdr>
        <w:spacing w:line="360" w:lineRule="auto"/>
        <w:ind w:left="0" w:firstLine="567"/>
        <w:jc w:val="both"/>
        <w:rPr>
          <w:rFonts w:ascii="Arial" w:hAnsi="Arial" w:cs="Arial"/>
        </w:rPr>
      </w:pPr>
    </w:p>
    <w:p w14:paraId="6F123772" w14:textId="706EE56B" w:rsidR="00F81010" w:rsidRPr="00AB2313" w:rsidRDefault="00FA2F64" w:rsidP="00AB2313">
      <w:pPr>
        <w:pStyle w:val="Akapitzlist"/>
        <w:pBdr>
          <w:top w:val="nil"/>
          <w:left w:val="nil"/>
          <w:bottom w:val="nil"/>
          <w:right w:val="nil"/>
          <w:between w:val="nil"/>
        </w:pBdr>
        <w:spacing w:line="360" w:lineRule="auto"/>
        <w:ind w:left="0" w:firstLine="567"/>
        <w:jc w:val="both"/>
        <w:rPr>
          <w:rFonts w:ascii="Arial" w:eastAsia="Arial" w:hAnsi="Arial" w:cs="Arial"/>
        </w:rPr>
      </w:pPr>
      <w:r w:rsidRPr="00AB2313">
        <w:rPr>
          <w:rFonts w:ascii="Arial" w:hAnsi="Arial" w:cs="Arial"/>
        </w:rPr>
        <w:t>Miejski Ośrodek Pomocy Społecznej w Ostródzie współpracuje z Bank</w:t>
      </w:r>
      <w:r w:rsidR="00C611AB" w:rsidRPr="00AB2313">
        <w:rPr>
          <w:rFonts w:ascii="Arial" w:hAnsi="Arial" w:cs="Arial"/>
        </w:rPr>
        <w:t>iem</w:t>
      </w:r>
      <w:r w:rsidRPr="00AB2313">
        <w:rPr>
          <w:rFonts w:ascii="Arial" w:hAnsi="Arial" w:cs="Arial"/>
        </w:rPr>
        <w:t xml:space="preserve"> Żywności</w:t>
      </w:r>
      <w:r w:rsidR="00C611AB" w:rsidRPr="00AB2313">
        <w:rPr>
          <w:rFonts w:ascii="Arial" w:hAnsi="Arial" w:cs="Arial"/>
        </w:rPr>
        <w:t xml:space="preserve"> w Olsztynie</w:t>
      </w:r>
      <w:r w:rsidRPr="00AB2313">
        <w:rPr>
          <w:rFonts w:ascii="Arial" w:hAnsi="Arial" w:cs="Arial"/>
        </w:rPr>
        <w:t xml:space="preserve"> </w:t>
      </w:r>
      <w:r w:rsidR="00A31402">
        <w:rPr>
          <w:rFonts w:ascii="Arial" w:hAnsi="Arial" w:cs="Arial"/>
        </w:rPr>
        <w:br/>
      </w:r>
      <w:r w:rsidRPr="00AB2313">
        <w:rPr>
          <w:rFonts w:ascii="Arial" w:hAnsi="Arial" w:cs="Arial"/>
        </w:rPr>
        <w:t>w ramach Programu Fundusze Europejskie na Pomoc Żywnościową (FEPŻ</w:t>
      </w:r>
      <w:r w:rsidRPr="00AB2313">
        <w:rPr>
          <w:rFonts w:ascii="Arial" w:hAnsi="Arial" w:cs="Arial"/>
          <w:b/>
          <w:bCs/>
        </w:rPr>
        <w:t>)</w:t>
      </w:r>
      <w:r w:rsidRPr="00AB2313">
        <w:rPr>
          <w:rFonts w:ascii="Arial" w:hAnsi="Arial" w:cs="Arial"/>
        </w:rPr>
        <w:t xml:space="preserve">. Ośrodek odpowiada za kwalifikację uczestników i wydawanie skierowań, umożliwiając mieszkańcom odbiór paczek oraz udział </w:t>
      </w:r>
      <w:r w:rsidR="00C22A64">
        <w:rPr>
          <w:rFonts w:ascii="Arial" w:hAnsi="Arial" w:cs="Arial"/>
        </w:rPr>
        <w:br/>
      </w:r>
      <w:r w:rsidRPr="00AB2313">
        <w:rPr>
          <w:rFonts w:ascii="Arial" w:hAnsi="Arial" w:cs="Arial"/>
        </w:rPr>
        <w:t>w bezpłatnych warsztatach.</w:t>
      </w:r>
    </w:p>
    <w:p w14:paraId="6292A892" w14:textId="67B047EA" w:rsidR="00B06EC9" w:rsidRPr="00AB2313" w:rsidRDefault="00B06EC9" w:rsidP="00AB2313">
      <w:pPr>
        <w:spacing w:line="360" w:lineRule="auto"/>
        <w:ind w:firstLine="567"/>
        <w:jc w:val="both"/>
        <w:rPr>
          <w:rFonts w:ascii="Arial" w:hAnsi="Arial" w:cs="Arial"/>
          <w:shd w:val="clear" w:color="auto" w:fill="FFFFFF"/>
        </w:rPr>
      </w:pPr>
      <w:bookmarkStart w:id="73" w:name="_Toc103599712"/>
      <w:r w:rsidRPr="00AB2313">
        <w:rPr>
          <w:rFonts w:ascii="Arial" w:hAnsi="Arial" w:cs="Arial"/>
          <w:shd w:val="clear" w:color="auto" w:fill="FFFFFF"/>
        </w:rPr>
        <w:t>Dział Profilaktyki Uzależnień i Przeciwdziałania Przemocy w Rodzinie</w:t>
      </w:r>
      <w:r w:rsidR="00A31402">
        <w:rPr>
          <w:rFonts w:ascii="Arial" w:hAnsi="Arial" w:cs="Arial"/>
          <w:shd w:val="clear" w:color="auto" w:fill="FFFFFF"/>
        </w:rPr>
        <w:t>,</w:t>
      </w:r>
      <w:r w:rsidRPr="00AB2313">
        <w:rPr>
          <w:rFonts w:ascii="Arial" w:hAnsi="Arial" w:cs="Arial"/>
          <w:shd w:val="clear" w:color="auto" w:fill="FFFFFF"/>
        </w:rPr>
        <w:t xml:space="preserve"> realizując szereg działań </w:t>
      </w:r>
      <w:r w:rsidR="00AB2313">
        <w:rPr>
          <w:rFonts w:ascii="Arial" w:hAnsi="Arial" w:cs="Arial"/>
          <w:shd w:val="clear" w:color="auto" w:fill="FFFFFF"/>
        </w:rPr>
        <w:br/>
      </w:r>
      <w:r w:rsidRPr="00AB2313">
        <w:rPr>
          <w:rFonts w:ascii="Arial" w:hAnsi="Arial" w:cs="Arial"/>
          <w:shd w:val="clear" w:color="auto" w:fill="FFFFFF"/>
        </w:rPr>
        <w:t>z zakresu zdrowia publicznego</w:t>
      </w:r>
      <w:r w:rsidR="00A31402">
        <w:rPr>
          <w:rFonts w:ascii="Arial" w:hAnsi="Arial" w:cs="Arial"/>
          <w:shd w:val="clear" w:color="auto" w:fill="FFFFFF"/>
        </w:rPr>
        <w:t>,</w:t>
      </w:r>
      <w:r w:rsidRPr="00AB2313">
        <w:rPr>
          <w:rFonts w:ascii="Arial" w:hAnsi="Arial" w:cs="Arial"/>
          <w:shd w:val="clear" w:color="auto" w:fill="FFFFFF"/>
        </w:rPr>
        <w:t xml:space="preserve"> w 2025 roku podejmował współpracę z </w:t>
      </w:r>
      <w:r w:rsidR="00A31402">
        <w:rPr>
          <w:rFonts w:ascii="Arial" w:hAnsi="Arial" w:cs="Arial"/>
          <w:shd w:val="clear" w:color="auto" w:fill="FFFFFF"/>
        </w:rPr>
        <w:t>następującymi</w:t>
      </w:r>
      <w:r w:rsidRPr="00AB2313">
        <w:rPr>
          <w:rFonts w:ascii="Arial" w:hAnsi="Arial" w:cs="Arial"/>
          <w:shd w:val="clear" w:color="auto" w:fill="FFFFFF"/>
        </w:rPr>
        <w:t xml:space="preserve"> organizacjami pozarządowymi:</w:t>
      </w:r>
    </w:p>
    <w:p w14:paraId="2F59C8E0" w14:textId="230F5210" w:rsidR="00B06EC9" w:rsidRPr="00AB2313" w:rsidRDefault="00B06EC9" w:rsidP="00AB2313">
      <w:pPr>
        <w:spacing w:line="360" w:lineRule="auto"/>
        <w:ind w:firstLine="567"/>
        <w:jc w:val="both"/>
        <w:rPr>
          <w:rFonts w:ascii="Arial" w:hAnsi="Arial" w:cs="Arial"/>
        </w:rPr>
      </w:pPr>
      <w:r w:rsidRPr="00AB2313">
        <w:rPr>
          <w:rFonts w:ascii="Arial" w:hAnsi="Arial" w:cs="Arial"/>
        </w:rPr>
        <w:t>- Stowarzyszenie</w:t>
      </w:r>
      <w:r w:rsidR="00A31402">
        <w:rPr>
          <w:rFonts w:ascii="Arial" w:hAnsi="Arial" w:cs="Arial"/>
        </w:rPr>
        <w:t>m</w:t>
      </w:r>
      <w:r w:rsidRPr="00AB2313">
        <w:rPr>
          <w:rFonts w:ascii="Arial" w:hAnsi="Arial" w:cs="Arial"/>
        </w:rPr>
        <w:t xml:space="preserve"> „Inspirowani Rozwojem”, które realizowało </w:t>
      </w:r>
      <w:r w:rsidR="00A31402">
        <w:rPr>
          <w:rFonts w:ascii="Arial" w:hAnsi="Arial" w:cs="Arial"/>
        </w:rPr>
        <w:t>dwie</w:t>
      </w:r>
      <w:r w:rsidRPr="00AB2313">
        <w:rPr>
          <w:rFonts w:ascii="Arial" w:hAnsi="Arial" w:cs="Arial"/>
        </w:rPr>
        <w:t xml:space="preserve"> edycje </w:t>
      </w:r>
      <w:r w:rsidR="00A31402">
        <w:rPr>
          <w:rFonts w:ascii="Arial" w:hAnsi="Arial" w:cs="Arial"/>
        </w:rPr>
        <w:t>p</w:t>
      </w:r>
      <w:r w:rsidRPr="00AB2313">
        <w:rPr>
          <w:rFonts w:ascii="Arial" w:hAnsi="Arial" w:cs="Arial"/>
        </w:rPr>
        <w:t>rogramu podnoszącego kompetencje rodzicielskie pn. "Szkoła dla Rodziców";</w:t>
      </w:r>
    </w:p>
    <w:p w14:paraId="227BF911" w14:textId="2AE5A5A0" w:rsidR="00B06EC9" w:rsidRPr="00C22A64" w:rsidRDefault="00B06EC9" w:rsidP="00C22A64">
      <w:pPr>
        <w:spacing w:line="360" w:lineRule="auto"/>
        <w:ind w:firstLine="567"/>
        <w:jc w:val="both"/>
        <w:rPr>
          <w:rFonts w:ascii="Arial" w:hAnsi="Arial" w:cs="Arial"/>
        </w:rPr>
      </w:pPr>
      <w:r w:rsidRPr="00AB2313">
        <w:rPr>
          <w:rFonts w:ascii="Arial" w:hAnsi="Arial" w:cs="Arial"/>
        </w:rPr>
        <w:t>- Stowarzyszenie</w:t>
      </w:r>
      <w:r w:rsidR="00A31402">
        <w:rPr>
          <w:rFonts w:ascii="Arial" w:hAnsi="Arial" w:cs="Arial"/>
        </w:rPr>
        <w:t>m</w:t>
      </w:r>
      <w:r w:rsidRPr="00AB2313">
        <w:rPr>
          <w:rFonts w:ascii="Arial" w:hAnsi="Arial" w:cs="Arial"/>
        </w:rPr>
        <w:t xml:space="preserve"> </w:t>
      </w:r>
      <w:r w:rsidR="00A31402">
        <w:rPr>
          <w:rFonts w:ascii="Arial" w:hAnsi="Arial" w:cs="Arial"/>
        </w:rPr>
        <w:t>E</w:t>
      </w:r>
      <w:r w:rsidRPr="00AB2313">
        <w:rPr>
          <w:rFonts w:ascii="Arial" w:hAnsi="Arial" w:cs="Arial"/>
        </w:rPr>
        <w:t>dukacyjn</w:t>
      </w:r>
      <w:r w:rsidR="00A31402">
        <w:rPr>
          <w:rFonts w:ascii="Arial" w:hAnsi="Arial" w:cs="Arial"/>
        </w:rPr>
        <w:t>ym</w:t>
      </w:r>
      <w:r w:rsidRPr="00AB2313">
        <w:rPr>
          <w:rFonts w:ascii="Arial" w:hAnsi="Arial" w:cs="Arial"/>
        </w:rPr>
        <w:t xml:space="preserve"> „Piątka”, które w ramach otwartego konkursu ofert, zorganizowało </w:t>
      </w:r>
      <w:r w:rsidR="00C22A64">
        <w:rPr>
          <w:rFonts w:ascii="Arial" w:hAnsi="Arial" w:cs="Arial"/>
        </w:rPr>
        <w:br/>
      </w:r>
      <w:r w:rsidRPr="00C22A64">
        <w:rPr>
          <w:rFonts w:ascii="Arial" w:hAnsi="Arial" w:cs="Arial"/>
        </w:rPr>
        <w:t>i przeprowadziło rodzinny turniej szachowy w ramach obchodów Ostródzkich Dni Rodziny;</w:t>
      </w:r>
    </w:p>
    <w:p w14:paraId="1679E238" w14:textId="41630746" w:rsidR="00B06EC9" w:rsidRPr="00C22A64" w:rsidRDefault="00B06EC9" w:rsidP="00C22A64">
      <w:pPr>
        <w:spacing w:line="360" w:lineRule="auto"/>
        <w:ind w:firstLine="567"/>
        <w:jc w:val="both"/>
        <w:rPr>
          <w:rFonts w:ascii="Arial" w:hAnsi="Arial" w:cs="Arial"/>
        </w:rPr>
      </w:pPr>
      <w:r w:rsidRPr="00C22A64">
        <w:rPr>
          <w:rFonts w:ascii="Arial" w:hAnsi="Arial" w:cs="Arial"/>
        </w:rPr>
        <w:t>- Fundacj</w:t>
      </w:r>
      <w:r w:rsidR="00A31402" w:rsidRPr="00C22A64">
        <w:rPr>
          <w:rFonts w:ascii="Arial" w:hAnsi="Arial" w:cs="Arial"/>
        </w:rPr>
        <w:t>ą</w:t>
      </w:r>
      <w:r w:rsidRPr="00C22A64">
        <w:rPr>
          <w:rFonts w:ascii="Arial" w:hAnsi="Arial" w:cs="Arial"/>
        </w:rPr>
        <w:t xml:space="preserve"> „Dbam o </w:t>
      </w:r>
      <w:r w:rsidR="00A31402" w:rsidRPr="00C22A64">
        <w:rPr>
          <w:rFonts w:ascii="Arial" w:hAnsi="Arial" w:cs="Arial"/>
        </w:rPr>
        <w:t>Mój</w:t>
      </w:r>
      <w:r w:rsidRPr="00C22A64">
        <w:rPr>
          <w:rFonts w:ascii="Arial" w:hAnsi="Arial" w:cs="Arial"/>
        </w:rPr>
        <w:t xml:space="preserve"> </w:t>
      </w:r>
      <w:proofErr w:type="spellStart"/>
      <w:r w:rsidR="00C22A64" w:rsidRPr="00C22A64">
        <w:rPr>
          <w:rFonts w:ascii="Arial" w:hAnsi="Arial" w:cs="Arial"/>
        </w:rPr>
        <w:t>Z@</w:t>
      </w:r>
      <w:r w:rsidRPr="00C22A64">
        <w:rPr>
          <w:rFonts w:ascii="Arial" w:hAnsi="Arial" w:cs="Arial"/>
        </w:rPr>
        <w:t>sięg</w:t>
      </w:r>
      <w:proofErr w:type="spellEnd"/>
      <w:r w:rsidRPr="00C22A64">
        <w:rPr>
          <w:rFonts w:ascii="Arial" w:hAnsi="Arial" w:cs="Arial"/>
        </w:rPr>
        <w:t>” - współpraca w ramach dwóch konferencji organizowanych przez Dział Profilaktyki Uzależnień i Przeciwdziałania Przemocy Domowej („Zadbaj o mózg dziecka – wprowadź zdrowe zasady ekranowe” oraz „Higiena cyfrowa</w:t>
      </w:r>
      <w:r w:rsidR="00C22A64" w:rsidRPr="00C22A64">
        <w:rPr>
          <w:rFonts w:ascii="Arial" w:hAnsi="Arial" w:cs="Arial"/>
        </w:rPr>
        <w:t>”</w:t>
      </w:r>
      <w:r w:rsidRPr="00C22A64">
        <w:rPr>
          <w:rFonts w:ascii="Arial" w:hAnsi="Arial" w:cs="Arial"/>
        </w:rPr>
        <w:t>).</w:t>
      </w:r>
    </w:p>
    <w:p w14:paraId="724A3585" w14:textId="77777777" w:rsidR="00C22A64" w:rsidRPr="00C22A64" w:rsidRDefault="00C22A64" w:rsidP="00C22A64">
      <w:pPr>
        <w:spacing w:line="360" w:lineRule="auto"/>
        <w:ind w:firstLine="567"/>
        <w:jc w:val="both"/>
        <w:rPr>
          <w:rFonts w:ascii="Arial" w:hAnsi="Arial" w:cs="Arial"/>
        </w:rPr>
      </w:pPr>
    </w:p>
    <w:p w14:paraId="5830F2CC" w14:textId="4E3DD5C9" w:rsidR="00C22A64" w:rsidRPr="00C22A64" w:rsidRDefault="00C22A64" w:rsidP="00C22A64">
      <w:pPr>
        <w:spacing w:line="360" w:lineRule="auto"/>
        <w:ind w:firstLine="567"/>
        <w:jc w:val="both"/>
        <w:rPr>
          <w:rFonts w:ascii="Arial" w:hAnsi="Arial" w:cs="Arial"/>
        </w:rPr>
      </w:pPr>
      <w:r w:rsidRPr="00C22A64">
        <w:rPr>
          <w:rFonts w:ascii="Arial" w:hAnsi="Arial" w:cs="Arial"/>
        </w:rPr>
        <w:lastRenderedPageBreak/>
        <w:t xml:space="preserve">Podsumowując, Miejski Ośrodek Pomocy Społecznej w Ostródzie w 2025 roku realizował szeroką współpracę z instytucjami publicznymi, organizacjami pozarządowymi oraz podmiotami działającymi na rzecz mieszkańców miasta. Podejmowane działania obejmowały wsparcie rodzin, osób starszych, osób </w:t>
      </w:r>
      <w:r>
        <w:rPr>
          <w:rFonts w:ascii="Arial" w:hAnsi="Arial" w:cs="Arial"/>
        </w:rPr>
        <w:br/>
      </w:r>
      <w:r w:rsidRPr="00C22A64">
        <w:rPr>
          <w:rFonts w:ascii="Arial" w:hAnsi="Arial" w:cs="Arial"/>
        </w:rPr>
        <w:t>z niepełnosprawnościami, osób zagrożonych wykluczeniem społecznym oraz osób doświadczających problemów uzależnień i przemocy domowej.</w:t>
      </w:r>
    </w:p>
    <w:p w14:paraId="68DF4F6D" w14:textId="77777777" w:rsidR="00C22A64" w:rsidRPr="00C22A64" w:rsidRDefault="00C22A64" w:rsidP="00C22A64">
      <w:pPr>
        <w:spacing w:line="360" w:lineRule="auto"/>
        <w:ind w:firstLine="567"/>
        <w:jc w:val="both"/>
        <w:rPr>
          <w:rFonts w:ascii="Arial" w:hAnsi="Arial" w:cs="Arial"/>
        </w:rPr>
      </w:pPr>
      <w:r w:rsidRPr="00C22A64">
        <w:rPr>
          <w:rFonts w:ascii="Arial" w:hAnsi="Arial" w:cs="Arial"/>
        </w:rPr>
        <w:t>Współpraca międzyinstytucjonalna umożliwiała kompleksowe rozwiązywanie problemów społecznych oraz skuteczną realizację zadań z zakresu pomocy społecznej, profilaktyki i integracji społecznej. Istotnym elementem działań było również zaangażowanie Ośrodka w inicjatywy lokalne, projekty społeczne, akcje charytatywne oraz działania o charakterze edukacyjnym i profilaktycznym.</w:t>
      </w:r>
    </w:p>
    <w:p w14:paraId="59F70833" w14:textId="42690206" w:rsidR="00C22A64" w:rsidRPr="00C22A64" w:rsidRDefault="00C22A64" w:rsidP="00C22A64">
      <w:pPr>
        <w:spacing w:line="360" w:lineRule="auto"/>
        <w:ind w:firstLine="567"/>
        <w:jc w:val="both"/>
        <w:rPr>
          <w:rFonts w:ascii="Arial" w:hAnsi="Arial" w:cs="Arial"/>
        </w:rPr>
      </w:pPr>
      <w:r w:rsidRPr="00C22A64">
        <w:rPr>
          <w:rFonts w:ascii="Arial" w:hAnsi="Arial" w:cs="Arial"/>
        </w:rPr>
        <w:t xml:space="preserve">Podejmowane przedsięwzięcia przyczyniły się do wzmacniania lokalnego systemu wsparcia, rozwoju usług społecznych oraz budowania współpracy pomiędzy samorządem, organizacjami pozarządowymi </w:t>
      </w:r>
      <w:r>
        <w:rPr>
          <w:rFonts w:ascii="Arial" w:hAnsi="Arial" w:cs="Arial"/>
        </w:rPr>
        <w:br/>
      </w:r>
      <w:r w:rsidRPr="00C22A64">
        <w:rPr>
          <w:rFonts w:ascii="Arial" w:hAnsi="Arial" w:cs="Arial"/>
        </w:rPr>
        <w:t>i społecznością lokalną.</w:t>
      </w:r>
    </w:p>
    <w:p w14:paraId="331967A8" w14:textId="358E31A5" w:rsidR="00C611AB" w:rsidRPr="00F674C6" w:rsidRDefault="00C611AB" w:rsidP="005902F8">
      <w:pPr>
        <w:pStyle w:val="Nagwek1"/>
        <w:numPr>
          <w:ilvl w:val="0"/>
          <w:numId w:val="26"/>
        </w:numPr>
        <w:ind w:left="714" w:hanging="357"/>
      </w:pPr>
      <w:bookmarkStart w:id="74" w:name="_Toc232167715"/>
      <w:r>
        <w:t>Jubileusz i nagroda jako wyraz uznania dla Miejskiego Ośrodka Pomocy Społecznej w Ostródzie</w:t>
      </w:r>
      <w:bookmarkEnd w:id="74"/>
    </w:p>
    <w:p w14:paraId="47955FA5" w14:textId="6490398B" w:rsidR="001751B0" w:rsidRDefault="003E6F13" w:rsidP="001751B0">
      <w:pPr>
        <w:autoSpaceDE w:val="0"/>
        <w:autoSpaceDN w:val="0"/>
        <w:adjustRightInd w:val="0"/>
        <w:spacing w:line="360" w:lineRule="auto"/>
        <w:ind w:firstLine="567"/>
        <w:jc w:val="both"/>
        <w:rPr>
          <w:rFonts w:ascii="Arial" w:hAnsi="Arial" w:cs="Arial"/>
        </w:rPr>
      </w:pPr>
      <w:r w:rsidRPr="005902F8">
        <w:rPr>
          <w:rFonts w:ascii="Arial" w:hAnsi="Arial" w:cs="Arial"/>
        </w:rPr>
        <w:t xml:space="preserve">Uroczyste obchody </w:t>
      </w:r>
      <w:r w:rsidRPr="005902F8">
        <w:rPr>
          <w:rFonts w:ascii="Arial" w:hAnsi="Arial" w:cs="Arial"/>
          <w:b/>
          <w:bCs/>
        </w:rPr>
        <w:t xml:space="preserve">35-lecia </w:t>
      </w:r>
      <w:r w:rsidR="001751B0" w:rsidRPr="001751B0">
        <w:rPr>
          <w:rFonts w:ascii="Arial" w:hAnsi="Arial" w:cs="Arial"/>
        </w:rPr>
        <w:t>działalności</w:t>
      </w:r>
      <w:r w:rsidR="001751B0">
        <w:rPr>
          <w:rFonts w:ascii="Arial" w:hAnsi="Arial" w:cs="Arial"/>
          <w:b/>
          <w:bCs/>
        </w:rPr>
        <w:t xml:space="preserve"> </w:t>
      </w:r>
      <w:r w:rsidRPr="005902F8">
        <w:rPr>
          <w:rFonts w:ascii="Arial" w:hAnsi="Arial" w:cs="Arial"/>
          <w:b/>
          <w:bCs/>
        </w:rPr>
        <w:t>Miejskiego Ośrodka Pomocy Społecznej w Ostródzie</w:t>
      </w:r>
      <w:r w:rsidRPr="005902F8">
        <w:rPr>
          <w:rFonts w:ascii="Arial" w:hAnsi="Arial" w:cs="Arial"/>
        </w:rPr>
        <w:t xml:space="preserve"> odbyły się 8 maja 2025 roku. Główna gala jubileuszowa miała miejsce w sali reprezentacyjnej ostródzkiego zamku, gdzie podsumowano ponad trzy dekady </w:t>
      </w:r>
      <w:r w:rsidR="001751B0">
        <w:rPr>
          <w:rFonts w:ascii="Arial" w:hAnsi="Arial" w:cs="Arial"/>
        </w:rPr>
        <w:t>pracy na rzecz</w:t>
      </w:r>
      <w:r w:rsidRPr="005902F8">
        <w:rPr>
          <w:rFonts w:ascii="Arial" w:hAnsi="Arial" w:cs="Arial"/>
        </w:rPr>
        <w:t xml:space="preserve"> mieszkańców</w:t>
      </w:r>
      <w:r w:rsidR="001751B0">
        <w:rPr>
          <w:rFonts w:ascii="Arial" w:hAnsi="Arial" w:cs="Arial"/>
        </w:rPr>
        <w:t xml:space="preserve"> miasta i lokalnej społeczności</w:t>
      </w:r>
      <w:r w:rsidRPr="005902F8">
        <w:rPr>
          <w:rFonts w:ascii="Arial" w:hAnsi="Arial" w:cs="Arial"/>
        </w:rPr>
        <w:t>.</w:t>
      </w:r>
      <w:r w:rsidR="001751B0">
        <w:rPr>
          <w:rFonts w:ascii="Arial" w:hAnsi="Arial" w:cs="Arial"/>
        </w:rPr>
        <w:t xml:space="preserve"> Wydarzenie zgromadziło przedstawicieli władz samorządowych, instytucji współpracujących z ośrodkiem, byłych i obecnych pracowników oraz zaproszonych gości.</w:t>
      </w:r>
    </w:p>
    <w:p w14:paraId="09C5EEBC" w14:textId="77777777" w:rsidR="00647621" w:rsidRDefault="001751B0" w:rsidP="00647621">
      <w:pPr>
        <w:autoSpaceDE w:val="0"/>
        <w:autoSpaceDN w:val="0"/>
        <w:adjustRightInd w:val="0"/>
        <w:spacing w:line="360" w:lineRule="auto"/>
        <w:ind w:firstLine="567"/>
        <w:jc w:val="both"/>
        <w:rPr>
          <w:rFonts w:ascii="Arial" w:hAnsi="Arial" w:cs="Arial"/>
        </w:rPr>
      </w:pPr>
      <w:r>
        <w:rPr>
          <w:rFonts w:ascii="Arial" w:hAnsi="Arial" w:cs="Arial"/>
        </w:rPr>
        <w:t>Podczas uroczystości</w:t>
      </w:r>
      <w:r w:rsidR="003E6F13" w:rsidRPr="005902F8">
        <w:rPr>
          <w:rFonts w:ascii="Arial" w:hAnsi="Arial" w:cs="Arial"/>
        </w:rPr>
        <w:t xml:space="preserve"> uhonorowano </w:t>
      </w:r>
      <w:r w:rsidR="00647621">
        <w:rPr>
          <w:rFonts w:ascii="Arial" w:hAnsi="Arial" w:cs="Arial"/>
        </w:rPr>
        <w:t xml:space="preserve">osoby szczególnie zasłużone dla rozwoju i działalności placówki, </w:t>
      </w:r>
      <w:r w:rsidR="003E6F13" w:rsidRPr="005902F8">
        <w:rPr>
          <w:rFonts w:ascii="Arial" w:hAnsi="Arial" w:cs="Arial"/>
        </w:rPr>
        <w:t>wręcz</w:t>
      </w:r>
      <w:r w:rsidR="00647621">
        <w:rPr>
          <w:rFonts w:ascii="Arial" w:hAnsi="Arial" w:cs="Arial"/>
        </w:rPr>
        <w:t xml:space="preserve">ając </w:t>
      </w:r>
      <w:r w:rsidR="003E6F13" w:rsidRPr="005902F8">
        <w:rPr>
          <w:rFonts w:ascii="Arial" w:hAnsi="Arial" w:cs="Arial"/>
        </w:rPr>
        <w:t>podziękowania</w:t>
      </w:r>
      <w:r w:rsidR="00647621">
        <w:rPr>
          <w:rFonts w:ascii="Arial" w:hAnsi="Arial" w:cs="Arial"/>
        </w:rPr>
        <w:t xml:space="preserve"> oraz wyrazy uznania za wieloletnie zaangażowanie w pomoc drugiemu człowiekowi. </w:t>
      </w:r>
      <w:r w:rsidR="003E6F13" w:rsidRPr="005902F8">
        <w:rPr>
          <w:rFonts w:ascii="Arial" w:hAnsi="Arial" w:cs="Arial"/>
        </w:rPr>
        <w:t xml:space="preserve">Oficjalną część </w:t>
      </w:r>
      <w:r w:rsidR="00647621">
        <w:rPr>
          <w:rFonts w:ascii="Arial" w:hAnsi="Arial" w:cs="Arial"/>
        </w:rPr>
        <w:t>wydarzenia</w:t>
      </w:r>
      <w:r w:rsidR="003E6F13" w:rsidRPr="005902F8">
        <w:rPr>
          <w:rFonts w:ascii="Arial" w:hAnsi="Arial" w:cs="Arial"/>
        </w:rPr>
        <w:t xml:space="preserve"> uświetniły występy artystyczne i wokalne przygotowane przez pracowników ośrodka, </w:t>
      </w:r>
      <w:r w:rsidR="00647621">
        <w:rPr>
          <w:rFonts w:ascii="Arial" w:hAnsi="Arial" w:cs="Arial"/>
        </w:rPr>
        <w:t>które spotkały się z bardzo ciepłym przyjęciem uczestników gali. S</w:t>
      </w:r>
      <w:r w:rsidR="003E6F13" w:rsidRPr="005902F8">
        <w:rPr>
          <w:rFonts w:ascii="Arial" w:hAnsi="Arial" w:cs="Arial"/>
        </w:rPr>
        <w:t xml:space="preserve">zczególnym gościem </w:t>
      </w:r>
      <w:r w:rsidR="00647621">
        <w:rPr>
          <w:rFonts w:ascii="Arial" w:hAnsi="Arial" w:cs="Arial"/>
        </w:rPr>
        <w:t xml:space="preserve">wydarzenia </w:t>
      </w:r>
      <w:r w:rsidR="003E6F13" w:rsidRPr="005902F8">
        <w:rPr>
          <w:rFonts w:ascii="Arial" w:hAnsi="Arial" w:cs="Arial"/>
        </w:rPr>
        <w:t>był wieloletni były dyrektor placówki</w:t>
      </w:r>
      <w:r w:rsidR="00647621">
        <w:rPr>
          <w:rFonts w:ascii="Arial" w:hAnsi="Arial" w:cs="Arial"/>
        </w:rPr>
        <w:t xml:space="preserve"> – </w:t>
      </w:r>
      <w:r w:rsidR="003E6F13" w:rsidRPr="005902F8">
        <w:rPr>
          <w:rFonts w:ascii="Arial" w:hAnsi="Arial" w:cs="Arial"/>
        </w:rPr>
        <w:t xml:space="preserve">Kazimierz </w:t>
      </w:r>
      <w:proofErr w:type="spellStart"/>
      <w:r w:rsidR="003E6F13" w:rsidRPr="005902F8">
        <w:rPr>
          <w:rFonts w:ascii="Arial" w:hAnsi="Arial" w:cs="Arial"/>
        </w:rPr>
        <w:t>Wosiek</w:t>
      </w:r>
      <w:proofErr w:type="spellEnd"/>
      <w:r w:rsidR="00647621">
        <w:rPr>
          <w:rFonts w:ascii="Arial" w:hAnsi="Arial" w:cs="Arial"/>
        </w:rPr>
        <w:t>, którego obecność stanowiła symboliczne nawiązanie do historii i rozwoju ośrodka na przestrzeni lat.</w:t>
      </w:r>
    </w:p>
    <w:p w14:paraId="376C93AB" w14:textId="7DA30A68" w:rsidR="003E6F13" w:rsidRPr="005902F8" w:rsidRDefault="00647621" w:rsidP="0076222A">
      <w:pPr>
        <w:autoSpaceDE w:val="0"/>
        <w:autoSpaceDN w:val="0"/>
        <w:adjustRightInd w:val="0"/>
        <w:spacing w:line="360" w:lineRule="auto"/>
        <w:ind w:firstLine="567"/>
        <w:jc w:val="both"/>
        <w:rPr>
          <w:rFonts w:ascii="Arial" w:hAnsi="Arial" w:cs="Arial"/>
        </w:rPr>
      </w:pPr>
      <w:r>
        <w:rPr>
          <w:rFonts w:ascii="Arial" w:hAnsi="Arial" w:cs="Arial"/>
        </w:rPr>
        <w:t>Jubileusz</w:t>
      </w:r>
      <w:r w:rsidR="003E6F13" w:rsidRPr="005902F8">
        <w:rPr>
          <w:rFonts w:ascii="Arial" w:hAnsi="Arial" w:cs="Arial"/>
        </w:rPr>
        <w:t xml:space="preserve"> był</w:t>
      </w:r>
      <w:r>
        <w:rPr>
          <w:rFonts w:ascii="Arial" w:hAnsi="Arial" w:cs="Arial"/>
        </w:rPr>
        <w:t xml:space="preserve"> również</w:t>
      </w:r>
      <w:r w:rsidR="003E6F13" w:rsidRPr="005902F8">
        <w:rPr>
          <w:rFonts w:ascii="Arial" w:hAnsi="Arial" w:cs="Arial"/>
        </w:rPr>
        <w:t xml:space="preserve"> okazją do podkreślenia, że </w:t>
      </w:r>
      <w:r>
        <w:rPr>
          <w:rFonts w:ascii="Arial" w:hAnsi="Arial" w:cs="Arial"/>
        </w:rPr>
        <w:t xml:space="preserve">działalność Miejskiego Ośrodka Pomocy Społecznej w Ostródzie </w:t>
      </w:r>
      <w:r w:rsidR="003E6F13" w:rsidRPr="005902F8">
        <w:rPr>
          <w:rFonts w:ascii="Arial" w:hAnsi="Arial" w:cs="Arial"/>
        </w:rPr>
        <w:t xml:space="preserve">wykracza daleko poza </w:t>
      </w:r>
      <w:r>
        <w:rPr>
          <w:rFonts w:ascii="Arial" w:hAnsi="Arial" w:cs="Arial"/>
        </w:rPr>
        <w:t xml:space="preserve">realizację </w:t>
      </w:r>
      <w:r w:rsidR="003E6F13" w:rsidRPr="005902F8">
        <w:rPr>
          <w:rFonts w:ascii="Arial" w:hAnsi="Arial" w:cs="Arial"/>
        </w:rPr>
        <w:t>świadczeń finansowych</w:t>
      </w:r>
      <w:r>
        <w:rPr>
          <w:rFonts w:ascii="Arial" w:hAnsi="Arial" w:cs="Arial"/>
        </w:rPr>
        <w:t>. Ośrodek od lat prowadzi szeroko zakrojone działania obejmujące</w:t>
      </w:r>
      <w:r w:rsidR="003E6F13" w:rsidRPr="005902F8">
        <w:rPr>
          <w:rFonts w:ascii="Arial" w:hAnsi="Arial" w:cs="Arial"/>
        </w:rPr>
        <w:t xml:space="preserve"> wsparcie psychologiczne, pomoc </w:t>
      </w:r>
      <w:r>
        <w:rPr>
          <w:rFonts w:ascii="Arial" w:hAnsi="Arial" w:cs="Arial"/>
        </w:rPr>
        <w:t xml:space="preserve">osobom i rodzinom znajdującym się </w:t>
      </w:r>
      <w:r w:rsidR="0076222A">
        <w:rPr>
          <w:rFonts w:ascii="Arial" w:hAnsi="Arial" w:cs="Arial"/>
        </w:rPr>
        <w:br/>
      </w:r>
      <w:r>
        <w:rPr>
          <w:rFonts w:ascii="Arial" w:hAnsi="Arial" w:cs="Arial"/>
        </w:rPr>
        <w:t>w trudnej sytuacji życiowej, przeciwdziałanie uzależnieniom, przeciwdziałanie przemocy domowej oraz opiekę i aktywizację</w:t>
      </w:r>
      <w:r w:rsidR="003E6F13" w:rsidRPr="005902F8">
        <w:rPr>
          <w:rFonts w:ascii="Arial" w:hAnsi="Arial" w:cs="Arial"/>
        </w:rPr>
        <w:t xml:space="preserve"> senior</w:t>
      </w:r>
      <w:r>
        <w:rPr>
          <w:rFonts w:ascii="Arial" w:hAnsi="Arial" w:cs="Arial"/>
        </w:rPr>
        <w:t>ów. Istotnym elementem działa</w:t>
      </w:r>
      <w:r w:rsidR="0076222A">
        <w:rPr>
          <w:rFonts w:ascii="Arial" w:hAnsi="Arial" w:cs="Arial"/>
        </w:rPr>
        <w:t>lności placówki jest także budowanie poczucia bezpieczeństwa społecznego oraz integracji mieszkańców.</w:t>
      </w:r>
    </w:p>
    <w:p w14:paraId="28089B20" w14:textId="77777777" w:rsidR="0076222A" w:rsidRDefault="00DF4778" w:rsidP="0076222A">
      <w:pPr>
        <w:autoSpaceDE w:val="0"/>
        <w:autoSpaceDN w:val="0"/>
        <w:adjustRightInd w:val="0"/>
        <w:spacing w:line="360" w:lineRule="auto"/>
        <w:ind w:firstLine="567"/>
        <w:jc w:val="both"/>
        <w:rPr>
          <w:rFonts w:ascii="Arial" w:hAnsi="Arial" w:cs="Arial"/>
        </w:rPr>
      </w:pPr>
      <w:r w:rsidRPr="005902F8">
        <w:rPr>
          <w:rFonts w:ascii="Arial" w:hAnsi="Arial" w:cs="Arial"/>
        </w:rPr>
        <w:t>Wyrazem uznania dla skuteczności i zaangażowania podejmowanych działań było przyznanie</w:t>
      </w:r>
      <w:r w:rsidR="0076222A">
        <w:rPr>
          <w:rFonts w:ascii="Arial" w:hAnsi="Arial" w:cs="Arial"/>
        </w:rPr>
        <w:t xml:space="preserve"> </w:t>
      </w:r>
      <w:r w:rsidR="0076222A">
        <w:rPr>
          <w:rFonts w:ascii="Arial" w:hAnsi="Arial" w:cs="Arial"/>
        </w:rPr>
        <w:br/>
      </w:r>
      <w:r w:rsidRPr="005902F8">
        <w:rPr>
          <w:rFonts w:ascii="Arial" w:hAnsi="Arial" w:cs="Arial"/>
        </w:rPr>
        <w:t>w 2025</w:t>
      </w:r>
      <w:r w:rsidR="0076222A">
        <w:rPr>
          <w:rFonts w:ascii="Arial" w:hAnsi="Arial" w:cs="Arial"/>
        </w:rPr>
        <w:t xml:space="preserve"> </w:t>
      </w:r>
      <w:r w:rsidRPr="005902F8">
        <w:rPr>
          <w:rFonts w:ascii="Arial" w:hAnsi="Arial" w:cs="Arial"/>
        </w:rPr>
        <w:t>roku Miejskiemu Ośrodkowi Pomocy Społecznej w Ostródzie</w:t>
      </w:r>
      <w:r w:rsidR="0076222A" w:rsidRPr="0076222A">
        <w:rPr>
          <w:rFonts w:ascii="Arial" w:hAnsi="Arial" w:cs="Arial"/>
        </w:rPr>
        <w:t xml:space="preserve"> </w:t>
      </w:r>
      <w:r w:rsidR="0076222A" w:rsidRPr="005902F8">
        <w:rPr>
          <w:rFonts w:ascii="Arial" w:hAnsi="Arial" w:cs="Arial"/>
        </w:rPr>
        <w:t>specjalnej Nagrody Zespołowej Marszałka Województwa Warmińsko-Mazurskiego za szczególne osiągnięcia w dziedzinie polityki społecznej.</w:t>
      </w:r>
      <w:r w:rsidR="00CA6EBA" w:rsidRPr="005902F8">
        <w:rPr>
          <w:rFonts w:ascii="Arial" w:hAnsi="Arial" w:cs="Arial"/>
        </w:rPr>
        <w:t xml:space="preserve"> </w:t>
      </w:r>
      <w:r w:rsidRPr="005902F8">
        <w:rPr>
          <w:rFonts w:ascii="Arial" w:hAnsi="Arial" w:cs="Arial"/>
        </w:rPr>
        <w:t xml:space="preserve">Wyróżnienie </w:t>
      </w:r>
      <w:r w:rsidR="0076222A">
        <w:rPr>
          <w:rFonts w:ascii="Arial" w:hAnsi="Arial" w:cs="Arial"/>
        </w:rPr>
        <w:t xml:space="preserve">zostało wręczone podczas </w:t>
      </w:r>
      <w:r w:rsidR="0076222A" w:rsidRPr="005902F8">
        <w:rPr>
          <w:rFonts w:ascii="Arial" w:hAnsi="Arial" w:cs="Arial"/>
        </w:rPr>
        <w:t xml:space="preserve">obchodów Światowego Dnia Dobroci w Olsztynie </w:t>
      </w:r>
      <w:r w:rsidR="0076222A">
        <w:rPr>
          <w:rFonts w:ascii="Arial" w:hAnsi="Arial" w:cs="Arial"/>
        </w:rPr>
        <w:t xml:space="preserve">i stanowiło potwierdzenie wysokiej jakości realizowanych inicjatyw oraz ich znaczenia dla lokalnej społeczności. </w:t>
      </w:r>
    </w:p>
    <w:p w14:paraId="5AE325D0" w14:textId="3F873889" w:rsidR="0076222A" w:rsidRPr="001F3914" w:rsidRDefault="0076222A" w:rsidP="001F3914">
      <w:pPr>
        <w:autoSpaceDE w:val="0"/>
        <w:autoSpaceDN w:val="0"/>
        <w:adjustRightInd w:val="0"/>
        <w:spacing w:line="360" w:lineRule="auto"/>
        <w:ind w:firstLine="567"/>
        <w:jc w:val="both"/>
        <w:rPr>
          <w:rFonts w:ascii="Arial" w:hAnsi="Arial" w:cs="Arial"/>
        </w:rPr>
      </w:pPr>
      <w:r w:rsidRPr="001F3914">
        <w:rPr>
          <w:rFonts w:ascii="Arial" w:hAnsi="Arial" w:cs="Arial"/>
        </w:rPr>
        <w:t>Nagroda obejmowała</w:t>
      </w:r>
      <w:r w:rsidR="00DF4778" w:rsidRPr="001F3914">
        <w:rPr>
          <w:rFonts w:ascii="Arial" w:hAnsi="Arial" w:cs="Arial"/>
        </w:rPr>
        <w:t xml:space="preserve"> m</w:t>
      </w:r>
      <w:r w:rsidRPr="001F3914">
        <w:rPr>
          <w:rFonts w:ascii="Arial" w:hAnsi="Arial" w:cs="Arial"/>
        </w:rPr>
        <w:t>iędzy innymi</w:t>
      </w:r>
      <w:r w:rsidR="00DF4778" w:rsidRPr="001F3914">
        <w:rPr>
          <w:rFonts w:ascii="Arial" w:hAnsi="Arial" w:cs="Arial"/>
        </w:rPr>
        <w:t xml:space="preserve"> działalność w zakresie działań</w:t>
      </w:r>
      <w:r w:rsidR="00CA6EBA" w:rsidRPr="001F3914">
        <w:rPr>
          <w:rFonts w:ascii="Arial" w:hAnsi="Arial" w:cs="Arial"/>
        </w:rPr>
        <w:t xml:space="preserve"> </w:t>
      </w:r>
      <w:r w:rsidR="00DF4778" w:rsidRPr="001F3914">
        <w:rPr>
          <w:rFonts w:ascii="Arial" w:hAnsi="Arial" w:cs="Arial"/>
        </w:rPr>
        <w:t>profilaktycznych</w:t>
      </w:r>
      <w:r w:rsidRPr="001F3914">
        <w:rPr>
          <w:rFonts w:ascii="Arial" w:hAnsi="Arial" w:cs="Arial"/>
        </w:rPr>
        <w:t xml:space="preserve">, </w:t>
      </w:r>
      <w:r w:rsidR="00DF4778" w:rsidRPr="001F3914">
        <w:rPr>
          <w:rFonts w:ascii="Arial" w:hAnsi="Arial" w:cs="Arial"/>
        </w:rPr>
        <w:t>przeciwdziałania przemocy domowej, pomocy społecznej oraz prowadzenia</w:t>
      </w:r>
      <w:r w:rsidR="00CA6EBA" w:rsidRPr="001F3914">
        <w:rPr>
          <w:rFonts w:ascii="Arial" w:hAnsi="Arial" w:cs="Arial"/>
        </w:rPr>
        <w:t xml:space="preserve"> </w:t>
      </w:r>
      <w:r w:rsidR="00DF4778" w:rsidRPr="001F3914">
        <w:rPr>
          <w:rFonts w:ascii="Arial" w:hAnsi="Arial" w:cs="Arial"/>
        </w:rPr>
        <w:t>Placówki Wsparcia Dziennego – Świetlicy Środowiskowej „</w:t>
      </w:r>
      <w:proofErr w:type="spellStart"/>
      <w:r w:rsidR="00DF4778" w:rsidRPr="001F3914">
        <w:rPr>
          <w:rFonts w:ascii="Arial" w:hAnsi="Arial" w:cs="Arial"/>
        </w:rPr>
        <w:t>Stacyjkowo</w:t>
      </w:r>
      <w:proofErr w:type="spellEnd"/>
      <w:r w:rsidR="00DF4778" w:rsidRPr="001F3914">
        <w:rPr>
          <w:rFonts w:ascii="Arial" w:hAnsi="Arial" w:cs="Arial"/>
        </w:rPr>
        <w:t>”</w:t>
      </w:r>
      <w:r w:rsidRPr="001F3914">
        <w:rPr>
          <w:rFonts w:ascii="Arial" w:hAnsi="Arial" w:cs="Arial"/>
        </w:rPr>
        <w:t xml:space="preserve">. Doceniono również codzienną pracę pracowników ośrodka, którzy z empatią </w:t>
      </w:r>
      <w:r w:rsidR="001F3914" w:rsidRPr="001F3914">
        <w:rPr>
          <w:rFonts w:ascii="Arial" w:hAnsi="Arial" w:cs="Arial"/>
        </w:rPr>
        <w:br/>
      </w:r>
      <w:r w:rsidRPr="001F3914">
        <w:rPr>
          <w:rFonts w:ascii="Arial" w:hAnsi="Arial" w:cs="Arial"/>
        </w:rPr>
        <w:t xml:space="preserve">i profesjonalizmem wspierają mieszkańców Ostródy, odpowiadając na ich potrzeby i pomagając </w:t>
      </w:r>
      <w:r w:rsidR="001F3914" w:rsidRPr="001F3914">
        <w:rPr>
          <w:rFonts w:ascii="Arial" w:hAnsi="Arial" w:cs="Arial"/>
        </w:rPr>
        <w:br/>
      </w:r>
      <w:r w:rsidRPr="001F3914">
        <w:rPr>
          <w:rFonts w:ascii="Arial" w:hAnsi="Arial" w:cs="Arial"/>
        </w:rPr>
        <w:t>w przezwyciężeniu życiowych trudności.</w:t>
      </w:r>
    </w:p>
    <w:p w14:paraId="19C663C1" w14:textId="77777777" w:rsidR="001F3914" w:rsidRDefault="001F3914" w:rsidP="001F3914">
      <w:pPr>
        <w:spacing w:line="360" w:lineRule="auto"/>
        <w:ind w:firstLine="567"/>
        <w:jc w:val="both"/>
        <w:rPr>
          <w:rFonts w:ascii="Arial" w:hAnsi="Arial" w:cs="Arial"/>
        </w:rPr>
      </w:pPr>
    </w:p>
    <w:p w14:paraId="7BB8C11F" w14:textId="1C739922" w:rsidR="001F3914" w:rsidRPr="001F3914" w:rsidRDefault="001F3914" w:rsidP="001F3914">
      <w:pPr>
        <w:spacing w:line="360" w:lineRule="auto"/>
        <w:ind w:firstLine="567"/>
        <w:jc w:val="both"/>
        <w:rPr>
          <w:rFonts w:ascii="Arial" w:hAnsi="Arial" w:cs="Arial"/>
        </w:rPr>
      </w:pPr>
      <w:r w:rsidRPr="001F3914">
        <w:rPr>
          <w:rFonts w:ascii="Arial" w:hAnsi="Arial" w:cs="Arial"/>
        </w:rPr>
        <w:lastRenderedPageBreak/>
        <w:t>Oba wydarzenia stały się nie tylko okazją do refleksji nad rolą pomocy społecznej we współczesnym społeczeństwie, lecz także wyrazem wdzięczności wobec wszystkich osób, które przez 35 lat współtworzyły działalność Miejskiego Ośrodka Pomocy Społecznej w Ostródzie, budując system wsparcia oparty na empatii, zaangażowaniu i solidarności społecznej.</w:t>
      </w:r>
    </w:p>
    <w:p w14:paraId="6C679E97" w14:textId="70E00CB5" w:rsidR="00F674C6" w:rsidRPr="00F674C6" w:rsidRDefault="00F674C6" w:rsidP="00563054">
      <w:pPr>
        <w:pStyle w:val="Nagwek1"/>
        <w:numPr>
          <w:ilvl w:val="0"/>
          <w:numId w:val="26"/>
        </w:numPr>
      </w:pPr>
      <w:bookmarkStart w:id="75" w:name="_Toc232167716"/>
      <w:r w:rsidRPr="003A45AE">
        <w:t>Po</w:t>
      </w:r>
      <w:bookmarkEnd w:id="73"/>
      <w:r w:rsidR="00300618">
        <w:t>trzeby</w:t>
      </w:r>
      <w:bookmarkEnd w:id="75"/>
    </w:p>
    <w:p w14:paraId="5158075F" w14:textId="77777777" w:rsidR="006A6703" w:rsidRPr="006A6703" w:rsidRDefault="006A6703" w:rsidP="006A6703">
      <w:pPr>
        <w:spacing w:line="360" w:lineRule="auto"/>
        <w:ind w:firstLine="567"/>
        <w:jc w:val="both"/>
        <w:rPr>
          <w:rFonts w:ascii="Arial" w:hAnsi="Arial" w:cs="Arial"/>
        </w:rPr>
      </w:pPr>
      <w:r w:rsidRPr="006A6703">
        <w:rPr>
          <w:rFonts w:ascii="Arial" w:hAnsi="Arial" w:cs="Arial"/>
        </w:rPr>
        <w:t>Analiza danych przedstawionych w sprawozdaniu z działalności Miejskiego Ośrodka Pomocy Społecznej w Ostródzie za 2025 rok wskazuje, iż pomimo stopniowego zmniejszania się liczby rodzin korzystających z pomocy społecznej, nadal występują istotne problemy społeczne wymagające podejmowania kompleksowych, systemowych oraz długofalowych działań pomocowych.</w:t>
      </w:r>
    </w:p>
    <w:p w14:paraId="391F99EF" w14:textId="77777777" w:rsidR="006A6703" w:rsidRPr="006A6703" w:rsidRDefault="006A6703" w:rsidP="006A6703">
      <w:pPr>
        <w:spacing w:line="360" w:lineRule="auto"/>
        <w:ind w:firstLine="567"/>
        <w:jc w:val="both"/>
        <w:rPr>
          <w:rFonts w:ascii="Arial" w:hAnsi="Arial" w:cs="Arial"/>
        </w:rPr>
      </w:pPr>
      <w:r w:rsidRPr="006A6703">
        <w:rPr>
          <w:rFonts w:ascii="Arial" w:hAnsi="Arial" w:cs="Arial"/>
        </w:rPr>
        <w:t>Wśród najczęściej występujących powodów korzystania z pomocy społecznej nadal dominują: długotrwała lub ciężka choroba, niepełnosprawność, bezrobocie oraz bezradność w sprawach opiekuńczo-wychowawczych i prowadzenia gospodarstwa domowego. Jednocześnie zauważalny jest wzrost liczby rodzin objętych wsparciem z powodu problemów zdrowotnych, bezrobocia oraz trudności opiekuńczo-wychowawczych, co wskazuje na konieczność dalszego wzmacniania lokalnego systemu wsparcia społecznego.</w:t>
      </w:r>
    </w:p>
    <w:p w14:paraId="0C61382D" w14:textId="77777777" w:rsidR="006A6703" w:rsidRPr="006A6703" w:rsidRDefault="006A6703" w:rsidP="006A6703">
      <w:pPr>
        <w:spacing w:line="360" w:lineRule="auto"/>
        <w:ind w:firstLine="567"/>
        <w:jc w:val="both"/>
        <w:rPr>
          <w:rFonts w:ascii="Arial" w:hAnsi="Arial" w:cs="Arial"/>
        </w:rPr>
      </w:pPr>
      <w:r w:rsidRPr="006A6703">
        <w:rPr>
          <w:rFonts w:ascii="Arial" w:hAnsi="Arial" w:cs="Arial"/>
        </w:rPr>
        <w:t>Istotnym wyzwaniem pozostaje również postępujący proces starzenia się społeczeństwa oraz wysoki udział gospodarstw jednoosobowych wśród klientów Ośrodka. Zjawisko to powoduje zwiększone zapotrzebowanie na usługi opiekuńcze, działania wspierające seniorów oraz rozwój usług środowiskowych umożliwiających osobom starszym jak najdłuższe funkcjonowanie w miejscu zamieszkania.</w:t>
      </w:r>
    </w:p>
    <w:p w14:paraId="66284665" w14:textId="64188803" w:rsidR="00B870DF" w:rsidRPr="00CB34CB" w:rsidRDefault="006A6703" w:rsidP="006A6703">
      <w:pPr>
        <w:spacing w:line="360" w:lineRule="auto"/>
        <w:ind w:firstLine="567"/>
        <w:jc w:val="both"/>
        <w:rPr>
          <w:rFonts w:ascii="Arial" w:eastAsiaTheme="minorHAnsi" w:hAnsi="Arial" w:cs="Arial"/>
          <w:lang w:eastAsia="en-US"/>
        </w:rPr>
      </w:pPr>
      <w:r w:rsidRPr="006A6703">
        <w:rPr>
          <w:rFonts w:ascii="Arial" w:hAnsi="Arial" w:cs="Arial"/>
        </w:rPr>
        <w:t xml:space="preserve">W związku z powyższym za najważniejsze potrzeby w zakresie pomocy społecznej i realizacji zadań Ośrodka </w:t>
      </w:r>
      <w:r>
        <w:rPr>
          <w:rFonts w:ascii="Arial" w:hAnsi="Arial" w:cs="Arial"/>
        </w:rPr>
        <w:t xml:space="preserve">w 2026 roku </w:t>
      </w:r>
      <w:r w:rsidRPr="006A6703">
        <w:rPr>
          <w:rFonts w:ascii="Arial" w:hAnsi="Arial" w:cs="Arial"/>
        </w:rPr>
        <w:t>uznaje się:</w:t>
      </w:r>
    </w:p>
    <w:p w14:paraId="698A4130" w14:textId="77777777" w:rsidR="00291FAD" w:rsidRPr="00482869" w:rsidRDefault="00291FAD" w:rsidP="00B67855">
      <w:pPr>
        <w:numPr>
          <w:ilvl w:val="0"/>
          <w:numId w:val="98"/>
        </w:numPr>
        <w:tabs>
          <w:tab w:val="clear" w:pos="720"/>
          <w:tab w:val="num" w:pos="692"/>
        </w:tabs>
        <w:spacing w:line="360" w:lineRule="auto"/>
        <w:ind w:left="426" w:hanging="426"/>
        <w:jc w:val="both"/>
        <w:rPr>
          <w:rFonts w:ascii="Arial" w:hAnsi="Arial" w:cs="Arial"/>
        </w:rPr>
      </w:pPr>
      <w:r w:rsidRPr="00482869">
        <w:rPr>
          <w:rFonts w:ascii="Arial" w:hAnsi="Arial" w:cs="Arial"/>
        </w:rPr>
        <w:t>Kontynuację oraz rozwój usług opiekuńczych świadczonych w miejscu zamieszkania, w tym usług sąsiedzkich, specjalistycznych usług opiekuńczych oraz wsparcia dla osób starszych, samotnych i z niepełnosprawnościami.</w:t>
      </w:r>
    </w:p>
    <w:p w14:paraId="77F3AF64" w14:textId="021852AE" w:rsidR="00291FAD" w:rsidRPr="00482869" w:rsidRDefault="00291FAD" w:rsidP="00B67855">
      <w:pPr>
        <w:numPr>
          <w:ilvl w:val="0"/>
          <w:numId w:val="98"/>
        </w:numPr>
        <w:spacing w:line="360" w:lineRule="auto"/>
        <w:ind w:left="426" w:hanging="426"/>
        <w:jc w:val="both"/>
        <w:rPr>
          <w:rFonts w:ascii="Arial" w:hAnsi="Arial" w:cs="Arial"/>
        </w:rPr>
      </w:pPr>
      <w:r w:rsidRPr="00482869">
        <w:rPr>
          <w:rFonts w:ascii="Arial" w:hAnsi="Arial" w:cs="Arial"/>
        </w:rPr>
        <w:t xml:space="preserve">Rozszerzenie oferty wsparcia dla seniorów poprzez rozwój programów aktywizujących, integracyjnych </w:t>
      </w:r>
      <w:r w:rsidR="009F41D9">
        <w:rPr>
          <w:rFonts w:ascii="Arial" w:hAnsi="Arial" w:cs="Arial"/>
        </w:rPr>
        <w:br/>
      </w:r>
      <w:r w:rsidRPr="00482869">
        <w:rPr>
          <w:rFonts w:ascii="Arial" w:hAnsi="Arial" w:cs="Arial"/>
        </w:rPr>
        <w:t>i profilaktycznych, w szczególności realizowanych w ramach Dziennego Domu „Senior+”, Klubu „Senior+” oraz programów wspierających bezpieczeństwo osób starszych.</w:t>
      </w:r>
    </w:p>
    <w:p w14:paraId="5A9C912D" w14:textId="77777777" w:rsidR="00291FAD" w:rsidRDefault="00291FAD" w:rsidP="00B67855">
      <w:pPr>
        <w:numPr>
          <w:ilvl w:val="0"/>
          <w:numId w:val="98"/>
        </w:numPr>
        <w:spacing w:line="360" w:lineRule="auto"/>
        <w:ind w:left="426" w:hanging="426"/>
        <w:jc w:val="both"/>
        <w:rPr>
          <w:rFonts w:ascii="Arial" w:hAnsi="Arial" w:cs="Arial"/>
        </w:rPr>
      </w:pPr>
      <w:r w:rsidRPr="00482869">
        <w:rPr>
          <w:rFonts w:ascii="Arial" w:hAnsi="Arial" w:cs="Arial"/>
        </w:rPr>
        <w:t xml:space="preserve">Dalszy rozwój usług społecznych realizowanych w środowisku lokalnym, w tym działań ukierunkowanych na </w:t>
      </w:r>
      <w:proofErr w:type="spellStart"/>
      <w:r w:rsidRPr="00482869">
        <w:rPr>
          <w:rFonts w:ascii="Arial" w:hAnsi="Arial" w:cs="Arial"/>
        </w:rPr>
        <w:t>deinstytucjonalizację</w:t>
      </w:r>
      <w:proofErr w:type="spellEnd"/>
      <w:r w:rsidRPr="00482869">
        <w:rPr>
          <w:rFonts w:ascii="Arial" w:hAnsi="Arial" w:cs="Arial"/>
        </w:rPr>
        <w:t xml:space="preserve"> usług społecznych i ograniczanie konieczności kierowania mieszkańców do całodobowych form opieki.</w:t>
      </w:r>
    </w:p>
    <w:p w14:paraId="437A634F" w14:textId="77777777" w:rsidR="00291FAD" w:rsidRDefault="00291FAD" w:rsidP="00B67855">
      <w:pPr>
        <w:numPr>
          <w:ilvl w:val="0"/>
          <w:numId w:val="98"/>
        </w:numPr>
        <w:suppressAutoHyphens/>
        <w:spacing w:line="360" w:lineRule="auto"/>
        <w:ind w:left="426" w:hanging="426"/>
        <w:jc w:val="both"/>
        <w:rPr>
          <w:rFonts w:ascii="Arial" w:hAnsi="Arial" w:cs="Arial"/>
        </w:rPr>
      </w:pPr>
      <w:r w:rsidRPr="00CB34CB">
        <w:rPr>
          <w:rFonts w:ascii="Arial" w:hAnsi="Arial" w:cs="Arial"/>
        </w:rPr>
        <w:t>Zabezpieczenie środków finansowych na zapewnienie opieki całodobowej osobom, które przebywają np. w domach pomocy społecznej, rodzinnych domach pomocy, schroniskach dla osób bezdomnych.</w:t>
      </w:r>
    </w:p>
    <w:p w14:paraId="4940A01F" w14:textId="77777777" w:rsidR="00291FAD" w:rsidRPr="00EF25C6" w:rsidRDefault="00291FAD" w:rsidP="00B67855">
      <w:pPr>
        <w:numPr>
          <w:ilvl w:val="0"/>
          <w:numId w:val="98"/>
        </w:numPr>
        <w:suppressAutoHyphens/>
        <w:spacing w:line="360" w:lineRule="auto"/>
        <w:ind w:left="426" w:hanging="426"/>
        <w:jc w:val="both"/>
        <w:rPr>
          <w:rFonts w:ascii="Arial" w:hAnsi="Arial" w:cs="Arial"/>
        </w:rPr>
      </w:pPr>
      <w:r w:rsidRPr="00CB34CB">
        <w:rPr>
          <w:rFonts w:ascii="Arial" w:hAnsi="Arial" w:cs="Arial"/>
        </w:rPr>
        <w:t>Znacznym problemem na terenie miasta Ostróda jest brak zakładu opiekuńczo-leczniczego czy domu pomocy społecznej, co powoduje ograniczony dostęp naszych mieszkańców do korzystania z tego typu placówek i konieczność umieszczania mieszkańców Ostródy w placówkach odległych od Ostródy.</w:t>
      </w:r>
    </w:p>
    <w:p w14:paraId="4F4B979B" w14:textId="2278FD06" w:rsidR="00291FAD" w:rsidRPr="00482869" w:rsidRDefault="00291FAD" w:rsidP="00B67855">
      <w:pPr>
        <w:numPr>
          <w:ilvl w:val="0"/>
          <w:numId w:val="98"/>
        </w:numPr>
        <w:spacing w:line="360" w:lineRule="auto"/>
        <w:ind w:left="426" w:hanging="426"/>
        <w:jc w:val="both"/>
        <w:rPr>
          <w:rFonts w:ascii="Arial" w:hAnsi="Arial" w:cs="Arial"/>
        </w:rPr>
      </w:pPr>
      <w:r>
        <w:rPr>
          <w:rFonts w:ascii="Arial" w:hAnsi="Arial" w:cs="Arial"/>
        </w:rPr>
        <w:t>Kontynuacja</w:t>
      </w:r>
      <w:r w:rsidRPr="00482869">
        <w:rPr>
          <w:rFonts w:ascii="Arial" w:hAnsi="Arial" w:cs="Arial"/>
        </w:rPr>
        <w:t xml:space="preserve"> działań zmierzających do u</w:t>
      </w:r>
      <w:r>
        <w:rPr>
          <w:rFonts w:ascii="Arial" w:hAnsi="Arial" w:cs="Arial"/>
        </w:rPr>
        <w:t>ruchomienia</w:t>
      </w:r>
      <w:r w:rsidRPr="00482869">
        <w:rPr>
          <w:rFonts w:ascii="Arial" w:hAnsi="Arial" w:cs="Arial"/>
        </w:rPr>
        <w:t xml:space="preserve"> mieszkań ws</w:t>
      </w:r>
      <w:r w:rsidR="00B67855">
        <w:rPr>
          <w:rFonts w:ascii="Arial" w:hAnsi="Arial" w:cs="Arial"/>
        </w:rPr>
        <w:t>pomaganych</w:t>
      </w:r>
      <w:r w:rsidRPr="00482869">
        <w:rPr>
          <w:rFonts w:ascii="Arial" w:hAnsi="Arial" w:cs="Arial"/>
        </w:rPr>
        <w:t xml:space="preserve"> oraz </w:t>
      </w:r>
      <w:r>
        <w:rPr>
          <w:rFonts w:ascii="Arial" w:hAnsi="Arial" w:cs="Arial"/>
        </w:rPr>
        <w:t xml:space="preserve">podejmowanie </w:t>
      </w:r>
      <w:r w:rsidRPr="00482869">
        <w:rPr>
          <w:rFonts w:ascii="Arial" w:hAnsi="Arial" w:cs="Arial"/>
        </w:rPr>
        <w:t>innych form wsparcia środowiskowego dla osób zagrożonych wykluczeniem społecznym, osób starszych oraz osób z niepełnosprawnościami.</w:t>
      </w:r>
    </w:p>
    <w:p w14:paraId="2204070D" w14:textId="77777777" w:rsidR="00291FAD" w:rsidRDefault="00291FAD" w:rsidP="00B67855">
      <w:pPr>
        <w:numPr>
          <w:ilvl w:val="0"/>
          <w:numId w:val="98"/>
        </w:numPr>
        <w:spacing w:line="360" w:lineRule="auto"/>
        <w:ind w:left="426" w:hanging="426"/>
        <w:jc w:val="both"/>
        <w:rPr>
          <w:rFonts w:ascii="Arial" w:hAnsi="Arial" w:cs="Arial"/>
        </w:rPr>
      </w:pPr>
      <w:r w:rsidRPr="00482869">
        <w:rPr>
          <w:rFonts w:ascii="Arial" w:hAnsi="Arial" w:cs="Arial"/>
        </w:rPr>
        <w:t>Zwiększenie dostępności pomocy psychologicznej, terapeutycznej i specjalistycznego poradnictwa dla dzieci, młodzieży i osób dorosłych, w szczególności w zakresie zdrowia psychicznego, przeciwdziałania kryzysom emocjonalnym, przemocy domowej oraz uzależnieniom.</w:t>
      </w:r>
    </w:p>
    <w:p w14:paraId="0F8F4D3A" w14:textId="77777777" w:rsidR="00291FAD" w:rsidRDefault="00291FAD" w:rsidP="00B67855">
      <w:pPr>
        <w:numPr>
          <w:ilvl w:val="0"/>
          <w:numId w:val="98"/>
        </w:numPr>
        <w:suppressAutoHyphens/>
        <w:spacing w:line="360" w:lineRule="auto"/>
        <w:ind w:left="426" w:hanging="426"/>
        <w:jc w:val="both"/>
        <w:rPr>
          <w:rFonts w:ascii="Arial" w:hAnsi="Arial" w:cs="Arial"/>
        </w:rPr>
      </w:pPr>
      <w:r w:rsidRPr="00CB34CB">
        <w:rPr>
          <w:rFonts w:ascii="Arial" w:hAnsi="Arial" w:cs="Arial"/>
        </w:rPr>
        <w:t>Realizację wieloletniego rządowego programu „Posiłek w szkole i</w:t>
      </w:r>
      <w:r>
        <w:rPr>
          <w:rFonts w:ascii="Arial" w:hAnsi="Arial" w:cs="Arial"/>
        </w:rPr>
        <w:t xml:space="preserve"> </w:t>
      </w:r>
      <w:r w:rsidRPr="00CB34CB">
        <w:rPr>
          <w:rFonts w:ascii="Arial" w:hAnsi="Arial" w:cs="Arial"/>
        </w:rPr>
        <w:t>w domu” na lata 2024-2028.</w:t>
      </w:r>
    </w:p>
    <w:p w14:paraId="079252D6" w14:textId="77777777" w:rsidR="00291FAD" w:rsidRDefault="00291FAD" w:rsidP="00B67855">
      <w:pPr>
        <w:numPr>
          <w:ilvl w:val="0"/>
          <w:numId w:val="98"/>
        </w:numPr>
        <w:suppressAutoHyphens/>
        <w:spacing w:line="360" w:lineRule="auto"/>
        <w:ind w:left="426" w:hanging="426"/>
        <w:jc w:val="both"/>
        <w:rPr>
          <w:rStyle w:val="hgkelc"/>
          <w:rFonts w:ascii="Arial" w:hAnsi="Arial" w:cs="Arial"/>
        </w:rPr>
      </w:pPr>
      <w:r w:rsidRPr="00CB34CB">
        <w:rPr>
          <w:rFonts w:ascii="Arial" w:hAnsi="Arial" w:cs="Arial"/>
        </w:rPr>
        <w:lastRenderedPageBreak/>
        <w:t xml:space="preserve">Realizacja Programu </w:t>
      </w:r>
      <w:r>
        <w:rPr>
          <w:rStyle w:val="hgkelc"/>
          <w:rFonts w:ascii="Arial" w:hAnsi="Arial" w:cs="Arial"/>
        </w:rPr>
        <w:t>Fundusze Europejskie na Pomoc Żywnościową 2021-2027.</w:t>
      </w:r>
    </w:p>
    <w:p w14:paraId="13808807" w14:textId="56A34482" w:rsidR="00291FAD" w:rsidRPr="00EF25C6" w:rsidRDefault="00291FAD" w:rsidP="00B67855">
      <w:pPr>
        <w:numPr>
          <w:ilvl w:val="0"/>
          <w:numId w:val="98"/>
        </w:numPr>
        <w:suppressAutoHyphens/>
        <w:spacing w:line="360" w:lineRule="auto"/>
        <w:ind w:left="426" w:hanging="426"/>
        <w:jc w:val="both"/>
        <w:rPr>
          <w:rFonts w:ascii="Arial" w:hAnsi="Arial" w:cs="Arial"/>
        </w:rPr>
      </w:pPr>
      <w:r w:rsidRPr="00CB34CB">
        <w:rPr>
          <w:rFonts w:ascii="Arial" w:hAnsi="Arial" w:cs="Arial"/>
        </w:rPr>
        <w:t>Podejmowanie współpracy z organizacjami pozarządowymi</w:t>
      </w:r>
      <w:r w:rsidR="00711B6A">
        <w:rPr>
          <w:rFonts w:ascii="Arial" w:hAnsi="Arial" w:cs="Arial"/>
        </w:rPr>
        <w:t xml:space="preserve"> poprzez z</w:t>
      </w:r>
      <w:r w:rsidRPr="00CB34CB">
        <w:rPr>
          <w:rFonts w:ascii="Arial" w:hAnsi="Arial" w:cs="Arial"/>
        </w:rPr>
        <w:t>apewnienie środków na zlecenie realizacji zadań z zakresu pomocy społecznej.</w:t>
      </w:r>
    </w:p>
    <w:p w14:paraId="44EF356E" w14:textId="77777777" w:rsidR="00291FAD" w:rsidRDefault="00291FAD" w:rsidP="00B67855">
      <w:pPr>
        <w:numPr>
          <w:ilvl w:val="0"/>
          <w:numId w:val="98"/>
        </w:numPr>
        <w:spacing w:line="360" w:lineRule="auto"/>
        <w:ind w:left="426" w:hanging="426"/>
        <w:jc w:val="both"/>
        <w:rPr>
          <w:rFonts w:ascii="Arial" w:hAnsi="Arial" w:cs="Arial"/>
        </w:rPr>
      </w:pPr>
      <w:r w:rsidRPr="00482869">
        <w:rPr>
          <w:rFonts w:ascii="Arial" w:hAnsi="Arial" w:cs="Arial"/>
        </w:rPr>
        <w:t>Wzmacnianie systemu wsparcia rodzin przeżywających trudności opiekuńczo-wychowawcze poprzez rozwój pracy socjalnej, asysty rodziny, działań profilaktycznych oraz wsparcia specjalistycznego dla dzieci i rodziców.</w:t>
      </w:r>
    </w:p>
    <w:p w14:paraId="161DB43B" w14:textId="7A287D6D" w:rsidR="00291FAD" w:rsidRPr="00EF25C6" w:rsidRDefault="00291FAD" w:rsidP="00B67855">
      <w:pPr>
        <w:numPr>
          <w:ilvl w:val="0"/>
          <w:numId w:val="98"/>
        </w:numPr>
        <w:suppressAutoHyphens/>
        <w:spacing w:line="360" w:lineRule="auto"/>
        <w:ind w:left="426" w:hanging="426"/>
        <w:jc w:val="both"/>
        <w:rPr>
          <w:rFonts w:ascii="Arial" w:hAnsi="Arial" w:cs="Arial"/>
        </w:rPr>
      </w:pPr>
      <w:r w:rsidRPr="00CB34CB">
        <w:rPr>
          <w:rFonts w:ascii="Arial" w:hAnsi="Arial" w:cs="Arial"/>
        </w:rPr>
        <w:t xml:space="preserve">Zgodnie z art. 6 ust. 2 pkt. 3 ustawy o przeciwdziałaniu przemocy </w:t>
      </w:r>
      <w:r>
        <w:rPr>
          <w:rFonts w:ascii="Arial" w:hAnsi="Arial" w:cs="Arial"/>
        </w:rPr>
        <w:t>domowej</w:t>
      </w:r>
      <w:r w:rsidRPr="00CB34CB">
        <w:rPr>
          <w:rFonts w:ascii="Arial" w:hAnsi="Arial" w:cs="Arial"/>
        </w:rPr>
        <w:t xml:space="preserve"> do zadań własnych należy „zapewnienie osobom d</w:t>
      </w:r>
      <w:r>
        <w:rPr>
          <w:rFonts w:ascii="Arial" w:hAnsi="Arial" w:cs="Arial"/>
        </w:rPr>
        <w:t>oznającym przemocy domowej</w:t>
      </w:r>
      <w:r w:rsidRPr="00CB34CB">
        <w:rPr>
          <w:rFonts w:ascii="Arial" w:hAnsi="Arial" w:cs="Arial"/>
        </w:rPr>
        <w:t xml:space="preserve"> miejsc w ośrodkach wsparcia”. Na terenie powiatu funkcjonuje tylko jeden Punkt Interwencji Kryzysowej, który w sytuacji zagrożenia przemocą oferuje pomoc ofiarom. Znacznym problemem na terenie miasta Ostróda jest brak instytucji zapewniającej całodobowy pobyt osób niezdolnych do samodzielnej egzystencji oraz ośrodka interwencji kryzysowej </w:t>
      </w:r>
      <w:r w:rsidR="009F41D9">
        <w:rPr>
          <w:rFonts w:ascii="Arial" w:hAnsi="Arial" w:cs="Arial"/>
        </w:rPr>
        <w:br/>
      </w:r>
      <w:r w:rsidRPr="00CB34CB">
        <w:rPr>
          <w:rFonts w:ascii="Arial" w:hAnsi="Arial" w:cs="Arial"/>
        </w:rPr>
        <w:t>w sytuacji wystąpienia zdarzeń losowych. Powoduje to ograniczony dostęp naszych mieszkańców do korzystania z tego typu placówek.</w:t>
      </w:r>
    </w:p>
    <w:p w14:paraId="0C97FFFF" w14:textId="77777777" w:rsidR="00291FAD" w:rsidRPr="00482869" w:rsidRDefault="00291FAD" w:rsidP="00B67855">
      <w:pPr>
        <w:numPr>
          <w:ilvl w:val="0"/>
          <w:numId w:val="98"/>
        </w:numPr>
        <w:spacing w:line="360" w:lineRule="auto"/>
        <w:ind w:left="426" w:hanging="426"/>
        <w:jc w:val="both"/>
        <w:rPr>
          <w:rFonts w:ascii="Arial" w:hAnsi="Arial" w:cs="Arial"/>
        </w:rPr>
      </w:pPr>
      <w:r w:rsidRPr="00482869">
        <w:rPr>
          <w:rFonts w:ascii="Arial" w:hAnsi="Arial" w:cs="Arial"/>
        </w:rPr>
        <w:t>Kontynuację działań związanych z przeciwdziałaniem przemocy domowej, w tym rozwój współpracy interdyscyplinarnej, zapewnienie specjalistycznego wsparcia osobom doznającym przemocy oraz podejmowanie działań korekcyjno-edukacyjnych wobec osób stosujących przemoc.</w:t>
      </w:r>
    </w:p>
    <w:p w14:paraId="3E4494D5" w14:textId="7E60C2D8" w:rsidR="00291FAD" w:rsidRDefault="00291FAD" w:rsidP="00B67855">
      <w:pPr>
        <w:numPr>
          <w:ilvl w:val="0"/>
          <w:numId w:val="98"/>
        </w:numPr>
        <w:spacing w:line="360" w:lineRule="auto"/>
        <w:ind w:left="426" w:hanging="426"/>
        <w:jc w:val="both"/>
        <w:rPr>
          <w:rFonts w:ascii="Arial" w:hAnsi="Arial" w:cs="Arial"/>
        </w:rPr>
      </w:pPr>
      <w:r w:rsidRPr="00482869">
        <w:rPr>
          <w:rFonts w:ascii="Arial" w:hAnsi="Arial" w:cs="Arial"/>
        </w:rPr>
        <w:t xml:space="preserve">Rozwijanie działań profilaktycznych skierowanych do dzieci i młodzieży, obejmujących przeciwdziałanie uzależnieniom, przemocy rówieśniczej, wykluczeniu społecznemu oraz zagrożeniom związanym </w:t>
      </w:r>
      <w:r w:rsidR="009F41D9">
        <w:rPr>
          <w:rFonts w:ascii="Arial" w:hAnsi="Arial" w:cs="Arial"/>
        </w:rPr>
        <w:br/>
      </w:r>
      <w:r w:rsidRPr="00482869">
        <w:rPr>
          <w:rFonts w:ascii="Arial" w:hAnsi="Arial" w:cs="Arial"/>
        </w:rPr>
        <w:t>z korzystaniem z Internetu i nowych technologii.</w:t>
      </w:r>
    </w:p>
    <w:p w14:paraId="680E75E2" w14:textId="77777777" w:rsidR="00291FAD" w:rsidRPr="00482869" w:rsidRDefault="00291FAD" w:rsidP="00B67855">
      <w:pPr>
        <w:numPr>
          <w:ilvl w:val="0"/>
          <w:numId w:val="98"/>
        </w:numPr>
        <w:spacing w:line="360" w:lineRule="auto"/>
        <w:ind w:left="426" w:hanging="426"/>
        <w:jc w:val="both"/>
        <w:rPr>
          <w:rFonts w:ascii="Arial" w:hAnsi="Arial" w:cs="Arial"/>
        </w:rPr>
      </w:pPr>
      <w:r w:rsidRPr="00482869">
        <w:rPr>
          <w:rFonts w:ascii="Arial" w:hAnsi="Arial" w:cs="Arial"/>
        </w:rPr>
        <w:t>Wzmacnianie działań aktywizujących osoby bezrobotne i bierne zawodowo, realizowanych we współpracy z Powiatowym Urzędem Pracy, organizacjami pozarządowymi oraz podmiotami ekonomii społecznej.</w:t>
      </w:r>
    </w:p>
    <w:p w14:paraId="0DCD5C63" w14:textId="611FE02A" w:rsidR="00291FAD" w:rsidRPr="00B13FAE" w:rsidRDefault="00291FAD" w:rsidP="00B67855">
      <w:pPr>
        <w:numPr>
          <w:ilvl w:val="0"/>
          <w:numId w:val="98"/>
        </w:numPr>
        <w:suppressAutoHyphens/>
        <w:spacing w:line="360" w:lineRule="auto"/>
        <w:ind w:left="426" w:hanging="426"/>
        <w:jc w:val="both"/>
        <w:rPr>
          <w:rFonts w:ascii="Arial" w:hAnsi="Arial" w:cs="Arial"/>
        </w:rPr>
      </w:pPr>
      <w:r w:rsidRPr="00482869">
        <w:rPr>
          <w:rFonts w:ascii="Arial" w:hAnsi="Arial" w:cs="Arial"/>
        </w:rPr>
        <w:t>Zwiększenie działań wspierających osoby znajdujące się w kryzysie bezdomności, w tym rozwój usług interwencyjnych, pomocowych oraz reintegracyjnych.</w:t>
      </w:r>
      <w:r>
        <w:rPr>
          <w:rFonts w:ascii="Arial" w:hAnsi="Arial" w:cs="Arial"/>
        </w:rPr>
        <w:t xml:space="preserve"> </w:t>
      </w:r>
      <w:r w:rsidRPr="00CB34CB">
        <w:rPr>
          <w:rFonts w:ascii="Arial" w:hAnsi="Arial" w:cs="Arial"/>
        </w:rPr>
        <w:t>Konieczna jest dalsza modernizacja</w:t>
      </w:r>
      <w:r>
        <w:rPr>
          <w:rFonts w:ascii="Arial" w:hAnsi="Arial" w:cs="Arial"/>
        </w:rPr>
        <w:t xml:space="preserve"> </w:t>
      </w:r>
      <w:r w:rsidR="00C838AA">
        <w:rPr>
          <w:rFonts w:ascii="Arial" w:hAnsi="Arial" w:cs="Arial"/>
        </w:rPr>
        <w:t>n</w:t>
      </w:r>
      <w:r>
        <w:rPr>
          <w:rFonts w:ascii="Arial" w:hAnsi="Arial" w:cs="Arial"/>
        </w:rPr>
        <w:t xml:space="preserve">oclegowni, która znajduje się przy ulicy Sienkiewicza 15. Warto by było poszerzyć ofertę o świetlicę </w:t>
      </w:r>
      <w:r w:rsidRPr="00CB34CB">
        <w:rPr>
          <w:rFonts w:ascii="Arial" w:hAnsi="Arial" w:cs="Arial"/>
        </w:rPr>
        <w:t xml:space="preserve">dla osób </w:t>
      </w:r>
      <w:r w:rsidR="009F41D9">
        <w:rPr>
          <w:rFonts w:ascii="Arial" w:hAnsi="Arial" w:cs="Arial"/>
        </w:rPr>
        <w:br/>
      </w:r>
      <w:r w:rsidRPr="00CB34CB">
        <w:rPr>
          <w:rFonts w:ascii="Arial" w:hAnsi="Arial" w:cs="Arial"/>
        </w:rPr>
        <w:t>w kryzysie bezdomności</w:t>
      </w:r>
      <w:r w:rsidR="00711B6A">
        <w:rPr>
          <w:rFonts w:ascii="Arial" w:hAnsi="Arial" w:cs="Arial"/>
        </w:rPr>
        <w:t xml:space="preserve"> oraz ogrzewalnię.</w:t>
      </w:r>
    </w:p>
    <w:p w14:paraId="1A5DEA0E" w14:textId="68CBAB6F" w:rsidR="00291FAD" w:rsidRDefault="00291FAD" w:rsidP="00B67855">
      <w:pPr>
        <w:numPr>
          <w:ilvl w:val="0"/>
          <w:numId w:val="98"/>
        </w:numPr>
        <w:spacing w:line="360" w:lineRule="auto"/>
        <w:ind w:left="426" w:hanging="426"/>
        <w:jc w:val="both"/>
        <w:rPr>
          <w:rFonts w:ascii="Arial" w:hAnsi="Arial" w:cs="Arial"/>
        </w:rPr>
      </w:pPr>
      <w:r w:rsidRPr="00482869">
        <w:rPr>
          <w:rFonts w:ascii="Arial" w:hAnsi="Arial" w:cs="Arial"/>
        </w:rPr>
        <w:t xml:space="preserve">Zapewnienie stabilnych środków finansowych na realizację zadań własnych i zleconych gminy, </w:t>
      </w:r>
      <w:r w:rsidR="00C838AA">
        <w:rPr>
          <w:rFonts w:ascii="Arial" w:hAnsi="Arial" w:cs="Arial"/>
        </w:rPr>
        <w:br/>
      </w:r>
      <w:r w:rsidRPr="00482869">
        <w:rPr>
          <w:rFonts w:ascii="Arial" w:hAnsi="Arial" w:cs="Arial"/>
        </w:rPr>
        <w:t>w szczególności na świadczenia społeczne, usługi opiekuńcze, utrzymanie infrastruktury społecznej oraz wynagrodzenia pracowników.</w:t>
      </w:r>
    </w:p>
    <w:p w14:paraId="1FE8D562" w14:textId="1EE7834D" w:rsidR="00291FAD" w:rsidRDefault="00291FAD" w:rsidP="00B67855">
      <w:pPr>
        <w:numPr>
          <w:ilvl w:val="0"/>
          <w:numId w:val="98"/>
        </w:numPr>
        <w:spacing w:line="360" w:lineRule="auto"/>
        <w:ind w:left="426" w:hanging="426"/>
        <w:jc w:val="both"/>
        <w:rPr>
          <w:rFonts w:ascii="Arial" w:hAnsi="Arial" w:cs="Arial"/>
        </w:rPr>
      </w:pPr>
      <w:r w:rsidRPr="00CB34CB">
        <w:rPr>
          <w:rFonts w:ascii="Arial" w:hAnsi="Arial" w:cs="Arial"/>
        </w:rPr>
        <w:t xml:space="preserve">W ramach działań pomocowych MOPS realizowana jest pomoc w formie świadczeń pieniężnych </w:t>
      </w:r>
      <w:r w:rsidR="007453C6">
        <w:rPr>
          <w:rFonts w:ascii="Arial" w:hAnsi="Arial" w:cs="Arial"/>
        </w:rPr>
        <w:br/>
      </w:r>
      <w:r w:rsidRPr="00CB34CB">
        <w:rPr>
          <w:rFonts w:ascii="Arial" w:hAnsi="Arial" w:cs="Arial"/>
        </w:rPr>
        <w:t xml:space="preserve">i niepieniężnych, w tym praca socjalna. Nadal priorytetowo będzie realizowana praca socjalna, gdyż tylko </w:t>
      </w:r>
      <w:r w:rsidR="007453C6">
        <w:rPr>
          <w:rFonts w:ascii="Arial" w:hAnsi="Arial" w:cs="Arial"/>
        </w:rPr>
        <w:br/>
      </w:r>
      <w:r w:rsidRPr="00CB34CB">
        <w:rPr>
          <w:rFonts w:ascii="Arial" w:hAnsi="Arial" w:cs="Arial"/>
        </w:rPr>
        <w:t xml:space="preserve">w takiej formie istnieje możliwość wzmocnienia klienta w jego pozytywnych działaniach i skorygowania negatywnych zachowań. W niektórych przypadkach praca socjalna będzie realizowana w oparciu </w:t>
      </w:r>
      <w:r w:rsidR="009F41D9">
        <w:rPr>
          <w:rFonts w:ascii="Arial" w:hAnsi="Arial" w:cs="Arial"/>
        </w:rPr>
        <w:br/>
      </w:r>
      <w:r w:rsidRPr="00CB34CB">
        <w:rPr>
          <w:rFonts w:ascii="Arial" w:hAnsi="Arial" w:cs="Arial"/>
        </w:rPr>
        <w:t>o kontrakt socjalny.</w:t>
      </w:r>
    </w:p>
    <w:p w14:paraId="424ED037" w14:textId="77777777" w:rsidR="00291FAD" w:rsidRDefault="00291FAD" w:rsidP="00B67855">
      <w:pPr>
        <w:numPr>
          <w:ilvl w:val="0"/>
          <w:numId w:val="98"/>
        </w:numPr>
        <w:spacing w:line="360" w:lineRule="auto"/>
        <w:ind w:left="426" w:hanging="426"/>
        <w:jc w:val="both"/>
        <w:rPr>
          <w:rFonts w:ascii="Arial" w:hAnsi="Arial" w:cs="Arial"/>
        </w:rPr>
      </w:pPr>
      <w:r w:rsidRPr="00B13FAE">
        <w:rPr>
          <w:rFonts w:ascii="Arial" w:hAnsi="Arial" w:cs="Arial"/>
        </w:rPr>
        <w:t>Wzmacnianie potencjału kadrowego Ośrodka poprzez zapewnienie odpowiednich warunków pracy, podnoszenie wynagrodzeń oraz przeciwdziałanie zjawisku wypalenia zawodowego pracowników pomocy społecznej.</w:t>
      </w:r>
    </w:p>
    <w:p w14:paraId="6496AFFC" w14:textId="77777777" w:rsidR="00291FAD" w:rsidRDefault="00291FAD" w:rsidP="00B67855">
      <w:pPr>
        <w:numPr>
          <w:ilvl w:val="0"/>
          <w:numId w:val="98"/>
        </w:numPr>
        <w:spacing w:line="360" w:lineRule="auto"/>
        <w:ind w:left="426" w:hanging="426"/>
        <w:jc w:val="both"/>
        <w:rPr>
          <w:rFonts w:ascii="Arial" w:hAnsi="Arial" w:cs="Arial"/>
        </w:rPr>
      </w:pPr>
      <w:r w:rsidRPr="00291FAD">
        <w:rPr>
          <w:rFonts w:ascii="Arial" w:hAnsi="Arial" w:cs="Arial"/>
        </w:rPr>
        <w:t>Rozwijanie procesów cyfryzacji Ośrodka, w tym wdrażanie nowoczesnych narzędzi informatycznych usprawniających obsługę mieszkańców, elektroniczny obieg dokumentów oraz komunikację międzyinstytucjonalną.</w:t>
      </w:r>
    </w:p>
    <w:p w14:paraId="03EA46DE" w14:textId="77777777" w:rsidR="00291FAD" w:rsidRDefault="00291FAD" w:rsidP="00B67855">
      <w:pPr>
        <w:numPr>
          <w:ilvl w:val="0"/>
          <w:numId w:val="98"/>
        </w:numPr>
        <w:spacing w:line="360" w:lineRule="auto"/>
        <w:ind w:left="426" w:hanging="426"/>
        <w:jc w:val="both"/>
        <w:rPr>
          <w:rFonts w:ascii="Arial" w:hAnsi="Arial" w:cs="Arial"/>
        </w:rPr>
      </w:pPr>
      <w:r w:rsidRPr="00291FAD">
        <w:rPr>
          <w:rFonts w:ascii="Arial" w:hAnsi="Arial" w:cs="Arial"/>
        </w:rPr>
        <w:t>Dalsze rozwijanie współpracy z organizacjami pozarządowymi, placówkami oświatowymi, ochroną zdrowia, Policją, sądami, podmiotami ekonomii społecznej oraz innymi instytucjami działającymi na rzecz mieszkańców Ostródy.</w:t>
      </w:r>
    </w:p>
    <w:p w14:paraId="4DAD70D7" w14:textId="77777777" w:rsidR="00291FAD" w:rsidRDefault="00291FAD" w:rsidP="00B67855">
      <w:pPr>
        <w:numPr>
          <w:ilvl w:val="0"/>
          <w:numId w:val="98"/>
        </w:numPr>
        <w:spacing w:line="360" w:lineRule="auto"/>
        <w:ind w:left="426" w:hanging="426"/>
        <w:jc w:val="both"/>
        <w:rPr>
          <w:rFonts w:ascii="Arial" w:hAnsi="Arial" w:cs="Arial"/>
        </w:rPr>
      </w:pPr>
      <w:r w:rsidRPr="00291FAD">
        <w:rPr>
          <w:rFonts w:ascii="Arial" w:hAnsi="Arial" w:cs="Arial"/>
        </w:rPr>
        <w:lastRenderedPageBreak/>
        <w:t>Zwiększenie dostępności działań integracyjnych i aktywizujących społeczność lokalną, ukierunkowanych na przeciwdziałanie samotności, izolacji społecznej i wykluczeniu społecznemu.</w:t>
      </w:r>
    </w:p>
    <w:p w14:paraId="11CEB8CE" w14:textId="77777777" w:rsidR="00291FAD" w:rsidRDefault="00291FAD" w:rsidP="00B67855">
      <w:pPr>
        <w:numPr>
          <w:ilvl w:val="0"/>
          <w:numId w:val="98"/>
        </w:numPr>
        <w:spacing w:line="360" w:lineRule="auto"/>
        <w:ind w:left="426" w:hanging="426"/>
        <w:jc w:val="both"/>
        <w:rPr>
          <w:rFonts w:ascii="Arial" w:hAnsi="Arial" w:cs="Arial"/>
        </w:rPr>
      </w:pPr>
      <w:r w:rsidRPr="00291FAD">
        <w:rPr>
          <w:rFonts w:ascii="Arial" w:hAnsi="Arial" w:cs="Arial"/>
        </w:rPr>
        <w:t>Kontynuowanie monitorowania sytuacji społecznej mieszkańców miasta oraz dostosowywanie form wsparcia do zmieniających się potrzeb społecznych i demograficznych.</w:t>
      </w:r>
    </w:p>
    <w:p w14:paraId="4294825D" w14:textId="61F305BA" w:rsidR="00291FAD" w:rsidRPr="00291FAD" w:rsidRDefault="00291FAD" w:rsidP="00B67855">
      <w:pPr>
        <w:numPr>
          <w:ilvl w:val="0"/>
          <w:numId w:val="98"/>
        </w:numPr>
        <w:spacing w:line="360" w:lineRule="auto"/>
        <w:ind w:left="426" w:hanging="426"/>
        <w:jc w:val="both"/>
        <w:rPr>
          <w:rFonts w:ascii="Arial" w:hAnsi="Arial" w:cs="Arial"/>
        </w:rPr>
      </w:pPr>
      <w:r w:rsidRPr="00291FAD">
        <w:rPr>
          <w:rFonts w:ascii="Arial" w:hAnsi="Arial" w:cs="Arial"/>
        </w:rPr>
        <w:t xml:space="preserve">Przygotowywanie </w:t>
      </w:r>
      <w:r w:rsidR="0077680B">
        <w:rPr>
          <w:rFonts w:ascii="Arial" w:hAnsi="Arial" w:cs="Arial"/>
        </w:rPr>
        <w:t xml:space="preserve">Ośrodka </w:t>
      </w:r>
      <w:r w:rsidRPr="00291FAD">
        <w:rPr>
          <w:rFonts w:ascii="Arial" w:hAnsi="Arial" w:cs="Arial"/>
        </w:rPr>
        <w:t>do przekształcenia w Ostródzkie Centrum Usług Społecznych. Miejski Ośrodek Pomocy Społecznej otrzymał dofinansowanie w ramach programu Fundusze Europejskie dla Warmii i Mazur 2021-2027 w wysokości 3</w:t>
      </w:r>
      <w:r w:rsidR="0077680B">
        <w:rPr>
          <w:rFonts w:ascii="Arial" w:hAnsi="Arial" w:cs="Arial"/>
        </w:rPr>
        <w:t>.</w:t>
      </w:r>
      <w:r w:rsidRPr="00291FAD">
        <w:rPr>
          <w:rFonts w:ascii="Arial" w:hAnsi="Arial" w:cs="Arial"/>
        </w:rPr>
        <w:t>387</w:t>
      </w:r>
      <w:r w:rsidR="0077680B">
        <w:rPr>
          <w:rFonts w:ascii="Arial" w:hAnsi="Arial" w:cs="Arial"/>
        </w:rPr>
        <w:t>.</w:t>
      </w:r>
      <w:r w:rsidRPr="00291FAD">
        <w:rPr>
          <w:rFonts w:ascii="Arial" w:hAnsi="Arial" w:cs="Arial"/>
        </w:rPr>
        <w:t>816,00 zł, przy wkładzie własnym wynoszącym 182</w:t>
      </w:r>
      <w:r w:rsidR="0077680B">
        <w:rPr>
          <w:rFonts w:ascii="Arial" w:hAnsi="Arial" w:cs="Arial"/>
        </w:rPr>
        <w:t>.</w:t>
      </w:r>
      <w:r w:rsidRPr="00291FAD">
        <w:rPr>
          <w:rFonts w:ascii="Arial" w:hAnsi="Arial" w:cs="Arial"/>
        </w:rPr>
        <w:t>053,20 zł. Środki zostaną przeznaczone na realizację projektu obejmującego:</w:t>
      </w:r>
    </w:p>
    <w:p w14:paraId="565A0738" w14:textId="77777777" w:rsidR="00291FAD" w:rsidRPr="008660F5" w:rsidRDefault="00291FAD" w:rsidP="007034AD">
      <w:pPr>
        <w:pStyle w:val="Akapitzlist"/>
        <w:numPr>
          <w:ilvl w:val="0"/>
          <w:numId w:val="100"/>
        </w:numPr>
        <w:tabs>
          <w:tab w:val="num" w:pos="426"/>
          <w:tab w:val="num" w:pos="720"/>
        </w:tabs>
        <w:spacing w:line="360" w:lineRule="auto"/>
        <w:ind w:left="426" w:firstLine="0"/>
        <w:jc w:val="both"/>
        <w:rPr>
          <w:rFonts w:ascii="Arial" w:hAnsi="Arial" w:cs="Arial"/>
        </w:rPr>
      </w:pPr>
      <w:r w:rsidRPr="008660F5">
        <w:rPr>
          <w:rFonts w:ascii="Arial" w:hAnsi="Arial" w:cs="Arial"/>
        </w:rPr>
        <w:t>usługi wspierające rodziny z dziećmi, realizowane w formie „Akademii Rodzica” oraz zajęć edukacyjno-integracyjnych,</w:t>
      </w:r>
    </w:p>
    <w:p w14:paraId="56D3DC97" w14:textId="77777777" w:rsidR="00291FAD" w:rsidRPr="008660F5" w:rsidRDefault="00291FAD" w:rsidP="007034AD">
      <w:pPr>
        <w:pStyle w:val="Akapitzlist"/>
        <w:numPr>
          <w:ilvl w:val="0"/>
          <w:numId w:val="100"/>
        </w:numPr>
        <w:tabs>
          <w:tab w:val="num" w:pos="426"/>
          <w:tab w:val="num" w:pos="720"/>
        </w:tabs>
        <w:spacing w:line="360" w:lineRule="auto"/>
        <w:ind w:left="426" w:firstLine="0"/>
        <w:jc w:val="both"/>
        <w:rPr>
          <w:rFonts w:ascii="Arial" w:hAnsi="Arial" w:cs="Arial"/>
        </w:rPr>
      </w:pPr>
      <w:r w:rsidRPr="008660F5">
        <w:rPr>
          <w:rFonts w:ascii="Arial" w:hAnsi="Arial" w:cs="Arial"/>
        </w:rPr>
        <w:t>usługi świadczone w mieszkaniach wspomaganych dla osób z potrzebą wsparcia w codziennym funkcjonowaniu,</w:t>
      </w:r>
    </w:p>
    <w:p w14:paraId="18C26041" w14:textId="77777777" w:rsidR="00291FAD" w:rsidRPr="008660F5" w:rsidRDefault="00291FAD" w:rsidP="007034AD">
      <w:pPr>
        <w:pStyle w:val="Akapitzlist"/>
        <w:numPr>
          <w:ilvl w:val="0"/>
          <w:numId w:val="100"/>
        </w:numPr>
        <w:tabs>
          <w:tab w:val="num" w:pos="426"/>
          <w:tab w:val="num" w:pos="720"/>
        </w:tabs>
        <w:spacing w:line="360" w:lineRule="auto"/>
        <w:ind w:left="426" w:firstLine="0"/>
        <w:jc w:val="both"/>
        <w:rPr>
          <w:rFonts w:ascii="Arial" w:hAnsi="Arial" w:cs="Arial"/>
        </w:rPr>
      </w:pPr>
      <w:r w:rsidRPr="008660F5">
        <w:rPr>
          <w:rFonts w:ascii="Arial" w:hAnsi="Arial" w:cs="Arial"/>
        </w:rPr>
        <w:t xml:space="preserve">usługi transportu </w:t>
      </w:r>
      <w:proofErr w:type="spellStart"/>
      <w:r w:rsidRPr="008660F5">
        <w:rPr>
          <w:rFonts w:ascii="Arial" w:hAnsi="Arial" w:cs="Arial"/>
        </w:rPr>
        <w:t>door</w:t>
      </w:r>
      <w:proofErr w:type="spellEnd"/>
      <w:r w:rsidRPr="008660F5">
        <w:rPr>
          <w:rFonts w:ascii="Arial" w:hAnsi="Arial" w:cs="Arial"/>
        </w:rPr>
        <w:t xml:space="preserve"> to </w:t>
      </w:r>
      <w:proofErr w:type="spellStart"/>
      <w:r w:rsidRPr="008660F5">
        <w:rPr>
          <w:rFonts w:ascii="Arial" w:hAnsi="Arial" w:cs="Arial"/>
        </w:rPr>
        <w:t>door</w:t>
      </w:r>
      <w:proofErr w:type="spellEnd"/>
      <w:r w:rsidRPr="008660F5">
        <w:rPr>
          <w:rFonts w:ascii="Arial" w:hAnsi="Arial" w:cs="Arial"/>
        </w:rPr>
        <w:t xml:space="preserve"> dla osób mających trudności w zakresie mobilności.</w:t>
      </w:r>
    </w:p>
    <w:p w14:paraId="41E9BE03" w14:textId="7081D7FA" w:rsidR="00291FAD" w:rsidRPr="00291FAD" w:rsidRDefault="00291FAD" w:rsidP="00291FAD">
      <w:pPr>
        <w:pStyle w:val="Akapitzlist"/>
        <w:tabs>
          <w:tab w:val="num" w:pos="0"/>
          <w:tab w:val="num" w:pos="709"/>
        </w:tabs>
        <w:spacing w:line="360" w:lineRule="auto"/>
        <w:ind w:left="0"/>
        <w:jc w:val="both"/>
        <w:rPr>
          <w:rFonts w:ascii="Arial" w:hAnsi="Arial" w:cs="Arial"/>
        </w:rPr>
      </w:pPr>
      <w:r w:rsidRPr="008660F5">
        <w:rPr>
          <w:rFonts w:ascii="Arial" w:hAnsi="Arial" w:cs="Arial"/>
        </w:rPr>
        <w:t>Głównym celem projektu jest</w:t>
      </w:r>
      <w:r w:rsidRPr="008660F5">
        <w:rPr>
          <w:rFonts w:ascii="Arial" w:hAnsi="Arial" w:cs="Arial"/>
          <w:b/>
          <w:bCs/>
        </w:rPr>
        <w:t xml:space="preserve"> </w:t>
      </w:r>
      <w:r w:rsidRPr="008660F5">
        <w:rPr>
          <w:rFonts w:ascii="Arial" w:hAnsi="Arial" w:cs="Arial"/>
        </w:rPr>
        <w:t>zapewnienie co najmniej 250 mieszkańców Ostródy dostępu do wysokiej jakości usług społecznych świadczonych w społeczności lokalnej i dostosowanych do ich indywidualnych potrzeb. Projekt zakłada przekształcenie Miejskiego Ośrodka Pomocy Społecznej w Ostródzie w Centrum Usług Społecznych oraz realizację usług wsparcia dla rodzin z dziećmi i osób wymagających pomocy w codziennym funkcjonowaniu. Realizacja projektu planowana jest na okres od 1 lipca 2026</w:t>
      </w:r>
      <w:r w:rsidR="0051259B">
        <w:rPr>
          <w:rFonts w:ascii="Arial" w:hAnsi="Arial" w:cs="Arial"/>
        </w:rPr>
        <w:t xml:space="preserve"> </w:t>
      </w:r>
      <w:r w:rsidRPr="008660F5">
        <w:rPr>
          <w:rFonts w:ascii="Arial" w:hAnsi="Arial" w:cs="Arial"/>
        </w:rPr>
        <w:t>r. do 30 czerwca 2029</w:t>
      </w:r>
      <w:r w:rsidR="0051259B">
        <w:rPr>
          <w:rFonts w:ascii="Arial" w:hAnsi="Arial" w:cs="Arial"/>
        </w:rPr>
        <w:t xml:space="preserve"> </w:t>
      </w:r>
      <w:r w:rsidRPr="008660F5">
        <w:rPr>
          <w:rFonts w:ascii="Arial" w:hAnsi="Arial" w:cs="Arial"/>
        </w:rPr>
        <w:t>r.</w:t>
      </w:r>
    </w:p>
    <w:p w14:paraId="596F0609" w14:textId="77777777" w:rsidR="00291FAD" w:rsidRDefault="00291FAD" w:rsidP="00ED27B2">
      <w:pPr>
        <w:tabs>
          <w:tab w:val="num" w:pos="0"/>
          <w:tab w:val="num" w:pos="692"/>
        </w:tabs>
        <w:spacing w:line="360" w:lineRule="auto"/>
        <w:jc w:val="both"/>
        <w:rPr>
          <w:rFonts w:ascii="Arial" w:hAnsi="Arial" w:cs="Arial"/>
        </w:rPr>
      </w:pPr>
      <w:r w:rsidRPr="008660F5">
        <w:rPr>
          <w:rFonts w:ascii="Arial" w:hAnsi="Arial" w:cs="Arial"/>
        </w:rPr>
        <w:t>Przekształcenie w CUS zapewni bardziej kompleksową i skoordynowaną realizację usług społecznych dla mieszkańców miasta.</w:t>
      </w:r>
    </w:p>
    <w:p w14:paraId="725D84BF" w14:textId="77777777" w:rsidR="00291FAD" w:rsidRDefault="00291FAD" w:rsidP="00291FAD">
      <w:pPr>
        <w:spacing w:line="360" w:lineRule="auto"/>
        <w:jc w:val="both"/>
        <w:rPr>
          <w:rFonts w:ascii="Arial" w:hAnsi="Arial" w:cs="Arial"/>
        </w:rPr>
      </w:pPr>
    </w:p>
    <w:p w14:paraId="5938AA64" w14:textId="0C09E331" w:rsidR="00291FAD" w:rsidRPr="00291FAD" w:rsidRDefault="00291FAD" w:rsidP="00291FAD">
      <w:pPr>
        <w:spacing w:line="360" w:lineRule="auto"/>
        <w:jc w:val="both"/>
        <w:rPr>
          <w:rFonts w:ascii="Arial" w:hAnsi="Arial" w:cs="Arial"/>
        </w:rPr>
      </w:pPr>
      <w:r w:rsidRPr="00291FAD">
        <w:rPr>
          <w:rFonts w:ascii="Arial" w:hAnsi="Arial" w:cs="Arial"/>
        </w:rPr>
        <w:t>Realizacja wskazanych potrzeb wymaga dalszego zaangażowania samorządu lokalnego, administracji rządowej, organizacji pozarządowych oraz wszystkich podmiotów działających w obszarze polityki społecznej. Szczególnego znaczenia nabiera konieczność rozwijania usług społecznych świadczonych w środowisku lokalnym, wzmacniania działań profilaktycznych oraz budowania zintegrowanego systemu wsparcia mieszkańców miasta Ostróda.</w:t>
      </w:r>
    </w:p>
    <w:p w14:paraId="70326AD0" w14:textId="77777777" w:rsidR="00291FAD" w:rsidRPr="008660F5" w:rsidRDefault="00291FAD" w:rsidP="00291FAD">
      <w:pPr>
        <w:spacing w:line="360" w:lineRule="auto"/>
        <w:jc w:val="both"/>
        <w:rPr>
          <w:rFonts w:ascii="Arial" w:hAnsi="Arial" w:cs="Arial"/>
        </w:rPr>
      </w:pPr>
    </w:p>
    <w:p w14:paraId="52340384" w14:textId="303F43F0" w:rsidR="00E633BE" w:rsidRDefault="00E633BE" w:rsidP="00E5466D">
      <w:pPr>
        <w:suppressAutoHyphens/>
        <w:spacing w:line="360" w:lineRule="auto"/>
        <w:ind w:left="720"/>
        <w:jc w:val="both"/>
        <w:rPr>
          <w:rFonts w:ascii="Arial" w:hAnsi="Arial" w:cs="Arial"/>
        </w:rPr>
        <w:sectPr w:rsidR="00E633BE" w:rsidSect="00204F9B">
          <w:pgSz w:w="11906" w:h="16838"/>
          <w:pgMar w:top="1134" w:right="851" w:bottom="426" w:left="1418" w:header="709" w:footer="108" w:gutter="0"/>
          <w:cols w:space="708"/>
          <w:docGrid w:linePitch="272"/>
        </w:sectPr>
      </w:pPr>
    </w:p>
    <w:p w14:paraId="1F629781" w14:textId="1E7A5B5D" w:rsidR="00CA471F" w:rsidRPr="00F674C6" w:rsidRDefault="00CA471F" w:rsidP="00563054">
      <w:pPr>
        <w:pStyle w:val="Nagwek1"/>
        <w:numPr>
          <w:ilvl w:val="0"/>
          <w:numId w:val="26"/>
        </w:numPr>
      </w:pPr>
      <w:bookmarkStart w:id="76" w:name="_Hlk198880243"/>
      <w:bookmarkStart w:id="77" w:name="_Toc232167717"/>
      <w:r>
        <w:lastRenderedPageBreak/>
        <w:t xml:space="preserve">Strategia </w:t>
      </w:r>
      <w:r w:rsidRPr="0026041A">
        <w:t>Rozwiązywania Problemów Społecznych Miasta Ostróda na lata 2019-2025</w:t>
      </w:r>
      <w:r>
        <w:t xml:space="preserve"> – realizacja w 202</w:t>
      </w:r>
      <w:r w:rsidR="001D60C3">
        <w:t>5</w:t>
      </w:r>
      <w:r>
        <w:t xml:space="preserve"> roku</w:t>
      </w:r>
      <w:bookmarkEnd w:id="77"/>
    </w:p>
    <w:p w14:paraId="7CF04A4B" w14:textId="77777777" w:rsidR="00E633BE" w:rsidRPr="00734B2B" w:rsidRDefault="00E633BE" w:rsidP="00E633BE">
      <w:pPr>
        <w:ind w:left="426"/>
        <w:rPr>
          <w:b/>
          <w:sz w:val="28"/>
          <w:szCs w:val="28"/>
        </w:rPr>
      </w:pPr>
    </w:p>
    <w:tbl>
      <w:tblPr>
        <w:tblW w:w="15735" w:type="dxa"/>
        <w:jc w:val="center"/>
        <w:tblCellMar>
          <w:top w:w="55" w:type="dxa"/>
          <w:left w:w="55" w:type="dxa"/>
          <w:bottom w:w="55" w:type="dxa"/>
          <w:right w:w="55" w:type="dxa"/>
        </w:tblCellMar>
        <w:tblLook w:val="04A0" w:firstRow="1" w:lastRow="0" w:firstColumn="1" w:lastColumn="0" w:noHBand="0" w:noVBand="1"/>
      </w:tblPr>
      <w:tblGrid>
        <w:gridCol w:w="1418"/>
        <w:gridCol w:w="2410"/>
        <w:gridCol w:w="3685"/>
        <w:gridCol w:w="3093"/>
        <w:gridCol w:w="2271"/>
        <w:gridCol w:w="1878"/>
        <w:gridCol w:w="980"/>
      </w:tblGrid>
      <w:tr w:rsidR="00E633BE" w:rsidRPr="00734B2B" w14:paraId="2E041A4B" w14:textId="77777777" w:rsidTr="000A513D">
        <w:trPr>
          <w:jc w:val="center"/>
        </w:trPr>
        <w:tc>
          <w:tcPr>
            <w:tcW w:w="1418" w:type="dxa"/>
            <w:vMerge w:val="restart"/>
            <w:tcBorders>
              <w:top w:val="single" w:sz="4" w:space="0" w:color="000080"/>
              <w:left w:val="single" w:sz="4" w:space="0" w:color="000080"/>
              <w:right w:val="single" w:sz="4" w:space="0" w:color="000080"/>
            </w:tcBorders>
            <w:shd w:val="clear" w:color="auto" w:fill="F7CAAC"/>
            <w:textDirection w:val="btLr"/>
            <w:vAlign w:val="center"/>
          </w:tcPr>
          <w:p w14:paraId="295F15DC" w14:textId="77777777" w:rsidR="00E633BE" w:rsidRPr="00734B2B" w:rsidRDefault="00E633BE" w:rsidP="000A513D">
            <w:pPr>
              <w:jc w:val="center"/>
              <w:rPr>
                <w:rFonts w:eastAsia="NSimSun"/>
                <w:b/>
                <w:bCs/>
                <w:kern w:val="2"/>
                <w:sz w:val="28"/>
                <w:lang w:bidi="hi-IN"/>
              </w:rPr>
            </w:pPr>
            <w:r w:rsidRPr="00734B2B">
              <w:rPr>
                <w:rFonts w:eastAsia="NSimSun"/>
                <w:b/>
                <w:bCs/>
                <w:kern w:val="2"/>
                <w:sz w:val="28"/>
                <w:lang w:bidi="hi-IN"/>
              </w:rPr>
              <w:t>I. CEL STRATEGICZNY</w:t>
            </w:r>
          </w:p>
          <w:p w14:paraId="3FD66114" w14:textId="77777777" w:rsidR="00E633BE" w:rsidRPr="00734B2B" w:rsidRDefault="00E633BE" w:rsidP="000A513D">
            <w:pPr>
              <w:jc w:val="center"/>
              <w:rPr>
                <w:rFonts w:eastAsia="NSimSun"/>
                <w:b/>
                <w:bCs/>
                <w:kern w:val="2"/>
                <w:sz w:val="32"/>
                <w:szCs w:val="32"/>
                <w:lang w:bidi="hi-IN"/>
              </w:rPr>
            </w:pPr>
            <w:r w:rsidRPr="00734B2B">
              <w:rPr>
                <w:rFonts w:eastAsia="NSimSun"/>
                <w:b/>
                <w:bCs/>
                <w:i/>
                <w:kern w:val="2"/>
                <w:sz w:val="28"/>
                <w:szCs w:val="32"/>
                <w:lang w:bidi="hi-IN"/>
              </w:rPr>
              <w:t xml:space="preserve">Zintegrowany system wsparcia rodzin ze szczególnym uwzględnieniem </w:t>
            </w:r>
            <w:r w:rsidRPr="00734B2B">
              <w:rPr>
                <w:rFonts w:eastAsia="NSimSun"/>
                <w:b/>
                <w:bCs/>
                <w:i/>
                <w:kern w:val="2"/>
                <w:sz w:val="28"/>
                <w:szCs w:val="32"/>
                <w:lang w:bidi="hi-IN"/>
              </w:rPr>
              <w:br/>
              <w:t>potrzeb dzieci i młodzieży</w:t>
            </w:r>
          </w:p>
        </w:tc>
        <w:tc>
          <w:tcPr>
            <w:tcW w:w="2410" w:type="dxa"/>
            <w:tcBorders>
              <w:top w:val="single" w:sz="4" w:space="0" w:color="000000"/>
              <w:left w:val="single" w:sz="4" w:space="0" w:color="000000"/>
              <w:bottom w:val="single" w:sz="4" w:space="0" w:color="000000"/>
            </w:tcBorders>
            <w:shd w:val="clear" w:color="auto" w:fill="F7CAAC"/>
            <w:vAlign w:val="center"/>
          </w:tcPr>
          <w:p w14:paraId="1E571309" w14:textId="77777777" w:rsidR="00E633BE" w:rsidRPr="00734B2B" w:rsidRDefault="00E633BE" w:rsidP="000A513D">
            <w:pPr>
              <w:suppressLineNumbers/>
              <w:jc w:val="center"/>
              <w:rPr>
                <w:rFonts w:eastAsia="NSimSun"/>
                <w:b/>
                <w:bCs/>
                <w:kern w:val="2"/>
                <w:sz w:val="22"/>
                <w:szCs w:val="22"/>
                <w:lang w:bidi="hi-IN"/>
              </w:rPr>
            </w:pPr>
            <w:r w:rsidRPr="00734B2B">
              <w:rPr>
                <w:rFonts w:eastAsia="NSimSun"/>
                <w:b/>
                <w:bCs/>
                <w:kern w:val="2"/>
                <w:sz w:val="22"/>
                <w:szCs w:val="22"/>
                <w:lang w:bidi="hi-IN"/>
              </w:rPr>
              <w:t>Cele operacyjne</w:t>
            </w:r>
          </w:p>
        </w:tc>
        <w:tc>
          <w:tcPr>
            <w:tcW w:w="3685" w:type="dxa"/>
            <w:tcBorders>
              <w:top w:val="single" w:sz="4" w:space="0" w:color="000000"/>
              <w:left w:val="single" w:sz="4" w:space="0" w:color="000000"/>
              <w:bottom w:val="single" w:sz="4" w:space="0" w:color="000000"/>
            </w:tcBorders>
            <w:shd w:val="clear" w:color="auto" w:fill="F7CAAC"/>
            <w:vAlign w:val="center"/>
          </w:tcPr>
          <w:p w14:paraId="0D8200C9" w14:textId="77777777" w:rsidR="00E633BE" w:rsidRPr="00734B2B" w:rsidRDefault="00E633BE" w:rsidP="000A513D">
            <w:pPr>
              <w:suppressLineNumbers/>
              <w:jc w:val="center"/>
              <w:rPr>
                <w:rFonts w:eastAsia="NSimSun"/>
                <w:b/>
                <w:bCs/>
                <w:kern w:val="2"/>
                <w:sz w:val="22"/>
                <w:szCs w:val="22"/>
                <w:lang w:bidi="hi-IN"/>
              </w:rPr>
            </w:pPr>
            <w:r w:rsidRPr="00734B2B">
              <w:rPr>
                <w:rFonts w:eastAsia="NSimSun"/>
                <w:b/>
                <w:bCs/>
                <w:kern w:val="2"/>
                <w:sz w:val="22"/>
                <w:szCs w:val="22"/>
                <w:lang w:bidi="hi-IN"/>
              </w:rPr>
              <w:t>Kierunki działań</w:t>
            </w:r>
          </w:p>
        </w:tc>
        <w:tc>
          <w:tcPr>
            <w:tcW w:w="3093" w:type="dxa"/>
            <w:tcBorders>
              <w:top w:val="single" w:sz="4" w:space="0" w:color="000000"/>
              <w:left w:val="single" w:sz="4" w:space="0" w:color="000000"/>
              <w:bottom w:val="single" w:sz="4" w:space="0" w:color="000000"/>
            </w:tcBorders>
            <w:shd w:val="clear" w:color="auto" w:fill="F7CAAC"/>
            <w:vAlign w:val="center"/>
          </w:tcPr>
          <w:p w14:paraId="4F64E18E" w14:textId="77777777" w:rsidR="00E633BE" w:rsidRPr="00734B2B" w:rsidRDefault="00E633BE" w:rsidP="000A513D">
            <w:pPr>
              <w:suppressLineNumbers/>
              <w:jc w:val="center"/>
              <w:rPr>
                <w:rFonts w:eastAsia="NSimSun"/>
                <w:b/>
                <w:bCs/>
                <w:kern w:val="2"/>
                <w:sz w:val="22"/>
                <w:szCs w:val="22"/>
                <w:lang w:bidi="hi-IN"/>
              </w:rPr>
            </w:pPr>
            <w:r w:rsidRPr="00734B2B">
              <w:rPr>
                <w:rFonts w:eastAsia="NSimSun"/>
                <w:b/>
                <w:bCs/>
                <w:kern w:val="2"/>
                <w:sz w:val="22"/>
                <w:szCs w:val="22"/>
                <w:lang w:bidi="hi-IN"/>
              </w:rPr>
              <w:t>Wskaźniki monitoringowe</w:t>
            </w:r>
          </w:p>
        </w:tc>
        <w:tc>
          <w:tcPr>
            <w:tcW w:w="2271" w:type="dxa"/>
            <w:tcBorders>
              <w:top w:val="single" w:sz="4" w:space="0" w:color="000000"/>
              <w:left w:val="single" w:sz="4" w:space="0" w:color="000000"/>
              <w:bottom w:val="single" w:sz="4" w:space="0" w:color="000000"/>
            </w:tcBorders>
            <w:shd w:val="clear" w:color="auto" w:fill="F7CAAC"/>
            <w:vAlign w:val="center"/>
          </w:tcPr>
          <w:p w14:paraId="6C2DE9D0" w14:textId="77777777" w:rsidR="00E633BE" w:rsidRPr="00734B2B" w:rsidRDefault="00E633BE" w:rsidP="000A513D">
            <w:pPr>
              <w:suppressLineNumbers/>
              <w:jc w:val="center"/>
              <w:rPr>
                <w:rFonts w:eastAsia="NSimSun"/>
                <w:b/>
                <w:bCs/>
                <w:kern w:val="2"/>
                <w:lang w:bidi="hi-IN"/>
              </w:rPr>
            </w:pPr>
            <w:r w:rsidRPr="00734B2B">
              <w:rPr>
                <w:rFonts w:eastAsia="NSimSun"/>
                <w:b/>
                <w:bCs/>
                <w:kern w:val="2"/>
                <w:lang w:bidi="hi-IN"/>
              </w:rPr>
              <w:t>Podmioty odpowiedzialne</w:t>
            </w:r>
          </w:p>
        </w:tc>
        <w:tc>
          <w:tcPr>
            <w:tcW w:w="1878" w:type="dxa"/>
            <w:tcBorders>
              <w:top w:val="single" w:sz="4" w:space="0" w:color="000000"/>
              <w:left w:val="single" w:sz="4" w:space="0" w:color="000000"/>
              <w:bottom w:val="single" w:sz="4" w:space="0" w:color="000000"/>
            </w:tcBorders>
            <w:shd w:val="clear" w:color="auto" w:fill="F7CAAC"/>
            <w:vAlign w:val="center"/>
          </w:tcPr>
          <w:p w14:paraId="386FB99D" w14:textId="77777777" w:rsidR="00E633BE" w:rsidRPr="00734B2B" w:rsidRDefault="00E633BE" w:rsidP="000A513D">
            <w:pPr>
              <w:suppressLineNumbers/>
              <w:jc w:val="center"/>
              <w:rPr>
                <w:rFonts w:eastAsia="NSimSun"/>
                <w:b/>
                <w:bCs/>
                <w:kern w:val="2"/>
                <w:sz w:val="22"/>
                <w:szCs w:val="22"/>
                <w:lang w:bidi="hi-IN"/>
              </w:rPr>
            </w:pPr>
            <w:r w:rsidRPr="00734B2B">
              <w:rPr>
                <w:rFonts w:eastAsia="NSimSun"/>
                <w:b/>
                <w:bCs/>
                <w:kern w:val="2"/>
                <w:sz w:val="22"/>
                <w:szCs w:val="22"/>
                <w:lang w:bidi="hi-IN"/>
              </w:rPr>
              <w:t>Źródła finansowania</w:t>
            </w:r>
          </w:p>
        </w:tc>
        <w:tc>
          <w:tcPr>
            <w:tcW w:w="980" w:type="dxa"/>
            <w:tcBorders>
              <w:top w:val="single" w:sz="4" w:space="0" w:color="000000"/>
              <w:left w:val="single" w:sz="4" w:space="0" w:color="000000"/>
              <w:bottom w:val="single" w:sz="4" w:space="0" w:color="000000"/>
              <w:right w:val="single" w:sz="4" w:space="0" w:color="000000"/>
            </w:tcBorders>
            <w:shd w:val="clear" w:color="auto" w:fill="F7CAAC"/>
            <w:vAlign w:val="center"/>
          </w:tcPr>
          <w:p w14:paraId="313088FD" w14:textId="77777777" w:rsidR="00E633BE" w:rsidRPr="00734B2B" w:rsidRDefault="00E633BE" w:rsidP="000A513D">
            <w:pPr>
              <w:suppressLineNumbers/>
              <w:jc w:val="center"/>
              <w:rPr>
                <w:rFonts w:eastAsia="NSimSun"/>
                <w:b/>
                <w:bCs/>
                <w:kern w:val="2"/>
                <w:sz w:val="22"/>
                <w:szCs w:val="22"/>
                <w:lang w:bidi="hi-IN"/>
              </w:rPr>
            </w:pPr>
            <w:r w:rsidRPr="00734B2B">
              <w:rPr>
                <w:rFonts w:eastAsia="NSimSun"/>
                <w:b/>
                <w:bCs/>
                <w:kern w:val="2"/>
                <w:sz w:val="22"/>
                <w:szCs w:val="22"/>
                <w:lang w:bidi="hi-IN"/>
              </w:rPr>
              <w:t>Czas realizacji</w:t>
            </w:r>
          </w:p>
        </w:tc>
      </w:tr>
      <w:tr w:rsidR="00E633BE" w:rsidRPr="00734B2B" w14:paraId="3F1C9B04" w14:textId="77777777" w:rsidTr="000A513D">
        <w:trPr>
          <w:trHeight w:val="2607"/>
          <w:jc w:val="center"/>
        </w:trPr>
        <w:tc>
          <w:tcPr>
            <w:tcW w:w="1418" w:type="dxa"/>
            <w:vMerge/>
            <w:tcBorders>
              <w:left w:val="single" w:sz="4" w:space="0" w:color="000080"/>
              <w:right w:val="single" w:sz="4" w:space="0" w:color="000080"/>
            </w:tcBorders>
            <w:shd w:val="clear" w:color="auto" w:fill="F7CAAC"/>
          </w:tcPr>
          <w:p w14:paraId="6E71748D" w14:textId="77777777" w:rsidR="00E633BE" w:rsidRPr="00734B2B" w:rsidRDefault="00E633BE" w:rsidP="000A513D">
            <w:pPr>
              <w:suppressLineNumbers/>
              <w:rPr>
                <w:rFonts w:eastAsia="NSimSun"/>
                <w:kern w:val="2"/>
                <w:sz w:val="24"/>
                <w:lang w:bidi="hi-IN"/>
              </w:rPr>
            </w:pPr>
          </w:p>
        </w:tc>
        <w:tc>
          <w:tcPr>
            <w:tcW w:w="2410" w:type="dxa"/>
            <w:tcBorders>
              <w:left w:val="single" w:sz="4" w:space="0" w:color="000000"/>
              <w:bottom w:val="single" w:sz="4" w:space="0" w:color="000000"/>
            </w:tcBorders>
            <w:shd w:val="clear" w:color="auto" w:fill="F7CAAC"/>
            <w:vAlign w:val="center"/>
          </w:tcPr>
          <w:p w14:paraId="1191461A" w14:textId="77777777" w:rsidR="00E633BE" w:rsidRPr="00734B2B" w:rsidRDefault="00E633BE" w:rsidP="000A513D">
            <w:pPr>
              <w:ind w:left="55" w:firstLine="22"/>
              <w:jc w:val="center"/>
              <w:rPr>
                <w:rFonts w:eastAsia="NSimSun"/>
                <w:b/>
                <w:bCs/>
                <w:kern w:val="2"/>
                <w:sz w:val="22"/>
                <w:szCs w:val="22"/>
                <w:lang w:bidi="hi-IN"/>
              </w:rPr>
            </w:pPr>
            <w:r w:rsidRPr="00734B2B">
              <w:rPr>
                <w:rFonts w:eastAsia="NSimSun"/>
                <w:b/>
                <w:bCs/>
                <w:kern w:val="2"/>
                <w:sz w:val="22"/>
                <w:szCs w:val="22"/>
                <w:lang w:bidi="hi-IN"/>
              </w:rPr>
              <w:t>I.1. Wspieranie działań służących promowaniu wartości rodziny</w:t>
            </w:r>
          </w:p>
        </w:tc>
        <w:tc>
          <w:tcPr>
            <w:tcW w:w="3685" w:type="dxa"/>
            <w:tcBorders>
              <w:left w:val="single" w:sz="4" w:space="0" w:color="000000"/>
              <w:bottom w:val="single" w:sz="4" w:space="0" w:color="000000"/>
            </w:tcBorders>
          </w:tcPr>
          <w:p w14:paraId="0D3B171C" w14:textId="77777777" w:rsidR="00E633BE" w:rsidRPr="00734B2B" w:rsidRDefault="00E633BE" w:rsidP="00DF2296">
            <w:pPr>
              <w:numPr>
                <w:ilvl w:val="0"/>
                <w:numId w:val="40"/>
              </w:numPr>
              <w:ind w:left="228" w:hanging="131"/>
              <w:rPr>
                <w:rFonts w:eastAsia="NSimSun"/>
                <w:kern w:val="2"/>
                <w:sz w:val="18"/>
                <w:szCs w:val="18"/>
                <w:lang w:bidi="hi-IN"/>
              </w:rPr>
            </w:pPr>
            <w:r w:rsidRPr="00734B2B">
              <w:rPr>
                <w:rFonts w:eastAsia="NSimSun"/>
                <w:bCs/>
                <w:kern w:val="2"/>
                <w:sz w:val="18"/>
                <w:szCs w:val="18"/>
                <w:lang w:bidi="hi-IN"/>
              </w:rPr>
              <w:t>budowanie pozytywnego wizerunku rodziny m.in. poprzez organizowanie Miejskich Dni Rodziny, festynów rodzinnych, imprez sportowo-rekreacyjnych, wystaw, kampanii społecznych, konkursów, współprac</w:t>
            </w:r>
            <w:r>
              <w:rPr>
                <w:rFonts w:eastAsia="NSimSun"/>
                <w:bCs/>
                <w:kern w:val="2"/>
                <w:sz w:val="18"/>
                <w:szCs w:val="18"/>
                <w:lang w:bidi="hi-IN"/>
              </w:rPr>
              <w:t>a</w:t>
            </w:r>
            <w:r w:rsidRPr="00734B2B">
              <w:rPr>
                <w:rFonts w:eastAsia="NSimSun"/>
                <w:bCs/>
                <w:kern w:val="2"/>
                <w:sz w:val="18"/>
                <w:szCs w:val="18"/>
                <w:lang w:bidi="hi-IN"/>
              </w:rPr>
              <w:t xml:space="preserve"> z mediami;</w:t>
            </w:r>
          </w:p>
          <w:p w14:paraId="2EF24179" w14:textId="77777777" w:rsidR="00E633BE" w:rsidRPr="00734B2B" w:rsidRDefault="00E633BE" w:rsidP="00DF2296">
            <w:pPr>
              <w:numPr>
                <w:ilvl w:val="0"/>
                <w:numId w:val="40"/>
              </w:numPr>
              <w:ind w:left="228" w:hanging="131"/>
              <w:rPr>
                <w:rFonts w:eastAsia="NSimSun"/>
                <w:bCs/>
                <w:kern w:val="2"/>
                <w:sz w:val="18"/>
                <w:szCs w:val="18"/>
                <w:lang w:bidi="hi-IN"/>
              </w:rPr>
            </w:pPr>
            <w:r w:rsidRPr="00734B2B">
              <w:rPr>
                <w:rFonts w:eastAsia="NSimSun"/>
                <w:bCs/>
                <w:kern w:val="2"/>
                <w:sz w:val="18"/>
                <w:szCs w:val="18"/>
                <w:lang w:bidi="hi-IN"/>
              </w:rPr>
              <w:t xml:space="preserve">rozwój sieci miejsc opieki nad dziećmi do </w:t>
            </w:r>
            <w:r w:rsidRPr="00734B2B">
              <w:rPr>
                <w:rFonts w:eastAsia="NSimSun"/>
                <w:bCs/>
                <w:kern w:val="2"/>
                <w:sz w:val="18"/>
                <w:szCs w:val="18"/>
                <w:lang w:bidi="hi-IN"/>
              </w:rPr>
              <w:br/>
              <w:t>3 lat;</w:t>
            </w:r>
          </w:p>
          <w:p w14:paraId="1EC6908E" w14:textId="77777777" w:rsidR="00E633BE" w:rsidRPr="00734B2B" w:rsidRDefault="00E633BE" w:rsidP="00DF2296">
            <w:pPr>
              <w:numPr>
                <w:ilvl w:val="0"/>
                <w:numId w:val="40"/>
              </w:numPr>
              <w:ind w:left="228" w:hanging="131"/>
              <w:rPr>
                <w:rFonts w:eastAsia="NSimSun"/>
                <w:kern w:val="2"/>
                <w:sz w:val="18"/>
                <w:szCs w:val="18"/>
                <w:lang w:bidi="hi-IN"/>
              </w:rPr>
            </w:pPr>
            <w:r w:rsidRPr="00734B2B">
              <w:rPr>
                <w:rFonts w:eastAsia="NSimSun"/>
                <w:bCs/>
                <w:kern w:val="2"/>
                <w:sz w:val="18"/>
                <w:szCs w:val="18"/>
                <w:lang w:bidi="hi-IN"/>
              </w:rPr>
              <w:t>rozwój i promocja Ostródzkiej Karty Dużej Rodziny.</w:t>
            </w:r>
          </w:p>
        </w:tc>
        <w:tc>
          <w:tcPr>
            <w:tcW w:w="3093" w:type="dxa"/>
            <w:tcBorders>
              <w:left w:val="single" w:sz="4" w:space="0" w:color="000000"/>
              <w:bottom w:val="single" w:sz="4" w:space="0" w:color="000000"/>
            </w:tcBorders>
            <w:vAlign w:val="center"/>
          </w:tcPr>
          <w:p w14:paraId="42A46A02" w14:textId="1CB04843" w:rsidR="00E633BE" w:rsidRDefault="00E633BE" w:rsidP="00DF2296">
            <w:pPr>
              <w:numPr>
                <w:ilvl w:val="0"/>
                <w:numId w:val="40"/>
              </w:numPr>
              <w:suppressAutoHyphens/>
              <w:spacing w:before="60"/>
              <w:ind w:left="162" w:hanging="142"/>
              <w:contextualSpacing/>
              <w:rPr>
                <w:rFonts w:eastAsia="NSimSun"/>
                <w:kern w:val="2"/>
                <w:sz w:val="18"/>
                <w:szCs w:val="18"/>
                <w:lang w:bidi="hi-IN"/>
              </w:rPr>
            </w:pPr>
            <w:r w:rsidRPr="00C97159">
              <w:rPr>
                <w:rFonts w:eastAsia="NSimSun"/>
                <w:kern w:val="2"/>
                <w:sz w:val="18"/>
                <w:szCs w:val="18"/>
                <w:lang w:bidi="hi-IN"/>
              </w:rPr>
              <w:t>liczba zorganizowanych imprez, festynów, warsztatów, kampanii, konkursów</w:t>
            </w:r>
            <w:r w:rsidR="007D45EA" w:rsidRPr="00C97159">
              <w:rPr>
                <w:rFonts w:eastAsia="NSimSun"/>
                <w:kern w:val="2"/>
                <w:sz w:val="18"/>
                <w:szCs w:val="18"/>
                <w:lang w:bidi="hi-IN"/>
              </w:rPr>
              <w:t xml:space="preserve">: </w:t>
            </w:r>
            <w:r w:rsidR="00C97159" w:rsidRPr="00C97159">
              <w:rPr>
                <w:rFonts w:eastAsia="NSimSun"/>
                <w:b/>
                <w:bCs/>
                <w:kern w:val="2"/>
                <w:sz w:val="18"/>
                <w:szCs w:val="18"/>
                <w:lang w:bidi="hi-IN"/>
              </w:rPr>
              <w:t>81</w:t>
            </w:r>
            <w:r w:rsidR="007D45EA" w:rsidRPr="00C97159">
              <w:rPr>
                <w:rFonts w:eastAsia="NSimSun"/>
                <w:kern w:val="2"/>
                <w:sz w:val="18"/>
                <w:szCs w:val="18"/>
                <w:lang w:bidi="hi-IN"/>
              </w:rPr>
              <w:t xml:space="preserve"> (dane z </w:t>
            </w:r>
            <w:r w:rsidR="00C97159">
              <w:rPr>
                <w:rFonts w:eastAsia="NSimSun"/>
                <w:kern w:val="2"/>
                <w:sz w:val="18"/>
                <w:szCs w:val="18"/>
                <w:lang w:bidi="hi-IN"/>
              </w:rPr>
              <w:t>Centrum Kultury</w:t>
            </w:r>
            <w:r w:rsidR="007D45EA" w:rsidRPr="00C97159">
              <w:rPr>
                <w:rFonts w:eastAsia="NSimSun"/>
                <w:kern w:val="2"/>
                <w:sz w:val="18"/>
                <w:szCs w:val="18"/>
                <w:lang w:bidi="hi-IN"/>
              </w:rPr>
              <w:t xml:space="preserve"> w Ostródzie</w:t>
            </w:r>
            <w:r w:rsidR="00C97159">
              <w:rPr>
                <w:rFonts w:eastAsia="NSimSun"/>
                <w:kern w:val="2"/>
                <w:sz w:val="18"/>
                <w:szCs w:val="18"/>
                <w:lang w:bidi="hi-IN"/>
              </w:rPr>
              <w:t xml:space="preserve">) m.in. magiczne ferie rodzinne, ostródzkie gry planszowe, spektakle edukacyjne dla młodzieży, spotkanie z poezją, tydzień </w:t>
            </w:r>
            <w:proofErr w:type="spellStart"/>
            <w:r w:rsidR="00C97159">
              <w:rPr>
                <w:rFonts w:eastAsia="NSimSun"/>
                <w:kern w:val="2"/>
                <w:sz w:val="18"/>
                <w:szCs w:val="18"/>
                <w:lang w:bidi="hi-IN"/>
              </w:rPr>
              <w:t>escape</w:t>
            </w:r>
            <w:proofErr w:type="spellEnd"/>
            <w:r w:rsidR="00C97159">
              <w:rPr>
                <w:rFonts w:eastAsia="NSimSun"/>
                <w:kern w:val="2"/>
                <w:sz w:val="18"/>
                <w:szCs w:val="18"/>
                <w:lang w:bidi="hi-IN"/>
              </w:rPr>
              <w:t xml:space="preserve"> </w:t>
            </w:r>
            <w:proofErr w:type="spellStart"/>
            <w:r w:rsidR="00C97159">
              <w:rPr>
                <w:rFonts w:eastAsia="NSimSun"/>
                <w:kern w:val="2"/>
                <w:sz w:val="18"/>
                <w:szCs w:val="18"/>
                <w:lang w:bidi="hi-IN"/>
              </w:rPr>
              <w:t>roomów</w:t>
            </w:r>
            <w:proofErr w:type="spellEnd"/>
            <w:r w:rsidR="00C97159">
              <w:rPr>
                <w:rFonts w:eastAsia="NSimSun"/>
                <w:kern w:val="2"/>
                <w:sz w:val="18"/>
                <w:szCs w:val="18"/>
                <w:lang w:bidi="hi-IN"/>
              </w:rPr>
              <w:t xml:space="preserve">, </w:t>
            </w:r>
            <w:proofErr w:type="spellStart"/>
            <w:r w:rsidR="00C97159">
              <w:rPr>
                <w:rFonts w:eastAsia="NSimSun"/>
                <w:kern w:val="2"/>
                <w:sz w:val="18"/>
                <w:szCs w:val="18"/>
                <w:lang w:bidi="hi-IN"/>
              </w:rPr>
              <w:t>Ostródologia</w:t>
            </w:r>
            <w:proofErr w:type="spellEnd"/>
            <w:r w:rsidR="00C97159">
              <w:rPr>
                <w:rFonts w:eastAsia="NSimSun"/>
                <w:kern w:val="2"/>
                <w:sz w:val="18"/>
                <w:szCs w:val="18"/>
                <w:lang w:bidi="hi-IN"/>
              </w:rPr>
              <w:t xml:space="preserve">, parada smoków, warsztaty taneczne dla dzieci, Dzień Wolontariusza, seanse filmowe; </w:t>
            </w:r>
            <w:r w:rsidR="007D45EA" w:rsidRPr="00FE44E4">
              <w:rPr>
                <w:rFonts w:eastAsia="NSimSun"/>
                <w:b/>
                <w:bCs/>
                <w:kern w:val="2"/>
                <w:sz w:val="18"/>
                <w:szCs w:val="18"/>
                <w:lang w:bidi="hi-IN"/>
              </w:rPr>
              <w:t>3</w:t>
            </w:r>
            <w:r w:rsidR="003A48D1">
              <w:rPr>
                <w:rFonts w:eastAsia="NSimSun"/>
                <w:b/>
                <w:bCs/>
                <w:kern w:val="2"/>
                <w:sz w:val="18"/>
                <w:szCs w:val="18"/>
                <w:lang w:bidi="hi-IN"/>
              </w:rPr>
              <w:t>7</w:t>
            </w:r>
            <w:r w:rsidR="00FE44E4">
              <w:rPr>
                <w:rFonts w:eastAsia="NSimSun"/>
                <w:kern w:val="2"/>
                <w:sz w:val="18"/>
                <w:szCs w:val="18"/>
                <w:lang w:bidi="hi-IN"/>
              </w:rPr>
              <w:t xml:space="preserve"> (dane ze </w:t>
            </w:r>
            <w:r w:rsidR="00FC3D22">
              <w:rPr>
                <w:rFonts w:eastAsia="NSimSun"/>
                <w:kern w:val="2"/>
                <w:sz w:val="18"/>
                <w:szCs w:val="18"/>
                <w:lang w:bidi="hi-IN"/>
              </w:rPr>
              <w:t>s</w:t>
            </w:r>
            <w:r w:rsidR="00FE44E4">
              <w:rPr>
                <w:rFonts w:eastAsia="NSimSun"/>
                <w:kern w:val="2"/>
                <w:sz w:val="18"/>
                <w:szCs w:val="18"/>
                <w:lang w:bidi="hi-IN"/>
              </w:rPr>
              <w:t>zk</w:t>
            </w:r>
            <w:r w:rsidR="00FC3D22">
              <w:rPr>
                <w:rFonts w:eastAsia="NSimSun"/>
                <w:kern w:val="2"/>
                <w:sz w:val="18"/>
                <w:szCs w:val="18"/>
                <w:lang w:bidi="hi-IN"/>
              </w:rPr>
              <w:t>ół</w:t>
            </w:r>
            <w:r w:rsidR="00FE44E4">
              <w:rPr>
                <w:rFonts w:eastAsia="NSimSun"/>
                <w:kern w:val="2"/>
                <w:sz w:val="18"/>
                <w:szCs w:val="18"/>
                <w:lang w:bidi="hi-IN"/>
              </w:rPr>
              <w:t xml:space="preserve"> </w:t>
            </w:r>
            <w:r w:rsidR="00FC3D22">
              <w:rPr>
                <w:rFonts w:eastAsia="NSimSun"/>
                <w:kern w:val="2"/>
                <w:sz w:val="18"/>
                <w:szCs w:val="18"/>
                <w:lang w:bidi="hi-IN"/>
              </w:rPr>
              <w:t>p</w:t>
            </w:r>
            <w:r w:rsidR="00FE44E4">
              <w:rPr>
                <w:rFonts w:eastAsia="NSimSun"/>
                <w:kern w:val="2"/>
                <w:sz w:val="18"/>
                <w:szCs w:val="18"/>
                <w:lang w:bidi="hi-IN"/>
              </w:rPr>
              <w:t>odstawow</w:t>
            </w:r>
            <w:r w:rsidR="00FC3D22">
              <w:rPr>
                <w:rFonts w:eastAsia="NSimSun"/>
                <w:kern w:val="2"/>
                <w:sz w:val="18"/>
                <w:szCs w:val="18"/>
                <w:lang w:bidi="hi-IN"/>
              </w:rPr>
              <w:t>ych</w:t>
            </w:r>
            <w:r w:rsidR="004756C2">
              <w:rPr>
                <w:rFonts w:eastAsia="NSimSun"/>
                <w:kern w:val="2"/>
                <w:sz w:val="18"/>
                <w:szCs w:val="18"/>
                <w:lang w:bidi="hi-IN"/>
              </w:rPr>
              <w:t>)</w:t>
            </w:r>
            <w:r w:rsidR="00FE44E4">
              <w:rPr>
                <w:rFonts w:eastAsia="NSimSun"/>
                <w:kern w:val="2"/>
                <w:sz w:val="18"/>
                <w:szCs w:val="18"/>
                <w:lang w:bidi="hi-IN"/>
              </w:rPr>
              <w:t xml:space="preserve"> m</w:t>
            </w:r>
            <w:r w:rsidR="008109FC">
              <w:rPr>
                <w:rFonts w:eastAsia="NSimSun"/>
                <w:kern w:val="2"/>
                <w:sz w:val="18"/>
                <w:szCs w:val="18"/>
                <w:lang w:bidi="hi-IN"/>
              </w:rPr>
              <w:t>.i</w:t>
            </w:r>
            <w:r w:rsidR="00FE44E4">
              <w:rPr>
                <w:rFonts w:eastAsia="NSimSun"/>
                <w:kern w:val="2"/>
                <w:sz w:val="18"/>
                <w:szCs w:val="18"/>
                <w:lang w:bidi="hi-IN"/>
              </w:rPr>
              <w:t xml:space="preserve">n. </w:t>
            </w:r>
            <w:r w:rsidR="006600E1">
              <w:rPr>
                <w:rFonts w:eastAsia="NSimSun"/>
                <w:kern w:val="2"/>
                <w:sz w:val="18"/>
                <w:szCs w:val="18"/>
                <w:lang w:bidi="hi-IN"/>
              </w:rPr>
              <w:t>kiermasz „Manufaktura Dobra”, Bieg Tropem Wilczym, dzień otwarty szkoły, „Rodzice, a świat cyfrowy dzieci i młodzieży”</w:t>
            </w:r>
            <w:r w:rsidR="009E10EF">
              <w:rPr>
                <w:rFonts w:eastAsia="NSimSun"/>
                <w:kern w:val="2"/>
                <w:sz w:val="18"/>
                <w:szCs w:val="18"/>
                <w:lang w:bidi="hi-IN"/>
              </w:rPr>
              <w:t>, Dzień Życzliwości i Pozdrowień, „Zdrowe zmiany zaczynamy”, zumba dla dzieci i rodziców, udział w kampanii Światowy Dzień Świadomości Autyzmu, „</w:t>
            </w:r>
            <w:proofErr w:type="spellStart"/>
            <w:r w:rsidR="009E10EF">
              <w:rPr>
                <w:rFonts w:eastAsia="NSimSun"/>
                <w:kern w:val="2"/>
                <w:sz w:val="18"/>
                <w:szCs w:val="18"/>
                <w:lang w:bidi="hi-IN"/>
              </w:rPr>
              <w:t>Ostródologia</w:t>
            </w:r>
            <w:proofErr w:type="spellEnd"/>
            <w:r w:rsidR="009E10EF">
              <w:rPr>
                <w:rFonts w:eastAsia="NSimSun"/>
                <w:kern w:val="2"/>
                <w:sz w:val="18"/>
                <w:szCs w:val="18"/>
                <w:lang w:bidi="hi-IN"/>
              </w:rPr>
              <w:t>”, konkurs plastyczny „Ja i moja rodzina”</w:t>
            </w:r>
            <w:r w:rsidR="00FE44E4">
              <w:rPr>
                <w:rFonts w:eastAsia="NSimSun"/>
                <w:kern w:val="2"/>
                <w:sz w:val="18"/>
                <w:szCs w:val="18"/>
                <w:lang w:bidi="hi-IN"/>
              </w:rPr>
              <w:t>,</w:t>
            </w:r>
            <w:r w:rsidR="00AF2919">
              <w:rPr>
                <w:rFonts w:eastAsia="NSimSun"/>
                <w:kern w:val="2"/>
                <w:sz w:val="18"/>
                <w:szCs w:val="18"/>
                <w:lang w:bidi="hi-IN"/>
              </w:rPr>
              <w:t xml:space="preserve"> rodzinny dzień sportowy</w:t>
            </w:r>
            <w:r w:rsidR="00FE44E4">
              <w:rPr>
                <w:rFonts w:eastAsia="NSimSun"/>
                <w:kern w:val="2"/>
                <w:sz w:val="18"/>
                <w:szCs w:val="18"/>
                <w:lang w:bidi="hi-IN"/>
              </w:rPr>
              <w:t xml:space="preserve"> „Bawmy się razem”, „Sprzątanie świata”,</w:t>
            </w:r>
            <w:r w:rsidR="00AF2919">
              <w:rPr>
                <w:rFonts w:eastAsia="NSimSun"/>
                <w:kern w:val="2"/>
                <w:sz w:val="18"/>
                <w:szCs w:val="18"/>
                <w:lang w:bidi="hi-IN"/>
              </w:rPr>
              <w:t xml:space="preserve"> ostródzkie biegi uliczne</w:t>
            </w:r>
            <w:r w:rsidR="00FE44E4">
              <w:rPr>
                <w:rFonts w:eastAsia="NSimSun"/>
                <w:kern w:val="2"/>
                <w:sz w:val="18"/>
                <w:szCs w:val="18"/>
                <w:lang w:bidi="hi-IN"/>
              </w:rPr>
              <w:t xml:space="preserve">, miejska Wigilia i jarmark </w:t>
            </w:r>
            <w:r w:rsidR="00AF2919">
              <w:rPr>
                <w:rFonts w:eastAsia="NSimSun"/>
                <w:kern w:val="2"/>
                <w:sz w:val="18"/>
                <w:szCs w:val="18"/>
                <w:lang w:bidi="hi-IN"/>
              </w:rPr>
              <w:t>b</w:t>
            </w:r>
            <w:r w:rsidR="00FE44E4">
              <w:rPr>
                <w:rFonts w:eastAsia="NSimSun"/>
                <w:kern w:val="2"/>
                <w:sz w:val="18"/>
                <w:szCs w:val="18"/>
                <w:lang w:bidi="hi-IN"/>
              </w:rPr>
              <w:t xml:space="preserve">ożonarodzeniowy dla mieszkańców Ostródy; </w:t>
            </w:r>
            <w:r w:rsidR="00AA17D5">
              <w:rPr>
                <w:rFonts w:eastAsia="NSimSun"/>
                <w:b/>
                <w:bCs/>
                <w:kern w:val="2"/>
                <w:sz w:val="18"/>
                <w:szCs w:val="18"/>
                <w:lang w:bidi="hi-IN"/>
              </w:rPr>
              <w:t xml:space="preserve">13 </w:t>
            </w:r>
            <w:r w:rsidR="00AA17D5">
              <w:rPr>
                <w:rFonts w:eastAsia="NSimSun"/>
                <w:kern w:val="2"/>
                <w:sz w:val="18"/>
                <w:szCs w:val="18"/>
                <w:lang w:bidi="hi-IN"/>
              </w:rPr>
              <w:t xml:space="preserve">(dane z OCSIR) m.in. Grand Prix Żaków w tenisie stołowym, Rodzinny Sportowy Dzień Niepodległości, Mikołajki na lodowisku,  </w:t>
            </w:r>
          </w:p>
          <w:p w14:paraId="54AF011A" w14:textId="77777777" w:rsidR="004756C2" w:rsidRDefault="004756C2" w:rsidP="004756C2">
            <w:pPr>
              <w:suppressAutoHyphens/>
              <w:spacing w:before="60"/>
              <w:ind w:left="162"/>
              <w:contextualSpacing/>
              <w:rPr>
                <w:rFonts w:eastAsia="NSimSun"/>
                <w:kern w:val="2"/>
                <w:sz w:val="18"/>
                <w:szCs w:val="18"/>
                <w:lang w:bidi="hi-IN"/>
              </w:rPr>
            </w:pPr>
          </w:p>
          <w:p w14:paraId="6B27D9CD" w14:textId="6C46D974" w:rsidR="00493D5D" w:rsidRDefault="004756C2" w:rsidP="00493D5D">
            <w:pPr>
              <w:numPr>
                <w:ilvl w:val="0"/>
                <w:numId w:val="41"/>
              </w:numPr>
              <w:ind w:left="194" w:hanging="194"/>
              <w:rPr>
                <w:rFonts w:eastAsia="NSimSun"/>
                <w:kern w:val="2"/>
                <w:sz w:val="18"/>
                <w:szCs w:val="18"/>
                <w:lang w:bidi="hi-IN"/>
              </w:rPr>
            </w:pPr>
            <w:r w:rsidRPr="008109FC">
              <w:rPr>
                <w:rFonts w:eastAsia="NSimSun"/>
                <w:kern w:val="2"/>
                <w:sz w:val="18"/>
                <w:szCs w:val="18"/>
                <w:lang w:bidi="hi-IN"/>
              </w:rPr>
              <w:t xml:space="preserve">organizowanie form aktywnego spędzania czasu wolnego dla dzieci, </w:t>
            </w:r>
            <w:r w:rsidRPr="008109FC">
              <w:rPr>
                <w:rFonts w:eastAsia="NSimSun"/>
                <w:kern w:val="2"/>
                <w:sz w:val="18"/>
                <w:szCs w:val="18"/>
                <w:lang w:bidi="hi-IN"/>
              </w:rPr>
              <w:lastRenderedPageBreak/>
              <w:t>młodzieży, rodzin z dziećmi</w:t>
            </w:r>
            <w:r w:rsidR="008109FC" w:rsidRPr="008109FC">
              <w:rPr>
                <w:rFonts w:eastAsia="NSimSun"/>
                <w:kern w:val="2"/>
                <w:sz w:val="18"/>
                <w:szCs w:val="18"/>
                <w:lang w:bidi="hi-IN"/>
              </w:rPr>
              <w:t xml:space="preserve"> - </w:t>
            </w:r>
            <w:r w:rsidR="00FE7D32" w:rsidRPr="00FE7D32">
              <w:rPr>
                <w:rFonts w:eastAsia="NSimSun"/>
                <w:b/>
                <w:bCs/>
                <w:kern w:val="2"/>
                <w:sz w:val="18"/>
                <w:szCs w:val="18"/>
                <w:lang w:bidi="hi-IN"/>
              </w:rPr>
              <w:t>10</w:t>
            </w:r>
            <w:r w:rsidR="002C1EAD">
              <w:rPr>
                <w:rFonts w:eastAsia="NSimSun"/>
                <w:b/>
                <w:bCs/>
                <w:kern w:val="2"/>
                <w:sz w:val="18"/>
                <w:szCs w:val="18"/>
                <w:lang w:bidi="hi-IN"/>
              </w:rPr>
              <w:t>5</w:t>
            </w:r>
            <w:r w:rsidRPr="008109FC">
              <w:rPr>
                <w:rFonts w:eastAsia="NSimSun"/>
                <w:kern w:val="2"/>
                <w:sz w:val="18"/>
                <w:szCs w:val="18"/>
                <w:lang w:bidi="hi-IN"/>
              </w:rPr>
              <w:t xml:space="preserve"> m</w:t>
            </w:r>
            <w:r w:rsidR="008109FC" w:rsidRPr="008109FC">
              <w:rPr>
                <w:rFonts w:eastAsia="NSimSun"/>
                <w:kern w:val="2"/>
                <w:sz w:val="18"/>
                <w:szCs w:val="18"/>
                <w:lang w:bidi="hi-IN"/>
              </w:rPr>
              <w:t>.i</w:t>
            </w:r>
            <w:r w:rsidRPr="008109FC">
              <w:rPr>
                <w:rFonts w:eastAsia="NSimSun"/>
                <w:kern w:val="2"/>
                <w:sz w:val="18"/>
                <w:szCs w:val="18"/>
                <w:lang w:bidi="hi-IN"/>
              </w:rPr>
              <w:t xml:space="preserve">n pikniki, festyny szkolne uczniowie + rodzice, </w:t>
            </w:r>
            <w:r w:rsidR="008109FC" w:rsidRPr="008109FC">
              <w:rPr>
                <w:rFonts w:eastAsia="NSimSun"/>
                <w:kern w:val="2"/>
                <w:sz w:val="18"/>
                <w:szCs w:val="18"/>
                <w:lang w:bidi="hi-IN"/>
              </w:rPr>
              <w:t xml:space="preserve">bale karnawałowe, rajdy rowerowe, piesze, wycieczki, warsztaty bożonarodzeniowe, </w:t>
            </w:r>
            <w:r w:rsidRPr="008109FC">
              <w:rPr>
                <w:rFonts w:eastAsia="NSimSun"/>
                <w:kern w:val="2"/>
                <w:sz w:val="18"/>
                <w:szCs w:val="18"/>
                <w:lang w:bidi="hi-IN"/>
              </w:rPr>
              <w:t>ognisk</w:t>
            </w:r>
            <w:r w:rsidR="008109FC" w:rsidRPr="008109FC">
              <w:rPr>
                <w:rFonts w:eastAsia="NSimSun"/>
                <w:kern w:val="2"/>
                <w:sz w:val="18"/>
                <w:szCs w:val="18"/>
                <w:lang w:bidi="hi-IN"/>
              </w:rPr>
              <w:t>a</w:t>
            </w:r>
            <w:r w:rsidRPr="008109FC">
              <w:rPr>
                <w:rFonts w:eastAsia="NSimSun"/>
                <w:kern w:val="2"/>
                <w:sz w:val="18"/>
                <w:szCs w:val="18"/>
                <w:lang w:bidi="hi-IN"/>
              </w:rPr>
              <w:t xml:space="preserve"> programy artystycznego z różnych okazji (dane z</w:t>
            </w:r>
            <w:r w:rsidR="008109FC" w:rsidRPr="008109FC">
              <w:rPr>
                <w:rFonts w:eastAsia="NSimSun"/>
                <w:kern w:val="2"/>
                <w:sz w:val="18"/>
                <w:szCs w:val="18"/>
                <w:lang w:bidi="hi-IN"/>
              </w:rPr>
              <w:t>e</w:t>
            </w:r>
            <w:r w:rsidRPr="008109FC">
              <w:rPr>
                <w:rFonts w:eastAsia="NSimSun"/>
                <w:kern w:val="2"/>
                <w:sz w:val="18"/>
                <w:szCs w:val="18"/>
                <w:lang w:bidi="hi-IN"/>
              </w:rPr>
              <w:t xml:space="preserve"> szkół podstawowych);</w:t>
            </w:r>
            <w:r w:rsidR="00C97159">
              <w:rPr>
                <w:rFonts w:eastAsia="NSimSun"/>
                <w:kern w:val="2"/>
                <w:sz w:val="18"/>
                <w:szCs w:val="18"/>
                <w:lang w:bidi="hi-IN"/>
              </w:rPr>
              <w:t xml:space="preserve"> </w:t>
            </w:r>
            <w:r w:rsidR="00C97159" w:rsidRPr="00C97159">
              <w:rPr>
                <w:rFonts w:eastAsia="NSimSun"/>
                <w:b/>
                <w:bCs/>
                <w:kern w:val="2"/>
                <w:sz w:val="18"/>
                <w:szCs w:val="18"/>
                <w:lang w:bidi="hi-IN"/>
              </w:rPr>
              <w:t xml:space="preserve">7 </w:t>
            </w:r>
            <w:r w:rsidR="00C97159">
              <w:rPr>
                <w:rFonts w:eastAsia="NSimSun"/>
                <w:kern w:val="2"/>
                <w:sz w:val="18"/>
                <w:szCs w:val="18"/>
                <w:lang w:bidi="hi-IN"/>
              </w:rPr>
              <w:t xml:space="preserve">stałych zajęć dla dzieci i młodzieży organizowanych przez Centrum Kultury: </w:t>
            </w:r>
            <w:proofErr w:type="spellStart"/>
            <w:r w:rsidR="00C97159">
              <w:rPr>
                <w:rFonts w:eastAsia="NSimSun"/>
                <w:kern w:val="2"/>
                <w:sz w:val="18"/>
                <w:szCs w:val="18"/>
                <w:lang w:bidi="hi-IN"/>
              </w:rPr>
              <w:t>Coolturalne</w:t>
            </w:r>
            <w:proofErr w:type="spellEnd"/>
            <w:r w:rsidR="00C97159">
              <w:rPr>
                <w:rFonts w:eastAsia="NSimSun"/>
                <w:kern w:val="2"/>
                <w:sz w:val="18"/>
                <w:szCs w:val="18"/>
                <w:lang w:bidi="hi-IN"/>
              </w:rPr>
              <w:t xml:space="preserve"> </w:t>
            </w:r>
            <w:proofErr w:type="spellStart"/>
            <w:r w:rsidR="00C97159">
              <w:rPr>
                <w:rFonts w:eastAsia="NSimSun"/>
                <w:kern w:val="2"/>
                <w:sz w:val="18"/>
                <w:szCs w:val="18"/>
                <w:lang w:bidi="hi-IN"/>
              </w:rPr>
              <w:t>Volo</w:t>
            </w:r>
            <w:proofErr w:type="spellEnd"/>
            <w:r w:rsidR="00C97159">
              <w:rPr>
                <w:rFonts w:eastAsia="NSimSun"/>
                <w:kern w:val="2"/>
                <w:sz w:val="18"/>
                <w:szCs w:val="18"/>
                <w:lang w:bidi="hi-IN"/>
              </w:rPr>
              <w:t>, zajęcia z gry na perkusji, grupa wokalna „Skomponowani”, Mazurska Szkoła Baletowa, grupa ogniomistrzowska „Pierogi w ogniu”, zespół „Jeszcze nie wiemy” czy zajęcia plastyczne;</w:t>
            </w:r>
          </w:p>
          <w:p w14:paraId="768728A1" w14:textId="77777777" w:rsidR="003B281B" w:rsidRDefault="003B281B" w:rsidP="003B281B">
            <w:pPr>
              <w:ind w:left="194"/>
              <w:rPr>
                <w:rFonts w:eastAsia="NSimSun"/>
                <w:kern w:val="2"/>
                <w:sz w:val="18"/>
                <w:szCs w:val="18"/>
                <w:lang w:bidi="hi-IN"/>
              </w:rPr>
            </w:pPr>
          </w:p>
          <w:p w14:paraId="66C48A53" w14:textId="687680DD" w:rsidR="003B281B" w:rsidRDefault="003B281B" w:rsidP="00493D5D">
            <w:pPr>
              <w:numPr>
                <w:ilvl w:val="0"/>
                <w:numId w:val="41"/>
              </w:numPr>
              <w:ind w:left="194" w:hanging="194"/>
              <w:rPr>
                <w:rFonts w:eastAsia="NSimSun"/>
                <w:kern w:val="2"/>
                <w:sz w:val="18"/>
                <w:szCs w:val="18"/>
                <w:lang w:bidi="hi-IN"/>
              </w:rPr>
            </w:pPr>
            <w:r>
              <w:rPr>
                <w:rFonts w:eastAsia="NSimSun"/>
                <w:kern w:val="2"/>
                <w:sz w:val="18"/>
                <w:szCs w:val="18"/>
                <w:lang w:bidi="hi-IN"/>
              </w:rPr>
              <w:t xml:space="preserve"> w 2025 roku w Młodzieżowi odbyło się łącznie </w:t>
            </w:r>
            <w:r>
              <w:rPr>
                <w:rFonts w:eastAsia="NSimSun"/>
                <w:b/>
                <w:bCs/>
                <w:kern w:val="2"/>
                <w:sz w:val="18"/>
                <w:szCs w:val="18"/>
                <w:lang w:bidi="hi-IN"/>
              </w:rPr>
              <w:t xml:space="preserve">79 </w:t>
            </w:r>
            <w:r>
              <w:rPr>
                <w:rFonts w:eastAsia="NSimSun"/>
                <w:kern w:val="2"/>
                <w:sz w:val="18"/>
                <w:szCs w:val="18"/>
                <w:lang w:bidi="hi-IN"/>
              </w:rPr>
              <w:t>wydarzeń</w:t>
            </w:r>
            <w:r>
              <w:rPr>
                <w:rFonts w:eastAsia="NSimSun"/>
                <w:b/>
                <w:bCs/>
                <w:kern w:val="2"/>
                <w:sz w:val="18"/>
                <w:szCs w:val="18"/>
                <w:lang w:bidi="hi-IN"/>
              </w:rPr>
              <w:t xml:space="preserve">, </w:t>
            </w:r>
            <w:r w:rsidRPr="003B281B">
              <w:rPr>
                <w:rFonts w:eastAsia="NSimSun"/>
                <w:kern w:val="2"/>
                <w:sz w:val="18"/>
                <w:szCs w:val="18"/>
                <w:lang w:bidi="hi-IN"/>
              </w:rPr>
              <w:t>w których</w:t>
            </w:r>
            <w:r>
              <w:rPr>
                <w:rFonts w:eastAsia="NSimSun"/>
                <w:kern w:val="2"/>
                <w:sz w:val="18"/>
                <w:szCs w:val="18"/>
                <w:lang w:bidi="hi-IN"/>
              </w:rPr>
              <w:t xml:space="preserve"> uczestniczyło 581 osób młodych, m.in. </w:t>
            </w:r>
            <w:r w:rsidR="00CD3525">
              <w:rPr>
                <w:rFonts w:eastAsia="NSimSun"/>
                <w:kern w:val="2"/>
                <w:sz w:val="18"/>
                <w:szCs w:val="18"/>
                <w:lang w:bidi="hi-IN"/>
              </w:rPr>
              <w:t xml:space="preserve">Ręko-czyny-String Art., </w:t>
            </w:r>
            <w:proofErr w:type="spellStart"/>
            <w:r w:rsidR="00CD3525">
              <w:rPr>
                <w:rFonts w:eastAsia="NSimSun"/>
                <w:kern w:val="2"/>
                <w:sz w:val="18"/>
                <w:szCs w:val="18"/>
                <w:lang w:bidi="hi-IN"/>
              </w:rPr>
              <w:t>Fire</w:t>
            </w:r>
            <w:proofErr w:type="spellEnd"/>
            <w:r w:rsidR="00CD3525">
              <w:rPr>
                <w:rFonts w:eastAsia="NSimSun"/>
                <w:kern w:val="2"/>
                <w:sz w:val="18"/>
                <w:szCs w:val="18"/>
                <w:lang w:bidi="hi-IN"/>
              </w:rPr>
              <w:t xml:space="preserve"> show, kreatywne </w:t>
            </w:r>
            <w:proofErr w:type="spellStart"/>
            <w:r w:rsidR="00CD3525">
              <w:rPr>
                <w:rFonts w:eastAsia="NSimSun"/>
                <w:kern w:val="2"/>
                <w:sz w:val="18"/>
                <w:szCs w:val="18"/>
                <w:lang w:bidi="hi-IN"/>
              </w:rPr>
              <w:t>flow</w:t>
            </w:r>
            <w:proofErr w:type="spellEnd"/>
            <w:r w:rsidR="00CD3525">
              <w:rPr>
                <w:rFonts w:eastAsia="NSimSun"/>
                <w:kern w:val="2"/>
                <w:sz w:val="18"/>
                <w:szCs w:val="18"/>
                <w:lang w:bidi="hi-IN"/>
              </w:rPr>
              <w:t xml:space="preserve">-biżuteria </w:t>
            </w:r>
            <w:proofErr w:type="spellStart"/>
            <w:r w:rsidR="00CD3525">
              <w:rPr>
                <w:rFonts w:eastAsia="NSimSun"/>
                <w:kern w:val="2"/>
                <w:sz w:val="18"/>
                <w:szCs w:val="18"/>
                <w:lang w:bidi="hi-IN"/>
              </w:rPr>
              <w:t>diy</w:t>
            </w:r>
            <w:proofErr w:type="spellEnd"/>
            <w:r w:rsidR="00CD3525">
              <w:rPr>
                <w:rFonts w:eastAsia="NSimSun"/>
                <w:kern w:val="2"/>
                <w:sz w:val="18"/>
                <w:szCs w:val="18"/>
                <w:lang w:bidi="hi-IN"/>
              </w:rPr>
              <w:t xml:space="preserve">, </w:t>
            </w:r>
            <w:proofErr w:type="spellStart"/>
            <w:r w:rsidR="00CD3525">
              <w:rPr>
                <w:rFonts w:eastAsia="NSimSun"/>
                <w:kern w:val="2"/>
                <w:sz w:val="18"/>
                <w:szCs w:val="18"/>
                <w:lang w:bidi="hi-IN"/>
              </w:rPr>
              <w:t>quizownia</w:t>
            </w:r>
            <w:proofErr w:type="spellEnd"/>
            <w:r w:rsidR="00CD3525">
              <w:rPr>
                <w:rFonts w:eastAsia="NSimSun"/>
                <w:kern w:val="2"/>
                <w:sz w:val="18"/>
                <w:szCs w:val="18"/>
                <w:lang w:bidi="hi-IN"/>
              </w:rPr>
              <w:t xml:space="preserve">-znasz tą melodię?, nowe media, TIK TOK – prawda czy ściema, drzewko </w:t>
            </w:r>
            <w:proofErr w:type="spellStart"/>
            <w:r w:rsidR="00CD3525">
              <w:rPr>
                <w:rFonts w:eastAsia="NSimSun"/>
                <w:kern w:val="2"/>
                <w:sz w:val="18"/>
                <w:szCs w:val="18"/>
                <w:lang w:bidi="hi-IN"/>
              </w:rPr>
              <w:t>szczęścia,układanie</w:t>
            </w:r>
            <w:proofErr w:type="spellEnd"/>
            <w:r w:rsidR="00CD3525">
              <w:rPr>
                <w:rFonts w:eastAsia="NSimSun"/>
                <w:kern w:val="2"/>
                <w:sz w:val="18"/>
                <w:szCs w:val="18"/>
                <w:lang w:bidi="hi-IN"/>
              </w:rPr>
              <w:t xml:space="preserve"> kostki Rubika, wieczorek poetycki, przemytnicy słów;</w:t>
            </w:r>
          </w:p>
          <w:p w14:paraId="37AC1777" w14:textId="77777777" w:rsidR="00493D5D" w:rsidRDefault="00493D5D" w:rsidP="00493D5D">
            <w:pPr>
              <w:ind w:left="194"/>
              <w:rPr>
                <w:rFonts w:eastAsia="NSimSun"/>
                <w:kern w:val="2"/>
                <w:sz w:val="18"/>
                <w:szCs w:val="18"/>
                <w:lang w:bidi="hi-IN"/>
              </w:rPr>
            </w:pPr>
          </w:p>
          <w:p w14:paraId="2308442F" w14:textId="59FBF883" w:rsidR="00493D5D" w:rsidRPr="00493D5D" w:rsidRDefault="00493D5D" w:rsidP="00493D5D">
            <w:pPr>
              <w:numPr>
                <w:ilvl w:val="0"/>
                <w:numId w:val="41"/>
              </w:numPr>
              <w:ind w:left="194" w:hanging="194"/>
              <w:rPr>
                <w:rFonts w:eastAsia="NSimSun"/>
                <w:kern w:val="2"/>
                <w:sz w:val="18"/>
                <w:szCs w:val="18"/>
                <w:lang w:bidi="hi-IN"/>
              </w:rPr>
            </w:pPr>
            <w:r>
              <w:rPr>
                <w:rFonts w:eastAsia="NSimSun"/>
                <w:kern w:val="2"/>
                <w:sz w:val="18"/>
                <w:szCs w:val="18"/>
                <w:lang w:bidi="hi-IN"/>
              </w:rPr>
              <w:t xml:space="preserve">akcje charytatywne na rzecz rodziny – 17 m.in. kiermasze, Tydzień Dobrych Uczynków, zbiórka korków, paczki świąteczne dla dzieci z domu dziecka, „Paczuszka dla maluszka”, zbiórka darów na Kresy, Dzień Pluszowego Misia (dane ze szkół podstawowych); </w:t>
            </w:r>
          </w:p>
          <w:p w14:paraId="1B062B1E" w14:textId="77777777" w:rsidR="00BB217A" w:rsidRDefault="00BB217A" w:rsidP="00D8475C">
            <w:pPr>
              <w:suppressAutoHyphens/>
              <w:spacing w:before="60"/>
              <w:contextualSpacing/>
              <w:rPr>
                <w:rFonts w:eastAsia="NSimSun"/>
                <w:kern w:val="2"/>
                <w:sz w:val="18"/>
                <w:szCs w:val="18"/>
                <w:lang w:bidi="hi-IN"/>
              </w:rPr>
            </w:pPr>
          </w:p>
          <w:p w14:paraId="3883A113" w14:textId="37C22B6D" w:rsidR="00E633BE" w:rsidRPr="00D3634D" w:rsidRDefault="00E633BE" w:rsidP="00DF2296">
            <w:pPr>
              <w:numPr>
                <w:ilvl w:val="0"/>
                <w:numId w:val="40"/>
              </w:numPr>
              <w:suppressAutoHyphens/>
              <w:spacing w:before="60"/>
              <w:ind w:left="162" w:hanging="142"/>
              <w:contextualSpacing/>
              <w:jc w:val="both"/>
              <w:rPr>
                <w:rFonts w:eastAsia="NSimSun"/>
                <w:kern w:val="2"/>
                <w:sz w:val="18"/>
                <w:szCs w:val="18"/>
                <w:lang w:bidi="hi-IN"/>
              </w:rPr>
            </w:pPr>
            <w:r w:rsidRPr="00D3634D">
              <w:rPr>
                <w:rFonts w:eastAsia="NSimSun"/>
                <w:kern w:val="2"/>
                <w:sz w:val="18"/>
                <w:szCs w:val="18"/>
                <w:lang w:bidi="hi-IN"/>
              </w:rPr>
              <w:t xml:space="preserve">Festyny Rodzinne i imprezy sportowe </w:t>
            </w:r>
            <w:r w:rsidR="007D7CF7" w:rsidRPr="00D3634D">
              <w:rPr>
                <w:rFonts w:eastAsia="NSimSun"/>
                <w:kern w:val="2"/>
                <w:sz w:val="18"/>
                <w:szCs w:val="18"/>
                <w:lang w:bidi="hi-IN"/>
              </w:rPr>
              <w:t>–</w:t>
            </w:r>
            <w:r w:rsidRPr="00D3634D">
              <w:rPr>
                <w:rFonts w:eastAsia="NSimSun"/>
                <w:kern w:val="2"/>
                <w:sz w:val="18"/>
                <w:szCs w:val="18"/>
                <w:lang w:bidi="hi-IN"/>
              </w:rPr>
              <w:t xml:space="preserve"> </w:t>
            </w:r>
            <w:r w:rsidR="00D3634D" w:rsidRPr="00D3634D">
              <w:rPr>
                <w:rFonts w:eastAsia="NSimSun"/>
                <w:b/>
                <w:bCs/>
                <w:kern w:val="2"/>
                <w:sz w:val="18"/>
                <w:szCs w:val="18"/>
                <w:lang w:bidi="hi-IN"/>
              </w:rPr>
              <w:t>8</w:t>
            </w:r>
            <w:r w:rsidR="007D7CF7" w:rsidRPr="00D3634D">
              <w:rPr>
                <w:rFonts w:eastAsia="NSimSun"/>
                <w:kern w:val="2"/>
                <w:sz w:val="18"/>
                <w:szCs w:val="18"/>
                <w:lang w:bidi="hi-IN"/>
              </w:rPr>
              <w:t>;</w:t>
            </w:r>
          </w:p>
          <w:p w14:paraId="5A542AEA" w14:textId="77777777" w:rsidR="00BB217A" w:rsidRPr="009B4F44" w:rsidRDefault="00BB217A" w:rsidP="004756C2">
            <w:pPr>
              <w:suppressAutoHyphens/>
              <w:spacing w:before="60"/>
              <w:contextualSpacing/>
              <w:jc w:val="both"/>
              <w:rPr>
                <w:rFonts w:eastAsia="NSimSun"/>
                <w:kern w:val="2"/>
                <w:sz w:val="18"/>
                <w:szCs w:val="18"/>
                <w:lang w:bidi="hi-IN"/>
              </w:rPr>
            </w:pPr>
          </w:p>
          <w:p w14:paraId="342583F1" w14:textId="77777777" w:rsidR="00825730" w:rsidRPr="00825730" w:rsidRDefault="00825730" w:rsidP="00825730">
            <w:pPr>
              <w:numPr>
                <w:ilvl w:val="0"/>
                <w:numId w:val="40"/>
              </w:numPr>
              <w:suppressAutoHyphens/>
              <w:spacing w:before="60"/>
              <w:ind w:left="162" w:hanging="142"/>
              <w:contextualSpacing/>
              <w:jc w:val="both"/>
              <w:rPr>
                <w:rFonts w:eastAsia="NSimSun"/>
                <w:kern w:val="2"/>
                <w:sz w:val="18"/>
                <w:szCs w:val="18"/>
                <w:lang w:bidi="hi-IN"/>
              </w:rPr>
            </w:pPr>
            <w:r w:rsidRPr="00D3634D">
              <w:rPr>
                <w:rFonts w:eastAsia="NSimSun"/>
                <w:b/>
                <w:bCs/>
                <w:kern w:val="2"/>
                <w:sz w:val="18"/>
                <w:szCs w:val="18"/>
                <w:lang w:bidi="hi-IN"/>
              </w:rPr>
              <w:t>6</w:t>
            </w:r>
            <w:r w:rsidRPr="00825730">
              <w:rPr>
                <w:rFonts w:eastAsia="NSimSun"/>
                <w:kern w:val="2"/>
                <w:sz w:val="18"/>
                <w:szCs w:val="18"/>
                <w:lang w:bidi="hi-IN"/>
              </w:rPr>
              <w:t xml:space="preserve"> Kampanii społecznych:</w:t>
            </w:r>
          </w:p>
          <w:p w14:paraId="1E438F71" w14:textId="77777777" w:rsidR="00825730" w:rsidRPr="00825730" w:rsidRDefault="00825730" w:rsidP="00825730">
            <w:pPr>
              <w:ind w:left="162"/>
              <w:contextualSpacing/>
              <w:rPr>
                <w:rFonts w:eastAsia="NSimSun"/>
                <w:kern w:val="2"/>
                <w:sz w:val="18"/>
                <w:szCs w:val="18"/>
                <w:lang w:bidi="hi-IN"/>
              </w:rPr>
            </w:pPr>
            <w:r w:rsidRPr="00825730">
              <w:rPr>
                <w:rFonts w:eastAsia="NSimSun"/>
                <w:kern w:val="2"/>
                <w:sz w:val="18"/>
                <w:szCs w:val="18"/>
                <w:lang w:bidi="hi-IN"/>
              </w:rPr>
              <w:t>„Pierwsze kroki w (</w:t>
            </w:r>
            <w:proofErr w:type="spellStart"/>
            <w:r w:rsidRPr="00825730">
              <w:rPr>
                <w:rFonts w:eastAsia="NSimSun"/>
                <w:kern w:val="2"/>
                <w:sz w:val="18"/>
                <w:szCs w:val="18"/>
                <w:lang w:bidi="hi-IN"/>
              </w:rPr>
              <w:t>cyber</w:t>
            </w:r>
            <w:proofErr w:type="spellEnd"/>
            <w:r w:rsidRPr="00825730">
              <w:rPr>
                <w:rFonts w:eastAsia="NSimSun"/>
                <w:kern w:val="2"/>
                <w:sz w:val="18"/>
                <w:szCs w:val="18"/>
                <w:lang w:bidi="hi-IN"/>
              </w:rPr>
              <w:t xml:space="preserve">)świecie. Zróbmy je razem”, „Offline Challenge”, „Domowe Zasady Ekranowe”, „Ciąża bez alkoholu”, </w:t>
            </w:r>
            <w:r w:rsidRPr="00825730">
              <w:rPr>
                <w:rFonts w:eastAsia="NSimSun"/>
                <w:kern w:val="2"/>
                <w:sz w:val="18"/>
                <w:szCs w:val="18"/>
                <w:lang w:bidi="hi-IN"/>
              </w:rPr>
              <w:lastRenderedPageBreak/>
              <w:t>„Dzieciństwo bez Przemocy” „Biała wstążka”.</w:t>
            </w:r>
          </w:p>
          <w:p w14:paraId="34343BB4" w14:textId="77777777" w:rsidR="00E633BE" w:rsidRPr="00734B2B" w:rsidRDefault="00E633BE" w:rsidP="00D86683">
            <w:pPr>
              <w:contextualSpacing/>
              <w:rPr>
                <w:rFonts w:eastAsia="NSimSun"/>
                <w:kern w:val="2"/>
                <w:sz w:val="18"/>
                <w:szCs w:val="18"/>
                <w:lang w:bidi="hi-IN"/>
              </w:rPr>
            </w:pPr>
          </w:p>
          <w:p w14:paraId="52E345D3" w14:textId="77777777" w:rsidR="00E633BE" w:rsidRDefault="00E633BE" w:rsidP="00DF2296">
            <w:pPr>
              <w:numPr>
                <w:ilvl w:val="0"/>
                <w:numId w:val="40"/>
              </w:numPr>
              <w:ind w:left="162" w:hanging="142"/>
              <w:contextualSpacing/>
              <w:rPr>
                <w:rFonts w:eastAsia="NSimSun"/>
                <w:kern w:val="2"/>
                <w:sz w:val="18"/>
                <w:szCs w:val="18"/>
                <w:lang w:bidi="hi-IN"/>
              </w:rPr>
            </w:pPr>
            <w:r>
              <w:rPr>
                <w:rFonts w:eastAsia="NSimSun"/>
                <w:kern w:val="2"/>
                <w:sz w:val="18"/>
                <w:szCs w:val="18"/>
                <w:lang w:bidi="hi-IN"/>
              </w:rPr>
              <w:t xml:space="preserve">liczba </w:t>
            </w:r>
            <w:r w:rsidRPr="00734B2B">
              <w:rPr>
                <w:rFonts w:eastAsia="NSimSun"/>
                <w:kern w:val="2"/>
                <w:sz w:val="18"/>
                <w:szCs w:val="18"/>
                <w:lang w:bidi="hi-IN"/>
              </w:rPr>
              <w:t>dzieci w wieku do lat 3 objętych opieką instytucjonalną</w:t>
            </w:r>
            <w:r>
              <w:rPr>
                <w:rFonts w:eastAsia="NSimSun"/>
                <w:kern w:val="2"/>
                <w:sz w:val="18"/>
                <w:szCs w:val="18"/>
                <w:lang w:bidi="hi-IN"/>
              </w:rPr>
              <w:t>:</w:t>
            </w:r>
          </w:p>
          <w:p w14:paraId="7061F6F2" w14:textId="735C8A39" w:rsidR="00E633BE" w:rsidRDefault="00E633BE" w:rsidP="000A513D">
            <w:pPr>
              <w:contextualSpacing/>
              <w:rPr>
                <w:rFonts w:eastAsia="NSimSun"/>
                <w:kern w:val="2"/>
                <w:sz w:val="18"/>
                <w:szCs w:val="18"/>
                <w:lang w:bidi="hi-IN"/>
              </w:rPr>
            </w:pPr>
            <w:r>
              <w:rPr>
                <w:rFonts w:eastAsia="NSimSun"/>
                <w:kern w:val="2"/>
                <w:sz w:val="18"/>
                <w:szCs w:val="18"/>
                <w:lang w:bidi="hi-IN"/>
              </w:rPr>
              <w:t xml:space="preserve">- </w:t>
            </w:r>
            <w:r w:rsidR="009B4F44">
              <w:rPr>
                <w:rFonts w:eastAsia="NSimSun"/>
                <w:kern w:val="2"/>
                <w:sz w:val="18"/>
                <w:szCs w:val="18"/>
                <w:lang w:bidi="hi-IN"/>
              </w:rPr>
              <w:t>2</w:t>
            </w:r>
            <w:r>
              <w:rPr>
                <w:rFonts w:eastAsia="NSimSun"/>
                <w:kern w:val="2"/>
                <w:sz w:val="18"/>
                <w:szCs w:val="18"/>
                <w:lang w:bidi="hi-IN"/>
              </w:rPr>
              <w:t xml:space="preserve"> żłob</w:t>
            </w:r>
            <w:r w:rsidR="009B4F44">
              <w:rPr>
                <w:rFonts w:eastAsia="NSimSun"/>
                <w:kern w:val="2"/>
                <w:sz w:val="18"/>
                <w:szCs w:val="18"/>
                <w:lang w:bidi="hi-IN"/>
              </w:rPr>
              <w:t>ki</w:t>
            </w:r>
            <w:r>
              <w:rPr>
                <w:rFonts w:eastAsia="NSimSun"/>
                <w:kern w:val="2"/>
                <w:sz w:val="18"/>
                <w:szCs w:val="18"/>
                <w:lang w:bidi="hi-IN"/>
              </w:rPr>
              <w:t xml:space="preserve"> publiczny miejsc </w:t>
            </w:r>
            <w:r w:rsidR="009B4F44">
              <w:rPr>
                <w:rFonts w:eastAsia="NSimSun"/>
                <w:kern w:val="2"/>
                <w:sz w:val="18"/>
                <w:szCs w:val="18"/>
                <w:lang w:bidi="hi-IN"/>
              </w:rPr>
              <w:t>11</w:t>
            </w:r>
            <w:r w:rsidR="005D42DC">
              <w:rPr>
                <w:rFonts w:eastAsia="NSimSun"/>
                <w:kern w:val="2"/>
                <w:sz w:val="18"/>
                <w:szCs w:val="18"/>
                <w:lang w:bidi="hi-IN"/>
              </w:rPr>
              <w:t>2</w:t>
            </w:r>
            <w:r>
              <w:rPr>
                <w:rFonts w:eastAsia="NSimSun"/>
                <w:kern w:val="2"/>
                <w:sz w:val="18"/>
                <w:szCs w:val="18"/>
                <w:lang w:bidi="hi-IN"/>
              </w:rPr>
              <w:t>,</w:t>
            </w:r>
          </w:p>
          <w:p w14:paraId="65000800" w14:textId="08D0B5DD" w:rsidR="00334F76" w:rsidRDefault="00334F76" w:rsidP="000A513D">
            <w:pPr>
              <w:contextualSpacing/>
              <w:rPr>
                <w:rFonts w:eastAsia="NSimSun"/>
                <w:kern w:val="2"/>
                <w:sz w:val="18"/>
                <w:szCs w:val="18"/>
                <w:lang w:bidi="hi-IN"/>
              </w:rPr>
            </w:pPr>
            <w:r>
              <w:rPr>
                <w:rFonts w:eastAsia="NSimSun"/>
                <w:kern w:val="2"/>
                <w:sz w:val="18"/>
                <w:szCs w:val="18"/>
                <w:lang w:bidi="hi-IN"/>
              </w:rPr>
              <w:t>- 1 żłobek niepubliczny 49,</w:t>
            </w:r>
          </w:p>
          <w:p w14:paraId="794BA88F" w14:textId="6447DCFC" w:rsidR="00E633BE" w:rsidRPr="00656AA8" w:rsidRDefault="00E633BE" w:rsidP="000A513D">
            <w:pPr>
              <w:contextualSpacing/>
              <w:rPr>
                <w:rFonts w:eastAsia="NSimSun"/>
                <w:kern w:val="2"/>
                <w:sz w:val="18"/>
                <w:szCs w:val="18"/>
                <w:lang w:bidi="hi-IN"/>
              </w:rPr>
            </w:pPr>
            <w:r w:rsidRPr="00656AA8">
              <w:rPr>
                <w:rFonts w:eastAsia="NSimSun"/>
                <w:kern w:val="2"/>
                <w:sz w:val="18"/>
                <w:szCs w:val="18"/>
                <w:lang w:bidi="hi-IN"/>
              </w:rPr>
              <w:t>- 3 przedszkola publiczne miejsc 4</w:t>
            </w:r>
            <w:r w:rsidR="00656AA8" w:rsidRPr="00656AA8">
              <w:rPr>
                <w:rFonts w:eastAsia="NSimSun"/>
                <w:kern w:val="2"/>
                <w:sz w:val="18"/>
                <w:szCs w:val="18"/>
                <w:lang w:bidi="hi-IN"/>
              </w:rPr>
              <w:t>68</w:t>
            </w:r>
            <w:r w:rsidRPr="00656AA8">
              <w:rPr>
                <w:rFonts w:eastAsia="NSimSun"/>
                <w:kern w:val="2"/>
                <w:sz w:val="18"/>
                <w:szCs w:val="18"/>
                <w:lang w:bidi="hi-IN"/>
              </w:rPr>
              <w:t>,</w:t>
            </w:r>
          </w:p>
          <w:p w14:paraId="668E5F85" w14:textId="4A2EE4BF" w:rsidR="00E633BE" w:rsidRPr="00656AA8" w:rsidRDefault="00E633BE" w:rsidP="000A513D">
            <w:pPr>
              <w:contextualSpacing/>
              <w:rPr>
                <w:rFonts w:eastAsia="NSimSun"/>
                <w:kern w:val="2"/>
                <w:sz w:val="18"/>
                <w:szCs w:val="18"/>
                <w:lang w:bidi="hi-IN"/>
              </w:rPr>
            </w:pPr>
            <w:r w:rsidRPr="00656AA8">
              <w:rPr>
                <w:rFonts w:eastAsia="NSimSun"/>
                <w:kern w:val="2"/>
                <w:sz w:val="18"/>
                <w:szCs w:val="18"/>
                <w:lang w:bidi="hi-IN"/>
              </w:rPr>
              <w:t>- 1</w:t>
            </w:r>
            <w:r w:rsidR="005D42DC" w:rsidRPr="00656AA8">
              <w:rPr>
                <w:rFonts w:eastAsia="NSimSun"/>
                <w:kern w:val="2"/>
                <w:sz w:val="18"/>
                <w:szCs w:val="18"/>
                <w:lang w:bidi="hi-IN"/>
              </w:rPr>
              <w:t>1</w:t>
            </w:r>
            <w:r w:rsidRPr="00656AA8">
              <w:rPr>
                <w:rFonts w:eastAsia="NSimSun"/>
                <w:kern w:val="2"/>
                <w:sz w:val="18"/>
                <w:szCs w:val="18"/>
                <w:lang w:bidi="hi-IN"/>
              </w:rPr>
              <w:t xml:space="preserve"> przedszkoli niepublicznych miejsc 8</w:t>
            </w:r>
            <w:r w:rsidR="00656AA8" w:rsidRPr="00656AA8">
              <w:rPr>
                <w:rFonts w:eastAsia="NSimSun"/>
                <w:kern w:val="2"/>
                <w:sz w:val="18"/>
                <w:szCs w:val="18"/>
                <w:lang w:bidi="hi-IN"/>
              </w:rPr>
              <w:t>62</w:t>
            </w:r>
            <w:r w:rsidR="007D7CF7" w:rsidRPr="00656AA8">
              <w:rPr>
                <w:rFonts w:eastAsia="NSimSun"/>
                <w:kern w:val="2"/>
                <w:sz w:val="18"/>
                <w:szCs w:val="18"/>
                <w:lang w:bidi="hi-IN"/>
              </w:rPr>
              <w:t>,</w:t>
            </w:r>
          </w:p>
          <w:p w14:paraId="7EF36EF8" w14:textId="190D9A76" w:rsidR="00E633BE" w:rsidRPr="00656AA8" w:rsidRDefault="00E633BE" w:rsidP="000A513D">
            <w:pPr>
              <w:contextualSpacing/>
              <w:rPr>
                <w:rFonts w:eastAsia="NSimSun"/>
                <w:kern w:val="2"/>
                <w:sz w:val="18"/>
                <w:szCs w:val="18"/>
                <w:lang w:bidi="hi-IN"/>
              </w:rPr>
            </w:pPr>
            <w:r w:rsidRPr="00656AA8">
              <w:rPr>
                <w:rFonts w:eastAsia="NSimSun"/>
                <w:kern w:val="2"/>
                <w:sz w:val="18"/>
                <w:szCs w:val="18"/>
                <w:lang w:bidi="hi-IN"/>
              </w:rPr>
              <w:t xml:space="preserve">- </w:t>
            </w:r>
            <w:r w:rsidR="00F103E1" w:rsidRPr="00656AA8">
              <w:rPr>
                <w:rFonts w:eastAsia="NSimSun"/>
                <w:kern w:val="2"/>
                <w:sz w:val="18"/>
                <w:szCs w:val="18"/>
                <w:lang w:bidi="hi-IN"/>
              </w:rPr>
              <w:t xml:space="preserve">2 </w:t>
            </w:r>
            <w:r w:rsidRPr="00656AA8">
              <w:rPr>
                <w:rFonts w:eastAsia="NSimSun"/>
                <w:kern w:val="2"/>
                <w:sz w:val="18"/>
                <w:szCs w:val="18"/>
                <w:lang w:bidi="hi-IN"/>
              </w:rPr>
              <w:t>oddział</w:t>
            </w:r>
            <w:r w:rsidR="00F103E1" w:rsidRPr="00656AA8">
              <w:rPr>
                <w:rFonts w:eastAsia="NSimSun"/>
                <w:kern w:val="2"/>
                <w:sz w:val="18"/>
                <w:szCs w:val="18"/>
                <w:lang w:bidi="hi-IN"/>
              </w:rPr>
              <w:t>y</w:t>
            </w:r>
            <w:r w:rsidRPr="00656AA8">
              <w:rPr>
                <w:rFonts w:eastAsia="NSimSun"/>
                <w:kern w:val="2"/>
                <w:sz w:val="18"/>
                <w:szCs w:val="18"/>
                <w:lang w:bidi="hi-IN"/>
              </w:rPr>
              <w:t xml:space="preserve"> przedszkoln</w:t>
            </w:r>
            <w:r w:rsidR="00F103E1" w:rsidRPr="00656AA8">
              <w:rPr>
                <w:rFonts w:eastAsia="NSimSun"/>
                <w:kern w:val="2"/>
                <w:sz w:val="18"/>
                <w:szCs w:val="18"/>
                <w:lang w:bidi="hi-IN"/>
              </w:rPr>
              <w:t>e</w:t>
            </w:r>
            <w:r w:rsidRPr="00656AA8">
              <w:rPr>
                <w:rFonts w:eastAsia="NSimSun"/>
                <w:kern w:val="2"/>
                <w:sz w:val="18"/>
                <w:szCs w:val="18"/>
                <w:lang w:bidi="hi-IN"/>
              </w:rPr>
              <w:t xml:space="preserve"> przy SP2 miejsc 50</w:t>
            </w:r>
            <w:r w:rsidR="005D42DC" w:rsidRPr="00656AA8">
              <w:rPr>
                <w:rFonts w:eastAsia="NSimSun"/>
                <w:kern w:val="2"/>
                <w:sz w:val="18"/>
                <w:szCs w:val="18"/>
                <w:lang w:bidi="hi-IN"/>
              </w:rPr>
              <w:t>,</w:t>
            </w:r>
          </w:p>
          <w:p w14:paraId="18485504" w14:textId="3850273E" w:rsidR="005D42DC" w:rsidRDefault="005D42DC" w:rsidP="000A513D">
            <w:pPr>
              <w:contextualSpacing/>
              <w:rPr>
                <w:rFonts w:eastAsia="NSimSun"/>
                <w:kern w:val="2"/>
                <w:sz w:val="18"/>
                <w:szCs w:val="18"/>
                <w:lang w:bidi="hi-IN"/>
              </w:rPr>
            </w:pPr>
            <w:r w:rsidRPr="00656AA8">
              <w:rPr>
                <w:rFonts w:eastAsia="NSimSun"/>
                <w:kern w:val="2"/>
                <w:sz w:val="18"/>
                <w:szCs w:val="18"/>
                <w:lang w:bidi="hi-IN"/>
              </w:rPr>
              <w:t xml:space="preserve">- 3 kluby dziecięce </w:t>
            </w:r>
            <w:r>
              <w:rPr>
                <w:rFonts w:eastAsia="NSimSun"/>
                <w:kern w:val="2"/>
                <w:sz w:val="18"/>
                <w:szCs w:val="18"/>
                <w:lang w:bidi="hi-IN"/>
              </w:rPr>
              <w:t>niepubliczne – 5</w:t>
            </w:r>
            <w:r w:rsidR="00656AA8">
              <w:rPr>
                <w:rFonts w:eastAsia="NSimSun"/>
                <w:kern w:val="2"/>
                <w:sz w:val="18"/>
                <w:szCs w:val="18"/>
                <w:lang w:bidi="hi-IN"/>
              </w:rPr>
              <w:t>1</w:t>
            </w:r>
            <w:r>
              <w:rPr>
                <w:rFonts w:eastAsia="NSimSun"/>
                <w:kern w:val="2"/>
                <w:sz w:val="18"/>
                <w:szCs w:val="18"/>
                <w:lang w:bidi="hi-IN"/>
              </w:rPr>
              <w:t xml:space="preserve"> miejsc;</w:t>
            </w:r>
          </w:p>
          <w:p w14:paraId="1278321E" w14:textId="77777777" w:rsidR="00024518" w:rsidRDefault="00024518" w:rsidP="000A513D">
            <w:pPr>
              <w:contextualSpacing/>
              <w:rPr>
                <w:rFonts w:eastAsia="NSimSun"/>
                <w:kern w:val="2"/>
                <w:sz w:val="18"/>
                <w:szCs w:val="18"/>
                <w:lang w:bidi="hi-IN"/>
              </w:rPr>
            </w:pPr>
          </w:p>
          <w:p w14:paraId="7351C473" w14:textId="77777777" w:rsidR="00024518" w:rsidRDefault="00024518" w:rsidP="00DF2296">
            <w:pPr>
              <w:numPr>
                <w:ilvl w:val="0"/>
                <w:numId w:val="40"/>
              </w:numPr>
              <w:suppressAutoHyphens/>
              <w:spacing w:before="60"/>
              <w:ind w:left="162" w:hanging="142"/>
              <w:contextualSpacing/>
              <w:rPr>
                <w:rFonts w:eastAsia="NSimSun"/>
                <w:kern w:val="2"/>
                <w:sz w:val="18"/>
                <w:szCs w:val="18"/>
                <w:lang w:bidi="hi-IN"/>
              </w:rPr>
            </w:pPr>
            <w:r>
              <w:rPr>
                <w:rFonts w:eastAsia="NSimSun"/>
                <w:kern w:val="2"/>
                <w:sz w:val="18"/>
                <w:szCs w:val="18"/>
                <w:lang w:bidi="hi-IN"/>
              </w:rPr>
              <w:t>udzielanie pomocy w formie stypendiów:</w:t>
            </w:r>
          </w:p>
          <w:p w14:paraId="5492C5A2" w14:textId="5C3553F0" w:rsidR="00024518" w:rsidRDefault="00024518" w:rsidP="00024518">
            <w:pPr>
              <w:suppressAutoHyphens/>
              <w:spacing w:before="60"/>
              <w:ind w:left="162"/>
              <w:contextualSpacing/>
              <w:rPr>
                <w:rFonts w:eastAsia="NSimSun"/>
                <w:kern w:val="2"/>
                <w:sz w:val="18"/>
                <w:szCs w:val="18"/>
                <w:lang w:bidi="hi-IN"/>
              </w:rPr>
            </w:pPr>
            <w:r>
              <w:rPr>
                <w:rFonts w:eastAsia="NSimSun"/>
                <w:kern w:val="2"/>
                <w:sz w:val="18"/>
                <w:szCs w:val="18"/>
                <w:lang w:bidi="hi-IN"/>
              </w:rPr>
              <w:t xml:space="preserve">- liczba udzielonych stypendiów motywacyjnych za naukę: </w:t>
            </w:r>
            <w:r w:rsidR="00D84E3D">
              <w:rPr>
                <w:rFonts w:eastAsia="NSimSun"/>
                <w:kern w:val="2"/>
                <w:sz w:val="18"/>
                <w:szCs w:val="18"/>
                <w:lang w:bidi="hi-IN"/>
              </w:rPr>
              <w:t>515</w:t>
            </w:r>
            <w:r>
              <w:rPr>
                <w:rFonts w:eastAsia="NSimSun"/>
                <w:kern w:val="2"/>
                <w:sz w:val="18"/>
                <w:szCs w:val="18"/>
                <w:lang w:bidi="hi-IN"/>
              </w:rPr>
              <w:t xml:space="preserve"> uczniów,</w:t>
            </w:r>
          </w:p>
          <w:p w14:paraId="63FEEC1C" w14:textId="2B875E41" w:rsidR="00024518" w:rsidRDefault="00024518" w:rsidP="00024518">
            <w:pPr>
              <w:suppressAutoHyphens/>
              <w:spacing w:before="60"/>
              <w:ind w:left="162"/>
              <w:contextualSpacing/>
              <w:rPr>
                <w:rFonts w:eastAsia="NSimSun"/>
                <w:kern w:val="2"/>
                <w:sz w:val="18"/>
                <w:szCs w:val="18"/>
                <w:lang w:bidi="hi-IN"/>
              </w:rPr>
            </w:pPr>
            <w:r>
              <w:rPr>
                <w:rFonts w:eastAsia="NSimSun"/>
                <w:kern w:val="2"/>
                <w:sz w:val="18"/>
                <w:szCs w:val="18"/>
                <w:lang w:bidi="hi-IN"/>
              </w:rPr>
              <w:t xml:space="preserve">- liczba udzielonych stypendiów motywacyjnych za osiągnięcia sportowe: </w:t>
            </w:r>
            <w:r w:rsidR="00D84E3D">
              <w:rPr>
                <w:rFonts w:eastAsia="NSimSun"/>
                <w:kern w:val="2"/>
                <w:sz w:val="18"/>
                <w:szCs w:val="18"/>
                <w:lang w:bidi="hi-IN"/>
              </w:rPr>
              <w:t>375</w:t>
            </w:r>
            <w:r>
              <w:rPr>
                <w:rFonts w:eastAsia="NSimSun"/>
                <w:kern w:val="2"/>
                <w:sz w:val="18"/>
                <w:szCs w:val="18"/>
                <w:lang w:bidi="hi-IN"/>
              </w:rPr>
              <w:t xml:space="preserve"> uczniów.</w:t>
            </w:r>
          </w:p>
          <w:p w14:paraId="219232B2" w14:textId="0A667418" w:rsidR="00024518" w:rsidRPr="009B4F44" w:rsidRDefault="00024518" w:rsidP="00024518">
            <w:pPr>
              <w:suppressAutoHyphens/>
              <w:spacing w:before="60"/>
              <w:ind w:left="162"/>
              <w:contextualSpacing/>
              <w:rPr>
                <w:rFonts w:eastAsia="NSimSun"/>
                <w:kern w:val="2"/>
                <w:sz w:val="18"/>
                <w:szCs w:val="18"/>
                <w:lang w:bidi="hi-IN"/>
              </w:rPr>
            </w:pPr>
            <w:r>
              <w:rPr>
                <w:rFonts w:eastAsia="NSimSun"/>
                <w:kern w:val="2"/>
                <w:sz w:val="18"/>
                <w:szCs w:val="18"/>
                <w:lang w:bidi="hi-IN"/>
              </w:rPr>
              <w:t xml:space="preserve">(dane z </w:t>
            </w:r>
            <w:r w:rsidR="00D84E3D">
              <w:rPr>
                <w:rFonts w:eastAsia="NSimSun"/>
                <w:kern w:val="2"/>
                <w:sz w:val="18"/>
                <w:szCs w:val="18"/>
                <w:lang w:bidi="hi-IN"/>
              </w:rPr>
              <w:t>6</w:t>
            </w:r>
            <w:r>
              <w:rPr>
                <w:rFonts w:eastAsia="NSimSun"/>
                <w:kern w:val="2"/>
                <w:sz w:val="18"/>
                <w:szCs w:val="18"/>
                <w:lang w:bidi="hi-IN"/>
              </w:rPr>
              <w:t xml:space="preserve"> szkół podstawowych);</w:t>
            </w:r>
          </w:p>
          <w:p w14:paraId="5BF51162" w14:textId="77777777" w:rsidR="00E633BE" w:rsidRPr="00734B2B" w:rsidRDefault="00E633BE" w:rsidP="00024518">
            <w:pPr>
              <w:contextualSpacing/>
              <w:rPr>
                <w:rFonts w:eastAsia="NSimSun"/>
                <w:kern w:val="2"/>
                <w:sz w:val="18"/>
                <w:szCs w:val="18"/>
                <w:lang w:bidi="hi-IN"/>
              </w:rPr>
            </w:pPr>
          </w:p>
          <w:p w14:paraId="63A8CF04" w14:textId="2A7E2F7A" w:rsidR="00E633BE" w:rsidRPr="00F22C36" w:rsidRDefault="00E633BE" w:rsidP="00DF2296">
            <w:pPr>
              <w:numPr>
                <w:ilvl w:val="0"/>
                <w:numId w:val="40"/>
              </w:numPr>
              <w:ind w:left="162" w:hanging="142"/>
              <w:contextualSpacing/>
              <w:rPr>
                <w:rFonts w:eastAsia="NSimSun"/>
                <w:kern w:val="2"/>
                <w:sz w:val="18"/>
                <w:szCs w:val="18"/>
                <w:lang w:bidi="hi-IN"/>
              </w:rPr>
            </w:pPr>
            <w:r w:rsidRPr="00F22C36">
              <w:rPr>
                <w:rFonts w:eastAsia="NSimSun"/>
                <w:kern w:val="2"/>
                <w:sz w:val="18"/>
                <w:szCs w:val="18"/>
                <w:lang w:bidi="hi-IN"/>
              </w:rPr>
              <w:t xml:space="preserve">liczba </w:t>
            </w:r>
            <w:r w:rsidR="00600185" w:rsidRPr="00F22C36">
              <w:rPr>
                <w:rFonts w:eastAsia="NSimSun"/>
                <w:kern w:val="2"/>
                <w:sz w:val="18"/>
                <w:szCs w:val="18"/>
                <w:lang w:bidi="hi-IN"/>
              </w:rPr>
              <w:t xml:space="preserve">złożonych wniosków o wydanie </w:t>
            </w:r>
            <w:r w:rsidRPr="00F22C36">
              <w:rPr>
                <w:rFonts w:eastAsia="NSimSun"/>
                <w:kern w:val="2"/>
                <w:sz w:val="18"/>
                <w:szCs w:val="18"/>
                <w:lang w:bidi="hi-IN"/>
              </w:rPr>
              <w:t>Kart</w:t>
            </w:r>
            <w:r w:rsidR="00600185" w:rsidRPr="00F22C36">
              <w:rPr>
                <w:rFonts w:eastAsia="NSimSun"/>
                <w:kern w:val="2"/>
                <w:sz w:val="18"/>
                <w:szCs w:val="18"/>
                <w:lang w:bidi="hi-IN"/>
              </w:rPr>
              <w:t>y</w:t>
            </w:r>
            <w:r w:rsidRPr="00F22C36">
              <w:rPr>
                <w:rFonts w:eastAsia="NSimSun"/>
                <w:kern w:val="2"/>
                <w:sz w:val="18"/>
                <w:szCs w:val="18"/>
                <w:lang w:bidi="hi-IN"/>
              </w:rPr>
              <w:t xml:space="preserve"> Dużej Rodziny – </w:t>
            </w:r>
            <w:r w:rsidR="00B118B1">
              <w:rPr>
                <w:rFonts w:eastAsia="NSimSun"/>
                <w:kern w:val="2"/>
                <w:sz w:val="18"/>
                <w:szCs w:val="18"/>
                <w:lang w:bidi="hi-IN"/>
              </w:rPr>
              <w:t>135</w:t>
            </w:r>
            <w:r w:rsidRPr="00F22C36">
              <w:rPr>
                <w:rFonts w:eastAsia="NSimSun"/>
                <w:kern w:val="2"/>
                <w:sz w:val="18"/>
                <w:szCs w:val="18"/>
                <w:lang w:bidi="hi-IN"/>
              </w:rPr>
              <w:t xml:space="preserve"> </w:t>
            </w:r>
            <w:r w:rsidR="00600185" w:rsidRPr="00F22C36">
              <w:rPr>
                <w:rFonts w:eastAsia="NSimSun"/>
                <w:kern w:val="2"/>
                <w:sz w:val="18"/>
                <w:szCs w:val="18"/>
                <w:lang w:bidi="hi-IN"/>
              </w:rPr>
              <w:t xml:space="preserve">(jeden wniosek dotyczy jednej uprawnionej rodziny). Wydano </w:t>
            </w:r>
            <w:r w:rsidR="00B118B1">
              <w:rPr>
                <w:rFonts w:eastAsia="NSimSun"/>
                <w:kern w:val="2"/>
                <w:sz w:val="18"/>
                <w:szCs w:val="18"/>
                <w:lang w:bidi="hi-IN"/>
              </w:rPr>
              <w:t>320</w:t>
            </w:r>
            <w:r w:rsidR="00600185" w:rsidRPr="00F22C36">
              <w:rPr>
                <w:rFonts w:eastAsia="NSimSun"/>
                <w:kern w:val="2"/>
                <w:sz w:val="18"/>
                <w:szCs w:val="18"/>
                <w:lang w:bidi="hi-IN"/>
              </w:rPr>
              <w:t xml:space="preserve"> kart dla uprawnionych osób.</w:t>
            </w:r>
            <w:r w:rsidRPr="00F22C36">
              <w:rPr>
                <w:rFonts w:eastAsia="NSimSun"/>
                <w:kern w:val="2"/>
                <w:sz w:val="18"/>
                <w:szCs w:val="18"/>
                <w:lang w:bidi="hi-IN"/>
              </w:rPr>
              <w:t xml:space="preserve"> </w:t>
            </w:r>
            <w:r w:rsidR="007D7CF7" w:rsidRPr="00F22C36">
              <w:rPr>
                <w:rFonts w:eastAsia="NSimSun"/>
                <w:kern w:val="2"/>
                <w:sz w:val="18"/>
                <w:szCs w:val="18"/>
                <w:lang w:bidi="hi-IN"/>
              </w:rPr>
              <w:t>;</w:t>
            </w:r>
          </w:p>
          <w:p w14:paraId="740AB0A5" w14:textId="77777777" w:rsidR="005D42DC" w:rsidRDefault="005D42DC" w:rsidP="005D42DC">
            <w:pPr>
              <w:contextualSpacing/>
              <w:rPr>
                <w:rFonts w:eastAsia="NSimSun"/>
                <w:kern w:val="2"/>
                <w:sz w:val="18"/>
                <w:szCs w:val="18"/>
                <w:lang w:bidi="hi-IN"/>
              </w:rPr>
            </w:pPr>
          </w:p>
          <w:p w14:paraId="430C15A2" w14:textId="79FC013E" w:rsidR="005D42DC" w:rsidRDefault="005D42DC" w:rsidP="00DF2296">
            <w:pPr>
              <w:numPr>
                <w:ilvl w:val="0"/>
                <w:numId w:val="40"/>
              </w:numPr>
              <w:ind w:left="162" w:hanging="142"/>
              <w:contextualSpacing/>
              <w:rPr>
                <w:rFonts w:eastAsia="NSimSun"/>
                <w:kern w:val="2"/>
                <w:sz w:val="18"/>
                <w:szCs w:val="18"/>
                <w:lang w:bidi="hi-IN"/>
              </w:rPr>
            </w:pPr>
            <w:r>
              <w:rPr>
                <w:rFonts w:eastAsia="NSimSun"/>
                <w:kern w:val="2"/>
                <w:sz w:val="18"/>
                <w:szCs w:val="18"/>
                <w:lang w:bidi="hi-IN"/>
              </w:rPr>
              <w:t>liczba</w:t>
            </w:r>
            <w:r w:rsidRPr="00734B2B">
              <w:rPr>
                <w:rFonts w:eastAsia="NSimSun"/>
                <w:kern w:val="2"/>
                <w:sz w:val="18"/>
                <w:szCs w:val="18"/>
                <w:lang w:bidi="hi-IN"/>
              </w:rPr>
              <w:t xml:space="preserve"> </w:t>
            </w:r>
            <w:r w:rsidR="00474ADA">
              <w:rPr>
                <w:rFonts w:eastAsia="NSimSun"/>
                <w:kern w:val="2"/>
                <w:sz w:val="18"/>
                <w:szCs w:val="18"/>
                <w:lang w:bidi="hi-IN"/>
              </w:rPr>
              <w:t>wydanych nowych Kart Ostródzkich</w:t>
            </w:r>
            <w:r>
              <w:rPr>
                <w:rFonts w:eastAsia="NSimSun"/>
                <w:kern w:val="2"/>
                <w:sz w:val="18"/>
                <w:szCs w:val="18"/>
                <w:lang w:bidi="hi-IN"/>
              </w:rPr>
              <w:t xml:space="preserve"> </w:t>
            </w:r>
            <w:r w:rsidR="00474ADA">
              <w:rPr>
                <w:rFonts w:eastAsia="NSimSun"/>
                <w:kern w:val="2"/>
                <w:sz w:val="18"/>
                <w:szCs w:val="18"/>
                <w:lang w:bidi="hi-IN"/>
              </w:rPr>
              <w:t xml:space="preserve">– </w:t>
            </w:r>
            <w:r w:rsidR="00B118B1">
              <w:rPr>
                <w:rFonts w:eastAsia="NSimSun"/>
                <w:kern w:val="2"/>
                <w:sz w:val="18"/>
                <w:szCs w:val="18"/>
                <w:lang w:bidi="hi-IN"/>
              </w:rPr>
              <w:t>1703</w:t>
            </w:r>
            <w:r w:rsidR="00474ADA">
              <w:rPr>
                <w:rFonts w:eastAsia="NSimSun"/>
                <w:kern w:val="2"/>
                <w:sz w:val="18"/>
                <w:szCs w:val="18"/>
                <w:lang w:bidi="hi-IN"/>
              </w:rPr>
              <w:t xml:space="preserve"> kart</w:t>
            </w:r>
            <w:r>
              <w:rPr>
                <w:rFonts w:eastAsia="NSimSun"/>
                <w:kern w:val="2"/>
                <w:sz w:val="18"/>
                <w:szCs w:val="18"/>
                <w:lang w:bidi="hi-IN"/>
              </w:rPr>
              <w:t>;</w:t>
            </w:r>
          </w:p>
          <w:p w14:paraId="5F5B7A58" w14:textId="77777777" w:rsidR="005D42DC" w:rsidRPr="00734B2B" w:rsidRDefault="005D42DC" w:rsidP="005D42DC">
            <w:pPr>
              <w:contextualSpacing/>
              <w:rPr>
                <w:rFonts w:eastAsia="NSimSun"/>
                <w:kern w:val="2"/>
                <w:sz w:val="18"/>
                <w:szCs w:val="18"/>
                <w:lang w:bidi="hi-IN"/>
              </w:rPr>
            </w:pPr>
          </w:p>
          <w:p w14:paraId="2631BE8D" w14:textId="433B3BE6" w:rsidR="00474ADA" w:rsidRDefault="00474ADA" w:rsidP="00DF2296">
            <w:pPr>
              <w:numPr>
                <w:ilvl w:val="0"/>
                <w:numId w:val="40"/>
              </w:numPr>
              <w:ind w:left="162" w:hanging="142"/>
              <w:contextualSpacing/>
              <w:rPr>
                <w:rFonts w:eastAsia="NSimSun"/>
                <w:kern w:val="2"/>
                <w:sz w:val="18"/>
                <w:szCs w:val="18"/>
                <w:lang w:bidi="hi-IN"/>
              </w:rPr>
            </w:pPr>
            <w:r>
              <w:rPr>
                <w:rFonts w:eastAsia="NSimSun"/>
                <w:kern w:val="2"/>
                <w:sz w:val="18"/>
                <w:szCs w:val="18"/>
                <w:lang w:bidi="hi-IN"/>
              </w:rPr>
              <w:t xml:space="preserve">ilość przedłużonych Kart Ostródzkich – </w:t>
            </w:r>
            <w:r w:rsidR="00B118B1">
              <w:rPr>
                <w:rFonts w:eastAsia="NSimSun"/>
                <w:kern w:val="2"/>
                <w:sz w:val="18"/>
                <w:szCs w:val="18"/>
                <w:lang w:bidi="hi-IN"/>
              </w:rPr>
              <w:t>2667</w:t>
            </w:r>
            <w:r>
              <w:rPr>
                <w:rFonts w:eastAsia="NSimSun"/>
                <w:kern w:val="2"/>
                <w:sz w:val="18"/>
                <w:szCs w:val="18"/>
                <w:lang w:bidi="hi-IN"/>
              </w:rPr>
              <w:t xml:space="preserve"> kart;</w:t>
            </w:r>
          </w:p>
          <w:p w14:paraId="5E1AB44D" w14:textId="77777777" w:rsidR="00E633BE" w:rsidRPr="00734B2B" w:rsidRDefault="00E633BE" w:rsidP="000A513D">
            <w:pPr>
              <w:contextualSpacing/>
              <w:rPr>
                <w:rFonts w:eastAsia="NSimSun"/>
                <w:kern w:val="2"/>
                <w:sz w:val="18"/>
                <w:szCs w:val="18"/>
                <w:lang w:bidi="hi-IN"/>
              </w:rPr>
            </w:pPr>
          </w:p>
          <w:p w14:paraId="4183E4BC" w14:textId="6AE7F835" w:rsidR="00E633BE" w:rsidRPr="006F3039" w:rsidRDefault="00E633BE" w:rsidP="00DF2296">
            <w:pPr>
              <w:numPr>
                <w:ilvl w:val="0"/>
                <w:numId w:val="40"/>
              </w:numPr>
              <w:ind w:left="162" w:hanging="142"/>
              <w:contextualSpacing/>
              <w:rPr>
                <w:rFonts w:eastAsia="NSimSun"/>
                <w:color w:val="FF0000"/>
                <w:kern w:val="2"/>
                <w:sz w:val="18"/>
                <w:szCs w:val="18"/>
                <w:lang w:bidi="hi-IN"/>
              </w:rPr>
            </w:pPr>
            <w:r>
              <w:rPr>
                <w:rFonts w:eastAsia="NSimSun"/>
                <w:kern w:val="2"/>
                <w:sz w:val="18"/>
                <w:szCs w:val="18"/>
                <w:lang w:bidi="hi-IN"/>
              </w:rPr>
              <w:t>liczba</w:t>
            </w:r>
            <w:r w:rsidRPr="00734B2B">
              <w:rPr>
                <w:rFonts w:eastAsia="NSimSun"/>
                <w:kern w:val="2"/>
                <w:sz w:val="18"/>
                <w:szCs w:val="18"/>
                <w:lang w:bidi="hi-IN"/>
              </w:rPr>
              <w:t xml:space="preserve"> partnerów </w:t>
            </w:r>
            <w:r w:rsidR="00474ADA">
              <w:rPr>
                <w:rFonts w:eastAsia="NSimSun"/>
                <w:kern w:val="2"/>
                <w:sz w:val="18"/>
                <w:szCs w:val="18"/>
                <w:lang w:bidi="hi-IN"/>
              </w:rPr>
              <w:t>Ka</w:t>
            </w:r>
            <w:r w:rsidR="00474ADA" w:rsidRPr="00B118B1">
              <w:rPr>
                <w:rFonts w:eastAsia="NSimSun"/>
                <w:kern w:val="2"/>
                <w:sz w:val="18"/>
                <w:szCs w:val="18"/>
                <w:lang w:bidi="hi-IN"/>
              </w:rPr>
              <w:t>rty Ostródzkiej oferującej zniżki</w:t>
            </w:r>
            <w:r w:rsidRPr="00B118B1">
              <w:rPr>
                <w:rFonts w:eastAsia="NSimSun"/>
                <w:kern w:val="2"/>
                <w:sz w:val="18"/>
                <w:szCs w:val="18"/>
                <w:lang w:bidi="hi-IN"/>
              </w:rPr>
              <w:t xml:space="preserve">  – </w:t>
            </w:r>
            <w:r w:rsidR="00474ADA" w:rsidRPr="00B118B1">
              <w:rPr>
                <w:rFonts w:eastAsia="NSimSun"/>
                <w:kern w:val="2"/>
                <w:sz w:val="18"/>
                <w:szCs w:val="18"/>
                <w:lang w:bidi="hi-IN"/>
              </w:rPr>
              <w:t>3</w:t>
            </w:r>
            <w:r w:rsidR="00B118B1" w:rsidRPr="00B118B1">
              <w:rPr>
                <w:rFonts w:eastAsia="NSimSun"/>
                <w:kern w:val="2"/>
                <w:sz w:val="18"/>
                <w:szCs w:val="18"/>
                <w:lang w:bidi="hi-IN"/>
              </w:rPr>
              <w:t>4</w:t>
            </w:r>
            <w:r w:rsidRPr="00B118B1">
              <w:rPr>
                <w:rFonts w:eastAsia="NSimSun"/>
                <w:kern w:val="2"/>
                <w:sz w:val="18"/>
                <w:szCs w:val="18"/>
                <w:lang w:bidi="hi-IN"/>
              </w:rPr>
              <w:t xml:space="preserve"> partnerów</w:t>
            </w:r>
            <w:r w:rsidR="00FE44E4">
              <w:rPr>
                <w:rFonts w:eastAsia="NSimSun"/>
                <w:kern w:val="2"/>
                <w:sz w:val="18"/>
                <w:szCs w:val="18"/>
                <w:lang w:bidi="hi-IN"/>
              </w:rPr>
              <w:t>.</w:t>
            </w:r>
          </w:p>
        </w:tc>
        <w:tc>
          <w:tcPr>
            <w:tcW w:w="2271" w:type="dxa"/>
            <w:vMerge w:val="restart"/>
            <w:tcBorders>
              <w:left w:val="single" w:sz="4" w:space="0" w:color="000000"/>
              <w:bottom w:val="single" w:sz="4" w:space="0" w:color="000000"/>
            </w:tcBorders>
            <w:vAlign w:val="center"/>
          </w:tcPr>
          <w:p w14:paraId="7BEAD650" w14:textId="77777777" w:rsidR="00E633BE" w:rsidRPr="0026041A" w:rsidRDefault="00E633BE" w:rsidP="000A513D">
            <w:pPr>
              <w:jc w:val="center"/>
              <w:rPr>
                <w:rFonts w:eastAsia="NSimSun"/>
                <w:bCs/>
                <w:kern w:val="2"/>
                <w:sz w:val="18"/>
                <w:szCs w:val="18"/>
                <w:u w:val="single"/>
                <w:lang w:bidi="hi-IN"/>
              </w:rPr>
            </w:pPr>
            <w:r w:rsidRPr="0026041A">
              <w:rPr>
                <w:rFonts w:eastAsia="NSimSun"/>
                <w:bCs/>
                <w:kern w:val="2"/>
                <w:sz w:val="18"/>
                <w:szCs w:val="18"/>
                <w:u w:val="single"/>
                <w:lang w:bidi="hi-IN"/>
              </w:rPr>
              <w:lastRenderedPageBreak/>
              <w:t>PODMIOTY ODPOWIEDZIALNE</w:t>
            </w:r>
          </w:p>
          <w:p w14:paraId="7B2CA8FB" w14:textId="77777777" w:rsidR="00E633BE" w:rsidRPr="0026041A" w:rsidRDefault="00E633BE" w:rsidP="000A513D">
            <w:pPr>
              <w:jc w:val="center"/>
              <w:rPr>
                <w:rFonts w:eastAsia="NSimSun"/>
                <w:bCs/>
                <w:kern w:val="2"/>
                <w:sz w:val="18"/>
                <w:szCs w:val="18"/>
                <w:lang w:bidi="hi-IN"/>
              </w:rPr>
            </w:pPr>
            <w:r w:rsidRPr="0026041A">
              <w:rPr>
                <w:rFonts w:eastAsia="NSimSun"/>
                <w:bCs/>
                <w:kern w:val="2"/>
                <w:sz w:val="18"/>
                <w:szCs w:val="18"/>
                <w:lang w:bidi="hi-IN"/>
              </w:rPr>
              <w:t xml:space="preserve">Burmistrz Miasta Ostróda, Rada Miejska, Wydział Spraw Społecznych </w:t>
            </w:r>
            <w:r w:rsidRPr="0026041A">
              <w:rPr>
                <w:rFonts w:eastAsia="NSimSun"/>
                <w:bCs/>
                <w:kern w:val="2"/>
                <w:sz w:val="18"/>
                <w:szCs w:val="18"/>
                <w:lang w:bidi="hi-IN"/>
              </w:rPr>
              <w:br/>
              <w:t>i Oświaty Urzędu Miejskiego, Miejski Ośrodek Pomocy Społecznej, Ostródzkie Centrum Sportu</w:t>
            </w:r>
            <w:r w:rsidRPr="0026041A">
              <w:rPr>
                <w:rFonts w:eastAsia="NSimSun"/>
                <w:bCs/>
                <w:kern w:val="2"/>
                <w:sz w:val="18"/>
                <w:szCs w:val="18"/>
                <w:lang w:bidi="hi-IN"/>
              </w:rPr>
              <w:br/>
              <w:t xml:space="preserve"> i Rekreacji, Centrum Kultury, placówki oświatowe szczebla podstawowego.</w:t>
            </w:r>
          </w:p>
          <w:p w14:paraId="7B5B9101" w14:textId="77777777" w:rsidR="00E633BE" w:rsidRPr="0026041A" w:rsidRDefault="00E633BE" w:rsidP="000A513D">
            <w:pPr>
              <w:jc w:val="center"/>
              <w:rPr>
                <w:rFonts w:eastAsia="NSimSun"/>
                <w:bCs/>
                <w:kern w:val="2"/>
                <w:sz w:val="18"/>
                <w:szCs w:val="18"/>
                <w:lang w:bidi="hi-IN"/>
              </w:rPr>
            </w:pPr>
          </w:p>
          <w:p w14:paraId="02D6BBE4" w14:textId="77777777" w:rsidR="00E633BE" w:rsidRPr="0026041A" w:rsidRDefault="00E633BE" w:rsidP="000A513D">
            <w:pPr>
              <w:jc w:val="center"/>
              <w:rPr>
                <w:rFonts w:eastAsia="NSimSun"/>
                <w:bCs/>
                <w:kern w:val="2"/>
                <w:sz w:val="18"/>
                <w:szCs w:val="18"/>
                <w:u w:val="single"/>
                <w:lang w:bidi="hi-IN"/>
              </w:rPr>
            </w:pPr>
            <w:r w:rsidRPr="0026041A">
              <w:rPr>
                <w:rFonts w:eastAsia="NSimSun"/>
                <w:bCs/>
                <w:kern w:val="2"/>
                <w:sz w:val="18"/>
                <w:szCs w:val="18"/>
                <w:u w:val="single"/>
                <w:lang w:bidi="hi-IN"/>
              </w:rPr>
              <w:t>PARTNERZY</w:t>
            </w:r>
          </w:p>
          <w:p w14:paraId="02F2DC4B" w14:textId="77777777" w:rsidR="00E633BE" w:rsidRPr="0026041A" w:rsidRDefault="00E633BE" w:rsidP="000A513D">
            <w:pPr>
              <w:jc w:val="center"/>
              <w:rPr>
                <w:rFonts w:eastAsia="NSimSun"/>
                <w:kern w:val="2"/>
                <w:sz w:val="18"/>
                <w:szCs w:val="18"/>
                <w:lang w:bidi="hi-IN"/>
              </w:rPr>
            </w:pPr>
            <w:r w:rsidRPr="0026041A">
              <w:rPr>
                <w:rFonts w:eastAsia="NSimSun"/>
                <w:bCs/>
                <w:kern w:val="2"/>
                <w:sz w:val="18"/>
                <w:szCs w:val="18"/>
                <w:lang w:bidi="hi-IN"/>
              </w:rPr>
              <w:t>Szkoły ponadpodstawowe, lokalni przedsiębiorcy, organizacje pozarządowe, kościoły i związki wyznaniowe, społeczność lokalna.</w:t>
            </w:r>
          </w:p>
          <w:p w14:paraId="39F9E125" w14:textId="77777777" w:rsidR="00E633BE" w:rsidRPr="0026041A" w:rsidRDefault="00E633BE" w:rsidP="000A513D">
            <w:pPr>
              <w:suppressLineNumbers/>
              <w:jc w:val="center"/>
              <w:rPr>
                <w:rFonts w:eastAsia="NSimSun"/>
                <w:kern w:val="2"/>
                <w:sz w:val="18"/>
                <w:szCs w:val="18"/>
                <w:lang w:bidi="hi-IN"/>
              </w:rPr>
            </w:pPr>
          </w:p>
        </w:tc>
        <w:tc>
          <w:tcPr>
            <w:tcW w:w="1878" w:type="dxa"/>
            <w:vMerge w:val="restart"/>
            <w:tcBorders>
              <w:left w:val="single" w:sz="4" w:space="0" w:color="000000"/>
              <w:bottom w:val="single" w:sz="4" w:space="0" w:color="000000"/>
            </w:tcBorders>
            <w:vAlign w:val="center"/>
          </w:tcPr>
          <w:p w14:paraId="423F263F" w14:textId="77777777" w:rsidR="00E633BE" w:rsidRPr="0026041A" w:rsidRDefault="00E633BE" w:rsidP="000A513D">
            <w:pPr>
              <w:jc w:val="center"/>
              <w:rPr>
                <w:rFonts w:eastAsia="NSimSun"/>
                <w:kern w:val="2"/>
                <w:sz w:val="18"/>
                <w:szCs w:val="18"/>
                <w:lang w:bidi="hi-IN"/>
              </w:rPr>
            </w:pPr>
            <w:r w:rsidRPr="0026041A">
              <w:rPr>
                <w:rFonts w:eastAsia="NSimSun"/>
                <w:kern w:val="2"/>
                <w:sz w:val="18"/>
                <w:szCs w:val="18"/>
                <w:lang w:bidi="hi-IN"/>
              </w:rPr>
              <w:t xml:space="preserve">Budżet samorządowy </w:t>
            </w:r>
            <w:r w:rsidRPr="0026041A">
              <w:rPr>
                <w:rFonts w:eastAsia="NSimSun"/>
                <w:kern w:val="2"/>
                <w:sz w:val="18"/>
                <w:szCs w:val="18"/>
                <w:lang w:bidi="hi-IN"/>
              </w:rPr>
              <w:br/>
              <w:t xml:space="preserve">i państwa, fundusze zewnętrzne, m.in. fundusze strukturalne Unii Europejskiej, inne programy, organizacje pozarządowe, sponsorzy indywidualni (krajowi </w:t>
            </w:r>
            <w:r w:rsidRPr="0026041A">
              <w:rPr>
                <w:rFonts w:eastAsia="NSimSun"/>
                <w:kern w:val="2"/>
                <w:sz w:val="18"/>
                <w:szCs w:val="18"/>
                <w:lang w:bidi="hi-IN"/>
              </w:rPr>
              <w:br/>
              <w:t>i zagraniczni).</w:t>
            </w:r>
          </w:p>
        </w:tc>
        <w:tc>
          <w:tcPr>
            <w:tcW w:w="980" w:type="dxa"/>
            <w:vMerge w:val="restart"/>
            <w:tcBorders>
              <w:left w:val="single" w:sz="4" w:space="0" w:color="000000"/>
              <w:bottom w:val="single" w:sz="4" w:space="0" w:color="000000"/>
              <w:right w:val="single" w:sz="4" w:space="0" w:color="000000"/>
            </w:tcBorders>
            <w:shd w:val="clear" w:color="auto" w:fill="F7CAAC"/>
            <w:textDirection w:val="btLr"/>
            <w:vAlign w:val="center"/>
          </w:tcPr>
          <w:p w14:paraId="0BAB20F9" w14:textId="77777777" w:rsidR="00E633BE" w:rsidRPr="0026041A" w:rsidRDefault="00E633BE" w:rsidP="000A513D">
            <w:pPr>
              <w:jc w:val="center"/>
              <w:rPr>
                <w:rFonts w:eastAsia="NSimSun"/>
                <w:bCs/>
                <w:kern w:val="2"/>
                <w:sz w:val="18"/>
                <w:szCs w:val="18"/>
                <w:lang w:bidi="hi-IN"/>
              </w:rPr>
            </w:pPr>
            <w:r w:rsidRPr="0026041A">
              <w:rPr>
                <w:rFonts w:eastAsia="NSimSun"/>
                <w:bCs/>
                <w:kern w:val="2"/>
                <w:sz w:val="18"/>
                <w:szCs w:val="18"/>
                <w:lang w:bidi="hi-IN"/>
              </w:rPr>
              <w:t>2019-2025</w:t>
            </w:r>
          </w:p>
        </w:tc>
      </w:tr>
      <w:tr w:rsidR="00E633BE" w:rsidRPr="00734B2B" w14:paraId="096BB911" w14:textId="77777777" w:rsidTr="000A513D">
        <w:trPr>
          <w:jc w:val="center"/>
        </w:trPr>
        <w:tc>
          <w:tcPr>
            <w:tcW w:w="1418" w:type="dxa"/>
            <w:vMerge/>
            <w:tcBorders>
              <w:left w:val="single" w:sz="4" w:space="0" w:color="000080"/>
              <w:right w:val="single" w:sz="4" w:space="0" w:color="000080"/>
            </w:tcBorders>
            <w:shd w:val="clear" w:color="auto" w:fill="F7CAAC"/>
          </w:tcPr>
          <w:p w14:paraId="4773C8E3" w14:textId="77777777" w:rsidR="00E633BE" w:rsidRPr="00734B2B" w:rsidRDefault="00E633BE" w:rsidP="000A513D">
            <w:pPr>
              <w:suppressLineNumbers/>
              <w:rPr>
                <w:rFonts w:eastAsia="NSimSun"/>
                <w:kern w:val="2"/>
                <w:sz w:val="24"/>
                <w:lang w:bidi="hi-IN"/>
              </w:rPr>
            </w:pPr>
          </w:p>
        </w:tc>
        <w:tc>
          <w:tcPr>
            <w:tcW w:w="2410" w:type="dxa"/>
            <w:tcBorders>
              <w:left w:val="single" w:sz="4" w:space="0" w:color="000000"/>
              <w:bottom w:val="single" w:sz="4" w:space="0" w:color="000000"/>
            </w:tcBorders>
            <w:shd w:val="clear" w:color="auto" w:fill="F7CAAC"/>
            <w:vAlign w:val="center"/>
          </w:tcPr>
          <w:p w14:paraId="3FEE7D8A" w14:textId="77777777" w:rsidR="00E633BE" w:rsidRPr="00734B2B" w:rsidRDefault="00E633BE" w:rsidP="000A513D">
            <w:pPr>
              <w:ind w:left="55" w:firstLine="22"/>
              <w:jc w:val="center"/>
              <w:rPr>
                <w:rFonts w:eastAsia="NSimSun"/>
                <w:b/>
                <w:bCs/>
                <w:kern w:val="2"/>
                <w:sz w:val="22"/>
                <w:szCs w:val="22"/>
                <w:lang w:bidi="hi-IN"/>
              </w:rPr>
            </w:pPr>
            <w:r w:rsidRPr="00734B2B">
              <w:rPr>
                <w:rFonts w:eastAsia="NSimSun"/>
                <w:b/>
                <w:bCs/>
                <w:kern w:val="2"/>
                <w:sz w:val="22"/>
                <w:szCs w:val="22"/>
                <w:lang w:bidi="hi-IN"/>
              </w:rPr>
              <w:t>I.2. Wsparcie rodzin</w:t>
            </w:r>
          </w:p>
          <w:p w14:paraId="3B52DF24" w14:textId="77777777" w:rsidR="00E633BE" w:rsidRPr="00734B2B" w:rsidRDefault="00E633BE" w:rsidP="000A513D">
            <w:pPr>
              <w:ind w:left="55"/>
              <w:jc w:val="center"/>
              <w:rPr>
                <w:rFonts w:eastAsia="NSimSun"/>
                <w:b/>
                <w:bCs/>
                <w:kern w:val="2"/>
                <w:sz w:val="22"/>
                <w:szCs w:val="22"/>
                <w:lang w:bidi="hi-IN"/>
              </w:rPr>
            </w:pPr>
            <w:r w:rsidRPr="00734B2B">
              <w:rPr>
                <w:rFonts w:eastAsia="NSimSun"/>
                <w:b/>
                <w:bCs/>
                <w:kern w:val="2"/>
                <w:sz w:val="22"/>
                <w:szCs w:val="22"/>
                <w:lang w:bidi="hi-IN"/>
              </w:rPr>
              <w:t>mających trudności opiekuńczo-wychowawcze</w:t>
            </w:r>
          </w:p>
        </w:tc>
        <w:tc>
          <w:tcPr>
            <w:tcW w:w="3685" w:type="dxa"/>
            <w:tcBorders>
              <w:left w:val="single" w:sz="4" w:space="0" w:color="000000"/>
              <w:bottom w:val="single" w:sz="4" w:space="0" w:color="000000"/>
            </w:tcBorders>
          </w:tcPr>
          <w:p w14:paraId="754730E8" w14:textId="77777777" w:rsidR="00E633BE" w:rsidRPr="00734B2B" w:rsidRDefault="00E633BE" w:rsidP="00DF2296">
            <w:pPr>
              <w:numPr>
                <w:ilvl w:val="0"/>
                <w:numId w:val="41"/>
              </w:numPr>
              <w:ind w:left="228" w:hanging="228"/>
              <w:contextualSpacing/>
              <w:rPr>
                <w:rFonts w:eastAsia="NSimSun"/>
                <w:kern w:val="2"/>
                <w:sz w:val="18"/>
                <w:szCs w:val="18"/>
                <w:lang w:bidi="hi-IN"/>
              </w:rPr>
            </w:pPr>
            <w:r w:rsidRPr="00734B2B">
              <w:rPr>
                <w:rFonts w:eastAsia="NSimSun"/>
                <w:kern w:val="2"/>
                <w:sz w:val="18"/>
                <w:szCs w:val="18"/>
                <w:lang w:bidi="hi-IN"/>
              </w:rPr>
              <w:t>opracowanie i realizacja Gminnego Programu Wspierania Rodziny;</w:t>
            </w:r>
          </w:p>
          <w:p w14:paraId="472C2366" w14:textId="77777777" w:rsidR="00E633BE" w:rsidRPr="00734B2B" w:rsidRDefault="00E633BE" w:rsidP="00DF2296">
            <w:pPr>
              <w:numPr>
                <w:ilvl w:val="0"/>
                <w:numId w:val="41"/>
              </w:numPr>
              <w:ind w:left="228" w:hanging="228"/>
              <w:contextualSpacing/>
              <w:rPr>
                <w:rFonts w:eastAsia="NSimSun"/>
                <w:kern w:val="2"/>
                <w:sz w:val="18"/>
                <w:szCs w:val="18"/>
                <w:lang w:bidi="hi-IN"/>
              </w:rPr>
            </w:pPr>
            <w:r w:rsidRPr="00734B2B">
              <w:rPr>
                <w:rFonts w:eastAsia="NSimSun"/>
                <w:kern w:val="2"/>
                <w:sz w:val="18"/>
                <w:szCs w:val="18"/>
                <w:lang w:bidi="hi-IN"/>
              </w:rPr>
              <w:t xml:space="preserve">zapobieganie kryzysom występującym w różnych obszarach funkcjonowania rodziny </w:t>
            </w:r>
          </w:p>
          <w:p w14:paraId="0356E849" w14:textId="77777777" w:rsidR="00E633BE" w:rsidRPr="00734B2B" w:rsidRDefault="00E633BE" w:rsidP="00DF2296">
            <w:pPr>
              <w:numPr>
                <w:ilvl w:val="0"/>
                <w:numId w:val="41"/>
              </w:numPr>
              <w:ind w:left="228" w:hanging="228"/>
              <w:contextualSpacing/>
              <w:rPr>
                <w:rFonts w:eastAsia="NSimSun"/>
                <w:kern w:val="2"/>
                <w:sz w:val="18"/>
                <w:szCs w:val="18"/>
                <w:lang w:bidi="hi-IN"/>
              </w:rPr>
            </w:pPr>
            <w:r w:rsidRPr="00734B2B">
              <w:rPr>
                <w:rFonts w:eastAsia="NSimSun"/>
                <w:kern w:val="2"/>
                <w:sz w:val="18"/>
                <w:szCs w:val="18"/>
                <w:lang w:bidi="hi-IN"/>
              </w:rPr>
              <w:lastRenderedPageBreak/>
              <w:t>poprawa dostępności do poradnictwa psychologicznego, rodzinnego i terapii rodzin;</w:t>
            </w:r>
          </w:p>
          <w:p w14:paraId="3819DF09" w14:textId="77777777" w:rsidR="00E633BE" w:rsidRPr="00734B2B" w:rsidRDefault="00E633BE" w:rsidP="00DF2296">
            <w:pPr>
              <w:numPr>
                <w:ilvl w:val="0"/>
                <w:numId w:val="41"/>
              </w:numPr>
              <w:ind w:left="228" w:hanging="228"/>
              <w:contextualSpacing/>
              <w:rPr>
                <w:rFonts w:eastAsia="NSimSun"/>
                <w:kern w:val="2"/>
                <w:sz w:val="18"/>
                <w:szCs w:val="18"/>
                <w:lang w:bidi="hi-IN"/>
              </w:rPr>
            </w:pPr>
            <w:r w:rsidRPr="00734B2B">
              <w:rPr>
                <w:rFonts w:eastAsia="NSimSun"/>
                <w:kern w:val="2"/>
                <w:sz w:val="18"/>
                <w:szCs w:val="18"/>
                <w:lang w:bidi="hi-IN"/>
              </w:rPr>
              <w:t>organizacja zajęć pozalekcyjnych dla dzieci</w:t>
            </w:r>
            <w:r w:rsidRPr="00734B2B">
              <w:rPr>
                <w:rFonts w:eastAsia="NSimSun"/>
                <w:kern w:val="2"/>
                <w:sz w:val="18"/>
                <w:szCs w:val="18"/>
                <w:lang w:bidi="hi-IN"/>
              </w:rPr>
              <w:br/>
              <w:t>i młodzieży w istniejących placówkach;</w:t>
            </w:r>
          </w:p>
          <w:p w14:paraId="538E1DAE" w14:textId="77777777" w:rsidR="00E633BE" w:rsidRPr="00734B2B" w:rsidRDefault="00E633BE" w:rsidP="00DF2296">
            <w:pPr>
              <w:numPr>
                <w:ilvl w:val="0"/>
                <w:numId w:val="41"/>
              </w:numPr>
              <w:ind w:left="228" w:hanging="228"/>
              <w:contextualSpacing/>
              <w:rPr>
                <w:rFonts w:eastAsia="NSimSun"/>
                <w:kern w:val="2"/>
                <w:sz w:val="18"/>
                <w:szCs w:val="18"/>
                <w:lang w:bidi="hi-IN"/>
              </w:rPr>
            </w:pPr>
            <w:r w:rsidRPr="00734B2B">
              <w:rPr>
                <w:rFonts w:eastAsia="NSimSun"/>
                <w:kern w:val="2"/>
                <w:sz w:val="18"/>
                <w:szCs w:val="18"/>
                <w:lang w:bidi="hi-IN"/>
              </w:rPr>
              <w:t>zwiększenie dostępności  różnorodnych form pomocy psychologiczno-pedagogicznej dla dzieci i uczniów ze specjalnymi potrzebami edukacyjnymi;</w:t>
            </w:r>
          </w:p>
          <w:p w14:paraId="0E158C02" w14:textId="77777777" w:rsidR="00E633BE" w:rsidRPr="00734B2B" w:rsidRDefault="00E633BE" w:rsidP="00DF2296">
            <w:pPr>
              <w:numPr>
                <w:ilvl w:val="0"/>
                <w:numId w:val="41"/>
              </w:numPr>
              <w:ind w:left="228" w:hanging="228"/>
              <w:contextualSpacing/>
              <w:rPr>
                <w:rFonts w:eastAsia="NSimSun"/>
                <w:kern w:val="2"/>
                <w:sz w:val="18"/>
                <w:szCs w:val="18"/>
                <w:lang w:bidi="hi-IN"/>
              </w:rPr>
            </w:pPr>
            <w:r w:rsidRPr="00734B2B">
              <w:rPr>
                <w:rFonts w:eastAsia="NSimSun"/>
                <w:kern w:val="2"/>
                <w:sz w:val="18"/>
                <w:szCs w:val="18"/>
                <w:lang w:bidi="hi-IN"/>
              </w:rPr>
              <w:t>zapewnienie możliwie pełnego dostępu do świadczeń wspierających rodzinę w zaspokajaniu jej podstawowych potrzeb bytowych, np. w ramach systemu pomocy społecznej, świadczeń rodzinnych, alimentacyjnych, pomocy materialnej dla uczniów;</w:t>
            </w:r>
          </w:p>
          <w:p w14:paraId="6BA8DC80" w14:textId="77777777" w:rsidR="00E633BE" w:rsidRPr="00734B2B" w:rsidRDefault="00E633BE" w:rsidP="00DF2296">
            <w:pPr>
              <w:numPr>
                <w:ilvl w:val="0"/>
                <w:numId w:val="41"/>
              </w:numPr>
              <w:ind w:left="228" w:hanging="228"/>
              <w:contextualSpacing/>
              <w:rPr>
                <w:rFonts w:eastAsia="NSimSun"/>
                <w:kern w:val="2"/>
                <w:sz w:val="18"/>
                <w:szCs w:val="18"/>
                <w:lang w:bidi="hi-IN"/>
              </w:rPr>
            </w:pPr>
            <w:r w:rsidRPr="00734B2B">
              <w:rPr>
                <w:rFonts w:eastAsia="NSimSun"/>
                <w:kern w:val="2"/>
                <w:sz w:val="18"/>
                <w:szCs w:val="18"/>
                <w:lang w:bidi="hi-IN"/>
              </w:rPr>
              <w:t>rozwijanie działań mających na celu wspieranie rodziców w powrocie na rynek pracy, szczególnie samotnie wychowujących dzieci;</w:t>
            </w:r>
          </w:p>
          <w:p w14:paraId="4820080C" w14:textId="77777777" w:rsidR="00E633BE" w:rsidRPr="00734B2B" w:rsidRDefault="00E633BE" w:rsidP="00DF2296">
            <w:pPr>
              <w:numPr>
                <w:ilvl w:val="0"/>
                <w:numId w:val="41"/>
              </w:numPr>
              <w:ind w:left="271" w:hanging="271"/>
              <w:contextualSpacing/>
              <w:rPr>
                <w:rFonts w:eastAsia="NSimSun"/>
                <w:bCs/>
                <w:kern w:val="2"/>
                <w:sz w:val="18"/>
                <w:szCs w:val="18"/>
                <w:lang w:bidi="hi-IN"/>
              </w:rPr>
            </w:pPr>
            <w:r w:rsidRPr="00734B2B">
              <w:rPr>
                <w:rFonts w:eastAsia="NSimSun"/>
                <w:bCs/>
                <w:kern w:val="2"/>
                <w:sz w:val="18"/>
                <w:szCs w:val="18"/>
                <w:lang w:bidi="hi-IN"/>
              </w:rPr>
              <w:t>organizowanie przedsięwzięć umożliwiających aktywne spędzanie wolnego czasu.</w:t>
            </w:r>
          </w:p>
          <w:p w14:paraId="0FE17D6B" w14:textId="77777777" w:rsidR="00E633BE" w:rsidRPr="00734B2B" w:rsidRDefault="00E633BE" w:rsidP="000A513D">
            <w:pPr>
              <w:ind w:left="271"/>
              <w:contextualSpacing/>
              <w:rPr>
                <w:rFonts w:eastAsia="NSimSun"/>
                <w:bCs/>
                <w:kern w:val="2"/>
                <w:sz w:val="18"/>
                <w:szCs w:val="18"/>
                <w:lang w:bidi="hi-IN"/>
              </w:rPr>
            </w:pPr>
          </w:p>
        </w:tc>
        <w:tc>
          <w:tcPr>
            <w:tcW w:w="3093" w:type="dxa"/>
            <w:tcBorders>
              <w:left w:val="single" w:sz="4" w:space="0" w:color="000000"/>
              <w:bottom w:val="single" w:sz="4" w:space="0" w:color="000000"/>
            </w:tcBorders>
            <w:vAlign w:val="center"/>
          </w:tcPr>
          <w:p w14:paraId="5895292B" w14:textId="2E22169F" w:rsidR="00E633BE" w:rsidRDefault="00E633BE" w:rsidP="00D86683">
            <w:pPr>
              <w:numPr>
                <w:ilvl w:val="0"/>
                <w:numId w:val="41"/>
              </w:numPr>
              <w:rPr>
                <w:rFonts w:eastAsia="NSimSun"/>
                <w:kern w:val="2"/>
                <w:sz w:val="18"/>
                <w:szCs w:val="18"/>
                <w:lang w:bidi="hi-IN"/>
              </w:rPr>
            </w:pPr>
            <w:r w:rsidRPr="002E714A">
              <w:rPr>
                <w:rFonts w:eastAsia="NSimSun"/>
                <w:kern w:val="2"/>
                <w:sz w:val="18"/>
                <w:szCs w:val="18"/>
                <w:lang w:bidi="hi-IN"/>
              </w:rPr>
              <w:lastRenderedPageBreak/>
              <w:t>wskaźniki określone w Gminnym Programie Wspierania Rodziny - działania wskazane w sprawozdaniu  z realizacji  za rok 202</w:t>
            </w:r>
            <w:r w:rsidR="00C82BDD">
              <w:rPr>
                <w:rFonts w:eastAsia="NSimSun"/>
                <w:kern w:val="2"/>
                <w:sz w:val="18"/>
                <w:szCs w:val="18"/>
                <w:lang w:bidi="hi-IN"/>
              </w:rPr>
              <w:t>5</w:t>
            </w:r>
            <w:r w:rsidR="00154499">
              <w:rPr>
                <w:rFonts w:eastAsia="NSimSun"/>
                <w:kern w:val="2"/>
                <w:sz w:val="18"/>
                <w:szCs w:val="18"/>
                <w:lang w:bidi="hi-IN"/>
              </w:rPr>
              <w:t xml:space="preserve">, </w:t>
            </w:r>
            <w:proofErr w:type="spellStart"/>
            <w:r w:rsidR="00154499">
              <w:rPr>
                <w:rFonts w:eastAsia="NSimSun"/>
                <w:kern w:val="2"/>
                <w:sz w:val="18"/>
                <w:szCs w:val="18"/>
                <w:lang w:bidi="hi-IN"/>
              </w:rPr>
              <w:t>mi.n</w:t>
            </w:r>
            <w:proofErr w:type="spellEnd"/>
            <w:r w:rsidR="007D7CF7">
              <w:rPr>
                <w:rFonts w:eastAsia="NSimSun"/>
                <w:kern w:val="2"/>
                <w:sz w:val="18"/>
                <w:szCs w:val="18"/>
                <w:lang w:bidi="hi-IN"/>
              </w:rPr>
              <w:t>;</w:t>
            </w:r>
          </w:p>
          <w:p w14:paraId="2EA13141" w14:textId="476F1588" w:rsidR="00154499" w:rsidRPr="00154499" w:rsidRDefault="00154499" w:rsidP="00154499">
            <w:pPr>
              <w:ind w:left="194"/>
              <w:rPr>
                <w:rFonts w:eastAsia="NSimSun"/>
                <w:kern w:val="2"/>
                <w:sz w:val="18"/>
                <w:szCs w:val="18"/>
                <w:lang w:bidi="hi-IN"/>
              </w:rPr>
            </w:pPr>
            <w:r w:rsidRPr="00154499">
              <w:rPr>
                <w:rFonts w:eastAsia="NSimSun"/>
                <w:kern w:val="2"/>
                <w:sz w:val="18"/>
                <w:szCs w:val="18"/>
                <w:lang w:bidi="hi-IN"/>
              </w:rPr>
              <w:lastRenderedPageBreak/>
              <w:t xml:space="preserve">Asystenci rodziny MOPS w Ostródzie objęli wsparciem łącznie </w:t>
            </w:r>
            <w:r w:rsidR="00C82BDD">
              <w:rPr>
                <w:rFonts w:eastAsia="NSimSun"/>
                <w:kern w:val="2"/>
                <w:sz w:val="18"/>
                <w:szCs w:val="18"/>
                <w:lang w:bidi="hi-IN"/>
              </w:rPr>
              <w:t>45</w:t>
            </w:r>
            <w:r w:rsidRPr="00154499">
              <w:rPr>
                <w:rFonts w:eastAsia="NSimSun"/>
                <w:kern w:val="2"/>
                <w:sz w:val="18"/>
                <w:szCs w:val="18"/>
                <w:lang w:bidi="hi-IN"/>
              </w:rPr>
              <w:t xml:space="preserve"> rodzin przeżywających trudności w wypełnianiu funkcji opiekuńczo - wychowawczych, w których żył</w:t>
            </w:r>
            <w:r w:rsidR="00C82BDD">
              <w:rPr>
                <w:rFonts w:eastAsia="NSimSun"/>
                <w:kern w:val="2"/>
                <w:sz w:val="18"/>
                <w:szCs w:val="18"/>
                <w:lang w:bidi="hi-IN"/>
              </w:rPr>
              <w:t>y</w:t>
            </w:r>
            <w:r w:rsidRPr="00154499">
              <w:rPr>
                <w:rFonts w:eastAsia="NSimSun"/>
                <w:kern w:val="2"/>
                <w:sz w:val="18"/>
                <w:szCs w:val="18"/>
                <w:lang w:bidi="hi-IN"/>
              </w:rPr>
              <w:t xml:space="preserve"> 1</w:t>
            </w:r>
            <w:r w:rsidR="00C82BDD">
              <w:rPr>
                <w:rFonts w:eastAsia="NSimSun"/>
                <w:kern w:val="2"/>
                <w:sz w:val="18"/>
                <w:szCs w:val="18"/>
                <w:lang w:bidi="hi-IN"/>
              </w:rPr>
              <w:t>84</w:t>
            </w:r>
            <w:r w:rsidRPr="00154499">
              <w:rPr>
                <w:rFonts w:eastAsia="NSimSun"/>
                <w:kern w:val="2"/>
                <w:sz w:val="18"/>
                <w:szCs w:val="18"/>
                <w:lang w:bidi="hi-IN"/>
              </w:rPr>
              <w:t xml:space="preserve"> os</w:t>
            </w:r>
            <w:r w:rsidR="00C82BDD">
              <w:rPr>
                <w:rFonts w:eastAsia="NSimSun"/>
                <w:kern w:val="2"/>
                <w:sz w:val="18"/>
                <w:szCs w:val="18"/>
                <w:lang w:bidi="hi-IN"/>
              </w:rPr>
              <w:t>oby</w:t>
            </w:r>
            <w:r w:rsidRPr="00154499">
              <w:rPr>
                <w:rFonts w:eastAsia="NSimSun"/>
                <w:kern w:val="2"/>
                <w:sz w:val="18"/>
                <w:szCs w:val="18"/>
                <w:lang w:bidi="hi-IN"/>
              </w:rPr>
              <w:t>. We wskazanych rodzinach przebywało łącznie 12</w:t>
            </w:r>
            <w:r w:rsidR="00C82BDD">
              <w:rPr>
                <w:rFonts w:eastAsia="NSimSun"/>
                <w:kern w:val="2"/>
                <w:sz w:val="18"/>
                <w:szCs w:val="18"/>
                <w:lang w:bidi="hi-IN"/>
              </w:rPr>
              <w:t>8</w:t>
            </w:r>
            <w:r w:rsidRPr="00154499">
              <w:rPr>
                <w:rFonts w:eastAsia="NSimSun"/>
                <w:kern w:val="2"/>
                <w:sz w:val="18"/>
                <w:szCs w:val="18"/>
                <w:lang w:bidi="hi-IN"/>
              </w:rPr>
              <w:t xml:space="preserve"> dzieci. </w:t>
            </w:r>
          </w:p>
          <w:p w14:paraId="78EB4E6C" w14:textId="4790D1CF" w:rsidR="00154499" w:rsidRPr="00154499" w:rsidRDefault="00154499" w:rsidP="00154499">
            <w:pPr>
              <w:ind w:left="194"/>
              <w:rPr>
                <w:rFonts w:eastAsia="NSimSun"/>
                <w:kern w:val="2"/>
                <w:sz w:val="18"/>
                <w:szCs w:val="18"/>
                <w:lang w:bidi="hi-IN"/>
              </w:rPr>
            </w:pPr>
            <w:r w:rsidRPr="00154499">
              <w:rPr>
                <w:rFonts w:eastAsia="NSimSun"/>
                <w:kern w:val="2"/>
                <w:sz w:val="18"/>
                <w:szCs w:val="18"/>
                <w:lang w:bidi="hi-IN"/>
              </w:rPr>
              <w:t>Do Placówki Wsparcia Dziennego pod nazwą Świetlica Środowiskowa „</w:t>
            </w:r>
            <w:proofErr w:type="spellStart"/>
            <w:r w:rsidRPr="00154499">
              <w:rPr>
                <w:rFonts w:eastAsia="NSimSun"/>
                <w:kern w:val="2"/>
                <w:sz w:val="18"/>
                <w:szCs w:val="18"/>
                <w:lang w:bidi="hi-IN"/>
              </w:rPr>
              <w:t>Stacyjkowo</w:t>
            </w:r>
            <w:proofErr w:type="spellEnd"/>
            <w:r w:rsidRPr="00154499">
              <w:rPr>
                <w:rFonts w:eastAsia="NSimSun"/>
                <w:kern w:val="2"/>
                <w:sz w:val="18"/>
                <w:szCs w:val="18"/>
                <w:lang w:bidi="hi-IN"/>
              </w:rPr>
              <w:t xml:space="preserve">” uczęszczało </w:t>
            </w:r>
            <w:r w:rsidR="00C82BDD">
              <w:rPr>
                <w:rFonts w:eastAsia="NSimSun"/>
                <w:kern w:val="2"/>
                <w:sz w:val="18"/>
                <w:szCs w:val="18"/>
                <w:lang w:bidi="hi-IN"/>
              </w:rPr>
              <w:t>65</w:t>
            </w:r>
            <w:r w:rsidRPr="00154499">
              <w:rPr>
                <w:rFonts w:eastAsia="NSimSun"/>
                <w:kern w:val="2"/>
                <w:sz w:val="18"/>
                <w:szCs w:val="18"/>
                <w:lang w:bidi="hi-IN"/>
              </w:rPr>
              <w:t xml:space="preserve"> dzieci. </w:t>
            </w:r>
          </w:p>
          <w:p w14:paraId="762C6DD5" w14:textId="77777777" w:rsidR="00154499" w:rsidRPr="00154499" w:rsidRDefault="00154499" w:rsidP="00154499">
            <w:pPr>
              <w:ind w:left="194"/>
              <w:rPr>
                <w:rFonts w:eastAsia="NSimSun"/>
                <w:kern w:val="2"/>
                <w:sz w:val="18"/>
                <w:szCs w:val="18"/>
                <w:lang w:bidi="hi-IN"/>
              </w:rPr>
            </w:pPr>
            <w:r w:rsidRPr="00154499">
              <w:rPr>
                <w:rFonts w:eastAsia="NSimSun"/>
                <w:kern w:val="2"/>
                <w:sz w:val="18"/>
                <w:szCs w:val="18"/>
                <w:lang w:bidi="hi-IN"/>
              </w:rPr>
              <w:t>W związku z realizacją działania na rzecz dzieci z terenu gminy umieszczonych w pieczy zastępczej współfinansowano pobyt łącznie:</w:t>
            </w:r>
          </w:p>
          <w:p w14:paraId="217E7419" w14:textId="533B94BD" w:rsidR="00154499" w:rsidRPr="00154499" w:rsidRDefault="00154499" w:rsidP="00154499">
            <w:pPr>
              <w:ind w:left="194"/>
              <w:rPr>
                <w:rFonts w:eastAsia="NSimSun"/>
                <w:kern w:val="2"/>
                <w:sz w:val="18"/>
                <w:szCs w:val="18"/>
                <w:lang w:bidi="hi-IN"/>
              </w:rPr>
            </w:pPr>
            <w:r w:rsidRPr="00154499">
              <w:rPr>
                <w:rFonts w:eastAsia="NSimSun"/>
                <w:kern w:val="2"/>
                <w:sz w:val="18"/>
                <w:szCs w:val="18"/>
                <w:lang w:bidi="hi-IN"/>
              </w:rPr>
              <w:t xml:space="preserve">- </w:t>
            </w:r>
            <w:r w:rsidR="00C82BDD" w:rsidRPr="00C82BDD">
              <w:rPr>
                <w:rFonts w:eastAsia="NSimSun"/>
                <w:b/>
                <w:bCs/>
                <w:kern w:val="2"/>
                <w:sz w:val="18"/>
                <w:szCs w:val="18"/>
                <w:lang w:bidi="hi-IN"/>
              </w:rPr>
              <w:t>71</w:t>
            </w:r>
            <w:r w:rsidRPr="00154499">
              <w:rPr>
                <w:rFonts w:eastAsia="NSimSun"/>
                <w:kern w:val="2"/>
                <w:sz w:val="18"/>
                <w:szCs w:val="18"/>
                <w:lang w:bidi="hi-IN"/>
              </w:rPr>
              <w:t xml:space="preserve"> dzieci w </w:t>
            </w:r>
            <w:r w:rsidR="00C82BDD">
              <w:rPr>
                <w:rFonts w:eastAsia="NSimSun"/>
                <w:kern w:val="2"/>
                <w:sz w:val="18"/>
                <w:szCs w:val="18"/>
                <w:lang w:bidi="hi-IN"/>
              </w:rPr>
              <w:t>pieczy</w:t>
            </w:r>
            <w:r w:rsidRPr="00154499">
              <w:rPr>
                <w:rFonts w:eastAsia="NSimSun"/>
                <w:kern w:val="2"/>
                <w:sz w:val="18"/>
                <w:szCs w:val="18"/>
                <w:lang w:bidi="hi-IN"/>
              </w:rPr>
              <w:t xml:space="preserve"> zastępcz</w:t>
            </w:r>
            <w:r w:rsidR="00C82BDD">
              <w:rPr>
                <w:rFonts w:eastAsia="NSimSun"/>
                <w:kern w:val="2"/>
                <w:sz w:val="18"/>
                <w:szCs w:val="18"/>
                <w:lang w:bidi="hi-IN"/>
              </w:rPr>
              <w:t>ej</w:t>
            </w:r>
            <w:r w:rsidRPr="00154499">
              <w:rPr>
                <w:rFonts w:eastAsia="NSimSun"/>
                <w:kern w:val="2"/>
                <w:sz w:val="18"/>
                <w:szCs w:val="18"/>
                <w:lang w:bidi="hi-IN"/>
              </w:rPr>
              <w:t>;</w:t>
            </w:r>
          </w:p>
          <w:p w14:paraId="343BD88B" w14:textId="584EE8AB" w:rsidR="00154499" w:rsidRDefault="00154499" w:rsidP="00154499">
            <w:pPr>
              <w:ind w:left="194"/>
              <w:rPr>
                <w:rFonts w:eastAsia="NSimSun"/>
                <w:kern w:val="2"/>
                <w:sz w:val="18"/>
                <w:szCs w:val="18"/>
                <w:lang w:bidi="hi-IN"/>
              </w:rPr>
            </w:pPr>
            <w:r w:rsidRPr="00154499">
              <w:rPr>
                <w:rFonts w:eastAsia="NSimSun"/>
                <w:b/>
                <w:bCs/>
                <w:kern w:val="2"/>
                <w:sz w:val="18"/>
                <w:szCs w:val="18"/>
                <w:lang w:bidi="hi-IN"/>
              </w:rPr>
              <w:t>- 2</w:t>
            </w:r>
            <w:r w:rsidR="00C82BDD">
              <w:rPr>
                <w:rFonts w:eastAsia="NSimSun"/>
                <w:b/>
                <w:bCs/>
                <w:kern w:val="2"/>
                <w:sz w:val="18"/>
                <w:szCs w:val="18"/>
                <w:lang w:bidi="hi-IN"/>
              </w:rPr>
              <w:t>5</w:t>
            </w:r>
            <w:r w:rsidRPr="00154499">
              <w:rPr>
                <w:rFonts w:eastAsia="NSimSun"/>
                <w:kern w:val="2"/>
                <w:sz w:val="18"/>
                <w:szCs w:val="18"/>
                <w:lang w:bidi="hi-IN"/>
              </w:rPr>
              <w:t xml:space="preserve"> dzieci w placówce opiekuńczo – wychowawczej.</w:t>
            </w:r>
          </w:p>
          <w:p w14:paraId="6392C5B8" w14:textId="77777777" w:rsidR="00481513" w:rsidRDefault="00481513" w:rsidP="00481513">
            <w:pPr>
              <w:ind w:left="194"/>
              <w:rPr>
                <w:rFonts w:eastAsia="NSimSun"/>
                <w:kern w:val="2"/>
                <w:sz w:val="18"/>
                <w:szCs w:val="18"/>
                <w:lang w:bidi="hi-IN"/>
              </w:rPr>
            </w:pPr>
          </w:p>
          <w:p w14:paraId="6E288C09" w14:textId="7C7789DB" w:rsidR="00481513" w:rsidRDefault="00481513" w:rsidP="00D86683">
            <w:pPr>
              <w:numPr>
                <w:ilvl w:val="0"/>
                <w:numId w:val="41"/>
              </w:numPr>
              <w:ind w:left="228" w:hanging="228"/>
              <w:rPr>
                <w:rFonts w:eastAsia="NSimSun"/>
                <w:kern w:val="2"/>
                <w:sz w:val="18"/>
                <w:szCs w:val="18"/>
                <w:lang w:bidi="hi-IN"/>
              </w:rPr>
            </w:pPr>
            <w:r>
              <w:rPr>
                <w:rFonts w:eastAsia="NSimSun"/>
                <w:kern w:val="2"/>
                <w:sz w:val="18"/>
                <w:szCs w:val="18"/>
                <w:lang w:bidi="hi-IN"/>
              </w:rPr>
              <w:t xml:space="preserve">realizowanie programów profilaktycznych i edukacyjnych dla dzieci i młodzieży: </w:t>
            </w:r>
            <w:r w:rsidR="00C82BDD" w:rsidRPr="00C82BDD">
              <w:rPr>
                <w:rFonts w:eastAsia="NSimSun"/>
                <w:b/>
                <w:bCs/>
                <w:kern w:val="2"/>
                <w:sz w:val="18"/>
                <w:szCs w:val="18"/>
                <w:lang w:bidi="hi-IN"/>
              </w:rPr>
              <w:t>1</w:t>
            </w:r>
            <w:r w:rsidR="00047A8B">
              <w:rPr>
                <w:rFonts w:eastAsia="NSimSun"/>
                <w:b/>
                <w:bCs/>
                <w:kern w:val="2"/>
                <w:sz w:val="18"/>
                <w:szCs w:val="18"/>
                <w:lang w:bidi="hi-IN"/>
              </w:rPr>
              <w:t>36</w:t>
            </w:r>
            <w:r w:rsidRPr="00C82BDD">
              <w:rPr>
                <w:rFonts w:eastAsia="NSimSun"/>
                <w:b/>
                <w:bCs/>
                <w:kern w:val="2"/>
                <w:sz w:val="18"/>
                <w:szCs w:val="18"/>
                <w:lang w:bidi="hi-IN"/>
              </w:rPr>
              <w:t xml:space="preserve"> </w:t>
            </w:r>
            <w:r>
              <w:rPr>
                <w:rFonts w:eastAsia="NSimSun"/>
                <w:kern w:val="2"/>
                <w:sz w:val="18"/>
                <w:szCs w:val="18"/>
                <w:lang w:bidi="hi-IN"/>
              </w:rPr>
              <w:t xml:space="preserve">programów dla </w:t>
            </w:r>
            <w:r w:rsidR="00047A8B">
              <w:rPr>
                <w:rFonts w:eastAsia="NSimSun"/>
                <w:kern w:val="2"/>
                <w:sz w:val="18"/>
                <w:szCs w:val="18"/>
                <w:lang w:bidi="hi-IN"/>
              </w:rPr>
              <w:t>3384</w:t>
            </w:r>
            <w:r w:rsidRPr="00C82BDD">
              <w:rPr>
                <w:rFonts w:eastAsia="NSimSun"/>
                <w:b/>
                <w:bCs/>
                <w:kern w:val="2"/>
                <w:sz w:val="18"/>
                <w:szCs w:val="18"/>
                <w:lang w:bidi="hi-IN"/>
              </w:rPr>
              <w:t xml:space="preserve"> </w:t>
            </w:r>
            <w:r>
              <w:rPr>
                <w:rFonts w:eastAsia="NSimSun"/>
                <w:kern w:val="2"/>
                <w:sz w:val="18"/>
                <w:szCs w:val="18"/>
                <w:lang w:bidi="hi-IN"/>
              </w:rPr>
              <w:t>uczniów (dane z</w:t>
            </w:r>
            <w:r w:rsidR="000B28C5">
              <w:rPr>
                <w:rFonts w:eastAsia="NSimSun"/>
                <w:kern w:val="2"/>
                <w:sz w:val="18"/>
                <w:szCs w:val="18"/>
                <w:lang w:bidi="hi-IN"/>
              </w:rPr>
              <w:t>e</w:t>
            </w:r>
            <w:r>
              <w:rPr>
                <w:rFonts w:eastAsia="NSimSun"/>
                <w:kern w:val="2"/>
                <w:sz w:val="18"/>
                <w:szCs w:val="18"/>
                <w:lang w:bidi="hi-IN"/>
              </w:rPr>
              <w:t xml:space="preserve"> szkół podstawowych);</w:t>
            </w:r>
          </w:p>
          <w:p w14:paraId="75F81887" w14:textId="77777777" w:rsidR="00594E9C" w:rsidRDefault="00594E9C" w:rsidP="00594E9C">
            <w:pPr>
              <w:pStyle w:val="Akapitzlist"/>
              <w:rPr>
                <w:rFonts w:eastAsia="NSimSun"/>
                <w:kern w:val="2"/>
                <w:sz w:val="18"/>
                <w:szCs w:val="18"/>
                <w:lang w:bidi="hi-IN"/>
              </w:rPr>
            </w:pPr>
          </w:p>
          <w:p w14:paraId="24D2E813" w14:textId="3B3021A9" w:rsidR="00481513" w:rsidRDefault="00594E9C" w:rsidP="00D86683">
            <w:pPr>
              <w:numPr>
                <w:ilvl w:val="0"/>
                <w:numId w:val="41"/>
              </w:numPr>
              <w:ind w:left="228" w:hanging="228"/>
              <w:rPr>
                <w:rFonts w:eastAsia="NSimSun"/>
                <w:kern w:val="2"/>
                <w:sz w:val="18"/>
                <w:szCs w:val="18"/>
                <w:lang w:bidi="hi-IN"/>
              </w:rPr>
            </w:pPr>
            <w:r w:rsidRPr="00DE1470">
              <w:rPr>
                <w:rFonts w:eastAsia="NSimSun"/>
                <w:kern w:val="2"/>
                <w:sz w:val="18"/>
                <w:szCs w:val="18"/>
                <w:lang w:bidi="hi-IN"/>
              </w:rPr>
              <w:t xml:space="preserve">warsztaty i szkolenia z zakresu profilaktyki i diagnozy dla poszczególnych grup zawodowych pracujących na rzecz rodziny – </w:t>
            </w:r>
            <w:r w:rsidR="00DE1470" w:rsidRPr="00DE1470">
              <w:rPr>
                <w:rFonts w:eastAsia="NSimSun"/>
                <w:b/>
                <w:bCs/>
                <w:kern w:val="2"/>
                <w:sz w:val="18"/>
                <w:szCs w:val="18"/>
                <w:lang w:bidi="hi-IN"/>
              </w:rPr>
              <w:t>4</w:t>
            </w:r>
            <w:r w:rsidR="00047A8B">
              <w:rPr>
                <w:rFonts w:eastAsia="NSimSun"/>
                <w:b/>
                <w:bCs/>
                <w:kern w:val="2"/>
                <w:sz w:val="18"/>
                <w:szCs w:val="18"/>
                <w:lang w:bidi="hi-IN"/>
              </w:rPr>
              <w:t>7</w:t>
            </w:r>
            <w:r w:rsidRPr="00DE1470">
              <w:rPr>
                <w:rFonts w:eastAsia="NSimSun"/>
                <w:kern w:val="2"/>
                <w:sz w:val="18"/>
                <w:szCs w:val="18"/>
                <w:lang w:bidi="hi-IN"/>
              </w:rPr>
              <w:t xml:space="preserve"> </w:t>
            </w:r>
            <w:r>
              <w:rPr>
                <w:rFonts w:eastAsia="NSimSun"/>
                <w:kern w:val="2"/>
                <w:sz w:val="18"/>
                <w:szCs w:val="18"/>
                <w:lang w:bidi="hi-IN"/>
              </w:rPr>
              <w:t xml:space="preserve">szkoleń, w których wzięło udział </w:t>
            </w:r>
            <w:r w:rsidR="00047A8B" w:rsidRPr="00047A8B">
              <w:rPr>
                <w:rFonts w:eastAsia="NSimSun"/>
                <w:b/>
                <w:bCs/>
                <w:kern w:val="2"/>
                <w:sz w:val="18"/>
                <w:szCs w:val="18"/>
                <w:lang w:bidi="hi-IN"/>
              </w:rPr>
              <w:t>362</w:t>
            </w:r>
            <w:r>
              <w:rPr>
                <w:rFonts w:eastAsia="NSimSun"/>
                <w:kern w:val="2"/>
                <w:sz w:val="18"/>
                <w:szCs w:val="18"/>
                <w:lang w:bidi="hi-IN"/>
              </w:rPr>
              <w:t xml:space="preserve"> </w:t>
            </w:r>
            <w:r w:rsidR="00DE1470">
              <w:rPr>
                <w:rFonts w:eastAsia="NSimSun"/>
                <w:kern w:val="2"/>
                <w:sz w:val="18"/>
                <w:szCs w:val="18"/>
                <w:lang w:bidi="hi-IN"/>
              </w:rPr>
              <w:t>os</w:t>
            </w:r>
            <w:r w:rsidR="00047A8B">
              <w:rPr>
                <w:rFonts w:eastAsia="NSimSun"/>
                <w:kern w:val="2"/>
                <w:sz w:val="18"/>
                <w:szCs w:val="18"/>
                <w:lang w:bidi="hi-IN"/>
              </w:rPr>
              <w:t>oby</w:t>
            </w:r>
            <w:r w:rsidR="00DE1470">
              <w:rPr>
                <w:rFonts w:eastAsia="NSimSun"/>
                <w:kern w:val="2"/>
                <w:sz w:val="18"/>
                <w:szCs w:val="18"/>
                <w:lang w:bidi="hi-IN"/>
              </w:rPr>
              <w:t xml:space="preserve"> kadry pedagogicznej</w:t>
            </w:r>
            <w:r w:rsidR="00BB217A">
              <w:rPr>
                <w:rFonts w:eastAsia="NSimSun"/>
                <w:kern w:val="2"/>
                <w:sz w:val="18"/>
                <w:szCs w:val="18"/>
                <w:lang w:bidi="hi-IN"/>
              </w:rPr>
              <w:t xml:space="preserve"> (dane </w:t>
            </w:r>
            <w:r w:rsidR="0013300C">
              <w:rPr>
                <w:rFonts w:eastAsia="NSimSun"/>
                <w:kern w:val="2"/>
                <w:sz w:val="18"/>
                <w:szCs w:val="18"/>
                <w:lang w:bidi="hi-IN"/>
              </w:rPr>
              <w:t>z SP</w:t>
            </w:r>
            <w:r w:rsidR="00DE1470">
              <w:rPr>
                <w:rFonts w:eastAsia="NSimSun"/>
                <w:kern w:val="2"/>
                <w:sz w:val="18"/>
                <w:szCs w:val="18"/>
                <w:lang w:bidi="hi-IN"/>
              </w:rPr>
              <w:t>1, SP2, SP3 i SP5)</w:t>
            </w:r>
            <w:r w:rsidR="00BB217A">
              <w:rPr>
                <w:rFonts w:eastAsia="NSimSun"/>
                <w:kern w:val="2"/>
                <w:sz w:val="18"/>
                <w:szCs w:val="18"/>
                <w:lang w:bidi="hi-IN"/>
              </w:rPr>
              <w:t>;</w:t>
            </w:r>
          </w:p>
          <w:p w14:paraId="5A6F460A" w14:textId="77777777" w:rsidR="00D3634D" w:rsidRDefault="00D3634D" w:rsidP="00D3634D">
            <w:pPr>
              <w:pStyle w:val="Akapitzlist"/>
              <w:rPr>
                <w:rFonts w:eastAsia="NSimSun"/>
                <w:kern w:val="2"/>
                <w:sz w:val="18"/>
                <w:szCs w:val="18"/>
                <w:lang w:bidi="hi-IN"/>
              </w:rPr>
            </w:pPr>
          </w:p>
          <w:p w14:paraId="3591666C" w14:textId="77777777" w:rsidR="00D86683" w:rsidRPr="00D86683" w:rsidRDefault="00D86683" w:rsidP="007A7B57">
            <w:pPr>
              <w:numPr>
                <w:ilvl w:val="0"/>
                <w:numId w:val="41"/>
              </w:numPr>
              <w:ind w:left="228" w:hanging="228"/>
              <w:contextualSpacing/>
              <w:rPr>
                <w:rFonts w:eastAsia="NSimSun"/>
                <w:kern w:val="2"/>
                <w:sz w:val="18"/>
                <w:szCs w:val="18"/>
                <w:lang w:bidi="hi-IN"/>
              </w:rPr>
            </w:pPr>
            <w:r w:rsidRPr="00D86683">
              <w:rPr>
                <w:rFonts w:eastAsia="NSimSun"/>
                <w:kern w:val="2"/>
                <w:sz w:val="18"/>
                <w:szCs w:val="18"/>
                <w:lang w:bidi="hi-IN"/>
              </w:rPr>
              <w:t xml:space="preserve">13 seminariów szkoleniowych: </w:t>
            </w:r>
          </w:p>
          <w:p w14:paraId="2612FF66" w14:textId="77777777" w:rsidR="00D86683" w:rsidRPr="00D86683" w:rsidRDefault="00D86683" w:rsidP="00D86683">
            <w:pPr>
              <w:ind w:left="162"/>
              <w:contextualSpacing/>
              <w:rPr>
                <w:rFonts w:eastAsia="NSimSun"/>
                <w:kern w:val="2"/>
                <w:sz w:val="18"/>
                <w:szCs w:val="18"/>
                <w:lang w:bidi="hi-IN"/>
              </w:rPr>
            </w:pPr>
            <w:r w:rsidRPr="00D86683">
              <w:rPr>
                <w:rFonts w:eastAsia="NSimSun"/>
                <w:kern w:val="2"/>
                <w:sz w:val="18"/>
                <w:szCs w:val="18"/>
                <w:lang w:bidi="hi-IN"/>
              </w:rPr>
              <w:t xml:space="preserve">„Spotkanie szkoleniowo-organizacyjne w ramach współpracy służb – dla kuratorów, funkcjonariuszy Policji, pracownicy socjalni)”; „Szkolenie organizacyjno-warsztatowe dla przedstawicieli oświaty”, „Szkolenie dla przedstawicieli Szkół Podstawowych – Jak dotrzeć do trudnego ucznia. Jak zrozumieć jego potrzeby i dostosować komunikat”; Cykl szkoleń z T. Bilickim – „zdrowie psychiczne, depresja, </w:t>
            </w:r>
            <w:r w:rsidRPr="00D86683">
              <w:rPr>
                <w:rFonts w:eastAsia="NSimSun"/>
                <w:kern w:val="2"/>
                <w:sz w:val="18"/>
                <w:szCs w:val="18"/>
                <w:lang w:bidi="hi-IN"/>
              </w:rPr>
              <w:lastRenderedPageBreak/>
              <w:t>samouszkodzenia, postawy samobójcze”, „trauma z perspektywy szkoły”, „psychoseksualność – co powinna wiedzieć szkoła”;  Szkolenie dla członków MZI i GDP z G. Wrona; Szkolenie z programu „Pierwsze kroki w (</w:t>
            </w:r>
            <w:proofErr w:type="spellStart"/>
            <w:r w:rsidRPr="00D86683">
              <w:rPr>
                <w:rFonts w:eastAsia="NSimSun"/>
                <w:kern w:val="2"/>
                <w:sz w:val="18"/>
                <w:szCs w:val="18"/>
                <w:lang w:bidi="hi-IN"/>
              </w:rPr>
              <w:t>cyber</w:t>
            </w:r>
            <w:proofErr w:type="spellEnd"/>
            <w:r w:rsidRPr="00D86683">
              <w:rPr>
                <w:rFonts w:eastAsia="NSimSun"/>
                <w:kern w:val="2"/>
                <w:sz w:val="18"/>
                <w:szCs w:val="18"/>
                <w:lang w:bidi="hi-IN"/>
              </w:rPr>
              <w:t>)świecie. Zróbmy je razem – dla przedstawicieli oświaty; „Interwencja kryzysowa w sytuacji krzywdzenia dziecka”; Szkolenie dot. procedury „Niebieskie Karty” oraz art. 12a dla pracowników socjalnych, asystentów rodziny, przedstawicieli służby zdrowia, przedstawicieli Urzędu Wojewódzkiego, PCPR oraz KPP w Ostródzie; Szkolenie Rad Pedagogicznych z SP 1, SP 3, SP 4 i SP 5 „Samouszkodzenia i myśli samobójcze wśród dzieci i młodzieży”; Szkolenie dla przedstawicieli OHP dot. procedury NK; Spotkanie szkoleniowo-organizacyjne dla przedstawicieli oświaty.</w:t>
            </w:r>
          </w:p>
          <w:p w14:paraId="41DCAE71" w14:textId="77777777" w:rsidR="00D86683" w:rsidRPr="009B4F44" w:rsidRDefault="00D86683" w:rsidP="00D86683">
            <w:pPr>
              <w:contextualSpacing/>
              <w:rPr>
                <w:rFonts w:eastAsia="NSimSun"/>
                <w:kern w:val="2"/>
                <w:sz w:val="18"/>
                <w:szCs w:val="18"/>
                <w:lang w:bidi="hi-IN"/>
              </w:rPr>
            </w:pPr>
          </w:p>
          <w:p w14:paraId="4A1CFC58" w14:textId="77777777" w:rsidR="00D86683" w:rsidRDefault="00D86683" w:rsidP="007A7B57">
            <w:pPr>
              <w:numPr>
                <w:ilvl w:val="0"/>
                <w:numId w:val="41"/>
              </w:numPr>
              <w:suppressAutoHyphens/>
              <w:spacing w:before="60"/>
              <w:ind w:left="228" w:hanging="228"/>
              <w:contextualSpacing/>
              <w:rPr>
                <w:rFonts w:eastAsia="NSimSun"/>
                <w:kern w:val="2"/>
                <w:sz w:val="18"/>
                <w:szCs w:val="18"/>
                <w:lang w:bidi="hi-IN"/>
              </w:rPr>
            </w:pPr>
            <w:r w:rsidRPr="007A7B57">
              <w:rPr>
                <w:rFonts w:eastAsia="NSimSun"/>
                <w:kern w:val="2"/>
                <w:sz w:val="18"/>
                <w:szCs w:val="18"/>
                <w:lang w:bidi="hi-IN"/>
              </w:rPr>
              <w:t xml:space="preserve">Punkt </w:t>
            </w:r>
            <w:proofErr w:type="spellStart"/>
            <w:r w:rsidRPr="007A7B57">
              <w:rPr>
                <w:rFonts w:eastAsia="NSimSun"/>
                <w:kern w:val="2"/>
                <w:sz w:val="18"/>
                <w:szCs w:val="18"/>
                <w:lang w:bidi="hi-IN"/>
              </w:rPr>
              <w:t>Informacyjno</w:t>
            </w:r>
            <w:proofErr w:type="spellEnd"/>
            <w:r w:rsidRPr="007A7B57">
              <w:rPr>
                <w:rFonts w:eastAsia="NSimSun"/>
                <w:kern w:val="2"/>
                <w:sz w:val="18"/>
                <w:szCs w:val="18"/>
                <w:lang w:bidi="hi-IN"/>
              </w:rPr>
              <w:t xml:space="preserve"> – Konsultacyjny, Punkt Psychologiczny dla Dzieci i Młodzieży oraz ich rodziców, Grupa wsparcia dla osób współuzależnionych i DDA, Szkoła dla Rodziców;</w:t>
            </w:r>
          </w:p>
          <w:p w14:paraId="454AF008" w14:textId="77777777" w:rsidR="0091759E" w:rsidRDefault="0091759E" w:rsidP="0091759E">
            <w:pPr>
              <w:suppressAutoHyphens/>
              <w:spacing w:before="60"/>
              <w:ind w:left="228"/>
              <w:contextualSpacing/>
              <w:rPr>
                <w:rFonts w:eastAsia="NSimSun"/>
                <w:kern w:val="2"/>
                <w:sz w:val="18"/>
                <w:szCs w:val="18"/>
                <w:lang w:bidi="hi-IN"/>
              </w:rPr>
            </w:pPr>
          </w:p>
          <w:p w14:paraId="6D593268" w14:textId="6460E10E" w:rsidR="00E633BE" w:rsidRDefault="00BB217A" w:rsidP="0091759E">
            <w:pPr>
              <w:numPr>
                <w:ilvl w:val="0"/>
                <w:numId w:val="41"/>
              </w:numPr>
              <w:suppressAutoHyphens/>
              <w:spacing w:before="60"/>
              <w:ind w:left="228" w:hanging="228"/>
              <w:contextualSpacing/>
              <w:rPr>
                <w:rFonts w:eastAsia="NSimSun"/>
                <w:kern w:val="2"/>
                <w:sz w:val="18"/>
                <w:szCs w:val="18"/>
                <w:lang w:bidi="hi-IN"/>
              </w:rPr>
            </w:pPr>
            <w:r w:rsidRPr="0091759E">
              <w:rPr>
                <w:rFonts w:eastAsia="NSimSun"/>
                <w:kern w:val="2"/>
                <w:sz w:val="18"/>
                <w:szCs w:val="18"/>
                <w:lang w:bidi="hi-IN"/>
              </w:rPr>
              <w:t xml:space="preserve">organizowanie zajęć pozalekcyjnych dla dzieci i młodzieży w szkole – </w:t>
            </w:r>
            <w:r w:rsidR="00C85026" w:rsidRPr="0091759E">
              <w:rPr>
                <w:rFonts w:eastAsia="NSimSun"/>
                <w:kern w:val="2"/>
                <w:sz w:val="18"/>
                <w:szCs w:val="18"/>
                <w:lang w:bidi="hi-IN"/>
              </w:rPr>
              <w:t>1</w:t>
            </w:r>
            <w:r w:rsidR="001529D0">
              <w:rPr>
                <w:rFonts w:eastAsia="NSimSun"/>
                <w:kern w:val="2"/>
                <w:sz w:val="18"/>
                <w:szCs w:val="18"/>
                <w:lang w:bidi="hi-IN"/>
              </w:rPr>
              <w:t>18</w:t>
            </w:r>
            <w:r w:rsidRPr="0091759E">
              <w:rPr>
                <w:rFonts w:eastAsia="NSimSun"/>
                <w:kern w:val="2"/>
                <w:sz w:val="18"/>
                <w:szCs w:val="18"/>
                <w:lang w:bidi="hi-IN"/>
              </w:rPr>
              <w:t xml:space="preserve">, mi.in. </w:t>
            </w:r>
            <w:r w:rsidR="0091759E" w:rsidRPr="0091759E">
              <w:rPr>
                <w:rFonts w:eastAsia="NSimSun"/>
                <w:kern w:val="2"/>
                <w:sz w:val="18"/>
                <w:szCs w:val="18"/>
                <w:lang w:bidi="hi-IN"/>
              </w:rPr>
              <w:t xml:space="preserve">szkolne koło teatralne, JAK, modelarnia historyczna, koło dziennikarskie, „Starsi – Młodszym”, zajęcia taneczne, szachy, język hiszpański, zajęcia </w:t>
            </w:r>
            <w:proofErr w:type="spellStart"/>
            <w:r w:rsidR="0091759E" w:rsidRPr="0091759E">
              <w:rPr>
                <w:rFonts w:eastAsia="NSimSun"/>
                <w:kern w:val="2"/>
                <w:sz w:val="18"/>
                <w:szCs w:val="18"/>
                <w:lang w:bidi="hi-IN"/>
              </w:rPr>
              <w:t>dydaktyczno</w:t>
            </w:r>
            <w:proofErr w:type="spellEnd"/>
            <w:r w:rsidR="0091759E" w:rsidRPr="0091759E">
              <w:rPr>
                <w:rFonts w:eastAsia="NSimSun"/>
                <w:kern w:val="2"/>
                <w:sz w:val="18"/>
                <w:szCs w:val="18"/>
                <w:lang w:bidi="hi-IN"/>
              </w:rPr>
              <w:t xml:space="preserve"> – wyrównawcze, zajęcia </w:t>
            </w:r>
            <w:proofErr w:type="spellStart"/>
            <w:r w:rsidR="0091759E" w:rsidRPr="0091759E">
              <w:rPr>
                <w:rFonts w:eastAsia="NSimSun"/>
                <w:kern w:val="2"/>
                <w:sz w:val="18"/>
                <w:szCs w:val="18"/>
                <w:lang w:bidi="hi-IN"/>
              </w:rPr>
              <w:t>korekcyjno</w:t>
            </w:r>
            <w:proofErr w:type="spellEnd"/>
            <w:r w:rsidR="0091759E" w:rsidRPr="0091759E">
              <w:rPr>
                <w:rFonts w:eastAsia="NSimSun"/>
                <w:kern w:val="2"/>
                <w:sz w:val="18"/>
                <w:szCs w:val="18"/>
                <w:lang w:bidi="hi-IN"/>
              </w:rPr>
              <w:t xml:space="preserve"> – kompensacyjne, socjoterapeutyczne, rewalidacyjne, logopedyczne, rozwijające umiejętności uczenia się, szachy, zajęcia rozwijające kreatywność, zajęcia </w:t>
            </w:r>
            <w:r w:rsidR="0091759E" w:rsidRPr="0091759E">
              <w:rPr>
                <w:rFonts w:eastAsia="NSimSun"/>
                <w:kern w:val="2"/>
                <w:sz w:val="18"/>
                <w:szCs w:val="18"/>
                <w:lang w:bidi="hi-IN"/>
              </w:rPr>
              <w:lastRenderedPageBreak/>
              <w:t>umuzykalniające, zajęcia kulinarne, zajęcia komputerowe, robotyka, projektowanie, zajęcia artystyczne (dane z</w:t>
            </w:r>
            <w:r w:rsidR="0091759E">
              <w:rPr>
                <w:rFonts w:eastAsia="NSimSun"/>
                <w:kern w:val="2"/>
                <w:sz w:val="18"/>
                <w:szCs w:val="18"/>
                <w:lang w:bidi="hi-IN"/>
              </w:rPr>
              <w:t>e</w:t>
            </w:r>
            <w:r w:rsidR="0091759E" w:rsidRPr="0091759E">
              <w:rPr>
                <w:rFonts w:eastAsia="NSimSun"/>
                <w:kern w:val="2"/>
                <w:sz w:val="18"/>
                <w:szCs w:val="18"/>
                <w:lang w:bidi="hi-IN"/>
              </w:rPr>
              <w:t xml:space="preserve"> szkół podstawowych); </w:t>
            </w:r>
          </w:p>
          <w:p w14:paraId="1F294260" w14:textId="77777777" w:rsidR="0091759E" w:rsidRPr="0091759E" w:rsidRDefault="0091759E" w:rsidP="0091759E">
            <w:pPr>
              <w:suppressAutoHyphens/>
              <w:spacing w:before="60"/>
              <w:contextualSpacing/>
              <w:rPr>
                <w:rFonts w:eastAsia="NSimSun"/>
                <w:kern w:val="2"/>
                <w:sz w:val="18"/>
                <w:szCs w:val="18"/>
                <w:lang w:bidi="hi-IN"/>
              </w:rPr>
            </w:pPr>
          </w:p>
          <w:p w14:paraId="5084CBE4" w14:textId="77777777" w:rsidR="0091759E" w:rsidRPr="0091759E" w:rsidRDefault="0091759E" w:rsidP="0091759E">
            <w:pPr>
              <w:numPr>
                <w:ilvl w:val="0"/>
                <w:numId w:val="41"/>
              </w:numPr>
              <w:suppressAutoHyphens/>
              <w:spacing w:before="60"/>
              <w:ind w:left="194" w:hanging="194"/>
              <w:rPr>
                <w:rFonts w:eastAsia="NSimSun"/>
                <w:kern w:val="2"/>
                <w:sz w:val="18"/>
                <w:szCs w:val="18"/>
                <w:lang w:bidi="hi-IN"/>
              </w:rPr>
            </w:pPr>
            <w:r w:rsidRPr="0091759E">
              <w:rPr>
                <w:rFonts w:eastAsia="NSimSun"/>
                <w:kern w:val="2"/>
                <w:sz w:val="18"/>
                <w:szCs w:val="18"/>
                <w:lang w:bidi="hi-IN"/>
              </w:rPr>
              <w:t xml:space="preserve">liczba osób , które skorzystały z oferty Punktu Informacyjno- Konsultacyjnego: 281  (psycholog – 79, prawnik – 35, terapeuta – 27, konsultant ds. przeciwdziałania przemocy w rodzinie – 20, psycholog dla dzieci, młodzieży i ich rodziców – 120); </w:t>
            </w:r>
          </w:p>
          <w:p w14:paraId="1875D7E4" w14:textId="77777777" w:rsidR="00C85026" w:rsidRPr="00C85026" w:rsidRDefault="00C85026" w:rsidP="00C85026">
            <w:pPr>
              <w:ind w:left="194"/>
              <w:rPr>
                <w:rFonts w:eastAsia="NSimSun"/>
                <w:kern w:val="2"/>
                <w:sz w:val="18"/>
                <w:szCs w:val="18"/>
                <w:lang w:bidi="hi-IN"/>
              </w:rPr>
            </w:pPr>
          </w:p>
          <w:p w14:paraId="7BE7FDDF" w14:textId="3B3C4E2D" w:rsidR="00C85026" w:rsidRPr="00C85026" w:rsidRDefault="00C85026" w:rsidP="0091759E">
            <w:pPr>
              <w:numPr>
                <w:ilvl w:val="0"/>
                <w:numId w:val="41"/>
              </w:numPr>
              <w:suppressAutoHyphens/>
              <w:spacing w:before="60"/>
              <w:ind w:left="228" w:hanging="228"/>
              <w:rPr>
                <w:rFonts w:eastAsia="NSimSun"/>
                <w:kern w:val="2"/>
                <w:sz w:val="18"/>
                <w:szCs w:val="18"/>
                <w:lang w:bidi="hi-IN"/>
              </w:rPr>
            </w:pPr>
            <w:r w:rsidRPr="00C85026">
              <w:rPr>
                <w:rFonts w:eastAsia="NSimSun"/>
                <w:kern w:val="2"/>
                <w:sz w:val="18"/>
                <w:szCs w:val="18"/>
                <w:lang w:bidi="hi-IN"/>
              </w:rPr>
              <w:t>liczba osób uczestniczących w zajęciach prowadzonych w świetlicy środowiskowej „</w:t>
            </w:r>
            <w:proofErr w:type="spellStart"/>
            <w:r w:rsidRPr="00C85026">
              <w:rPr>
                <w:rFonts w:eastAsia="NSimSun"/>
                <w:kern w:val="2"/>
                <w:sz w:val="18"/>
                <w:szCs w:val="18"/>
                <w:lang w:bidi="hi-IN"/>
              </w:rPr>
              <w:t>Stacyjkowo</w:t>
            </w:r>
            <w:proofErr w:type="spellEnd"/>
            <w:r w:rsidRPr="00C85026">
              <w:rPr>
                <w:rFonts w:eastAsia="NSimSun"/>
                <w:kern w:val="2"/>
                <w:sz w:val="18"/>
                <w:szCs w:val="18"/>
                <w:lang w:bidi="hi-IN"/>
              </w:rPr>
              <w:t xml:space="preserve">” (Robotyka z programowaniem w świecie Lego, angielski przez zabawę, socjoterapia): </w:t>
            </w:r>
            <w:r w:rsidR="00DC0FF0">
              <w:rPr>
                <w:rFonts w:eastAsia="NSimSun"/>
                <w:kern w:val="2"/>
                <w:sz w:val="18"/>
                <w:szCs w:val="18"/>
                <w:lang w:bidi="hi-IN"/>
              </w:rPr>
              <w:t>65</w:t>
            </w:r>
          </w:p>
          <w:p w14:paraId="0E034F1F" w14:textId="77777777" w:rsidR="00C85026" w:rsidRPr="00C85026" w:rsidRDefault="00C85026" w:rsidP="00C85026">
            <w:pPr>
              <w:rPr>
                <w:rFonts w:eastAsia="NSimSun"/>
                <w:kern w:val="2"/>
                <w:sz w:val="18"/>
                <w:szCs w:val="18"/>
                <w:lang w:bidi="hi-IN"/>
              </w:rPr>
            </w:pPr>
          </w:p>
          <w:p w14:paraId="33EB9EBE" w14:textId="77777777" w:rsidR="00F65F81" w:rsidRPr="00F65F81" w:rsidRDefault="00F65F81" w:rsidP="00F65F81">
            <w:pPr>
              <w:numPr>
                <w:ilvl w:val="0"/>
                <w:numId w:val="41"/>
              </w:numPr>
              <w:ind w:left="194" w:hanging="194"/>
              <w:contextualSpacing/>
              <w:rPr>
                <w:rFonts w:eastAsia="NSimSun"/>
                <w:kern w:val="2"/>
                <w:sz w:val="18"/>
                <w:szCs w:val="18"/>
                <w:lang w:bidi="hi-IN"/>
              </w:rPr>
            </w:pPr>
            <w:r w:rsidRPr="00F65F81">
              <w:rPr>
                <w:rFonts w:eastAsia="NSimSun"/>
                <w:kern w:val="2"/>
                <w:sz w:val="18"/>
                <w:szCs w:val="18"/>
                <w:lang w:bidi="hi-IN"/>
              </w:rPr>
              <w:t>liczba rodzin, którym udzielono pomocy w ramach dostępnych systemów wsparcia -  67 rodziny w ramach działań Niebieska Karty;</w:t>
            </w:r>
          </w:p>
          <w:p w14:paraId="71359B7D" w14:textId="77777777" w:rsidR="00F65F81" w:rsidRPr="00F65F81" w:rsidRDefault="00F65F81" w:rsidP="00F65F81">
            <w:pPr>
              <w:contextualSpacing/>
              <w:rPr>
                <w:rFonts w:eastAsia="NSimSun"/>
                <w:kern w:val="2"/>
                <w:sz w:val="18"/>
                <w:szCs w:val="18"/>
                <w:lang w:bidi="hi-IN"/>
              </w:rPr>
            </w:pPr>
          </w:p>
          <w:p w14:paraId="309AFAA7" w14:textId="77777777" w:rsidR="00F65F81" w:rsidRPr="00F65F81" w:rsidRDefault="00F65F81" w:rsidP="00F65F81">
            <w:pPr>
              <w:numPr>
                <w:ilvl w:val="0"/>
                <w:numId w:val="41"/>
              </w:numPr>
              <w:suppressAutoHyphens/>
              <w:spacing w:before="60"/>
              <w:ind w:left="194" w:hanging="194"/>
              <w:contextualSpacing/>
              <w:jc w:val="both"/>
              <w:rPr>
                <w:rFonts w:eastAsia="NSimSun"/>
                <w:kern w:val="2"/>
                <w:sz w:val="18"/>
                <w:szCs w:val="18"/>
                <w:lang w:bidi="hi-IN"/>
              </w:rPr>
            </w:pPr>
            <w:r w:rsidRPr="00F65F81">
              <w:rPr>
                <w:rFonts w:eastAsia="NSimSun"/>
                <w:kern w:val="2"/>
                <w:sz w:val="18"/>
                <w:szCs w:val="18"/>
                <w:lang w:bidi="hi-IN"/>
              </w:rPr>
              <w:t>liczba programów wspierających rodziny – 2 edycje programu „Szkoła dla Rodziców” – 28 uczestników;</w:t>
            </w:r>
          </w:p>
          <w:p w14:paraId="3E6C67D3" w14:textId="77777777" w:rsidR="009561CE" w:rsidRPr="00BB217A" w:rsidRDefault="009561CE" w:rsidP="00BB217A">
            <w:pPr>
              <w:rPr>
                <w:rFonts w:eastAsia="NSimSun"/>
                <w:kern w:val="2"/>
                <w:sz w:val="18"/>
                <w:szCs w:val="18"/>
                <w:lang w:bidi="hi-IN"/>
              </w:rPr>
            </w:pPr>
          </w:p>
          <w:p w14:paraId="73CA996A" w14:textId="244F4C2A" w:rsidR="009561CE" w:rsidRPr="00DB6053" w:rsidRDefault="009561CE" w:rsidP="00F65F81">
            <w:pPr>
              <w:numPr>
                <w:ilvl w:val="0"/>
                <w:numId w:val="41"/>
              </w:numPr>
              <w:suppressAutoHyphens/>
              <w:spacing w:before="60"/>
              <w:ind w:left="228" w:hanging="228"/>
              <w:contextualSpacing/>
              <w:rPr>
                <w:rFonts w:eastAsia="NSimSun"/>
                <w:kern w:val="2"/>
                <w:sz w:val="18"/>
                <w:szCs w:val="18"/>
                <w:lang w:bidi="hi-IN"/>
              </w:rPr>
            </w:pPr>
            <w:r w:rsidRPr="00DB6053">
              <w:rPr>
                <w:rFonts w:eastAsia="NSimSun"/>
                <w:kern w:val="2"/>
                <w:sz w:val="18"/>
                <w:szCs w:val="18"/>
                <w:lang w:bidi="hi-IN"/>
              </w:rPr>
              <w:t>usługi dla rodzin z dziećmi, w tym usługi opiekuńcze i specjalistyczne świadczone przez Świetlicę Terapeutyczną w Ostródzie: 1 pedagog, 2 wychowawców</w:t>
            </w:r>
            <w:r w:rsidR="00DB6053" w:rsidRPr="00DB6053">
              <w:rPr>
                <w:rFonts w:eastAsia="NSimSun"/>
                <w:kern w:val="2"/>
                <w:sz w:val="18"/>
                <w:szCs w:val="18"/>
                <w:lang w:bidi="hi-IN"/>
              </w:rPr>
              <w:t xml:space="preserve"> / </w:t>
            </w:r>
            <w:proofErr w:type="spellStart"/>
            <w:r w:rsidR="00DB6053" w:rsidRPr="00DB6053">
              <w:rPr>
                <w:rFonts w:eastAsia="NSimSun"/>
                <w:kern w:val="2"/>
                <w:sz w:val="18"/>
                <w:szCs w:val="18"/>
                <w:lang w:bidi="hi-IN"/>
              </w:rPr>
              <w:t>socjoterapeutów</w:t>
            </w:r>
            <w:proofErr w:type="spellEnd"/>
            <w:r w:rsidRPr="00DB6053">
              <w:rPr>
                <w:rFonts w:eastAsia="NSimSun"/>
                <w:kern w:val="2"/>
                <w:sz w:val="18"/>
                <w:szCs w:val="18"/>
                <w:lang w:bidi="hi-IN"/>
              </w:rPr>
              <w:t>,</w:t>
            </w:r>
            <w:r w:rsidR="00F65F81">
              <w:rPr>
                <w:rFonts w:eastAsia="NSimSun"/>
                <w:kern w:val="2"/>
                <w:sz w:val="18"/>
                <w:szCs w:val="18"/>
                <w:lang w:bidi="hi-IN"/>
              </w:rPr>
              <w:t xml:space="preserve"> 1 psycholog,</w:t>
            </w:r>
            <w:r w:rsidRPr="00DB6053">
              <w:rPr>
                <w:rFonts w:eastAsia="NSimSun"/>
                <w:kern w:val="2"/>
                <w:sz w:val="18"/>
                <w:szCs w:val="18"/>
                <w:lang w:bidi="hi-IN"/>
              </w:rPr>
              <w:t xml:space="preserve"> </w:t>
            </w:r>
            <w:r w:rsidR="00F65F81">
              <w:rPr>
                <w:rFonts w:eastAsia="NSimSun"/>
                <w:kern w:val="2"/>
                <w:sz w:val="18"/>
                <w:szCs w:val="18"/>
                <w:lang w:bidi="hi-IN"/>
              </w:rPr>
              <w:t>104</w:t>
            </w:r>
            <w:r w:rsidRPr="00DB6053">
              <w:rPr>
                <w:rFonts w:eastAsia="NSimSun"/>
                <w:kern w:val="2"/>
                <w:sz w:val="18"/>
                <w:szCs w:val="18"/>
                <w:lang w:bidi="hi-IN"/>
              </w:rPr>
              <w:t xml:space="preserve"> wychowanków zajęć socjoterapeutycznych;</w:t>
            </w:r>
            <w:r w:rsidR="00DB6053" w:rsidRPr="00DB6053">
              <w:rPr>
                <w:rFonts w:eastAsia="NSimSun"/>
                <w:kern w:val="2"/>
                <w:sz w:val="18"/>
                <w:szCs w:val="18"/>
                <w:lang w:bidi="hi-IN"/>
              </w:rPr>
              <w:t xml:space="preserve"> 1</w:t>
            </w:r>
            <w:r w:rsidR="00F65F81">
              <w:rPr>
                <w:rFonts w:eastAsia="NSimSun"/>
                <w:kern w:val="2"/>
                <w:sz w:val="18"/>
                <w:szCs w:val="18"/>
                <w:lang w:bidi="hi-IN"/>
              </w:rPr>
              <w:t>2</w:t>
            </w:r>
            <w:r w:rsidR="00DB6053" w:rsidRPr="00DB6053">
              <w:rPr>
                <w:rFonts w:eastAsia="NSimSun"/>
                <w:kern w:val="2"/>
                <w:sz w:val="18"/>
                <w:szCs w:val="18"/>
                <w:lang w:bidi="hi-IN"/>
              </w:rPr>
              <w:t>6</w:t>
            </w:r>
            <w:r w:rsidR="00DB6053">
              <w:rPr>
                <w:rFonts w:eastAsia="NSimSun"/>
                <w:kern w:val="2"/>
                <w:sz w:val="18"/>
                <w:szCs w:val="18"/>
                <w:lang w:bidi="hi-IN"/>
              </w:rPr>
              <w:t xml:space="preserve"> spotkań</w:t>
            </w:r>
            <w:r w:rsidR="00DB6053" w:rsidRPr="00DB6053">
              <w:rPr>
                <w:rFonts w:eastAsia="NSimSun"/>
                <w:kern w:val="2"/>
                <w:sz w:val="18"/>
                <w:szCs w:val="18"/>
                <w:lang w:bidi="hi-IN"/>
              </w:rPr>
              <w:t xml:space="preserve"> </w:t>
            </w:r>
            <w:r w:rsidR="00DB6053">
              <w:rPr>
                <w:rFonts w:eastAsia="NSimSun"/>
                <w:kern w:val="2"/>
                <w:sz w:val="18"/>
                <w:szCs w:val="18"/>
                <w:lang w:bidi="hi-IN"/>
              </w:rPr>
              <w:t xml:space="preserve">dot. </w:t>
            </w:r>
            <w:r w:rsidR="00DB6053" w:rsidRPr="00DB6053">
              <w:rPr>
                <w:rFonts w:eastAsia="NSimSun"/>
                <w:kern w:val="2"/>
                <w:sz w:val="18"/>
                <w:szCs w:val="18"/>
                <w:lang w:bidi="hi-IN"/>
              </w:rPr>
              <w:t xml:space="preserve">poradnictwa rodzinnego, </w:t>
            </w:r>
            <w:r w:rsidR="00F65F81">
              <w:rPr>
                <w:rFonts w:eastAsia="NSimSun"/>
                <w:kern w:val="2"/>
                <w:sz w:val="18"/>
                <w:szCs w:val="18"/>
                <w:lang w:bidi="hi-IN"/>
              </w:rPr>
              <w:t>21 dzieci uczestniczących w pracy indywidulanej</w:t>
            </w:r>
            <w:r w:rsidR="00DB6053" w:rsidRPr="00DB6053">
              <w:rPr>
                <w:rFonts w:eastAsia="NSimSun"/>
                <w:kern w:val="2"/>
                <w:sz w:val="18"/>
                <w:szCs w:val="18"/>
                <w:lang w:bidi="hi-IN"/>
              </w:rPr>
              <w:t>;</w:t>
            </w:r>
          </w:p>
          <w:p w14:paraId="6E9C7D49" w14:textId="77777777" w:rsidR="009561CE" w:rsidRPr="002A24E9" w:rsidRDefault="009561CE" w:rsidP="00BB217A">
            <w:pPr>
              <w:rPr>
                <w:rFonts w:eastAsia="NSimSun"/>
                <w:kern w:val="2"/>
                <w:sz w:val="18"/>
                <w:szCs w:val="18"/>
                <w:lang w:bidi="hi-IN"/>
              </w:rPr>
            </w:pPr>
          </w:p>
          <w:p w14:paraId="6AFFB3AA" w14:textId="637E9C35" w:rsidR="009561CE" w:rsidRPr="002A24E9" w:rsidRDefault="009561CE" w:rsidP="00500C7B">
            <w:pPr>
              <w:numPr>
                <w:ilvl w:val="0"/>
                <w:numId w:val="41"/>
              </w:numPr>
              <w:suppressAutoHyphens/>
              <w:spacing w:before="60"/>
              <w:ind w:left="86" w:hanging="86"/>
              <w:contextualSpacing/>
              <w:rPr>
                <w:rFonts w:eastAsia="NSimSun"/>
                <w:kern w:val="2"/>
                <w:sz w:val="18"/>
                <w:szCs w:val="18"/>
                <w:lang w:bidi="hi-IN"/>
              </w:rPr>
            </w:pPr>
            <w:r w:rsidRPr="002A24E9">
              <w:rPr>
                <w:rFonts w:eastAsia="NSimSun"/>
                <w:kern w:val="2"/>
                <w:sz w:val="18"/>
                <w:szCs w:val="18"/>
                <w:lang w:bidi="hi-IN"/>
              </w:rPr>
              <w:t xml:space="preserve">dane z Zespołu Placówek Pedagogicznych w Ostródzie: </w:t>
            </w:r>
          </w:p>
          <w:p w14:paraId="0531CFED" w14:textId="515A00A0" w:rsidR="009561CE" w:rsidRPr="002A24E9" w:rsidRDefault="009561CE" w:rsidP="00D86683">
            <w:pPr>
              <w:pStyle w:val="Akapitzlist"/>
              <w:numPr>
                <w:ilvl w:val="0"/>
                <w:numId w:val="41"/>
              </w:numPr>
              <w:suppressAutoHyphens/>
              <w:spacing w:before="60"/>
              <w:rPr>
                <w:rFonts w:eastAsia="NSimSun"/>
                <w:kern w:val="2"/>
                <w:sz w:val="18"/>
                <w:szCs w:val="18"/>
                <w:lang w:bidi="hi-IN"/>
              </w:rPr>
            </w:pPr>
            <w:r w:rsidRPr="002A24E9">
              <w:rPr>
                <w:rFonts w:eastAsia="NSimSun"/>
                <w:kern w:val="2"/>
                <w:sz w:val="18"/>
                <w:szCs w:val="18"/>
                <w:lang w:bidi="hi-IN"/>
              </w:rPr>
              <w:lastRenderedPageBreak/>
              <w:t xml:space="preserve">prowadzenie konsultacji i poradnictwa specjalistycznego (w tym: psychologicznego, prawnego, rodzinnego) – </w:t>
            </w:r>
            <w:r w:rsidR="00500C7B">
              <w:rPr>
                <w:rFonts w:eastAsia="NSimSun"/>
                <w:kern w:val="2"/>
                <w:sz w:val="18"/>
                <w:szCs w:val="18"/>
                <w:lang w:bidi="hi-IN"/>
              </w:rPr>
              <w:t>113</w:t>
            </w:r>
            <w:r w:rsidRPr="002A24E9">
              <w:rPr>
                <w:rFonts w:eastAsia="NSimSun"/>
                <w:kern w:val="2"/>
                <w:sz w:val="18"/>
                <w:szCs w:val="18"/>
                <w:lang w:bidi="hi-IN"/>
              </w:rPr>
              <w:t xml:space="preserve"> udzielon</w:t>
            </w:r>
            <w:r w:rsidR="00500C7B">
              <w:rPr>
                <w:rFonts w:eastAsia="NSimSun"/>
                <w:kern w:val="2"/>
                <w:sz w:val="18"/>
                <w:szCs w:val="18"/>
                <w:lang w:bidi="hi-IN"/>
              </w:rPr>
              <w:t>ych</w:t>
            </w:r>
            <w:r w:rsidRPr="002A24E9">
              <w:rPr>
                <w:rFonts w:eastAsia="NSimSun"/>
                <w:kern w:val="2"/>
                <w:sz w:val="18"/>
                <w:szCs w:val="18"/>
                <w:lang w:bidi="hi-IN"/>
              </w:rPr>
              <w:t xml:space="preserve"> porad/konsultacj</w:t>
            </w:r>
            <w:r w:rsidR="00500C7B">
              <w:rPr>
                <w:rFonts w:eastAsia="NSimSun"/>
                <w:kern w:val="2"/>
                <w:sz w:val="18"/>
                <w:szCs w:val="18"/>
                <w:lang w:bidi="hi-IN"/>
              </w:rPr>
              <w:t>i</w:t>
            </w:r>
            <w:r w:rsidRPr="002A24E9">
              <w:rPr>
                <w:rFonts w:eastAsia="NSimSun"/>
                <w:kern w:val="2"/>
                <w:sz w:val="18"/>
                <w:szCs w:val="18"/>
                <w:lang w:bidi="hi-IN"/>
              </w:rPr>
              <w:t>;</w:t>
            </w:r>
          </w:p>
          <w:p w14:paraId="7F01B3F7" w14:textId="3671ADC8" w:rsidR="009561CE" w:rsidRDefault="009561CE" w:rsidP="00D86683">
            <w:pPr>
              <w:pStyle w:val="Akapitzlist"/>
              <w:numPr>
                <w:ilvl w:val="0"/>
                <w:numId w:val="41"/>
              </w:numPr>
              <w:suppressAutoHyphens/>
              <w:spacing w:before="60"/>
              <w:rPr>
                <w:rFonts w:eastAsia="NSimSun"/>
                <w:kern w:val="2"/>
                <w:sz w:val="18"/>
                <w:szCs w:val="18"/>
                <w:lang w:bidi="hi-IN"/>
              </w:rPr>
            </w:pPr>
            <w:r w:rsidRPr="002A24E9">
              <w:rPr>
                <w:rFonts w:eastAsia="NSimSun"/>
                <w:kern w:val="2"/>
                <w:sz w:val="18"/>
                <w:szCs w:val="18"/>
                <w:lang w:bidi="hi-IN"/>
              </w:rPr>
              <w:t>prowadzenie mediacji</w:t>
            </w:r>
            <w:r w:rsidR="002F4354" w:rsidRPr="002A24E9">
              <w:rPr>
                <w:rFonts w:eastAsia="NSimSun"/>
                <w:kern w:val="2"/>
                <w:sz w:val="18"/>
                <w:szCs w:val="18"/>
                <w:lang w:bidi="hi-IN"/>
              </w:rPr>
              <w:t xml:space="preserve"> i terapii</w:t>
            </w:r>
            <w:r w:rsidRPr="002A24E9">
              <w:rPr>
                <w:rFonts w:eastAsia="NSimSun"/>
                <w:kern w:val="2"/>
                <w:sz w:val="18"/>
                <w:szCs w:val="18"/>
                <w:lang w:bidi="hi-IN"/>
              </w:rPr>
              <w:t xml:space="preserve">: </w:t>
            </w:r>
            <w:r w:rsidR="00500C7B">
              <w:rPr>
                <w:rFonts w:eastAsia="NSimSun"/>
                <w:kern w:val="2"/>
                <w:sz w:val="18"/>
                <w:szCs w:val="18"/>
                <w:lang w:bidi="hi-IN"/>
              </w:rPr>
              <w:t>brak</w:t>
            </w:r>
            <w:r w:rsidRPr="002A24E9">
              <w:rPr>
                <w:rFonts w:eastAsia="NSimSun"/>
                <w:kern w:val="2"/>
                <w:sz w:val="18"/>
                <w:szCs w:val="18"/>
                <w:lang w:bidi="hi-IN"/>
              </w:rPr>
              <w:t xml:space="preserve">, </w:t>
            </w:r>
            <w:r w:rsidR="00500C7B">
              <w:rPr>
                <w:rFonts w:eastAsia="NSimSun"/>
                <w:kern w:val="2"/>
                <w:sz w:val="18"/>
                <w:szCs w:val="18"/>
                <w:lang w:bidi="hi-IN"/>
              </w:rPr>
              <w:t>3</w:t>
            </w:r>
            <w:r w:rsidRPr="002A24E9">
              <w:rPr>
                <w:rFonts w:eastAsia="NSimSun"/>
                <w:kern w:val="2"/>
                <w:sz w:val="18"/>
                <w:szCs w:val="18"/>
                <w:lang w:bidi="hi-IN"/>
              </w:rPr>
              <w:t xml:space="preserve"> os</w:t>
            </w:r>
            <w:r w:rsidR="002A24E9">
              <w:rPr>
                <w:rFonts w:eastAsia="NSimSun"/>
                <w:kern w:val="2"/>
                <w:sz w:val="18"/>
                <w:szCs w:val="18"/>
                <w:lang w:bidi="hi-IN"/>
              </w:rPr>
              <w:t>oby</w:t>
            </w:r>
            <w:r w:rsidRPr="002A24E9">
              <w:rPr>
                <w:rFonts w:eastAsia="NSimSun"/>
                <w:kern w:val="2"/>
                <w:sz w:val="18"/>
                <w:szCs w:val="18"/>
                <w:lang w:bidi="hi-IN"/>
              </w:rPr>
              <w:t xml:space="preserve"> uczestnicząc</w:t>
            </w:r>
            <w:r w:rsidR="002A24E9">
              <w:rPr>
                <w:rFonts w:eastAsia="NSimSun"/>
                <w:kern w:val="2"/>
                <w:sz w:val="18"/>
                <w:szCs w:val="18"/>
                <w:lang w:bidi="hi-IN"/>
              </w:rPr>
              <w:t>e</w:t>
            </w:r>
            <w:r w:rsidRPr="002A24E9">
              <w:rPr>
                <w:rFonts w:eastAsia="NSimSun"/>
                <w:kern w:val="2"/>
                <w:sz w:val="18"/>
                <w:szCs w:val="18"/>
                <w:lang w:bidi="hi-IN"/>
              </w:rPr>
              <w:t xml:space="preserve"> w terapii rodzin, łączna liczba spotkań</w:t>
            </w:r>
            <w:r w:rsidR="002A24E9">
              <w:rPr>
                <w:rFonts w:eastAsia="NSimSun"/>
                <w:kern w:val="2"/>
                <w:sz w:val="18"/>
                <w:szCs w:val="18"/>
                <w:lang w:bidi="hi-IN"/>
              </w:rPr>
              <w:t>:</w:t>
            </w:r>
            <w:r w:rsidRPr="002A24E9">
              <w:rPr>
                <w:rFonts w:eastAsia="NSimSun"/>
                <w:kern w:val="2"/>
                <w:sz w:val="18"/>
                <w:szCs w:val="18"/>
                <w:lang w:bidi="hi-IN"/>
              </w:rPr>
              <w:t xml:space="preserve"> </w:t>
            </w:r>
            <w:r w:rsidR="002A24E9">
              <w:rPr>
                <w:rFonts w:eastAsia="NSimSun"/>
                <w:kern w:val="2"/>
                <w:sz w:val="18"/>
                <w:szCs w:val="18"/>
                <w:lang w:bidi="hi-IN"/>
              </w:rPr>
              <w:t>1</w:t>
            </w:r>
            <w:r w:rsidR="00500C7B">
              <w:rPr>
                <w:rFonts w:eastAsia="NSimSun"/>
                <w:kern w:val="2"/>
                <w:sz w:val="18"/>
                <w:szCs w:val="18"/>
                <w:lang w:bidi="hi-IN"/>
              </w:rPr>
              <w:t>5, w</w:t>
            </w:r>
            <w:r w:rsidR="002A24E9">
              <w:rPr>
                <w:rFonts w:eastAsia="NSimSun"/>
                <w:kern w:val="2"/>
                <w:sz w:val="18"/>
                <w:szCs w:val="18"/>
                <w:lang w:bidi="hi-IN"/>
              </w:rPr>
              <w:t xml:space="preserve"> </w:t>
            </w:r>
            <w:r w:rsidRPr="002A24E9">
              <w:rPr>
                <w:rFonts w:eastAsia="NSimSun"/>
                <w:kern w:val="2"/>
                <w:sz w:val="18"/>
                <w:szCs w:val="18"/>
                <w:lang w:bidi="hi-IN"/>
              </w:rPr>
              <w:t>2 grup</w:t>
            </w:r>
            <w:r w:rsidR="00500C7B">
              <w:rPr>
                <w:rFonts w:eastAsia="NSimSun"/>
                <w:kern w:val="2"/>
                <w:sz w:val="18"/>
                <w:szCs w:val="18"/>
                <w:lang w:bidi="hi-IN"/>
              </w:rPr>
              <w:t>ach</w:t>
            </w:r>
            <w:r w:rsidRPr="002A24E9">
              <w:rPr>
                <w:rFonts w:eastAsia="NSimSun"/>
                <w:kern w:val="2"/>
                <w:sz w:val="18"/>
                <w:szCs w:val="18"/>
                <w:lang w:bidi="hi-IN"/>
              </w:rPr>
              <w:t xml:space="preserve"> wsparcia;</w:t>
            </w:r>
          </w:p>
          <w:p w14:paraId="15BB4479" w14:textId="2CE36E51" w:rsidR="002A24E9" w:rsidRPr="002A24E9" w:rsidRDefault="002A24E9" w:rsidP="00D86683">
            <w:pPr>
              <w:pStyle w:val="Akapitzlist"/>
              <w:numPr>
                <w:ilvl w:val="0"/>
                <w:numId w:val="41"/>
              </w:numPr>
              <w:suppressAutoHyphens/>
              <w:spacing w:before="60"/>
              <w:rPr>
                <w:rFonts w:eastAsia="NSimSun"/>
                <w:kern w:val="2"/>
                <w:sz w:val="18"/>
                <w:szCs w:val="18"/>
                <w:lang w:bidi="hi-IN"/>
              </w:rPr>
            </w:pPr>
            <w:r>
              <w:rPr>
                <w:rFonts w:eastAsia="NSimSun"/>
                <w:kern w:val="2"/>
                <w:sz w:val="18"/>
                <w:szCs w:val="18"/>
                <w:lang w:bidi="hi-IN"/>
              </w:rPr>
              <w:t>tworzenie i realizacja projektów/programów</w:t>
            </w:r>
            <w:r w:rsidR="00A74CA0">
              <w:rPr>
                <w:rFonts w:eastAsia="NSimSun"/>
                <w:kern w:val="2"/>
                <w:sz w:val="18"/>
                <w:szCs w:val="18"/>
                <w:lang w:bidi="hi-IN"/>
              </w:rPr>
              <w:t xml:space="preserve"> wspierających rodzinę: </w:t>
            </w:r>
            <w:r w:rsidR="00500C7B">
              <w:rPr>
                <w:rFonts w:eastAsia="NSimSun"/>
                <w:kern w:val="2"/>
                <w:sz w:val="18"/>
                <w:szCs w:val="18"/>
                <w:lang w:bidi="hi-IN"/>
              </w:rPr>
              <w:t>1</w:t>
            </w:r>
            <w:r w:rsidR="00A74CA0">
              <w:rPr>
                <w:rFonts w:eastAsia="NSimSun"/>
                <w:kern w:val="2"/>
                <w:sz w:val="18"/>
                <w:szCs w:val="18"/>
                <w:lang w:bidi="hi-IN"/>
              </w:rPr>
              <w:t xml:space="preserve"> projekt;</w:t>
            </w:r>
          </w:p>
          <w:p w14:paraId="4603AE54" w14:textId="596B6457" w:rsidR="00417727" w:rsidRPr="002A24E9" w:rsidRDefault="009561CE" w:rsidP="00D86683">
            <w:pPr>
              <w:pStyle w:val="Akapitzlist"/>
              <w:numPr>
                <w:ilvl w:val="0"/>
                <w:numId w:val="41"/>
              </w:numPr>
              <w:suppressAutoHyphens/>
              <w:spacing w:before="60"/>
              <w:rPr>
                <w:rFonts w:eastAsia="NSimSun"/>
                <w:kern w:val="2"/>
                <w:sz w:val="18"/>
                <w:szCs w:val="18"/>
                <w:lang w:bidi="hi-IN"/>
              </w:rPr>
            </w:pPr>
            <w:r w:rsidRPr="002A24E9">
              <w:rPr>
                <w:rFonts w:eastAsia="NSimSun"/>
                <w:kern w:val="2"/>
                <w:sz w:val="18"/>
                <w:szCs w:val="18"/>
                <w:lang w:bidi="hi-IN"/>
              </w:rPr>
              <w:t xml:space="preserve">organizowanie dla rodzin spotkań mających na celu wymianę doświadczeń, integrację i edukację, grupy wsparcia/samopomocowe </w:t>
            </w:r>
            <w:r w:rsidR="00417727" w:rsidRPr="002A24E9">
              <w:rPr>
                <w:rFonts w:eastAsia="NSimSun"/>
                <w:kern w:val="2"/>
                <w:sz w:val="18"/>
                <w:szCs w:val="18"/>
                <w:lang w:bidi="hi-IN"/>
              </w:rPr>
              <w:t>–</w:t>
            </w:r>
            <w:r w:rsidRPr="002A24E9">
              <w:rPr>
                <w:rFonts w:eastAsia="NSimSun"/>
                <w:kern w:val="2"/>
                <w:sz w:val="18"/>
                <w:szCs w:val="18"/>
                <w:lang w:bidi="hi-IN"/>
              </w:rPr>
              <w:t xml:space="preserve"> </w:t>
            </w:r>
            <w:r w:rsidR="00C017E3">
              <w:rPr>
                <w:rFonts w:eastAsia="NSimSun"/>
                <w:kern w:val="2"/>
                <w:sz w:val="18"/>
                <w:szCs w:val="18"/>
                <w:lang w:bidi="hi-IN"/>
              </w:rPr>
              <w:t>2</w:t>
            </w:r>
            <w:r w:rsidR="00417727" w:rsidRPr="002A24E9">
              <w:rPr>
                <w:rFonts w:eastAsia="NSimSun"/>
                <w:kern w:val="2"/>
                <w:sz w:val="18"/>
                <w:szCs w:val="18"/>
                <w:lang w:bidi="hi-IN"/>
              </w:rPr>
              <w:t xml:space="preserve">0 spotkań, </w:t>
            </w:r>
            <w:r w:rsidR="00C017E3">
              <w:rPr>
                <w:rFonts w:eastAsia="NSimSun"/>
                <w:kern w:val="2"/>
                <w:sz w:val="18"/>
                <w:szCs w:val="18"/>
                <w:lang w:bidi="hi-IN"/>
              </w:rPr>
              <w:t>2</w:t>
            </w:r>
            <w:r w:rsidR="00417727" w:rsidRPr="002A24E9">
              <w:rPr>
                <w:rFonts w:eastAsia="NSimSun"/>
                <w:kern w:val="2"/>
                <w:sz w:val="18"/>
                <w:szCs w:val="18"/>
                <w:lang w:bidi="hi-IN"/>
              </w:rPr>
              <w:t xml:space="preserve"> grup</w:t>
            </w:r>
            <w:r w:rsidR="00C017E3">
              <w:rPr>
                <w:rFonts w:eastAsia="NSimSun"/>
                <w:kern w:val="2"/>
                <w:sz w:val="18"/>
                <w:szCs w:val="18"/>
                <w:lang w:bidi="hi-IN"/>
              </w:rPr>
              <w:t>y</w:t>
            </w:r>
            <w:r w:rsidR="00417727" w:rsidRPr="002A24E9">
              <w:rPr>
                <w:rFonts w:eastAsia="NSimSun"/>
                <w:kern w:val="2"/>
                <w:sz w:val="18"/>
                <w:szCs w:val="18"/>
                <w:lang w:bidi="hi-IN"/>
              </w:rPr>
              <w:t xml:space="preserve"> wsparcia;</w:t>
            </w:r>
          </w:p>
          <w:p w14:paraId="2B043585" w14:textId="7FAFED17" w:rsidR="006C276C" w:rsidRPr="002A24E9" w:rsidRDefault="00417727" w:rsidP="00D86683">
            <w:pPr>
              <w:pStyle w:val="Akapitzlist"/>
              <w:numPr>
                <w:ilvl w:val="0"/>
                <w:numId w:val="41"/>
              </w:numPr>
              <w:suppressAutoHyphens/>
              <w:spacing w:before="60"/>
              <w:rPr>
                <w:rFonts w:eastAsia="NSimSun"/>
                <w:kern w:val="2"/>
                <w:sz w:val="18"/>
                <w:szCs w:val="18"/>
                <w:lang w:bidi="hi-IN"/>
              </w:rPr>
            </w:pPr>
            <w:r w:rsidRPr="002A24E9">
              <w:rPr>
                <w:rFonts w:eastAsia="NSimSun"/>
                <w:kern w:val="2"/>
                <w:sz w:val="18"/>
                <w:szCs w:val="18"/>
                <w:lang w:bidi="hi-IN"/>
              </w:rPr>
              <w:t xml:space="preserve">realizowanie programów profilaktycznych i </w:t>
            </w:r>
            <w:r w:rsidR="006C276C" w:rsidRPr="002A24E9">
              <w:rPr>
                <w:rFonts w:eastAsia="NSimSun"/>
                <w:kern w:val="2"/>
                <w:sz w:val="18"/>
                <w:szCs w:val="18"/>
                <w:lang w:bidi="hi-IN"/>
              </w:rPr>
              <w:t xml:space="preserve">edukacyjnych dla dzieci i młodzieży – </w:t>
            </w:r>
            <w:r w:rsidR="000100F5">
              <w:rPr>
                <w:rFonts w:eastAsia="NSimSun"/>
                <w:kern w:val="2"/>
                <w:sz w:val="18"/>
                <w:szCs w:val="18"/>
                <w:lang w:bidi="hi-IN"/>
              </w:rPr>
              <w:t>1</w:t>
            </w:r>
            <w:r w:rsidR="006C276C" w:rsidRPr="002A24E9">
              <w:rPr>
                <w:rFonts w:eastAsia="NSimSun"/>
                <w:kern w:val="2"/>
                <w:sz w:val="18"/>
                <w:szCs w:val="18"/>
                <w:lang w:bidi="hi-IN"/>
              </w:rPr>
              <w:t xml:space="preserve"> program, w których wzięł</w:t>
            </w:r>
            <w:r w:rsidR="000100F5">
              <w:rPr>
                <w:rFonts w:eastAsia="NSimSun"/>
                <w:kern w:val="2"/>
                <w:sz w:val="18"/>
                <w:szCs w:val="18"/>
                <w:lang w:bidi="hi-IN"/>
              </w:rPr>
              <w:t>o</w:t>
            </w:r>
            <w:r w:rsidR="006C276C" w:rsidRPr="002A24E9">
              <w:rPr>
                <w:rFonts w:eastAsia="NSimSun"/>
                <w:kern w:val="2"/>
                <w:sz w:val="18"/>
                <w:szCs w:val="18"/>
                <w:lang w:bidi="hi-IN"/>
              </w:rPr>
              <w:t xml:space="preserve"> udział </w:t>
            </w:r>
            <w:r w:rsidR="000100F5">
              <w:rPr>
                <w:rFonts w:eastAsia="NSimSun"/>
                <w:kern w:val="2"/>
                <w:sz w:val="18"/>
                <w:szCs w:val="18"/>
                <w:lang w:bidi="hi-IN"/>
              </w:rPr>
              <w:t>10</w:t>
            </w:r>
            <w:r w:rsidR="006C276C" w:rsidRPr="002A24E9">
              <w:rPr>
                <w:rFonts w:eastAsia="NSimSun"/>
                <w:kern w:val="2"/>
                <w:sz w:val="18"/>
                <w:szCs w:val="18"/>
                <w:lang w:bidi="hi-IN"/>
              </w:rPr>
              <w:t xml:space="preserve"> os</w:t>
            </w:r>
            <w:r w:rsidR="000100F5">
              <w:rPr>
                <w:rFonts w:eastAsia="NSimSun"/>
                <w:kern w:val="2"/>
                <w:sz w:val="18"/>
                <w:szCs w:val="18"/>
                <w:lang w:bidi="hi-IN"/>
              </w:rPr>
              <w:t>ób</w:t>
            </w:r>
            <w:r w:rsidR="006C276C" w:rsidRPr="002A24E9">
              <w:rPr>
                <w:rFonts w:eastAsia="NSimSun"/>
                <w:kern w:val="2"/>
                <w:sz w:val="18"/>
                <w:szCs w:val="18"/>
                <w:lang w:bidi="hi-IN"/>
              </w:rPr>
              <w:t>;</w:t>
            </w:r>
          </w:p>
          <w:p w14:paraId="2C1AD006" w14:textId="2D3D41C1" w:rsidR="006C276C" w:rsidRPr="002A24E9" w:rsidRDefault="006C276C" w:rsidP="00D86683">
            <w:pPr>
              <w:pStyle w:val="Akapitzlist"/>
              <w:numPr>
                <w:ilvl w:val="0"/>
                <w:numId w:val="41"/>
              </w:numPr>
              <w:suppressAutoHyphens/>
              <w:spacing w:before="60"/>
              <w:rPr>
                <w:rFonts w:eastAsia="NSimSun"/>
                <w:kern w:val="2"/>
                <w:sz w:val="18"/>
                <w:szCs w:val="18"/>
                <w:lang w:bidi="hi-IN"/>
              </w:rPr>
            </w:pPr>
            <w:r w:rsidRPr="002A24E9">
              <w:rPr>
                <w:rFonts w:eastAsia="NSimSun"/>
                <w:kern w:val="2"/>
                <w:sz w:val="18"/>
                <w:szCs w:val="18"/>
                <w:lang w:bidi="hi-IN"/>
              </w:rPr>
              <w:t xml:space="preserve">organizowanie warsztatów „Szkoła dla Rodziców” – </w:t>
            </w:r>
            <w:r w:rsidR="000100F5">
              <w:rPr>
                <w:rFonts w:eastAsia="NSimSun"/>
                <w:kern w:val="2"/>
                <w:sz w:val="18"/>
                <w:szCs w:val="18"/>
                <w:lang w:bidi="hi-IN"/>
              </w:rPr>
              <w:t>1</w:t>
            </w:r>
            <w:r w:rsidRPr="002A24E9">
              <w:rPr>
                <w:rFonts w:eastAsia="NSimSun"/>
                <w:kern w:val="2"/>
                <w:sz w:val="18"/>
                <w:szCs w:val="18"/>
                <w:lang w:bidi="hi-IN"/>
              </w:rPr>
              <w:t xml:space="preserve"> edycj</w:t>
            </w:r>
            <w:r w:rsidR="000100F5">
              <w:rPr>
                <w:rFonts w:eastAsia="NSimSun"/>
                <w:kern w:val="2"/>
                <w:sz w:val="18"/>
                <w:szCs w:val="18"/>
                <w:lang w:bidi="hi-IN"/>
              </w:rPr>
              <w:t>a</w:t>
            </w:r>
            <w:r w:rsidRPr="002A24E9">
              <w:rPr>
                <w:rFonts w:eastAsia="NSimSun"/>
                <w:kern w:val="2"/>
                <w:sz w:val="18"/>
                <w:szCs w:val="18"/>
                <w:lang w:bidi="hi-IN"/>
              </w:rPr>
              <w:t xml:space="preserve">, </w:t>
            </w:r>
            <w:r w:rsidR="000100F5">
              <w:rPr>
                <w:rFonts w:eastAsia="NSimSun"/>
                <w:kern w:val="2"/>
                <w:sz w:val="18"/>
                <w:szCs w:val="18"/>
                <w:lang w:bidi="hi-IN"/>
              </w:rPr>
              <w:t>12</w:t>
            </w:r>
            <w:r w:rsidRPr="002A24E9">
              <w:rPr>
                <w:rFonts w:eastAsia="NSimSun"/>
                <w:kern w:val="2"/>
                <w:sz w:val="18"/>
                <w:szCs w:val="18"/>
                <w:lang w:bidi="hi-IN"/>
              </w:rPr>
              <w:t xml:space="preserve"> uczestników;</w:t>
            </w:r>
          </w:p>
          <w:p w14:paraId="6242E34A" w14:textId="0F0C6543" w:rsidR="007247C7" w:rsidRDefault="006C276C" w:rsidP="00D86683">
            <w:pPr>
              <w:pStyle w:val="Akapitzlist"/>
              <w:numPr>
                <w:ilvl w:val="0"/>
                <w:numId w:val="41"/>
              </w:numPr>
              <w:suppressAutoHyphens/>
              <w:spacing w:before="60"/>
              <w:rPr>
                <w:rFonts w:eastAsia="NSimSun"/>
                <w:kern w:val="2"/>
                <w:sz w:val="18"/>
                <w:szCs w:val="18"/>
                <w:lang w:bidi="hi-IN"/>
              </w:rPr>
            </w:pPr>
            <w:r w:rsidRPr="002A24E9">
              <w:rPr>
                <w:rFonts w:eastAsia="NSimSun"/>
                <w:kern w:val="2"/>
                <w:sz w:val="18"/>
                <w:szCs w:val="18"/>
                <w:lang w:bidi="hi-IN"/>
              </w:rPr>
              <w:t xml:space="preserve">usługi dla rodzin z dziećmi, tym usługi specjalistyczne – </w:t>
            </w:r>
            <w:r w:rsidR="000100F5">
              <w:rPr>
                <w:rFonts w:eastAsia="NSimSun"/>
                <w:kern w:val="2"/>
                <w:sz w:val="18"/>
                <w:szCs w:val="18"/>
                <w:lang w:bidi="hi-IN"/>
              </w:rPr>
              <w:t>15</w:t>
            </w:r>
            <w:r w:rsidRPr="002A24E9">
              <w:rPr>
                <w:rFonts w:eastAsia="NSimSun"/>
                <w:kern w:val="2"/>
                <w:sz w:val="18"/>
                <w:szCs w:val="18"/>
                <w:lang w:bidi="hi-IN"/>
              </w:rPr>
              <w:t xml:space="preserve"> pedagogów, </w:t>
            </w:r>
            <w:r w:rsidR="000100F5">
              <w:rPr>
                <w:rFonts w:eastAsia="NSimSun"/>
                <w:kern w:val="2"/>
                <w:sz w:val="18"/>
                <w:szCs w:val="18"/>
                <w:lang w:bidi="hi-IN"/>
              </w:rPr>
              <w:t>3</w:t>
            </w:r>
            <w:r w:rsidRPr="002A24E9">
              <w:rPr>
                <w:rFonts w:eastAsia="NSimSun"/>
                <w:kern w:val="2"/>
                <w:sz w:val="18"/>
                <w:szCs w:val="18"/>
                <w:lang w:bidi="hi-IN"/>
              </w:rPr>
              <w:t xml:space="preserve"> psychologów, </w:t>
            </w:r>
            <w:r w:rsidR="000100F5">
              <w:rPr>
                <w:rFonts w:eastAsia="NSimSun"/>
                <w:kern w:val="2"/>
                <w:sz w:val="18"/>
                <w:szCs w:val="18"/>
                <w:lang w:bidi="hi-IN"/>
              </w:rPr>
              <w:t>4510</w:t>
            </w:r>
            <w:r w:rsidRPr="002A24E9">
              <w:rPr>
                <w:rFonts w:eastAsia="NSimSun"/>
                <w:kern w:val="2"/>
                <w:sz w:val="18"/>
                <w:szCs w:val="18"/>
                <w:lang w:bidi="hi-IN"/>
              </w:rPr>
              <w:t xml:space="preserve"> konsultacji</w:t>
            </w:r>
            <w:r w:rsidR="00801AC1" w:rsidRPr="002A24E9">
              <w:rPr>
                <w:rFonts w:eastAsia="NSimSun"/>
                <w:kern w:val="2"/>
                <w:sz w:val="18"/>
                <w:szCs w:val="18"/>
                <w:lang w:bidi="hi-IN"/>
              </w:rPr>
              <w:t>;</w:t>
            </w:r>
          </w:p>
          <w:p w14:paraId="5BA45F88" w14:textId="77777777" w:rsidR="00AE7F6B" w:rsidRPr="002A24E9" w:rsidRDefault="00AE7F6B" w:rsidP="00AE7F6B">
            <w:pPr>
              <w:pStyle w:val="Akapitzlist"/>
              <w:suppressAutoHyphens/>
              <w:spacing w:before="60"/>
              <w:ind w:left="366"/>
              <w:rPr>
                <w:rFonts w:eastAsia="NSimSun"/>
                <w:kern w:val="2"/>
                <w:sz w:val="18"/>
                <w:szCs w:val="18"/>
                <w:lang w:bidi="hi-IN"/>
              </w:rPr>
            </w:pPr>
          </w:p>
          <w:p w14:paraId="40A4F54C" w14:textId="6C4667E1" w:rsidR="001F084C" w:rsidRPr="001F084C" w:rsidRDefault="00AE7F6B" w:rsidP="001F084C">
            <w:pPr>
              <w:numPr>
                <w:ilvl w:val="0"/>
                <w:numId w:val="41"/>
              </w:numPr>
              <w:suppressAutoHyphens/>
              <w:spacing w:before="60"/>
              <w:ind w:left="369"/>
              <w:contextualSpacing/>
              <w:rPr>
                <w:rFonts w:eastAsia="NSimSun"/>
                <w:kern w:val="2"/>
                <w:sz w:val="18"/>
                <w:szCs w:val="18"/>
                <w:lang w:bidi="hi-IN"/>
              </w:rPr>
            </w:pPr>
            <w:r w:rsidRPr="002A24E9">
              <w:rPr>
                <w:rFonts w:eastAsia="NSimSun"/>
                <w:kern w:val="2"/>
                <w:sz w:val="18"/>
                <w:szCs w:val="18"/>
                <w:lang w:bidi="hi-IN"/>
              </w:rPr>
              <w:t xml:space="preserve">dane z </w:t>
            </w:r>
            <w:r>
              <w:rPr>
                <w:rFonts w:eastAsia="NSimSun"/>
                <w:kern w:val="2"/>
                <w:sz w:val="18"/>
                <w:szCs w:val="18"/>
                <w:lang w:bidi="hi-IN"/>
              </w:rPr>
              <w:t>Powiatowego Centrum Pomocy Rodzinie</w:t>
            </w:r>
            <w:r w:rsidRPr="002A24E9">
              <w:rPr>
                <w:rFonts w:eastAsia="NSimSun"/>
                <w:kern w:val="2"/>
                <w:sz w:val="18"/>
                <w:szCs w:val="18"/>
                <w:lang w:bidi="hi-IN"/>
              </w:rPr>
              <w:t xml:space="preserve"> w Ostródzie:</w:t>
            </w:r>
            <w:r w:rsidR="001F084C">
              <w:rPr>
                <w:rFonts w:eastAsia="NSimSun"/>
                <w:kern w:val="2"/>
                <w:sz w:val="18"/>
                <w:szCs w:val="18"/>
                <w:lang w:bidi="hi-IN"/>
              </w:rPr>
              <w:t xml:space="preserve"> </w:t>
            </w:r>
          </w:p>
          <w:p w14:paraId="370BEA40" w14:textId="58B76DC4" w:rsidR="00AE7F6B" w:rsidRDefault="001F084C" w:rsidP="001F084C">
            <w:pPr>
              <w:suppressAutoHyphens/>
              <w:spacing w:before="60"/>
              <w:ind w:left="720" w:hanging="67"/>
              <w:contextualSpacing/>
              <w:rPr>
                <w:rFonts w:eastAsia="NSimSun"/>
                <w:kern w:val="2"/>
                <w:sz w:val="18"/>
                <w:szCs w:val="18"/>
                <w:lang w:bidi="hi-IN"/>
              </w:rPr>
            </w:pPr>
            <w:r>
              <w:rPr>
                <w:rFonts w:eastAsia="NSimSun"/>
                <w:kern w:val="2"/>
                <w:sz w:val="18"/>
                <w:szCs w:val="18"/>
                <w:lang w:bidi="hi-IN"/>
              </w:rPr>
              <w:t>- liczba przedsięwzięć organizowanych dla osób z niepełnosprawnością – 15 (realizowane przez 8 organizacji z miasta) oraz AOON i OW;</w:t>
            </w:r>
          </w:p>
          <w:p w14:paraId="46DBB713" w14:textId="3243FEE8" w:rsidR="001F084C" w:rsidRDefault="001F084C" w:rsidP="001F084C">
            <w:pPr>
              <w:suppressAutoHyphens/>
              <w:spacing w:before="60"/>
              <w:ind w:left="720" w:hanging="67"/>
              <w:contextualSpacing/>
              <w:rPr>
                <w:rFonts w:eastAsia="NSimSun"/>
                <w:kern w:val="2"/>
                <w:sz w:val="18"/>
                <w:szCs w:val="18"/>
                <w:lang w:bidi="hi-IN"/>
              </w:rPr>
            </w:pPr>
            <w:r>
              <w:rPr>
                <w:rFonts w:eastAsia="NSimSun"/>
                <w:kern w:val="2"/>
                <w:sz w:val="18"/>
                <w:szCs w:val="18"/>
                <w:lang w:bidi="hi-IN"/>
              </w:rPr>
              <w:t xml:space="preserve">- </w:t>
            </w:r>
            <w:r w:rsidR="00385CB9">
              <w:rPr>
                <w:rFonts w:eastAsia="NSimSun"/>
                <w:kern w:val="2"/>
                <w:sz w:val="18"/>
                <w:szCs w:val="18"/>
                <w:lang w:bidi="hi-IN"/>
              </w:rPr>
              <w:t xml:space="preserve">liczba osób, w tym mieszkańców Gminy Miejskiej </w:t>
            </w:r>
            <w:r w:rsidR="00385CB9">
              <w:rPr>
                <w:rFonts w:eastAsia="NSimSun"/>
                <w:kern w:val="2"/>
                <w:sz w:val="18"/>
                <w:szCs w:val="18"/>
                <w:lang w:bidi="hi-IN"/>
              </w:rPr>
              <w:lastRenderedPageBreak/>
              <w:t>Ostróda, które wzięły udział w powyższych działaniach:</w:t>
            </w:r>
          </w:p>
          <w:p w14:paraId="363667E7" w14:textId="6166FF37" w:rsidR="00385CB9" w:rsidRDefault="00385CB9" w:rsidP="001F084C">
            <w:pPr>
              <w:suppressAutoHyphens/>
              <w:spacing w:before="60"/>
              <w:ind w:left="720" w:hanging="67"/>
              <w:contextualSpacing/>
              <w:rPr>
                <w:rFonts w:eastAsia="NSimSun"/>
                <w:kern w:val="2"/>
                <w:sz w:val="18"/>
                <w:szCs w:val="18"/>
                <w:lang w:bidi="hi-IN"/>
              </w:rPr>
            </w:pPr>
            <w:r>
              <w:rPr>
                <w:rFonts w:eastAsia="NSimSun"/>
                <w:kern w:val="2"/>
                <w:sz w:val="18"/>
                <w:szCs w:val="18"/>
                <w:lang w:bidi="hi-IN"/>
              </w:rPr>
              <w:t>462 narastająco (w tym 351 osób z miasta oraz 30 (w tym 15 osób z miasta) uczestników AOON) i 10 (w tym 7 osób z miasta) uczestników OW;</w:t>
            </w:r>
          </w:p>
          <w:p w14:paraId="6B69E13F" w14:textId="77777777" w:rsidR="00385CB9" w:rsidRDefault="00385CB9" w:rsidP="001F084C">
            <w:pPr>
              <w:suppressAutoHyphens/>
              <w:spacing w:before="60"/>
              <w:ind w:left="720" w:hanging="67"/>
              <w:contextualSpacing/>
              <w:rPr>
                <w:rFonts w:eastAsia="NSimSun"/>
                <w:kern w:val="2"/>
                <w:sz w:val="18"/>
                <w:szCs w:val="18"/>
                <w:lang w:bidi="hi-IN"/>
              </w:rPr>
            </w:pPr>
            <w:r>
              <w:rPr>
                <w:rFonts w:eastAsia="NSimSun"/>
                <w:kern w:val="2"/>
                <w:sz w:val="18"/>
                <w:szCs w:val="18"/>
                <w:lang w:bidi="hi-IN"/>
              </w:rPr>
              <w:t>- liczba mediacji i terapii oraz liczba uczestników dot. wspierania rodziny w Gminie Miejskiej Ostróda: 30 rodzin, w tym 38 dzieci;</w:t>
            </w:r>
          </w:p>
          <w:p w14:paraId="5BC4F4E7" w14:textId="739A318A" w:rsidR="00385CB9" w:rsidRDefault="00385CB9" w:rsidP="001F084C">
            <w:pPr>
              <w:suppressAutoHyphens/>
              <w:spacing w:before="60"/>
              <w:ind w:left="720" w:hanging="67"/>
              <w:contextualSpacing/>
              <w:rPr>
                <w:rFonts w:eastAsia="NSimSun"/>
                <w:kern w:val="2"/>
                <w:sz w:val="18"/>
                <w:szCs w:val="18"/>
                <w:lang w:bidi="hi-IN"/>
              </w:rPr>
            </w:pPr>
            <w:r>
              <w:rPr>
                <w:rFonts w:eastAsia="NSimSun"/>
                <w:kern w:val="2"/>
                <w:sz w:val="18"/>
                <w:szCs w:val="18"/>
                <w:lang w:bidi="hi-IN"/>
              </w:rPr>
              <w:t xml:space="preserve">- tworzenie i realizacja projektów/programów wspierających rodzinę (liczba projektów): 1 „Wspieramy Rodzinę”; </w:t>
            </w:r>
          </w:p>
          <w:p w14:paraId="5D993360" w14:textId="77777777" w:rsidR="00AE7F6B" w:rsidRDefault="00AE7F6B" w:rsidP="00AE7F6B">
            <w:pPr>
              <w:suppressAutoHyphens/>
              <w:spacing w:before="60"/>
              <w:contextualSpacing/>
              <w:rPr>
                <w:rFonts w:eastAsia="NSimSun"/>
                <w:kern w:val="2"/>
                <w:sz w:val="18"/>
                <w:szCs w:val="18"/>
                <w:lang w:bidi="hi-IN"/>
              </w:rPr>
            </w:pPr>
          </w:p>
          <w:p w14:paraId="3A4A15AD" w14:textId="424149EB" w:rsidR="00951283" w:rsidRPr="002A24E9" w:rsidRDefault="00951283" w:rsidP="00A04E51">
            <w:pPr>
              <w:numPr>
                <w:ilvl w:val="0"/>
                <w:numId w:val="41"/>
              </w:numPr>
              <w:suppressAutoHyphens/>
              <w:spacing w:before="60"/>
              <w:ind w:left="86" w:firstLine="0"/>
              <w:contextualSpacing/>
              <w:rPr>
                <w:rFonts w:eastAsia="NSimSun"/>
                <w:kern w:val="2"/>
                <w:sz w:val="18"/>
                <w:szCs w:val="18"/>
                <w:lang w:bidi="hi-IN"/>
              </w:rPr>
            </w:pPr>
            <w:r w:rsidRPr="002A24E9">
              <w:rPr>
                <w:rFonts w:eastAsia="NSimSun"/>
                <w:kern w:val="2"/>
                <w:sz w:val="18"/>
                <w:szCs w:val="18"/>
                <w:lang w:bidi="hi-IN"/>
              </w:rPr>
              <w:t xml:space="preserve">dane </w:t>
            </w:r>
            <w:r>
              <w:rPr>
                <w:rFonts w:eastAsia="NSimSun"/>
                <w:kern w:val="2"/>
                <w:sz w:val="18"/>
                <w:szCs w:val="18"/>
                <w:lang w:bidi="hi-IN"/>
              </w:rPr>
              <w:t xml:space="preserve">Polskiego Stowarzyszenia na rzecz Osób z Niepełnosprawnością Intelektualną Koło w Ostródzie </w:t>
            </w:r>
            <w:r w:rsidRPr="002A24E9">
              <w:rPr>
                <w:rFonts w:eastAsia="NSimSun"/>
                <w:kern w:val="2"/>
                <w:sz w:val="18"/>
                <w:szCs w:val="18"/>
                <w:lang w:bidi="hi-IN"/>
              </w:rPr>
              <w:t xml:space="preserve">: </w:t>
            </w:r>
          </w:p>
          <w:p w14:paraId="57DFB88B" w14:textId="617CEEBD" w:rsidR="00951283" w:rsidRPr="00951283" w:rsidRDefault="00951283" w:rsidP="00D86683">
            <w:pPr>
              <w:pStyle w:val="Akapitzlist"/>
              <w:numPr>
                <w:ilvl w:val="0"/>
                <w:numId w:val="41"/>
              </w:numPr>
              <w:suppressAutoHyphens/>
              <w:spacing w:before="60"/>
              <w:rPr>
                <w:rFonts w:eastAsia="NSimSun"/>
                <w:kern w:val="2"/>
                <w:sz w:val="18"/>
                <w:szCs w:val="18"/>
                <w:lang w:bidi="hi-IN"/>
              </w:rPr>
            </w:pPr>
            <w:r w:rsidRPr="002A24E9">
              <w:rPr>
                <w:rFonts w:eastAsia="NSimSun"/>
                <w:kern w:val="2"/>
                <w:sz w:val="18"/>
                <w:szCs w:val="18"/>
                <w:lang w:bidi="hi-IN"/>
              </w:rPr>
              <w:t xml:space="preserve">prowadzenie konsultacji i poradnictwa specjalistycznego (w tym: psychologicznego, prawnego, rodzinnego) – </w:t>
            </w:r>
            <w:r w:rsidR="00A04E51">
              <w:rPr>
                <w:rFonts w:eastAsia="NSimSun"/>
                <w:kern w:val="2"/>
                <w:sz w:val="18"/>
                <w:szCs w:val="18"/>
                <w:lang w:bidi="hi-IN"/>
              </w:rPr>
              <w:t>60</w:t>
            </w:r>
            <w:r w:rsidRPr="002A24E9">
              <w:rPr>
                <w:rFonts w:eastAsia="NSimSun"/>
                <w:kern w:val="2"/>
                <w:sz w:val="18"/>
                <w:szCs w:val="18"/>
                <w:lang w:bidi="hi-IN"/>
              </w:rPr>
              <w:t xml:space="preserve"> udzielon</w:t>
            </w:r>
            <w:r w:rsidR="00A04E51">
              <w:rPr>
                <w:rFonts w:eastAsia="NSimSun"/>
                <w:kern w:val="2"/>
                <w:sz w:val="18"/>
                <w:szCs w:val="18"/>
                <w:lang w:bidi="hi-IN"/>
              </w:rPr>
              <w:t>ych</w:t>
            </w:r>
            <w:r w:rsidRPr="002A24E9">
              <w:rPr>
                <w:rFonts w:eastAsia="NSimSun"/>
                <w:kern w:val="2"/>
                <w:sz w:val="18"/>
                <w:szCs w:val="18"/>
                <w:lang w:bidi="hi-IN"/>
              </w:rPr>
              <w:t xml:space="preserve"> porad/konsultacj</w:t>
            </w:r>
            <w:r w:rsidR="00A04E51">
              <w:rPr>
                <w:rFonts w:eastAsia="NSimSun"/>
                <w:kern w:val="2"/>
                <w:sz w:val="18"/>
                <w:szCs w:val="18"/>
                <w:lang w:bidi="hi-IN"/>
              </w:rPr>
              <w:t>i</w:t>
            </w:r>
            <w:r w:rsidRPr="002A24E9">
              <w:rPr>
                <w:rFonts w:eastAsia="NSimSun"/>
                <w:kern w:val="2"/>
                <w:sz w:val="18"/>
                <w:szCs w:val="18"/>
                <w:lang w:bidi="hi-IN"/>
              </w:rPr>
              <w:t>;</w:t>
            </w:r>
          </w:p>
          <w:p w14:paraId="3CB78DAE" w14:textId="42D3AB63" w:rsidR="00951283" w:rsidRPr="002A24E9" w:rsidRDefault="00951283" w:rsidP="00D86683">
            <w:pPr>
              <w:pStyle w:val="Akapitzlist"/>
              <w:numPr>
                <w:ilvl w:val="0"/>
                <w:numId w:val="41"/>
              </w:numPr>
              <w:suppressAutoHyphens/>
              <w:spacing w:before="60"/>
              <w:rPr>
                <w:rFonts w:eastAsia="NSimSun"/>
                <w:kern w:val="2"/>
                <w:sz w:val="18"/>
                <w:szCs w:val="18"/>
                <w:lang w:bidi="hi-IN"/>
              </w:rPr>
            </w:pPr>
            <w:r>
              <w:rPr>
                <w:rFonts w:eastAsia="NSimSun"/>
                <w:kern w:val="2"/>
                <w:sz w:val="18"/>
                <w:szCs w:val="18"/>
                <w:lang w:bidi="hi-IN"/>
              </w:rPr>
              <w:t xml:space="preserve">tworzenie i realizacja projektów/programów wspierających rodzinę: </w:t>
            </w:r>
            <w:r w:rsidR="00A04E51">
              <w:rPr>
                <w:rFonts w:eastAsia="NSimSun"/>
                <w:kern w:val="2"/>
                <w:sz w:val="18"/>
                <w:szCs w:val="18"/>
                <w:lang w:bidi="hi-IN"/>
              </w:rPr>
              <w:t>7</w:t>
            </w:r>
            <w:r>
              <w:rPr>
                <w:rFonts w:eastAsia="NSimSun"/>
                <w:kern w:val="2"/>
                <w:sz w:val="18"/>
                <w:szCs w:val="18"/>
                <w:lang w:bidi="hi-IN"/>
              </w:rPr>
              <w:t xml:space="preserve"> projektów</w:t>
            </w:r>
            <w:r w:rsidR="006653D0">
              <w:rPr>
                <w:rFonts w:eastAsia="NSimSun"/>
                <w:kern w:val="2"/>
                <w:sz w:val="18"/>
                <w:szCs w:val="18"/>
                <w:lang w:bidi="hi-IN"/>
              </w:rPr>
              <w:t>/programów</w:t>
            </w:r>
            <w:r>
              <w:rPr>
                <w:rFonts w:eastAsia="NSimSun"/>
                <w:kern w:val="2"/>
                <w:sz w:val="18"/>
                <w:szCs w:val="18"/>
                <w:lang w:bidi="hi-IN"/>
              </w:rPr>
              <w:t>;</w:t>
            </w:r>
          </w:p>
          <w:p w14:paraId="1F390DAF" w14:textId="177A3B4C" w:rsidR="00951283" w:rsidRPr="00951283" w:rsidRDefault="00951283" w:rsidP="00D86683">
            <w:pPr>
              <w:pStyle w:val="Akapitzlist"/>
              <w:numPr>
                <w:ilvl w:val="0"/>
                <w:numId w:val="41"/>
              </w:numPr>
              <w:suppressAutoHyphens/>
              <w:spacing w:before="60"/>
              <w:rPr>
                <w:rFonts w:eastAsia="NSimSun"/>
                <w:kern w:val="2"/>
                <w:sz w:val="18"/>
                <w:szCs w:val="18"/>
                <w:lang w:bidi="hi-IN"/>
              </w:rPr>
            </w:pPr>
            <w:r w:rsidRPr="002A24E9">
              <w:rPr>
                <w:rFonts w:eastAsia="NSimSun"/>
                <w:kern w:val="2"/>
                <w:sz w:val="18"/>
                <w:szCs w:val="18"/>
                <w:lang w:bidi="hi-IN"/>
              </w:rPr>
              <w:t xml:space="preserve">organizowanie dla rodzin spotkań mających na celu wymianę doświadczeń, integrację i edukację, grupy wsparcia/samopomocowe – </w:t>
            </w:r>
            <w:r w:rsidR="00A04E51">
              <w:rPr>
                <w:rFonts w:eastAsia="NSimSun"/>
                <w:kern w:val="2"/>
                <w:sz w:val="18"/>
                <w:szCs w:val="18"/>
                <w:lang w:bidi="hi-IN"/>
              </w:rPr>
              <w:t>4</w:t>
            </w:r>
            <w:r w:rsidRPr="002A24E9">
              <w:rPr>
                <w:rFonts w:eastAsia="NSimSun"/>
                <w:kern w:val="2"/>
                <w:sz w:val="18"/>
                <w:szCs w:val="18"/>
                <w:lang w:bidi="hi-IN"/>
              </w:rPr>
              <w:t xml:space="preserve"> spotka</w:t>
            </w:r>
            <w:r w:rsidR="00A04E51">
              <w:rPr>
                <w:rFonts w:eastAsia="NSimSun"/>
                <w:kern w:val="2"/>
                <w:sz w:val="18"/>
                <w:szCs w:val="18"/>
                <w:lang w:bidi="hi-IN"/>
              </w:rPr>
              <w:t>nia</w:t>
            </w:r>
            <w:r w:rsidRPr="002A24E9">
              <w:rPr>
                <w:rFonts w:eastAsia="NSimSun"/>
                <w:kern w:val="2"/>
                <w:sz w:val="18"/>
                <w:szCs w:val="18"/>
                <w:lang w:bidi="hi-IN"/>
              </w:rPr>
              <w:t xml:space="preserve">, </w:t>
            </w:r>
            <w:r w:rsidR="00A04E51">
              <w:rPr>
                <w:rFonts w:eastAsia="NSimSun"/>
                <w:kern w:val="2"/>
                <w:sz w:val="18"/>
                <w:szCs w:val="18"/>
                <w:lang w:bidi="hi-IN"/>
              </w:rPr>
              <w:t>1</w:t>
            </w:r>
            <w:r w:rsidRPr="002A24E9">
              <w:rPr>
                <w:rFonts w:eastAsia="NSimSun"/>
                <w:kern w:val="2"/>
                <w:sz w:val="18"/>
                <w:szCs w:val="18"/>
                <w:lang w:bidi="hi-IN"/>
              </w:rPr>
              <w:t xml:space="preserve"> grup</w:t>
            </w:r>
            <w:r w:rsidR="00A04E51">
              <w:rPr>
                <w:rFonts w:eastAsia="NSimSun"/>
                <w:kern w:val="2"/>
                <w:sz w:val="18"/>
                <w:szCs w:val="18"/>
                <w:lang w:bidi="hi-IN"/>
              </w:rPr>
              <w:t>a</w:t>
            </w:r>
            <w:r w:rsidRPr="002A24E9">
              <w:rPr>
                <w:rFonts w:eastAsia="NSimSun"/>
                <w:kern w:val="2"/>
                <w:sz w:val="18"/>
                <w:szCs w:val="18"/>
                <w:lang w:bidi="hi-IN"/>
              </w:rPr>
              <w:t xml:space="preserve"> wsparcia;</w:t>
            </w:r>
          </w:p>
          <w:p w14:paraId="1CE17685" w14:textId="566EAA1A" w:rsidR="00AE7F6B" w:rsidRDefault="00951283" w:rsidP="00D86683">
            <w:pPr>
              <w:pStyle w:val="Akapitzlist"/>
              <w:numPr>
                <w:ilvl w:val="0"/>
                <w:numId w:val="41"/>
              </w:numPr>
              <w:suppressAutoHyphens/>
              <w:spacing w:before="60"/>
              <w:rPr>
                <w:rFonts w:eastAsia="NSimSun"/>
                <w:kern w:val="2"/>
                <w:sz w:val="18"/>
                <w:szCs w:val="18"/>
                <w:lang w:bidi="hi-IN"/>
              </w:rPr>
            </w:pPr>
            <w:r>
              <w:rPr>
                <w:rFonts w:eastAsia="NSimSun"/>
                <w:kern w:val="2"/>
                <w:sz w:val="18"/>
                <w:szCs w:val="18"/>
                <w:lang w:bidi="hi-IN"/>
              </w:rPr>
              <w:t xml:space="preserve">prowadzenie placówek wsparcia dziennego: </w:t>
            </w:r>
            <w:r w:rsidR="006653D0">
              <w:rPr>
                <w:rFonts w:eastAsia="NSimSun"/>
                <w:kern w:val="2"/>
                <w:sz w:val="18"/>
                <w:szCs w:val="18"/>
                <w:lang w:bidi="hi-IN"/>
              </w:rPr>
              <w:t>zajęcia logopedyczne, psychologiczne, fizjoterapeutyczne, pedagogiczne – liczb korzystających dzieci 400</w:t>
            </w:r>
            <w:r>
              <w:rPr>
                <w:rFonts w:eastAsia="NSimSun"/>
                <w:kern w:val="2"/>
                <w:sz w:val="18"/>
                <w:szCs w:val="18"/>
                <w:lang w:bidi="hi-IN"/>
              </w:rPr>
              <w:t>;</w:t>
            </w:r>
          </w:p>
          <w:p w14:paraId="530C3DC5" w14:textId="4BD38792" w:rsidR="006653D0" w:rsidRDefault="006653D0" w:rsidP="00D86683">
            <w:pPr>
              <w:pStyle w:val="Akapitzlist"/>
              <w:numPr>
                <w:ilvl w:val="0"/>
                <w:numId w:val="41"/>
              </w:numPr>
              <w:suppressAutoHyphens/>
              <w:spacing w:before="60"/>
              <w:rPr>
                <w:rFonts w:eastAsia="NSimSun"/>
                <w:kern w:val="2"/>
                <w:sz w:val="18"/>
                <w:szCs w:val="18"/>
                <w:lang w:bidi="hi-IN"/>
              </w:rPr>
            </w:pPr>
            <w:r>
              <w:rPr>
                <w:rFonts w:eastAsia="NSimSun"/>
                <w:kern w:val="2"/>
                <w:sz w:val="18"/>
                <w:szCs w:val="18"/>
                <w:lang w:bidi="hi-IN"/>
              </w:rPr>
              <w:t xml:space="preserve">organizowanie form aktywnego spędzania czasu wolnego dla dzieci, młodzieży, </w:t>
            </w:r>
            <w:r>
              <w:rPr>
                <w:rFonts w:eastAsia="NSimSun"/>
                <w:kern w:val="2"/>
                <w:sz w:val="18"/>
                <w:szCs w:val="18"/>
                <w:lang w:bidi="hi-IN"/>
              </w:rPr>
              <w:lastRenderedPageBreak/>
              <w:t>rodzin z dziećmi – liczba programów/projektów 3, liczba uczestników 300 m.in. zawody sportowe, wycieczki, spacery, spartakiada;</w:t>
            </w:r>
          </w:p>
          <w:p w14:paraId="0CF405B9" w14:textId="0D135021" w:rsidR="006653D0" w:rsidRDefault="006653D0" w:rsidP="00D86683">
            <w:pPr>
              <w:pStyle w:val="Akapitzlist"/>
              <w:numPr>
                <w:ilvl w:val="0"/>
                <w:numId w:val="41"/>
              </w:numPr>
              <w:suppressAutoHyphens/>
              <w:spacing w:before="60"/>
              <w:rPr>
                <w:rFonts w:eastAsia="NSimSun"/>
                <w:kern w:val="2"/>
                <w:sz w:val="18"/>
                <w:szCs w:val="18"/>
                <w:lang w:bidi="hi-IN"/>
              </w:rPr>
            </w:pPr>
            <w:r>
              <w:rPr>
                <w:rFonts w:eastAsia="NSimSun"/>
                <w:kern w:val="2"/>
                <w:sz w:val="18"/>
                <w:szCs w:val="18"/>
                <w:lang w:bidi="hi-IN"/>
              </w:rPr>
              <w:t>liczba zorganizowanych imprez, festynów, warsztatów, kampanii, konkursów wspierających działania służące promowaniu wartości rodziny: 28, zaś liczba uczestników:300;</w:t>
            </w:r>
          </w:p>
          <w:p w14:paraId="38375CE2" w14:textId="2E9C6F97" w:rsidR="006653D0" w:rsidRPr="00951283" w:rsidRDefault="006653D0" w:rsidP="00D86683">
            <w:pPr>
              <w:pStyle w:val="Akapitzlist"/>
              <w:numPr>
                <w:ilvl w:val="0"/>
                <w:numId w:val="41"/>
              </w:numPr>
              <w:suppressAutoHyphens/>
              <w:spacing w:before="60"/>
              <w:rPr>
                <w:rFonts w:eastAsia="NSimSun"/>
                <w:kern w:val="2"/>
                <w:sz w:val="18"/>
                <w:szCs w:val="18"/>
                <w:lang w:bidi="hi-IN"/>
              </w:rPr>
            </w:pPr>
            <w:r>
              <w:rPr>
                <w:rFonts w:eastAsia="NSimSun"/>
                <w:kern w:val="2"/>
                <w:sz w:val="18"/>
                <w:szCs w:val="18"/>
                <w:lang w:bidi="hi-IN"/>
              </w:rPr>
              <w:t>liczba przedsięwzięć organizowanych dla osób z niepełnosprawnością: 68, zaś 250 uczestników.</w:t>
            </w:r>
          </w:p>
          <w:p w14:paraId="13C77596" w14:textId="55989C82" w:rsidR="00E633BE" w:rsidRPr="002506C2" w:rsidRDefault="00E633BE" w:rsidP="00BF67FC">
            <w:pPr>
              <w:suppressAutoHyphens/>
              <w:spacing w:before="60"/>
              <w:contextualSpacing/>
              <w:rPr>
                <w:rFonts w:eastAsia="NSimSun"/>
                <w:kern w:val="2"/>
                <w:sz w:val="18"/>
                <w:szCs w:val="18"/>
                <w:lang w:bidi="hi-IN"/>
              </w:rPr>
            </w:pPr>
          </w:p>
        </w:tc>
        <w:tc>
          <w:tcPr>
            <w:tcW w:w="2271" w:type="dxa"/>
            <w:vMerge/>
            <w:tcBorders>
              <w:left w:val="single" w:sz="4" w:space="0" w:color="000000"/>
              <w:bottom w:val="single" w:sz="4" w:space="0" w:color="000000"/>
            </w:tcBorders>
            <w:vAlign w:val="center"/>
          </w:tcPr>
          <w:p w14:paraId="65F6AA05" w14:textId="77777777" w:rsidR="00E633BE" w:rsidRPr="00734B2B" w:rsidRDefault="00E633BE" w:rsidP="000A513D">
            <w:pPr>
              <w:jc w:val="center"/>
              <w:rPr>
                <w:rFonts w:eastAsia="NSimSun"/>
                <w:kern w:val="2"/>
                <w:lang w:bidi="hi-IN"/>
              </w:rPr>
            </w:pPr>
          </w:p>
        </w:tc>
        <w:tc>
          <w:tcPr>
            <w:tcW w:w="1878" w:type="dxa"/>
            <w:vMerge/>
            <w:tcBorders>
              <w:left w:val="single" w:sz="4" w:space="0" w:color="000000"/>
              <w:bottom w:val="single" w:sz="4" w:space="0" w:color="000000"/>
            </w:tcBorders>
            <w:vAlign w:val="center"/>
          </w:tcPr>
          <w:p w14:paraId="42E57A4D" w14:textId="77777777" w:rsidR="00E633BE" w:rsidRPr="00734B2B" w:rsidRDefault="00E633BE" w:rsidP="000A513D">
            <w:pPr>
              <w:jc w:val="center"/>
              <w:rPr>
                <w:rFonts w:eastAsia="NSimSun"/>
                <w:kern w:val="2"/>
                <w:sz w:val="24"/>
                <w:lang w:bidi="hi-IN"/>
              </w:rPr>
            </w:pPr>
          </w:p>
        </w:tc>
        <w:tc>
          <w:tcPr>
            <w:tcW w:w="980" w:type="dxa"/>
            <w:vMerge/>
            <w:tcBorders>
              <w:left w:val="single" w:sz="4" w:space="0" w:color="000000"/>
              <w:bottom w:val="single" w:sz="4" w:space="0" w:color="000000"/>
              <w:right w:val="single" w:sz="4" w:space="0" w:color="000000"/>
            </w:tcBorders>
            <w:shd w:val="clear" w:color="auto" w:fill="F7CAAC"/>
          </w:tcPr>
          <w:p w14:paraId="7891B8CE" w14:textId="77777777" w:rsidR="00E633BE" w:rsidRPr="00734B2B" w:rsidRDefault="00E633BE" w:rsidP="000A513D">
            <w:pPr>
              <w:rPr>
                <w:rFonts w:eastAsia="NSimSun"/>
                <w:kern w:val="2"/>
                <w:sz w:val="24"/>
                <w:lang w:bidi="hi-IN"/>
              </w:rPr>
            </w:pPr>
          </w:p>
        </w:tc>
      </w:tr>
      <w:tr w:rsidR="00E633BE" w:rsidRPr="00734B2B" w14:paraId="5F082376" w14:textId="77777777" w:rsidTr="000A513D">
        <w:trPr>
          <w:jc w:val="center"/>
        </w:trPr>
        <w:tc>
          <w:tcPr>
            <w:tcW w:w="1418" w:type="dxa"/>
            <w:tcBorders>
              <w:left w:val="single" w:sz="4" w:space="0" w:color="000080"/>
              <w:right w:val="single" w:sz="4" w:space="0" w:color="000080"/>
            </w:tcBorders>
            <w:shd w:val="clear" w:color="auto" w:fill="F7CAAC"/>
          </w:tcPr>
          <w:p w14:paraId="04A768F7" w14:textId="77777777" w:rsidR="00E633BE" w:rsidRPr="00734B2B" w:rsidRDefault="00E633BE" w:rsidP="000A513D">
            <w:pPr>
              <w:suppressLineNumbers/>
              <w:rPr>
                <w:rFonts w:eastAsia="NSimSun"/>
                <w:kern w:val="2"/>
                <w:sz w:val="24"/>
                <w:lang w:bidi="hi-IN"/>
              </w:rPr>
            </w:pPr>
          </w:p>
        </w:tc>
        <w:tc>
          <w:tcPr>
            <w:tcW w:w="2410" w:type="dxa"/>
            <w:tcBorders>
              <w:left w:val="single" w:sz="4" w:space="0" w:color="000000"/>
              <w:bottom w:val="single" w:sz="4" w:space="0" w:color="000000"/>
            </w:tcBorders>
            <w:shd w:val="clear" w:color="auto" w:fill="F7CAAC"/>
            <w:vAlign w:val="center"/>
          </w:tcPr>
          <w:p w14:paraId="25729084" w14:textId="77777777" w:rsidR="00E633BE" w:rsidRPr="00734B2B" w:rsidRDefault="00E633BE" w:rsidP="000A513D">
            <w:pPr>
              <w:ind w:left="99"/>
              <w:jc w:val="center"/>
              <w:rPr>
                <w:rFonts w:eastAsia="NSimSun"/>
                <w:b/>
                <w:bCs/>
                <w:kern w:val="2"/>
                <w:sz w:val="22"/>
                <w:szCs w:val="22"/>
                <w:lang w:bidi="hi-IN"/>
              </w:rPr>
            </w:pPr>
            <w:r w:rsidRPr="00734B2B">
              <w:rPr>
                <w:rFonts w:eastAsia="NSimSun"/>
                <w:b/>
                <w:bCs/>
                <w:kern w:val="2"/>
                <w:sz w:val="22"/>
                <w:szCs w:val="22"/>
                <w:lang w:bidi="hi-IN"/>
              </w:rPr>
              <w:t xml:space="preserve">I.3. Zapobieganie uzależnieniom </w:t>
            </w:r>
            <w:r w:rsidRPr="00734B2B">
              <w:rPr>
                <w:rFonts w:eastAsia="NSimSun"/>
                <w:b/>
                <w:bCs/>
                <w:kern w:val="2"/>
                <w:sz w:val="22"/>
                <w:szCs w:val="22"/>
                <w:lang w:bidi="hi-IN"/>
              </w:rPr>
              <w:br/>
              <w:t>i przestępczości wśród dzieci i młodzieży</w:t>
            </w:r>
          </w:p>
        </w:tc>
        <w:tc>
          <w:tcPr>
            <w:tcW w:w="3685" w:type="dxa"/>
            <w:tcBorders>
              <w:left w:val="single" w:sz="4" w:space="0" w:color="000000"/>
              <w:bottom w:val="single" w:sz="4" w:space="0" w:color="000000"/>
            </w:tcBorders>
          </w:tcPr>
          <w:p w14:paraId="371EE80D" w14:textId="77777777" w:rsidR="00E633BE" w:rsidRPr="00734B2B" w:rsidRDefault="00E633BE" w:rsidP="00DF2296">
            <w:pPr>
              <w:numPr>
                <w:ilvl w:val="0"/>
                <w:numId w:val="41"/>
              </w:numPr>
              <w:ind w:left="228" w:hanging="228"/>
              <w:rPr>
                <w:rFonts w:eastAsia="NSimSun"/>
                <w:kern w:val="2"/>
                <w:sz w:val="18"/>
                <w:szCs w:val="18"/>
                <w:lang w:bidi="hi-IN"/>
              </w:rPr>
            </w:pPr>
            <w:r w:rsidRPr="00734B2B">
              <w:rPr>
                <w:rFonts w:eastAsia="NSimSun"/>
                <w:bCs/>
                <w:kern w:val="2"/>
                <w:sz w:val="18"/>
                <w:szCs w:val="18"/>
                <w:lang w:bidi="hi-IN"/>
              </w:rPr>
              <w:t>podnoszenie poziomu wiedzy i umiejętności społecznych w zakresie czynników chroniących w przeciwdziałaniu uzależnieniom poprzez: edukacyjne zajęcia profilaktyczne, konferencje, kampanie informacyjne;</w:t>
            </w:r>
          </w:p>
          <w:p w14:paraId="37B91B3B" w14:textId="77777777" w:rsidR="00E633BE" w:rsidRPr="00734B2B" w:rsidRDefault="00E633BE" w:rsidP="00DF2296">
            <w:pPr>
              <w:numPr>
                <w:ilvl w:val="0"/>
                <w:numId w:val="41"/>
              </w:numPr>
              <w:ind w:left="228" w:hanging="228"/>
              <w:rPr>
                <w:rFonts w:eastAsia="NSimSun"/>
                <w:kern w:val="2"/>
                <w:sz w:val="18"/>
                <w:szCs w:val="18"/>
                <w:lang w:bidi="hi-IN"/>
              </w:rPr>
            </w:pPr>
            <w:r w:rsidRPr="00734B2B">
              <w:rPr>
                <w:rFonts w:eastAsia="NSimSun"/>
                <w:bCs/>
                <w:kern w:val="2"/>
                <w:sz w:val="18"/>
                <w:szCs w:val="18"/>
                <w:lang w:bidi="hi-IN"/>
              </w:rPr>
              <w:t>podnoszenie poziomu wiedzy kadry pomocy społecznej oraz oświaty w zakresie przeciwdziałania uzależnieniom;</w:t>
            </w:r>
          </w:p>
          <w:p w14:paraId="53567E79" w14:textId="77777777" w:rsidR="00E633BE" w:rsidRPr="00734B2B" w:rsidRDefault="00E633BE" w:rsidP="00DF2296">
            <w:pPr>
              <w:numPr>
                <w:ilvl w:val="0"/>
                <w:numId w:val="41"/>
              </w:numPr>
              <w:ind w:left="228" w:hanging="228"/>
              <w:rPr>
                <w:rFonts w:eastAsia="NSimSun"/>
                <w:kern w:val="2"/>
                <w:sz w:val="18"/>
                <w:szCs w:val="18"/>
                <w:lang w:bidi="hi-IN"/>
              </w:rPr>
            </w:pPr>
            <w:r w:rsidRPr="00734B2B">
              <w:rPr>
                <w:rFonts w:eastAsia="NSimSun"/>
                <w:bCs/>
                <w:kern w:val="2"/>
                <w:sz w:val="18"/>
                <w:szCs w:val="18"/>
                <w:lang w:bidi="hi-IN"/>
              </w:rPr>
              <w:t>opracowywanie i upowszechnianie materiałów informacyjno-edukacyjnych promujących zdrowy styl życia;</w:t>
            </w:r>
          </w:p>
          <w:p w14:paraId="383ED235" w14:textId="77777777" w:rsidR="00E633BE" w:rsidRPr="00734B2B" w:rsidRDefault="00E633BE" w:rsidP="00DF2296">
            <w:pPr>
              <w:numPr>
                <w:ilvl w:val="0"/>
                <w:numId w:val="41"/>
              </w:numPr>
              <w:ind w:left="228" w:hanging="228"/>
              <w:rPr>
                <w:rFonts w:eastAsia="NSimSun"/>
                <w:kern w:val="2"/>
                <w:sz w:val="18"/>
                <w:szCs w:val="18"/>
                <w:lang w:bidi="hi-IN"/>
              </w:rPr>
            </w:pPr>
            <w:r w:rsidRPr="00734B2B">
              <w:rPr>
                <w:rFonts w:eastAsia="NSimSun"/>
                <w:bCs/>
                <w:kern w:val="2"/>
                <w:sz w:val="18"/>
                <w:szCs w:val="18"/>
                <w:lang w:bidi="hi-IN"/>
              </w:rPr>
              <w:t>wspieranie działalności sportowo-rekreacyjnej oraz działań na rzecz dożywiania dzieci uczestniczących w pozaszkolnych programach opiekuńczo-wychowawczych;</w:t>
            </w:r>
          </w:p>
          <w:p w14:paraId="5D130475" w14:textId="77777777" w:rsidR="00E633BE" w:rsidRPr="00734B2B" w:rsidRDefault="00E633BE" w:rsidP="00DF2296">
            <w:pPr>
              <w:numPr>
                <w:ilvl w:val="0"/>
                <w:numId w:val="41"/>
              </w:numPr>
              <w:ind w:left="228" w:hanging="228"/>
              <w:rPr>
                <w:rFonts w:eastAsia="NSimSun"/>
                <w:kern w:val="2"/>
                <w:sz w:val="18"/>
                <w:szCs w:val="18"/>
                <w:lang w:bidi="hi-IN"/>
              </w:rPr>
            </w:pPr>
            <w:r w:rsidRPr="00734B2B">
              <w:rPr>
                <w:rFonts w:eastAsia="NSimSun"/>
                <w:bCs/>
                <w:kern w:val="2"/>
                <w:sz w:val="18"/>
                <w:szCs w:val="18"/>
                <w:lang w:bidi="hi-IN"/>
              </w:rPr>
              <w:t>realizacja miejskich programów przeciwdziałania alkoholizmowi, narkomanii;</w:t>
            </w:r>
          </w:p>
          <w:p w14:paraId="3D9EE81A" w14:textId="77777777" w:rsidR="00E633BE" w:rsidRPr="00734B2B" w:rsidRDefault="00E633BE" w:rsidP="00DF2296">
            <w:pPr>
              <w:numPr>
                <w:ilvl w:val="0"/>
                <w:numId w:val="41"/>
              </w:numPr>
              <w:ind w:left="228" w:hanging="228"/>
              <w:rPr>
                <w:rFonts w:eastAsia="NSimSun"/>
                <w:kern w:val="2"/>
                <w:sz w:val="18"/>
                <w:szCs w:val="18"/>
                <w:lang w:bidi="hi-IN"/>
              </w:rPr>
            </w:pPr>
            <w:r w:rsidRPr="00734B2B">
              <w:rPr>
                <w:rFonts w:eastAsia="NSimSun"/>
                <w:bCs/>
                <w:kern w:val="2"/>
                <w:sz w:val="18"/>
                <w:szCs w:val="18"/>
                <w:lang w:bidi="hi-IN"/>
              </w:rPr>
              <w:t>wspieranie działalności Miejskiej Komisji ds. Rozwiązywania Problemów Alkoholowych;</w:t>
            </w:r>
          </w:p>
          <w:p w14:paraId="143B00FE" w14:textId="77777777" w:rsidR="00E633BE" w:rsidRPr="00734B2B" w:rsidRDefault="00E633BE" w:rsidP="00DF2296">
            <w:pPr>
              <w:numPr>
                <w:ilvl w:val="0"/>
                <w:numId w:val="41"/>
              </w:numPr>
              <w:ind w:left="228" w:hanging="228"/>
              <w:rPr>
                <w:rFonts w:eastAsia="NSimSun"/>
                <w:kern w:val="2"/>
                <w:sz w:val="18"/>
                <w:szCs w:val="18"/>
                <w:lang w:bidi="hi-IN"/>
              </w:rPr>
            </w:pPr>
            <w:r w:rsidRPr="00734B2B">
              <w:rPr>
                <w:rFonts w:eastAsia="NSimSun"/>
                <w:bCs/>
                <w:kern w:val="2"/>
                <w:sz w:val="18"/>
                <w:szCs w:val="18"/>
                <w:lang w:bidi="hi-IN"/>
              </w:rPr>
              <w:t>rozwój systemu monitoringu zwiększającego bezpieczeństwo mieszkańców.</w:t>
            </w:r>
          </w:p>
        </w:tc>
        <w:tc>
          <w:tcPr>
            <w:tcW w:w="3093" w:type="dxa"/>
            <w:tcBorders>
              <w:left w:val="single" w:sz="4" w:space="0" w:color="000000"/>
              <w:bottom w:val="single" w:sz="4" w:space="0" w:color="000000"/>
            </w:tcBorders>
            <w:vAlign w:val="center"/>
          </w:tcPr>
          <w:p w14:paraId="723EFC56" w14:textId="77777777" w:rsidR="008F03A6" w:rsidRPr="00D364DA" w:rsidRDefault="008F03A6" w:rsidP="008F03A6">
            <w:pPr>
              <w:numPr>
                <w:ilvl w:val="0"/>
                <w:numId w:val="41"/>
              </w:numPr>
              <w:suppressLineNumbers/>
              <w:ind w:left="228" w:hanging="228"/>
              <w:rPr>
                <w:rFonts w:eastAsia="NSimSun"/>
                <w:kern w:val="2"/>
                <w:sz w:val="18"/>
                <w:szCs w:val="18"/>
                <w:lang w:bidi="hi-IN"/>
              </w:rPr>
            </w:pPr>
            <w:r w:rsidRPr="00D364DA">
              <w:rPr>
                <w:rFonts w:eastAsia="NSimSun"/>
                <w:kern w:val="2"/>
                <w:sz w:val="18"/>
                <w:szCs w:val="18"/>
                <w:lang w:bidi="hi-IN"/>
              </w:rPr>
              <w:t>liczba dzieci i młodzieży objętych programami i zajęciami z zakresu profilaktyki – 1663;</w:t>
            </w:r>
          </w:p>
          <w:p w14:paraId="66D24EFD" w14:textId="77777777" w:rsidR="00EB1955" w:rsidRPr="00D364DA" w:rsidRDefault="00EB1955" w:rsidP="00EB1955">
            <w:pPr>
              <w:suppressLineNumbers/>
              <w:rPr>
                <w:rFonts w:eastAsia="NSimSun"/>
                <w:kern w:val="2"/>
                <w:sz w:val="18"/>
                <w:szCs w:val="18"/>
                <w:lang w:bidi="hi-IN"/>
              </w:rPr>
            </w:pPr>
          </w:p>
          <w:p w14:paraId="65EFAED2" w14:textId="77777777" w:rsidR="008F03A6" w:rsidRPr="00D364DA" w:rsidRDefault="008F03A6" w:rsidP="008F03A6">
            <w:pPr>
              <w:numPr>
                <w:ilvl w:val="0"/>
                <w:numId w:val="41"/>
              </w:numPr>
              <w:suppressLineNumbers/>
              <w:ind w:left="228" w:hanging="228"/>
              <w:rPr>
                <w:rFonts w:eastAsia="NSimSun"/>
                <w:kern w:val="2"/>
                <w:sz w:val="18"/>
                <w:szCs w:val="18"/>
                <w:lang w:bidi="hi-IN"/>
              </w:rPr>
            </w:pPr>
            <w:r w:rsidRPr="00D364DA">
              <w:rPr>
                <w:rFonts w:eastAsia="NSimSun"/>
                <w:kern w:val="2"/>
                <w:sz w:val="18"/>
                <w:szCs w:val="18"/>
                <w:lang w:bidi="hi-IN"/>
              </w:rPr>
              <w:t>liczba pracowników pomocy społecznej, oświaty, funkcjonariuszy policji, kuratorów sądowych, pracowników służby zdrowia oraz innych działających na rzecz rodziny, uczestniczących w szkoleniach – 285;</w:t>
            </w:r>
          </w:p>
          <w:p w14:paraId="7E3663FD" w14:textId="77777777" w:rsidR="00786E34" w:rsidRPr="002E714A" w:rsidRDefault="00786E34" w:rsidP="00786E34">
            <w:pPr>
              <w:suppressLineNumbers/>
              <w:rPr>
                <w:rFonts w:eastAsia="NSimSun"/>
                <w:kern w:val="2"/>
                <w:sz w:val="18"/>
                <w:szCs w:val="18"/>
                <w:lang w:bidi="hi-IN"/>
              </w:rPr>
            </w:pPr>
          </w:p>
          <w:p w14:paraId="1D4CF54D" w14:textId="3CC41D3C" w:rsidR="00E633BE" w:rsidRPr="002E714A" w:rsidRDefault="00E633BE" w:rsidP="00DF2296">
            <w:pPr>
              <w:numPr>
                <w:ilvl w:val="0"/>
                <w:numId w:val="41"/>
              </w:numPr>
              <w:suppressLineNumbers/>
              <w:ind w:left="228" w:hanging="228"/>
              <w:rPr>
                <w:rFonts w:eastAsia="NSimSun"/>
                <w:kern w:val="2"/>
                <w:sz w:val="18"/>
                <w:szCs w:val="18"/>
                <w:lang w:bidi="hi-IN"/>
              </w:rPr>
            </w:pPr>
            <w:r w:rsidRPr="002E714A">
              <w:rPr>
                <w:rFonts w:eastAsia="NSimSun"/>
                <w:kern w:val="2"/>
                <w:sz w:val="18"/>
                <w:szCs w:val="18"/>
                <w:lang w:bidi="hi-IN"/>
              </w:rPr>
              <w:t>liczba urządzeń monitorujących – 0</w:t>
            </w:r>
            <w:r w:rsidR="007D7CF7">
              <w:rPr>
                <w:rFonts w:eastAsia="NSimSun"/>
                <w:kern w:val="2"/>
                <w:sz w:val="18"/>
                <w:szCs w:val="18"/>
                <w:lang w:bidi="hi-IN"/>
              </w:rPr>
              <w:t>.</w:t>
            </w:r>
          </w:p>
          <w:p w14:paraId="2C6B5B72" w14:textId="77777777" w:rsidR="00E633BE" w:rsidRPr="002E714A" w:rsidRDefault="00E633BE" w:rsidP="000A513D">
            <w:pPr>
              <w:suppressLineNumbers/>
              <w:rPr>
                <w:rFonts w:eastAsia="NSimSun"/>
                <w:kern w:val="2"/>
                <w:sz w:val="18"/>
                <w:szCs w:val="18"/>
                <w:lang w:bidi="hi-IN"/>
              </w:rPr>
            </w:pPr>
          </w:p>
        </w:tc>
        <w:tc>
          <w:tcPr>
            <w:tcW w:w="2271" w:type="dxa"/>
            <w:vMerge w:val="restart"/>
            <w:tcBorders>
              <w:left w:val="single" w:sz="4" w:space="0" w:color="000000"/>
            </w:tcBorders>
            <w:vAlign w:val="center"/>
          </w:tcPr>
          <w:p w14:paraId="2DA00167" w14:textId="77777777" w:rsidR="00E633BE" w:rsidRPr="00734B2B" w:rsidRDefault="00E633BE" w:rsidP="000A513D">
            <w:pPr>
              <w:rPr>
                <w:rFonts w:eastAsia="NSimSun"/>
                <w:kern w:val="2"/>
                <w:lang w:bidi="hi-IN"/>
              </w:rPr>
            </w:pPr>
          </w:p>
        </w:tc>
        <w:tc>
          <w:tcPr>
            <w:tcW w:w="1878" w:type="dxa"/>
            <w:vMerge w:val="restart"/>
            <w:tcBorders>
              <w:left w:val="single" w:sz="4" w:space="0" w:color="000000"/>
            </w:tcBorders>
            <w:vAlign w:val="center"/>
          </w:tcPr>
          <w:p w14:paraId="6E628FDA" w14:textId="77777777" w:rsidR="00E633BE" w:rsidRPr="00734B2B" w:rsidRDefault="00E633BE" w:rsidP="000A513D">
            <w:pPr>
              <w:jc w:val="center"/>
              <w:rPr>
                <w:rFonts w:eastAsia="NSimSun"/>
                <w:kern w:val="2"/>
                <w:sz w:val="24"/>
                <w:lang w:bidi="hi-IN"/>
              </w:rPr>
            </w:pPr>
          </w:p>
        </w:tc>
        <w:tc>
          <w:tcPr>
            <w:tcW w:w="980" w:type="dxa"/>
            <w:vMerge w:val="restart"/>
            <w:tcBorders>
              <w:left w:val="single" w:sz="4" w:space="0" w:color="000000"/>
              <w:right w:val="single" w:sz="4" w:space="0" w:color="000000"/>
            </w:tcBorders>
            <w:shd w:val="clear" w:color="auto" w:fill="F7CAAC"/>
          </w:tcPr>
          <w:p w14:paraId="56358A51" w14:textId="77777777" w:rsidR="00E633BE" w:rsidRPr="00734B2B" w:rsidRDefault="00E633BE" w:rsidP="000A513D">
            <w:pPr>
              <w:rPr>
                <w:rFonts w:eastAsia="NSimSun"/>
                <w:kern w:val="2"/>
                <w:sz w:val="24"/>
                <w:lang w:bidi="hi-IN"/>
              </w:rPr>
            </w:pPr>
          </w:p>
        </w:tc>
      </w:tr>
      <w:tr w:rsidR="00E633BE" w:rsidRPr="00734B2B" w14:paraId="70B965D6" w14:textId="77777777" w:rsidTr="000A513D">
        <w:trPr>
          <w:jc w:val="center"/>
        </w:trPr>
        <w:tc>
          <w:tcPr>
            <w:tcW w:w="1418" w:type="dxa"/>
            <w:tcBorders>
              <w:left w:val="single" w:sz="4" w:space="0" w:color="000080"/>
              <w:bottom w:val="single" w:sz="4" w:space="0" w:color="000080"/>
              <w:right w:val="single" w:sz="4" w:space="0" w:color="000080"/>
            </w:tcBorders>
            <w:shd w:val="clear" w:color="auto" w:fill="F7CAAC"/>
          </w:tcPr>
          <w:p w14:paraId="56453E22" w14:textId="77777777" w:rsidR="00E633BE" w:rsidRPr="00734B2B" w:rsidRDefault="00E633BE" w:rsidP="000A513D">
            <w:pPr>
              <w:suppressLineNumbers/>
              <w:rPr>
                <w:rFonts w:eastAsia="NSimSun"/>
                <w:kern w:val="2"/>
                <w:sz w:val="24"/>
                <w:lang w:bidi="hi-IN"/>
              </w:rPr>
            </w:pPr>
          </w:p>
        </w:tc>
        <w:tc>
          <w:tcPr>
            <w:tcW w:w="2410" w:type="dxa"/>
            <w:tcBorders>
              <w:left w:val="single" w:sz="4" w:space="0" w:color="000000"/>
              <w:bottom w:val="single" w:sz="4" w:space="0" w:color="000000"/>
            </w:tcBorders>
            <w:shd w:val="clear" w:color="auto" w:fill="F7CAAC"/>
            <w:vAlign w:val="center"/>
          </w:tcPr>
          <w:p w14:paraId="396D7724" w14:textId="77777777" w:rsidR="00E633BE" w:rsidRPr="00734B2B" w:rsidRDefault="00E633BE" w:rsidP="000A513D">
            <w:pPr>
              <w:ind w:left="99"/>
              <w:jc w:val="center"/>
              <w:rPr>
                <w:rFonts w:eastAsia="NSimSun"/>
                <w:b/>
                <w:bCs/>
                <w:kern w:val="2"/>
                <w:sz w:val="22"/>
                <w:szCs w:val="22"/>
                <w:lang w:bidi="hi-IN"/>
              </w:rPr>
            </w:pPr>
            <w:r w:rsidRPr="00734B2B">
              <w:rPr>
                <w:rFonts w:eastAsia="NSimSun"/>
                <w:b/>
                <w:bCs/>
                <w:kern w:val="2"/>
                <w:sz w:val="22"/>
                <w:szCs w:val="22"/>
                <w:lang w:bidi="hi-IN"/>
              </w:rPr>
              <w:t>I.4. Przeciwdziałanie przemocy w rodzinie</w:t>
            </w:r>
          </w:p>
        </w:tc>
        <w:tc>
          <w:tcPr>
            <w:tcW w:w="3685" w:type="dxa"/>
            <w:tcBorders>
              <w:left w:val="single" w:sz="4" w:space="0" w:color="000000"/>
              <w:bottom w:val="single" w:sz="4" w:space="0" w:color="000000"/>
            </w:tcBorders>
          </w:tcPr>
          <w:p w14:paraId="37808349" w14:textId="77777777" w:rsidR="00E633BE" w:rsidRPr="00734B2B" w:rsidRDefault="00E633BE" w:rsidP="00DF2296">
            <w:pPr>
              <w:numPr>
                <w:ilvl w:val="0"/>
                <w:numId w:val="41"/>
              </w:numPr>
              <w:suppressLineNumbers/>
              <w:ind w:left="228" w:hanging="228"/>
              <w:rPr>
                <w:rFonts w:eastAsia="NSimSun"/>
                <w:kern w:val="2"/>
                <w:sz w:val="18"/>
                <w:szCs w:val="18"/>
                <w:lang w:bidi="hi-IN"/>
              </w:rPr>
            </w:pPr>
            <w:r w:rsidRPr="00734B2B">
              <w:rPr>
                <w:rFonts w:eastAsia="NSimSun"/>
                <w:kern w:val="2"/>
                <w:sz w:val="18"/>
                <w:szCs w:val="18"/>
                <w:lang w:bidi="hi-IN"/>
              </w:rPr>
              <w:t xml:space="preserve">opracowanie i realizacja Miejskiego Programu Przeciwdziałania Przemocy </w:t>
            </w:r>
            <w:r w:rsidRPr="00734B2B">
              <w:rPr>
                <w:rFonts w:eastAsia="NSimSun"/>
                <w:kern w:val="2"/>
                <w:sz w:val="18"/>
                <w:szCs w:val="18"/>
                <w:lang w:bidi="hi-IN"/>
              </w:rPr>
              <w:br/>
              <w:t>w Rodzinie;</w:t>
            </w:r>
          </w:p>
          <w:p w14:paraId="58394DE0" w14:textId="77777777" w:rsidR="00E633BE" w:rsidRPr="00734B2B" w:rsidRDefault="00E633BE" w:rsidP="00DF2296">
            <w:pPr>
              <w:numPr>
                <w:ilvl w:val="0"/>
                <w:numId w:val="41"/>
              </w:numPr>
              <w:suppressLineNumbers/>
              <w:ind w:left="228" w:hanging="228"/>
              <w:rPr>
                <w:rFonts w:eastAsia="NSimSun"/>
                <w:kern w:val="2"/>
                <w:sz w:val="18"/>
                <w:szCs w:val="18"/>
                <w:lang w:bidi="hi-IN"/>
              </w:rPr>
            </w:pPr>
            <w:r w:rsidRPr="00734B2B">
              <w:rPr>
                <w:rFonts w:eastAsia="NSimSun"/>
                <w:kern w:val="2"/>
                <w:sz w:val="18"/>
                <w:szCs w:val="18"/>
                <w:lang w:bidi="hi-IN"/>
              </w:rPr>
              <w:lastRenderedPageBreak/>
              <w:t>funkcjonowanie Miejskiego Zespołu Interdyscyplinarnego;</w:t>
            </w:r>
          </w:p>
          <w:p w14:paraId="296D79B8" w14:textId="77777777" w:rsidR="00E633BE" w:rsidRPr="00734B2B" w:rsidRDefault="00E633BE" w:rsidP="00DF2296">
            <w:pPr>
              <w:numPr>
                <w:ilvl w:val="0"/>
                <w:numId w:val="41"/>
              </w:numPr>
              <w:suppressLineNumbers/>
              <w:ind w:left="228" w:hanging="228"/>
              <w:rPr>
                <w:rFonts w:eastAsia="NSimSun"/>
                <w:kern w:val="2"/>
                <w:sz w:val="18"/>
                <w:szCs w:val="18"/>
                <w:lang w:bidi="hi-IN"/>
              </w:rPr>
            </w:pPr>
            <w:r w:rsidRPr="00734B2B">
              <w:rPr>
                <w:rFonts w:eastAsia="NSimSun"/>
                <w:kern w:val="2"/>
                <w:sz w:val="18"/>
                <w:szCs w:val="18"/>
                <w:lang w:bidi="hi-IN"/>
              </w:rPr>
              <w:t>rozwój sytemu interwencji kryzysowej wobec rodzin;</w:t>
            </w:r>
          </w:p>
          <w:p w14:paraId="67E35E89" w14:textId="77777777" w:rsidR="00E633BE" w:rsidRPr="00734B2B" w:rsidRDefault="00E633BE" w:rsidP="00DF2296">
            <w:pPr>
              <w:numPr>
                <w:ilvl w:val="0"/>
                <w:numId w:val="41"/>
              </w:numPr>
              <w:suppressLineNumbers/>
              <w:ind w:left="228" w:hanging="228"/>
              <w:rPr>
                <w:rFonts w:eastAsia="NSimSun"/>
                <w:kern w:val="2"/>
                <w:sz w:val="18"/>
                <w:szCs w:val="18"/>
                <w:lang w:bidi="hi-IN"/>
              </w:rPr>
            </w:pPr>
            <w:r w:rsidRPr="00734B2B">
              <w:rPr>
                <w:rFonts w:eastAsia="NSimSun"/>
                <w:kern w:val="2"/>
                <w:sz w:val="18"/>
                <w:szCs w:val="18"/>
                <w:lang w:bidi="hi-IN"/>
              </w:rPr>
              <w:t>prowadzenie działań mających na celu promowanie pozytywnych wzorców zachowań społecznych, w tym aktywnych form spędzania wolnego czasu przez rodziny, dzieci i młodzież;</w:t>
            </w:r>
          </w:p>
          <w:p w14:paraId="18AE8DAE" w14:textId="77777777" w:rsidR="00E633BE" w:rsidRPr="00734B2B" w:rsidRDefault="00E633BE" w:rsidP="00DF2296">
            <w:pPr>
              <w:numPr>
                <w:ilvl w:val="0"/>
                <w:numId w:val="41"/>
              </w:numPr>
              <w:suppressLineNumbers/>
              <w:ind w:left="228" w:hanging="228"/>
              <w:rPr>
                <w:rFonts w:eastAsia="NSimSun"/>
                <w:kern w:val="2"/>
                <w:sz w:val="18"/>
                <w:szCs w:val="18"/>
                <w:lang w:bidi="hi-IN"/>
              </w:rPr>
            </w:pPr>
            <w:r w:rsidRPr="00734B2B">
              <w:rPr>
                <w:rFonts w:eastAsia="NSimSun"/>
                <w:kern w:val="2"/>
                <w:sz w:val="18"/>
                <w:szCs w:val="18"/>
                <w:lang w:bidi="hi-IN"/>
              </w:rPr>
              <w:t>organizacja szkoleń, spotkań informacyjno-edukacyjnych z zakresu przeciwdziałania przemocy w rodzinie;</w:t>
            </w:r>
          </w:p>
          <w:p w14:paraId="7B7E12DD" w14:textId="77777777" w:rsidR="00E633BE" w:rsidRPr="00734B2B" w:rsidRDefault="00E633BE" w:rsidP="00DF2296">
            <w:pPr>
              <w:numPr>
                <w:ilvl w:val="0"/>
                <w:numId w:val="41"/>
              </w:numPr>
              <w:suppressLineNumbers/>
              <w:ind w:left="228" w:hanging="228"/>
              <w:rPr>
                <w:rFonts w:eastAsia="NSimSun"/>
                <w:kern w:val="2"/>
                <w:sz w:val="18"/>
                <w:szCs w:val="18"/>
                <w:lang w:bidi="hi-IN"/>
              </w:rPr>
            </w:pPr>
            <w:r w:rsidRPr="00734B2B">
              <w:rPr>
                <w:rFonts w:eastAsia="NSimSun"/>
                <w:kern w:val="2"/>
                <w:sz w:val="18"/>
                <w:szCs w:val="18"/>
                <w:lang w:bidi="hi-IN"/>
              </w:rPr>
              <w:t xml:space="preserve">udzielanie pomocy finansowej, psychologicznej, prawnej oraz pomocy </w:t>
            </w:r>
            <w:r w:rsidRPr="00734B2B">
              <w:rPr>
                <w:rFonts w:eastAsia="NSimSun"/>
                <w:kern w:val="2"/>
                <w:sz w:val="18"/>
                <w:szCs w:val="18"/>
                <w:lang w:bidi="hi-IN"/>
              </w:rPr>
              <w:br/>
              <w:t>w formie schronienia;</w:t>
            </w:r>
          </w:p>
          <w:p w14:paraId="2EA6B381" w14:textId="77777777" w:rsidR="00E633BE" w:rsidRPr="00734B2B" w:rsidRDefault="00E633BE" w:rsidP="00DF2296">
            <w:pPr>
              <w:numPr>
                <w:ilvl w:val="0"/>
                <w:numId w:val="41"/>
              </w:numPr>
              <w:suppressLineNumbers/>
              <w:ind w:left="228" w:hanging="228"/>
              <w:rPr>
                <w:rFonts w:eastAsia="NSimSun"/>
                <w:kern w:val="2"/>
                <w:sz w:val="18"/>
                <w:szCs w:val="18"/>
                <w:lang w:bidi="hi-IN"/>
              </w:rPr>
            </w:pPr>
            <w:r w:rsidRPr="00734B2B">
              <w:rPr>
                <w:rFonts w:eastAsia="NSimSun"/>
                <w:kern w:val="2"/>
                <w:sz w:val="18"/>
                <w:szCs w:val="18"/>
                <w:lang w:bidi="hi-IN"/>
              </w:rPr>
              <w:t>oddziaływania korekcyjno-edukacyjne wobec osób stosujących przemoc w rodzinie.</w:t>
            </w:r>
          </w:p>
        </w:tc>
        <w:tc>
          <w:tcPr>
            <w:tcW w:w="3093" w:type="dxa"/>
            <w:tcBorders>
              <w:left w:val="single" w:sz="4" w:space="0" w:color="000000"/>
              <w:bottom w:val="single" w:sz="4" w:space="0" w:color="000000"/>
            </w:tcBorders>
            <w:vAlign w:val="center"/>
          </w:tcPr>
          <w:p w14:paraId="79CAADAF" w14:textId="77777777" w:rsidR="00E633BE" w:rsidRPr="004638F0" w:rsidRDefault="00E633BE" w:rsidP="004638F0">
            <w:pPr>
              <w:suppressLineNumbers/>
              <w:rPr>
                <w:rFonts w:eastAsia="NSimSun"/>
                <w:kern w:val="2"/>
                <w:sz w:val="18"/>
                <w:szCs w:val="18"/>
                <w:lang w:bidi="hi-IN"/>
              </w:rPr>
            </w:pPr>
          </w:p>
          <w:p w14:paraId="180656B3" w14:textId="77777777" w:rsidR="00B978CA" w:rsidRPr="00B978CA" w:rsidRDefault="00B978CA" w:rsidP="00B978CA">
            <w:pPr>
              <w:numPr>
                <w:ilvl w:val="0"/>
                <w:numId w:val="41"/>
              </w:numPr>
              <w:suppressLineNumbers/>
              <w:ind w:left="228" w:hanging="228"/>
              <w:rPr>
                <w:rFonts w:eastAsia="NSimSun"/>
                <w:kern w:val="2"/>
                <w:sz w:val="18"/>
                <w:szCs w:val="18"/>
                <w:lang w:bidi="hi-IN"/>
              </w:rPr>
            </w:pPr>
            <w:r w:rsidRPr="00B978CA">
              <w:rPr>
                <w:rFonts w:eastAsia="NSimSun"/>
                <w:kern w:val="2"/>
                <w:sz w:val="18"/>
                <w:szCs w:val="18"/>
                <w:lang w:bidi="hi-IN"/>
              </w:rPr>
              <w:t>liczba sprawców przemocy objętych programami korekcyjno-edukacyjnymi  - 9;</w:t>
            </w:r>
          </w:p>
          <w:p w14:paraId="4638DC68" w14:textId="77777777" w:rsidR="00B978CA" w:rsidRPr="00B978CA" w:rsidRDefault="00B978CA" w:rsidP="00B978CA">
            <w:pPr>
              <w:suppressLineNumbers/>
              <w:rPr>
                <w:rFonts w:eastAsia="NSimSun"/>
                <w:kern w:val="2"/>
                <w:sz w:val="18"/>
                <w:szCs w:val="18"/>
                <w:lang w:bidi="hi-IN"/>
              </w:rPr>
            </w:pPr>
          </w:p>
          <w:p w14:paraId="0E6C6849" w14:textId="77777777" w:rsidR="00B978CA" w:rsidRPr="00B978CA" w:rsidRDefault="00B978CA" w:rsidP="00B978CA">
            <w:pPr>
              <w:numPr>
                <w:ilvl w:val="0"/>
                <w:numId w:val="41"/>
              </w:numPr>
              <w:suppressLineNumbers/>
              <w:ind w:left="228" w:hanging="228"/>
              <w:rPr>
                <w:rFonts w:eastAsia="NSimSun"/>
                <w:kern w:val="2"/>
                <w:sz w:val="18"/>
                <w:szCs w:val="18"/>
                <w:lang w:bidi="hi-IN"/>
              </w:rPr>
            </w:pPr>
            <w:r w:rsidRPr="00B978CA">
              <w:rPr>
                <w:rFonts w:eastAsia="NSimSun"/>
                <w:kern w:val="2"/>
                <w:sz w:val="18"/>
                <w:szCs w:val="18"/>
                <w:lang w:bidi="hi-IN"/>
              </w:rPr>
              <w:lastRenderedPageBreak/>
              <w:t>liczba Niebieskich Kart - wypełnionych 81, wypełnionych przez inną Gminę - 14 wszczynających 86;</w:t>
            </w:r>
          </w:p>
          <w:p w14:paraId="6FE97E93" w14:textId="77777777" w:rsidR="00B978CA" w:rsidRPr="00B978CA" w:rsidRDefault="00B978CA" w:rsidP="00B978CA">
            <w:pPr>
              <w:suppressLineNumbers/>
              <w:rPr>
                <w:rFonts w:eastAsia="NSimSun"/>
                <w:kern w:val="2"/>
                <w:sz w:val="18"/>
                <w:szCs w:val="18"/>
                <w:lang w:bidi="hi-IN"/>
              </w:rPr>
            </w:pPr>
          </w:p>
          <w:p w14:paraId="6BA9C73C" w14:textId="77777777" w:rsidR="00B978CA" w:rsidRPr="00B978CA" w:rsidRDefault="00B978CA" w:rsidP="00B978CA">
            <w:pPr>
              <w:numPr>
                <w:ilvl w:val="0"/>
                <w:numId w:val="41"/>
              </w:numPr>
              <w:suppressLineNumbers/>
              <w:suppressAutoHyphens/>
              <w:spacing w:before="60"/>
              <w:ind w:left="228" w:hanging="228"/>
              <w:rPr>
                <w:rFonts w:eastAsia="NSimSun"/>
                <w:kern w:val="2"/>
                <w:sz w:val="18"/>
                <w:szCs w:val="18"/>
                <w:lang w:bidi="hi-IN"/>
              </w:rPr>
            </w:pPr>
            <w:r w:rsidRPr="00B978CA">
              <w:rPr>
                <w:rFonts w:eastAsia="NSimSun"/>
                <w:kern w:val="2"/>
                <w:sz w:val="18"/>
                <w:szCs w:val="18"/>
                <w:lang w:bidi="hi-IN"/>
              </w:rPr>
              <w:t>liczba szkoleń:</w:t>
            </w:r>
          </w:p>
          <w:p w14:paraId="6B4D301F" w14:textId="77777777" w:rsidR="00B978CA" w:rsidRPr="00B978CA" w:rsidRDefault="00B978CA" w:rsidP="00B978CA">
            <w:pPr>
              <w:suppressLineNumbers/>
              <w:suppressAutoHyphens/>
              <w:spacing w:before="60"/>
              <w:rPr>
                <w:rFonts w:eastAsia="NSimSun"/>
                <w:kern w:val="2"/>
                <w:sz w:val="18"/>
                <w:szCs w:val="18"/>
                <w:lang w:bidi="hi-IN"/>
              </w:rPr>
            </w:pPr>
            <w:r w:rsidRPr="00B978CA">
              <w:rPr>
                <w:rFonts w:eastAsia="NSimSun"/>
                <w:kern w:val="2"/>
                <w:sz w:val="18"/>
                <w:szCs w:val="18"/>
                <w:lang w:bidi="hi-IN"/>
              </w:rPr>
              <w:t>* dla członków Miejskiego Zespołu Interdyscyplinarnego: 2, liczba uczestników: 13;</w:t>
            </w:r>
          </w:p>
          <w:p w14:paraId="0B3C01B0" w14:textId="77777777" w:rsidR="00B978CA" w:rsidRPr="00B978CA" w:rsidRDefault="00B978CA" w:rsidP="00B978CA">
            <w:pPr>
              <w:suppressLineNumbers/>
              <w:suppressAutoHyphens/>
              <w:spacing w:before="60"/>
              <w:rPr>
                <w:rFonts w:eastAsia="NSimSun"/>
                <w:kern w:val="2"/>
                <w:sz w:val="18"/>
                <w:szCs w:val="18"/>
                <w:lang w:bidi="hi-IN"/>
              </w:rPr>
            </w:pPr>
            <w:r w:rsidRPr="00B978CA">
              <w:rPr>
                <w:rFonts w:eastAsia="NSimSun"/>
                <w:kern w:val="2"/>
                <w:sz w:val="18"/>
                <w:szCs w:val="18"/>
                <w:lang w:bidi="hi-IN"/>
              </w:rPr>
              <w:t>* dla członków grup diagnostyczno-pomocowych : 2, liczba uczestników: 34</w:t>
            </w:r>
          </w:p>
          <w:p w14:paraId="18196A1F" w14:textId="77777777" w:rsidR="00B978CA" w:rsidRPr="00B978CA" w:rsidRDefault="00B978CA" w:rsidP="00B978CA">
            <w:pPr>
              <w:suppressLineNumbers/>
              <w:suppressAutoHyphens/>
              <w:spacing w:before="60"/>
              <w:rPr>
                <w:rFonts w:eastAsia="NSimSun"/>
                <w:kern w:val="2"/>
                <w:sz w:val="18"/>
                <w:szCs w:val="18"/>
                <w:lang w:bidi="hi-IN"/>
              </w:rPr>
            </w:pPr>
            <w:r w:rsidRPr="00B978CA">
              <w:rPr>
                <w:rFonts w:eastAsia="NSimSun"/>
                <w:kern w:val="2"/>
                <w:sz w:val="18"/>
                <w:szCs w:val="18"/>
                <w:lang w:bidi="hi-IN"/>
              </w:rPr>
              <w:t>*dla innych grup zawodowych zajmujących się przeciwdziałaniem przemocy domowej: 5, liczba uczestników: 64;</w:t>
            </w:r>
          </w:p>
          <w:p w14:paraId="36DDA8D0" w14:textId="77777777" w:rsidR="00E633BE" w:rsidRPr="002145E3" w:rsidRDefault="00E633BE" w:rsidP="000A513D">
            <w:pPr>
              <w:suppressLineNumbers/>
              <w:rPr>
                <w:rFonts w:eastAsia="NSimSun"/>
                <w:kern w:val="2"/>
                <w:sz w:val="18"/>
                <w:szCs w:val="18"/>
                <w:lang w:bidi="hi-IN"/>
              </w:rPr>
            </w:pPr>
          </w:p>
        </w:tc>
        <w:tc>
          <w:tcPr>
            <w:tcW w:w="2271" w:type="dxa"/>
            <w:vMerge/>
            <w:tcBorders>
              <w:left w:val="single" w:sz="4" w:space="0" w:color="000000"/>
              <w:bottom w:val="single" w:sz="4" w:space="0" w:color="000000"/>
            </w:tcBorders>
            <w:vAlign w:val="center"/>
          </w:tcPr>
          <w:p w14:paraId="70A20156" w14:textId="77777777" w:rsidR="00E633BE" w:rsidRPr="00734B2B" w:rsidRDefault="00E633BE" w:rsidP="000A513D">
            <w:pPr>
              <w:jc w:val="center"/>
              <w:rPr>
                <w:rFonts w:eastAsia="NSimSun"/>
                <w:kern w:val="2"/>
                <w:lang w:bidi="hi-IN"/>
              </w:rPr>
            </w:pPr>
          </w:p>
        </w:tc>
        <w:tc>
          <w:tcPr>
            <w:tcW w:w="1878" w:type="dxa"/>
            <w:vMerge/>
            <w:tcBorders>
              <w:left w:val="single" w:sz="4" w:space="0" w:color="000000"/>
              <w:bottom w:val="single" w:sz="4" w:space="0" w:color="000000"/>
            </w:tcBorders>
            <w:vAlign w:val="center"/>
          </w:tcPr>
          <w:p w14:paraId="121A2EEA" w14:textId="77777777" w:rsidR="00E633BE" w:rsidRPr="00734B2B" w:rsidRDefault="00E633BE" w:rsidP="000A513D">
            <w:pPr>
              <w:jc w:val="center"/>
              <w:rPr>
                <w:rFonts w:eastAsia="NSimSun"/>
                <w:kern w:val="2"/>
                <w:sz w:val="24"/>
                <w:lang w:bidi="hi-IN"/>
              </w:rPr>
            </w:pPr>
          </w:p>
        </w:tc>
        <w:tc>
          <w:tcPr>
            <w:tcW w:w="980" w:type="dxa"/>
            <w:vMerge/>
            <w:tcBorders>
              <w:left w:val="single" w:sz="4" w:space="0" w:color="000000"/>
              <w:bottom w:val="single" w:sz="4" w:space="0" w:color="000000"/>
              <w:right w:val="single" w:sz="4" w:space="0" w:color="000000"/>
            </w:tcBorders>
            <w:shd w:val="clear" w:color="auto" w:fill="F7CAAC"/>
          </w:tcPr>
          <w:p w14:paraId="1186856D" w14:textId="77777777" w:rsidR="00E633BE" w:rsidRPr="00734B2B" w:rsidRDefault="00E633BE" w:rsidP="000A513D">
            <w:pPr>
              <w:rPr>
                <w:rFonts w:eastAsia="NSimSun"/>
                <w:kern w:val="2"/>
                <w:sz w:val="24"/>
                <w:lang w:bidi="hi-IN"/>
              </w:rPr>
            </w:pPr>
          </w:p>
        </w:tc>
      </w:tr>
    </w:tbl>
    <w:p w14:paraId="1384A846" w14:textId="77777777" w:rsidR="00E633BE" w:rsidRDefault="00E633BE" w:rsidP="00E633BE"/>
    <w:p w14:paraId="19FB7394" w14:textId="77777777" w:rsidR="00B978CA" w:rsidRDefault="00B978CA" w:rsidP="00E633BE"/>
    <w:p w14:paraId="437FD8DC" w14:textId="77777777" w:rsidR="00A6386F" w:rsidRDefault="00A6386F" w:rsidP="00E633BE"/>
    <w:p w14:paraId="51ECCCAA" w14:textId="77777777" w:rsidR="00A6386F" w:rsidRDefault="00A6386F" w:rsidP="00E633BE"/>
    <w:p w14:paraId="0581E8E0" w14:textId="77777777" w:rsidR="00A6386F" w:rsidRDefault="00A6386F" w:rsidP="00E633BE"/>
    <w:p w14:paraId="4FCA2E9F" w14:textId="77777777" w:rsidR="003A29D3" w:rsidRDefault="003A29D3" w:rsidP="00E633BE"/>
    <w:p w14:paraId="26B8E706" w14:textId="77777777" w:rsidR="003A29D3" w:rsidRDefault="003A29D3" w:rsidP="00E633BE"/>
    <w:p w14:paraId="36CCCF79" w14:textId="77777777" w:rsidR="003A29D3" w:rsidRDefault="003A29D3" w:rsidP="00E633BE"/>
    <w:p w14:paraId="374DE7F4" w14:textId="77777777" w:rsidR="003A29D3" w:rsidRDefault="003A29D3" w:rsidP="00E633BE"/>
    <w:p w14:paraId="16B5AD33" w14:textId="77777777" w:rsidR="003A29D3" w:rsidRDefault="003A29D3" w:rsidP="00E633BE"/>
    <w:p w14:paraId="0131CA45" w14:textId="77777777" w:rsidR="003A29D3" w:rsidRDefault="003A29D3" w:rsidP="00E633BE"/>
    <w:p w14:paraId="44C8D298" w14:textId="77777777" w:rsidR="003A29D3" w:rsidRDefault="003A29D3" w:rsidP="00E633BE"/>
    <w:p w14:paraId="333BB485" w14:textId="77777777" w:rsidR="003A29D3" w:rsidRDefault="003A29D3" w:rsidP="00E633BE"/>
    <w:p w14:paraId="6B5EE3FF" w14:textId="77777777" w:rsidR="003A29D3" w:rsidRDefault="003A29D3" w:rsidP="00E633BE"/>
    <w:p w14:paraId="4D78B326" w14:textId="77777777" w:rsidR="003A29D3" w:rsidRDefault="003A29D3" w:rsidP="00E633BE"/>
    <w:p w14:paraId="2CBD8925" w14:textId="77777777" w:rsidR="003A29D3" w:rsidRDefault="003A29D3" w:rsidP="00E633BE"/>
    <w:p w14:paraId="6D2DB234" w14:textId="77777777" w:rsidR="003A29D3" w:rsidRDefault="003A29D3" w:rsidP="00E633BE"/>
    <w:p w14:paraId="48254CD5" w14:textId="77777777" w:rsidR="003A29D3" w:rsidRDefault="003A29D3" w:rsidP="00E633BE"/>
    <w:p w14:paraId="0151DAA6" w14:textId="77777777" w:rsidR="003A29D3" w:rsidRDefault="003A29D3" w:rsidP="00E633BE"/>
    <w:p w14:paraId="2AB965BC" w14:textId="77777777" w:rsidR="003A29D3" w:rsidRDefault="003A29D3" w:rsidP="00E633BE"/>
    <w:p w14:paraId="523E7695" w14:textId="77777777" w:rsidR="003A29D3" w:rsidRDefault="003A29D3" w:rsidP="00E633BE"/>
    <w:p w14:paraId="690C838F" w14:textId="77777777" w:rsidR="003A29D3" w:rsidRDefault="003A29D3" w:rsidP="00E633BE"/>
    <w:p w14:paraId="3C5BBC8A" w14:textId="77777777" w:rsidR="00E633BE" w:rsidRDefault="00E633BE" w:rsidP="00E633BE"/>
    <w:tbl>
      <w:tblPr>
        <w:tblW w:w="15735" w:type="dxa"/>
        <w:jc w:val="center"/>
        <w:tblCellMar>
          <w:top w:w="55" w:type="dxa"/>
          <w:left w:w="55" w:type="dxa"/>
          <w:bottom w:w="55" w:type="dxa"/>
          <w:right w:w="55" w:type="dxa"/>
        </w:tblCellMar>
        <w:tblLook w:val="04A0" w:firstRow="1" w:lastRow="0" w:firstColumn="1" w:lastColumn="0" w:noHBand="0" w:noVBand="1"/>
      </w:tblPr>
      <w:tblGrid>
        <w:gridCol w:w="1335"/>
        <w:gridCol w:w="2427"/>
        <w:gridCol w:w="3999"/>
        <w:gridCol w:w="2465"/>
        <w:gridCol w:w="1565"/>
        <w:gridCol w:w="1551"/>
        <w:gridCol w:w="1418"/>
        <w:gridCol w:w="975"/>
      </w:tblGrid>
      <w:tr w:rsidR="00E633BE" w:rsidRPr="00205339" w14:paraId="62A6B110" w14:textId="77777777" w:rsidTr="000A513D">
        <w:trPr>
          <w:jc w:val="center"/>
        </w:trPr>
        <w:tc>
          <w:tcPr>
            <w:tcW w:w="1364" w:type="dxa"/>
            <w:vMerge w:val="restart"/>
            <w:tcBorders>
              <w:top w:val="single" w:sz="4" w:space="0" w:color="000080"/>
              <w:left w:val="single" w:sz="4" w:space="0" w:color="000080"/>
              <w:bottom w:val="single" w:sz="4" w:space="0" w:color="000080"/>
              <w:right w:val="single" w:sz="4" w:space="0" w:color="000080"/>
            </w:tcBorders>
            <w:shd w:val="clear" w:color="auto" w:fill="FFD966"/>
            <w:textDirection w:val="btLr"/>
            <w:vAlign w:val="center"/>
          </w:tcPr>
          <w:p w14:paraId="265CC750" w14:textId="77777777" w:rsidR="00E633BE" w:rsidRPr="00205339" w:rsidRDefault="00E633BE" w:rsidP="000A513D">
            <w:pPr>
              <w:jc w:val="center"/>
              <w:rPr>
                <w:rFonts w:eastAsia="NSimSun"/>
                <w:b/>
                <w:bCs/>
                <w:kern w:val="2"/>
                <w:sz w:val="28"/>
                <w:lang w:bidi="hi-IN"/>
              </w:rPr>
            </w:pPr>
            <w:r w:rsidRPr="00205339">
              <w:rPr>
                <w:rFonts w:eastAsia="NSimSun"/>
                <w:b/>
                <w:bCs/>
                <w:kern w:val="2"/>
                <w:sz w:val="28"/>
                <w:lang w:bidi="hi-IN"/>
              </w:rPr>
              <w:lastRenderedPageBreak/>
              <w:t>II. CEL STRATEGICZNY</w:t>
            </w:r>
          </w:p>
          <w:p w14:paraId="5056FEFC" w14:textId="77777777" w:rsidR="00E633BE" w:rsidRPr="00205339" w:rsidRDefault="00E633BE" w:rsidP="000A513D">
            <w:pPr>
              <w:jc w:val="center"/>
              <w:rPr>
                <w:rFonts w:eastAsia="NSimSun"/>
                <w:i/>
                <w:kern w:val="2"/>
                <w:sz w:val="28"/>
                <w:lang w:bidi="hi-IN"/>
              </w:rPr>
            </w:pPr>
            <w:r w:rsidRPr="00205339">
              <w:rPr>
                <w:rFonts w:eastAsia="NSimSun"/>
                <w:b/>
                <w:bCs/>
                <w:i/>
                <w:kern w:val="2"/>
                <w:sz w:val="28"/>
                <w:szCs w:val="32"/>
                <w:lang w:bidi="hi-IN"/>
              </w:rPr>
              <w:t>Przeciwdziałanie zjawisku wykluczenia społecznego</w:t>
            </w:r>
          </w:p>
        </w:tc>
        <w:tc>
          <w:tcPr>
            <w:tcW w:w="2464" w:type="dxa"/>
            <w:tcBorders>
              <w:top w:val="single" w:sz="4" w:space="0" w:color="000000"/>
              <w:left w:val="single" w:sz="4" w:space="0" w:color="000000"/>
              <w:bottom w:val="single" w:sz="4" w:space="0" w:color="000000"/>
            </w:tcBorders>
            <w:shd w:val="clear" w:color="auto" w:fill="FFD966"/>
            <w:vAlign w:val="center"/>
          </w:tcPr>
          <w:p w14:paraId="3480E8DB" w14:textId="77777777" w:rsidR="00E633BE" w:rsidRPr="00205339" w:rsidRDefault="00E633BE" w:rsidP="000A513D">
            <w:pPr>
              <w:suppressLineNumbers/>
              <w:jc w:val="center"/>
              <w:rPr>
                <w:rFonts w:eastAsia="NSimSun"/>
                <w:b/>
                <w:bCs/>
                <w:kern w:val="2"/>
                <w:sz w:val="22"/>
                <w:szCs w:val="22"/>
                <w:lang w:bidi="hi-IN"/>
              </w:rPr>
            </w:pPr>
            <w:r w:rsidRPr="00205339">
              <w:rPr>
                <w:rFonts w:eastAsia="NSimSun"/>
                <w:b/>
                <w:bCs/>
                <w:kern w:val="2"/>
                <w:sz w:val="22"/>
                <w:szCs w:val="22"/>
                <w:lang w:bidi="hi-IN"/>
              </w:rPr>
              <w:t>Cele operacyjne</w:t>
            </w:r>
          </w:p>
        </w:tc>
        <w:tc>
          <w:tcPr>
            <w:tcW w:w="4111" w:type="dxa"/>
            <w:tcBorders>
              <w:top w:val="single" w:sz="4" w:space="0" w:color="000000"/>
              <w:left w:val="single" w:sz="4" w:space="0" w:color="000000"/>
              <w:bottom w:val="single" w:sz="4" w:space="0" w:color="000000"/>
            </w:tcBorders>
            <w:shd w:val="clear" w:color="auto" w:fill="FFD966"/>
            <w:vAlign w:val="center"/>
          </w:tcPr>
          <w:p w14:paraId="5071F532" w14:textId="77777777" w:rsidR="00E633BE" w:rsidRPr="00205339" w:rsidRDefault="00E633BE" w:rsidP="000A513D">
            <w:pPr>
              <w:suppressLineNumbers/>
              <w:jc w:val="center"/>
              <w:rPr>
                <w:rFonts w:eastAsia="NSimSun"/>
                <w:b/>
                <w:bCs/>
                <w:kern w:val="2"/>
                <w:sz w:val="22"/>
                <w:szCs w:val="22"/>
                <w:lang w:bidi="hi-IN"/>
              </w:rPr>
            </w:pPr>
            <w:r w:rsidRPr="00205339">
              <w:rPr>
                <w:rFonts w:eastAsia="NSimSun"/>
                <w:b/>
                <w:bCs/>
                <w:kern w:val="2"/>
                <w:sz w:val="22"/>
                <w:szCs w:val="22"/>
                <w:lang w:bidi="hi-IN"/>
              </w:rPr>
              <w:t>Kierunki działań</w:t>
            </w:r>
          </w:p>
        </w:tc>
        <w:tc>
          <w:tcPr>
            <w:tcW w:w="2491" w:type="dxa"/>
            <w:tcBorders>
              <w:top w:val="single" w:sz="4" w:space="0" w:color="000000"/>
              <w:left w:val="single" w:sz="4" w:space="0" w:color="000000"/>
              <w:bottom w:val="single" w:sz="4" w:space="0" w:color="000000"/>
            </w:tcBorders>
            <w:shd w:val="clear" w:color="auto" w:fill="FFD966"/>
            <w:vAlign w:val="center"/>
          </w:tcPr>
          <w:p w14:paraId="3ED85EA0" w14:textId="77777777" w:rsidR="00E633BE" w:rsidRPr="00205339" w:rsidRDefault="00E633BE" w:rsidP="000A513D">
            <w:pPr>
              <w:suppressLineNumbers/>
              <w:jc w:val="center"/>
              <w:rPr>
                <w:rFonts w:eastAsia="NSimSun"/>
                <w:b/>
                <w:bCs/>
                <w:kern w:val="2"/>
                <w:sz w:val="22"/>
                <w:szCs w:val="22"/>
                <w:lang w:bidi="hi-IN"/>
              </w:rPr>
            </w:pPr>
            <w:r w:rsidRPr="00205339">
              <w:rPr>
                <w:rFonts w:eastAsia="NSimSun"/>
                <w:b/>
                <w:bCs/>
                <w:kern w:val="2"/>
                <w:sz w:val="22"/>
                <w:szCs w:val="22"/>
                <w:lang w:bidi="hi-IN"/>
              </w:rPr>
              <w:t>Wskaźniki monitoringowe</w:t>
            </w:r>
          </w:p>
        </w:tc>
        <w:tc>
          <w:tcPr>
            <w:tcW w:w="1355" w:type="dxa"/>
            <w:tcBorders>
              <w:top w:val="single" w:sz="4" w:space="0" w:color="000000"/>
              <w:left w:val="single" w:sz="4" w:space="0" w:color="000000"/>
              <w:bottom w:val="single" w:sz="4" w:space="0" w:color="000000"/>
            </w:tcBorders>
            <w:shd w:val="clear" w:color="auto" w:fill="FFD966"/>
            <w:vAlign w:val="center"/>
          </w:tcPr>
          <w:p w14:paraId="0DB2E357" w14:textId="77777777" w:rsidR="00E633BE" w:rsidRPr="00205339" w:rsidRDefault="00E633BE" w:rsidP="000A513D">
            <w:pPr>
              <w:suppressLineNumbers/>
              <w:jc w:val="center"/>
              <w:rPr>
                <w:rFonts w:eastAsia="NSimSun"/>
                <w:b/>
                <w:bCs/>
                <w:kern w:val="2"/>
                <w:sz w:val="22"/>
                <w:szCs w:val="22"/>
                <w:lang w:bidi="hi-IN"/>
              </w:rPr>
            </w:pPr>
            <w:r w:rsidRPr="00205339">
              <w:rPr>
                <w:rFonts w:eastAsia="NSimSun"/>
                <w:b/>
                <w:bCs/>
                <w:kern w:val="2"/>
                <w:sz w:val="22"/>
                <w:szCs w:val="22"/>
                <w:lang w:bidi="hi-IN"/>
              </w:rPr>
              <w:t>Podmioty odpowiedzialne</w:t>
            </w:r>
          </w:p>
        </w:tc>
        <w:tc>
          <w:tcPr>
            <w:tcW w:w="1554" w:type="dxa"/>
            <w:tcBorders>
              <w:top w:val="single" w:sz="4" w:space="0" w:color="000000"/>
              <w:left w:val="single" w:sz="4" w:space="0" w:color="000000"/>
              <w:bottom w:val="single" w:sz="4" w:space="0" w:color="000000"/>
            </w:tcBorders>
            <w:shd w:val="clear" w:color="auto" w:fill="FFD966"/>
            <w:vAlign w:val="center"/>
          </w:tcPr>
          <w:p w14:paraId="22C83176" w14:textId="77777777" w:rsidR="00E633BE" w:rsidRPr="00205339" w:rsidRDefault="00E633BE" w:rsidP="000A513D">
            <w:pPr>
              <w:suppressLineNumbers/>
              <w:jc w:val="center"/>
              <w:rPr>
                <w:rFonts w:eastAsia="NSimSun"/>
                <w:b/>
                <w:bCs/>
                <w:kern w:val="2"/>
                <w:sz w:val="22"/>
                <w:szCs w:val="22"/>
                <w:lang w:bidi="hi-IN"/>
              </w:rPr>
            </w:pPr>
            <w:r w:rsidRPr="00205339">
              <w:rPr>
                <w:rFonts w:eastAsia="NSimSun"/>
                <w:b/>
                <w:bCs/>
                <w:kern w:val="2"/>
                <w:sz w:val="22"/>
                <w:szCs w:val="22"/>
                <w:lang w:bidi="hi-IN"/>
              </w:rPr>
              <w:t>Partnerzy</w:t>
            </w:r>
          </w:p>
        </w:tc>
        <w:tc>
          <w:tcPr>
            <w:tcW w:w="1421" w:type="dxa"/>
            <w:tcBorders>
              <w:top w:val="single" w:sz="4" w:space="0" w:color="000000"/>
              <w:left w:val="single" w:sz="4" w:space="0" w:color="000000"/>
              <w:bottom w:val="single" w:sz="4" w:space="0" w:color="000000"/>
            </w:tcBorders>
            <w:shd w:val="clear" w:color="auto" w:fill="FFD966"/>
            <w:vAlign w:val="center"/>
          </w:tcPr>
          <w:p w14:paraId="751E3FD3" w14:textId="77777777" w:rsidR="00E633BE" w:rsidRPr="00205339" w:rsidRDefault="00E633BE" w:rsidP="000A513D">
            <w:pPr>
              <w:suppressLineNumbers/>
              <w:jc w:val="center"/>
              <w:rPr>
                <w:rFonts w:eastAsia="NSimSun"/>
                <w:b/>
                <w:bCs/>
                <w:kern w:val="2"/>
                <w:sz w:val="22"/>
                <w:szCs w:val="22"/>
                <w:lang w:bidi="hi-IN"/>
              </w:rPr>
            </w:pPr>
            <w:r w:rsidRPr="00205339">
              <w:rPr>
                <w:rFonts w:eastAsia="NSimSun"/>
                <w:b/>
                <w:bCs/>
                <w:kern w:val="2"/>
                <w:sz w:val="22"/>
                <w:szCs w:val="22"/>
                <w:lang w:bidi="hi-IN"/>
              </w:rPr>
              <w:t>Źródła finansowania</w:t>
            </w:r>
          </w:p>
        </w:tc>
        <w:tc>
          <w:tcPr>
            <w:tcW w:w="975" w:type="dxa"/>
            <w:tcBorders>
              <w:top w:val="single" w:sz="4" w:space="0" w:color="000000"/>
              <w:left w:val="single" w:sz="4" w:space="0" w:color="000000"/>
              <w:bottom w:val="single" w:sz="4" w:space="0" w:color="000000"/>
              <w:right w:val="single" w:sz="4" w:space="0" w:color="000000"/>
            </w:tcBorders>
            <w:shd w:val="clear" w:color="auto" w:fill="FFD966"/>
            <w:vAlign w:val="center"/>
          </w:tcPr>
          <w:p w14:paraId="24837831" w14:textId="77777777" w:rsidR="00E633BE" w:rsidRPr="00205339" w:rsidRDefault="00E633BE" w:rsidP="000A513D">
            <w:pPr>
              <w:suppressLineNumbers/>
              <w:jc w:val="center"/>
              <w:rPr>
                <w:rFonts w:eastAsia="NSimSun"/>
                <w:b/>
                <w:bCs/>
                <w:kern w:val="2"/>
                <w:sz w:val="22"/>
                <w:szCs w:val="22"/>
                <w:lang w:bidi="hi-IN"/>
              </w:rPr>
            </w:pPr>
            <w:r w:rsidRPr="00205339">
              <w:rPr>
                <w:rFonts w:eastAsia="NSimSun"/>
                <w:b/>
                <w:bCs/>
                <w:kern w:val="2"/>
                <w:sz w:val="22"/>
                <w:szCs w:val="22"/>
                <w:lang w:bidi="hi-IN"/>
              </w:rPr>
              <w:t>Czas realizacji</w:t>
            </w:r>
          </w:p>
        </w:tc>
      </w:tr>
      <w:tr w:rsidR="00E633BE" w:rsidRPr="00205339" w14:paraId="7F0558DA" w14:textId="77777777" w:rsidTr="000A513D">
        <w:trPr>
          <w:trHeight w:val="896"/>
          <w:jc w:val="center"/>
        </w:trPr>
        <w:tc>
          <w:tcPr>
            <w:tcW w:w="1364" w:type="dxa"/>
            <w:vMerge/>
            <w:tcBorders>
              <w:top w:val="single" w:sz="4" w:space="0" w:color="000080"/>
              <w:left w:val="single" w:sz="4" w:space="0" w:color="000080"/>
              <w:bottom w:val="single" w:sz="4" w:space="0" w:color="000080"/>
              <w:right w:val="single" w:sz="4" w:space="0" w:color="000080"/>
            </w:tcBorders>
            <w:shd w:val="clear" w:color="auto" w:fill="FFD966"/>
          </w:tcPr>
          <w:p w14:paraId="2FE394AC" w14:textId="77777777" w:rsidR="00E633BE" w:rsidRPr="00205339" w:rsidRDefault="00E633BE" w:rsidP="000A513D">
            <w:pPr>
              <w:suppressLineNumbers/>
              <w:rPr>
                <w:rFonts w:eastAsia="NSimSun"/>
                <w:kern w:val="2"/>
                <w:sz w:val="24"/>
                <w:lang w:bidi="hi-IN"/>
              </w:rPr>
            </w:pPr>
          </w:p>
        </w:tc>
        <w:tc>
          <w:tcPr>
            <w:tcW w:w="2464" w:type="dxa"/>
            <w:tcBorders>
              <w:left w:val="single" w:sz="4" w:space="0" w:color="000000"/>
              <w:bottom w:val="single" w:sz="4" w:space="0" w:color="000000"/>
            </w:tcBorders>
            <w:shd w:val="clear" w:color="auto" w:fill="FFD966"/>
            <w:vAlign w:val="center"/>
          </w:tcPr>
          <w:p w14:paraId="48CB4680" w14:textId="77777777" w:rsidR="00E633BE" w:rsidRPr="00205339" w:rsidRDefault="00E633BE" w:rsidP="000A513D">
            <w:pPr>
              <w:jc w:val="center"/>
              <w:rPr>
                <w:rFonts w:eastAsia="NSimSun"/>
                <w:b/>
                <w:bCs/>
                <w:kern w:val="2"/>
                <w:sz w:val="22"/>
                <w:szCs w:val="22"/>
                <w:lang w:bidi="hi-IN"/>
              </w:rPr>
            </w:pPr>
            <w:r w:rsidRPr="00205339">
              <w:rPr>
                <w:rFonts w:eastAsia="NSimSun"/>
                <w:b/>
                <w:bCs/>
                <w:kern w:val="2"/>
                <w:sz w:val="22"/>
                <w:szCs w:val="22"/>
                <w:lang w:bidi="hi-IN"/>
              </w:rPr>
              <w:t xml:space="preserve">II.1. Aktywne przeciwdziałanie bezrobociu </w:t>
            </w:r>
            <w:r w:rsidRPr="00205339">
              <w:rPr>
                <w:rFonts w:eastAsia="NSimSun"/>
                <w:b/>
                <w:bCs/>
                <w:kern w:val="2"/>
                <w:sz w:val="22"/>
                <w:szCs w:val="22"/>
                <w:lang w:bidi="hi-IN"/>
              </w:rPr>
              <w:br/>
              <w:t>i eliminowanie jego negatywnych skutków</w:t>
            </w:r>
          </w:p>
        </w:tc>
        <w:tc>
          <w:tcPr>
            <w:tcW w:w="4111" w:type="dxa"/>
            <w:tcBorders>
              <w:left w:val="single" w:sz="4" w:space="0" w:color="000000"/>
              <w:bottom w:val="single" w:sz="4" w:space="0" w:color="000000"/>
            </w:tcBorders>
          </w:tcPr>
          <w:p w14:paraId="395C894C" w14:textId="77777777" w:rsidR="00E633BE" w:rsidRPr="00205339" w:rsidRDefault="00E633BE" w:rsidP="00DF2296">
            <w:pPr>
              <w:numPr>
                <w:ilvl w:val="0"/>
                <w:numId w:val="42"/>
              </w:numPr>
              <w:ind w:left="162" w:hanging="162"/>
              <w:rPr>
                <w:rFonts w:eastAsia="NSimSun"/>
                <w:kern w:val="2"/>
                <w:sz w:val="18"/>
                <w:szCs w:val="18"/>
                <w:lang w:bidi="hi-IN"/>
              </w:rPr>
            </w:pPr>
            <w:r w:rsidRPr="00205339">
              <w:rPr>
                <w:rFonts w:eastAsia="NSimSun"/>
                <w:bCs/>
                <w:kern w:val="2"/>
                <w:sz w:val="18"/>
                <w:szCs w:val="18"/>
                <w:lang w:bidi="hi-IN"/>
              </w:rPr>
              <w:t xml:space="preserve">bieżące monitorowanie i podejmowanie działań aktywizujących na rzecz osób bezrobotnych we współpracy z Powiatowym Urzędem Pracy </w:t>
            </w:r>
            <w:r w:rsidRPr="00205339">
              <w:rPr>
                <w:rFonts w:eastAsia="NSimSun"/>
                <w:bCs/>
                <w:kern w:val="2"/>
                <w:sz w:val="18"/>
                <w:szCs w:val="18"/>
                <w:lang w:bidi="hi-IN"/>
              </w:rPr>
              <w:br/>
              <w:t>w Ostródzie;</w:t>
            </w:r>
          </w:p>
          <w:p w14:paraId="2E0BF88F" w14:textId="77777777" w:rsidR="00E633BE" w:rsidRPr="00205339" w:rsidRDefault="00E633BE" w:rsidP="00DF2296">
            <w:pPr>
              <w:numPr>
                <w:ilvl w:val="0"/>
                <w:numId w:val="42"/>
              </w:numPr>
              <w:ind w:left="162" w:hanging="162"/>
              <w:rPr>
                <w:rFonts w:eastAsia="NSimSun"/>
                <w:kern w:val="2"/>
                <w:sz w:val="18"/>
                <w:szCs w:val="18"/>
                <w:lang w:bidi="hi-IN"/>
              </w:rPr>
            </w:pPr>
            <w:r w:rsidRPr="00205339">
              <w:rPr>
                <w:rFonts w:eastAsia="NSimSun"/>
                <w:bCs/>
                <w:kern w:val="2"/>
                <w:sz w:val="18"/>
                <w:szCs w:val="18"/>
                <w:lang w:bidi="hi-IN"/>
              </w:rPr>
              <w:t xml:space="preserve">przygotowanie, realizowanie lub współorganizowanie oraz uczestnictwo </w:t>
            </w:r>
            <w:r w:rsidRPr="00205339">
              <w:rPr>
                <w:rFonts w:eastAsia="NSimSun"/>
                <w:bCs/>
                <w:kern w:val="2"/>
                <w:sz w:val="18"/>
                <w:szCs w:val="18"/>
                <w:lang w:bidi="hi-IN"/>
              </w:rPr>
              <w:br/>
              <w:t>w projektach i programach przyczyniających się do aktywizacji osób bezrobotnych</w:t>
            </w:r>
          </w:p>
          <w:p w14:paraId="1C4B5886" w14:textId="77777777" w:rsidR="00E633BE" w:rsidRPr="00205339" w:rsidRDefault="00E633BE" w:rsidP="00DF2296">
            <w:pPr>
              <w:numPr>
                <w:ilvl w:val="0"/>
                <w:numId w:val="42"/>
              </w:numPr>
              <w:ind w:left="162" w:hanging="162"/>
              <w:rPr>
                <w:rFonts w:eastAsia="NSimSun"/>
                <w:kern w:val="2"/>
                <w:sz w:val="18"/>
                <w:szCs w:val="18"/>
                <w:lang w:bidi="hi-IN"/>
              </w:rPr>
            </w:pPr>
            <w:r w:rsidRPr="00205339">
              <w:rPr>
                <w:rFonts w:eastAsia="NSimSun"/>
                <w:bCs/>
                <w:kern w:val="2"/>
                <w:sz w:val="18"/>
                <w:szCs w:val="18"/>
                <w:lang w:bidi="hi-IN"/>
              </w:rPr>
              <w:t xml:space="preserve">zabezpieczenie pomocy materialnej osobom </w:t>
            </w:r>
            <w:r w:rsidRPr="00205339">
              <w:rPr>
                <w:rFonts w:eastAsia="NSimSun"/>
                <w:bCs/>
                <w:kern w:val="2"/>
                <w:sz w:val="18"/>
                <w:szCs w:val="18"/>
                <w:lang w:bidi="hi-IN"/>
              </w:rPr>
              <w:br/>
              <w:t>i rodzinom dotkniętym długotrwałym bezrobociem;</w:t>
            </w:r>
          </w:p>
          <w:p w14:paraId="118FC69A" w14:textId="77777777" w:rsidR="00E633BE" w:rsidRPr="00205339" w:rsidRDefault="00E633BE" w:rsidP="00DF2296">
            <w:pPr>
              <w:numPr>
                <w:ilvl w:val="0"/>
                <w:numId w:val="42"/>
              </w:numPr>
              <w:ind w:left="162" w:hanging="162"/>
              <w:rPr>
                <w:rFonts w:eastAsia="NSimSun"/>
                <w:kern w:val="2"/>
                <w:sz w:val="18"/>
                <w:szCs w:val="18"/>
                <w:lang w:bidi="hi-IN"/>
              </w:rPr>
            </w:pPr>
            <w:r w:rsidRPr="00205339">
              <w:rPr>
                <w:rFonts w:eastAsia="NSimSun"/>
                <w:bCs/>
                <w:kern w:val="2"/>
                <w:sz w:val="18"/>
                <w:szCs w:val="18"/>
                <w:lang w:bidi="hi-IN"/>
              </w:rPr>
              <w:t xml:space="preserve">prowadzenie pracy socjalnej na rzecz osób bezrobotnych i ich rodzin, w tym </w:t>
            </w:r>
            <w:r w:rsidRPr="00205339">
              <w:rPr>
                <w:rFonts w:eastAsia="NSimSun"/>
                <w:bCs/>
                <w:kern w:val="2"/>
                <w:sz w:val="18"/>
                <w:szCs w:val="18"/>
                <w:lang w:bidi="hi-IN"/>
              </w:rPr>
              <w:br/>
              <w:t>w szczególności na podstawie kontraktów socjalnych;</w:t>
            </w:r>
          </w:p>
          <w:p w14:paraId="53C2C515" w14:textId="77777777" w:rsidR="00E633BE" w:rsidRPr="00205339" w:rsidRDefault="00E633BE" w:rsidP="00DF2296">
            <w:pPr>
              <w:numPr>
                <w:ilvl w:val="0"/>
                <w:numId w:val="42"/>
              </w:numPr>
              <w:ind w:left="162" w:hanging="162"/>
              <w:rPr>
                <w:rFonts w:eastAsia="NSimSun"/>
                <w:kern w:val="2"/>
                <w:sz w:val="18"/>
                <w:szCs w:val="18"/>
                <w:lang w:bidi="hi-IN"/>
              </w:rPr>
            </w:pPr>
            <w:r w:rsidRPr="00205339">
              <w:rPr>
                <w:rFonts w:eastAsia="NSimSun"/>
                <w:bCs/>
                <w:kern w:val="2"/>
                <w:sz w:val="18"/>
                <w:szCs w:val="18"/>
                <w:lang w:bidi="hi-IN"/>
              </w:rPr>
              <w:t>wsparcie przedsiębiorczości społecznej, w tym podmiotów ekonomii społecznej;</w:t>
            </w:r>
          </w:p>
          <w:p w14:paraId="720F86E0" w14:textId="77777777" w:rsidR="00E633BE" w:rsidRPr="00205339" w:rsidRDefault="00E633BE" w:rsidP="00DF2296">
            <w:pPr>
              <w:numPr>
                <w:ilvl w:val="0"/>
                <w:numId w:val="42"/>
              </w:numPr>
              <w:ind w:left="162" w:hanging="162"/>
              <w:rPr>
                <w:rFonts w:eastAsia="NSimSun"/>
                <w:kern w:val="2"/>
                <w:sz w:val="18"/>
                <w:szCs w:val="18"/>
                <w:lang w:bidi="hi-IN"/>
              </w:rPr>
            </w:pPr>
            <w:r w:rsidRPr="00205339">
              <w:rPr>
                <w:rFonts w:eastAsia="NSimSun"/>
                <w:bCs/>
                <w:kern w:val="2"/>
                <w:sz w:val="18"/>
                <w:szCs w:val="18"/>
                <w:lang w:bidi="hi-IN"/>
              </w:rPr>
              <w:t>realizacja przedsięwzięć z zakresu rewitalizacji społecznej i inwestycji;</w:t>
            </w:r>
          </w:p>
          <w:p w14:paraId="58B62DD1" w14:textId="77777777" w:rsidR="00E633BE" w:rsidRPr="00205339" w:rsidRDefault="00E633BE" w:rsidP="00DF2296">
            <w:pPr>
              <w:numPr>
                <w:ilvl w:val="0"/>
                <w:numId w:val="42"/>
              </w:numPr>
              <w:ind w:left="162" w:hanging="162"/>
              <w:rPr>
                <w:rFonts w:eastAsia="NSimSun"/>
                <w:kern w:val="2"/>
                <w:sz w:val="18"/>
                <w:szCs w:val="18"/>
                <w:lang w:bidi="hi-IN"/>
              </w:rPr>
            </w:pPr>
            <w:r w:rsidRPr="00205339">
              <w:rPr>
                <w:rFonts w:eastAsia="NSimSun"/>
                <w:bCs/>
                <w:kern w:val="2"/>
                <w:sz w:val="18"/>
                <w:szCs w:val="18"/>
                <w:lang w:bidi="hi-IN"/>
              </w:rPr>
              <w:t xml:space="preserve">reintegracja społeczna i zawodowa bezrobotnych </w:t>
            </w:r>
            <w:r w:rsidRPr="00205339">
              <w:rPr>
                <w:rFonts w:eastAsia="NSimSun"/>
                <w:bCs/>
                <w:kern w:val="2"/>
                <w:sz w:val="18"/>
                <w:szCs w:val="18"/>
                <w:lang w:bidi="hi-IN"/>
              </w:rPr>
              <w:br/>
              <w:t>w ramach centrum integracji społecznej;</w:t>
            </w:r>
          </w:p>
          <w:p w14:paraId="6008A13C" w14:textId="77777777" w:rsidR="00E633BE" w:rsidRPr="00205339" w:rsidRDefault="00E633BE" w:rsidP="00DF2296">
            <w:pPr>
              <w:numPr>
                <w:ilvl w:val="0"/>
                <w:numId w:val="42"/>
              </w:numPr>
              <w:ind w:left="162" w:hanging="162"/>
              <w:rPr>
                <w:rFonts w:eastAsia="NSimSun"/>
                <w:kern w:val="2"/>
                <w:sz w:val="18"/>
                <w:szCs w:val="18"/>
                <w:lang w:bidi="hi-IN"/>
              </w:rPr>
            </w:pPr>
            <w:r w:rsidRPr="00205339">
              <w:rPr>
                <w:rFonts w:eastAsia="NSimSun"/>
                <w:bCs/>
                <w:kern w:val="2"/>
                <w:sz w:val="18"/>
                <w:szCs w:val="18"/>
                <w:lang w:bidi="hi-IN"/>
              </w:rPr>
              <w:t>organizowanie prac społecznie użytecznych.</w:t>
            </w:r>
          </w:p>
        </w:tc>
        <w:tc>
          <w:tcPr>
            <w:tcW w:w="2491" w:type="dxa"/>
            <w:tcBorders>
              <w:left w:val="single" w:sz="4" w:space="0" w:color="000000"/>
              <w:bottom w:val="single" w:sz="4" w:space="0" w:color="000000"/>
            </w:tcBorders>
            <w:vAlign w:val="center"/>
          </w:tcPr>
          <w:p w14:paraId="461E73BB" w14:textId="3223DB16" w:rsidR="00E633BE" w:rsidRPr="007E0E88" w:rsidRDefault="00E633BE" w:rsidP="00DF2296">
            <w:pPr>
              <w:numPr>
                <w:ilvl w:val="0"/>
                <w:numId w:val="42"/>
              </w:numPr>
              <w:ind w:left="227" w:hanging="227"/>
              <w:contextualSpacing/>
              <w:rPr>
                <w:rFonts w:eastAsia="NSimSun"/>
                <w:kern w:val="2"/>
                <w:sz w:val="18"/>
                <w:szCs w:val="18"/>
                <w:lang w:bidi="hi-IN"/>
              </w:rPr>
            </w:pPr>
            <w:r w:rsidRPr="00205339">
              <w:rPr>
                <w:rFonts w:eastAsia="NSimSun"/>
                <w:kern w:val="2"/>
                <w:sz w:val="18"/>
                <w:szCs w:val="18"/>
                <w:lang w:bidi="hi-IN"/>
              </w:rPr>
              <w:t xml:space="preserve">liczba osób zarejestrowanych w rejestrze bezrobotnych - </w:t>
            </w:r>
            <w:r w:rsidR="00D520AB">
              <w:rPr>
                <w:rFonts w:eastAsia="NSimSun"/>
                <w:kern w:val="2"/>
                <w:sz w:val="18"/>
                <w:szCs w:val="18"/>
                <w:lang w:bidi="hi-IN"/>
              </w:rPr>
              <w:t>705</w:t>
            </w:r>
            <w:r w:rsidRPr="00205339">
              <w:rPr>
                <w:rFonts w:eastAsia="NSimSun"/>
                <w:kern w:val="2"/>
                <w:sz w:val="18"/>
                <w:szCs w:val="18"/>
                <w:lang w:bidi="hi-IN"/>
              </w:rPr>
              <w:t>;</w:t>
            </w:r>
          </w:p>
          <w:p w14:paraId="194AAD38" w14:textId="77777777" w:rsidR="00E633BE" w:rsidRPr="00205339" w:rsidRDefault="00E633BE" w:rsidP="000A513D">
            <w:pPr>
              <w:ind w:left="227"/>
              <w:contextualSpacing/>
              <w:rPr>
                <w:rFonts w:eastAsia="NSimSun"/>
                <w:kern w:val="2"/>
                <w:sz w:val="18"/>
                <w:szCs w:val="18"/>
                <w:lang w:bidi="hi-IN"/>
              </w:rPr>
            </w:pPr>
          </w:p>
          <w:p w14:paraId="60E4007A" w14:textId="06521A8F" w:rsidR="00E633BE" w:rsidRPr="00205339" w:rsidRDefault="00E633BE" w:rsidP="00DF2296">
            <w:pPr>
              <w:numPr>
                <w:ilvl w:val="0"/>
                <w:numId w:val="42"/>
              </w:numPr>
              <w:ind w:left="227" w:hanging="227"/>
              <w:contextualSpacing/>
              <w:rPr>
                <w:rFonts w:eastAsia="NSimSun"/>
                <w:kern w:val="2"/>
                <w:sz w:val="18"/>
                <w:szCs w:val="18"/>
                <w:lang w:bidi="hi-IN"/>
              </w:rPr>
            </w:pPr>
            <w:r w:rsidRPr="00205339">
              <w:rPr>
                <w:rFonts w:eastAsia="NSimSun"/>
                <w:kern w:val="2"/>
                <w:sz w:val="18"/>
                <w:szCs w:val="18"/>
                <w:lang w:bidi="hi-IN"/>
              </w:rPr>
              <w:t xml:space="preserve">liczba zrealizowanych programów i projektów  przez PUP w Ostródzie dla osób bezrobotnych i poszukujących pracy </w:t>
            </w:r>
            <w:r w:rsidR="00737E52">
              <w:rPr>
                <w:rFonts w:eastAsia="NSimSun"/>
                <w:kern w:val="2"/>
                <w:sz w:val="18"/>
                <w:szCs w:val="18"/>
                <w:lang w:bidi="hi-IN"/>
              </w:rPr>
              <w:t>– brak danych dla Miasta Ostróda</w:t>
            </w:r>
            <w:r w:rsidRPr="00205339">
              <w:rPr>
                <w:rFonts w:eastAsia="NSimSun"/>
                <w:kern w:val="2"/>
                <w:sz w:val="18"/>
                <w:szCs w:val="18"/>
                <w:lang w:bidi="hi-IN"/>
              </w:rPr>
              <w:t>;</w:t>
            </w:r>
          </w:p>
          <w:p w14:paraId="25F33EEF" w14:textId="77777777" w:rsidR="00E633BE" w:rsidRPr="00205339" w:rsidRDefault="00E633BE" w:rsidP="000A513D">
            <w:pPr>
              <w:ind w:left="227"/>
              <w:contextualSpacing/>
              <w:rPr>
                <w:rFonts w:eastAsia="NSimSun"/>
                <w:kern w:val="2"/>
                <w:sz w:val="18"/>
                <w:szCs w:val="18"/>
                <w:lang w:bidi="hi-IN"/>
              </w:rPr>
            </w:pPr>
          </w:p>
          <w:p w14:paraId="7FC21EE7" w14:textId="77777777" w:rsidR="00E633BE" w:rsidRPr="007E0E88" w:rsidRDefault="00E633BE" w:rsidP="00DF2296">
            <w:pPr>
              <w:numPr>
                <w:ilvl w:val="0"/>
                <w:numId w:val="42"/>
              </w:numPr>
              <w:ind w:left="227" w:hanging="227"/>
              <w:contextualSpacing/>
              <w:rPr>
                <w:rFonts w:eastAsia="NSimSun"/>
                <w:kern w:val="2"/>
                <w:sz w:val="18"/>
                <w:szCs w:val="18"/>
                <w:lang w:bidi="hi-IN"/>
              </w:rPr>
            </w:pPr>
            <w:r w:rsidRPr="00205339">
              <w:rPr>
                <w:rFonts w:eastAsia="NSimSun"/>
                <w:kern w:val="2"/>
                <w:sz w:val="18"/>
                <w:szCs w:val="18"/>
                <w:lang w:bidi="hi-IN"/>
              </w:rPr>
              <w:t xml:space="preserve">liczba osób bezrobotnych, które zostały objęte pomocą w ramach programu/ projektu </w:t>
            </w:r>
            <w:r>
              <w:rPr>
                <w:rFonts w:eastAsia="NSimSun"/>
                <w:kern w:val="2"/>
                <w:sz w:val="18"/>
                <w:szCs w:val="18"/>
                <w:lang w:bidi="hi-IN"/>
              </w:rPr>
              <w:t>–</w:t>
            </w:r>
            <w:r w:rsidRPr="007E0E88">
              <w:rPr>
                <w:rFonts w:eastAsia="NSimSun"/>
                <w:kern w:val="2"/>
                <w:sz w:val="18"/>
                <w:szCs w:val="18"/>
                <w:lang w:bidi="hi-IN"/>
              </w:rPr>
              <w:t xml:space="preserve"> </w:t>
            </w:r>
            <w:r>
              <w:rPr>
                <w:rFonts w:eastAsia="NSimSun"/>
                <w:kern w:val="2"/>
                <w:sz w:val="18"/>
                <w:szCs w:val="18"/>
                <w:lang w:bidi="hi-IN"/>
              </w:rPr>
              <w:t>brak danych dla Miasta Ostróda</w:t>
            </w:r>
            <w:r w:rsidRPr="007E0E88">
              <w:rPr>
                <w:rFonts w:eastAsia="NSimSun"/>
                <w:kern w:val="2"/>
                <w:sz w:val="18"/>
                <w:szCs w:val="18"/>
                <w:lang w:bidi="hi-IN"/>
              </w:rPr>
              <w:t>;</w:t>
            </w:r>
          </w:p>
          <w:p w14:paraId="55287A14" w14:textId="77777777" w:rsidR="00E633BE" w:rsidRPr="00205339" w:rsidRDefault="00E633BE" w:rsidP="000A513D">
            <w:pPr>
              <w:contextualSpacing/>
              <w:rPr>
                <w:rFonts w:eastAsia="NSimSun"/>
                <w:kern w:val="2"/>
                <w:sz w:val="18"/>
                <w:szCs w:val="18"/>
                <w:lang w:bidi="hi-IN"/>
              </w:rPr>
            </w:pPr>
          </w:p>
          <w:p w14:paraId="0CE03C57" w14:textId="476D5751" w:rsidR="00E633BE" w:rsidRDefault="00E633BE" w:rsidP="00DF2296">
            <w:pPr>
              <w:numPr>
                <w:ilvl w:val="0"/>
                <w:numId w:val="42"/>
              </w:numPr>
              <w:ind w:left="227" w:hanging="227"/>
              <w:contextualSpacing/>
              <w:rPr>
                <w:rFonts w:eastAsia="NSimSun"/>
                <w:kern w:val="2"/>
                <w:sz w:val="18"/>
                <w:szCs w:val="18"/>
                <w:lang w:bidi="hi-IN"/>
              </w:rPr>
            </w:pPr>
            <w:r w:rsidRPr="002F0A0F">
              <w:rPr>
                <w:rFonts w:eastAsia="NSimSun"/>
                <w:kern w:val="2"/>
                <w:sz w:val="18"/>
                <w:szCs w:val="18"/>
                <w:lang w:bidi="hi-IN"/>
              </w:rPr>
              <w:t xml:space="preserve">liczba osób objętych aktywnymi formami przeciwdziałania bezrobociu-  </w:t>
            </w:r>
            <w:r>
              <w:rPr>
                <w:rFonts w:eastAsia="NSimSun"/>
                <w:kern w:val="2"/>
                <w:sz w:val="18"/>
                <w:szCs w:val="18"/>
                <w:lang w:bidi="hi-IN"/>
              </w:rPr>
              <w:t>brak danych dla Miasta Ostróda</w:t>
            </w:r>
            <w:r w:rsidR="00737E52">
              <w:rPr>
                <w:rFonts w:eastAsia="NSimSun"/>
                <w:kern w:val="2"/>
                <w:sz w:val="18"/>
                <w:szCs w:val="18"/>
                <w:lang w:bidi="hi-IN"/>
              </w:rPr>
              <w:t>;</w:t>
            </w:r>
          </w:p>
          <w:p w14:paraId="60659385" w14:textId="77777777" w:rsidR="00737E52" w:rsidRPr="00811AD2" w:rsidRDefault="00737E52" w:rsidP="00737E52">
            <w:pPr>
              <w:contextualSpacing/>
              <w:rPr>
                <w:rFonts w:eastAsia="NSimSun"/>
                <w:kern w:val="2"/>
                <w:sz w:val="18"/>
                <w:szCs w:val="18"/>
                <w:lang w:bidi="hi-IN"/>
              </w:rPr>
            </w:pPr>
          </w:p>
          <w:p w14:paraId="11779EBD" w14:textId="25F80CE9" w:rsidR="00E633BE" w:rsidRPr="00811AD2" w:rsidRDefault="00E633BE" w:rsidP="00DF2296">
            <w:pPr>
              <w:numPr>
                <w:ilvl w:val="0"/>
                <w:numId w:val="42"/>
              </w:numPr>
              <w:suppressAutoHyphens/>
              <w:spacing w:before="60"/>
              <w:ind w:left="227" w:hanging="227"/>
              <w:contextualSpacing/>
              <w:rPr>
                <w:rFonts w:eastAsia="NSimSun"/>
                <w:kern w:val="2"/>
                <w:sz w:val="18"/>
                <w:szCs w:val="18"/>
                <w:lang w:bidi="hi-IN"/>
              </w:rPr>
            </w:pPr>
            <w:r w:rsidRPr="00811AD2">
              <w:rPr>
                <w:rFonts w:eastAsia="NSimSun"/>
                <w:kern w:val="2"/>
                <w:sz w:val="18"/>
                <w:szCs w:val="18"/>
                <w:lang w:bidi="hi-IN"/>
              </w:rPr>
              <w:t xml:space="preserve">reintegracja społeczna i zawodowa – </w:t>
            </w:r>
            <w:r w:rsidR="00737E52">
              <w:rPr>
                <w:rFonts w:eastAsia="NSimSun"/>
                <w:kern w:val="2"/>
                <w:sz w:val="18"/>
                <w:szCs w:val="18"/>
                <w:lang w:bidi="hi-IN"/>
              </w:rPr>
              <w:t>brak CIS</w:t>
            </w:r>
            <w:r w:rsidR="00D86404">
              <w:rPr>
                <w:rFonts w:eastAsia="NSimSun"/>
                <w:kern w:val="2"/>
                <w:sz w:val="18"/>
                <w:szCs w:val="18"/>
                <w:lang w:bidi="hi-IN"/>
              </w:rPr>
              <w:t>;</w:t>
            </w:r>
          </w:p>
          <w:p w14:paraId="351176ED" w14:textId="77777777" w:rsidR="00E633BE" w:rsidRPr="002F0A0F" w:rsidRDefault="00E633BE" w:rsidP="000A513D">
            <w:pPr>
              <w:contextualSpacing/>
              <w:rPr>
                <w:rFonts w:eastAsia="NSimSun"/>
                <w:kern w:val="2"/>
                <w:sz w:val="18"/>
                <w:szCs w:val="18"/>
                <w:lang w:bidi="hi-IN"/>
              </w:rPr>
            </w:pPr>
          </w:p>
          <w:p w14:paraId="7A0C39C3" w14:textId="6EBB0870" w:rsidR="00E633BE" w:rsidRPr="000E3618" w:rsidRDefault="00E633BE" w:rsidP="00DF2296">
            <w:pPr>
              <w:numPr>
                <w:ilvl w:val="0"/>
                <w:numId w:val="42"/>
              </w:numPr>
              <w:ind w:left="227" w:hanging="227"/>
              <w:contextualSpacing/>
              <w:rPr>
                <w:rFonts w:eastAsia="NSimSun"/>
                <w:kern w:val="2"/>
                <w:sz w:val="18"/>
                <w:szCs w:val="18"/>
                <w:lang w:bidi="hi-IN"/>
              </w:rPr>
            </w:pPr>
            <w:r w:rsidRPr="000E3618">
              <w:rPr>
                <w:rFonts w:eastAsia="NSimSun"/>
                <w:kern w:val="2"/>
                <w:sz w:val="18"/>
                <w:szCs w:val="18"/>
                <w:lang w:bidi="hi-IN"/>
              </w:rPr>
              <w:t>liczba osób bezrobotnych objętych pomocą finansową Miejskiego Ośrodka Pomocy Społecznej w Ostródzie  – 2</w:t>
            </w:r>
            <w:r w:rsidR="00434B82">
              <w:rPr>
                <w:rFonts w:eastAsia="NSimSun"/>
                <w:kern w:val="2"/>
                <w:sz w:val="18"/>
                <w:szCs w:val="18"/>
                <w:lang w:bidi="hi-IN"/>
              </w:rPr>
              <w:t>50</w:t>
            </w:r>
            <w:r w:rsidRPr="000E3618">
              <w:rPr>
                <w:rFonts w:eastAsia="NSimSun"/>
                <w:kern w:val="2"/>
                <w:sz w:val="18"/>
                <w:szCs w:val="18"/>
                <w:lang w:bidi="hi-IN"/>
              </w:rPr>
              <w:t xml:space="preserve"> rodzin;</w:t>
            </w:r>
          </w:p>
          <w:p w14:paraId="4210DB9C" w14:textId="77777777" w:rsidR="00E633BE" w:rsidRPr="00205339" w:rsidRDefault="00E633BE" w:rsidP="000A513D">
            <w:pPr>
              <w:ind w:left="227"/>
              <w:contextualSpacing/>
              <w:rPr>
                <w:rFonts w:eastAsia="NSimSun"/>
                <w:kern w:val="2"/>
                <w:sz w:val="18"/>
                <w:szCs w:val="18"/>
                <w:lang w:bidi="hi-IN"/>
              </w:rPr>
            </w:pPr>
          </w:p>
          <w:p w14:paraId="1BC5CD8F" w14:textId="5E666D17" w:rsidR="00E633BE" w:rsidRPr="00205339" w:rsidRDefault="00E633BE" w:rsidP="00DF2296">
            <w:pPr>
              <w:numPr>
                <w:ilvl w:val="0"/>
                <w:numId w:val="42"/>
              </w:numPr>
              <w:ind w:left="227" w:hanging="227"/>
              <w:contextualSpacing/>
              <w:rPr>
                <w:rFonts w:eastAsia="NSimSun"/>
                <w:kern w:val="2"/>
                <w:sz w:val="18"/>
                <w:szCs w:val="18"/>
                <w:lang w:bidi="hi-IN"/>
              </w:rPr>
            </w:pPr>
            <w:r w:rsidRPr="00205339">
              <w:rPr>
                <w:rFonts w:eastAsia="NSimSun"/>
                <w:kern w:val="2"/>
                <w:sz w:val="18"/>
                <w:szCs w:val="18"/>
                <w:lang w:bidi="hi-IN"/>
              </w:rPr>
              <w:t xml:space="preserve">liczba kontraktów socjalnych </w:t>
            </w:r>
            <w:r w:rsidR="00377F11">
              <w:rPr>
                <w:rFonts w:eastAsia="NSimSun"/>
                <w:kern w:val="2"/>
                <w:sz w:val="18"/>
                <w:szCs w:val="18"/>
                <w:lang w:bidi="hi-IN"/>
              </w:rPr>
              <w:t>4</w:t>
            </w:r>
            <w:r w:rsidR="00434B82">
              <w:rPr>
                <w:rFonts w:eastAsia="NSimSun"/>
                <w:kern w:val="2"/>
                <w:sz w:val="18"/>
                <w:szCs w:val="18"/>
                <w:lang w:bidi="hi-IN"/>
              </w:rPr>
              <w:t>6</w:t>
            </w:r>
            <w:r w:rsidRPr="00205339">
              <w:rPr>
                <w:rFonts w:eastAsia="NSimSun"/>
                <w:kern w:val="2"/>
                <w:sz w:val="18"/>
                <w:szCs w:val="18"/>
                <w:lang w:bidi="hi-IN"/>
              </w:rPr>
              <w:t>;</w:t>
            </w:r>
          </w:p>
          <w:p w14:paraId="0E6BB148" w14:textId="77777777" w:rsidR="00E633BE" w:rsidRPr="00205339" w:rsidRDefault="00E633BE" w:rsidP="000A513D">
            <w:pPr>
              <w:ind w:left="227"/>
              <w:contextualSpacing/>
              <w:rPr>
                <w:rFonts w:eastAsia="NSimSun"/>
                <w:kern w:val="2"/>
                <w:sz w:val="18"/>
                <w:szCs w:val="18"/>
                <w:lang w:bidi="hi-IN"/>
              </w:rPr>
            </w:pPr>
          </w:p>
          <w:p w14:paraId="214DAE62" w14:textId="5E2A5E5A" w:rsidR="00E633BE" w:rsidRPr="00205339" w:rsidRDefault="000E3618" w:rsidP="00DF2296">
            <w:pPr>
              <w:numPr>
                <w:ilvl w:val="0"/>
                <w:numId w:val="42"/>
              </w:numPr>
              <w:ind w:left="227" w:hanging="227"/>
              <w:contextualSpacing/>
              <w:rPr>
                <w:rFonts w:eastAsia="NSimSun"/>
                <w:kern w:val="2"/>
                <w:sz w:val="18"/>
                <w:szCs w:val="18"/>
                <w:lang w:bidi="hi-IN"/>
              </w:rPr>
            </w:pPr>
            <w:r w:rsidRPr="000E3618">
              <w:rPr>
                <w:rFonts w:eastAsia="NSimSun"/>
                <w:kern w:val="2"/>
                <w:sz w:val="18"/>
                <w:szCs w:val="18"/>
                <w:lang w:bidi="hi-IN"/>
              </w:rPr>
              <w:t>prace społecznie</w:t>
            </w:r>
            <w:r w:rsidR="0007354E">
              <w:rPr>
                <w:rFonts w:eastAsia="NSimSun"/>
                <w:kern w:val="2"/>
                <w:sz w:val="18"/>
                <w:szCs w:val="18"/>
                <w:lang w:bidi="hi-IN"/>
              </w:rPr>
              <w:t xml:space="preserve"> </w:t>
            </w:r>
            <w:r w:rsidRPr="000E3618">
              <w:rPr>
                <w:rFonts w:eastAsia="NSimSun"/>
                <w:kern w:val="2"/>
                <w:sz w:val="18"/>
                <w:szCs w:val="18"/>
                <w:lang w:bidi="hi-IN"/>
              </w:rPr>
              <w:t xml:space="preserve">użyteczne – </w:t>
            </w:r>
            <w:r w:rsidR="00377F11">
              <w:rPr>
                <w:rFonts w:eastAsia="NSimSun"/>
                <w:kern w:val="2"/>
                <w:sz w:val="18"/>
                <w:szCs w:val="18"/>
                <w:lang w:bidi="hi-IN"/>
              </w:rPr>
              <w:t>4</w:t>
            </w:r>
            <w:r w:rsidR="00434B82">
              <w:rPr>
                <w:rFonts w:eastAsia="NSimSun"/>
                <w:kern w:val="2"/>
                <w:sz w:val="18"/>
                <w:szCs w:val="18"/>
                <w:lang w:bidi="hi-IN"/>
              </w:rPr>
              <w:t>4</w:t>
            </w:r>
            <w:r w:rsidRPr="000E3618">
              <w:rPr>
                <w:rFonts w:eastAsia="NSimSun"/>
                <w:kern w:val="2"/>
                <w:sz w:val="18"/>
                <w:szCs w:val="18"/>
                <w:lang w:bidi="hi-IN"/>
              </w:rPr>
              <w:t xml:space="preserve"> os</w:t>
            </w:r>
            <w:r w:rsidR="004F5EEF">
              <w:rPr>
                <w:rFonts w:eastAsia="NSimSun"/>
                <w:kern w:val="2"/>
                <w:sz w:val="18"/>
                <w:szCs w:val="18"/>
                <w:lang w:bidi="hi-IN"/>
              </w:rPr>
              <w:t>oby</w:t>
            </w:r>
            <w:r w:rsidRPr="000E3618">
              <w:rPr>
                <w:rFonts w:eastAsia="NSimSun"/>
                <w:kern w:val="2"/>
                <w:sz w:val="18"/>
                <w:szCs w:val="18"/>
                <w:lang w:bidi="hi-IN"/>
              </w:rPr>
              <w:t>.</w:t>
            </w:r>
            <w:r w:rsidR="00E633BE" w:rsidRPr="000E3618">
              <w:rPr>
                <w:rFonts w:eastAsia="NSimSun"/>
                <w:kern w:val="2"/>
                <w:sz w:val="18"/>
                <w:szCs w:val="18"/>
                <w:lang w:bidi="hi-IN"/>
              </w:rPr>
              <w:t xml:space="preserve"> </w:t>
            </w:r>
          </w:p>
        </w:tc>
        <w:tc>
          <w:tcPr>
            <w:tcW w:w="1355" w:type="dxa"/>
            <w:tcBorders>
              <w:left w:val="single" w:sz="4" w:space="0" w:color="000000"/>
              <w:bottom w:val="single" w:sz="4" w:space="0" w:color="000000"/>
            </w:tcBorders>
            <w:vAlign w:val="center"/>
          </w:tcPr>
          <w:p w14:paraId="3C27A777" w14:textId="77777777" w:rsidR="00E633BE" w:rsidRPr="00205339" w:rsidRDefault="00E633BE" w:rsidP="000A513D">
            <w:pPr>
              <w:jc w:val="center"/>
              <w:rPr>
                <w:rFonts w:eastAsia="NSimSun"/>
                <w:kern w:val="2"/>
                <w:sz w:val="24"/>
                <w:lang w:bidi="hi-IN"/>
              </w:rPr>
            </w:pPr>
            <w:r w:rsidRPr="00205339">
              <w:rPr>
                <w:rFonts w:eastAsia="NSimSun"/>
                <w:bCs/>
                <w:kern w:val="2"/>
                <w:sz w:val="18"/>
                <w:szCs w:val="18"/>
                <w:lang w:bidi="hi-IN"/>
              </w:rPr>
              <w:t xml:space="preserve">Burmistrz Miasta Ostróda, Rada Miejska, Wydział Spraw Społecznych </w:t>
            </w:r>
            <w:r w:rsidRPr="00205339">
              <w:rPr>
                <w:rFonts w:eastAsia="NSimSun"/>
                <w:bCs/>
                <w:kern w:val="2"/>
                <w:sz w:val="18"/>
                <w:szCs w:val="18"/>
                <w:lang w:bidi="hi-IN"/>
              </w:rPr>
              <w:br/>
              <w:t>i Oświaty Urzędu Miejskiego, Miejski Ośrodek Pomocy Społecznej, Centrum Integracji Społecznej.</w:t>
            </w:r>
          </w:p>
        </w:tc>
        <w:tc>
          <w:tcPr>
            <w:tcW w:w="1554" w:type="dxa"/>
            <w:vMerge w:val="restart"/>
            <w:tcBorders>
              <w:left w:val="single" w:sz="4" w:space="0" w:color="000000"/>
              <w:bottom w:val="single" w:sz="4" w:space="0" w:color="000000"/>
            </w:tcBorders>
            <w:vAlign w:val="center"/>
          </w:tcPr>
          <w:p w14:paraId="58504D1B" w14:textId="77777777" w:rsidR="00E633BE" w:rsidRPr="00205339" w:rsidRDefault="00E633BE" w:rsidP="000A513D">
            <w:pPr>
              <w:jc w:val="center"/>
              <w:rPr>
                <w:rFonts w:eastAsia="NSimSun"/>
                <w:kern w:val="2"/>
                <w:sz w:val="18"/>
                <w:szCs w:val="18"/>
                <w:lang w:bidi="hi-IN"/>
              </w:rPr>
            </w:pPr>
            <w:r w:rsidRPr="00205339">
              <w:rPr>
                <w:rFonts w:eastAsia="NSimSun"/>
                <w:bCs/>
                <w:kern w:val="2"/>
                <w:sz w:val="18"/>
                <w:szCs w:val="18"/>
                <w:lang w:bidi="hi-IN"/>
              </w:rPr>
              <w:t>Powiatowy Urząd Pracy, lokalni przedsiębiorcy, organizacje pozarządowe, kościoły i związki wyznaniowe, społeczność lokalna.</w:t>
            </w:r>
          </w:p>
        </w:tc>
        <w:tc>
          <w:tcPr>
            <w:tcW w:w="1421" w:type="dxa"/>
            <w:vMerge w:val="restart"/>
            <w:tcBorders>
              <w:left w:val="single" w:sz="4" w:space="0" w:color="000000"/>
              <w:bottom w:val="single" w:sz="4" w:space="0" w:color="000000"/>
            </w:tcBorders>
            <w:vAlign w:val="center"/>
          </w:tcPr>
          <w:p w14:paraId="1BAAEC96" w14:textId="77777777" w:rsidR="00E633BE" w:rsidRPr="00205339" w:rsidRDefault="00E633BE" w:rsidP="000A513D">
            <w:pPr>
              <w:jc w:val="center"/>
              <w:rPr>
                <w:rFonts w:eastAsia="NSimSun"/>
                <w:kern w:val="2"/>
                <w:sz w:val="18"/>
                <w:szCs w:val="18"/>
                <w:lang w:bidi="hi-IN"/>
              </w:rPr>
            </w:pPr>
            <w:r w:rsidRPr="00205339">
              <w:rPr>
                <w:rFonts w:eastAsia="NSimSun"/>
                <w:kern w:val="2"/>
                <w:sz w:val="18"/>
                <w:szCs w:val="18"/>
                <w:lang w:bidi="hi-IN"/>
              </w:rPr>
              <w:t>Budżet samorządowy</w:t>
            </w:r>
          </w:p>
          <w:p w14:paraId="0742FFED" w14:textId="77777777" w:rsidR="00E633BE" w:rsidRPr="00205339" w:rsidRDefault="00E633BE" w:rsidP="000A513D">
            <w:pPr>
              <w:jc w:val="center"/>
              <w:rPr>
                <w:rFonts w:eastAsia="NSimSun"/>
                <w:kern w:val="2"/>
                <w:sz w:val="18"/>
                <w:szCs w:val="18"/>
                <w:lang w:bidi="hi-IN"/>
              </w:rPr>
            </w:pPr>
            <w:r w:rsidRPr="00205339">
              <w:rPr>
                <w:rFonts w:eastAsia="NSimSun"/>
                <w:kern w:val="2"/>
                <w:sz w:val="18"/>
                <w:szCs w:val="18"/>
                <w:lang w:bidi="hi-IN"/>
              </w:rPr>
              <w:t>i państwa, fundusze zewnętrzne,</w:t>
            </w:r>
          </w:p>
          <w:p w14:paraId="3060DAE0" w14:textId="77777777" w:rsidR="00E633BE" w:rsidRPr="00205339" w:rsidRDefault="00E633BE" w:rsidP="000A513D">
            <w:pPr>
              <w:jc w:val="center"/>
              <w:rPr>
                <w:rFonts w:eastAsia="NSimSun"/>
                <w:kern w:val="2"/>
                <w:sz w:val="18"/>
                <w:szCs w:val="18"/>
                <w:lang w:bidi="hi-IN"/>
              </w:rPr>
            </w:pPr>
            <w:r w:rsidRPr="00205339">
              <w:rPr>
                <w:rFonts w:eastAsia="NSimSun"/>
                <w:kern w:val="2"/>
                <w:sz w:val="18"/>
                <w:szCs w:val="18"/>
                <w:lang w:bidi="hi-IN"/>
              </w:rPr>
              <w:t xml:space="preserve">m.in. fundusze strukturalne Unii Europejskiej, inne programy, organizacje pozarządowe, sponsorzy indywidualni (krajowi </w:t>
            </w:r>
            <w:r w:rsidRPr="00205339">
              <w:rPr>
                <w:rFonts w:eastAsia="NSimSun"/>
                <w:kern w:val="2"/>
                <w:sz w:val="18"/>
                <w:szCs w:val="18"/>
                <w:lang w:bidi="hi-IN"/>
              </w:rPr>
              <w:br/>
              <w:t>i zagraniczni).</w:t>
            </w:r>
          </w:p>
        </w:tc>
        <w:tc>
          <w:tcPr>
            <w:tcW w:w="975" w:type="dxa"/>
            <w:vMerge w:val="restart"/>
            <w:tcBorders>
              <w:left w:val="single" w:sz="4" w:space="0" w:color="000000"/>
              <w:bottom w:val="single" w:sz="4" w:space="0" w:color="000000"/>
              <w:right w:val="single" w:sz="4" w:space="0" w:color="000000"/>
            </w:tcBorders>
            <w:shd w:val="clear" w:color="auto" w:fill="FFD966"/>
            <w:textDirection w:val="btLr"/>
            <w:vAlign w:val="center"/>
          </w:tcPr>
          <w:p w14:paraId="0EB98A8F" w14:textId="77777777" w:rsidR="00E633BE" w:rsidRPr="00205339" w:rsidRDefault="00E633BE" w:rsidP="000A513D">
            <w:pPr>
              <w:jc w:val="center"/>
              <w:rPr>
                <w:rFonts w:eastAsia="NSimSun"/>
                <w:b/>
                <w:bCs/>
                <w:kern w:val="2"/>
                <w:sz w:val="64"/>
                <w:szCs w:val="64"/>
                <w:lang w:bidi="hi-IN"/>
              </w:rPr>
            </w:pPr>
            <w:r w:rsidRPr="00205339">
              <w:rPr>
                <w:rFonts w:eastAsia="NSimSun"/>
                <w:b/>
                <w:bCs/>
                <w:kern w:val="2"/>
                <w:sz w:val="48"/>
                <w:szCs w:val="48"/>
                <w:lang w:bidi="hi-IN"/>
              </w:rPr>
              <w:t>2019-2025</w:t>
            </w:r>
          </w:p>
        </w:tc>
      </w:tr>
      <w:tr w:rsidR="00E633BE" w:rsidRPr="00205339" w14:paraId="0F922AFD" w14:textId="77777777" w:rsidTr="000A513D">
        <w:trPr>
          <w:jc w:val="center"/>
        </w:trPr>
        <w:tc>
          <w:tcPr>
            <w:tcW w:w="1364" w:type="dxa"/>
            <w:vMerge/>
            <w:tcBorders>
              <w:top w:val="single" w:sz="4" w:space="0" w:color="000080"/>
              <w:left w:val="single" w:sz="4" w:space="0" w:color="000080"/>
              <w:bottom w:val="single" w:sz="4" w:space="0" w:color="000080"/>
              <w:right w:val="single" w:sz="4" w:space="0" w:color="000080"/>
            </w:tcBorders>
            <w:shd w:val="clear" w:color="auto" w:fill="FFD966"/>
          </w:tcPr>
          <w:p w14:paraId="0B2E9949" w14:textId="77777777" w:rsidR="00E633BE" w:rsidRPr="00205339" w:rsidRDefault="00E633BE" w:rsidP="000A513D">
            <w:pPr>
              <w:suppressLineNumbers/>
              <w:rPr>
                <w:rFonts w:eastAsia="NSimSun"/>
                <w:kern w:val="2"/>
                <w:sz w:val="24"/>
                <w:lang w:bidi="hi-IN"/>
              </w:rPr>
            </w:pPr>
          </w:p>
        </w:tc>
        <w:tc>
          <w:tcPr>
            <w:tcW w:w="2464" w:type="dxa"/>
            <w:tcBorders>
              <w:left w:val="single" w:sz="4" w:space="0" w:color="000000"/>
              <w:bottom w:val="single" w:sz="4" w:space="0" w:color="000000"/>
            </w:tcBorders>
            <w:shd w:val="clear" w:color="auto" w:fill="FFD966"/>
            <w:vAlign w:val="center"/>
          </w:tcPr>
          <w:p w14:paraId="15BB4330" w14:textId="77777777" w:rsidR="00E633BE" w:rsidRPr="00205339" w:rsidRDefault="00E633BE" w:rsidP="000A513D">
            <w:pPr>
              <w:jc w:val="center"/>
              <w:rPr>
                <w:rFonts w:eastAsia="NSimSun"/>
                <w:b/>
                <w:bCs/>
                <w:kern w:val="2"/>
                <w:sz w:val="22"/>
                <w:szCs w:val="22"/>
                <w:lang w:bidi="hi-IN"/>
              </w:rPr>
            </w:pPr>
            <w:r w:rsidRPr="00205339">
              <w:rPr>
                <w:rFonts w:eastAsia="NSimSun"/>
                <w:b/>
                <w:bCs/>
                <w:kern w:val="2"/>
                <w:sz w:val="22"/>
                <w:szCs w:val="22"/>
                <w:lang w:bidi="hi-IN"/>
              </w:rPr>
              <w:t>II.2.  Wspieranie osób bezdomnych</w:t>
            </w:r>
          </w:p>
          <w:p w14:paraId="4C0D4EB8" w14:textId="77777777" w:rsidR="00E633BE" w:rsidRPr="00205339" w:rsidRDefault="00E633BE" w:rsidP="000A513D">
            <w:pPr>
              <w:jc w:val="center"/>
              <w:rPr>
                <w:rFonts w:eastAsia="NSimSun"/>
                <w:b/>
                <w:bCs/>
                <w:kern w:val="2"/>
                <w:sz w:val="22"/>
                <w:szCs w:val="22"/>
                <w:lang w:bidi="hi-IN"/>
              </w:rPr>
            </w:pPr>
            <w:r w:rsidRPr="00205339">
              <w:rPr>
                <w:rFonts w:eastAsia="NSimSun"/>
                <w:b/>
                <w:bCs/>
                <w:kern w:val="2"/>
                <w:sz w:val="22"/>
                <w:szCs w:val="22"/>
                <w:lang w:bidi="hi-IN"/>
              </w:rPr>
              <w:lastRenderedPageBreak/>
              <w:t>i zagrożonych bezdomnością</w:t>
            </w:r>
          </w:p>
        </w:tc>
        <w:tc>
          <w:tcPr>
            <w:tcW w:w="4111" w:type="dxa"/>
            <w:tcBorders>
              <w:left w:val="single" w:sz="4" w:space="0" w:color="000000"/>
              <w:bottom w:val="single" w:sz="4" w:space="0" w:color="000000"/>
            </w:tcBorders>
          </w:tcPr>
          <w:p w14:paraId="3591D138" w14:textId="77777777"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lastRenderedPageBreak/>
              <w:t>monitorowanie zjawiska bezdomności na terenie miasta;</w:t>
            </w:r>
          </w:p>
          <w:p w14:paraId="36142C28" w14:textId="77777777"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t xml:space="preserve">wsparcie osób zagrożonych bezdomnością </w:t>
            </w:r>
            <w:r w:rsidRPr="00205339">
              <w:rPr>
                <w:rFonts w:eastAsia="NSimSun"/>
                <w:bCs/>
                <w:kern w:val="2"/>
                <w:sz w:val="18"/>
                <w:szCs w:val="18"/>
                <w:lang w:bidi="hi-IN"/>
              </w:rPr>
              <w:br/>
              <w:t xml:space="preserve">i bezdomnych poprzez zapewnienie schronienia, </w:t>
            </w:r>
            <w:r w:rsidRPr="00205339">
              <w:rPr>
                <w:rFonts w:eastAsia="NSimSun"/>
                <w:bCs/>
                <w:kern w:val="2"/>
                <w:sz w:val="18"/>
                <w:szCs w:val="18"/>
                <w:lang w:bidi="hi-IN"/>
              </w:rPr>
              <w:lastRenderedPageBreak/>
              <w:t>posiłku, pracę socjalną, wsparcie pieniężne, reintegrację społeczną i zawodową;</w:t>
            </w:r>
          </w:p>
          <w:p w14:paraId="3EEEDA11" w14:textId="77777777"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t xml:space="preserve">stworzenie programu </w:t>
            </w:r>
            <w:proofErr w:type="spellStart"/>
            <w:r w:rsidRPr="00205339">
              <w:rPr>
                <w:rFonts w:eastAsia="NSimSun"/>
                <w:bCs/>
                <w:kern w:val="2"/>
                <w:sz w:val="18"/>
                <w:szCs w:val="18"/>
                <w:lang w:bidi="hi-IN"/>
              </w:rPr>
              <w:t>profilaktyczno</w:t>
            </w:r>
            <w:proofErr w:type="spellEnd"/>
            <w:r w:rsidRPr="00205339">
              <w:rPr>
                <w:rFonts w:eastAsia="NSimSun"/>
                <w:bCs/>
                <w:kern w:val="2"/>
                <w:sz w:val="18"/>
                <w:szCs w:val="18"/>
                <w:lang w:bidi="hi-IN"/>
              </w:rPr>
              <w:t xml:space="preserve">–osłonowego dla mieszkańców mających trudności </w:t>
            </w:r>
            <w:r w:rsidRPr="00205339">
              <w:rPr>
                <w:rFonts w:eastAsia="NSimSun"/>
                <w:bCs/>
                <w:kern w:val="2"/>
                <w:sz w:val="18"/>
                <w:szCs w:val="18"/>
                <w:lang w:bidi="hi-IN"/>
              </w:rPr>
              <w:br/>
              <w:t xml:space="preserve">z regularnym płaceniem czynszu. Adresatami programu powinny zostać osoby i rodziny, które są lub mogą być zagrożone utratą mieszkania </w:t>
            </w:r>
            <w:r w:rsidRPr="00205339">
              <w:rPr>
                <w:rFonts w:eastAsia="NSimSun"/>
                <w:bCs/>
                <w:kern w:val="2"/>
                <w:sz w:val="18"/>
                <w:szCs w:val="18"/>
                <w:lang w:bidi="hi-IN"/>
              </w:rPr>
              <w:br/>
              <w:t xml:space="preserve">w związku z powstaniem zaległości czynszowych. Celem programu powinno być wypracowanie nawyku regulowania należności mieszkaniowych, wzrost zainteresowania zamianą mieszkań, a także zwiększenie płynności finansowej administratorów zasobu komunalnego; </w:t>
            </w:r>
          </w:p>
          <w:p w14:paraId="6C30885A" w14:textId="187EBD32"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t>wspieranie zatrudnienia wspomaganego, które umożliwi spłatę zaległego czynszu. Zatrudnienie mogłoby być realizowane w formie: prac społecznie użytecznych, świadczenia prac na rzecz Miasta, z którego dochód byłby przekazywany na pokrycie zaległości czynszowych (np. odśnieżanie, prace porządkowe, remontowe itp.), robót publicznych, prac interwencyjnych oraz prac w ramach spółdzielni socjalnej, w tym osiedlowych spółdzielni socjalnych;</w:t>
            </w:r>
          </w:p>
          <w:p w14:paraId="1CEBDE28" w14:textId="77777777"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t>rozwój infrastruktury na potrzeby osób pozostających bez schronienia;</w:t>
            </w:r>
          </w:p>
          <w:p w14:paraId="1FB668F1" w14:textId="77777777"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t>realizacja przedsięwzięć z zakresu rewitalizacji społecznej i inwestycji;</w:t>
            </w:r>
          </w:p>
          <w:p w14:paraId="33E4B92C" w14:textId="77777777"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t>realizowanie indywidualnych programów wychodzenia z bezdomności;</w:t>
            </w:r>
          </w:p>
          <w:p w14:paraId="68A09BBB" w14:textId="77777777"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t xml:space="preserve">dążenie do poprawy sytuacji mieszkaniowej, </w:t>
            </w:r>
            <w:r w:rsidRPr="00205339">
              <w:rPr>
                <w:rFonts w:eastAsia="NSimSun"/>
                <w:bCs/>
                <w:kern w:val="2"/>
                <w:sz w:val="18"/>
                <w:szCs w:val="18"/>
                <w:lang w:bidi="hi-IN"/>
              </w:rPr>
              <w:br/>
              <w:t xml:space="preserve">w tym tworzenie mieszkań socjalnych </w:t>
            </w:r>
            <w:r w:rsidRPr="00205339">
              <w:rPr>
                <w:rFonts w:eastAsia="NSimSun"/>
                <w:bCs/>
                <w:kern w:val="2"/>
                <w:sz w:val="18"/>
                <w:szCs w:val="18"/>
                <w:lang w:bidi="hi-IN"/>
              </w:rPr>
              <w:br/>
              <w:t>i komunalnych;</w:t>
            </w:r>
          </w:p>
          <w:p w14:paraId="74835176" w14:textId="77777777" w:rsidR="00E633BE" w:rsidRPr="00205339" w:rsidRDefault="00E633BE" w:rsidP="00DF2296">
            <w:pPr>
              <w:numPr>
                <w:ilvl w:val="0"/>
                <w:numId w:val="44"/>
              </w:numPr>
              <w:tabs>
                <w:tab w:val="left" w:pos="304"/>
              </w:tabs>
              <w:ind w:left="261" w:hanging="261"/>
              <w:contextualSpacing/>
              <w:rPr>
                <w:rFonts w:eastAsia="NSimSun"/>
                <w:bCs/>
                <w:kern w:val="2"/>
                <w:sz w:val="18"/>
                <w:szCs w:val="18"/>
                <w:lang w:bidi="hi-IN"/>
              </w:rPr>
            </w:pPr>
            <w:r w:rsidRPr="00205339">
              <w:rPr>
                <w:rFonts w:eastAsia="NSimSun"/>
                <w:bCs/>
                <w:kern w:val="2"/>
                <w:sz w:val="18"/>
                <w:szCs w:val="18"/>
                <w:lang w:bidi="hi-IN"/>
              </w:rPr>
              <w:t>wzmacnianie kompetencji w zakresie zaradności, samodzielności oraz gospodarowania posiadanymi zasobami.</w:t>
            </w:r>
          </w:p>
        </w:tc>
        <w:tc>
          <w:tcPr>
            <w:tcW w:w="2491" w:type="dxa"/>
            <w:tcBorders>
              <w:left w:val="single" w:sz="4" w:space="0" w:color="000000"/>
              <w:bottom w:val="single" w:sz="4" w:space="0" w:color="000000"/>
            </w:tcBorders>
            <w:vAlign w:val="center"/>
          </w:tcPr>
          <w:p w14:paraId="2D0683FC" w14:textId="5829C711" w:rsidR="00377F11" w:rsidRDefault="00E633BE" w:rsidP="00DF2296">
            <w:pPr>
              <w:numPr>
                <w:ilvl w:val="0"/>
                <w:numId w:val="43"/>
              </w:numPr>
              <w:tabs>
                <w:tab w:val="left" w:pos="259"/>
              </w:tabs>
              <w:ind w:left="227" w:hanging="227"/>
              <w:rPr>
                <w:rFonts w:eastAsia="NSimSun"/>
                <w:kern w:val="2"/>
                <w:sz w:val="18"/>
                <w:szCs w:val="18"/>
                <w:lang w:bidi="hi-IN"/>
              </w:rPr>
            </w:pPr>
            <w:r w:rsidRPr="00DD7A42">
              <w:rPr>
                <w:rFonts w:eastAsia="NSimSun"/>
                <w:kern w:val="2"/>
                <w:sz w:val="18"/>
                <w:szCs w:val="18"/>
                <w:lang w:bidi="hi-IN"/>
              </w:rPr>
              <w:lastRenderedPageBreak/>
              <w:t>liczba osób bezdomnych</w:t>
            </w:r>
            <w:r w:rsidR="00246DFC">
              <w:rPr>
                <w:rFonts w:eastAsia="NSimSun"/>
                <w:kern w:val="2"/>
                <w:sz w:val="18"/>
                <w:szCs w:val="18"/>
                <w:lang w:bidi="hi-IN"/>
              </w:rPr>
              <w:t xml:space="preserve"> objętych wsparciem w ramach systemu pomocy </w:t>
            </w:r>
            <w:r w:rsidR="00D86404">
              <w:rPr>
                <w:rFonts w:eastAsia="NSimSun"/>
                <w:kern w:val="2"/>
                <w:sz w:val="18"/>
                <w:szCs w:val="18"/>
                <w:lang w:bidi="hi-IN"/>
              </w:rPr>
              <w:t>społecznej</w:t>
            </w:r>
            <w:r w:rsidR="00377F11">
              <w:rPr>
                <w:rFonts w:eastAsia="NSimSun"/>
                <w:kern w:val="2"/>
                <w:sz w:val="18"/>
                <w:szCs w:val="18"/>
                <w:lang w:bidi="hi-IN"/>
              </w:rPr>
              <w:t xml:space="preserve">, których ostatnim </w:t>
            </w:r>
            <w:r w:rsidR="00377F11">
              <w:rPr>
                <w:rFonts w:eastAsia="NSimSun"/>
                <w:kern w:val="2"/>
                <w:sz w:val="18"/>
                <w:szCs w:val="18"/>
                <w:lang w:bidi="hi-IN"/>
              </w:rPr>
              <w:lastRenderedPageBreak/>
              <w:t>miejscem zameldowania była Gmina Ostróda</w:t>
            </w:r>
            <w:r w:rsidRPr="00DD7A42">
              <w:rPr>
                <w:rFonts w:eastAsia="NSimSun"/>
                <w:kern w:val="2"/>
                <w:sz w:val="18"/>
                <w:szCs w:val="18"/>
                <w:lang w:bidi="hi-IN"/>
              </w:rPr>
              <w:t xml:space="preserve"> – </w:t>
            </w:r>
            <w:r w:rsidR="009E1407">
              <w:rPr>
                <w:rFonts w:eastAsia="NSimSun"/>
                <w:kern w:val="2"/>
                <w:sz w:val="18"/>
                <w:szCs w:val="18"/>
                <w:lang w:bidi="hi-IN"/>
              </w:rPr>
              <w:t>47</w:t>
            </w:r>
            <w:r w:rsidRPr="00DD7A42">
              <w:rPr>
                <w:rFonts w:eastAsia="NSimSun"/>
                <w:kern w:val="2"/>
                <w:sz w:val="18"/>
                <w:szCs w:val="18"/>
                <w:lang w:bidi="hi-IN"/>
              </w:rPr>
              <w:t xml:space="preserve"> osób</w:t>
            </w:r>
            <w:r w:rsidR="00377F11">
              <w:rPr>
                <w:rFonts w:eastAsia="NSimSun"/>
                <w:kern w:val="2"/>
                <w:sz w:val="18"/>
                <w:szCs w:val="18"/>
                <w:lang w:bidi="hi-IN"/>
              </w:rPr>
              <w:t>;</w:t>
            </w:r>
          </w:p>
          <w:p w14:paraId="1D9937B5" w14:textId="77777777" w:rsidR="00377F11" w:rsidRPr="00377F11" w:rsidRDefault="00377F11" w:rsidP="00377F11">
            <w:pPr>
              <w:tabs>
                <w:tab w:val="left" w:pos="259"/>
              </w:tabs>
              <w:ind w:left="227"/>
              <w:rPr>
                <w:rFonts w:eastAsia="NSimSun"/>
                <w:kern w:val="2"/>
                <w:sz w:val="18"/>
                <w:szCs w:val="18"/>
                <w:lang w:bidi="hi-IN"/>
              </w:rPr>
            </w:pPr>
          </w:p>
          <w:p w14:paraId="6C422510" w14:textId="46056FA5" w:rsidR="00377F11" w:rsidRDefault="00377F11" w:rsidP="00DF2296">
            <w:pPr>
              <w:numPr>
                <w:ilvl w:val="0"/>
                <w:numId w:val="43"/>
              </w:numPr>
              <w:tabs>
                <w:tab w:val="left" w:pos="259"/>
              </w:tabs>
              <w:ind w:left="227" w:hanging="227"/>
              <w:rPr>
                <w:rFonts w:eastAsia="NSimSun"/>
                <w:kern w:val="2"/>
                <w:sz w:val="18"/>
                <w:szCs w:val="18"/>
                <w:lang w:bidi="hi-IN"/>
              </w:rPr>
            </w:pPr>
            <w:r>
              <w:rPr>
                <w:rFonts w:eastAsia="NSimSun"/>
                <w:kern w:val="2"/>
                <w:sz w:val="18"/>
                <w:szCs w:val="18"/>
                <w:lang w:bidi="hi-IN"/>
              </w:rPr>
              <w:t>liczba osób bezdomnych przebywających w n</w:t>
            </w:r>
            <w:r w:rsidR="00DD7A42" w:rsidRPr="00DD7A42">
              <w:rPr>
                <w:rFonts w:eastAsia="NSimSun"/>
                <w:kern w:val="2"/>
                <w:sz w:val="18"/>
                <w:szCs w:val="18"/>
                <w:lang w:bidi="hi-IN"/>
              </w:rPr>
              <w:t>oclegowni</w:t>
            </w:r>
            <w:r>
              <w:rPr>
                <w:rFonts w:eastAsia="NSimSun"/>
                <w:kern w:val="2"/>
                <w:sz w:val="18"/>
                <w:szCs w:val="18"/>
                <w:lang w:bidi="hi-IN"/>
              </w:rPr>
              <w:t xml:space="preserve"> – </w:t>
            </w:r>
            <w:r w:rsidR="009E1407">
              <w:rPr>
                <w:rFonts w:eastAsia="NSimSun"/>
                <w:kern w:val="2"/>
                <w:sz w:val="18"/>
                <w:szCs w:val="18"/>
                <w:lang w:bidi="hi-IN"/>
              </w:rPr>
              <w:t>6</w:t>
            </w:r>
            <w:r>
              <w:rPr>
                <w:rFonts w:eastAsia="NSimSun"/>
                <w:kern w:val="2"/>
                <w:sz w:val="18"/>
                <w:szCs w:val="18"/>
                <w:lang w:bidi="hi-IN"/>
              </w:rPr>
              <w:t>7 osób</w:t>
            </w:r>
            <w:r w:rsidR="00E633BE" w:rsidRPr="00DD7A42">
              <w:rPr>
                <w:rFonts w:eastAsia="NSimSun"/>
                <w:kern w:val="2"/>
                <w:sz w:val="18"/>
                <w:szCs w:val="18"/>
                <w:lang w:bidi="hi-IN"/>
              </w:rPr>
              <w:t>;</w:t>
            </w:r>
          </w:p>
          <w:p w14:paraId="5E25EE92" w14:textId="77777777" w:rsidR="00377F11" w:rsidRDefault="00377F11" w:rsidP="00377F11">
            <w:pPr>
              <w:tabs>
                <w:tab w:val="left" w:pos="259"/>
              </w:tabs>
              <w:ind w:left="227"/>
              <w:rPr>
                <w:rFonts w:eastAsia="NSimSun"/>
                <w:kern w:val="2"/>
                <w:sz w:val="18"/>
                <w:szCs w:val="18"/>
                <w:lang w:bidi="hi-IN"/>
              </w:rPr>
            </w:pPr>
          </w:p>
          <w:p w14:paraId="5ECD5A12" w14:textId="20075BAB" w:rsidR="00377F11" w:rsidRDefault="00377F11" w:rsidP="00DF2296">
            <w:pPr>
              <w:numPr>
                <w:ilvl w:val="0"/>
                <w:numId w:val="43"/>
              </w:numPr>
              <w:tabs>
                <w:tab w:val="left" w:pos="259"/>
              </w:tabs>
              <w:ind w:left="227" w:hanging="227"/>
              <w:rPr>
                <w:rFonts w:eastAsia="NSimSun"/>
                <w:kern w:val="2"/>
                <w:sz w:val="18"/>
                <w:szCs w:val="18"/>
                <w:lang w:bidi="hi-IN"/>
              </w:rPr>
            </w:pPr>
            <w:r>
              <w:rPr>
                <w:rFonts w:eastAsia="NSimSun"/>
                <w:kern w:val="2"/>
                <w:sz w:val="18"/>
                <w:szCs w:val="18"/>
                <w:lang w:bidi="hi-IN"/>
              </w:rPr>
              <w:t xml:space="preserve">liczba miejsc w schronisku dla osób bezdomnych – </w:t>
            </w:r>
            <w:r w:rsidR="009E1407">
              <w:rPr>
                <w:rFonts w:eastAsia="NSimSun"/>
                <w:kern w:val="2"/>
                <w:sz w:val="18"/>
                <w:szCs w:val="18"/>
                <w:lang w:bidi="hi-IN"/>
              </w:rPr>
              <w:t>20</w:t>
            </w:r>
            <w:r>
              <w:rPr>
                <w:rFonts w:eastAsia="NSimSun"/>
                <w:kern w:val="2"/>
                <w:sz w:val="18"/>
                <w:szCs w:val="18"/>
                <w:lang w:bidi="hi-IN"/>
              </w:rPr>
              <w:t>, w tym 1</w:t>
            </w:r>
            <w:r w:rsidR="009E1407">
              <w:rPr>
                <w:rFonts w:eastAsia="NSimSun"/>
                <w:kern w:val="2"/>
                <w:sz w:val="18"/>
                <w:szCs w:val="18"/>
                <w:lang w:bidi="hi-IN"/>
              </w:rPr>
              <w:t>3</w:t>
            </w:r>
            <w:r>
              <w:rPr>
                <w:rFonts w:eastAsia="NSimSun"/>
                <w:kern w:val="2"/>
                <w:sz w:val="18"/>
                <w:szCs w:val="18"/>
                <w:lang w:bidi="hi-IN"/>
              </w:rPr>
              <w:t xml:space="preserve"> miejsc w schronisku z usługami</w:t>
            </w:r>
            <w:r w:rsidR="00246DFC">
              <w:rPr>
                <w:rFonts w:eastAsia="NSimSun"/>
                <w:kern w:val="2"/>
                <w:sz w:val="18"/>
                <w:szCs w:val="18"/>
                <w:lang w:bidi="hi-IN"/>
              </w:rPr>
              <w:t xml:space="preserve"> </w:t>
            </w:r>
            <w:r>
              <w:rPr>
                <w:rFonts w:eastAsia="NSimSun"/>
                <w:kern w:val="2"/>
                <w:sz w:val="18"/>
                <w:szCs w:val="18"/>
                <w:lang w:bidi="hi-IN"/>
              </w:rPr>
              <w:t>opiekuńczymi;</w:t>
            </w:r>
          </w:p>
          <w:p w14:paraId="117CB6D7" w14:textId="77777777" w:rsidR="00377F11" w:rsidRDefault="00377F11" w:rsidP="00377F11">
            <w:pPr>
              <w:tabs>
                <w:tab w:val="left" w:pos="259"/>
              </w:tabs>
              <w:rPr>
                <w:rFonts w:eastAsia="NSimSun"/>
                <w:kern w:val="2"/>
                <w:sz w:val="18"/>
                <w:szCs w:val="18"/>
                <w:lang w:bidi="hi-IN"/>
              </w:rPr>
            </w:pPr>
          </w:p>
          <w:p w14:paraId="6CD917B9" w14:textId="2C049E9C" w:rsidR="00E633BE" w:rsidRPr="00DD7A42" w:rsidRDefault="00C579D7" w:rsidP="00DF2296">
            <w:pPr>
              <w:numPr>
                <w:ilvl w:val="0"/>
                <w:numId w:val="43"/>
              </w:numPr>
              <w:tabs>
                <w:tab w:val="left" w:pos="259"/>
              </w:tabs>
              <w:ind w:left="227" w:hanging="227"/>
              <w:rPr>
                <w:rFonts w:eastAsia="NSimSun"/>
                <w:kern w:val="2"/>
                <w:sz w:val="18"/>
                <w:szCs w:val="18"/>
                <w:lang w:bidi="hi-IN"/>
              </w:rPr>
            </w:pPr>
            <w:r>
              <w:rPr>
                <w:rFonts w:eastAsia="NSimSun"/>
                <w:kern w:val="2"/>
                <w:sz w:val="18"/>
                <w:szCs w:val="18"/>
                <w:lang w:bidi="hi-IN"/>
              </w:rPr>
              <w:t>19</w:t>
            </w:r>
            <w:r w:rsidR="00246DFC">
              <w:rPr>
                <w:rFonts w:eastAsia="NSimSun"/>
                <w:kern w:val="2"/>
                <w:sz w:val="18"/>
                <w:szCs w:val="18"/>
                <w:lang w:bidi="hi-IN"/>
              </w:rPr>
              <w:t xml:space="preserve"> os</w:t>
            </w:r>
            <w:r w:rsidR="00377F11">
              <w:rPr>
                <w:rFonts w:eastAsia="NSimSun"/>
                <w:kern w:val="2"/>
                <w:sz w:val="18"/>
                <w:szCs w:val="18"/>
                <w:lang w:bidi="hi-IN"/>
              </w:rPr>
              <w:t>obom w 202</w:t>
            </w:r>
            <w:r>
              <w:rPr>
                <w:rFonts w:eastAsia="NSimSun"/>
                <w:kern w:val="2"/>
                <w:sz w:val="18"/>
                <w:szCs w:val="18"/>
                <w:lang w:bidi="hi-IN"/>
              </w:rPr>
              <w:t>5</w:t>
            </w:r>
            <w:r w:rsidR="00377F11">
              <w:rPr>
                <w:rFonts w:eastAsia="NSimSun"/>
                <w:kern w:val="2"/>
                <w:sz w:val="18"/>
                <w:szCs w:val="18"/>
                <w:lang w:bidi="hi-IN"/>
              </w:rPr>
              <w:t xml:space="preserve"> roku</w:t>
            </w:r>
            <w:r w:rsidR="00246DFC">
              <w:rPr>
                <w:rFonts w:eastAsia="NSimSun"/>
                <w:kern w:val="2"/>
                <w:sz w:val="18"/>
                <w:szCs w:val="18"/>
                <w:lang w:bidi="hi-IN"/>
              </w:rPr>
              <w:t xml:space="preserve"> zapewni</w:t>
            </w:r>
            <w:r w:rsidR="00377F11">
              <w:rPr>
                <w:rFonts w:eastAsia="NSimSun"/>
                <w:kern w:val="2"/>
                <w:sz w:val="18"/>
                <w:szCs w:val="18"/>
                <w:lang w:bidi="hi-IN"/>
              </w:rPr>
              <w:t>ono</w:t>
            </w:r>
            <w:r w:rsidR="00246DFC">
              <w:rPr>
                <w:rFonts w:eastAsia="NSimSun"/>
                <w:kern w:val="2"/>
                <w:sz w:val="18"/>
                <w:szCs w:val="18"/>
                <w:lang w:bidi="hi-IN"/>
              </w:rPr>
              <w:t xml:space="preserve"> </w:t>
            </w:r>
            <w:r w:rsidR="00377F11">
              <w:rPr>
                <w:rFonts w:eastAsia="NSimSun"/>
                <w:kern w:val="2"/>
                <w:sz w:val="18"/>
                <w:szCs w:val="18"/>
                <w:lang w:bidi="hi-IN"/>
              </w:rPr>
              <w:t>miejsce w s</w:t>
            </w:r>
            <w:r w:rsidR="00246DFC">
              <w:rPr>
                <w:rFonts w:eastAsia="NSimSun"/>
                <w:kern w:val="2"/>
                <w:sz w:val="18"/>
                <w:szCs w:val="18"/>
                <w:lang w:bidi="hi-IN"/>
              </w:rPr>
              <w:t>chronisk</w:t>
            </w:r>
            <w:r w:rsidR="00377F11">
              <w:rPr>
                <w:rFonts w:eastAsia="NSimSun"/>
                <w:kern w:val="2"/>
                <w:sz w:val="18"/>
                <w:szCs w:val="18"/>
                <w:lang w:bidi="hi-IN"/>
              </w:rPr>
              <w:t>ach</w:t>
            </w:r>
            <w:r w:rsidR="00246DFC">
              <w:rPr>
                <w:rFonts w:eastAsia="NSimSun"/>
                <w:kern w:val="2"/>
                <w:sz w:val="18"/>
                <w:szCs w:val="18"/>
                <w:lang w:bidi="hi-IN"/>
              </w:rPr>
              <w:t xml:space="preserve"> dla </w:t>
            </w:r>
            <w:r w:rsidR="00377F11">
              <w:rPr>
                <w:rFonts w:eastAsia="NSimSun"/>
                <w:kern w:val="2"/>
                <w:sz w:val="18"/>
                <w:szCs w:val="18"/>
                <w:lang w:bidi="hi-IN"/>
              </w:rPr>
              <w:t>o</w:t>
            </w:r>
            <w:r w:rsidR="00246DFC">
              <w:rPr>
                <w:rFonts w:eastAsia="NSimSun"/>
                <w:kern w:val="2"/>
                <w:sz w:val="18"/>
                <w:szCs w:val="18"/>
                <w:lang w:bidi="hi-IN"/>
              </w:rPr>
              <w:t xml:space="preserve">sób </w:t>
            </w:r>
            <w:r w:rsidR="00377F11">
              <w:rPr>
                <w:rFonts w:eastAsia="NSimSun"/>
                <w:kern w:val="2"/>
                <w:sz w:val="18"/>
                <w:szCs w:val="18"/>
                <w:lang w:bidi="hi-IN"/>
              </w:rPr>
              <w:t>b</w:t>
            </w:r>
            <w:r w:rsidR="00246DFC">
              <w:rPr>
                <w:rFonts w:eastAsia="NSimSun"/>
                <w:kern w:val="2"/>
                <w:sz w:val="18"/>
                <w:szCs w:val="18"/>
                <w:lang w:bidi="hi-IN"/>
              </w:rPr>
              <w:t>ezdomnych;</w:t>
            </w:r>
          </w:p>
          <w:p w14:paraId="5F6FF7C9" w14:textId="77777777" w:rsidR="00E633BE" w:rsidRPr="00205339" w:rsidRDefault="00E633BE" w:rsidP="000A513D">
            <w:pPr>
              <w:tabs>
                <w:tab w:val="left" w:pos="259"/>
              </w:tabs>
              <w:ind w:left="227"/>
              <w:rPr>
                <w:rFonts w:eastAsia="NSimSun"/>
                <w:kern w:val="2"/>
                <w:sz w:val="18"/>
                <w:szCs w:val="18"/>
                <w:lang w:bidi="hi-IN"/>
              </w:rPr>
            </w:pPr>
          </w:p>
          <w:p w14:paraId="6581C34B" w14:textId="4B281BFB" w:rsidR="00E633BE" w:rsidRPr="00910213" w:rsidRDefault="00E633BE" w:rsidP="00C579D7">
            <w:pPr>
              <w:numPr>
                <w:ilvl w:val="0"/>
                <w:numId w:val="43"/>
              </w:numPr>
              <w:tabs>
                <w:tab w:val="left" w:pos="259"/>
                <w:tab w:val="left" w:pos="852"/>
              </w:tabs>
              <w:ind w:left="227" w:hanging="227"/>
              <w:rPr>
                <w:rFonts w:eastAsia="NSimSun"/>
                <w:kern w:val="2"/>
                <w:sz w:val="18"/>
                <w:szCs w:val="18"/>
                <w:lang w:bidi="hi-IN"/>
              </w:rPr>
            </w:pPr>
            <w:r w:rsidRPr="00910213">
              <w:rPr>
                <w:rFonts w:eastAsia="NSimSun"/>
                <w:kern w:val="2"/>
                <w:sz w:val="18"/>
                <w:szCs w:val="18"/>
                <w:lang w:bidi="hi-IN"/>
              </w:rPr>
              <w:t xml:space="preserve">liczba osób zagrożonych bezdomnością </w:t>
            </w:r>
            <w:r w:rsidR="00910213" w:rsidRPr="00910213">
              <w:rPr>
                <w:rFonts w:eastAsia="NSimSun"/>
                <w:kern w:val="2"/>
                <w:sz w:val="18"/>
                <w:szCs w:val="18"/>
                <w:lang w:bidi="hi-IN"/>
              </w:rPr>
              <w:t>40</w:t>
            </w:r>
            <w:r w:rsidRPr="00910213">
              <w:rPr>
                <w:rFonts w:eastAsia="NSimSun"/>
                <w:kern w:val="2"/>
                <w:sz w:val="18"/>
                <w:szCs w:val="18"/>
                <w:lang w:bidi="hi-IN"/>
              </w:rPr>
              <w:t xml:space="preserve"> os</w:t>
            </w:r>
            <w:r w:rsidR="00246DFC" w:rsidRPr="00910213">
              <w:rPr>
                <w:rFonts w:eastAsia="NSimSun"/>
                <w:kern w:val="2"/>
                <w:sz w:val="18"/>
                <w:szCs w:val="18"/>
                <w:lang w:bidi="hi-IN"/>
              </w:rPr>
              <w:t>ób</w:t>
            </w:r>
            <w:r w:rsidRPr="00910213">
              <w:rPr>
                <w:rFonts w:eastAsia="NSimSun"/>
                <w:kern w:val="2"/>
                <w:sz w:val="18"/>
                <w:szCs w:val="18"/>
                <w:lang w:bidi="hi-IN"/>
              </w:rPr>
              <w:t xml:space="preserve"> (w tym uwzględniono osoby z zadłużeniami za czynsz, po opuszczeniu ZK, osoby z nakazem eksmisji i osoby z nakazem eksmisji bez orzekania co do lokalu socjalnego)</w:t>
            </w:r>
            <w:r w:rsidR="00246DFC" w:rsidRPr="00910213">
              <w:rPr>
                <w:rFonts w:eastAsia="NSimSun"/>
                <w:kern w:val="2"/>
                <w:sz w:val="18"/>
                <w:szCs w:val="18"/>
                <w:lang w:bidi="hi-IN"/>
              </w:rPr>
              <w:t>;</w:t>
            </w:r>
          </w:p>
          <w:p w14:paraId="3E2DF5F4" w14:textId="77777777" w:rsidR="00E633BE" w:rsidRPr="00205339" w:rsidRDefault="00E633BE" w:rsidP="000A513D">
            <w:pPr>
              <w:tabs>
                <w:tab w:val="left" w:pos="259"/>
                <w:tab w:val="left" w:pos="852"/>
              </w:tabs>
              <w:ind w:left="227"/>
              <w:rPr>
                <w:rFonts w:eastAsia="NSimSun"/>
                <w:kern w:val="2"/>
                <w:sz w:val="18"/>
                <w:szCs w:val="18"/>
                <w:lang w:bidi="hi-IN"/>
              </w:rPr>
            </w:pPr>
          </w:p>
          <w:p w14:paraId="04416617" w14:textId="018AA4BC" w:rsidR="00E633BE" w:rsidRDefault="00E633BE" w:rsidP="00DF2296">
            <w:pPr>
              <w:numPr>
                <w:ilvl w:val="0"/>
                <w:numId w:val="43"/>
              </w:numPr>
              <w:tabs>
                <w:tab w:val="left" w:pos="259"/>
                <w:tab w:val="left" w:pos="852"/>
              </w:tabs>
              <w:ind w:left="227" w:hanging="227"/>
              <w:rPr>
                <w:rFonts w:eastAsia="NSimSun"/>
                <w:kern w:val="2"/>
                <w:sz w:val="18"/>
                <w:szCs w:val="18"/>
                <w:lang w:bidi="hi-IN"/>
              </w:rPr>
            </w:pPr>
            <w:r w:rsidRPr="00205339">
              <w:rPr>
                <w:rFonts w:eastAsia="NSimSun"/>
                <w:kern w:val="2"/>
                <w:sz w:val="18"/>
                <w:szCs w:val="18"/>
                <w:lang w:bidi="hi-IN"/>
              </w:rPr>
              <w:t xml:space="preserve">liczba miejsc w ośrodkach wsparcia dla bezdomnych – </w:t>
            </w:r>
            <w:r w:rsidR="00FE2B9D">
              <w:rPr>
                <w:rFonts w:eastAsia="NSimSun"/>
                <w:kern w:val="2"/>
                <w:sz w:val="18"/>
                <w:szCs w:val="18"/>
                <w:lang w:bidi="hi-IN"/>
              </w:rPr>
              <w:t>15</w:t>
            </w:r>
            <w:r w:rsidRPr="00205339">
              <w:rPr>
                <w:rFonts w:eastAsia="NSimSun"/>
                <w:kern w:val="2"/>
                <w:sz w:val="18"/>
                <w:szCs w:val="18"/>
                <w:lang w:bidi="hi-IN"/>
              </w:rPr>
              <w:t xml:space="preserve"> miejsc w noclegowni</w:t>
            </w:r>
            <w:r w:rsidR="00377F11">
              <w:rPr>
                <w:rFonts w:eastAsia="NSimSun"/>
                <w:kern w:val="2"/>
                <w:sz w:val="18"/>
                <w:szCs w:val="18"/>
                <w:lang w:bidi="hi-IN"/>
              </w:rPr>
              <w:t xml:space="preserve"> (5 dla kobiet i 10 dla mężczyzn)</w:t>
            </w:r>
            <w:r w:rsidRPr="00205339">
              <w:rPr>
                <w:rFonts w:eastAsia="NSimSun"/>
                <w:kern w:val="2"/>
                <w:sz w:val="18"/>
                <w:szCs w:val="18"/>
                <w:lang w:bidi="hi-IN"/>
              </w:rPr>
              <w:t>;</w:t>
            </w:r>
          </w:p>
          <w:p w14:paraId="5BF628AA" w14:textId="77777777" w:rsidR="00E633BE" w:rsidRPr="00205339" w:rsidRDefault="00E633BE" w:rsidP="000A513D">
            <w:pPr>
              <w:tabs>
                <w:tab w:val="left" w:pos="259"/>
                <w:tab w:val="left" w:pos="852"/>
              </w:tabs>
              <w:rPr>
                <w:rFonts w:eastAsia="NSimSun"/>
                <w:kern w:val="2"/>
                <w:sz w:val="18"/>
                <w:szCs w:val="18"/>
                <w:lang w:bidi="hi-IN"/>
              </w:rPr>
            </w:pPr>
          </w:p>
          <w:p w14:paraId="0D82F753" w14:textId="77777777" w:rsidR="00E633BE" w:rsidRDefault="00E633BE" w:rsidP="00DF2296">
            <w:pPr>
              <w:numPr>
                <w:ilvl w:val="0"/>
                <w:numId w:val="43"/>
              </w:numPr>
              <w:tabs>
                <w:tab w:val="left" w:pos="259"/>
                <w:tab w:val="left" w:pos="852"/>
              </w:tabs>
              <w:ind w:left="227" w:hanging="227"/>
              <w:rPr>
                <w:rFonts w:eastAsia="NSimSun"/>
                <w:kern w:val="2"/>
                <w:sz w:val="18"/>
                <w:szCs w:val="18"/>
                <w:lang w:bidi="hi-IN"/>
              </w:rPr>
            </w:pPr>
            <w:r w:rsidRPr="00205339">
              <w:rPr>
                <w:rFonts w:eastAsia="NSimSun"/>
                <w:kern w:val="2"/>
                <w:sz w:val="18"/>
                <w:szCs w:val="18"/>
                <w:lang w:bidi="hi-IN"/>
              </w:rPr>
              <w:t>liczba indywidualnych programów wychodzenia</w:t>
            </w:r>
            <w:r w:rsidRPr="00205339">
              <w:rPr>
                <w:rFonts w:eastAsia="NSimSun"/>
                <w:kern w:val="2"/>
                <w:sz w:val="18"/>
                <w:szCs w:val="18"/>
                <w:lang w:bidi="hi-IN"/>
              </w:rPr>
              <w:br/>
              <w:t>z bezdomności - 0;</w:t>
            </w:r>
          </w:p>
          <w:p w14:paraId="44B1F8B0" w14:textId="77777777" w:rsidR="00E633BE" w:rsidRPr="00205339" w:rsidRDefault="00E633BE" w:rsidP="000A513D">
            <w:pPr>
              <w:tabs>
                <w:tab w:val="left" w:pos="259"/>
                <w:tab w:val="left" w:pos="852"/>
              </w:tabs>
              <w:rPr>
                <w:rFonts w:eastAsia="NSimSun"/>
                <w:kern w:val="2"/>
                <w:sz w:val="18"/>
                <w:szCs w:val="18"/>
                <w:lang w:bidi="hi-IN"/>
              </w:rPr>
            </w:pPr>
          </w:p>
          <w:p w14:paraId="7A9E4C01" w14:textId="016C5146" w:rsidR="00E633BE" w:rsidRPr="006C793A" w:rsidRDefault="00E633BE" w:rsidP="00DF2296">
            <w:pPr>
              <w:numPr>
                <w:ilvl w:val="0"/>
                <w:numId w:val="43"/>
              </w:numPr>
              <w:tabs>
                <w:tab w:val="left" w:pos="259"/>
                <w:tab w:val="left" w:pos="852"/>
              </w:tabs>
              <w:ind w:left="227" w:hanging="227"/>
              <w:rPr>
                <w:rFonts w:eastAsia="NSimSun"/>
                <w:kern w:val="2"/>
                <w:sz w:val="18"/>
                <w:szCs w:val="18"/>
                <w:lang w:bidi="hi-IN"/>
              </w:rPr>
            </w:pPr>
            <w:r w:rsidRPr="006C793A">
              <w:rPr>
                <w:rFonts w:eastAsia="NSimSun"/>
                <w:kern w:val="2"/>
                <w:sz w:val="18"/>
                <w:szCs w:val="18"/>
                <w:lang w:bidi="hi-IN"/>
              </w:rPr>
              <w:t xml:space="preserve">liczba zrealizowanych programów/projektów – MOPS  </w:t>
            </w:r>
            <w:r w:rsidR="00FE2B9D" w:rsidRPr="006C793A">
              <w:rPr>
                <w:rFonts w:eastAsia="NSimSun"/>
                <w:kern w:val="2"/>
                <w:sz w:val="18"/>
                <w:szCs w:val="18"/>
                <w:lang w:bidi="hi-IN"/>
              </w:rPr>
              <w:t xml:space="preserve">zapewnił </w:t>
            </w:r>
            <w:r w:rsidRPr="006C793A">
              <w:rPr>
                <w:rFonts w:eastAsia="NSimSun"/>
                <w:kern w:val="2"/>
                <w:sz w:val="18"/>
                <w:szCs w:val="18"/>
                <w:lang w:bidi="hi-IN"/>
              </w:rPr>
              <w:t xml:space="preserve">pomoc w zakresie schronienia i  posiłku na rzecz </w:t>
            </w:r>
            <w:r w:rsidR="006C793A" w:rsidRPr="006C793A">
              <w:rPr>
                <w:rFonts w:eastAsia="NSimSun"/>
                <w:kern w:val="2"/>
                <w:sz w:val="18"/>
                <w:szCs w:val="18"/>
                <w:lang w:bidi="hi-IN"/>
              </w:rPr>
              <w:t>41</w:t>
            </w:r>
            <w:r w:rsidRPr="006C793A">
              <w:rPr>
                <w:rFonts w:eastAsia="NSimSun"/>
                <w:kern w:val="2"/>
                <w:sz w:val="18"/>
                <w:szCs w:val="18"/>
                <w:lang w:bidi="hi-IN"/>
              </w:rPr>
              <w:t xml:space="preserve"> osób bezdomnych</w:t>
            </w:r>
            <w:r w:rsidR="00D86404" w:rsidRPr="006C793A">
              <w:rPr>
                <w:rFonts w:eastAsia="NSimSun"/>
                <w:kern w:val="2"/>
                <w:sz w:val="18"/>
                <w:szCs w:val="18"/>
                <w:lang w:bidi="hi-IN"/>
              </w:rPr>
              <w:t>;</w:t>
            </w:r>
          </w:p>
          <w:p w14:paraId="25D6BAED" w14:textId="77777777" w:rsidR="00E633BE" w:rsidRPr="00205339" w:rsidRDefault="00E633BE" w:rsidP="000A513D">
            <w:pPr>
              <w:tabs>
                <w:tab w:val="left" w:pos="259"/>
                <w:tab w:val="left" w:pos="852"/>
              </w:tabs>
              <w:ind w:left="227"/>
              <w:rPr>
                <w:rFonts w:eastAsia="NSimSun"/>
                <w:kern w:val="2"/>
                <w:sz w:val="18"/>
                <w:szCs w:val="18"/>
                <w:lang w:bidi="hi-IN"/>
              </w:rPr>
            </w:pPr>
          </w:p>
          <w:p w14:paraId="39CDD39D" w14:textId="1C3C4988" w:rsidR="00E633BE" w:rsidRPr="008878FD" w:rsidRDefault="00E633BE" w:rsidP="00DF2296">
            <w:pPr>
              <w:numPr>
                <w:ilvl w:val="0"/>
                <w:numId w:val="43"/>
              </w:numPr>
              <w:tabs>
                <w:tab w:val="left" w:pos="259"/>
                <w:tab w:val="left" w:pos="852"/>
              </w:tabs>
              <w:ind w:left="227" w:hanging="227"/>
              <w:rPr>
                <w:rFonts w:eastAsia="NSimSun"/>
                <w:kern w:val="2"/>
                <w:sz w:val="18"/>
                <w:szCs w:val="18"/>
                <w:lang w:bidi="hi-IN"/>
              </w:rPr>
            </w:pPr>
            <w:r w:rsidRPr="008878FD">
              <w:rPr>
                <w:rFonts w:eastAsia="NSimSun"/>
                <w:kern w:val="2"/>
                <w:sz w:val="18"/>
                <w:szCs w:val="18"/>
                <w:lang w:bidi="hi-IN"/>
              </w:rPr>
              <w:t>liczba mieszkań socjalnych</w:t>
            </w:r>
            <w:r w:rsidRPr="008878FD">
              <w:rPr>
                <w:rFonts w:eastAsia="NSimSun"/>
                <w:kern w:val="2"/>
                <w:sz w:val="18"/>
                <w:szCs w:val="18"/>
                <w:lang w:bidi="hi-IN"/>
              </w:rPr>
              <w:br/>
              <w:t xml:space="preserve">i komunalnych – </w:t>
            </w:r>
            <w:r w:rsidR="00377F11">
              <w:rPr>
                <w:rFonts w:eastAsia="NSimSun"/>
                <w:kern w:val="2"/>
                <w:sz w:val="18"/>
                <w:szCs w:val="18"/>
                <w:lang w:bidi="hi-IN"/>
              </w:rPr>
              <w:t>79</w:t>
            </w:r>
            <w:r w:rsidR="005F4469">
              <w:rPr>
                <w:rFonts w:eastAsia="NSimSun"/>
                <w:kern w:val="2"/>
                <w:sz w:val="18"/>
                <w:szCs w:val="18"/>
                <w:lang w:bidi="hi-IN"/>
              </w:rPr>
              <w:t>0</w:t>
            </w:r>
            <w:r w:rsidRPr="008878FD">
              <w:rPr>
                <w:rFonts w:eastAsia="NSimSun"/>
                <w:kern w:val="2"/>
                <w:sz w:val="18"/>
                <w:szCs w:val="18"/>
                <w:lang w:bidi="hi-IN"/>
              </w:rPr>
              <w:t xml:space="preserve"> mieszkań komunalnych w </w:t>
            </w:r>
            <w:r w:rsidR="005F4469">
              <w:rPr>
                <w:rFonts w:eastAsia="NSimSun"/>
                <w:kern w:val="2"/>
                <w:sz w:val="18"/>
                <w:szCs w:val="18"/>
                <w:lang w:bidi="hi-IN"/>
              </w:rPr>
              <w:t xml:space="preserve">zasobie gminy, w </w:t>
            </w:r>
            <w:r w:rsidRPr="008878FD">
              <w:rPr>
                <w:rFonts w:eastAsia="NSimSun"/>
                <w:kern w:val="2"/>
                <w:sz w:val="18"/>
                <w:szCs w:val="18"/>
                <w:lang w:bidi="hi-IN"/>
              </w:rPr>
              <w:t xml:space="preserve">tym </w:t>
            </w:r>
            <w:r w:rsidR="005F4469">
              <w:rPr>
                <w:rFonts w:eastAsia="NSimSun"/>
                <w:kern w:val="2"/>
                <w:sz w:val="18"/>
                <w:szCs w:val="18"/>
                <w:lang w:bidi="hi-IN"/>
              </w:rPr>
              <w:t>3</w:t>
            </w:r>
            <w:r w:rsidRPr="008878FD">
              <w:rPr>
                <w:rFonts w:eastAsia="NSimSun"/>
                <w:kern w:val="2"/>
                <w:sz w:val="18"/>
                <w:szCs w:val="18"/>
                <w:lang w:bidi="hi-IN"/>
              </w:rPr>
              <w:t xml:space="preserve"> mieszka</w:t>
            </w:r>
            <w:r w:rsidR="005F4469">
              <w:rPr>
                <w:rFonts w:eastAsia="NSimSun"/>
                <w:kern w:val="2"/>
                <w:sz w:val="18"/>
                <w:szCs w:val="18"/>
                <w:lang w:bidi="hi-IN"/>
              </w:rPr>
              <w:t>nia</w:t>
            </w:r>
            <w:r w:rsidRPr="008878FD">
              <w:rPr>
                <w:rFonts w:eastAsia="NSimSun"/>
                <w:kern w:val="2"/>
                <w:sz w:val="18"/>
                <w:szCs w:val="18"/>
                <w:lang w:bidi="hi-IN"/>
              </w:rPr>
              <w:t xml:space="preserve"> socjaln</w:t>
            </w:r>
            <w:r w:rsidR="005F4469">
              <w:rPr>
                <w:rFonts w:eastAsia="NSimSun"/>
                <w:kern w:val="2"/>
                <w:sz w:val="18"/>
                <w:szCs w:val="18"/>
                <w:lang w:bidi="hi-IN"/>
              </w:rPr>
              <w:t>e</w:t>
            </w:r>
            <w:r w:rsidRPr="008878FD">
              <w:rPr>
                <w:rFonts w:eastAsia="NSimSun"/>
                <w:kern w:val="2"/>
                <w:sz w:val="18"/>
                <w:szCs w:val="18"/>
                <w:lang w:bidi="hi-IN"/>
              </w:rPr>
              <w:t>;</w:t>
            </w:r>
          </w:p>
          <w:p w14:paraId="283C0CBF" w14:textId="77777777" w:rsidR="00E633BE" w:rsidRPr="00205339" w:rsidRDefault="00E633BE" w:rsidP="000A513D">
            <w:pPr>
              <w:tabs>
                <w:tab w:val="left" w:pos="259"/>
                <w:tab w:val="left" w:pos="852"/>
              </w:tabs>
              <w:rPr>
                <w:rFonts w:eastAsia="NSimSun"/>
                <w:kern w:val="2"/>
                <w:sz w:val="18"/>
                <w:szCs w:val="18"/>
                <w:lang w:bidi="hi-IN"/>
              </w:rPr>
            </w:pPr>
          </w:p>
          <w:p w14:paraId="22C1C5A5" w14:textId="746CB468" w:rsidR="00E633BE" w:rsidRPr="00205339" w:rsidRDefault="00E633BE" w:rsidP="00DF2296">
            <w:pPr>
              <w:numPr>
                <w:ilvl w:val="0"/>
                <w:numId w:val="43"/>
              </w:numPr>
              <w:tabs>
                <w:tab w:val="left" w:pos="259"/>
                <w:tab w:val="left" w:pos="852"/>
              </w:tabs>
              <w:ind w:left="227" w:hanging="227"/>
              <w:rPr>
                <w:rFonts w:eastAsia="NSimSun"/>
                <w:kern w:val="2"/>
                <w:sz w:val="18"/>
                <w:szCs w:val="18"/>
                <w:lang w:bidi="hi-IN"/>
              </w:rPr>
            </w:pPr>
            <w:r w:rsidRPr="00205339">
              <w:rPr>
                <w:rFonts w:eastAsia="NSimSun"/>
                <w:kern w:val="2"/>
                <w:sz w:val="18"/>
                <w:szCs w:val="18"/>
                <w:lang w:bidi="hi-IN"/>
              </w:rPr>
              <w:t>liczba umów zawierających odpracowanie zaległości czynszowyc</w:t>
            </w:r>
            <w:r>
              <w:rPr>
                <w:rFonts w:eastAsia="NSimSun"/>
                <w:kern w:val="2"/>
                <w:sz w:val="18"/>
                <w:szCs w:val="18"/>
                <w:lang w:bidi="hi-IN"/>
              </w:rPr>
              <w:t xml:space="preserve">h tytułem spłaty zadłużenia – </w:t>
            </w:r>
            <w:r w:rsidR="005F4469">
              <w:rPr>
                <w:rFonts w:eastAsia="NSimSun"/>
                <w:kern w:val="2"/>
                <w:sz w:val="18"/>
                <w:szCs w:val="18"/>
                <w:lang w:bidi="hi-IN"/>
              </w:rPr>
              <w:t>12</w:t>
            </w:r>
            <w:r w:rsidRPr="003A28C9">
              <w:rPr>
                <w:rFonts w:eastAsia="NSimSun"/>
                <w:kern w:val="2"/>
                <w:sz w:val="18"/>
                <w:szCs w:val="18"/>
                <w:lang w:bidi="hi-IN"/>
              </w:rPr>
              <w:t xml:space="preserve"> um</w:t>
            </w:r>
            <w:r w:rsidR="00377F11">
              <w:rPr>
                <w:rFonts w:eastAsia="NSimSun"/>
                <w:kern w:val="2"/>
                <w:sz w:val="18"/>
                <w:szCs w:val="18"/>
                <w:lang w:bidi="hi-IN"/>
              </w:rPr>
              <w:t xml:space="preserve">ów, z czego </w:t>
            </w:r>
            <w:r w:rsidR="005F4469">
              <w:rPr>
                <w:rFonts w:eastAsia="NSimSun"/>
                <w:kern w:val="2"/>
                <w:sz w:val="18"/>
                <w:szCs w:val="18"/>
                <w:lang w:bidi="hi-IN"/>
              </w:rPr>
              <w:t>7</w:t>
            </w:r>
            <w:r w:rsidR="00377F11">
              <w:rPr>
                <w:rFonts w:eastAsia="NSimSun"/>
                <w:kern w:val="2"/>
                <w:sz w:val="18"/>
                <w:szCs w:val="18"/>
                <w:lang w:bidi="hi-IN"/>
              </w:rPr>
              <w:t xml:space="preserve"> osób zrezygnowało</w:t>
            </w:r>
            <w:r>
              <w:rPr>
                <w:rFonts w:eastAsia="NSimSun"/>
                <w:color w:val="FF0000"/>
                <w:kern w:val="2"/>
                <w:sz w:val="18"/>
                <w:szCs w:val="18"/>
                <w:lang w:bidi="hi-IN"/>
              </w:rPr>
              <w:t xml:space="preserve"> </w:t>
            </w:r>
            <w:r>
              <w:rPr>
                <w:rFonts w:eastAsia="NSimSun"/>
                <w:kern w:val="2"/>
                <w:sz w:val="18"/>
                <w:szCs w:val="18"/>
                <w:lang w:bidi="hi-IN"/>
              </w:rPr>
              <w:t>(dane z MABK</w:t>
            </w:r>
            <w:r w:rsidR="003F214A">
              <w:rPr>
                <w:rFonts w:eastAsia="NSimSun"/>
                <w:kern w:val="2"/>
                <w:sz w:val="18"/>
                <w:szCs w:val="18"/>
                <w:lang w:bidi="hi-IN"/>
              </w:rPr>
              <w:t xml:space="preserve"> Sp. z o.o.</w:t>
            </w:r>
            <w:r>
              <w:rPr>
                <w:rFonts w:eastAsia="NSimSun"/>
                <w:kern w:val="2"/>
                <w:sz w:val="18"/>
                <w:szCs w:val="18"/>
                <w:lang w:bidi="hi-IN"/>
              </w:rPr>
              <w:t>)</w:t>
            </w:r>
            <w:r w:rsidRPr="00205339">
              <w:rPr>
                <w:rFonts w:eastAsia="NSimSun"/>
                <w:kern w:val="2"/>
                <w:sz w:val="18"/>
                <w:szCs w:val="18"/>
                <w:lang w:bidi="hi-IN"/>
              </w:rPr>
              <w:t>;</w:t>
            </w:r>
          </w:p>
          <w:p w14:paraId="7EC7FEA3" w14:textId="77777777" w:rsidR="00E633BE" w:rsidRPr="00205339" w:rsidRDefault="00E633BE" w:rsidP="000A513D">
            <w:pPr>
              <w:tabs>
                <w:tab w:val="left" w:pos="259"/>
                <w:tab w:val="left" w:pos="852"/>
              </w:tabs>
              <w:ind w:left="227"/>
              <w:rPr>
                <w:rFonts w:eastAsia="NSimSun"/>
                <w:kern w:val="2"/>
                <w:sz w:val="18"/>
                <w:szCs w:val="18"/>
                <w:lang w:bidi="hi-IN"/>
              </w:rPr>
            </w:pPr>
          </w:p>
        </w:tc>
        <w:tc>
          <w:tcPr>
            <w:tcW w:w="1355" w:type="dxa"/>
            <w:tcBorders>
              <w:left w:val="single" w:sz="4" w:space="0" w:color="000000"/>
              <w:bottom w:val="single" w:sz="4" w:space="0" w:color="000000"/>
            </w:tcBorders>
            <w:vAlign w:val="center"/>
          </w:tcPr>
          <w:p w14:paraId="5980C027" w14:textId="77777777" w:rsidR="00E633BE" w:rsidRPr="00205339" w:rsidRDefault="00E633BE" w:rsidP="000A513D">
            <w:pPr>
              <w:jc w:val="center"/>
              <w:rPr>
                <w:rFonts w:eastAsia="NSimSun"/>
                <w:kern w:val="2"/>
                <w:sz w:val="18"/>
                <w:szCs w:val="18"/>
                <w:lang w:bidi="hi-IN"/>
              </w:rPr>
            </w:pPr>
            <w:r w:rsidRPr="00205339">
              <w:rPr>
                <w:rFonts w:eastAsia="NSimSun"/>
                <w:bCs/>
                <w:kern w:val="2"/>
                <w:sz w:val="18"/>
                <w:szCs w:val="18"/>
                <w:lang w:bidi="hi-IN"/>
              </w:rPr>
              <w:lastRenderedPageBreak/>
              <w:t xml:space="preserve">Burmistrz Miasta Ostróda, Rada Miejska, Urząd Miejski, Miejski </w:t>
            </w:r>
            <w:r w:rsidRPr="00205339">
              <w:rPr>
                <w:rFonts w:eastAsia="NSimSun"/>
                <w:bCs/>
                <w:kern w:val="2"/>
                <w:sz w:val="18"/>
                <w:szCs w:val="18"/>
                <w:lang w:bidi="hi-IN"/>
              </w:rPr>
              <w:lastRenderedPageBreak/>
              <w:t>Ośrodek Pomocy Społecznej, Noclegownia.</w:t>
            </w:r>
          </w:p>
        </w:tc>
        <w:tc>
          <w:tcPr>
            <w:tcW w:w="1554" w:type="dxa"/>
            <w:vMerge/>
            <w:tcBorders>
              <w:left w:val="single" w:sz="4" w:space="0" w:color="000000"/>
              <w:bottom w:val="single" w:sz="4" w:space="0" w:color="000000"/>
            </w:tcBorders>
          </w:tcPr>
          <w:p w14:paraId="3B588BA2" w14:textId="77777777" w:rsidR="00E633BE" w:rsidRPr="00205339" w:rsidRDefault="00E633BE" w:rsidP="000A513D">
            <w:pPr>
              <w:rPr>
                <w:rFonts w:eastAsia="NSimSun"/>
                <w:kern w:val="2"/>
                <w:sz w:val="24"/>
                <w:lang w:bidi="hi-IN"/>
              </w:rPr>
            </w:pPr>
          </w:p>
        </w:tc>
        <w:tc>
          <w:tcPr>
            <w:tcW w:w="1421" w:type="dxa"/>
            <w:vMerge/>
            <w:tcBorders>
              <w:left w:val="single" w:sz="4" w:space="0" w:color="000000"/>
            </w:tcBorders>
          </w:tcPr>
          <w:p w14:paraId="4EF19C2B" w14:textId="77777777" w:rsidR="00E633BE" w:rsidRPr="00205339" w:rsidRDefault="00E633BE" w:rsidP="000A513D">
            <w:pPr>
              <w:rPr>
                <w:rFonts w:eastAsia="NSimSun"/>
                <w:kern w:val="2"/>
                <w:sz w:val="24"/>
                <w:lang w:bidi="hi-IN"/>
              </w:rPr>
            </w:pPr>
          </w:p>
        </w:tc>
        <w:tc>
          <w:tcPr>
            <w:tcW w:w="975" w:type="dxa"/>
            <w:vMerge/>
            <w:tcBorders>
              <w:left w:val="single" w:sz="4" w:space="0" w:color="000000"/>
              <w:right w:val="single" w:sz="4" w:space="0" w:color="000000"/>
            </w:tcBorders>
            <w:shd w:val="clear" w:color="auto" w:fill="FFD966"/>
          </w:tcPr>
          <w:p w14:paraId="2601010E" w14:textId="77777777" w:rsidR="00E633BE" w:rsidRPr="00205339" w:rsidRDefault="00E633BE" w:rsidP="000A513D">
            <w:pPr>
              <w:rPr>
                <w:rFonts w:eastAsia="NSimSun"/>
                <w:kern w:val="2"/>
                <w:sz w:val="24"/>
                <w:lang w:bidi="hi-IN"/>
              </w:rPr>
            </w:pPr>
          </w:p>
        </w:tc>
      </w:tr>
      <w:tr w:rsidR="00E633BE" w:rsidRPr="00205339" w14:paraId="239DD357" w14:textId="77777777" w:rsidTr="000A513D">
        <w:trPr>
          <w:jc w:val="center"/>
        </w:trPr>
        <w:tc>
          <w:tcPr>
            <w:tcW w:w="1364" w:type="dxa"/>
            <w:vMerge w:val="restart"/>
            <w:tcBorders>
              <w:top w:val="single" w:sz="4" w:space="0" w:color="000080"/>
              <w:left w:val="single" w:sz="4" w:space="0" w:color="000080"/>
              <w:bottom w:val="single" w:sz="4" w:space="0" w:color="000080"/>
              <w:right w:val="single" w:sz="4" w:space="0" w:color="000080"/>
            </w:tcBorders>
            <w:shd w:val="clear" w:color="auto" w:fill="FFD966"/>
          </w:tcPr>
          <w:p w14:paraId="7587E886" w14:textId="77777777" w:rsidR="00E633BE" w:rsidRPr="00205339" w:rsidRDefault="00E633BE" w:rsidP="000A513D">
            <w:pPr>
              <w:suppressLineNumbers/>
              <w:rPr>
                <w:rFonts w:eastAsia="NSimSun"/>
                <w:kern w:val="2"/>
                <w:sz w:val="24"/>
                <w:lang w:bidi="hi-IN"/>
              </w:rPr>
            </w:pPr>
          </w:p>
        </w:tc>
        <w:tc>
          <w:tcPr>
            <w:tcW w:w="2464" w:type="dxa"/>
            <w:tcBorders>
              <w:left w:val="single" w:sz="4" w:space="0" w:color="000000"/>
              <w:bottom w:val="single" w:sz="4" w:space="0" w:color="000000"/>
            </w:tcBorders>
            <w:shd w:val="clear" w:color="auto" w:fill="FFD966"/>
            <w:vAlign w:val="center"/>
          </w:tcPr>
          <w:p w14:paraId="79F05ADB" w14:textId="77777777" w:rsidR="00E633BE" w:rsidRPr="00205339" w:rsidRDefault="00E633BE" w:rsidP="000A513D">
            <w:pPr>
              <w:jc w:val="center"/>
              <w:rPr>
                <w:rFonts w:eastAsia="NSimSun"/>
                <w:b/>
                <w:bCs/>
                <w:kern w:val="2"/>
                <w:sz w:val="22"/>
                <w:szCs w:val="22"/>
                <w:lang w:bidi="hi-IN"/>
              </w:rPr>
            </w:pPr>
            <w:r w:rsidRPr="00205339">
              <w:rPr>
                <w:rFonts w:eastAsia="NSimSun"/>
                <w:b/>
                <w:bCs/>
                <w:kern w:val="2"/>
                <w:sz w:val="22"/>
                <w:szCs w:val="22"/>
                <w:lang w:bidi="hi-IN"/>
              </w:rPr>
              <w:t xml:space="preserve">II.3. Wsparcie rodzin </w:t>
            </w:r>
            <w:r w:rsidRPr="00205339">
              <w:rPr>
                <w:rFonts w:eastAsia="NSimSun"/>
                <w:b/>
                <w:bCs/>
                <w:kern w:val="2"/>
                <w:sz w:val="22"/>
                <w:szCs w:val="22"/>
                <w:lang w:bidi="hi-IN"/>
              </w:rPr>
              <w:br/>
              <w:t>z problemem ubóstwa</w:t>
            </w:r>
            <w:r w:rsidRPr="00205339">
              <w:rPr>
                <w:rFonts w:eastAsia="NSimSun"/>
                <w:b/>
                <w:bCs/>
                <w:kern w:val="2"/>
                <w:sz w:val="22"/>
                <w:szCs w:val="22"/>
                <w:lang w:bidi="hi-IN"/>
              </w:rPr>
              <w:br/>
              <w:t>i zagrożonych ubóstwem</w:t>
            </w:r>
          </w:p>
        </w:tc>
        <w:tc>
          <w:tcPr>
            <w:tcW w:w="4111" w:type="dxa"/>
            <w:tcBorders>
              <w:left w:val="single" w:sz="4" w:space="0" w:color="000000"/>
              <w:bottom w:val="single" w:sz="4" w:space="0" w:color="000000"/>
            </w:tcBorders>
            <w:vAlign w:val="center"/>
          </w:tcPr>
          <w:p w14:paraId="14DA7F45"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bCs/>
                <w:kern w:val="2"/>
                <w:sz w:val="18"/>
                <w:szCs w:val="18"/>
                <w:lang w:bidi="hi-IN"/>
              </w:rPr>
              <w:t xml:space="preserve">analizowanie przyczyn ubóstwa </w:t>
            </w:r>
            <w:r w:rsidRPr="00205339">
              <w:rPr>
                <w:rFonts w:eastAsia="NSimSun"/>
                <w:bCs/>
                <w:kern w:val="2"/>
                <w:sz w:val="18"/>
                <w:szCs w:val="18"/>
                <w:lang w:bidi="hi-IN"/>
              </w:rPr>
              <w:br/>
              <w:t>i minimalizowanie jego skutków;</w:t>
            </w:r>
          </w:p>
          <w:p w14:paraId="1D512959"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bCs/>
                <w:kern w:val="2"/>
                <w:sz w:val="18"/>
                <w:szCs w:val="18"/>
                <w:lang w:bidi="hi-IN"/>
              </w:rPr>
              <w:t xml:space="preserve">prezentowanie i uczenie postaw aktywności </w:t>
            </w:r>
            <w:r w:rsidRPr="00205339">
              <w:rPr>
                <w:rFonts w:eastAsia="NSimSun"/>
                <w:bCs/>
                <w:kern w:val="2"/>
                <w:sz w:val="18"/>
                <w:szCs w:val="18"/>
                <w:lang w:bidi="hi-IN"/>
              </w:rPr>
              <w:br/>
              <w:t>i przedsiębiorczości osób i rodzin;</w:t>
            </w:r>
          </w:p>
          <w:p w14:paraId="4DAC0669"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bCs/>
                <w:kern w:val="2"/>
                <w:sz w:val="18"/>
                <w:szCs w:val="18"/>
                <w:lang w:bidi="hi-IN"/>
              </w:rPr>
              <w:t>współpraca z organizacjami pozarządowymi, samorządem lokalnym i innymi podmiotami na rzecz ograniczania ubóstwa;</w:t>
            </w:r>
          </w:p>
          <w:p w14:paraId="5B7EC422"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bCs/>
                <w:kern w:val="2"/>
                <w:sz w:val="18"/>
                <w:szCs w:val="18"/>
                <w:lang w:bidi="hi-IN"/>
              </w:rPr>
              <w:t>tworzenie i realizacja programów na rzecz pomocy i aktywizacji osób i rodzin zagrożonych   ubóstwem;</w:t>
            </w:r>
          </w:p>
          <w:p w14:paraId="29372BF6"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bCs/>
                <w:kern w:val="2"/>
                <w:sz w:val="18"/>
                <w:szCs w:val="18"/>
                <w:lang w:bidi="hi-IN"/>
              </w:rPr>
              <w:t>realizacja w ramach Europejskiego Funduszu Pomocy Najbardziej Potrzebujących FEAD Programu Operacyjnego Pomoc Żywnościowa;</w:t>
            </w:r>
          </w:p>
          <w:p w14:paraId="449E4D84"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bCs/>
                <w:kern w:val="2"/>
                <w:sz w:val="18"/>
                <w:szCs w:val="18"/>
                <w:lang w:bidi="hi-IN"/>
              </w:rPr>
              <w:t>realizacja resortowego programu w zakresie dożywiania;</w:t>
            </w:r>
          </w:p>
          <w:p w14:paraId="08108FEE"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kern w:val="2"/>
                <w:sz w:val="18"/>
                <w:szCs w:val="18"/>
                <w:lang w:bidi="hi-IN"/>
              </w:rPr>
              <w:t>organizowanie akcji charytatywnych na rzecz ubogich, marginalizowanych grup;</w:t>
            </w:r>
          </w:p>
          <w:p w14:paraId="7E6E622B"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kern w:val="2"/>
                <w:sz w:val="18"/>
                <w:szCs w:val="18"/>
                <w:lang w:bidi="hi-IN"/>
              </w:rPr>
              <w:t>realizacja przedsięwzięć z zakresu rewitalizacji społecznej i inwestycji;</w:t>
            </w:r>
          </w:p>
          <w:p w14:paraId="6BB8FB1D" w14:textId="77777777" w:rsidR="00E633BE" w:rsidRPr="00205339" w:rsidRDefault="00E633BE" w:rsidP="00DF2296">
            <w:pPr>
              <w:numPr>
                <w:ilvl w:val="0"/>
                <w:numId w:val="44"/>
              </w:numPr>
              <w:tabs>
                <w:tab w:val="left" w:pos="304"/>
              </w:tabs>
              <w:ind w:left="261" w:hanging="261"/>
              <w:rPr>
                <w:rFonts w:eastAsia="NSimSun"/>
                <w:kern w:val="2"/>
                <w:sz w:val="18"/>
                <w:szCs w:val="18"/>
                <w:lang w:bidi="hi-IN"/>
              </w:rPr>
            </w:pPr>
            <w:r w:rsidRPr="00205339">
              <w:rPr>
                <w:rFonts w:eastAsia="NSimSun"/>
                <w:kern w:val="2"/>
                <w:sz w:val="18"/>
                <w:szCs w:val="18"/>
                <w:lang w:bidi="hi-IN"/>
              </w:rPr>
              <w:t>udzielanie pomocy finansowej i rzeczowej oraz poradnictwa specjalistycznego osobom</w:t>
            </w:r>
            <w:r w:rsidRPr="00205339">
              <w:rPr>
                <w:rFonts w:eastAsia="NSimSun"/>
                <w:kern w:val="2"/>
                <w:sz w:val="18"/>
                <w:szCs w:val="18"/>
                <w:lang w:bidi="hi-IN"/>
              </w:rPr>
              <w:br/>
              <w:t xml:space="preserve"> i rodzinom znajdującym się w trudnej sytuacji materialnej i życiowej.</w:t>
            </w:r>
          </w:p>
          <w:p w14:paraId="32866C2A" w14:textId="77777777" w:rsidR="00E633BE" w:rsidRPr="00205339" w:rsidRDefault="00E633BE" w:rsidP="000A513D">
            <w:pPr>
              <w:tabs>
                <w:tab w:val="left" w:pos="304"/>
              </w:tabs>
              <w:rPr>
                <w:rFonts w:eastAsia="NSimSun"/>
                <w:kern w:val="2"/>
                <w:sz w:val="18"/>
                <w:szCs w:val="18"/>
                <w:lang w:bidi="hi-IN"/>
              </w:rPr>
            </w:pPr>
          </w:p>
        </w:tc>
        <w:tc>
          <w:tcPr>
            <w:tcW w:w="2491" w:type="dxa"/>
            <w:tcBorders>
              <w:left w:val="single" w:sz="4" w:space="0" w:color="000000"/>
              <w:bottom w:val="single" w:sz="4" w:space="0" w:color="000000"/>
            </w:tcBorders>
            <w:vAlign w:val="center"/>
          </w:tcPr>
          <w:p w14:paraId="69F05EFF" w14:textId="6CF1C89F" w:rsidR="00E633BE" w:rsidRDefault="00E633BE" w:rsidP="00DF2296">
            <w:pPr>
              <w:numPr>
                <w:ilvl w:val="0"/>
                <w:numId w:val="43"/>
              </w:numPr>
              <w:suppressLineNumbers/>
              <w:tabs>
                <w:tab w:val="left" w:pos="252"/>
              </w:tabs>
              <w:ind w:left="226" w:hanging="226"/>
              <w:rPr>
                <w:rFonts w:eastAsia="NSimSun"/>
                <w:kern w:val="2"/>
                <w:sz w:val="18"/>
                <w:szCs w:val="18"/>
                <w:lang w:bidi="hi-IN"/>
              </w:rPr>
            </w:pPr>
            <w:r w:rsidRPr="0047670C">
              <w:rPr>
                <w:rFonts w:eastAsia="NSimSun"/>
                <w:kern w:val="2"/>
                <w:sz w:val="18"/>
                <w:szCs w:val="18"/>
                <w:lang w:bidi="hi-IN"/>
              </w:rPr>
              <w:t>liczba zrealizowanych programów/projektów – 1, tj. Wieloletni Program Rządowy „Posiłek w szkole i w domu” na lata 20</w:t>
            </w:r>
            <w:r w:rsidR="00377F11">
              <w:rPr>
                <w:rFonts w:eastAsia="NSimSun"/>
                <w:kern w:val="2"/>
                <w:sz w:val="18"/>
                <w:szCs w:val="18"/>
                <w:lang w:bidi="hi-IN"/>
              </w:rPr>
              <w:t>24</w:t>
            </w:r>
            <w:r w:rsidRPr="0047670C">
              <w:rPr>
                <w:rFonts w:eastAsia="NSimSun"/>
                <w:kern w:val="2"/>
                <w:sz w:val="18"/>
                <w:szCs w:val="18"/>
                <w:lang w:bidi="hi-IN"/>
              </w:rPr>
              <w:t>-202</w:t>
            </w:r>
            <w:r w:rsidR="00377F11">
              <w:rPr>
                <w:rFonts w:eastAsia="NSimSun"/>
                <w:kern w:val="2"/>
                <w:sz w:val="18"/>
                <w:szCs w:val="18"/>
                <w:lang w:bidi="hi-IN"/>
              </w:rPr>
              <w:t>8</w:t>
            </w:r>
            <w:r w:rsidRPr="0047670C">
              <w:rPr>
                <w:rFonts w:eastAsia="NSimSun"/>
                <w:kern w:val="2"/>
                <w:sz w:val="18"/>
                <w:szCs w:val="18"/>
                <w:lang w:bidi="hi-IN"/>
              </w:rPr>
              <w:t xml:space="preserve">  (w 202</w:t>
            </w:r>
            <w:r w:rsidR="006C793A">
              <w:rPr>
                <w:rFonts w:eastAsia="NSimSun"/>
                <w:kern w:val="2"/>
                <w:sz w:val="18"/>
                <w:szCs w:val="18"/>
                <w:lang w:bidi="hi-IN"/>
              </w:rPr>
              <w:t>5</w:t>
            </w:r>
            <w:r w:rsidRPr="0047670C">
              <w:rPr>
                <w:rFonts w:eastAsia="NSimSun"/>
                <w:kern w:val="2"/>
                <w:sz w:val="18"/>
                <w:szCs w:val="18"/>
                <w:lang w:bidi="hi-IN"/>
              </w:rPr>
              <w:t xml:space="preserve"> roku programem objęto 1 </w:t>
            </w:r>
            <w:r w:rsidR="006C793A">
              <w:rPr>
                <w:rFonts w:eastAsia="NSimSun"/>
                <w:kern w:val="2"/>
                <w:sz w:val="18"/>
                <w:szCs w:val="18"/>
                <w:lang w:bidi="hi-IN"/>
              </w:rPr>
              <w:t>061</w:t>
            </w:r>
            <w:r w:rsidRPr="0047670C">
              <w:rPr>
                <w:rFonts w:eastAsia="NSimSun"/>
                <w:kern w:val="2"/>
                <w:sz w:val="18"/>
                <w:szCs w:val="18"/>
                <w:lang w:bidi="hi-IN"/>
              </w:rPr>
              <w:t xml:space="preserve"> os</w:t>
            </w:r>
            <w:r w:rsidR="00377F11">
              <w:rPr>
                <w:rFonts w:eastAsia="NSimSun"/>
                <w:kern w:val="2"/>
                <w:sz w:val="18"/>
                <w:szCs w:val="18"/>
                <w:lang w:bidi="hi-IN"/>
              </w:rPr>
              <w:t>ób</w:t>
            </w:r>
            <w:r w:rsidRPr="0047670C">
              <w:rPr>
                <w:rFonts w:eastAsia="NSimSun"/>
                <w:kern w:val="2"/>
                <w:sz w:val="18"/>
                <w:szCs w:val="18"/>
                <w:lang w:bidi="hi-IN"/>
              </w:rPr>
              <w:t>, w  tym 2</w:t>
            </w:r>
            <w:r w:rsidR="006C793A">
              <w:rPr>
                <w:rFonts w:eastAsia="NSimSun"/>
                <w:kern w:val="2"/>
                <w:sz w:val="18"/>
                <w:szCs w:val="18"/>
                <w:lang w:bidi="hi-IN"/>
              </w:rPr>
              <w:t>84</w:t>
            </w:r>
            <w:r w:rsidRPr="0047670C">
              <w:rPr>
                <w:rFonts w:eastAsia="NSimSun"/>
                <w:kern w:val="2"/>
                <w:sz w:val="18"/>
                <w:szCs w:val="18"/>
                <w:lang w:bidi="hi-IN"/>
              </w:rPr>
              <w:t xml:space="preserve"> dzieci</w:t>
            </w:r>
            <w:r w:rsidR="006C793A">
              <w:rPr>
                <w:rFonts w:eastAsia="NSimSun"/>
                <w:kern w:val="2"/>
                <w:sz w:val="18"/>
                <w:szCs w:val="18"/>
                <w:lang w:bidi="hi-IN"/>
              </w:rPr>
              <w:t xml:space="preserve"> i młodzieży</w:t>
            </w:r>
            <w:r w:rsidRPr="0047670C">
              <w:rPr>
                <w:rFonts w:eastAsia="NSimSun"/>
                <w:kern w:val="2"/>
                <w:sz w:val="18"/>
                <w:szCs w:val="18"/>
                <w:lang w:bidi="hi-IN"/>
              </w:rPr>
              <w:t xml:space="preserve"> skorzystało z dożywiania w formie posiłku)</w:t>
            </w:r>
            <w:r w:rsidR="00D86404">
              <w:rPr>
                <w:rFonts w:eastAsia="NSimSun"/>
                <w:kern w:val="2"/>
                <w:sz w:val="18"/>
                <w:szCs w:val="18"/>
                <w:lang w:bidi="hi-IN"/>
              </w:rPr>
              <w:t>;</w:t>
            </w:r>
          </w:p>
          <w:p w14:paraId="45795160" w14:textId="77777777" w:rsidR="00E633BE" w:rsidRPr="0047670C" w:rsidRDefault="00E633BE" w:rsidP="000A513D">
            <w:pPr>
              <w:suppressLineNumbers/>
              <w:tabs>
                <w:tab w:val="left" w:pos="252"/>
              </w:tabs>
              <w:ind w:left="226"/>
              <w:rPr>
                <w:rFonts w:eastAsia="NSimSun"/>
                <w:kern w:val="2"/>
                <w:sz w:val="18"/>
                <w:szCs w:val="18"/>
                <w:lang w:bidi="hi-IN"/>
              </w:rPr>
            </w:pPr>
          </w:p>
          <w:p w14:paraId="5A33A990" w14:textId="5D32C8EF" w:rsidR="00E633BE" w:rsidRPr="009C5BA6" w:rsidRDefault="00E633BE" w:rsidP="00DF2296">
            <w:pPr>
              <w:numPr>
                <w:ilvl w:val="0"/>
                <w:numId w:val="43"/>
              </w:numPr>
              <w:suppressLineNumbers/>
              <w:tabs>
                <w:tab w:val="left" w:pos="252"/>
              </w:tabs>
              <w:ind w:left="226" w:hanging="226"/>
              <w:rPr>
                <w:rFonts w:eastAsia="NSimSun"/>
                <w:kern w:val="2"/>
                <w:sz w:val="18"/>
                <w:szCs w:val="18"/>
                <w:lang w:bidi="hi-IN"/>
              </w:rPr>
            </w:pPr>
            <w:r w:rsidRPr="009C5BA6">
              <w:rPr>
                <w:rFonts w:eastAsia="NSimSun"/>
                <w:kern w:val="2"/>
                <w:sz w:val="18"/>
                <w:szCs w:val="18"/>
                <w:lang w:bidi="hi-IN"/>
              </w:rPr>
              <w:t>akcje charytatywne na rzecz osób starszych i ubogich we współpracy z placówkami oświatowymi i instytucjami w zakresie dostarczenia świątecznych paczek żywnościowych:</w:t>
            </w:r>
          </w:p>
          <w:p w14:paraId="3AE8CF5D" w14:textId="5A62CF38" w:rsidR="00E633BE" w:rsidRPr="000C3F7B" w:rsidRDefault="00E633BE" w:rsidP="00DF2296">
            <w:pPr>
              <w:numPr>
                <w:ilvl w:val="0"/>
                <w:numId w:val="46"/>
              </w:numPr>
              <w:suppressLineNumbers/>
              <w:tabs>
                <w:tab w:val="left" w:pos="252"/>
              </w:tabs>
              <w:ind w:left="202" w:hanging="1"/>
              <w:rPr>
                <w:rFonts w:eastAsia="NSimSun"/>
                <w:kern w:val="2"/>
                <w:sz w:val="18"/>
                <w:szCs w:val="18"/>
                <w:lang w:bidi="hi-IN"/>
              </w:rPr>
            </w:pPr>
            <w:r w:rsidRPr="009C5BA6">
              <w:rPr>
                <w:rFonts w:eastAsia="NSimSun"/>
                <w:kern w:val="2"/>
                <w:sz w:val="18"/>
                <w:szCs w:val="18"/>
                <w:lang w:bidi="hi-IN"/>
              </w:rPr>
              <w:t>przy współpracy z K</w:t>
            </w:r>
            <w:r w:rsidR="009C5BA6" w:rsidRPr="009C5BA6">
              <w:rPr>
                <w:rFonts w:eastAsia="NSimSun"/>
                <w:kern w:val="2"/>
                <w:sz w:val="18"/>
                <w:szCs w:val="18"/>
                <w:lang w:bidi="hi-IN"/>
              </w:rPr>
              <w:t>lubem</w:t>
            </w:r>
            <w:r w:rsidRPr="009C5BA6">
              <w:rPr>
                <w:rFonts w:eastAsia="NSimSun"/>
                <w:kern w:val="2"/>
                <w:sz w:val="18"/>
                <w:szCs w:val="18"/>
                <w:lang w:bidi="hi-IN"/>
              </w:rPr>
              <w:t xml:space="preserve"> Ośmiu, Szkolnymi K</w:t>
            </w:r>
            <w:r w:rsidR="009C5BA6" w:rsidRPr="009C5BA6">
              <w:rPr>
                <w:rFonts w:eastAsia="NSimSun"/>
                <w:kern w:val="2"/>
                <w:sz w:val="18"/>
                <w:szCs w:val="18"/>
                <w:lang w:bidi="hi-IN"/>
              </w:rPr>
              <w:t>ołami</w:t>
            </w:r>
            <w:r w:rsidRPr="009C5BA6">
              <w:rPr>
                <w:rFonts w:eastAsia="NSimSun"/>
                <w:kern w:val="2"/>
                <w:sz w:val="18"/>
                <w:szCs w:val="18"/>
                <w:lang w:bidi="hi-IN"/>
              </w:rPr>
              <w:t xml:space="preserve"> Wolontariatu i Szkolnymi Kołami PCK w ramach Akcji Charytatywnej „</w:t>
            </w:r>
            <w:r w:rsidR="009C5BA6" w:rsidRPr="009C5BA6">
              <w:rPr>
                <w:rFonts w:eastAsia="NSimSun"/>
                <w:kern w:val="2"/>
                <w:sz w:val="18"/>
                <w:szCs w:val="18"/>
                <w:lang w:bidi="hi-IN"/>
              </w:rPr>
              <w:t>Wielkanocna Paczka dla Seniorów</w:t>
            </w:r>
            <w:r w:rsidRPr="009C5BA6">
              <w:rPr>
                <w:rFonts w:eastAsia="NSimSun"/>
                <w:kern w:val="2"/>
                <w:sz w:val="18"/>
                <w:szCs w:val="18"/>
                <w:lang w:bidi="hi-IN"/>
              </w:rPr>
              <w:t>”  pomocą łącznie objęto 1</w:t>
            </w:r>
            <w:r w:rsidR="003F4946">
              <w:rPr>
                <w:rFonts w:eastAsia="NSimSun"/>
                <w:kern w:val="2"/>
                <w:sz w:val="18"/>
                <w:szCs w:val="18"/>
                <w:lang w:bidi="hi-IN"/>
              </w:rPr>
              <w:t>7</w:t>
            </w:r>
            <w:r w:rsidRPr="009C5BA6">
              <w:rPr>
                <w:rFonts w:eastAsia="NSimSun"/>
                <w:kern w:val="2"/>
                <w:sz w:val="18"/>
                <w:szCs w:val="18"/>
                <w:lang w:bidi="hi-IN"/>
              </w:rPr>
              <w:t xml:space="preserve"> rodzin, w ramach Akcji Charytatywnej „</w:t>
            </w:r>
            <w:r w:rsidR="009C5BA6" w:rsidRPr="009C5BA6">
              <w:rPr>
                <w:rFonts w:eastAsia="NSimSun"/>
                <w:kern w:val="2"/>
                <w:sz w:val="18"/>
                <w:szCs w:val="18"/>
                <w:lang w:bidi="hi-IN"/>
              </w:rPr>
              <w:t>Paczka dla potrzebujących</w:t>
            </w:r>
            <w:r w:rsidRPr="009C5BA6">
              <w:rPr>
                <w:rFonts w:eastAsia="NSimSun"/>
                <w:kern w:val="2"/>
                <w:sz w:val="18"/>
                <w:szCs w:val="18"/>
                <w:lang w:bidi="hi-IN"/>
              </w:rPr>
              <w:t>” pomocą objęto 1</w:t>
            </w:r>
            <w:r w:rsidR="006422E8">
              <w:rPr>
                <w:rFonts w:eastAsia="NSimSun"/>
                <w:kern w:val="2"/>
                <w:sz w:val="18"/>
                <w:szCs w:val="18"/>
                <w:lang w:bidi="hi-IN"/>
              </w:rPr>
              <w:t>7</w:t>
            </w:r>
            <w:r w:rsidRPr="009C5BA6">
              <w:rPr>
                <w:rFonts w:eastAsia="NSimSun"/>
                <w:kern w:val="2"/>
                <w:sz w:val="18"/>
                <w:szCs w:val="18"/>
                <w:lang w:bidi="hi-IN"/>
              </w:rPr>
              <w:t xml:space="preserve"> rodzin;</w:t>
            </w:r>
            <w:r w:rsidRPr="000C3F7B">
              <w:rPr>
                <w:rFonts w:eastAsia="NSimSun"/>
                <w:kern w:val="2"/>
                <w:sz w:val="18"/>
                <w:szCs w:val="18"/>
                <w:lang w:bidi="hi-IN"/>
              </w:rPr>
              <w:t xml:space="preserve"> </w:t>
            </w:r>
            <w:r w:rsidR="003F4946">
              <w:rPr>
                <w:rFonts w:eastAsia="NSimSun"/>
                <w:kern w:val="2"/>
                <w:sz w:val="18"/>
                <w:szCs w:val="18"/>
                <w:lang w:bidi="hi-IN"/>
              </w:rPr>
              <w:t>w szkołach podstawowych odbyło się</w:t>
            </w:r>
            <w:r w:rsidR="00AC223E">
              <w:rPr>
                <w:rFonts w:eastAsia="NSimSun"/>
                <w:kern w:val="2"/>
                <w:sz w:val="18"/>
                <w:szCs w:val="18"/>
                <w:lang w:bidi="hi-IN"/>
              </w:rPr>
              <w:t xml:space="preserve"> 25 </w:t>
            </w:r>
            <w:r w:rsidR="00AC223E">
              <w:rPr>
                <w:rFonts w:eastAsia="NSimSun"/>
                <w:kern w:val="2"/>
                <w:sz w:val="18"/>
                <w:szCs w:val="18"/>
                <w:lang w:bidi="hi-IN"/>
              </w:rPr>
              <w:lastRenderedPageBreak/>
              <w:t>akcji/zbiórek na rzecz osób starszych;</w:t>
            </w:r>
          </w:p>
          <w:p w14:paraId="55456DF7" w14:textId="77777777" w:rsidR="00675C3D" w:rsidRPr="009C2A3A" w:rsidRDefault="00675C3D" w:rsidP="00675C3D">
            <w:pPr>
              <w:suppressLineNumbers/>
              <w:tabs>
                <w:tab w:val="left" w:pos="252"/>
              </w:tabs>
              <w:ind w:left="202"/>
              <w:rPr>
                <w:rFonts w:eastAsia="NSimSun"/>
                <w:kern w:val="2"/>
                <w:sz w:val="18"/>
                <w:szCs w:val="18"/>
                <w:lang w:bidi="hi-IN"/>
              </w:rPr>
            </w:pPr>
          </w:p>
          <w:p w14:paraId="1067F19D" w14:textId="77777777" w:rsidR="00E633BE" w:rsidRPr="00205339" w:rsidRDefault="00E633BE" w:rsidP="00DF2296">
            <w:pPr>
              <w:numPr>
                <w:ilvl w:val="0"/>
                <w:numId w:val="43"/>
              </w:numPr>
              <w:suppressLineNumbers/>
              <w:tabs>
                <w:tab w:val="left" w:pos="252"/>
              </w:tabs>
              <w:ind w:left="226" w:hanging="226"/>
              <w:rPr>
                <w:rFonts w:eastAsia="NSimSun"/>
                <w:kern w:val="2"/>
                <w:sz w:val="18"/>
                <w:szCs w:val="18"/>
                <w:lang w:bidi="hi-IN"/>
              </w:rPr>
            </w:pPr>
            <w:r w:rsidRPr="00205339">
              <w:rPr>
                <w:rFonts w:eastAsia="NSimSun"/>
                <w:kern w:val="2"/>
                <w:sz w:val="18"/>
                <w:szCs w:val="18"/>
                <w:lang w:bidi="hi-IN"/>
              </w:rPr>
              <w:t xml:space="preserve">liczba przedsięwzięć </w:t>
            </w:r>
            <w:r w:rsidRPr="00205339">
              <w:rPr>
                <w:rFonts w:eastAsia="NSimSun"/>
                <w:kern w:val="2"/>
                <w:sz w:val="18"/>
                <w:szCs w:val="18"/>
                <w:lang w:bidi="hi-IN"/>
              </w:rPr>
              <w:br/>
              <w:t>z zakresu rewitalizacji społecznej 0;</w:t>
            </w:r>
          </w:p>
          <w:p w14:paraId="7EACCACE" w14:textId="77777777" w:rsidR="00E633BE" w:rsidRPr="00205339" w:rsidRDefault="00E633BE" w:rsidP="000A513D">
            <w:pPr>
              <w:suppressLineNumbers/>
              <w:tabs>
                <w:tab w:val="left" w:pos="252"/>
              </w:tabs>
              <w:rPr>
                <w:rFonts w:eastAsia="NSimSun"/>
                <w:kern w:val="2"/>
                <w:sz w:val="18"/>
                <w:szCs w:val="18"/>
                <w:lang w:bidi="hi-IN"/>
              </w:rPr>
            </w:pPr>
          </w:p>
          <w:p w14:paraId="45ED3892" w14:textId="1FD24E75" w:rsidR="00E633BE" w:rsidRPr="002C14D7" w:rsidRDefault="00E633BE" w:rsidP="00DF2296">
            <w:pPr>
              <w:numPr>
                <w:ilvl w:val="0"/>
                <w:numId w:val="43"/>
              </w:numPr>
              <w:suppressLineNumbers/>
              <w:tabs>
                <w:tab w:val="left" w:pos="252"/>
              </w:tabs>
              <w:ind w:left="226" w:hanging="226"/>
              <w:rPr>
                <w:rFonts w:eastAsia="NSimSun"/>
                <w:kern w:val="2"/>
                <w:sz w:val="18"/>
                <w:szCs w:val="18"/>
                <w:lang w:bidi="hi-IN"/>
              </w:rPr>
            </w:pPr>
            <w:r w:rsidRPr="002C14D7">
              <w:rPr>
                <w:rFonts w:eastAsia="NSimSun"/>
                <w:kern w:val="2"/>
                <w:sz w:val="18"/>
                <w:szCs w:val="18"/>
                <w:lang w:bidi="hi-IN"/>
              </w:rPr>
              <w:t>liczba osób i wydanych skierowań w ramach realizacji pomocy żywnościowej P</w:t>
            </w:r>
            <w:r w:rsidR="00325A28">
              <w:rPr>
                <w:rFonts w:eastAsia="NSimSun"/>
                <w:kern w:val="2"/>
                <w:sz w:val="18"/>
                <w:szCs w:val="18"/>
                <w:lang w:bidi="hi-IN"/>
              </w:rPr>
              <w:t>O PŻ</w:t>
            </w:r>
            <w:r w:rsidRPr="002C14D7">
              <w:rPr>
                <w:rFonts w:eastAsia="NSimSun"/>
                <w:kern w:val="2"/>
                <w:sz w:val="18"/>
                <w:szCs w:val="18"/>
                <w:lang w:bidi="hi-IN"/>
              </w:rPr>
              <w:t xml:space="preserve">- wydano skierowania dla </w:t>
            </w:r>
          </w:p>
          <w:p w14:paraId="38A01D12" w14:textId="4207552D" w:rsidR="00E633BE" w:rsidRDefault="00AC223E" w:rsidP="000A513D">
            <w:pPr>
              <w:suppressLineNumbers/>
              <w:tabs>
                <w:tab w:val="left" w:pos="252"/>
              </w:tabs>
              <w:ind w:left="226"/>
              <w:rPr>
                <w:rFonts w:eastAsia="NSimSun"/>
                <w:kern w:val="2"/>
                <w:sz w:val="18"/>
                <w:szCs w:val="18"/>
                <w:lang w:bidi="hi-IN"/>
              </w:rPr>
            </w:pPr>
            <w:r>
              <w:rPr>
                <w:rFonts w:eastAsia="NSimSun"/>
                <w:kern w:val="2"/>
                <w:sz w:val="18"/>
                <w:szCs w:val="18"/>
                <w:lang w:bidi="hi-IN"/>
              </w:rPr>
              <w:t>512</w:t>
            </w:r>
            <w:r w:rsidR="008D40C9">
              <w:rPr>
                <w:rFonts w:eastAsia="NSimSun"/>
                <w:kern w:val="2"/>
                <w:sz w:val="18"/>
                <w:szCs w:val="18"/>
                <w:lang w:bidi="hi-IN"/>
              </w:rPr>
              <w:t xml:space="preserve"> rodzin (</w:t>
            </w:r>
            <w:r>
              <w:rPr>
                <w:rFonts w:eastAsia="NSimSun"/>
                <w:kern w:val="2"/>
                <w:sz w:val="18"/>
                <w:szCs w:val="18"/>
                <w:lang w:bidi="hi-IN"/>
              </w:rPr>
              <w:t xml:space="preserve">1083 </w:t>
            </w:r>
            <w:r w:rsidR="00325A28">
              <w:rPr>
                <w:rFonts w:eastAsia="NSimSun"/>
                <w:kern w:val="2"/>
                <w:sz w:val="18"/>
                <w:szCs w:val="18"/>
                <w:lang w:bidi="hi-IN"/>
              </w:rPr>
              <w:t xml:space="preserve">osób: </w:t>
            </w:r>
            <w:r>
              <w:rPr>
                <w:rFonts w:eastAsia="NSimSun"/>
                <w:kern w:val="2"/>
                <w:sz w:val="18"/>
                <w:szCs w:val="18"/>
                <w:lang w:bidi="hi-IN"/>
              </w:rPr>
              <w:t>591</w:t>
            </w:r>
            <w:r w:rsidR="008D40C9">
              <w:rPr>
                <w:rFonts w:eastAsia="NSimSun"/>
                <w:kern w:val="2"/>
                <w:sz w:val="18"/>
                <w:szCs w:val="18"/>
                <w:lang w:bidi="hi-IN"/>
              </w:rPr>
              <w:t xml:space="preserve"> kobiet i </w:t>
            </w:r>
            <w:r>
              <w:rPr>
                <w:rFonts w:eastAsia="NSimSun"/>
                <w:kern w:val="2"/>
                <w:sz w:val="18"/>
                <w:szCs w:val="18"/>
                <w:lang w:bidi="hi-IN"/>
              </w:rPr>
              <w:t>492</w:t>
            </w:r>
            <w:r w:rsidR="008D40C9">
              <w:rPr>
                <w:rFonts w:eastAsia="NSimSun"/>
                <w:kern w:val="2"/>
                <w:sz w:val="18"/>
                <w:szCs w:val="18"/>
                <w:lang w:bidi="hi-IN"/>
              </w:rPr>
              <w:t xml:space="preserve"> mężczyzn)</w:t>
            </w:r>
            <w:r w:rsidR="00675C3D">
              <w:rPr>
                <w:rFonts w:eastAsia="NSimSun"/>
                <w:kern w:val="2"/>
                <w:sz w:val="18"/>
                <w:szCs w:val="18"/>
                <w:lang w:bidi="hi-IN"/>
              </w:rPr>
              <w:t>;</w:t>
            </w:r>
          </w:p>
          <w:p w14:paraId="6D7394E7" w14:textId="77777777" w:rsidR="00675C3D" w:rsidRPr="002C14D7" w:rsidRDefault="00675C3D" w:rsidP="000A513D">
            <w:pPr>
              <w:suppressLineNumbers/>
              <w:tabs>
                <w:tab w:val="left" w:pos="252"/>
              </w:tabs>
              <w:ind w:left="226"/>
              <w:rPr>
                <w:rFonts w:eastAsia="NSimSun"/>
                <w:kern w:val="2"/>
                <w:sz w:val="18"/>
                <w:szCs w:val="18"/>
                <w:lang w:bidi="hi-IN"/>
              </w:rPr>
            </w:pPr>
          </w:p>
          <w:p w14:paraId="718801D2" w14:textId="0F608DB1" w:rsidR="00E633BE" w:rsidRPr="00B416D0" w:rsidRDefault="00E633BE" w:rsidP="00DF2296">
            <w:pPr>
              <w:numPr>
                <w:ilvl w:val="0"/>
                <w:numId w:val="43"/>
              </w:numPr>
              <w:suppressLineNumbers/>
              <w:tabs>
                <w:tab w:val="left" w:pos="252"/>
              </w:tabs>
              <w:ind w:left="226" w:hanging="226"/>
              <w:rPr>
                <w:rFonts w:eastAsia="NSimSun"/>
                <w:kern w:val="2"/>
                <w:sz w:val="18"/>
                <w:szCs w:val="18"/>
                <w:lang w:bidi="hi-IN"/>
              </w:rPr>
            </w:pPr>
            <w:r w:rsidRPr="00205339">
              <w:rPr>
                <w:rFonts w:eastAsia="NSimSun"/>
                <w:kern w:val="2"/>
                <w:sz w:val="18"/>
                <w:szCs w:val="18"/>
                <w:lang w:bidi="hi-IN"/>
              </w:rPr>
              <w:t>liczba osób objętych wsparciem pomocy społecznej posiadających dochody poniżej kryterium dochodowego</w:t>
            </w:r>
            <w:r>
              <w:rPr>
                <w:rFonts w:eastAsia="NSimSun"/>
                <w:kern w:val="2"/>
                <w:sz w:val="18"/>
                <w:szCs w:val="18"/>
                <w:lang w:bidi="hi-IN"/>
              </w:rPr>
              <w:t xml:space="preserve"> </w:t>
            </w:r>
            <w:r w:rsidR="008847F5" w:rsidRPr="00704106">
              <w:rPr>
                <w:rFonts w:eastAsia="NSimSun"/>
                <w:kern w:val="2"/>
                <w:sz w:val="18"/>
                <w:szCs w:val="18"/>
                <w:lang w:bidi="hi-IN"/>
              </w:rPr>
              <w:t>–</w:t>
            </w:r>
            <w:r w:rsidRPr="00704106">
              <w:rPr>
                <w:rFonts w:eastAsia="NSimSun"/>
                <w:kern w:val="2"/>
                <w:sz w:val="18"/>
                <w:szCs w:val="18"/>
                <w:lang w:bidi="hi-IN"/>
              </w:rPr>
              <w:t xml:space="preserve"> </w:t>
            </w:r>
            <w:r w:rsidR="008847F5" w:rsidRPr="00704106">
              <w:rPr>
                <w:rFonts w:eastAsia="NSimSun"/>
                <w:kern w:val="2"/>
                <w:sz w:val="18"/>
                <w:szCs w:val="18"/>
                <w:lang w:bidi="hi-IN"/>
              </w:rPr>
              <w:t>1</w:t>
            </w:r>
            <w:r w:rsidR="000C3F7B" w:rsidRPr="00704106">
              <w:rPr>
                <w:rFonts w:eastAsia="NSimSun"/>
                <w:kern w:val="2"/>
                <w:sz w:val="18"/>
                <w:szCs w:val="18"/>
                <w:lang w:bidi="hi-IN"/>
              </w:rPr>
              <w:t> </w:t>
            </w:r>
            <w:r w:rsidR="00704106" w:rsidRPr="00704106">
              <w:rPr>
                <w:rFonts w:eastAsia="NSimSun"/>
                <w:kern w:val="2"/>
                <w:sz w:val="18"/>
                <w:szCs w:val="18"/>
                <w:lang w:bidi="hi-IN"/>
              </w:rPr>
              <w:t>275</w:t>
            </w:r>
            <w:r w:rsidRPr="00704106">
              <w:rPr>
                <w:rFonts w:eastAsia="NSimSun"/>
                <w:kern w:val="2"/>
                <w:sz w:val="18"/>
                <w:szCs w:val="18"/>
                <w:lang w:bidi="hi-IN"/>
              </w:rPr>
              <w:t xml:space="preserve"> osób </w:t>
            </w:r>
            <w:r w:rsidRPr="00B416D0">
              <w:rPr>
                <w:rFonts w:eastAsia="NSimSun"/>
                <w:kern w:val="2"/>
                <w:sz w:val="18"/>
                <w:szCs w:val="18"/>
                <w:lang w:bidi="hi-IN"/>
              </w:rPr>
              <w:t>objęto pomocą finansową</w:t>
            </w:r>
            <w:r w:rsidR="00D86404">
              <w:rPr>
                <w:rFonts w:eastAsia="NSimSun"/>
                <w:kern w:val="2"/>
                <w:sz w:val="18"/>
                <w:szCs w:val="18"/>
                <w:lang w:bidi="hi-IN"/>
              </w:rPr>
              <w:t>.</w:t>
            </w:r>
          </w:p>
          <w:p w14:paraId="09BABDAB" w14:textId="77777777" w:rsidR="00E633BE" w:rsidRPr="00205339" w:rsidRDefault="00E633BE" w:rsidP="000A513D">
            <w:pPr>
              <w:suppressLineNumbers/>
              <w:tabs>
                <w:tab w:val="left" w:pos="252"/>
              </w:tabs>
              <w:rPr>
                <w:rFonts w:eastAsia="NSimSun"/>
                <w:kern w:val="2"/>
                <w:sz w:val="18"/>
                <w:szCs w:val="18"/>
                <w:lang w:bidi="hi-IN"/>
              </w:rPr>
            </w:pPr>
          </w:p>
        </w:tc>
        <w:tc>
          <w:tcPr>
            <w:tcW w:w="1355" w:type="dxa"/>
            <w:tcBorders>
              <w:left w:val="single" w:sz="4" w:space="0" w:color="000000"/>
              <w:bottom w:val="single" w:sz="4" w:space="0" w:color="000000"/>
            </w:tcBorders>
            <w:vAlign w:val="center"/>
          </w:tcPr>
          <w:p w14:paraId="5C0AFDA5" w14:textId="77777777" w:rsidR="00E633BE" w:rsidRPr="00205339" w:rsidRDefault="00E633BE" w:rsidP="000A513D">
            <w:pPr>
              <w:jc w:val="center"/>
              <w:rPr>
                <w:rFonts w:eastAsia="NSimSun"/>
                <w:kern w:val="2"/>
                <w:sz w:val="18"/>
                <w:szCs w:val="18"/>
                <w:lang w:bidi="hi-IN"/>
              </w:rPr>
            </w:pPr>
            <w:r w:rsidRPr="00205339">
              <w:rPr>
                <w:rFonts w:eastAsia="NSimSun"/>
                <w:bCs/>
                <w:kern w:val="2"/>
                <w:sz w:val="18"/>
                <w:szCs w:val="18"/>
                <w:lang w:bidi="hi-IN"/>
              </w:rPr>
              <w:lastRenderedPageBreak/>
              <w:t>Burmistrz Miasta Ostróda, Rada Miejska, Urząd Miejski, Miejski Ośrodek Pomocy Społecznej, Centrum Integracji Społecznej oraz inne jednostki, placówki oświatowe szczebla podstawowego.</w:t>
            </w:r>
          </w:p>
        </w:tc>
        <w:tc>
          <w:tcPr>
            <w:tcW w:w="1554" w:type="dxa"/>
            <w:tcBorders>
              <w:left w:val="single" w:sz="4" w:space="0" w:color="000000"/>
              <w:bottom w:val="single" w:sz="4" w:space="0" w:color="000000"/>
            </w:tcBorders>
            <w:vAlign w:val="center"/>
          </w:tcPr>
          <w:p w14:paraId="2CB18972" w14:textId="77777777" w:rsidR="00E633BE" w:rsidRPr="00205339" w:rsidRDefault="00E633BE" w:rsidP="000A513D">
            <w:pPr>
              <w:jc w:val="center"/>
              <w:rPr>
                <w:rFonts w:eastAsia="NSimSun"/>
                <w:bCs/>
                <w:kern w:val="2"/>
                <w:sz w:val="18"/>
                <w:szCs w:val="18"/>
                <w:lang w:bidi="hi-IN"/>
              </w:rPr>
            </w:pPr>
            <w:r w:rsidRPr="00205339">
              <w:rPr>
                <w:rFonts w:eastAsia="NSimSun"/>
                <w:bCs/>
                <w:kern w:val="2"/>
                <w:sz w:val="18"/>
                <w:szCs w:val="18"/>
                <w:lang w:bidi="hi-IN"/>
              </w:rPr>
              <w:t>Powiatowy Urząd Pracy, szkoły ponadpodstawowe, inwestorzy, lokalni przedsiębiorcy, noclegownie</w:t>
            </w:r>
          </w:p>
          <w:p w14:paraId="31F2A079" w14:textId="77777777" w:rsidR="00E633BE" w:rsidRPr="00205339" w:rsidRDefault="00E633BE" w:rsidP="000A513D">
            <w:pPr>
              <w:jc w:val="center"/>
              <w:rPr>
                <w:rFonts w:eastAsia="NSimSun"/>
                <w:kern w:val="2"/>
                <w:sz w:val="24"/>
                <w:lang w:bidi="hi-IN"/>
              </w:rPr>
            </w:pPr>
            <w:r w:rsidRPr="00205339">
              <w:rPr>
                <w:rFonts w:eastAsia="NSimSun"/>
                <w:bCs/>
                <w:kern w:val="2"/>
                <w:sz w:val="18"/>
                <w:szCs w:val="18"/>
                <w:lang w:bidi="hi-IN"/>
              </w:rPr>
              <w:t>i schroniska spoza miasta, organizacje pozarządowe, kościoły i związki wyznaniowe, społeczność lokalna.</w:t>
            </w:r>
          </w:p>
        </w:tc>
        <w:tc>
          <w:tcPr>
            <w:tcW w:w="1421" w:type="dxa"/>
            <w:vMerge w:val="restart"/>
            <w:tcBorders>
              <w:left w:val="single" w:sz="4" w:space="0" w:color="000000"/>
              <w:bottom w:val="single" w:sz="4" w:space="0" w:color="000000"/>
            </w:tcBorders>
          </w:tcPr>
          <w:p w14:paraId="4403156D" w14:textId="77777777" w:rsidR="00E633BE" w:rsidRPr="00205339" w:rsidRDefault="00E633BE" w:rsidP="000A513D">
            <w:pPr>
              <w:rPr>
                <w:rFonts w:eastAsia="NSimSun"/>
                <w:kern w:val="2"/>
                <w:sz w:val="24"/>
                <w:lang w:bidi="hi-IN"/>
              </w:rPr>
            </w:pPr>
          </w:p>
        </w:tc>
        <w:tc>
          <w:tcPr>
            <w:tcW w:w="975" w:type="dxa"/>
            <w:vMerge w:val="restart"/>
            <w:tcBorders>
              <w:left w:val="single" w:sz="4" w:space="0" w:color="000000"/>
              <w:bottom w:val="single" w:sz="4" w:space="0" w:color="000000"/>
              <w:right w:val="single" w:sz="4" w:space="0" w:color="000000"/>
            </w:tcBorders>
            <w:shd w:val="clear" w:color="auto" w:fill="FFD966"/>
          </w:tcPr>
          <w:p w14:paraId="4559DDC6" w14:textId="77777777" w:rsidR="00E633BE" w:rsidRPr="00205339" w:rsidRDefault="00E633BE" w:rsidP="000A513D">
            <w:pPr>
              <w:rPr>
                <w:rFonts w:eastAsia="NSimSun"/>
                <w:kern w:val="2"/>
                <w:sz w:val="24"/>
                <w:lang w:bidi="hi-IN"/>
              </w:rPr>
            </w:pPr>
          </w:p>
        </w:tc>
      </w:tr>
      <w:tr w:rsidR="00E633BE" w:rsidRPr="00205339" w14:paraId="00248B15" w14:textId="77777777" w:rsidTr="000A513D">
        <w:trPr>
          <w:jc w:val="center"/>
        </w:trPr>
        <w:tc>
          <w:tcPr>
            <w:tcW w:w="1364" w:type="dxa"/>
            <w:vMerge/>
            <w:tcBorders>
              <w:top w:val="single" w:sz="4" w:space="0" w:color="000080"/>
              <w:left w:val="single" w:sz="4" w:space="0" w:color="000080"/>
              <w:bottom w:val="single" w:sz="4" w:space="0" w:color="000080"/>
              <w:right w:val="single" w:sz="4" w:space="0" w:color="000080"/>
            </w:tcBorders>
            <w:shd w:val="clear" w:color="auto" w:fill="FFD966"/>
          </w:tcPr>
          <w:p w14:paraId="78C18559" w14:textId="77777777" w:rsidR="00E633BE" w:rsidRPr="00205339" w:rsidRDefault="00E633BE" w:rsidP="000A513D">
            <w:pPr>
              <w:suppressLineNumbers/>
              <w:rPr>
                <w:rFonts w:eastAsia="NSimSun"/>
                <w:kern w:val="2"/>
                <w:sz w:val="24"/>
                <w:lang w:bidi="hi-IN"/>
              </w:rPr>
            </w:pPr>
          </w:p>
        </w:tc>
        <w:tc>
          <w:tcPr>
            <w:tcW w:w="2464" w:type="dxa"/>
            <w:tcBorders>
              <w:left w:val="single" w:sz="4" w:space="0" w:color="000000"/>
              <w:bottom w:val="single" w:sz="4" w:space="0" w:color="000000"/>
            </w:tcBorders>
            <w:shd w:val="clear" w:color="auto" w:fill="FFD966"/>
            <w:vAlign w:val="center"/>
          </w:tcPr>
          <w:p w14:paraId="332591E2" w14:textId="77777777" w:rsidR="00E633BE" w:rsidRPr="00205339" w:rsidRDefault="00E633BE" w:rsidP="000A513D">
            <w:pPr>
              <w:jc w:val="center"/>
              <w:rPr>
                <w:rFonts w:eastAsia="NSimSun"/>
                <w:b/>
                <w:bCs/>
                <w:kern w:val="2"/>
                <w:sz w:val="22"/>
                <w:szCs w:val="22"/>
                <w:lang w:bidi="hi-IN"/>
              </w:rPr>
            </w:pPr>
            <w:r w:rsidRPr="00205339">
              <w:rPr>
                <w:rFonts w:eastAsia="NSimSun"/>
                <w:b/>
                <w:bCs/>
                <w:kern w:val="2"/>
                <w:sz w:val="22"/>
                <w:szCs w:val="22"/>
                <w:lang w:bidi="hi-IN"/>
              </w:rPr>
              <w:t>II.4. Profilaktyka zjawiska uzależnień oraz redukowanie ich skutków</w:t>
            </w:r>
          </w:p>
        </w:tc>
        <w:tc>
          <w:tcPr>
            <w:tcW w:w="4111" w:type="dxa"/>
            <w:tcBorders>
              <w:left w:val="single" w:sz="4" w:space="0" w:color="000000"/>
              <w:bottom w:val="single" w:sz="4" w:space="0" w:color="000000"/>
            </w:tcBorders>
          </w:tcPr>
          <w:p w14:paraId="435A49F7" w14:textId="77777777" w:rsidR="00E633BE" w:rsidRPr="00205339" w:rsidRDefault="00E633BE" w:rsidP="00DF2296">
            <w:pPr>
              <w:numPr>
                <w:ilvl w:val="0"/>
                <w:numId w:val="44"/>
              </w:numPr>
              <w:tabs>
                <w:tab w:val="left" w:pos="309"/>
                <w:tab w:val="left" w:pos="1252"/>
              </w:tabs>
              <w:ind w:left="261" w:hanging="261"/>
              <w:contextualSpacing/>
              <w:rPr>
                <w:rFonts w:eastAsia="NSimSun"/>
                <w:kern w:val="2"/>
                <w:sz w:val="18"/>
                <w:szCs w:val="18"/>
                <w:lang w:bidi="hi-IN"/>
              </w:rPr>
            </w:pPr>
            <w:r w:rsidRPr="00205339">
              <w:rPr>
                <w:rFonts w:eastAsia="NSimSun"/>
                <w:kern w:val="2"/>
                <w:sz w:val="18"/>
                <w:szCs w:val="18"/>
                <w:lang w:bidi="hi-IN"/>
              </w:rPr>
              <w:t>realizacja działań w zakresie profilaktyki uzależnień określonych w Miejskim Programie Profilaktyki i Rozwiązywania Problemów Alkoholowych oraz Przeciwdziałania Narkomanii.</w:t>
            </w:r>
          </w:p>
        </w:tc>
        <w:tc>
          <w:tcPr>
            <w:tcW w:w="2491" w:type="dxa"/>
            <w:tcBorders>
              <w:left w:val="single" w:sz="4" w:space="0" w:color="000000"/>
              <w:bottom w:val="single" w:sz="4" w:space="0" w:color="000000"/>
            </w:tcBorders>
          </w:tcPr>
          <w:p w14:paraId="7F577203" w14:textId="597D0E69" w:rsidR="00C13628" w:rsidRPr="00C13628" w:rsidRDefault="00C13628" w:rsidP="00C13628">
            <w:pPr>
              <w:suppressLineNumbers/>
              <w:tabs>
                <w:tab w:val="left" w:pos="252"/>
              </w:tabs>
              <w:ind w:left="226"/>
              <w:rPr>
                <w:rFonts w:eastAsia="NSimSun"/>
                <w:kern w:val="2"/>
                <w:sz w:val="18"/>
                <w:szCs w:val="18"/>
                <w:lang w:bidi="hi-IN"/>
              </w:rPr>
            </w:pPr>
            <w:r w:rsidRPr="00C13628">
              <w:rPr>
                <w:rFonts w:eastAsia="NSimSun"/>
                <w:kern w:val="2"/>
                <w:sz w:val="18"/>
                <w:szCs w:val="18"/>
                <w:lang w:bidi="hi-IN"/>
              </w:rPr>
              <w:t xml:space="preserve">Działania wskazane w sprawozdaniu  z realizacji </w:t>
            </w:r>
            <w:proofErr w:type="spellStart"/>
            <w:r w:rsidRPr="00C13628">
              <w:rPr>
                <w:rFonts w:eastAsia="NSimSun"/>
                <w:kern w:val="2"/>
                <w:sz w:val="18"/>
                <w:szCs w:val="18"/>
                <w:lang w:bidi="hi-IN"/>
              </w:rPr>
              <w:t>GPPiRPA</w:t>
            </w:r>
            <w:proofErr w:type="spellEnd"/>
            <w:r w:rsidRPr="00C13628">
              <w:rPr>
                <w:rFonts w:eastAsia="NSimSun"/>
                <w:kern w:val="2"/>
                <w:sz w:val="18"/>
                <w:szCs w:val="18"/>
                <w:lang w:bidi="hi-IN"/>
              </w:rPr>
              <w:t xml:space="preserve"> oraz PN za rok 2025:</w:t>
            </w:r>
          </w:p>
          <w:p w14:paraId="58BDD92B" w14:textId="77777777"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t>Program terapeutyczny CANDIS;</w:t>
            </w:r>
          </w:p>
          <w:p w14:paraId="06413F09" w14:textId="77777777"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t xml:space="preserve">Punkt </w:t>
            </w:r>
            <w:proofErr w:type="spellStart"/>
            <w:r w:rsidRPr="00C13628">
              <w:rPr>
                <w:rFonts w:eastAsia="NSimSun"/>
                <w:kern w:val="2"/>
                <w:sz w:val="18"/>
                <w:szCs w:val="18"/>
                <w:lang w:bidi="hi-IN"/>
              </w:rPr>
              <w:t>Informacyjno</w:t>
            </w:r>
            <w:proofErr w:type="spellEnd"/>
            <w:r w:rsidRPr="00C13628">
              <w:rPr>
                <w:rFonts w:eastAsia="NSimSun"/>
                <w:kern w:val="2"/>
                <w:sz w:val="18"/>
                <w:szCs w:val="18"/>
                <w:lang w:bidi="hi-IN"/>
              </w:rPr>
              <w:t xml:space="preserve"> – Konsultacyjny;</w:t>
            </w:r>
          </w:p>
          <w:p w14:paraId="101BEBC7" w14:textId="77777777"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t xml:space="preserve">Punkt </w:t>
            </w:r>
            <w:proofErr w:type="spellStart"/>
            <w:r w:rsidRPr="00C13628">
              <w:rPr>
                <w:rFonts w:eastAsia="NSimSun"/>
                <w:kern w:val="2"/>
                <w:sz w:val="18"/>
                <w:szCs w:val="18"/>
                <w:lang w:bidi="hi-IN"/>
              </w:rPr>
              <w:t>Informacyjno</w:t>
            </w:r>
            <w:proofErr w:type="spellEnd"/>
            <w:r w:rsidRPr="00C13628">
              <w:rPr>
                <w:rFonts w:eastAsia="NSimSun"/>
                <w:kern w:val="2"/>
                <w:sz w:val="18"/>
                <w:szCs w:val="18"/>
                <w:lang w:bidi="hi-IN"/>
              </w:rPr>
              <w:t xml:space="preserve"> – Konsultacyjny dla Dzieci, Młodzieży i ich Rodziców;</w:t>
            </w:r>
          </w:p>
          <w:p w14:paraId="1A30EAEA" w14:textId="77777777"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t>Program „Szkoła dla Rodziców”;</w:t>
            </w:r>
          </w:p>
          <w:p w14:paraId="61B0E0A2" w14:textId="77777777"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t>Grupa wsparcia dla osób współuzależnionych i z syndromem DDA;</w:t>
            </w:r>
          </w:p>
          <w:p w14:paraId="59A68795" w14:textId="1F8FAD1E"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t xml:space="preserve">Profilaktyczne programy profilaktyczne, w tym rekomendowane programy profilaktyczne realizowane </w:t>
            </w:r>
            <w:r>
              <w:rPr>
                <w:rFonts w:eastAsia="NSimSun"/>
                <w:kern w:val="2"/>
                <w:sz w:val="18"/>
                <w:szCs w:val="18"/>
                <w:lang w:bidi="hi-IN"/>
              </w:rPr>
              <w:t xml:space="preserve">w </w:t>
            </w:r>
            <w:r w:rsidRPr="00C13628">
              <w:rPr>
                <w:rFonts w:eastAsia="NSimSun"/>
                <w:kern w:val="2"/>
                <w:sz w:val="18"/>
                <w:szCs w:val="18"/>
                <w:lang w:bidi="hi-IN"/>
              </w:rPr>
              <w:t>szkołach;</w:t>
            </w:r>
          </w:p>
          <w:p w14:paraId="64AC4C13" w14:textId="77777777"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lastRenderedPageBreak/>
              <w:t>Placówka Wsparcia Dziennego Świetlica Środowiskowa  „</w:t>
            </w:r>
            <w:proofErr w:type="spellStart"/>
            <w:r w:rsidRPr="00C13628">
              <w:rPr>
                <w:rFonts w:eastAsia="NSimSun"/>
                <w:kern w:val="2"/>
                <w:sz w:val="18"/>
                <w:szCs w:val="18"/>
                <w:lang w:bidi="hi-IN"/>
              </w:rPr>
              <w:t>Stacyjkowo</w:t>
            </w:r>
            <w:proofErr w:type="spellEnd"/>
            <w:r w:rsidRPr="00C13628">
              <w:rPr>
                <w:rFonts w:eastAsia="NSimSun"/>
                <w:kern w:val="2"/>
                <w:sz w:val="18"/>
                <w:szCs w:val="18"/>
                <w:lang w:bidi="hi-IN"/>
              </w:rPr>
              <w:t>”;</w:t>
            </w:r>
          </w:p>
          <w:p w14:paraId="40EF52CA" w14:textId="77777777"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t xml:space="preserve">Kampanie społeczne; </w:t>
            </w:r>
          </w:p>
          <w:p w14:paraId="3847D9B6" w14:textId="77777777" w:rsidR="00C13628" w:rsidRPr="00C13628" w:rsidRDefault="00C13628" w:rsidP="00C13628">
            <w:pPr>
              <w:numPr>
                <w:ilvl w:val="0"/>
                <w:numId w:val="43"/>
              </w:numPr>
              <w:suppressLineNumbers/>
              <w:tabs>
                <w:tab w:val="left" w:pos="252"/>
              </w:tabs>
              <w:suppressAutoHyphens/>
              <w:spacing w:before="60"/>
              <w:ind w:left="226" w:hanging="226"/>
              <w:rPr>
                <w:rFonts w:eastAsia="NSimSun"/>
                <w:kern w:val="2"/>
                <w:sz w:val="18"/>
                <w:szCs w:val="18"/>
                <w:lang w:bidi="hi-IN"/>
              </w:rPr>
            </w:pPr>
            <w:r w:rsidRPr="00C13628">
              <w:rPr>
                <w:rFonts w:eastAsia="NSimSun"/>
                <w:kern w:val="2"/>
                <w:sz w:val="18"/>
                <w:szCs w:val="18"/>
                <w:lang w:bidi="hi-IN"/>
              </w:rPr>
              <w:t>Podnoszenie kompetencji oraz kwalifikacji służb pracujących w obszarze profilaktyki uzależnień i przeciwdziałania przemocy domowej;</w:t>
            </w:r>
          </w:p>
          <w:p w14:paraId="00E0054B" w14:textId="27D19593" w:rsidR="00E633BE" w:rsidRPr="00C13628" w:rsidRDefault="00C13628" w:rsidP="00C13628">
            <w:pPr>
              <w:numPr>
                <w:ilvl w:val="0"/>
                <w:numId w:val="43"/>
              </w:numPr>
              <w:suppressLineNumbers/>
              <w:tabs>
                <w:tab w:val="left" w:pos="252"/>
              </w:tabs>
              <w:suppressAutoHyphens/>
              <w:spacing w:before="60"/>
              <w:ind w:left="226" w:hanging="226"/>
              <w:jc w:val="both"/>
              <w:rPr>
                <w:rFonts w:eastAsia="NSimSun"/>
                <w:color w:val="00B050"/>
                <w:kern w:val="2"/>
                <w:sz w:val="18"/>
                <w:szCs w:val="18"/>
                <w:lang w:bidi="hi-IN"/>
              </w:rPr>
            </w:pPr>
            <w:r w:rsidRPr="00C13628">
              <w:rPr>
                <w:rFonts w:eastAsia="NSimSun"/>
                <w:kern w:val="2"/>
                <w:sz w:val="18"/>
                <w:szCs w:val="18"/>
                <w:lang w:bidi="hi-IN"/>
              </w:rPr>
              <w:t>Seminaria szkoleniowe i konferencje.</w:t>
            </w:r>
          </w:p>
        </w:tc>
        <w:tc>
          <w:tcPr>
            <w:tcW w:w="1355" w:type="dxa"/>
            <w:tcBorders>
              <w:left w:val="single" w:sz="4" w:space="0" w:color="000000"/>
              <w:bottom w:val="single" w:sz="4" w:space="0" w:color="000000"/>
            </w:tcBorders>
            <w:vAlign w:val="center"/>
          </w:tcPr>
          <w:p w14:paraId="2D37CBCD" w14:textId="77777777" w:rsidR="00E633BE" w:rsidRPr="00205339" w:rsidRDefault="00E633BE" w:rsidP="000A513D">
            <w:pPr>
              <w:jc w:val="center"/>
              <w:rPr>
                <w:rFonts w:eastAsia="NSimSun"/>
                <w:kern w:val="2"/>
                <w:sz w:val="18"/>
                <w:szCs w:val="18"/>
                <w:lang w:bidi="hi-IN"/>
              </w:rPr>
            </w:pPr>
            <w:r w:rsidRPr="00205339">
              <w:rPr>
                <w:rFonts w:eastAsia="NSimSun"/>
                <w:bCs/>
                <w:kern w:val="2"/>
                <w:sz w:val="18"/>
                <w:szCs w:val="18"/>
                <w:lang w:bidi="hi-IN"/>
              </w:rPr>
              <w:lastRenderedPageBreak/>
              <w:t xml:space="preserve">Burmistrz Miasta Ostróda, Rada Miejska, Wydział Oświaty i Spraw Społecznych </w:t>
            </w:r>
            <w:r w:rsidRPr="00205339">
              <w:rPr>
                <w:rFonts w:eastAsia="NSimSun"/>
                <w:bCs/>
                <w:kern w:val="2"/>
                <w:sz w:val="18"/>
                <w:szCs w:val="18"/>
                <w:lang w:bidi="hi-IN"/>
              </w:rPr>
              <w:br/>
              <w:t>Urzędu Miejskiego, Miejski Ośrodek Pomocy Społecznej.</w:t>
            </w:r>
          </w:p>
        </w:tc>
        <w:tc>
          <w:tcPr>
            <w:tcW w:w="1554" w:type="dxa"/>
            <w:tcBorders>
              <w:left w:val="single" w:sz="4" w:space="0" w:color="000000"/>
              <w:bottom w:val="single" w:sz="4" w:space="0" w:color="000000"/>
            </w:tcBorders>
          </w:tcPr>
          <w:p w14:paraId="5092467C" w14:textId="77777777" w:rsidR="00E633BE" w:rsidRPr="00205339" w:rsidRDefault="00E633BE" w:rsidP="000A513D">
            <w:pPr>
              <w:jc w:val="center"/>
              <w:rPr>
                <w:rFonts w:eastAsia="NSimSun"/>
                <w:bCs/>
                <w:kern w:val="2"/>
                <w:sz w:val="18"/>
                <w:szCs w:val="18"/>
                <w:lang w:bidi="hi-IN"/>
              </w:rPr>
            </w:pPr>
            <w:r w:rsidRPr="00205339">
              <w:rPr>
                <w:rFonts w:eastAsia="NSimSun"/>
                <w:bCs/>
                <w:kern w:val="2"/>
                <w:sz w:val="18"/>
                <w:szCs w:val="18"/>
                <w:lang w:bidi="hi-IN"/>
              </w:rPr>
              <w:t>organizacje pozarządowe, kościoły i związki wyznaniowe, społeczność lokalna.</w:t>
            </w:r>
          </w:p>
        </w:tc>
        <w:tc>
          <w:tcPr>
            <w:tcW w:w="1421" w:type="dxa"/>
            <w:vMerge/>
            <w:tcBorders>
              <w:top w:val="single" w:sz="4" w:space="0" w:color="000000"/>
              <w:left w:val="single" w:sz="4" w:space="0" w:color="000000"/>
              <w:bottom w:val="single" w:sz="4" w:space="0" w:color="000000"/>
            </w:tcBorders>
          </w:tcPr>
          <w:p w14:paraId="16A6E9ED" w14:textId="77777777" w:rsidR="00E633BE" w:rsidRPr="00205339" w:rsidRDefault="00E633BE" w:rsidP="000A513D">
            <w:pPr>
              <w:rPr>
                <w:rFonts w:eastAsia="NSimSun"/>
                <w:kern w:val="2"/>
                <w:sz w:val="24"/>
                <w:lang w:bidi="hi-IN"/>
              </w:rPr>
            </w:pPr>
          </w:p>
        </w:tc>
        <w:tc>
          <w:tcPr>
            <w:tcW w:w="975" w:type="dxa"/>
            <w:vMerge/>
            <w:tcBorders>
              <w:top w:val="single" w:sz="4" w:space="0" w:color="000000"/>
              <w:left w:val="single" w:sz="4" w:space="0" w:color="000000"/>
              <w:bottom w:val="single" w:sz="4" w:space="0" w:color="000000"/>
              <w:right w:val="single" w:sz="4" w:space="0" w:color="000000"/>
            </w:tcBorders>
            <w:shd w:val="clear" w:color="auto" w:fill="FFD966"/>
          </w:tcPr>
          <w:p w14:paraId="1C68EBA3" w14:textId="77777777" w:rsidR="00E633BE" w:rsidRPr="00205339" w:rsidRDefault="00E633BE" w:rsidP="000A513D">
            <w:pPr>
              <w:rPr>
                <w:rFonts w:eastAsia="NSimSun"/>
                <w:kern w:val="2"/>
                <w:sz w:val="24"/>
                <w:lang w:bidi="hi-IN"/>
              </w:rPr>
            </w:pPr>
          </w:p>
        </w:tc>
      </w:tr>
    </w:tbl>
    <w:p w14:paraId="14F86751" w14:textId="77777777" w:rsidR="00E633BE" w:rsidRDefault="00E633BE" w:rsidP="00E633BE"/>
    <w:p w14:paraId="18A05B3B" w14:textId="77777777" w:rsidR="00E633BE" w:rsidRDefault="00E633BE" w:rsidP="00E633BE"/>
    <w:p w14:paraId="5AD8AF3E" w14:textId="77777777" w:rsidR="00E633BE" w:rsidRDefault="00E633BE" w:rsidP="00E633BE"/>
    <w:p w14:paraId="45C7D47E" w14:textId="77777777" w:rsidR="00E633BE" w:rsidRDefault="00E633BE" w:rsidP="00E633BE"/>
    <w:p w14:paraId="1E2FB234" w14:textId="77777777" w:rsidR="00E633BE" w:rsidRDefault="00E633BE" w:rsidP="00E633BE"/>
    <w:p w14:paraId="26D432DC" w14:textId="77777777" w:rsidR="00E633BE" w:rsidRDefault="00E633BE" w:rsidP="00E633BE"/>
    <w:p w14:paraId="6530A7F4" w14:textId="77777777" w:rsidR="0067475F" w:rsidRDefault="0067475F" w:rsidP="00E633BE"/>
    <w:p w14:paraId="4E6306C5" w14:textId="77777777" w:rsidR="0067475F" w:rsidRDefault="0067475F" w:rsidP="00E633BE"/>
    <w:p w14:paraId="35AFDDB7" w14:textId="77777777" w:rsidR="00E633BE" w:rsidRDefault="00E633BE" w:rsidP="00E633BE"/>
    <w:p w14:paraId="36D98D5F" w14:textId="77777777" w:rsidR="00E633BE" w:rsidRDefault="00E633BE" w:rsidP="00E633BE"/>
    <w:p w14:paraId="282E3691" w14:textId="77777777" w:rsidR="00083E10" w:rsidRDefault="00083E10" w:rsidP="00E633BE"/>
    <w:p w14:paraId="0C674849" w14:textId="77777777" w:rsidR="00083E10" w:rsidRDefault="00083E10" w:rsidP="00E633BE"/>
    <w:p w14:paraId="296610E1" w14:textId="77777777" w:rsidR="00083E10" w:rsidRDefault="00083E10" w:rsidP="00E633BE"/>
    <w:p w14:paraId="2F2A4094" w14:textId="77777777" w:rsidR="00083E10" w:rsidRDefault="00083E10" w:rsidP="00E633BE"/>
    <w:p w14:paraId="2006BD01" w14:textId="77777777" w:rsidR="00083E10" w:rsidRDefault="00083E10" w:rsidP="00E633BE"/>
    <w:p w14:paraId="7C28B504" w14:textId="77777777" w:rsidR="00083E10" w:rsidRDefault="00083E10" w:rsidP="00E633BE"/>
    <w:p w14:paraId="04DA3972" w14:textId="77777777" w:rsidR="00083E10" w:rsidRDefault="00083E10" w:rsidP="00E633BE"/>
    <w:p w14:paraId="521C9102" w14:textId="77777777" w:rsidR="00083E10" w:rsidRDefault="00083E10" w:rsidP="00E633BE"/>
    <w:p w14:paraId="242FEF02" w14:textId="77777777" w:rsidR="00083E10" w:rsidRDefault="00083E10" w:rsidP="00E633BE"/>
    <w:p w14:paraId="7F80AE68" w14:textId="77777777" w:rsidR="00083E10" w:rsidRDefault="00083E10" w:rsidP="00E633BE"/>
    <w:p w14:paraId="2042BEF4" w14:textId="77777777" w:rsidR="00083E10" w:rsidRDefault="00083E10" w:rsidP="00E633BE"/>
    <w:p w14:paraId="531151D3" w14:textId="77777777" w:rsidR="00E633BE" w:rsidRDefault="00E633BE" w:rsidP="00E633BE"/>
    <w:p w14:paraId="5A7CDD19" w14:textId="77777777" w:rsidR="00E633BE" w:rsidRDefault="00E633BE" w:rsidP="00E633BE"/>
    <w:p w14:paraId="4FA03C92" w14:textId="77777777" w:rsidR="00C61176" w:rsidRDefault="00C61176" w:rsidP="00E633BE"/>
    <w:p w14:paraId="0AE060AD" w14:textId="77777777" w:rsidR="00C61176" w:rsidRDefault="00C61176" w:rsidP="00E633BE"/>
    <w:p w14:paraId="106DFF5E" w14:textId="77777777" w:rsidR="00AD1FA1" w:rsidRDefault="00AD1FA1" w:rsidP="00E633BE"/>
    <w:p w14:paraId="4DB46100" w14:textId="77777777" w:rsidR="00AD1FA1" w:rsidRDefault="00AD1FA1" w:rsidP="00E633BE"/>
    <w:tbl>
      <w:tblPr>
        <w:tblW w:w="15735" w:type="dxa"/>
        <w:tblInd w:w="-654" w:type="dxa"/>
        <w:tblLayout w:type="fixed"/>
        <w:tblCellMar>
          <w:top w:w="55" w:type="dxa"/>
          <w:left w:w="55" w:type="dxa"/>
          <w:bottom w:w="55" w:type="dxa"/>
          <w:right w:w="55" w:type="dxa"/>
        </w:tblCellMar>
        <w:tblLook w:val="0000" w:firstRow="0" w:lastRow="0" w:firstColumn="0" w:lastColumn="0" w:noHBand="0" w:noVBand="0"/>
      </w:tblPr>
      <w:tblGrid>
        <w:gridCol w:w="1276"/>
        <w:gridCol w:w="2552"/>
        <w:gridCol w:w="4111"/>
        <w:gridCol w:w="2268"/>
        <w:gridCol w:w="1701"/>
        <w:gridCol w:w="1337"/>
        <w:gridCol w:w="1464"/>
        <w:gridCol w:w="1026"/>
      </w:tblGrid>
      <w:tr w:rsidR="00E633BE" w:rsidRPr="0022686C" w14:paraId="73ACFD06" w14:textId="77777777" w:rsidTr="000A513D">
        <w:trPr>
          <w:trHeight w:val="1038"/>
        </w:trPr>
        <w:tc>
          <w:tcPr>
            <w:tcW w:w="1276" w:type="dxa"/>
            <w:vMerge w:val="restart"/>
            <w:tcBorders>
              <w:top w:val="single" w:sz="4" w:space="0" w:color="000000"/>
              <w:left w:val="single" w:sz="4" w:space="0" w:color="000000"/>
              <w:bottom w:val="single" w:sz="4" w:space="0" w:color="000000"/>
            </w:tcBorders>
            <w:shd w:val="clear" w:color="auto" w:fill="BDD6EE"/>
            <w:textDirection w:val="btLr"/>
            <w:vAlign w:val="center"/>
          </w:tcPr>
          <w:p w14:paraId="033AF2EF" w14:textId="77777777" w:rsidR="00E633BE" w:rsidRDefault="00E633BE" w:rsidP="000A513D">
            <w:pPr>
              <w:suppressLineNumbers/>
              <w:jc w:val="center"/>
              <w:rPr>
                <w:rFonts w:eastAsia="NSimSun"/>
                <w:b/>
                <w:bCs/>
                <w:kern w:val="2"/>
                <w:sz w:val="28"/>
                <w:szCs w:val="28"/>
                <w:lang w:bidi="hi-IN"/>
              </w:rPr>
            </w:pPr>
            <w:r w:rsidRPr="0022686C">
              <w:rPr>
                <w:rFonts w:eastAsia="NSimSun"/>
                <w:b/>
                <w:bCs/>
                <w:kern w:val="2"/>
                <w:sz w:val="28"/>
                <w:szCs w:val="28"/>
                <w:lang w:bidi="hi-IN"/>
              </w:rPr>
              <w:lastRenderedPageBreak/>
              <w:t>III. Cel Strategiczny</w:t>
            </w:r>
          </w:p>
          <w:p w14:paraId="07866F0E" w14:textId="77777777" w:rsidR="00E633BE" w:rsidRPr="0022686C" w:rsidRDefault="00E633BE" w:rsidP="000A513D">
            <w:pPr>
              <w:suppressLineNumbers/>
              <w:jc w:val="center"/>
              <w:rPr>
                <w:rFonts w:eastAsia="NSimSun"/>
                <w:kern w:val="2"/>
                <w:sz w:val="28"/>
                <w:szCs w:val="28"/>
                <w:lang w:bidi="hi-IN"/>
              </w:rPr>
            </w:pPr>
            <w:r w:rsidRPr="0022686C">
              <w:rPr>
                <w:rFonts w:eastAsia="NSimSun"/>
                <w:b/>
                <w:bCs/>
                <w:i/>
                <w:kern w:val="2"/>
                <w:sz w:val="28"/>
                <w:szCs w:val="28"/>
                <w:lang w:bidi="hi-IN"/>
              </w:rPr>
              <w:t>Bezpieczeństwo socjalne i aktywizacja osób starszych, samotnych oraz osób</w:t>
            </w:r>
            <w:r w:rsidRPr="0022686C">
              <w:rPr>
                <w:rFonts w:eastAsia="NSimSun"/>
                <w:b/>
                <w:bCs/>
                <w:i/>
                <w:kern w:val="2"/>
                <w:sz w:val="28"/>
                <w:szCs w:val="28"/>
                <w:lang w:bidi="hi-IN"/>
              </w:rPr>
              <w:br/>
              <w:t xml:space="preserve"> z niepełnosprawnością</w:t>
            </w:r>
          </w:p>
        </w:tc>
        <w:tc>
          <w:tcPr>
            <w:tcW w:w="2552" w:type="dxa"/>
            <w:tcBorders>
              <w:top w:val="single" w:sz="4" w:space="0" w:color="000000"/>
              <w:left w:val="single" w:sz="4" w:space="0" w:color="000000"/>
              <w:bottom w:val="single" w:sz="4" w:space="0" w:color="000000"/>
            </w:tcBorders>
            <w:shd w:val="clear" w:color="auto" w:fill="BDD6EE"/>
            <w:vAlign w:val="center"/>
          </w:tcPr>
          <w:p w14:paraId="4B5F105A" w14:textId="77777777" w:rsidR="00E633BE" w:rsidRPr="0022686C" w:rsidRDefault="00E633BE" w:rsidP="000A513D">
            <w:pPr>
              <w:suppressLineNumbers/>
              <w:jc w:val="center"/>
              <w:rPr>
                <w:rFonts w:eastAsia="NSimSun"/>
                <w:b/>
                <w:bCs/>
                <w:kern w:val="2"/>
                <w:sz w:val="22"/>
                <w:szCs w:val="22"/>
                <w:lang w:bidi="hi-IN"/>
              </w:rPr>
            </w:pPr>
            <w:r w:rsidRPr="0022686C">
              <w:rPr>
                <w:rFonts w:eastAsia="NSimSun"/>
                <w:b/>
                <w:bCs/>
                <w:kern w:val="2"/>
                <w:sz w:val="22"/>
                <w:szCs w:val="22"/>
                <w:lang w:bidi="hi-IN"/>
              </w:rPr>
              <w:t>Cele operacyjne</w:t>
            </w:r>
          </w:p>
        </w:tc>
        <w:tc>
          <w:tcPr>
            <w:tcW w:w="4111" w:type="dxa"/>
            <w:tcBorders>
              <w:top w:val="single" w:sz="4" w:space="0" w:color="000000"/>
              <w:left w:val="single" w:sz="4" w:space="0" w:color="000000"/>
              <w:bottom w:val="single" w:sz="4" w:space="0" w:color="000000"/>
            </w:tcBorders>
            <w:shd w:val="clear" w:color="auto" w:fill="BDD6EE"/>
            <w:vAlign w:val="center"/>
          </w:tcPr>
          <w:p w14:paraId="19033A3C" w14:textId="77777777" w:rsidR="00E633BE" w:rsidRPr="0022686C" w:rsidRDefault="00E633BE" w:rsidP="000A513D">
            <w:pPr>
              <w:suppressLineNumbers/>
              <w:jc w:val="center"/>
              <w:rPr>
                <w:rFonts w:eastAsia="NSimSun"/>
                <w:b/>
                <w:bCs/>
                <w:kern w:val="2"/>
                <w:sz w:val="22"/>
                <w:szCs w:val="22"/>
                <w:lang w:bidi="hi-IN"/>
              </w:rPr>
            </w:pPr>
            <w:r w:rsidRPr="0022686C">
              <w:rPr>
                <w:rFonts w:eastAsia="NSimSun"/>
                <w:b/>
                <w:bCs/>
                <w:kern w:val="2"/>
                <w:sz w:val="22"/>
                <w:szCs w:val="22"/>
                <w:lang w:bidi="hi-IN"/>
              </w:rPr>
              <w:t>Kierunki działań</w:t>
            </w:r>
          </w:p>
        </w:tc>
        <w:tc>
          <w:tcPr>
            <w:tcW w:w="2268" w:type="dxa"/>
            <w:tcBorders>
              <w:top w:val="single" w:sz="4" w:space="0" w:color="000000"/>
              <w:left w:val="single" w:sz="4" w:space="0" w:color="000000"/>
              <w:bottom w:val="single" w:sz="4" w:space="0" w:color="000000"/>
            </w:tcBorders>
            <w:shd w:val="clear" w:color="auto" w:fill="BDD6EE"/>
            <w:vAlign w:val="center"/>
          </w:tcPr>
          <w:p w14:paraId="2BDDC96B" w14:textId="77777777" w:rsidR="00E633BE" w:rsidRPr="0022686C" w:rsidRDefault="00E633BE" w:rsidP="000A513D">
            <w:pPr>
              <w:suppressLineNumbers/>
              <w:jc w:val="center"/>
              <w:rPr>
                <w:rFonts w:eastAsia="NSimSun"/>
                <w:b/>
                <w:bCs/>
                <w:kern w:val="2"/>
                <w:sz w:val="22"/>
                <w:szCs w:val="22"/>
                <w:lang w:bidi="hi-IN"/>
              </w:rPr>
            </w:pPr>
            <w:r w:rsidRPr="0022686C">
              <w:rPr>
                <w:rFonts w:eastAsia="NSimSun"/>
                <w:b/>
                <w:bCs/>
                <w:kern w:val="2"/>
                <w:sz w:val="22"/>
                <w:szCs w:val="22"/>
                <w:lang w:bidi="hi-IN"/>
              </w:rPr>
              <w:t>Wskaźniki</w:t>
            </w:r>
          </w:p>
        </w:tc>
        <w:tc>
          <w:tcPr>
            <w:tcW w:w="1701" w:type="dxa"/>
            <w:tcBorders>
              <w:top w:val="single" w:sz="4" w:space="0" w:color="000000"/>
              <w:left w:val="single" w:sz="4" w:space="0" w:color="000000"/>
              <w:bottom w:val="single" w:sz="4" w:space="0" w:color="000000"/>
            </w:tcBorders>
            <w:shd w:val="clear" w:color="auto" w:fill="BDD6EE"/>
            <w:vAlign w:val="center"/>
          </w:tcPr>
          <w:p w14:paraId="7684DB7E" w14:textId="77777777" w:rsidR="00E633BE" w:rsidRPr="0022686C" w:rsidRDefault="00E633BE" w:rsidP="000A513D">
            <w:pPr>
              <w:suppressLineNumbers/>
              <w:jc w:val="center"/>
              <w:rPr>
                <w:rFonts w:eastAsia="NSimSun"/>
                <w:b/>
                <w:bCs/>
                <w:kern w:val="2"/>
                <w:sz w:val="22"/>
                <w:szCs w:val="22"/>
                <w:lang w:bidi="hi-IN"/>
              </w:rPr>
            </w:pPr>
            <w:r w:rsidRPr="0022686C">
              <w:rPr>
                <w:rFonts w:eastAsia="NSimSun"/>
                <w:b/>
                <w:bCs/>
                <w:kern w:val="2"/>
                <w:sz w:val="22"/>
                <w:szCs w:val="22"/>
                <w:lang w:bidi="hi-IN"/>
              </w:rPr>
              <w:t>Podmioty odpowiedzialne</w:t>
            </w:r>
          </w:p>
        </w:tc>
        <w:tc>
          <w:tcPr>
            <w:tcW w:w="1337" w:type="dxa"/>
            <w:tcBorders>
              <w:top w:val="single" w:sz="4" w:space="0" w:color="000000"/>
              <w:left w:val="single" w:sz="4" w:space="0" w:color="000000"/>
              <w:bottom w:val="single" w:sz="4" w:space="0" w:color="000000"/>
            </w:tcBorders>
            <w:shd w:val="clear" w:color="auto" w:fill="BDD6EE"/>
            <w:vAlign w:val="center"/>
          </w:tcPr>
          <w:p w14:paraId="61E577DE" w14:textId="77777777" w:rsidR="00E633BE" w:rsidRPr="0022686C" w:rsidRDefault="00E633BE" w:rsidP="000A513D">
            <w:pPr>
              <w:suppressLineNumbers/>
              <w:jc w:val="center"/>
              <w:rPr>
                <w:rFonts w:eastAsia="NSimSun"/>
                <w:b/>
                <w:bCs/>
                <w:kern w:val="2"/>
                <w:sz w:val="22"/>
                <w:szCs w:val="22"/>
                <w:lang w:bidi="hi-IN"/>
              </w:rPr>
            </w:pPr>
            <w:r w:rsidRPr="0022686C">
              <w:rPr>
                <w:rFonts w:eastAsia="NSimSun"/>
                <w:b/>
                <w:bCs/>
                <w:kern w:val="2"/>
                <w:sz w:val="22"/>
                <w:szCs w:val="22"/>
                <w:lang w:bidi="hi-IN"/>
              </w:rPr>
              <w:t>Partnerzy</w:t>
            </w:r>
          </w:p>
        </w:tc>
        <w:tc>
          <w:tcPr>
            <w:tcW w:w="1464"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3B346CAB" w14:textId="77777777" w:rsidR="00E633BE" w:rsidRPr="0022686C" w:rsidRDefault="00E633BE" w:rsidP="000A513D">
            <w:pPr>
              <w:suppressLineNumbers/>
              <w:jc w:val="center"/>
              <w:rPr>
                <w:rFonts w:eastAsia="NSimSun"/>
                <w:b/>
                <w:bCs/>
                <w:kern w:val="2"/>
                <w:sz w:val="22"/>
                <w:szCs w:val="22"/>
                <w:lang w:bidi="hi-IN"/>
              </w:rPr>
            </w:pPr>
            <w:r w:rsidRPr="0022686C">
              <w:rPr>
                <w:rFonts w:eastAsia="NSimSun"/>
                <w:b/>
                <w:bCs/>
                <w:kern w:val="2"/>
                <w:sz w:val="22"/>
                <w:szCs w:val="22"/>
                <w:lang w:bidi="hi-IN"/>
              </w:rPr>
              <w:t>Źródła finansowania</w:t>
            </w:r>
          </w:p>
        </w:tc>
        <w:tc>
          <w:tcPr>
            <w:tcW w:w="1026" w:type="dxa"/>
            <w:tcBorders>
              <w:top w:val="single" w:sz="4" w:space="0" w:color="000000"/>
              <w:left w:val="single" w:sz="4" w:space="0" w:color="000000"/>
              <w:bottom w:val="single" w:sz="4" w:space="0" w:color="000000"/>
              <w:right w:val="single" w:sz="4" w:space="0" w:color="000000"/>
            </w:tcBorders>
            <w:shd w:val="clear" w:color="auto" w:fill="BDD6EE"/>
            <w:vAlign w:val="center"/>
          </w:tcPr>
          <w:p w14:paraId="6539C0F9" w14:textId="77777777" w:rsidR="00E633BE" w:rsidRPr="0022686C" w:rsidRDefault="00E633BE" w:rsidP="000A513D">
            <w:pPr>
              <w:suppressLineNumbers/>
              <w:jc w:val="center"/>
              <w:rPr>
                <w:rFonts w:eastAsia="NSimSun"/>
                <w:b/>
                <w:bCs/>
                <w:kern w:val="2"/>
                <w:sz w:val="22"/>
                <w:szCs w:val="22"/>
                <w:lang w:bidi="hi-IN"/>
              </w:rPr>
            </w:pPr>
            <w:r w:rsidRPr="0022686C">
              <w:rPr>
                <w:rFonts w:eastAsia="NSimSun"/>
                <w:b/>
                <w:bCs/>
                <w:kern w:val="2"/>
                <w:sz w:val="22"/>
                <w:szCs w:val="22"/>
                <w:lang w:bidi="hi-IN"/>
              </w:rPr>
              <w:t>Czas realizacji</w:t>
            </w:r>
          </w:p>
        </w:tc>
      </w:tr>
      <w:tr w:rsidR="00E633BE" w:rsidRPr="0022686C" w14:paraId="2F6D05F6" w14:textId="77777777" w:rsidTr="000A513D">
        <w:trPr>
          <w:trHeight w:val="1321"/>
        </w:trPr>
        <w:tc>
          <w:tcPr>
            <w:tcW w:w="1276" w:type="dxa"/>
            <w:vMerge/>
            <w:tcBorders>
              <w:top w:val="single" w:sz="4" w:space="0" w:color="000000"/>
              <w:left w:val="single" w:sz="4" w:space="0" w:color="000000"/>
              <w:bottom w:val="single" w:sz="4" w:space="0" w:color="000000"/>
            </w:tcBorders>
            <w:shd w:val="clear" w:color="auto" w:fill="BDD6EE"/>
          </w:tcPr>
          <w:p w14:paraId="4E73D6F3" w14:textId="77777777" w:rsidR="00E633BE" w:rsidRPr="0022686C" w:rsidRDefault="00E633BE" w:rsidP="000A513D">
            <w:pPr>
              <w:suppressLineNumbers/>
              <w:rPr>
                <w:rFonts w:eastAsia="NSimSun"/>
                <w:kern w:val="2"/>
                <w:sz w:val="24"/>
                <w:lang w:bidi="hi-IN"/>
              </w:rPr>
            </w:pPr>
          </w:p>
        </w:tc>
        <w:tc>
          <w:tcPr>
            <w:tcW w:w="2552" w:type="dxa"/>
            <w:tcBorders>
              <w:left w:val="single" w:sz="4" w:space="0" w:color="000000"/>
              <w:bottom w:val="single" w:sz="4" w:space="0" w:color="000000"/>
            </w:tcBorders>
            <w:shd w:val="clear" w:color="auto" w:fill="BDD6EE"/>
          </w:tcPr>
          <w:p w14:paraId="4D0A0736" w14:textId="77777777" w:rsidR="00E633BE" w:rsidRPr="0022686C" w:rsidRDefault="00E633BE" w:rsidP="000A513D">
            <w:pPr>
              <w:suppressLineNumbers/>
              <w:rPr>
                <w:rFonts w:eastAsia="NSimSun"/>
                <w:b/>
                <w:bCs/>
                <w:kern w:val="2"/>
                <w:sz w:val="22"/>
                <w:szCs w:val="22"/>
                <w:lang w:bidi="hi-IN"/>
              </w:rPr>
            </w:pPr>
            <w:r w:rsidRPr="0022686C">
              <w:rPr>
                <w:rFonts w:eastAsia="NSimSun"/>
                <w:b/>
                <w:bCs/>
                <w:kern w:val="2"/>
                <w:sz w:val="22"/>
                <w:szCs w:val="22"/>
                <w:lang w:bidi="hi-IN"/>
              </w:rPr>
              <w:t xml:space="preserve">III.1. Wzrost poczucia bezpieczeństwa </w:t>
            </w:r>
            <w:r w:rsidRPr="0022686C">
              <w:rPr>
                <w:rFonts w:eastAsia="NSimSun"/>
                <w:b/>
                <w:bCs/>
                <w:kern w:val="2"/>
                <w:sz w:val="22"/>
                <w:szCs w:val="22"/>
                <w:lang w:bidi="hi-IN"/>
              </w:rPr>
              <w:br/>
              <w:t>i ograniczenie negatywnych skutków wykluczenia społecznego seniorów oraz osób samotnych</w:t>
            </w:r>
          </w:p>
          <w:p w14:paraId="14C381C7" w14:textId="77777777" w:rsidR="00E633BE" w:rsidRPr="0022686C" w:rsidRDefault="00E633BE" w:rsidP="000A513D">
            <w:pPr>
              <w:suppressLineNumbers/>
              <w:rPr>
                <w:rFonts w:eastAsia="NSimSun"/>
                <w:b/>
                <w:bCs/>
                <w:kern w:val="2"/>
                <w:sz w:val="22"/>
                <w:szCs w:val="22"/>
                <w:lang w:bidi="hi-IN"/>
              </w:rPr>
            </w:pPr>
          </w:p>
          <w:p w14:paraId="2B567CFF" w14:textId="77777777" w:rsidR="00E633BE" w:rsidRPr="0022686C" w:rsidRDefault="00E633BE" w:rsidP="000A513D">
            <w:pPr>
              <w:suppressLineNumbers/>
              <w:rPr>
                <w:rFonts w:eastAsia="NSimSun"/>
                <w:b/>
                <w:bCs/>
                <w:kern w:val="2"/>
                <w:sz w:val="22"/>
                <w:szCs w:val="22"/>
                <w:lang w:bidi="hi-IN"/>
              </w:rPr>
            </w:pPr>
          </w:p>
          <w:p w14:paraId="300603FA" w14:textId="77777777" w:rsidR="00E633BE" w:rsidRPr="0022686C" w:rsidRDefault="00E633BE" w:rsidP="000A513D">
            <w:pPr>
              <w:suppressLineNumbers/>
              <w:rPr>
                <w:rFonts w:eastAsia="NSimSun"/>
                <w:b/>
                <w:bCs/>
                <w:kern w:val="2"/>
                <w:sz w:val="22"/>
                <w:szCs w:val="22"/>
                <w:lang w:bidi="hi-IN"/>
              </w:rPr>
            </w:pPr>
          </w:p>
          <w:p w14:paraId="71D35047" w14:textId="77777777" w:rsidR="00E633BE" w:rsidRPr="0022686C" w:rsidRDefault="00E633BE" w:rsidP="000A513D">
            <w:pPr>
              <w:suppressLineNumbers/>
              <w:rPr>
                <w:rFonts w:eastAsia="NSimSun"/>
                <w:b/>
                <w:bCs/>
                <w:kern w:val="2"/>
                <w:sz w:val="22"/>
                <w:szCs w:val="22"/>
                <w:lang w:bidi="hi-IN"/>
              </w:rPr>
            </w:pPr>
          </w:p>
          <w:p w14:paraId="52BBB86A" w14:textId="77777777" w:rsidR="00E633BE" w:rsidRPr="0022686C" w:rsidRDefault="00E633BE" w:rsidP="000A513D">
            <w:pPr>
              <w:suppressLineNumbers/>
              <w:rPr>
                <w:rFonts w:eastAsia="NSimSun"/>
                <w:b/>
                <w:bCs/>
                <w:kern w:val="2"/>
                <w:sz w:val="22"/>
                <w:szCs w:val="22"/>
                <w:lang w:bidi="hi-IN"/>
              </w:rPr>
            </w:pPr>
          </w:p>
          <w:p w14:paraId="069EA7D5" w14:textId="77777777" w:rsidR="00E633BE" w:rsidRPr="0022686C" w:rsidRDefault="00E633BE" w:rsidP="000A513D">
            <w:pPr>
              <w:suppressLineNumbers/>
              <w:rPr>
                <w:rFonts w:eastAsia="NSimSun"/>
                <w:b/>
                <w:bCs/>
                <w:kern w:val="2"/>
                <w:sz w:val="22"/>
                <w:szCs w:val="22"/>
                <w:lang w:bidi="hi-IN"/>
              </w:rPr>
            </w:pPr>
          </w:p>
          <w:p w14:paraId="0F994A62" w14:textId="77777777" w:rsidR="00E633BE" w:rsidRPr="0022686C" w:rsidRDefault="00E633BE" w:rsidP="000A513D">
            <w:pPr>
              <w:suppressLineNumbers/>
              <w:rPr>
                <w:rFonts w:eastAsia="NSimSun"/>
                <w:b/>
                <w:bCs/>
                <w:kern w:val="2"/>
                <w:sz w:val="22"/>
                <w:szCs w:val="22"/>
                <w:lang w:bidi="hi-IN"/>
              </w:rPr>
            </w:pPr>
          </w:p>
          <w:p w14:paraId="06C74754" w14:textId="77777777" w:rsidR="00E633BE" w:rsidRPr="0022686C" w:rsidRDefault="00E633BE" w:rsidP="000A513D">
            <w:pPr>
              <w:suppressLineNumbers/>
              <w:rPr>
                <w:rFonts w:eastAsia="NSimSun"/>
                <w:b/>
                <w:bCs/>
                <w:kern w:val="2"/>
                <w:sz w:val="22"/>
                <w:szCs w:val="22"/>
                <w:lang w:bidi="hi-IN"/>
              </w:rPr>
            </w:pPr>
          </w:p>
        </w:tc>
        <w:tc>
          <w:tcPr>
            <w:tcW w:w="4111" w:type="dxa"/>
            <w:tcBorders>
              <w:left w:val="single" w:sz="4" w:space="0" w:color="000000"/>
              <w:bottom w:val="single" w:sz="4" w:space="0" w:color="000000"/>
            </w:tcBorders>
          </w:tcPr>
          <w:p w14:paraId="26081E0F"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kształtowanie pozytywnych postaw społecznych wobec osób starszych, samotnych;</w:t>
            </w:r>
          </w:p>
          <w:p w14:paraId="2075F64D"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prowadzenie pracy socjalnej z osobami starszymi, samotnymi;</w:t>
            </w:r>
          </w:p>
          <w:p w14:paraId="68769B12"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udzielanie pomocy finansowej i rzeczowej osobom starszym, samotnym;</w:t>
            </w:r>
          </w:p>
          <w:p w14:paraId="2927FD19"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 xml:space="preserve">zwiększenie możliwości korzystania z usług opiekuńczych przez osoby starsze, samotne  </w:t>
            </w:r>
            <w:r w:rsidRPr="0052477A">
              <w:rPr>
                <w:rFonts w:eastAsia="NSimSun"/>
                <w:kern w:val="2"/>
                <w:sz w:val="18"/>
                <w:szCs w:val="18"/>
                <w:lang w:bidi="hi-IN"/>
              </w:rPr>
              <w:br/>
              <w:t>w miejscu zamieszkania;</w:t>
            </w:r>
          </w:p>
          <w:p w14:paraId="7E256FB6"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 xml:space="preserve">podjęcie działań umożliwiających wdrożenie innowacyjnych form opieki i pomocy </w:t>
            </w:r>
            <w:r w:rsidRPr="0052477A">
              <w:rPr>
                <w:rFonts w:eastAsia="NSimSun"/>
                <w:kern w:val="2"/>
                <w:sz w:val="18"/>
                <w:szCs w:val="18"/>
                <w:lang w:bidi="hi-IN"/>
              </w:rPr>
              <w:br/>
              <w:t xml:space="preserve">w miejscu zamieszkania jak m.in. projekt systemu </w:t>
            </w:r>
            <w:proofErr w:type="spellStart"/>
            <w:r w:rsidRPr="0052477A">
              <w:rPr>
                <w:rFonts w:eastAsia="NSimSun"/>
                <w:kern w:val="2"/>
                <w:sz w:val="18"/>
                <w:szCs w:val="18"/>
                <w:lang w:bidi="hi-IN"/>
              </w:rPr>
              <w:t>teleopieki</w:t>
            </w:r>
            <w:proofErr w:type="spellEnd"/>
            <w:r w:rsidRPr="0052477A">
              <w:rPr>
                <w:rFonts w:eastAsia="NSimSun"/>
                <w:kern w:val="2"/>
                <w:sz w:val="18"/>
                <w:szCs w:val="18"/>
                <w:lang w:bidi="hi-IN"/>
              </w:rPr>
              <w:t xml:space="preserve">, domowej opieki medycznej </w:t>
            </w:r>
            <w:r w:rsidRPr="0052477A">
              <w:rPr>
                <w:rFonts w:eastAsia="NSimSun"/>
                <w:kern w:val="2"/>
                <w:sz w:val="18"/>
                <w:szCs w:val="18"/>
                <w:lang w:bidi="hi-IN"/>
              </w:rPr>
              <w:br/>
              <w:t>i rehabilitacyjnej;</w:t>
            </w:r>
          </w:p>
          <w:p w14:paraId="7D3B8BD4"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promowanie wolontariatu będącego formą integracji społecznej dla osób starszych, samotnych;</w:t>
            </w:r>
          </w:p>
          <w:p w14:paraId="707047D0"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rozwijanie aktywnych i zdrowych form spędzania czasu wolnego przez osoby starsze, samotne – zaspokajanie ich potrzeb kulturalno-społecznych, rekreacyjnych, w tym organizowanie cyklicznych imprez i spotkań integracyjnych, wycieczek;</w:t>
            </w:r>
          </w:p>
          <w:p w14:paraId="1E7FE3E3"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organizacja zajęć edukacyjnych, mających na celu rozwijanie kompetencji i umiejętności seniorów;</w:t>
            </w:r>
          </w:p>
          <w:p w14:paraId="2B562F8B"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prowadzenie ośrodków wsparcia – domów dziennego pobytu, klubów seniora, klubów samopomocy dla osób starszych, samotnych;</w:t>
            </w:r>
          </w:p>
          <w:p w14:paraId="246AA431"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 xml:space="preserve">wspieranie inicjatyw ukierunkowanych na tworzenie miejsc całodobowej opieki </w:t>
            </w:r>
            <w:r w:rsidRPr="0052477A">
              <w:rPr>
                <w:rFonts w:eastAsia="NSimSun"/>
                <w:kern w:val="2"/>
                <w:sz w:val="18"/>
                <w:szCs w:val="18"/>
                <w:lang w:bidi="hi-IN"/>
              </w:rPr>
              <w:br/>
              <w:t>i pielęgnacji osób starszych, samotnych;</w:t>
            </w:r>
          </w:p>
          <w:p w14:paraId="2A29A439"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promocja działań i informacje na temat dostępnych narzędzi;</w:t>
            </w:r>
          </w:p>
          <w:p w14:paraId="1A8DEFEF"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t>podejmowanie współpracy z samorządem powiatowym, organizacjami pozarządowymi, kościołami i związkami wyznaniowymi działającymi na rzecz osób starszych w celu kreowania polityki senioralnej w mieście Ostróda;</w:t>
            </w:r>
          </w:p>
          <w:p w14:paraId="523A5367" w14:textId="77777777" w:rsidR="00E633BE" w:rsidRPr="0052477A" w:rsidRDefault="00E633BE" w:rsidP="00DF2296">
            <w:pPr>
              <w:numPr>
                <w:ilvl w:val="0"/>
                <w:numId w:val="43"/>
              </w:numPr>
              <w:suppressLineNumbers/>
              <w:ind w:left="283" w:hanging="283"/>
              <w:rPr>
                <w:rFonts w:eastAsia="NSimSun"/>
                <w:kern w:val="2"/>
                <w:sz w:val="18"/>
                <w:szCs w:val="18"/>
                <w:lang w:bidi="hi-IN"/>
              </w:rPr>
            </w:pPr>
            <w:r w:rsidRPr="0052477A">
              <w:rPr>
                <w:rFonts w:eastAsia="NSimSun"/>
                <w:kern w:val="2"/>
                <w:sz w:val="18"/>
                <w:szCs w:val="18"/>
                <w:lang w:bidi="hi-IN"/>
              </w:rPr>
              <w:lastRenderedPageBreak/>
              <w:t>dokształcanie kadr pomocy społecznej</w:t>
            </w:r>
            <w:r w:rsidRPr="0052477A">
              <w:rPr>
                <w:rFonts w:eastAsia="NSimSun"/>
                <w:kern w:val="2"/>
                <w:sz w:val="18"/>
                <w:szCs w:val="18"/>
                <w:lang w:bidi="hi-IN"/>
              </w:rPr>
              <w:br/>
              <w:t>i pracowników innych instytucji w zakresie wspierania osób starszych, samotnych.</w:t>
            </w:r>
          </w:p>
        </w:tc>
        <w:tc>
          <w:tcPr>
            <w:tcW w:w="2268" w:type="dxa"/>
            <w:tcBorders>
              <w:left w:val="single" w:sz="4" w:space="0" w:color="000000"/>
              <w:bottom w:val="single" w:sz="4" w:space="0" w:color="000000"/>
            </w:tcBorders>
            <w:vAlign w:val="center"/>
          </w:tcPr>
          <w:p w14:paraId="229E7D5F" w14:textId="4001A2B2" w:rsidR="00E633BE" w:rsidRPr="0052477A" w:rsidRDefault="00E633BE" w:rsidP="00DF2296">
            <w:pPr>
              <w:numPr>
                <w:ilvl w:val="0"/>
                <w:numId w:val="43"/>
              </w:numPr>
              <w:suppressLineNumbers/>
              <w:ind w:left="226" w:hanging="226"/>
              <w:rPr>
                <w:rFonts w:eastAsia="NSimSun"/>
                <w:kern w:val="2"/>
                <w:sz w:val="18"/>
                <w:szCs w:val="18"/>
                <w:lang w:bidi="hi-IN"/>
              </w:rPr>
            </w:pPr>
            <w:r w:rsidRPr="0052477A">
              <w:rPr>
                <w:rFonts w:eastAsia="NSimSun"/>
                <w:kern w:val="2"/>
                <w:sz w:val="18"/>
                <w:szCs w:val="18"/>
                <w:lang w:bidi="hi-IN"/>
              </w:rPr>
              <w:lastRenderedPageBreak/>
              <w:t>liczba osób w wieku poprodukcyjnym i ich udział w ogóle mieszkańców –</w:t>
            </w:r>
            <w:r>
              <w:rPr>
                <w:rFonts w:eastAsia="NSimSun"/>
                <w:kern w:val="2"/>
                <w:sz w:val="18"/>
                <w:szCs w:val="18"/>
                <w:lang w:bidi="hi-IN"/>
              </w:rPr>
              <w:t xml:space="preserve"> </w:t>
            </w:r>
            <w:r w:rsidR="008A21F1">
              <w:rPr>
                <w:rFonts w:eastAsia="NSimSun"/>
                <w:kern w:val="2"/>
                <w:sz w:val="18"/>
                <w:szCs w:val="18"/>
                <w:lang w:bidi="hi-IN"/>
              </w:rPr>
              <w:t>8</w:t>
            </w:r>
            <w:r w:rsidR="00CE4E89">
              <w:rPr>
                <w:rFonts w:eastAsia="NSimSun"/>
                <w:kern w:val="2"/>
                <w:sz w:val="18"/>
                <w:szCs w:val="18"/>
                <w:lang w:bidi="hi-IN"/>
              </w:rPr>
              <w:t>3</w:t>
            </w:r>
            <w:r w:rsidR="00A93806">
              <w:rPr>
                <w:rFonts w:eastAsia="NSimSun"/>
                <w:kern w:val="2"/>
                <w:sz w:val="18"/>
                <w:szCs w:val="18"/>
                <w:lang w:bidi="hi-IN"/>
              </w:rPr>
              <w:t>96</w:t>
            </w:r>
            <w:r w:rsidR="00CE4E89">
              <w:rPr>
                <w:rFonts w:eastAsia="NSimSun"/>
                <w:kern w:val="2"/>
                <w:sz w:val="18"/>
                <w:szCs w:val="18"/>
                <w:lang w:bidi="hi-IN"/>
              </w:rPr>
              <w:t xml:space="preserve"> osób (29%)</w:t>
            </w:r>
            <w:r w:rsidRPr="0052477A">
              <w:rPr>
                <w:rFonts w:eastAsia="NSimSun"/>
                <w:kern w:val="2"/>
                <w:sz w:val="18"/>
                <w:szCs w:val="18"/>
                <w:lang w:bidi="hi-IN"/>
              </w:rPr>
              <w:t xml:space="preserve">, w tym </w:t>
            </w:r>
            <w:r w:rsidR="00CE4E89">
              <w:rPr>
                <w:rFonts w:eastAsia="NSimSun"/>
                <w:kern w:val="2"/>
                <w:sz w:val="18"/>
                <w:szCs w:val="18"/>
                <w:lang w:bidi="hi-IN"/>
              </w:rPr>
              <w:t>555</w:t>
            </w:r>
            <w:r w:rsidR="00A93806">
              <w:rPr>
                <w:rFonts w:eastAsia="NSimSun"/>
                <w:kern w:val="2"/>
                <w:sz w:val="18"/>
                <w:szCs w:val="18"/>
                <w:lang w:bidi="hi-IN"/>
              </w:rPr>
              <w:t>2</w:t>
            </w:r>
            <w:r w:rsidRPr="0052477A">
              <w:rPr>
                <w:rFonts w:eastAsia="NSimSun"/>
                <w:kern w:val="2"/>
                <w:sz w:val="18"/>
                <w:szCs w:val="18"/>
                <w:lang w:bidi="hi-IN"/>
              </w:rPr>
              <w:t xml:space="preserve"> kobiet i </w:t>
            </w:r>
            <w:r w:rsidR="00CE4E89">
              <w:rPr>
                <w:rFonts w:eastAsia="NSimSun"/>
                <w:kern w:val="2"/>
                <w:sz w:val="18"/>
                <w:szCs w:val="18"/>
                <w:lang w:bidi="hi-IN"/>
              </w:rPr>
              <w:t>28</w:t>
            </w:r>
            <w:r w:rsidR="00A93806">
              <w:rPr>
                <w:rFonts w:eastAsia="NSimSun"/>
                <w:kern w:val="2"/>
                <w:sz w:val="18"/>
                <w:szCs w:val="18"/>
                <w:lang w:bidi="hi-IN"/>
              </w:rPr>
              <w:t>44</w:t>
            </w:r>
            <w:r>
              <w:rPr>
                <w:rFonts w:eastAsia="NSimSun"/>
                <w:kern w:val="2"/>
                <w:sz w:val="18"/>
                <w:szCs w:val="18"/>
                <w:lang w:bidi="hi-IN"/>
              </w:rPr>
              <w:t xml:space="preserve"> </w:t>
            </w:r>
            <w:r w:rsidRPr="0052477A">
              <w:rPr>
                <w:rFonts w:eastAsia="NSimSun"/>
                <w:kern w:val="2"/>
                <w:sz w:val="18"/>
                <w:szCs w:val="18"/>
                <w:lang w:bidi="hi-IN"/>
              </w:rPr>
              <w:t>mężczyzn;</w:t>
            </w:r>
          </w:p>
          <w:p w14:paraId="353C6F04" w14:textId="77777777" w:rsidR="00E633BE" w:rsidRPr="0052477A" w:rsidRDefault="00E633BE" w:rsidP="000A513D">
            <w:pPr>
              <w:suppressLineNumbers/>
              <w:ind w:left="226"/>
              <w:rPr>
                <w:rFonts w:eastAsia="NSimSun"/>
                <w:kern w:val="2"/>
                <w:sz w:val="18"/>
                <w:szCs w:val="18"/>
                <w:lang w:bidi="hi-IN"/>
              </w:rPr>
            </w:pPr>
          </w:p>
          <w:p w14:paraId="6A7BCD8F" w14:textId="452E4252" w:rsidR="00E633BE" w:rsidRPr="00B758EE" w:rsidRDefault="00E633BE" w:rsidP="00DF2296">
            <w:pPr>
              <w:numPr>
                <w:ilvl w:val="0"/>
                <w:numId w:val="43"/>
              </w:numPr>
              <w:suppressLineNumbers/>
              <w:ind w:left="226" w:hanging="226"/>
              <w:rPr>
                <w:rFonts w:eastAsia="NSimSun"/>
                <w:kern w:val="2"/>
                <w:sz w:val="18"/>
                <w:szCs w:val="18"/>
                <w:lang w:bidi="hi-IN"/>
              </w:rPr>
            </w:pPr>
            <w:r w:rsidRPr="00B758EE">
              <w:rPr>
                <w:rFonts w:eastAsia="NSimSun"/>
                <w:kern w:val="2"/>
                <w:sz w:val="18"/>
                <w:szCs w:val="18"/>
                <w:lang w:bidi="hi-IN"/>
              </w:rPr>
              <w:t xml:space="preserve">liczba seniorów korzystających z różnych form pomocy MOPS w Ostródzie – </w:t>
            </w:r>
            <w:r w:rsidR="00A93806">
              <w:rPr>
                <w:rFonts w:eastAsia="NSimSun"/>
                <w:kern w:val="2"/>
                <w:sz w:val="18"/>
                <w:szCs w:val="18"/>
                <w:lang w:bidi="hi-IN"/>
              </w:rPr>
              <w:t>433</w:t>
            </w:r>
            <w:r w:rsidRPr="00B758EE">
              <w:rPr>
                <w:rFonts w:eastAsia="NSimSun"/>
                <w:kern w:val="2"/>
                <w:sz w:val="18"/>
                <w:szCs w:val="18"/>
                <w:lang w:bidi="hi-IN"/>
              </w:rPr>
              <w:t xml:space="preserve"> rodzin, w których jest </w:t>
            </w:r>
            <w:r w:rsidR="00A93806">
              <w:rPr>
                <w:rFonts w:eastAsia="NSimSun"/>
                <w:kern w:val="2"/>
                <w:sz w:val="18"/>
                <w:szCs w:val="18"/>
                <w:lang w:bidi="hi-IN"/>
              </w:rPr>
              <w:t>52</w:t>
            </w:r>
            <w:r w:rsidR="000B05A0">
              <w:rPr>
                <w:rFonts w:eastAsia="NSimSun"/>
                <w:kern w:val="2"/>
                <w:sz w:val="18"/>
                <w:szCs w:val="18"/>
                <w:lang w:bidi="hi-IN"/>
              </w:rPr>
              <w:t>7</w:t>
            </w:r>
            <w:r w:rsidRPr="00B758EE">
              <w:rPr>
                <w:rFonts w:eastAsia="NSimSun"/>
                <w:kern w:val="2"/>
                <w:sz w:val="18"/>
                <w:szCs w:val="18"/>
                <w:lang w:bidi="hi-IN"/>
              </w:rPr>
              <w:t xml:space="preserve"> osób;</w:t>
            </w:r>
          </w:p>
          <w:p w14:paraId="2A89D060" w14:textId="77777777" w:rsidR="00E633BE" w:rsidRPr="0052477A" w:rsidRDefault="00E633BE" w:rsidP="000A513D">
            <w:pPr>
              <w:suppressLineNumbers/>
              <w:rPr>
                <w:rFonts w:eastAsia="NSimSun"/>
                <w:kern w:val="2"/>
                <w:sz w:val="18"/>
                <w:szCs w:val="18"/>
                <w:lang w:bidi="hi-IN"/>
              </w:rPr>
            </w:pPr>
          </w:p>
          <w:p w14:paraId="040BBC29" w14:textId="77777777" w:rsidR="00E633BE" w:rsidRPr="00D55405" w:rsidRDefault="00E633BE" w:rsidP="00DF2296">
            <w:pPr>
              <w:numPr>
                <w:ilvl w:val="0"/>
                <w:numId w:val="43"/>
              </w:numPr>
              <w:suppressLineNumbers/>
              <w:ind w:left="226" w:hanging="226"/>
              <w:rPr>
                <w:rFonts w:eastAsia="NSimSun"/>
                <w:kern w:val="2"/>
                <w:sz w:val="18"/>
                <w:szCs w:val="18"/>
                <w:lang w:bidi="hi-IN"/>
              </w:rPr>
            </w:pPr>
            <w:r w:rsidRPr="00D55405">
              <w:rPr>
                <w:rFonts w:eastAsia="NSimSun"/>
                <w:kern w:val="2"/>
                <w:sz w:val="18"/>
                <w:szCs w:val="18"/>
                <w:lang w:bidi="hi-IN"/>
              </w:rPr>
              <w:t>liczba ośrodków wsparcia - 2 ośrodki wsparcia w tym:</w:t>
            </w:r>
          </w:p>
          <w:p w14:paraId="513E16BC" w14:textId="3FCE2ECD" w:rsidR="00E633BE" w:rsidRPr="00D55405" w:rsidRDefault="00E633BE" w:rsidP="000A513D">
            <w:pPr>
              <w:suppressLineNumbers/>
              <w:ind w:left="226"/>
              <w:rPr>
                <w:rFonts w:eastAsia="NSimSun"/>
                <w:kern w:val="2"/>
                <w:sz w:val="18"/>
                <w:szCs w:val="18"/>
                <w:lang w:bidi="hi-IN"/>
              </w:rPr>
            </w:pPr>
            <w:r w:rsidRPr="00D55405">
              <w:rPr>
                <w:rFonts w:eastAsia="NSimSun"/>
                <w:kern w:val="2"/>
                <w:sz w:val="18"/>
                <w:szCs w:val="18"/>
                <w:lang w:bidi="hi-IN"/>
              </w:rPr>
              <w:t>Klub Senior+</w:t>
            </w:r>
          </w:p>
          <w:p w14:paraId="55FAF9B8" w14:textId="63E63B0C" w:rsidR="00E633BE" w:rsidRPr="00D55405" w:rsidRDefault="00E633BE" w:rsidP="000A513D">
            <w:pPr>
              <w:suppressLineNumbers/>
              <w:ind w:left="226"/>
              <w:rPr>
                <w:rFonts w:eastAsia="NSimSun"/>
                <w:kern w:val="2"/>
                <w:sz w:val="18"/>
                <w:szCs w:val="18"/>
                <w:lang w:bidi="hi-IN"/>
              </w:rPr>
            </w:pPr>
            <w:r w:rsidRPr="00D55405">
              <w:rPr>
                <w:rFonts w:eastAsia="NSimSun"/>
                <w:kern w:val="2"/>
                <w:sz w:val="18"/>
                <w:szCs w:val="18"/>
                <w:lang w:bidi="hi-IN"/>
              </w:rPr>
              <w:t xml:space="preserve">Dzienny Dom Senior+ </w:t>
            </w:r>
          </w:p>
          <w:p w14:paraId="184AF65E" w14:textId="15AE45CF" w:rsidR="00E633BE" w:rsidRPr="00D55405" w:rsidRDefault="00E633BE" w:rsidP="000A513D">
            <w:pPr>
              <w:suppressLineNumbers/>
              <w:ind w:left="226"/>
              <w:rPr>
                <w:rFonts w:eastAsia="NSimSun"/>
                <w:kern w:val="2"/>
                <w:sz w:val="18"/>
                <w:szCs w:val="18"/>
                <w:lang w:bidi="hi-IN"/>
              </w:rPr>
            </w:pPr>
            <w:r w:rsidRPr="00D55405">
              <w:rPr>
                <w:rFonts w:eastAsia="NSimSun"/>
                <w:kern w:val="2"/>
                <w:sz w:val="18"/>
                <w:szCs w:val="18"/>
                <w:lang w:bidi="hi-IN"/>
              </w:rPr>
              <w:t>liczba miejsc: łącznie 40;</w:t>
            </w:r>
          </w:p>
          <w:p w14:paraId="1577D3FC" w14:textId="5DF57B5F" w:rsidR="00E633BE" w:rsidRPr="00C136EF" w:rsidRDefault="00D55405" w:rsidP="00C136EF">
            <w:pPr>
              <w:suppressLineNumbers/>
              <w:ind w:left="226"/>
              <w:rPr>
                <w:sz w:val="18"/>
                <w:szCs w:val="18"/>
              </w:rPr>
            </w:pPr>
            <w:r w:rsidRPr="00D55405">
              <w:rPr>
                <w:sz w:val="18"/>
                <w:szCs w:val="18"/>
              </w:rPr>
              <w:t>W 202</w:t>
            </w:r>
            <w:r w:rsidR="00A93806">
              <w:rPr>
                <w:sz w:val="18"/>
                <w:szCs w:val="18"/>
              </w:rPr>
              <w:t>5</w:t>
            </w:r>
            <w:r w:rsidRPr="00D55405">
              <w:rPr>
                <w:sz w:val="18"/>
                <w:szCs w:val="18"/>
              </w:rPr>
              <w:t xml:space="preserve"> roku z placówki DDS+ skorzystał</w:t>
            </w:r>
            <w:r w:rsidR="00A93806">
              <w:rPr>
                <w:sz w:val="18"/>
                <w:szCs w:val="18"/>
              </w:rPr>
              <w:t>o</w:t>
            </w:r>
            <w:r w:rsidRPr="00D55405">
              <w:rPr>
                <w:sz w:val="18"/>
                <w:szCs w:val="18"/>
              </w:rPr>
              <w:t xml:space="preserve"> 2</w:t>
            </w:r>
            <w:r w:rsidR="00A93806">
              <w:rPr>
                <w:sz w:val="18"/>
                <w:szCs w:val="18"/>
              </w:rPr>
              <w:t>0</w:t>
            </w:r>
            <w:r w:rsidRPr="00D55405">
              <w:rPr>
                <w:sz w:val="18"/>
                <w:szCs w:val="18"/>
              </w:rPr>
              <w:t xml:space="preserve"> os</w:t>
            </w:r>
            <w:r w:rsidR="00A93806">
              <w:rPr>
                <w:sz w:val="18"/>
                <w:szCs w:val="18"/>
              </w:rPr>
              <w:t>ób</w:t>
            </w:r>
            <w:r w:rsidRPr="00D55405">
              <w:rPr>
                <w:sz w:val="18"/>
                <w:szCs w:val="18"/>
              </w:rPr>
              <w:t>, z KS+ 2</w:t>
            </w:r>
            <w:r w:rsidR="00A93806">
              <w:rPr>
                <w:sz w:val="18"/>
                <w:szCs w:val="18"/>
              </w:rPr>
              <w:t>1</w:t>
            </w:r>
            <w:r w:rsidRPr="00D55405">
              <w:rPr>
                <w:sz w:val="18"/>
                <w:szCs w:val="18"/>
              </w:rPr>
              <w:t xml:space="preserve"> os</w:t>
            </w:r>
            <w:r w:rsidR="00A93806">
              <w:rPr>
                <w:sz w:val="18"/>
                <w:szCs w:val="18"/>
              </w:rPr>
              <w:t>ób</w:t>
            </w:r>
            <w:r w:rsidR="00083E10">
              <w:rPr>
                <w:sz w:val="18"/>
                <w:szCs w:val="18"/>
              </w:rPr>
              <w:t>;</w:t>
            </w:r>
          </w:p>
          <w:p w14:paraId="310C296A" w14:textId="77777777" w:rsidR="00E633BE" w:rsidRPr="0052477A" w:rsidRDefault="00E633BE" w:rsidP="000A513D">
            <w:pPr>
              <w:suppressLineNumbers/>
              <w:ind w:left="226"/>
              <w:rPr>
                <w:rFonts w:eastAsia="NSimSun"/>
                <w:kern w:val="2"/>
                <w:sz w:val="18"/>
                <w:szCs w:val="18"/>
                <w:lang w:bidi="hi-IN"/>
              </w:rPr>
            </w:pPr>
          </w:p>
          <w:p w14:paraId="3A9D8A32" w14:textId="77777777" w:rsidR="00E633BE" w:rsidRPr="0021445A" w:rsidRDefault="00E633BE" w:rsidP="00DF2296">
            <w:pPr>
              <w:numPr>
                <w:ilvl w:val="0"/>
                <w:numId w:val="43"/>
              </w:numPr>
              <w:suppressLineNumbers/>
              <w:ind w:left="226" w:hanging="226"/>
              <w:rPr>
                <w:rFonts w:eastAsia="NSimSun"/>
                <w:kern w:val="2"/>
                <w:sz w:val="18"/>
                <w:szCs w:val="18"/>
                <w:lang w:bidi="hi-IN"/>
              </w:rPr>
            </w:pPr>
            <w:r w:rsidRPr="0021445A">
              <w:rPr>
                <w:rFonts w:eastAsia="NSimSun"/>
                <w:kern w:val="2"/>
                <w:sz w:val="18"/>
                <w:szCs w:val="18"/>
                <w:lang w:bidi="hi-IN"/>
              </w:rPr>
              <w:t>liczba przedsięwzięć organizowanych dla osób starszych, samotnych:</w:t>
            </w:r>
          </w:p>
          <w:p w14:paraId="7627605C" w14:textId="77777777" w:rsidR="008B4E07" w:rsidRDefault="008B4E07" w:rsidP="000A513D">
            <w:pPr>
              <w:suppressLineNumbers/>
              <w:ind w:left="226"/>
              <w:rPr>
                <w:rFonts w:eastAsia="NSimSun"/>
                <w:kern w:val="2"/>
                <w:sz w:val="18"/>
                <w:szCs w:val="18"/>
                <w:lang w:bidi="hi-IN"/>
              </w:rPr>
            </w:pPr>
          </w:p>
          <w:p w14:paraId="48CB6CF7" w14:textId="3B548C82" w:rsidR="00E633BE" w:rsidRPr="0052477A" w:rsidRDefault="00E633BE" w:rsidP="000A513D">
            <w:pPr>
              <w:suppressLineNumbers/>
              <w:ind w:left="226"/>
              <w:rPr>
                <w:rFonts w:eastAsia="NSimSun"/>
                <w:kern w:val="2"/>
                <w:sz w:val="18"/>
                <w:szCs w:val="18"/>
                <w:lang w:bidi="hi-IN"/>
              </w:rPr>
            </w:pPr>
            <w:r w:rsidRPr="0021445A">
              <w:rPr>
                <w:rFonts w:eastAsia="NSimSun"/>
                <w:kern w:val="2"/>
                <w:sz w:val="18"/>
                <w:szCs w:val="18"/>
                <w:lang w:bidi="hi-IN"/>
              </w:rPr>
              <w:t xml:space="preserve">1. Program </w:t>
            </w:r>
            <w:r w:rsidR="00CD149F" w:rsidRPr="0021445A">
              <w:rPr>
                <w:rFonts w:eastAsia="NSimSun"/>
                <w:kern w:val="2"/>
                <w:sz w:val="18"/>
                <w:szCs w:val="18"/>
                <w:lang w:bidi="hi-IN"/>
              </w:rPr>
              <w:t xml:space="preserve">Wieloletni </w:t>
            </w:r>
            <w:r>
              <w:rPr>
                <w:rFonts w:eastAsia="NSimSun"/>
                <w:kern w:val="2"/>
                <w:sz w:val="18"/>
                <w:szCs w:val="18"/>
                <w:lang w:bidi="hi-IN"/>
              </w:rPr>
              <w:t>„</w:t>
            </w:r>
            <w:r w:rsidR="00CD149F">
              <w:rPr>
                <w:rFonts w:eastAsia="NSimSun"/>
                <w:kern w:val="2"/>
                <w:sz w:val="18"/>
                <w:szCs w:val="18"/>
                <w:lang w:bidi="hi-IN"/>
              </w:rPr>
              <w:t>Senior+</w:t>
            </w:r>
            <w:r>
              <w:rPr>
                <w:rFonts w:eastAsia="NSimSun"/>
                <w:kern w:val="2"/>
                <w:sz w:val="18"/>
                <w:szCs w:val="18"/>
                <w:lang w:bidi="hi-IN"/>
              </w:rPr>
              <w:t>”</w:t>
            </w:r>
            <w:r w:rsidR="000B05A0">
              <w:rPr>
                <w:rFonts w:eastAsia="NSimSun"/>
                <w:kern w:val="2"/>
                <w:sz w:val="18"/>
                <w:szCs w:val="18"/>
                <w:lang w:bidi="hi-IN"/>
              </w:rPr>
              <w:t xml:space="preserve"> na lata 2021-2025</w:t>
            </w:r>
            <w:r w:rsidRPr="0052477A">
              <w:rPr>
                <w:rFonts w:eastAsia="NSimSun"/>
                <w:kern w:val="2"/>
                <w:sz w:val="18"/>
                <w:szCs w:val="18"/>
                <w:lang w:bidi="hi-IN"/>
              </w:rPr>
              <w:t>,</w:t>
            </w:r>
          </w:p>
          <w:p w14:paraId="3F20208A" w14:textId="5E4BDBD5" w:rsidR="00E633BE" w:rsidRDefault="00E633BE" w:rsidP="000A513D">
            <w:pPr>
              <w:suppressLineNumbers/>
              <w:ind w:left="226"/>
              <w:rPr>
                <w:rFonts w:eastAsia="NSimSun"/>
                <w:kern w:val="2"/>
                <w:sz w:val="18"/>
                <w:szCs w:val="18"/>
                <w:lang w:bidi="hi-IN"/>
              </w:rPr>
            </w:pPr>
            <w:r>
              <w:rPr>
                <w:rFonts w:eastAsia="NSimSun"/>
                <w:kern w:val="2"/>
                <w:sz w:val="18"/>
                <w:szCs w:val="18"/>
                <w:lang w:bidi="hi-IN"/>
              </w:rPr>
              <w:t>r</w:t>
            </w:r>
            <w:r w:rsidRPr="0052477A">
              <w:rPr>
                <w:rFonts w:eastAsia="NSimSun"/>
                <w:kern w:val="2"/>
                <w:sz w:val="18"/>
                <w:szCs w:val="18"/>
                <w:lang w:bidi="hi-IN"/>
              </w:rPr>
              <w:t xml:space="preserve">ealizowany od </w:t>
            </w:r>
            <w:r>
              <w:rPr>
                <w:rFonts w:eastAsia="NSimSun"/>
                <w:kern w:val="2"/>
                <w:sz w:val="18"/>
                <w:szCs w:val="18"/>
                <w:lang w:bidi="hi-IN"/>
              </w:rPr>
              <w:t>01.01.202</w:t>
            </w:r>
            <w:r w:rsidR="00A93806">
              <w:rPr>
                <w:rFonts w:eastAsia="NSimSun"/>
                <w:kern w:val="2"/>
                <w:sz w:val="18"/>
                <w:szCs w:val="18"/>
                <w:lang w:bidi="hi-IN"/>
              </w:rPr>
              <w:t>5</w:t>
            </w:r>
            <w:r w:rsidRPr="0052477A">
              <w:rPr>
                <w:rFonts w:eastAsia="NSimSun"/>
                <w:kern w:val="2"/>
                <w:sz w:val="18"/>
                <w:szCs w:val="18"/>
                <w:lang w:bidi="hi-IN"/>
              </w:rPr>
              <w:t xml:space="preserve"> r.</w:t>
            </w:r>
            <w:r>
              <w:rPr>
                <w:rFonts w:eastAsia="NSimSun"/>
                <w:kern w:val="2"/>
                <w:sz w:val="18"/>
                <w:szCs w:val="18"/>
                <w:lang w:bidi="hi-IN"/>
              </w:rPr>
              <w:t xml:space="preserve"> do 31.12.202</w:t>
            </w:r>
            <w:r w:rsidR="00A93806">
              <w:rPr>
                <w:rFonts w:eastAsia="NSimSun"/>
                <w:kern w:val="2"/>
                <w:sz w:val="18"/>
                <w:szCs w:val="18"/>
                <w:lang w:bidi="hi-IN"/>
              </w:rPr>
              <w:t>5</w:t>
            </w:r>
            <w:r>
              <w:rPr>
                <w:rFonts w:eastAsia="NSimSun"/>
                <w:kern w:val="2"/>
                <w:sz w:val="18"/>
                <w:szCs w:val="18"/>
                <w:lang w:bidi="hi-IN"/>
              </w:rPr>
              <w:t xml:space="preserve"> r.</w:t>
            </w:r>
            <w:r w:rsidRPr="0052477A">
              <w:rPr>
                <w:rFonts w:eastAsia="NSimSun"/>
                <w:kern w:val="2"/>
                <w:sz w:val="18"/>
                <w:szCs w:val="18"/>
                <w:lang w:bidi="hi-IN"/>
              </w:rPr>
              <w:t xml:space="preserve">, </w:t>
            </w:r>
            <w:r>
              <w:rPr>
                <w:rFonts w:eastAsia="NSimSun"/>
                <w:kern w:val="2"/>
                <w:sz w:val="18"/>
                <w:szCs w:val="18"/>
                <w:lang w:bidi="hi-IN"/>
              </w:rPr>
              <w:t xml:space="preserve">w ramach programu </w:t>
            </w:r>
            <w:r w:rsidR="00CD149F">
              <w:rPr>
                <w:rFonts w:eastAsia="NSimSun"/>
                <w:kern w:val="2"/>
                <w:sz w:val="18"/>
                <w:szCs w:val="18"/>
                <w:lang w:bidi="hi-IN"/>
              </w:rPr>
              <w:t>zapewnione jest funkcjonowanie DDS+ i KS+</w:t>
            </w:r>
            <w:r w:rsidR="00083E10">
              <w:rPr>
                <w:rFonts w:eastAsia="NSimSun"/>
                <w:kern w:val="2"/>
                <w:sz w:val="18"/>
                <w:szCs w:val="18"/>
                <w:lang w:bidi="hi-IN"/>
              </w:rPr>
              <w:t>.</w:t>
            </w:r>
          </w:p>
          <w:p w14:paraId="0AEC670A" w14:textId="77777777" w:rsidR="00083E10" w:rsidRDefault="00083E10" w:rsidP="000A513D">
            <w:pPr>
              <w:suppressLineNumbers/>
              <w:ind w:left="226"/>
              <w:rPr>
                <w:rFonts w:eastAsia="NSimSun"/>
                <w:kern w:val="2"/>
                <w:sz w:val="18"/>
                <w:szCs w:val="18"/>
                <w:lang w:bidi="hi-IN"/>
              </w:rPr>
            </w:pPr>
          </w:p>
          <w:p w14:paraId="4B43F216" w14:textId="3E24BF9D" w:rsidR="00CD149F" w:rsidRPr="00CD149F" w:rsidRDefault="00CD149F" w:rsidP="000A513D">
            <w:pPr>
              <w:suppressLineNumbers/>
              <w:ind w:left="226"/>
              <w:rPr>
                <w:rFonts w:eastAsia="NSimSun"/>
                <w:kern w:val="2"/>
                <w:sz w:val="18"/>
                <w:szCs w:val="18"/>
                <w:lang w:bidi="hi-IN"/>
              </w:rPr>
            </w:pPr>
            <w:r w:rsidRPr="00CD149F">
              <w:rPr>
                <w:rFonts w:eastAsia="NSimSun"/>
                <w:kern w:val="2"/>
                <w:sz w:val="18"/>
                <w:szCs w:val="18"/>
                <w:lang w:bidi="hi-IN"/>
              </w:rPr>
              <w:t>2. Program „Korpus Wsparcia Seniorów”.</w:t>
            </w:r>
            <w:r w:rsidR="006C598B">
              <w:rPr>
                <w:rFonts w:eastAsia="NSimSun"/>
                <w:kern w:val="2"/>
                <w:sz w:val="18"/>
                <w:szCs w:val="18"/>
                <w:lang w:bidi="hi-IN"/>
              </w:rPr>
              <w:t xml:space="preserve"> </w:t>
            </w:r>
            <w:r w:rsidRPr="00CD149F">
              <w:rPr>
                <w:rFonts w:eastAsia="NSimSun"/>
                <w:kern w:val="2"/>
                <w:sz w:val="18"/>
                <w:szCs w:val="18"/>
                <w:lang w:bidi="hi-IN"/>
              </w:rPr>
              <w:t>W ramach</w:t>
            </w:r>
            <w:r w:rsidR="006C598B">
              <w:rPr>
                <w:rFonts w:eastAsia="NSimSun"/>
                <w:kern w:val="2"/>
                <w:sz w:val="18"/>
                <w:szCs w:val="18"/>
                <w:lang w:bidi="hi-IN"/>
              </w:rPr>
              <w:t xml:space="preserve"> Modułu I </w:t>
            </w:r>
            <w:r w:rsidR="006C598B">
              <w:rPr>
                <w:rFonts w:eastAsia="NSimSun"/>
                <w:kern w:val="2"/>
                <w:sz w:val="18"/>
                <w:szCs w:val="18"/>
                <w:lang w:bidi="hi-IN"/>
              </w:rPr>
              <w:lastRenderedPageBreak/>
              <w:t xml:space="preserve">zapewniono usługi opiekuńcze w formie usług sąsiedzkich dla </w:t>
            </w:r>
            <w:r w:rsidR="00E75E85">
              <w:rPr>
                <w:rFonts w:eastAsia="NSimSun"/>
                <w:kern w:val="2"/>
                <w:sz w:val="18"/>
                <w:szCs w:val="18"/>
                <w:lang w:bidi="hi-IN"/>
              </w:rPr>
              <w:t>17</w:t>
            </w:r>
            <w:r w:rsidR="006C598B">
              <w:rPr>
                <w:rFonts w:eastAsia="NSimSun"/>
                <w:kern w:val="2"/>
                <w:sz w:val="18"/>
                <w:szCs w:val="18"/>
                <w:lang w:bidi="hi-IN"/>
              </w:rPr>
              <w:t xml:space="preserve"> osób</w:t>
            </w:r>
            <w:r w:rsidR="001A6225">
              <w:rPr>
                <w:rFonts w:eastAsia="NSimSun"/>
                <w:kern w:val="2"/>
                <w:sz w:val="18"/>
                <w:szCs w:val="18"/>
                <w:lang w:bidi="hi-IN"/>
              </w:rPr>
              <w:t xml:space="preserve"> (</w:t>
            </w:r>
            <w:r w:rsidR="00E75E85">
              <w:rPr>
                <w:rFonts w:eastAsia="NSimSun"/>
                <w:kern w:val="2"/>
                <w:sz w:val="18"/>
                <w:szCs w:val="18"/>
                <w:lang w:bidi="hi-IN"/>
              </w:rPr>
              <w:t>14</w:t>
            </w:r>
            <w:r w:rsidR="001A6225">
              <w:rPr>
                <w:rFonts w:eastAsia="NSimSun"/>
                <w:kern w:val="2"/>
                <w:sz w:val="18"/>
                <w:szCs w:val="18"/>
                <w:lang w:bidi="hi-IN"/>
              </w:rPr>
              <w:t xml:space="preserve"> kobiet i </w:t>
            </w:r>
            <w:r w:rsidR="00E75E85">
              <w:rPr>
                <w:rFonts w:eastAsia="NSimSun"/>
                <w:kern w:val="2"/>
                <w:sz w:val="18"/>
                <w:szCs w:val="18"/>
                <w:lang w:bidi="hi-IN"/>
              </w:rPr>
              <w:t>3</w:t>
            </w:r>
            <w:r w:rsidR="001A6225">
              <w:rPr>
                <w:rFonts w:eastAsia="NSimSun"/>
                <w:kern w:val="2"/>
                <w:sz w:val="18"/>
                <w:szCs w:val="18"/>
                <w:lang w:bidi="hi-IN"/>
              </w:rPr>
              <w:t xml:space="preserve"> mężczyzn), zatrudniając na umowę zlecenie </w:t>
            </w:r>
            <w:r w:rsidR="00E75E85">
              <w:rPr>
                <w:rFonts w:eastAsia="NSimSun"/>
                <w:kern w:val="2"/>
                <w:sz w:val="18"/>
                <w:szCs w:val="18"/>
                <w:lang w:bidi="hi-IN"/>
              </w:rPr>
              <w:t>13</w:t>
            </w:r>
            <w:r w:rsidR="001A6225">
              <w:rPr>
                <w:rFonts w:eastAsia="NSimSun"/>
                <w:kern w:val="2"/>
                <w:sz w:val="18"/>
                <w:szCs w:val="18"/>
                <w:lang w:bidi="hi-IN"/>
              </w:rPr>
              <w:t xml:space="preserve"> sąsiadów – opiekunów. W ramach Modułu II </w:t>
            </w:r>
            <w:r w:rsidRPr="00CD149F">
              <w:rPr>
                <w:rFonts w:eastAsia="NSimSun"/>
                <w:kern w:val="2"/>
                <w:sz w:val="18"/>
                <w:szCs w:val="18"/>
                <w:lang w:bidi="hi-IN"/>
              </w:rPr>
              <w:t>Programu zakupiono</w:t>
            </w:r>
            <w:r w:rsidR="001A6225">
              <w:rPr>
                <w:rFonts w:eastAsia="NSimSun"/>
                <w:kern w:val="2"/>
                <w:sz w:val="18"/>
                <w:szCs w:val="18"/>
                <w:lang w:bidi="hi-IN"/>
              </w:rPr>
              <w:t xml:space="preserve"> usługę abonamentu dla </w:t>
            </w:r>
            <w:r w:rsidR="00E75E85">
              <w:rPr>
                <w:rFonts w:eastAsia="NSimSun"/>
                <w:kern w:val="2"/>
                <w:sz w:val="18"/>
                <w:szCs w:val="18"/>
                <w:lang w:bidi="hi-IN"/>
              </w:rPr>
              <w:t>130</w:t>
            </w:r>
            <w:r w:rsidRPr="00CD149F">
              <w:rPr>
                <w:rFonts w:eastAsia="NSimSun"/>
                <w:kern w:val="2"/>
                <w:sz w:val="18"/>
                <w:szCs w:val="18"/>
                <w:lang w:bidi="hi-IN"/>
              </w:rPr>
              <w:t xml:space="preserve"> </w:t>
            </w:r>
            <w:r w:rsidR="001A6225">
              <w:rPr>
                <w:rFonts w:eastAsia="NSimSun"/>
                <w:kern w:val="2"/>
                <w:sz w:val="18"/>
                <w:szCs w:val="18"/>
                <w:lang w:bidi="hi-IN"/>
              </w:rPr>
              <w:t>osób</w:t>
            </w:r>
            <w:r w:rsidRPr="00CD149F">
              <w:rPr>
                <w:rFonts w:eastAsia="NSimSun"/>
                <w:kern w:val="2"/>
                <w:sz w:val="18"/>
                <w:szCs w:val="18"/>
                <w:lang w:bidi="hi-IN"/>
              </w:rPr>
              <w:t xml:space="preserve"> </w:t>
            </w:r>
            <w:r w:rsidRPr="00CD149F">
              <w:rPr>
                <w:sz w:val="18"/>
                <w:szCs w:val="18"/>
              </w:rPr>
              <w:t>poprzez dostęp do tzw. „opieki na odległość” (opaski bezpieczeństwa) dla mieszkańców Gminy Miejskiej Ostróda w wi</w:t>
            </w:r>
            <w:r w:rsidR="001A6225">
              <w:rPr>
                <w:sz w:val="18"/>
                <w:szCs w:val="18"/>
              </w:rPr>
              <w:t>eku powyżej 60 lat</w:t>
            </w:r>
            <w:r w:rsidRPr="00CD149F">
              <w:rPr>
                <w:sz w:val="18"/>
                <w:szCs w:val="18"/>
              </w:rPr>
              <w:t>. Rzeczywista liczba osób</w:t>
            </w:r>
            <w:r w:rsidR="001A6225">
              <w:rPr>
                <w:sz w:val="18"/>
                <w:szCs w:val="18"/>
              </w:rPr>
              <w:t>,</w:t>
            </w:r>
            <w:r w:rsidRPr="00CD149F">
              <w:rPr>
                <w:sz w:val="18"/>
                <w:szCs w:val="18"/>
              </w:rPr>
              <w:t xml:space="preserve"> które przystąpiły do </w:t>
            </w:r>
            <w:r w:rsidR="001A6225">
              <w:rPr>
                <w:sz w:val="18"/>
                <w:szCs w:val="18"/>
              </w:rPr>
              <w:t>M</w:t>
            </w:r>
            <w:r w:rsidRPr="00CD149F">
              <w:rPr>
                <w:sz w:val="18"/>
                <w:szCs w:val="18"/>
              </w:rPr>
              <w:t>odułu II Korpus Wsparcia Seniorów w 202</w:t>
            </w:r>
            <w:r w:rsidR="00E75E85">
              <w:rPr>
                <w:sz w:val="18"/>
                <w:szCs w:val="18"/>
              </w:rPr>
              <w:t>5</w:t>
            </w:r>
            <w:r w:rsidRPr="00CD149F">
              <w:rPr>
                <w:sz w:val="18"/>
                <w:szCs w:val="18"/>
              </w:rPr>
              <w:t xml:space="preserve"> r. wyniosła </w:t>
            </w:r>
            <w:r w:rsidR="00E75E85">
              <w:rPr>
                <w:sz w:val="18"/>
                <w:szCs w:val="18"/>
              </w:rPr>
              <w:t>155</w:t>
            </w:r>
            <w:r>
              <w:rPr>
                <w:sz w:val="18"/>
                <w:szCs w:val="18"/>
              </w:rPr>
              <w:t xml:space="preserve"> os</w:t>
            </w:r>
            <w:r w:rsidR="00E75E85">
              <w:rPr>
                <w:sz w:val="18"/>
                <w:szCs w:val="18"/>
              </w:rPr>
              <w:t>ób</w:t>
            </w:r>
            <w:r>
              <w:rPr>
                <w:sz w:val="18"/>
                <w:szCs w:val="18"/>
              </w:rPr>
              <w:t>.</w:t>
            </w:r>
          </w:p>
          <w:p w14:paraId="62F0A2C5" w14:textId="77777777" w:rsidR="008B4E07" w:rsidRDefault="008B4E07" w:rsidP="00CD149F">
            <w:pPr>
              <w:suppressLineNumbers/>
              <w:ind w:left="169"/>
              <w:rPr>
                <w:rFonts w:eastAsia="NSimSun"/>
                <w:kern w:val="2"/>
                <w:sz w:val="18"/>
                <w:szCs w:val="18"/>
                <w:lang w:bidi="hi-IN"/>
              </w:rPr>
            </w:pPr>
          </w:p>
          <w:p w14:paraId="4E8D1BAF" w14:textId="15AA292A" w:rsidR="00E633BE" w:rsidRPr="0052477A" w:rsidRDefault="00CD149F" w:rsidP="008B4E07">
            <w:pPr>
              <w:suppressLineNumbers/>
              <w:ind w:left="169"/>
              <w:rPr>
                <w:rFonts w:eastAsia="NSimSun"/>
                <w:kern w:val="2"/>
                <w:sz w:val="18"/>
                <w:szCs w:val="18"/>
                <w:lang w:bidi="hi-IN"/>
              </w:rPr>
            </w:pPr>
            <w:r>
              <w:rPr>
                <w:rFonts w:eastAsia="NSimSun"/>
                <w:kern w:val="2"/>
                <w:sz w:val="18"/>
                <w:szCs w:val="18"/>
                <w:lang w:bidi="hi-IN"/>
              </w:rPr>
              <w:t>3</w:t>
            </w:r>
            <w:r w:rsidR="00E633BE">
              <w:rPr>
                <w:rFonts w:eastAsia="NSimSun"/>
                <w:kern w:val="2"/>
                <w:sz w:val="18"/>
                <w:szCs w:val="18"/>
                <w:lang w:bidi="hi-IN"/>
              </w:rPr>
              <w:t>. Gminny Program</w:t>
            </w:r>
            <w:r>
              <w:rPr>
                <w:rFonts w:eastAsia="NSimSun"/>
                <w:kern w:val="2"/>
                <w:sz w:val="18"/>
                <w:szCs w:val="18"/>
                <w:lang w:bidi="hi-IN"/>
              </w:rPr>
              <w:t xml:space="preserve"> </w:t>
            </w:r>
            <w:r w:rsidR="00E633BE">
              <w:rPr>
                <w:rFonts w:eastAsia="NSimSun"/>
                <w:kern w:val="2"/>
                <w:sz w:val="18"/>
                <w:szCs w:val="18"/>
                <w:lang w:bidi="hi-IN"/>
              </w:rPr>
              <w:t>Pomocy „</w:t>
            </w:r>
            <w:r w:rsidR="00E633BE" w:rsidRPr="0052477A">
              <w:rPr>
                <w:rFonts w:eastAsia="NSimSun"/>
                <w:kern w:val="2"/>
                <w:sz w:val="18"/>
                <w:szCs w:val="18"/>
                <w:lang w:bidi="hi-IN"/>
              </w:rPr>
              <w:t>Zło</w:t>
            </w:r>
            <w:r w:rsidR="00E633BE">
              <w:rPr>
                <w:rFonts w:eastAsia="NSimSun"/>
                <w:kern w:val="2"/>
                <w:sz w:val="18"/>
                <w:szCs w:val="18"/>
                <w:lang w:bidi="hi-IN"/>
              </w:rPr>
              <w:t xml:space="preserve">ta </w:t>
            </w:r>
            <w:r w:rsidR="00E633BE" w:rsidRPr="0052477A">
              <w:rPr>
                <w:rFonts w:eastAsia="NSimSun"/>
                <w:kern w:val="2"/>
                <w:sz w:val="18"/>
                <w:szCs w:val="18"/>
                <w:lang w:bidi="hi-IN"/>
              </w:rPr>
              <w:t>Rączka dla Seniora</w:t>
            </w:r>
            <w:r w:rsidR="00E633BE">
              <w:rPr>
                <w:rFonts w:eastAsia="NSimSun"/>
                <w:kern w:val="2"/>
                <w:sz w:val="18"/>
                <w:szCs w:val="18"/>
                <w:lang w:bidi="hi-IN"/>
              </w:rPr>
              <w:t xml:space="preserve">” w ramach programu udzielono pomocy </w:t>
            </w:r>
            <w:r w:rsidR="00E75E85">
              <w:rPr>
                <w:rFonts w:eastAsia="NSimSun"/>
                <w:kern w:val="2"/>
                <w:sz w:val="18"/>
                <w:szCs w:val="18"/>
                <w:lang w:bidi="hi-IN"/>
              </w:rPr>
              <w:t>23</w:t>
            </w:r>
            <w:r w:rsidR="00E633BE">
              <w:rPr>
                <w:rFonts w:eastAsia="NSimSun"/>
                <w:kern w:val="2"/>
                <w:sz w:val="18"/>
                <w:szCs w:val="18"/>
                <w:lang w:bidi="hi-IN"/>
              </w:rPr>
              <w:t xml:space="preserve"> osobom</w:t>
            </w:r>
            <w:r w:rsidR="001A6225">
              <w:rPr>
                <w:rFonts w:eastAsia="NSimSun"/>
                <w:kern w:val="2"/>
                <w:sz w:val="18"/>
                <w:szCs w:val="18"/>
                <w:lang w:bidi="hi-IN"/>
              </w:rPr>
              <w:t xml:space="preserve"> (</w:t>
            </w:r>
            <w:r w:rsidR="00E75E85">
              <w:rPr>
                <w:rFonts w:eastAsia="NSimSun"/>
                <w:kern w:val="2"/>
                <w:sz w:val="18"/>
                <w:szCs w:val="18"/>
                <w:lang w:bidi="hi-IN"/>
              </w:rPr>
              <w:t>21</w:t>
            </w:r>
            <w:r w:rsidR="001A6225">
              <w:rPr>
                <w:rFonts w:eastAsia="NSimSun"/>
                <w:kern w:val="2"/>
                <w:sz w:val="18"/>
                <w:szCs w:val="18"/>
                <w:lang w:bidi="hi-IN"/>
              </w:rPr>
              <w:t xml:space="preserve"> kobietom i </w:t>
            </w:r>
            <w:r w:rsidR="00E75E85">
              <w:rPr>
                <w:rFonts w:eastAsia="NSimSun"/>
                <w:kern w:val="2"/>
                <w:sz w:val="18"/>
                <w:szCs w:val="18"/>
                <w:lang w:bidi="hi-IN"/>
              </w:rPr>
              <w:t>2</w:t>
            </w:r>
            <w:r w:rsidR="001A6225">
              <w:rPr>
                <w:rFonts w:eastAsia="NSimSun"/>
                <w:kern w:val="2"/>
                <w:sz w:val="18"/>
                <w:szCs w:val="18"/>
                <w:lang w:bidi="hi-IN"/>
              </w:rPr>
              <w:t xml:space="preserve"> mężczy</w:t>
            </w:r>
            <w:r w:rsidR="00E75E85">
              <w:rPr>
                <w:rFonts w:eastAsia="NSimSun"/>
                <w:kern w:val="2"/>
                <w:sz w:val="18"/>
                <w:szCs w:val="18"/>
                <w:lang w:bidi="hi-IN"/>
              </w:rPr>
              <w:t>znom</w:t>
            </w:r>
            <w:r w:rsidR="001A6225">
              <w:rPr>
                <w:rFonts w:eastAsia="NSimSun"/>
                <w:kern w:val="2"/>
                <w:sz w:val="18"/>
                <w:szCs w:val="18"/>
                <w:lang w:bidi="hi-IN"/>
              </w:rPr>
              <w:t>)</w:t>
            </w:r>
            <w:r w:rsidR="00083E10">
              <w:rPr>
                <w:rFonts w:eastAsia="NSimSun"/>
                <w:kern w:val="2"/>
                <w:sz w:val="18"/>
                <w:szCs w:val="18"/>
                <w:lang w:bidi="hi-IN"/>
              </w:rPr>
              <w:t>.</w:t>
            </w:r>
          </w:p>
          <w:p w14:paraId="7D6DFF8A" w14:textId="77777777" w:rsidR="008B4E07" w:rsidRDefault="008B4E07" w:rsidP="000A513D">
            <w:pPr>
              <w:suppressLineNumbers/>
              <w:ind w:left="226"/>
              <w:rPr>
                <w:rFonts w:eastAsia="NSimSun"/>
                <w:kern w:val="2"/>
                <w:sz w:val="18"/>
                <w:szCs w:val="18"/>
                <w:lang w:bidi="hi-IN"/>
              </w:rPr>
            </w:pPr>
          </w:p>
          <w:p w14:paraId="166BE257" w14:textId="0E0EA150" w:rsidR="00E633BE" w:rsidRPr="0052477A" w:rsidRDefault="0021445A" w:rsidP="000A513D">
            <w:pPr>
              <w:suppressLineNumbers/>
              <w:ind w:left="226"/>
              <w:rPr>
                <w:rFonts w:eastAsia="NSimSun"/>
                <w:kern w:val="2"/>
                <w:sz w:val="18"/>
                <w:szCs w:val="18"/>
                <w:lang w:bidi="hi-IN"/>
              </w:rPr>
            </w:pPr>
            <w:r>
              <w:rPr>
                <w:rFonts w:eastAsia="NSimSun"/>
                <w:kern w:val="2"/>
                <w:sz w:val="18"/>
                <w:szCs w:val="18"/>
                <w:lang w:bidi="hi-IN"/>
              </w:rPr>
              <w:t>4</w:t>
            </w:r>
            <w:r w:rsidR="00E633BE">
              <w:rPr>
                <w:rFonts w:eastAsia="NSimSun"/>
                <w:kern w:val="2"/>
                <w:sz w:val="18"/>
                <w:szCs w:val="18"/>
                <w:lang w:bidi="hi-IN"/>
              </w:rPr>
              <w:t xml:space="preserve">. </w:t>
            </w:r>
            <w:r w:rsidR="00E633BE" w:rsidRPr="0052477A">
              <w:rPr>
                <w:rFonts w:eastAsia="NSimSun"/>
                <w:kern w:val="2"/>
                <w:sz w:val="18"/>
                <w:szCs w:val="18"/>
                <w:lang w:bidi="hi-IN"/>
              </w:rPr>
              <w:t>Program rządowy Opieka 75+</w:t>
            </w:r>
            <w:r w:rsidR="00E633BE">
              <w:rPr>
                <w:rFonts w:eastAsia="NSimSun"/>
                <w:kern w:val="2"/>
                <w:sz w:val="18"/>
                <w:szCs w:val="18"/>
                <w:lang w:bidi="hi-IN"/>
              </w:rPr>
              <w:t xml:space="preserve"> w ramach programu przyznano usługi opiekuńcze </w:t>
            </w:r>
            <w:r w:rsidR="001A6225">
              <w:rPr>
                <w:rFonts w:eastAsia="NSimSun"/>
                <w:kern w:val="2"/>
                <w:sz w:val="18"/>
                <w:szCs w:val="18"/>
                <w:lang w:bidi="hi-IN"/>
              </w:rPr>
              <w:t>10</w:t>
            </w:r>
            <w:r w:rsidR="00E75E85">
              <w:rPr>
                <w:rFonts w:eastAsia="NSimSun"/>
                <w:kern w:val="2"/>
                <w:sz w:val="18"/>
                <w:szCs w:val="18"/>
                <w:lang w:bidi="hi-IN"/>
              </w:rPr>
              <w:t>6</w:t>
            </w:r>
            <w:r w:rsidR="00E633BE">
              <w:rPr>
                <w:rFonts w:eastAsia="NSimSun"/>
                <w:kern w:val="2"/>
                <w:sz w:val="18"/>
                <w:szCs w:val="18"/>
                <w:lang w:bidi="hi-IN"/>
              </w:rPr>
              <w:t xml:space="preserve"> osobom i </w:t>
            </w:r>
            <w:r w:rsidR="00E633BE" w:rsidRPr="0052477A">
              <w:rPr>
                <w:rFonts w:eastAsia="NSimSun"/>
                <w:kern w:val="2"/>
                <w:sz w:val="18"/>
                <w:szCs w:val="18"/>
                <w:lang w:bidi="hi-IN"/>
              </w:rPr>
              <w:t xml:space="preserve">zrealizowano </w:t>
            </w:r>
            <w:r w:rsidR="00E633BE">
              <w:rPr>
                <w:rFonts w:eastAsia="NSimSun"/>
                <w:kern w:val="2"/>
                <w:sz w:val="18"/>
                <w:szCs w:val="18"/>
                <w:lang w:bidi="hi-IN"/>
              </w:rPr>
              <w:t xml:space="preserve">na rzecz tych osób </w:t>
            </w:r>
            <w:r w:rsidR="00E75E85">
              <w:rPr>
                <w:rFonts w:eastAsia="NSimSun"/>
                <w:kern w:val="2"/>
                <w:sz w:val="18"/>
                <w:szCs w:val="18"/>
                <w:lang w:bidi="hi-IN"/>
              </w:rPr>
              <w:t>30 470,5</w:t>
            </w:r>
            <w:r w:rsidR="00E633BE" w:rsidRPr="0052477A">
              <w:rPr>
                <w:rFonts w:eastAsia="NSimSun"/>
                <w:kern w:val="2"/>
                <w:sz w:val="18"/>
                <w:szCs w:val="18"/>
                <w:lang w:bidi="hi-IN"/>
              </w:rPr>
              <w:t xml:space="preserve"> godzin </w:t>
            </w:r>
            <w:r w:rsidR="00E633BE">
              <w:rPr>
                <w:rFonts w:eastAsia="NSimSun"/>
                <w:kern w:val="2"/>
                <w:sz w:val="18"/>
                <w:szCs w:val="18"/>
                <w:lang w:bidi="hi-IN"/>
              </w:rPr>
              <w:t>usług opiekuńczych.</w:t>
            </w:r>
          </w:p>
          <w:p w14:paraId="43D6EE4F" w14:textId="77777777" w:rsidR="00E633BE" w:rsidRPr="0052477A" w:rsidRDefault="00E633BE" w:rsidP="000A513D">
            <w:pPr>
              <w:suppressLineNumbers/>
              <w:ind w:left="226"/>
              <w:rPr>
                <w:rFonts w:eastAsia="NSimSun"/>
                <w:kern w:val="2"/>
                <w:sz w:val="18"/>
                <w:szCs w:val="18"/>
                <w:lang w:bidi="hi-IN"/>
              </w:rPr>
            </w:pPr>
          </w:p>
          <w:p w14:paraId="27812A36" w14:textId="331E1BEA" w:rsidR="00E633BE" w:rsidRDefault="00E633BE" w:rsidP="00DF2296">
            <w:pPr>
              <w:numPr>
                <w:ilvl w:val="0"/>
                <w:numId w:val="43"/>
              </w:numPr>
              <w:suppressLineNumbers/>
              <w:ind w:left="226" w:hanging="226"/>
              <w:rPr>
                <w:rFonts w:eastAsia="NSimSun"/>
                <w:kern w:val="2"/>
                <w:sz w:val="18"/>
                <w:szCs w:val="18"/>
                <w:lang w:bidi="hi-IN"/>
              </w:rPr>
            </w:pPr>
            <w:r w:rsidRPr="0052477A">
              <w:rPr>
                <w:rFonts w:eastAsia="NSimSun"/>
                <w:kern w:val="2"/>
                <w:sz w:val="18"/>
                <w:szCs w:val="18"/>
                <w:lang w:bidi="hi-IN"/>
              </w:rPr>
              <w:t>poziom wsparcia seniorów w formie usług opiekuńczych</w:t>
            </w:r>
            <w:r>
              <w:rPr>
                <w:rFonts w:eastAsia="NSimSun"/>
                <w:kern w:val="2"/>
                <w:sz w:val="18"/>
                <w:szCs w:val="18"/>
                <w:lang w:bidi="hi-IN"/>
              </w:rPr>
              <w:t xml:space="preserve"> - </w:t>
            </w:r>
            <w:r w:rsidRPr="0052477A">
              <w:rPr>
                <w:rFonts w:eastAsia="NSimSun"/>
                <w:kern w:val="2"/>
                <w:sz w:val="18"/>
                <w:szCs w:val="18"/>
                <w:lang w:bidi="hi-IN"/>
              </w:rPr>
              <w:t>w</w:t>
            </w:r>
            <w:r>
              <w:rPr>
                <w:rFonts w:eastAsia="NSimSun"/>
                <w:kern w:val="2"/>
                <w:sz w:val="18"/>
                <w:szCs w:val="18"/>
                <w:lang w:bidi="hi-IN"/>
              </w:rPr>
              <w:t xml:space="preserve"> 202</w:t>
            </w:r>
            <w:r w:rsidR="00E75E85">
              <w:rPr>
                <w:rFonts w:eastAsia="NSimSun"/>
                <w:kern w:val="2"/>
                <w:sz w:val="18"/>
                <w:szCs w:val="18"/>
                <w:lang w:bidi="hi-IN"/>
              </w:rPr>
              <w:t>5</w:t>
            </w:r>
            <w:r w:rsidRPr="0052477A">
              <w:rPr>
                <w:rFonts w:eastAsia="NSimSun"/>
                <w:kern w:val="2"/>
                <w:sz w:val="18"/>
                <w:szCs w:val="18"/>
                <w:lang w:bidi="hi-IN"/>
              </w:rPr>
              <w:t xml:space="preserve"> r. </w:t>
            </w:r>
            <w:r>
              <w:rPr>
                <w:rFonts w:eastAsia="NSimSun"/>
                <w:kern w:val="2"/>
                <w:sz w:val="18"/>
                <w:szCs w:val="18"/>
                <w:lang w:bidi="hi-IN"/>
              </w:rPr>
              <w:t xml:space="preserve">z usług opiekuńczych </w:t>
            </w:r>
            <w:r>
              <w:rPr>
                <w:rFonts w:eastAsia="NSimSun"/>
                <w:kern w:val="2"/>
                <w:sz w:val="18"/>
                <w:szCs w:val="18"/>
                <w:lang w:bidi="hi-IN"/>
              </w:rPr>
              <w:lastRenderedPageBreak/>
              <w:t>skorzystał</w:t>
            </w:r>
            <w:r w:rsidR="001A6225">
              <w:rPr>
                <w:rFonts w:eastAsia="NSimSun"/>
                <w:kern w:val="2"/>
                <w:sz w:val="18"/>
                <w:szCs w:val="18"/>
                <w:lang w:bidi="hi-IN"/>
              </w:rPr>
              <w:t>o</w:t>
            </w:r>
            <w:r w:rsidRPr="0052477A">
              <w:rPr>
                <w:rFonts w:eastAsia="NSimSun"/>
                <w:kern w:val="2"/>
                <w:sz w:val="18"/>
                <w:szCs w:val="18"/>
                <w:lang w:bidi="hi-IN"/>
              </w:rPr>
              <w:t xml:space="preserve"> 2</w:t>
            </w:r>
            <w:r w:rsidR="00E75E85">
              <w:rPr>
                <w:rFonts w:eastAsia="NSimSun"/>
                <w:kern w:val="2"/>
                <w:sz w:val="18"/>
                <w:szCs w:val="18"/>
                <w:lang w:bidi="hi-IN"/>
              </w:rPr>
              <w:t>78</w:t>
            </w:r>
            <w:r w:rsidRPr="0052477A">
              <w:rPr>
                <w:rFonts w:eastAsia="NSimSun"/>
                <w:kern w:val="2"/>
                <w:sz w:val="18"/>
                <w:szCs w:val="18"/>
                <w:lang w:bidi="hi-IN"/>
              </w:rPr>
              <w:t xml:space="preserve"> os</w:t>
            </w:r>
            <w:r w:rsidR="001A6225">
              <w:rPr>
                <w:rFonts w:eastAsia="NSimSun"/>
                <w:kern w:val="2"/>
                <w:sz w:val="18"/>
                <w:szCs w:val="18"/>
                <w:lang w:bidi="hi-IN"/>
              </w:rPr>
              <w:t>ób</w:t>
            </w:r>
            <w:r w:rsidRPr="0052477A">
              <w:rPr>
                <w:rFonts w:eastAsia="NSimSun"/>
                <w:kern w:val="2"/>
                <w:sz w:val="18"/>
                <w:szCs w:val="18"/>
                <w:lang w:bidi="hi-IN"/>
              </w:rPr>
              <w:t>, zrealizowano</w:t>
            </w:r>
            <w:r>
              <w:rPr>
                <w:rFonts w:eastAsia="NSimSun"/>
                <w:kern w:val="2"/>
                <w:sz w:val="18"/>
                <w:szCs w:val="18"/>
                <w:lang w:bidi="hi-IN"/>
              </w:rPr>
              <w:t xml:space="preserve"> </w:t>
            </w:r>
            <w:r w:rsidR="00E75E85">
              <w:rPr>
                <w:sz w:val="18"/>
                <w:szCs w:val="18"/>
              </w:rPr>
              <w:t>71 255,50</w:t>
            </w:r>
            <w:r w:rsidR="008B4E07">
              <w:t xml:space="preserve"> </w:t>
            </w:r>
            <w:r w:rsidRPr="004939CC">
              <w:rPr>
                <w:rFonts w:eastAsia="NSimSun"/>
                <w:kern w:val="2"/>
                <w:sz w:val="18"/>
                <w:szCs w:val="18"/>
                <w:lang w:bidi="hi-IN"/>
              </w:rPr>
              <w:t>godziny usług opiekuńczych</w:t>
            </w:r>
            <w:r w:rsidR="00083E10">
              <w:rPr>
                <w:rFonts w:eastAsia="NSimSun"/>
                <w:kern w:val="2"/>
                <w:sz w:val="18"/>
                <w:szCs w:val="18"/>
                <w:lang w:bidi="hi-IN"/>
              </w:rPr>
              <w:t>;</w:t>
            </w:r>
          </w:p>
          <w:p w14:paraId="55D769DB" w14:textId="77777777" w:rsidR="008B4E07" w:rsidRDefault="008B4E07" w:rsidP="008B4E07">
            <w:pPr>
              <w:suppressLineNumbers/>
              <w:ind w:left="226"/>
              <w:rPr>
                <w:rFonts w:eastAsia="NSimSun"/>
                <w:kern w:val="2"/>
                <w:sz w:val="18"/>
                <w:szCs w:val="18"/>
                <w:lang w:bidi="hi-IN"/>
              </w:rPr>
            </w:pPr>
          </w:p>
          <w:p w14:paraId="0B96EC29" w14:textId="1A73508B" w:rsidR="00407B51" w:rsidRDefault="008B4E07" w:rsidP="00407B51">
            <w:pPr>
              <w:suppressLineNumbers/>
              <w:ind w:left="226"/>
              <w:rPr>
                <w:rFonts w:eastAsia="NSimSun"/>
                <w:kern w:val="2"/>
                <w:sz w:val="18"/>
                <w:szCs w:val="18"/>
                <w:lang w:bidi="hi-IN"/>
              </w:rPr>
            </w:pPr>
            <w:r>
              <w:rPr>
                <w:rFonts w:eastAsia="NSimSun"/>
                <w:kern w:val="2"/>
                <w:sz w:val="18"/>
                <w:szCs w:val="18"/>
                <w:lang w:bidi="hi-IN"/>
              </w:rPr>
              <w:t>5.</w:t>
            </w:r>
            <w:r w:rsidR="00610784">
              <w:rPr>
                <w:rFonts w:eastAsia="NSimSun"/>
                <w:kern w:val="2"/>
                <w:sz w:val="18"/>
                <w:szCs w:val="18"/>
                <w:lang w:bidi="hi-IN"/>
              </w:rPr>
              <w:t xml:space="preserve"> Program rozwoju rodzinnych domów pomocy. W 202</w:t>
            </w:r>
            <w:r w:rsidR="00E75E85">
              <w:rPr>
                <w:rFonts w:eastAsia="NSimSun"/>
                <w:kern w:val="2"/>
                <w:sz w:val="18"/>
                <w:szCs w:val="18"/>
                <w:lang w:bidi="hi-IN"/>
              </w:rPr>
              <w:t>5</w:t>
            </w:r>
            <w:r w:rsidR="00610784">
              <w:rPr>
                <w:rFonts w:eastAsia="NSimSun"/>
                <w:kern w:val="2"/>
                <w:sz w:val="18"/>
                <w:szCs w:val="18"/>
                <w:lang w:bidi="hi-IN"/>
              </w:rPr>
              <w:t xml:space="preserve"> roku dofinansowaniem RDP zostało objętych </w:t>
            </w:r>
            <w:r w:rsidR="001A6225">
              <w:rPr>
                <w:rFonts w:eastAsia="NSimSun"/>
                <w:kern w:val="2"/>
                <w:sz w:val="18"/>
                <w:szCs w:val="18"/>
                <w:lang w:bidi="hi-IN"/>
              </w:rPr>
              <w:t>8</w:t>
            </w:r>
            <w:r w:rsidR="00610784">
              <w:rPr>
                <w:rFonts w:eastAsia="NSimSun"/>
                <w:kern w:val="2"/>
                <w:sz w:val="18"/>
                <w:szCs w:val="18"/>
                <w:lang w:bidi="hi-IN"/>
              </w:rPr>
              <w:t xml:space="preserve"> osób.</w:t>
            </w:r>
          </w:p>
          <w:p w14:paraId="0A57B7ED" w14:textId="0C9576F4" w:rsidR="0090593C" w:rsidRDefault="0090593C" w:rsidP="001A6225">
            <w:pPr>
              <w:suppressLineNumbers/>
              <w:rPr>
                <w:rFonts w:eastAsia="NSimSun"/>
                <w:kern w:val="2"/>
                <w:sz w:val="18"/>
                <w:szCs w:val="18"/>
                <w:lang w:bidi="hi-IN"/>
              </w:rPr>
            </w:pPr>
          </w:p>
          <w:p w14:paraId="0B3C259A" w14:textId="213B63CD" w:rsidR="001A6225" w:rsidRDefault="001A6225" w:rsidP="00BF5AEB">
            <w:pPr>
              <w:suppressLineNumbers/>
              <w:ind w:left="226"/>
              <w:rPr>
                <w:rFonts w:eastAsia="NSimSun"/>
                <w:kern w:val="2"/>
                <w:sz w:val="18"/>
                <w:szCs w:val="18"/>
                <w:lang w:bidi="hi-IN"/>
              </w:rPr>
            </w:pPr>
            <w:r>
              <w:rPr>
                <w:rFonts w:eastAsia="NSimSun"/>
                <w:kern w:val="2"/>
                <w:sz w:val="18"/>
                <w:szCs w:val="18"/>
                <w:lang w:bidi="hi-IN"/>
              </w:rPr>
              <w:t>6. Osoby starsze</w:t>
            </w:r>
            <w:r w:rsidR="00BF5AEB">
              <w:rPr>
                <w:rFonts w:eastAsia="NSimSun"/>
                <w:kern w:val="2"/>
                <w:sz w:val="18"/>
                <w:szCs w:val="18"/>
                <w:lang w:bidi="hi-IN"/>
              </w:rPr>
              <w:t xml:space="preserve"> (powyżej 65 lat) zostały objęte Programem Fundusze Europejskie na Pomoc Żywnościową w 202</w:t>
            </w:r>
            <w:r w:rsidR="00E75E85">
              <w:rPr>
                <w:rFonts w:eastAsia="NSimSun"/>
                <w:kern w:val="2"/>
                <w:sz w:val="18"/>
                <w:szCs w:val="18"/>
                <w:lang w:bidi="hi-IN"/>
              </w:rPr>
              <w:t>5</w:t>
            </w:r>
            <w:r w:rsidR="00BF5AEB">
              <w:rPr>
                <w:rFonts w:eastAsia="NSimSun"/>
                <w:kern w:val="2"/>
                <w:sz w:val="18"/>
                <w:szCs w:val="18"/>
                <w:lang w:bidi="hi-IN"/>
              </w:rPr>
              <w:t xml:space="preserve"> roku – </w:t>
            </w:r>
            <w:r w:rsidR="00E75E85">
              <w:rPr>
                <w:rFonts w:eastAsia="NSimSun"/>
                <w:kern w:val="2"/>
                <w:sz w:val="18"/>
                <w:szCs w:val="18"/>
                <w:lang w:bidi="hi-IN"/>
              </w:rPr>
              <w:t>145</w:t>
            </w:r>
            <w:r w:rsidR="00BF5AEB">
              <w:rPr>
                <w:rFonts w:eastAsia="NSimSun"/>
                <w:kern w:val="2"/>
                <w:sz w:val="18"/>
                <w:szCs w:val="18"/>
                <w:lang w:bidi="hi-IN"/>
              </w:rPr>
              <w:t xml:space="preserve"> osób.</w:t>
            </w:r>
          </w:p>
          <w:p w14:paraId="45BACCAB" w14:textId="77777777" w:rsidR="001A6225" w:rsidRPr="001A6225" w:rsidRDefault="001A6225" w:rsidP="001A6225">
            <w:pPr>
              <w:suppressLineNumbers/>
              <w:rPr>
                <w:rFonts w:eastAsia="NSimSun"/>
                <w:kern w:val="2"/>
                <w:sz w:val="18"/>
                <w:szCs w:val="18"/>
                <w:lang w:bidi="hi-IN"/>
              </w:rPr>
            </w:pPr>
          </w:p>
          <w:p w14:paraId="34D1BC86" w14:textId="2194DC62" w:rsidR="00856738" w:rsidRDefault="0090593C" w:rsidP="00856738">
            <w:pPr>
              <w:suppressLineNumbers/>
              <w:ind w:left="226"/>
              <w:rPr>
                <w:rFonts w:eastAsia="NSimSun"/>
                <w:kern w:val="2"/>
                <w:sz w:val="18"/>
                <w:szCs w:val="18"/>
                <w:lang w:bidi="hi-IN"/>
              </w:rPr>
            </w:pPr>
            <w:r>
              <w:rPr>
                <w:rFonts w:eastAsia="NSimSun"/>
                <w:kern w:val="2"/>
                <w:sz w:val="18"/>
                <w:szCs w:val="18"/>
                <w:lang w:bidi="hi-IN"/>
              </w:rPr>
              <w:t xml:space="preserve">Akcje charytatywne na rzecz osób starszych i ubogich: </w:t>
            </w:r>
            <w:r w:rsidR="0004029C">
              <w:rPr>
                <w:rFonts w:eastAsia="NSimSun"/>
                <w:kern w:val="2"/>
                <w:sz w:val="18"/>
                <w:szCs w:val="18"/>
                <w:lang w:bidi="hi-IN"/>
              </w:rPr>
              <w:t>25</w:t>
            </w:r>
            <w:r>
              <w:rPr>
                <w:rFonts w:eastAsia="NSimSun"/>
                <w:kern w:val="2"/>
                <w:sz w:val="18"/>
                <w:szCs w:val="18"/>
                <w:lang w:bidi="hi-IN"/>
              </w:rPr>
              <w:t xml:space="preserve"> (dane ze</w:t>
            </w:r>
            <w:r w:rsidR="00BF5AEB">
              <w:rPr>
                <w:rFonts w:eastAsia="NSimSun"/>
                <w:kern w:val="2"/>
                <w:sz w:val="18"/>
                <w:szCs w:val="18"/>
                <w:lang w:bidi="hi-IN"/>
              </w:rPr>
              <w:t xml:space="preserve"> szkół podstawowych, </w:t>
            </w:r>
            <w:proofErr w:type="spellStart"/>
            <w:r w:rsidR="00BF5AEB">
              <w:rPr>
                <w:rFonts w:eastAsia="NSimSun"/>
                <w:kern w:val="2"/>
                <w:sz w:val="18"/>
                <w:szCs w:val="18"/>
                <w:lang w:bidi="hi-IN"/>
              </w:rPr>
              <w:t>OCSiR</w:t>
            </w:r>
            <w:proofErr w:type="spellEnd"/>
            <w:r w:rsidR="00BF5AEB">
              <w:rPr>
                <w:rFonts w:eastAsia="NSimSun"/>
                <w:kern w:val="2"/>
                <w:sz w:val="18"/>
                <w:szCs w:val="18"/>
                <w:lang w:bidi="hi-IN"/>
              </w:rPr>
              <w:t xml:space="preserve"> oraz MOPS)</w:t>
            </w:r>
            <w:r>
              <w:rPr>
                <w:rFonts w:eastAsia="NSimSun"/>
                <w:kern w:val="2"/>
                <w:sz w:val="18"/>
                <w:szCs w:val="18"/>
                <w:lang w:bidi="hi-IN"/>
              </w:rPr>
              <w:t xml:space="preserve">: </w:t>
            </w:r>
            <w:r w:rsidR="0004029C">
              <w:rPr>
                <w:rFonts w:eastAsia="NSimSun"/>
                <w:kern w:val="2"/>
                <w:sz w:val="18"/>
                <w:szCs w:val="18"/>
                <w:lang w:bidi="hi-IN"/>
              </w:rPr>
              <w:t>„P</w:t>
            </w:r>
            <w:r>
              <w:rPr>
                <w:rFonts w:eastAsia="NSimSun"/>
                <w:kern w:val="2"/>
                <w:sz w:val="18"/>
                <w:szCs w:val="18"/>
                <w:lang w:bidi="hi-IN"/>
              </w:rPr>
              <w:t>aczka dla</w:t>
            </w:r>
            <w:r w:rsidR="00BF5AEB">
              <w:rPr>
                <w:rFonts w:eastAsia="NSimSun"/>
                <w:kern w:val="2"/>
                <w:sz w:val="18"/>
                <w:szCs w:val="18"/>
                <w:lang w:bidi="hi-IN"/>
              </w:rPr>
              <w:t xml:space="preserve"> </w:t>
            </w:r>
            <w:r w:rsidR="0004029C">
              <w:rPr>
                <w:rFonts w:eastAsia="NSimSun"/>
                <w:kern w:val="2"/>
                <w:sz w:val="18"/>
                <w:szCs w:val="18"/>
                <w:lang w:bidi="hi-IN"/>
              </w:rPr>
              <w:t>O</w:t>
            </w:r>
            <w:r w:rsidR="00BF5AEB">
              <w:rPr>
                <w:rFonts w:eastAsia="NSimSun"/>
                <w:kern w:val="2"/>
                <w:sz w:val="18"/>
                <w:szCs w:val="18"/>
                <w:lang w:bidi="hi-IN"/>
              </w:rPr>
              <w:t>sób</w:t>
            </w:r>
            <w:r>
              <w:rPr>
                <w:rFonts w:eastAsia="NSimSun"/>
                <w:kern w:val="2"/>
                <w:sz w:val="18"/>
                <w:szCs w:val="18"/>
                <w:lang w:bidi="hi-IN"/>
              </w:rPr>
              <w:t xml:space="preserve"> </w:t>
            </w:r>
            <w:r w:rsidR="0004029C">
              <w:rPr>
                <w:rFonts w:eastAsia="NSimSun"/>
                <w:kern w:val="2"/>
                <w:sz w:val="18"/>
                <w:szCs w:val="18"/>
                <w:lang w:bidi="hi-IN"/>
              </w:rPr>
              <w:t>P</w:t>
            </w:r>
            <w:r>
              <w:rPr>
                <w:rFonts w:eastAsia="NSimSun"/>
                <w:kern w:val="2"/>
                <w:sz w:val="18"/>
                <w:szCs w:val="18"/>
                <w:lang w:bidi="hi-IN"/>
              </w:rPr>
              <w:t>otrzebujących</w:t>
            </w:r>
            <w:r w:rsidR="0004029C">
              <w:rPr>
                <w:rFonts w:eastAsia="NSimSun"/>
                <w:kern w:val="2"/>
                <w:sz w:val="18"/>
                <w:szCs w:val="18"/>
                <w:lang w:bidi="hi-IN"/>
              </w:rPr>
              <w:t>”</w:t>
            </w:r>
            <w:r>
              <w:rPr>
                <w:rFonts w:eastAsia="NSimSun"/>
                <w:kern w:val="2"/>
                <w:sz w:val="18"/>
                <w:szCs w:val="18"/>
                <w:lang w:bidi="hi-IN"/>
              </w:rPr>
              <w:t>,</w:t>
            </w:r>
            <w:r w:rsidR="00BF5AEB">
              <w:rPr>
                <w:rFonts w:eastAsia="NSimSun"/>
                <w:kern w:val="2"/>
                <w:sz w:val="18"/>
                <w:szCs w:val="18"/>
                <w:lang w:bidi="hi-IN"/>
              </w:rPr>
              <w:t xml:space="preserve"> np. kiermasz ciast, żywności, chemii, kartki świąteczne, upominki,</w:t>
            </w:r>
            <w:r>
              <w:rPr>
                <w:rFonts w:eastAsia="NSimSun"/>
                <w:kern w:val="2"/>
                <w:sz w:val="18"/>
                <w:szCs w:val="18"/>
                <w:lang w:bidi="hi-IN"/>
              </w:rPr>
              <w:t xml:space="preserve"> </w:t>
            </w:r>
            <w:r w:rsidR="0004029C">
              <w:rPr>
                <w:rFonts w:eastAsia="NSimSun"/>
                <w:kern w:val="2"/>
                <w:sz w:val="18"/>
                <w:szCs w:val="18"/>
                <w:lang w:bidi="hi-IN"/>
              </w:rPr>
              <w:t>„W</w:t>
            </w:r>
            <w:r>
              <w:rPr>
                <w:rFonts w:eastAsia="NSimSun"/>
                <w:kern w:val="2"/>
                <w:sz w:val="18"/>
                <w:szCs w:val="18"/>
                <w:lang w:bidi="hi-IN"/>
              </w:rPr>
              <w:t xml:space="preserve">ielkanocna </w:t>
            </w:r>
            <w:r w:rsidR="0004029C">
              <w:rPr>
                <w:rFonts w:eastAsia="NSimSun"/>
                <w:kern w:val="2"/>
                <w:sz w:val="18"/>
                <w:szCs w:val="18"/>
                <w:lang w:bidi="hi-IN"/>
              </w:rPr>
              <w:t>P</w:t>
            </w:r>
            <w:r>
              <w:rPr>
                <w:rFonts w:eastAsia="NSimSun"/>
                <w:kern w:val="2"/>
                <w:sz w:val="18"/>
                <w:szCs w:val="18"/>
                <w:lang w:bidi="hi-IN"/>
              </w:rPr>
              <w:t xml:space="preserve">aczka dla </w:t>
            </w:r>
            <w:r w:rsidR="0004029C">
              <w:rPr>
                <w:rFonts w:eastAsia="NSimSun"/>
                <w:kern w:val="2"/>
                <w:sz w:val="18"/>
                <w:szCs w:val="18"/>
                <w:lang w:bidi="hi-IN"/>
              </w:rPr>
              <w:t>Se</w:t>
            </w:r>
            <w:r>
              <w:rPr>
                <w:rFonts w:eastAsia="NSimSun"/>
                <w:kern w:val="2"/>
                <w:sz w:val="18"/>
                <w:szCs w:val="18"/>
                <w:lang w:bidi="hi-IN"/>
              </w:rPr>
              <w:t>nio</w:t>
            </w:r>
            <w:r w:rsidR="0004029C">
              <w:rPr>
                <w:rFonts w:eastAsia="NSimSun"/>
                <w:kern w:val="2"/>
                <w:sz w:val="18"/>
                <w:szCs w:val="18"/>
                <w:lang w:bidi="hi-IN"/>
              </w:rPr>
              <w:t>ra”</w:t>
            </w:r>
            <w:r>
              <w:rPr>
                <w:rFonts w:eastAsia="NSimSun"/>
                <w:kern w:val="2"/>
                <w:sz w:val="18"/>
                <w:szCs w:val="18"/>
                <w:lang w:bidi="hi-IN"/>
              </w:rPr>
              <w:t>,  Szlachetna Paczka</w:t>
            </w:r>
            <w:r w:rsidR="00AC5F76">
              <w:rPr>
                <w:rFonts w:eastAsia="NSimSun"/>
                <w:kern w:val="2"/>
                <w:sz w:val="18"/>
                <w:szCs w:val="18"/>
                <w:lang w:bidi="hi-IN"/>
              </w:rPr>
              <w:t>,</w:t>
            </w:r>
            <w:r w:rsidR="00BF5AEB">
              <w:rPr>
                <w:rFonts w:eastAsia="NSimSun"/>
                <w:kern w:val="2"/>
                <w:sz w:val="18"/>
                <w:szCs w:val="18"/>
                <w:lang w:bidi="hi-IN"/>
              </w:rPr>
              <w:t xml:space="preserve"> czy pomoc w codziennych obowiązkach.</w:t>
            </w:r>
          </w:p>
          <w:p w14:paraId="6B9C4C3D" w14:textId="77777777" w:rsidR="00856738" w:rsidRDefault="00856738" w:rsidP="00856738">
            <w:pPr>
              <w:suppressLineNumbers/>
              <w:ind w:left="226"/>
              <w:rPr>
                <w:rFonts w:eastAsia="NSimSun"/>
                <w:kern w:val="2"/>
                <w:sz w:val="18"/>
                <w:szCs w:val="18"/>
                <w:lang w:bidi="hi-IN"/>
              </w:rPr>
            </w:pPr>
          </w:p>
          <w:p w14:paraId="213D2778" w14:textId="1849439D" w:rsidR="00856738" w:rsidRPr="0052477A" w:rsidRDefault="00856738" w:rsidP="00856738">
            <w:pPr>
              <w:suppressLineNumbers/>
              <w:ind w:left="226"/>
              <w:rPr>
                <w:rFonts w:eastAsia="NSimSun"/>
                <w:kern w:val="2"/>
                <w:sz w:val="18"/>
                <w:szCs w:val="18"/>
                <w:lang w:bidi="hi-IN"/>
              </w:rPr>
            </w:pPr>
            <w:r>
              <w:rPr>
                <w:rFonts w:eastAsia="NSimSun"/>
                <w:kern w:val="2"/>
                <w:sz w:val="18"/>
                <w:szCs w:val="18"/>
                <w:lang w:bidi="hi-IN"/>
              </w:rPr>
              <w:t xml:space="preserve">Centrum Kultury w Ostródzie w 2025 roku organizowało zajęcia stałe z uczestnictwem seniorów tj. kapela „Ostródzianie” oraz liczne wydarzenia z ich udziałem, m.in. Akcja Charytatywna UTW, Koncert Muzyczni Spadkobiercy 2 +1”, </w:t>
            </w:r>
            <w:r w:rsidR="00A66AEF">
              <w:rPr>
                <w:rFonts w:eastAsia="NSimSun"/>
                <w:kern w:val="2"/>
                <w:sz w:val="18"/>
                <w:szCs w:val="18"/>
                <w:lang w:bidi="hi-IN"/>
              </w:rPr>
              <w:t xml:space="preserve">karaoke ŚDS Bratek, Festiwal Narodów Europy „Pod wspólnym niebem”, </w:t>
            </w:r>
            <w:r w:rsidR="00A66AEF">
              <w:rPr>
                <w:rFonts w:eastAsia="NSimSun"/>
                <w:kern w:val="2"/>
                <w:sz w:val="18"/>
                <w:szCs w:val="18"/>
                <w:lang w:bidi="hi-IN"/>
              </w:rPr>
              <w:lastRenderedPageBreak/>
              <w:t>10 Tenorów czy Misterium Męki Pańskiej.</w:t>
            </w:r>
          </w:p>
        </w:tc>
        <w:tc>
          <w:tcPr>
            <w:tcW w:w="1701" w:type="dxa"/>
            <w:tcBorders>
              <w:left w:val="single" w:sz="4" w:space="0" w:color="000000"/>
            </w:tcBorders>
            <w:vAlign w:val="center"/>
          </w:tcPr>
          <w:p w14:paraId="421FF5DE" w14:textId="77777777" w:rsidR="00E633BE" w:rsidRPr="0022686C" w:rsidRDefault="00E633BE" w:rsidP="000A513D">
            <w:pPr>
              <w:jc w:val="center"/>
              <w:rPr>
                <w:rFonts w:eastAsia="NSimSun"/>
                <w:kern w:val="2"/>
                <w:sz w:val="18"/>
                <w:szCs w:val="18"/>
                <w:lang w:bidi="hi-IN"/>
              </w:rPr>
            </w:pPr>
            <w:r w:rsidRPr="0022686C">
              <w:rPr>
                <w:rFonts w:eastAsia="NSimSun"/>
                <w:bCs/>
                <w:kern w:val="2"/>
                <w:sz w:val="18"/>
                <w:szCs w:val="18"/>
                <w:lang w:bidi="hi-IN"/>
              </w:rPr>
              <w:lastRenderedPageBreak/>
              <w:t>Burmistrz Miasta Ostróda, Rada Miejska, Urząd Miejski, Miejski Ośrodek Pomocy Społecznej, Centrum Kultury, Ostródzkie Centrum Sportu i Rekreacji, szkoły szczebla podstawowego.</w:t>
            </w:r>
          </w:p>
        </w:tc>
        <w:tc>
          <w:tcPr>
            <w:tcW w:w="1337" w:type="dxa"/>
            <w:tcBorders>
              <w:left w:val="single" w:sz="4" w:space="0" w:color="000000"/>
            </w:tcBorders>
            <w:vAlign w:val="center"/>
          </w:tcPr>
          <w:p w14:paraId="5F28263B" w14:textId="77777777" w:rsidR="00E633BE" w:rsidRPr="0022686C" w:rsidRDefault="00E633BE" w:rsidP="000A513D">
            <w:pPr>
              <w:jc w:val="center"/>
              <w:rPr>
                <w:rFonts w:eastAsia="NSimSun"/>
                <w:kern w:val="2"/>
                <w:sz w:val="18"/>
                <w:szCs w:val="18"/>
                <w:lang w:bidi="hi-IN"/>
              </w:rPr>
            </w:pPr>
            <w:r w:rsidRPr="0022686C">
              <w:rPr>
                <w:rFonts w:eastAsia="NSimSun"/>
                <w:bCs/>
                <w:kern w:val="2"/>
                <w:sz w:val="18"/>
                <w:szCs w:val="18"/>
                <w:lang w:bidi="hi-IN"/>
              </w:rPr>
              <w:t xml:space="preserve">Szkoły ponadpodstawowe, lokalni przedsiębiorcy, organizacje pozarządowe, kościoły </w:t>
            </w:r>
            <w:r w:rsidRPr="0022686C">
              <w:rPr>
                <w:rFonts w:eastAsia="NSimSun"/>
                <w:bCs/>
                <w:kern w:val="2"/>
                <w:sz w:val="18"/>
                <w:szCs w:val="18"/>
                <w:lang w:bidi="hi-IN"/>
              </w:rPr>
              <w:br/>
              <w:t>i związki wyznaniowe, społeczność lokalna.</w:t>
            </w:r>
          </w:p>
        </w:tc>
        <w:tc>
          <w:tcPr>
            <w:tcW w:w="1464" w:type="dxa"/>
            <w:vMerge w:val="restart"/>
            <w:tcBorders>
              <w:left w:val="single" w:sz="4" w:space="0" w:color="000000"/>
              <w:bottom w:val="single" w:sz="4" w:space="0" w:color="000000"/>
              <w:right w:val="single" w:sz="4" w:space="0" w:color="000000"/>
            </w:tcBorders>
            <w:vAlign w:val="center"/>
          </w:tcPr>
          <w:p w14:paraId="224F8472" w14:textId="77777777" w:rsidR="00E633BE" w:rsidRPr="0022686C" w:rsidRDefault="00E633BE" w:rsidP="000A513D">
            <w:pPr>
              <w:jc w:val="center"/>
              <w:rPr>
                <w:rFonts w:eastAsia="NSimSun"/>
                <w:kern w:val="2"/>
                <w:sz w:val="18"/>
                <w:szCs w:val="18"/>
                <w:lang w:bidi="hi-IN"/>
              </w:rPr>
            </w:pPr>
            <w:r w:rsidRPr="0022686C">
              <w:rPr>
                <w:rFonts w:eastAsia="NSimSun"/>
                <w:kern w:val="2"/>
                <w:sz w:val="18"/>
                <w:szCs w:val="18"/>
                <w:lang w:bidi="hi-IN"/>
              </w:rPr>
              <w:t>Budżet samorządowy</w:t>
            </w:r>
          </w:p>
          <w:p w14:paraId="5F98C92D" w14:textId="77777777" w:rsidR="00E633BE" w:rsidRPr="0022686C" w:rsidRDefault="00E633BE" w:rsidP="000A513D">
            <w:pPr>
              <w:jc w:val="center"/>
              <w:rPr>
                <w:rFonts w:eastAsia="NSimSun"/>
                <w:kern w:val="2"/>
                <w:sz w:val="18"/>
                <w:szCs w:val="18"/>
                <w:lang w:bidi="hi-IN"/>
              </w:rPr>
            </w:pPr>
            <w:r w:rsidRPr="0022686C">
              <w:rPr>
                <w:rFonts w:eastAsia="NSimSun"/>
                <w:kern w:val="2"/>
                <w:sz w:val="18"/>
                <w:szCs w:val="18"/>
                <w:lang w:bidi="hi-IN"/>
              </w:rPr>
              <w:t xml:space="preserve">i państwa, fundusze zewnętrzne, m.in. fundusze strukturalne Unii Europejskiej, inne programy, organizacje pozarządowe, sponsorzy indywidualni (krajowi </w:t>
            </w:r>
            <w:r w:rsidRPr="0022686C">
              <w:rPr>
                <w:rFonts w:eastAsia="NSimSun"/>
                <w:kern w:val="2"/>
                <w:sz w:val="18"/>
                <w:szCs w:val="18"/>
                <w:lang w:bidi="hi-IN"/>
              </w:rPr>
              <w:br/>
              <w:t>i zagraniczni).</w:t>
            </w:r>
          </w:p>
        </w:tc>
        <w:tc>
          <w:tcPr>
            <w:tcW w:w="1026" w:type="dxa"/>
            <w:tcBorders>
              <w:left w:val="single" w:sz="4" w:space="0" w:color="000000"/>
              <w:right w:val="single" w:sz="4" w:space="0" w:color="000000"/>
            </w:tcBorders>
            <w:shd w:val="clear" w:color="auto" w:fill="BDD6EE"/>
            <w:textDirection w:val="btLr"/>
            <w:vAlign w:val="center"/>
          </w:tcPr>
          <w:p w14:paraId="036AB34B" w14:textId="77777777" w:rsidR="00E633BE" w:rsidRPr="0022686C" w:rsidRDefault="00E633BE" w:rsidP="000A513D">
            <w:pPr>
              <w:suppressLineNumbers/>
              <w:jc w:val="center"/>
              <w:rPr>
                <w:rFonts w:eastAsia="NSimSun"/>
                <w:b/>
                <w:bCs/>
                <w:kern w:val="2"/>
                <w:sz w:val="48"/>
                <w:szCs w:val="48"/>
                <w:lang w:bidi="hi-IN"/>
              </w:rPr>
            </w:pPr>
            <w:r w:rsidRPr="0022686C">
              <w:rPr>
                <w:rFonts w:eastAsia="NSimSun"/>
                <w:b/>
                <w:bCs/>
                <w:kern w:val="2"/>
                <w:sz w:val="48"/>
                <w:szCs w:val="48"/>
                <w:lang w:bidi="hi-IN"/>
              </w:rPr>
              <w:t>2019-2025</w:t>
            </w:r>
          </w:p>
        </w:tc>
      </w:tr>
      <w:tr w:rsidR="00E633BE" w:rsidRPr="0022686C" w14:paraId="2ACA39E9" w14:textId="77777777" w:rsidTr="000A513D">
        <w:tc>
          <w:tcPr>
            <w:tcW w:w="1276" w:type="dxa"/>
            <w:vMerge/>
            <w:tcBorders>
              <w:top w:val="single" w:sz="4" w:space="0" w:color="000000"/>
              <w:left w:val="single" w:sz="4" w:space="0" w:color="000000"/>
              <w:bottom w:val="single" w:sz="4" w:space="0" w:color="000000"/>
            </w:tcBorders>
            <w:shd w:val="clear" w:color="auto" w:fill="DEEAF6"/>
          </w:tcPr>
          <w:p w14:paraId="048A6D50" w14:textId="77777777" w:rsidR="00E633BE" w:rsidRPr="0022686C" w:rsidRDefault="00E633BE" w:rsidP="000A513D">
            <w:pPr>
              <w:suppressLineNumbers/>
              <w:rPr>
                <w:rFonts w:eastAsia="NSimSun"/>
                <w:kern w:val="2"/>
                <w:sz w:val="24"/>
                <w:lang w:bidi="hi-IN"/>
              </w:rPr>
            </w:pPr>
          </w:p>
        </w:tc>
        <w:tc>
          <w:tcPr>
            <w:tcW w:w="2552" w:type="dxa"/>
            <w:tcBorders>
              <w:left w:val="single" w:sz="4" w:space="0" w:color="000000"/>
              <w:bottom w:val="single" w:sz="4" w:space="0" w:color="000000"/>
            </w:tcBorders>
            <w:shd w:val="clear" w:color="auto" w:fill="BDD6EE"/>
          </w:tcPr>
          <w:p w14:paraId="4D90395A" w14:textId="77777777" w:rsidR="00E633BE" w:rsidRPr="0022686C" w:rsidRDefault="00E633BE" w:rsidP="000A513D">
            <w:pPr>
              <w:suppressLineNumbers/>
              <w:rPr>
                <w:rFonts w:eastAsia="NSimSun"/>
                <w:b/>
                <w:bCs/>
                <w:kern w:val="2"/>
                <w:sz w:val="22"/>
                <w:szCs w:val="22"/>
                <w:lang w:bidi="hi-IN"/>
              </w:rPr>
            </w:pPr>
            <w:r w:rsidRPr="0022686C">
              <w:rPr>
                <w:rFonts w:eastAsia="NSimSun"/>
                <w:b/>
                <w:bCs/>
                <w:kern w:val="2"/>
                <w:sz w:val="22"/>
                <w:szCs w:val="22"/>
                <w:lang w:bidi="hi-IN"/>
              </w:rPr>
              <w:t xml:space="preserve">III.2. Ograniczenie skutków niepełnosprawności </w:t>
            </w:r>
          </w:p>
          <w:p w14:paraId="30F520BE" w14:textId="77777777" w:rsidR="00E633BE" w:rsidRPr="0022686C" w:rsidRDefault="00E633BE" w:rsidP="000A513D">
            <w:pPr>
              <w:suppressLineNumbers/>
              <w:rPr>
                <w:rFonts w:eastAsia="NSimSun"/>
                <w:b/>
                <w:bCs/>
                <w:kern w:val="2"/>
                <w:sz w:val="22"/>
                <w:szCs w:val="22"/>
                <w:lang w:bidi="hi-IN"/>
              </w:rPr>
            </w:pPr>
            <w:r w:rsidRPr="0022686C">
              <w:rPr>
                <w:rFonts w:eastAsia="NSimSun"/>
                <w:b/>
                <w:bCs/>
                <w:kern w:val="2"/>
                <w:sz w:val="22"/>
                <w:szCs w:val="22"/>
                <w:lang w:bidi="hi-IN"/>
              </w:rPr>
              <w:t xml:space="preserve">i aktywizacja osób </w:t>
            </w:r>
          </w:p>
          <w:p w14:paraId="46F5D3D8" w14:textId="77777777" w:rsidR="00E633BE" w:rsidRPr="0022686C" w:rsidRDefault="00E633BE" w:rsidP="000A513D">
            <w:pPr>
              <w:suppressLineNumbers/>
              <w:rPr>
                <w:rFonts w:eastAsia="NSimSun"/>
                <w:b/>
                <w:bCs/>
                <w:kern w:val="2"/>
                <w:sz w:val="22"/>
                <w:szCs w:val="22"/>
                <w:lang w:bidi="hi-IN"/>
              </w:rPr>
            </w:pPr>
            <w:r w:rsidRPr="0022686C">
              <w:rPr>
                <w:rFonts w:eastAsia="NSimSun"/>
                <w:b/>
                <w:bCs/>
                <w:kern w:val="2"/>
                <w:sz w:val="22"/>
                <w:szCs w:val="22"/>
                <w:lang w:bidi="hi-IN"/>
              </w:rPr>
              <w:t>z niepełnosprawnością</w:t>
            </w:r>
          </w:p>
        </w:tc>
        <w:tc>
          <w:tcPr>
            <w:tcW w:w="4111" w:type="dxa"/>
            <w:tcBorders>
              <w:left w:val="single" w:sz="4" w:space="0" w:color="000000"/>
              <w:bottom w:val="single" w:sz="4" w:space="0" w:color="000000"/>
            </w:tcBorders>
          </w:tcPr>
          <w:p w14:paraId="5FCCCF7F"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kształtowanie pozytywnych postaw społecznych wobec osób z niepełnosprawnością;</w:t>
            </w:r>
          </w:p>
          <w:p w14:paraId="4F4126A9"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inicjowanie działań na rzecz rozwoju usług opiekuńczych;</w:t>
            </w:r>
          </w:p>
          <w:p w14:paraId="4DDA355C" w14:textId="3853E5A7" w:rsidR="00E633BE" w:rsidRPr="00407B51"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 xml:space="preserve">ułatwianie dostępu do zaopatrzenia w sprzęt rehabilitacyjny, przedmioty ortopedyczne </w:t>
            </w:r>
            <w:r w:rsidRPr="00407B51">
              <w:rPr>
                <w:rFonts w:eastAsia="NSimSun"/>
                <w:kern w:val="2"/>
                <w:sz w:val="18"/>
                <w:szCs w:val="18"/>
                <w:lang w:bidi="hi-IN"/>
              </w:rPr>
              <w:t>i środki pomocnicze dla osób z niepełnosprawnością;</w:t>
            </w:r>
          </w:p>
          <w:p w14:paraId="473DE456"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prowadzenie poradnictwa specjalistycznego wspierającego osoby i rodziny opiekujące się osobami zależnymi;</w:t>
            </w:r>
          </w:p>
          <w:p w14:paraId="2C6D8FE2"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udzielanie pomocy finansowej i rzeczowej osobom z niepełnosprawnością i ich rodzinom lub opiekunom;</w:t>
            </w:r>
          </w:p>
          <w:p w14:paraId="0235A660"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zapewnienie miejsc w środowiskowych domach samopomocy;</w:t>
            </w:r>
          </w:p>
          <w:p w14:paraId="293375C5" w14:textId="6F308D1A" w:rsidR="00E633BE" w:rsidRPr="00407B51"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 xml:space="preserve">wspieranie inicjatyw ukierunkowanych na tworzenie miejsc całodobowej opieki </w:t>
            </w:r>
            <w:r w:rsidRPr="00407B51">
              <w:rPr>
                <w:rFonts w:eastAsia="NSimSun"/>
                <w:kern w:val="2"/>
                <w:sz w:val="18"/>
                <w:szCs w:val="18"/>
                <w:lang w:bidi="hi-IN"/>
              </w:rPr>
              <w:t>i pielęgnacji osób z niepełnosprawnością;</w:t>
            </w:r>
          </w:p>
          <w:p w14:paraId="3639D4F1"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reintegracja społeczna i zawodowa osób z niepełnosprawnością;</w:t>
            </w:r>
          </w:p>
          <w:p w14:paraId="63AAFB3D"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inicjowanie, tworzenie i realizacja projektów oraz programów i projektów lokalnych na rzecz osób z niepełnosprawnością nieaktywnych zawodowo;</w:t>
            </w:r>
          </w:p>
          <w:p w14:paraId="31753D43"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promocja działań i informacje na temat dostępnych narzędzi;</w:t>
            </w:r>
          </w:p>
          <w:p w14:paraId="39BDA426" w14:textId="0A4F8312" w:rsidR="00E633BE" w:rsidRPr="00407B51"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 xml:space="preserve">stworzenie możliwości korzystania z usług specjalistycznych dla osób </w:t>
            </w:r>
            <w:r w:rsidRPr="00407B51">
              <w:rPr>
                <w:rFonts w:eastAsia="NSimSun"/>
                <w:kern w:val="2"/>
                <w:sz w:val="18"/>
                <w:szCs w:val="18"/>
                <w:lang w:bidi="hi-IN"/>
              </w:rPr>
              <w:t>z</w:t>
            </w:r>
            <w:r w:rsidR="00407B51">
              <w:rPr>
                <w:rFonts w:eastAsia="NSimSun"/>
                <w:kern w:val="2"/>
                <w:sz w:val="18"/>
                <w:szCs w:val="18"/>
                <w:lang w:bidi="hi-IN"/>
              </w:rPr>
              <w:t xml:space="preserve"> </w:t>
            </w:r>
            <w:r w:rsidRPr="00407B51">
              <w:rPr>
                <w:rFonts w:eastAsia="NSimSun"/>
                <w:kern w:val="2"/>
                <w:sz w:val="18"/>
                <w:szCs w:val="18"/>
                <w:lang w:bidi="hi-IN"/>
              </w:rPr>
              <w:t xml:space="preserve">niepełnosprawnością, w tym pomocy asystenta osobistego osoby niepełnosprawnej; </w:t>
            </w:r>
          </w:p>
          <w:p w14:paraId="64755A82" w14:textId="5BF1122C" w:rsidR="00E633BE" w:rsidRPr="00407B51"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 xml:space="preserve">realizacja działań integrujących ze środowiskiem osoby z niepełnosprawnością </w:t>
            </w:r>
            <w:r w:rsidRPr="00407B51">
              <w:rPr>
                <w:rFonts w:eastAsia="NSimSun"/>
                <w:kern w:val="2"/>
                <w:sz w:val="18"/>
                <w:szCs w:val="18"/>
                <w:lang w:bidi="hi-IN"/>
              </w:rPr>
              <w:t>z wykorzystaniem rządowych programów i realizowanych lokalnie projektów organizacji pozarządowych, w szczególności projektu pełnej koordynacji usług wsparcia na rzecz osób z niepełnosprawnością, w tym intelektualną w oparciu o koncepcję Kręgi Wsparcia;</w:t>
            </w:r>
          </w:p>
          <w:p w14:paraId="051E287D"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lastRenderedPageBreak/>
              <w:t>zapewnienie osobom z niepełnosprawnością dostępu do powszechnego korzystania ze środków komunikacji miejskiej;</w:t>
            </w:r>
          </w:p>
          <w:p w14:paraId="3EFB2175" w14:textId="0AA9825D" w:rsidR="00E633BE" w:rsidRPr="00407B51"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 xml:space="preserve">zwiększenie uczestnictwa osób z niepełnosprawnością w sporcie, rekreacji, turystyce, </w:t>
            </w:r>
            <w:r w:rsidRPr="00407B51">
              <w:rPr>
                <w:rFonts w:eastAsia="NSimSun"/>
                <w:kern w:val="2"/>
                <w:sz w:val="18"/>
                <w:szCs w:val="18"/>
                <w:lang w:bidi="hi-IN"/>
              </w:rPr>
              <w:t>w dostępności do dóbr kultury i w działalności kulturalnej;</w:t>
            </w:r>
          </w:p>
          <w:p w14:paraId="433F6171" w14:textId="77777777" w:rsidR="00E633BE" w:rsidRPr="0052477A"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dostosowanie przestrzeni użyteczności publicznej celem lepszego dostosowania do potrzeb osób z niepełnosprawnością;</w:t>
            </w:r>
          </w:p>
          <w:p w14:paraId="5655F5E8" w14:textId="1131B449" w:rsidR="00E633BE" w:rsidRPr="00407B51" w:rsidRDefault="00E633BE" w:rsidP="00DF2296">
            <w:pPr>
              <w:numPr>
                <w:ilvl w:val="0"/>
                <w:numId w:val="43"/>
              </w:numPr>
              <w:suppressLineNumbers/>
              <w:ind w:left="370" w:hanging="218"/>
              <w:rPr>
                <w:rFonts w:eastAsia="NSimSun"/>
                <w:kern w:val="2"/>
                <w:sz w:val="18"/>
                <w:szCs w:val="18"/>
                <w:lang w:bidi="hi-IN"/>
              </w:rPr>
            </w:pPr>
            <w:r w:rsidRPr="0052477A">
              <w:rPr>
                <w:rFonts w:eastAsia="NSimSun"/>
                <w:kern w:val="2"/>
                <w:sz w:val="18"/>
                <w:szCs w:val="18"/>
                <w:lang w:bidi="hi-IN"/>
              </w:rPr>
              <w:t xml:space="preserve">zintegrowanie działań instytucji i organizacji pozarządowych na rzecz profilaktyki </w:t>
            </w:r>
            <w:r w:rsidRPr="00407B51">
              <w:rPr>
                <w:rFonts w:eastAsia="NSimSun"/>
                <w:kern w:val="2"/>
                <w:sz w:val="18"/>
                <w:szCs w:val="18"/>
                <w:lang w:bidi="hi-IN"/>
              </w:rPr>
              <w:t>i rozwiązywania problemów osób z niepełnosprawnością.</w:t>
            </w:r>
          </w:p>
        </w:tc>
        <w:tc>
          <w:tcPr>
            <w:tcW w:w="2268" w:type="dxa"/>
            <w:tcBorders>
              <w:left w:val="single" w:sz="4" w:space="0" w:color="000000"/>
              <w:bottom w:val="single" w:sz="4" w:space="0" w:color="000000"/>
            </w:tcBorders>
            <w:vAlign w:val="center"/>
          </w:tcPr>
          <w:p w14:paraId="3AC79E12" w14:textId="0B508B2B" w:rsidR="00E633BE" w:rsidRPr="009C2A3A" w:rsidRDefault="00E633BE" w:rsidP="00DF2296">
            <w:pPr>
              <w:numPr>
                <w:ilvl w:val="0"/>
                <w:numId w:val="43"/>
              </w:numPr>
              <w:suppressLineNumbers/>
              <w:ind w:left="226" w:hanging="226"/>
              <w:rPr>
                <w:rFonts w:eastAsia="NSimSun"/>
                <w:kern w:val="2"/>
                <w:sz w:val="18"/>
                <w:szCs w:val="18"/>
                <w:lang w:bidi="hi-IN"/>
              </w:rPr>
            </w:pPr>
            <w:r w:rsidRPr="009C2A3A">
              <w:rPr>
                <w:rFonts w:eastAsia="NSimSun"/>
                <w:kern w:val="2"/>
                <w:sz w:val="18"/>
                <w:szCs w:val="18"/>
                <w:lang w:bidi="hi-IN"/>
              </w:rPr>
              <w:lastRenderedPageBreak/>
              <w:t>liczba usług opiekuńczych i specjalistycznych usług opiekuńczych – w ramach usług opiekuńczych objęto pomocą 1</w:t>
            </w:r>
            <w:r w:rsidR="009C2A3A" w:rsidRPr="009C2A3A">
              <w:rPr>
                <w:rFonts w:eastAsia="NSimSun"/>
                <w:kern w:val="2"/>
                <w:sz w:val="18"/>
                <w:szCs w:val="18"/>
                <w:lang w:bidi="hi-IN"/>
              </w:rPr>
              <w:t>72</w:t>
            </w:r>
            <w:r w:rsidRPr="009C2A3A">
              <w:rPr>
                <w:rFonts w:eastAsia="NSimSun"/>
                <w:kern w:val="2"/>
                <w:sz w:val="18"/>
                <w:szCs w:val="18"/>
                <w:lang w:bidi="hi-IN"/>
              </w:rPr>
              <w:t xml:space="preserve"> os</w:t>
            </w:r>
            <w:r w:rsidR="009C2A3A" w:rsidRPr="009C2A3A">
              <w:rPr>
                <w:rFonts w:eastAsia="NSimSun"/>
                <w:kern w:val="2"/>
                <w:sz w:val="18"/>
                <w:szCs w:val="18"/>
                <w:lang w:bidi="hi-IN"/>
              </w:rPr>
              <w:t xml:space="preserve">oby z </w:t>
            </w:r>
            <w:r w:rsidRPr="009C2A3A">
              <w:rPr>
                <w:rFonts w:eastAsia="NSimSun"/>
                <w:kern w:val="2"/>
                <w:sz w:val="18"/>
                <w:szCs w:val="18"/>
                <w:lang w:bidi="hi-IN"/>
              </w:rPr>
              <w:t xml:space="preserve"> niepełnospr</w:t>
            </w:r>
            <w:r w:rsidR="009C2A3A" w:rsidRPr="009C2A3A">
              <w:rPr>
                <w:rFonts w:eastAsia="NSimSun"/>
                <w:kern w:val="2"/>
                <w:sz w:val="18"/>
                <w:szCs w:val="18"/>
                <w:lang w:bidi="hi-IN"/>
              </w:rPr>
              <w:t>awnością</w:t>
            </w:r>
            <w:r w:rsidR="00083E10" w:rsidRPr="009C2A3A">
              <w:rPr>
                <w:rFonts w:eastAsia="NSimSun"/>
                <w:kern w:val="2"/>
                <w:sz w:val="18"/>
                <w:szCs w:val="18"/>
                <w:lang w:bidi="hi-IN"/>
              </w:rPr>
              <w:t>;</w:t>
            </w:r>
          </w:p>
          <w:p w14:paraId="1707FBBF" w14:textId="77777777" w:rsidR="00E633BE" w:rsidRPr="00B81100" w:rsidRDefault="00E633BE" w:rsidP="000A513D">
            <w:pPr>
              <w:suppressLineNumbers/>
              <w:ind w:left="226"/>
              <w:rPr>
                <w:rFonts w:eastAsia="NSimSun"/>
                <w:kern w:val="2"/>
                <w:sz w:val="18"/>
                <w:szCs w:val="18"/>
                <w:lang w:bidi="hi-IN"/>
              </w:rPr>
            </w:pPr>
          </w:p>
          <w:p w14:paraId="285194BF" w14:textId="4EE69A49" w:rsidR="00E633BE" w:rsidRPr="00CE4E89" w:rsidRDefault="00E633BE" w:rsidP="00DF2296">
            <w:pPr>
              <w:numPr>
                <w:ilvl w:val="0"/>
                <w:numId w:val="43"/>
              </w:numPr>
              <w:suppressLineNumbers/>
              <w:ind w:left="226" w:hanging="226"/>
              <w:rPr>
                <w:rFonts w:eastAsia="NSimSun"/>
                <w:kern w:val="2"/>
                <w:sz w:val="18"/>
                <w:szCs w:val="18"/>
                <w:lang w:bidi="hi-IN"/>
              </w:rPr>
            </w:pPr>
            <w:r w:rsidRPr="00B81100">
              <w:rPr>
                <w:rFonts w:eastAsia="NSimSun"/>
                <w:kern w:val="2"/>
                <w:sz w:val="18"/>
                <w:szCs w:val="18"/>
                <w:lang w:bidi="hi-IN"/>
              </w:rPr>
              <w:t xml:space="preserve">specjalistyczne </w:t>
            </w:r>
            <w:r w:rsidRPr="005F796C">
              <w:rPr>
                <w:rFonts w:eastAsia="NSimSun"/>
                <w:kern w:val="2"/>
                <w:sz w:val="18"/>
                <w:szCs w:val="18"/>
                <w:lang w:bidi="hi-IN"/>
              </w:rPr>
              <w:t>usługi opiekuńcze – nie realizowano</w:t>
            </w:r>
            <w:r w:rsidR="00C136EF" w:rsidRPr="00CE4E89">
              <w:rPr>
                <w:rFonts w:eastAsia="NSimSun"/>
                <w:kern w:val="2"/>
                <w:sz w:val="18"/>
                <w:szCs w:val="18"/>
                <w:lang w:bidi="hi-IN"/>
              </w:rPr>
              <w:t>;</w:t>
            </w:r>
          </w:p>
          <w:p w14:paraId="5CC42C5E" w14:textId="77777777" w:rsidR="00E633BE" w:rsidRPr="0052477A" w:rsidRDefault="00E633BE" w:rsidP="000A513D">
            <w:pPr>
              <w:suppressLineNumbers/>
              <w:ind w:left="226"/>
              <w:rPr>
                <w:rFonts w:eastAsia="NSimSun"/>
                <w:kern w:val="2"/>
                <w:sz w:val="18"/>
                <w:szCs w:val="18"/>
                <w:lang w:bidi="hi-IN"/>
              </w:rPr>
            </w:pPr>
          </w:p>
          <w:p w14:paraId="6CE6E8D7" w14:textId="469840CB" w:rsidR="00E633BE" w:rsidRDefault="00E633BE" w:rsidP="00DF2296">
            <w:pPr>
              <w:numPr>
                <w:ilvl w:val="0"/>
                <w:numId w:val="43"/>
              </w:numPr>
              <w:suppressLineNumbers/>
              <w:ind w:left="226" w:hanging="226"/>
              <w:rPr>
                <w:rFonts w:eastAsia="NSimSun"/>
                <w:kern w:val="2"/>
                <w:sz w:val="18"/>
                <w:szCs w:val="18"/>
                <w:lang w:bidi="hi-IN"/>
              </w:rPr>
            </w:pPr>
            <w:r>
              <w:rPr>
                <w:rFonts w:eastAsia="NSimSun"/>
                <w:kern w:val="2"/>
                <w:sz w:val="18"/>
                <w:szCs w:val="18"/>
                <w:lang w:bidi="hi-IN"/>
              </w:rPr>
              <w:t xml:space="preserve">liczba miejsc w środowiskowych domach samopomocy - </w:t>
            </w:r>
            <w:r w:rsidR="00C136EF">
              <w:rPr>
                <w:rFonts w:eastAsia="NSimSun"/>
                <w:kern w:val="2"/>
                <w:sz w:val="18"/>
                <w:szCs w:val="18"/>
                <w:lang w:bidi="hi-IN"/>
              </w:rPr>
              <w:t>110</w:t>
            </w:r>
            <w:r w:rsidRPr="0052477A">
              <w:rPr>
                <w:rFonts w:eastAsia="NSimSun"/>
                <w:kern w:val="2"/>
                <w:sz w:val="18"/>
                <w:szCs w:val="18"/>
                <w:lang w:bidi="hi-IN"/>
              </w:rPr>
              <w:t xml:space="preserve"> miejsc </w:t>
            </w:r>
            <w:r w:rsidRPr="00C136EF">
              <w:rPr>
                <w:rFonts w:eastAsia="NSimSun"/>
                <w:kern w:val="2"/>
                <w:sz w:val="18"/>
                <w:szCs w:val="18"/>
                <w:lang w:bidi="hi-IN"/>
              </w:rPr>
              <w:t>w ŚDS Bratek</w:t>
            </w:r>
            <w:r w:rsidR="00C136EF" w:rsidRPr="00C136EF">
              <w:rPr>
                <w:rFonts w:eastAsia="NSimSun"/>
                <w:kern w:val="2"/>
                <w:sz w:val="18"/>
                <w:szCs w:val="18"/>
                <w:lang w:bidi="hi-IN"/>
              </w:rPr>
              <w:t xml:space="preserve"> </w:t>
            </w:r>
            <w:r w:rsidR="00C136EF" w:rsidRPr="00C136EF">
              <w:rPr>
                <w:sz w:val="18"/>
                <w:szCs w:val="18"/>
              </w:rPr>
              <w:t>(w tym 20 osób z chorobą Alzheimera)</w:t>
            </w:r>
            <w:r w:rsidRPr="00C136EF">
              <w:rPr>
                <w:rFonts w:eastAsia="NSimSun"/>
                <w:kern w:val="2"/>
                <w:sz w:val="18"/>
                <w:szCs w:val="18"/>
                <w:lang w:bidi="hi-IN"/>
              </w:rPr>
              <w:t>;</w:t>
            </w:r>
          </w:p>
          <w:p w14:paraId="717F6003" w14:textId="77777777" w:rsidR="00E633BE" w:rsidRPr="0026041A" w:rsidRDefault="00E633BE" w:rsidP="000A513D">
            <w:pPr>
              <w:suppressLineNumbers/>
              <w:ind w:left="226"/>
              <w:rPr>
                <w:rFonts w:eastAsia="NSimSun"/>
                <w:kern w:val="2"/>
                <w:sz w:val="18"/>
                <w:szCs w:val="18"/>
                <w:lang w:bidi="hi-IN"/>
              </w:rPr>
            </w:pPr>
          </w:p>
          <w:p w14:paraId="3E93401C" w14:textId="77777777" w:rsidR="00E633BE" w:rsidRPr="0052477A" w:rsidRDefault="00E633BE" w:rsidP="00DF2296">
            <w:pPr>
              <w:numPr>
                <w:ilvl w:val="0"/>
                <w:numId w:val="43"/>
              </w:numPr>
              <w:suppressLineNumbers/>
              <w:ind w:left="226" w:hanging="226"/>
              <w:rPr>
                <w:rFonts w:eastAsia="NSimSun"/>
                <w:kern w:val="2"/>
                <w:sz w:val="18"/>
                <w:szCs w:val="18"/>
                <w:lang w:bidi="hi-IN"/>
              </w:rPr>
            </w:pPr>
            <w:r>
              <w:rPr>
                <w:rFonts w:eastAsia="NSimSun"/>
                <w:kern w:val="2"/>
                <w:sz w:val="18"/>
                <w:szCs w:val="18"/>
                <w:lang w:bidi="hi-IN"/>
              </w:rPr>
              <w:t xml:space="preserve">liczba miejsc całodobowej opieki i pielęgnacji osób z niepełnosprawnością - </w:t>
            </w:r>
            <w:r w:rsidRPr="0052477A">
              <w:rPr>
                <w:rFonts w:eastAsia="NSimSun"/>
                <w:kern w:val="2"/>
                <w:sz w:val="18"/>
                <w:szCs w:val="18"/>
                <w:lang w:bidi="hi-IN"/>
              </w:rPr>
              <w:t>2 miejsca;</w:t>
            </w:r>
          </w:p>
          <w:p w14:paraId="320F571A" w14:textId="77777777" w:rsidR="00E633BE" w:rsidRPr="0052477A" w:rsidRDefault="00E633BE" w:rsidP="000A513D">
            <w:pPr>
              <w:suppressLineNumbers/>
              <w:ind w:left="226"/>
              <w:rPr>
                <w:rFonts w:eastAsia="NSimSun"/>
                <w:kern w:val="2"/>
                <w:sz w:val="18"/>
                <w:szCs w:val="18"/>
                <w:lang w:bidi="hi-IN"/>
              </w:rPr>
            </w:pPr>
          </w:p>
          <w:p w14:paraId="118D4DA0" w14:textId="77777777" w:rsidR="00E633BE" w:rsidRDefault="00E633BE" w:rsidP="00DF2296">
            <w:pPr>
              <w:numPr>
                <w:ilvl w:val="0"/>
                <w:numId w:val="43"/>
              </w:numPr>
              <w:suppressLineNumbers/>
              <w:ind w:left="226" w:hanging="226"/>
              <w:rPr>
                <w:rFonts w:eastAsia="NSimSun"/>
                <w:kern w:val="2"/>
                <w:sz w:val="18"/>
                <w:szCs w:val="18"/>
                <w:lang w:bidi="hi-IN"/>
              </w:rPr>
            </w:pPr>
            <w:r w:rsidRPr="0052477A">
              <w:rPr>
                <w:rFonts w:eastAsia="NSimSun"/>
                <w:kern w:val="2"/>
                <w:sz w:val="18"/>
                <w:szCs w:val="18"/>
                <w:lang w:bidi="hi-IN"/>
              </w:rPr>
              <w:t>liczba zlikwidowanych barier architektonicznych;</w:t>
            </w:r>
          </w:p>
          <w:p w14:paraId="74E7AA0B" w14:textId="77777777" w:rsidR="00E633BE" w:rsidRPr="0052477A" w:rsidRDefault="00E633BE" w:rsidP="000A513D">
            <w:pPr>
              <w:suppressLineNumbers/>
              <w:rPr>
                <w:rFonts w:eastAsia="NSimSun"/>
                <w:kern w:val="2"/>
                <w:sz w:val="18"/>
                <w:szCs w:val="18"/>
                <w:lang w:bidi="hi-IN"/>
              </w:rPr>
            </w:pPr>
          </w:p>
          <w:p w14:paraId="76736DAA" w14:textId="769E1DAD" w:rsidR="00E633BE" w:rsidRDefault="00E633BE" w:rsidP="00DF2296">
            <w:pPr>
              <w:numPr>
                <w:ilvl w:val="0"/>
                <w:numId w:val="43"/>
              </w:numPr>
              <w:suppressLineNumbers/>
              <w:ind w:left="226" w:right="-55" w:hanging="226"/>
              <w:rPr>
                <w:rFonts w:eastAsia="NSimSun"/>
                <w:kern w:val="2"/>
                <w:sz w:val="18"/>
                <w:szCs w:val="18"/>
                <w:lang w:bidi="hi-IN"/>
              </w:rPr>
            </w:pPr>
            <w:r w:rsidRPr="004939CC">
              <w:rPr>
                <w:rFonts w:eastAsia="NSimSun"/>
                <w:kern w:val="2"/>
                <w:sz w:val="18"/>
                <w:szCs w:val="18"/>
                <w:lang w:bidi="hi-IN"/>
              </w:rPr>
              <w:t>liczba zakupionych/ dostosowanych pojazdów dla potrzeb osób z niepełnosprawnością</w:t>
            </w:r>
            <w:r w:rsidR="00300517">
              <w:rPr>
                <w:rFonts w:eastAsia="NSimSun"/>
                <w:kern w:val="2"/>
                <w:sz w:val="18"/>
                <w:szCs w:val="18"/>
                <w:lang w:bidi="hi-IN"/>
              </w:rPr>
              <w:t>;</w:t>
            </w:r>
            <w:r w:rsidRPr="004939CC">
              <w:rPr>
                <w:rFonts w:eastAsia="NSimSun"/>
                <w:kern w:val="2"/>
                <w:sz w:val="18"/>
                <w:szCs w:val="18"/>
                <w:lang w:bidi="hi-IN"/>
              </w:rPr>
              <w:t xml:space="preserve"> </w:t>
            </w:r>
          </w:p>
          <w:p w14:paraId="454314C2" w14:textId="77777777" w:rsidR="00E633BE" w:rsidRPr="004939CC" w:rsidRDefault="00E633BE" w:rsidP="000A513D">
            <w:pPr>
              <w:suppressLineNumbers/>
              <w:ind w:right="-55"/>
              <w:rPr>
                <w:rFonts w:eastAsia="NSimSun"/>
                <w:kern w:val="2"/>
                <w:sz w:val="18"/>
                <w:szCs w:val="18"/>
                <w:lang w:bidi="hi-IN"/>
              </w:rPr>
            </w:pPr>
          </w:p>
          <w:p w14:paraId="39803603" w14:textId="77777777" w:rsidR="00E633BE" w:rsidRDefault="00E633BE" w:rsidP="00DF2296">
            <w:pPr>
              <w:numPr>
                <w:ilvl w:val="0"/>
                <w:numId w:val="43"/>
              </w:numPr>
              <w:suppressLineNumbers/>
              <w:ind w:left="226" w:hanging="226"/>
              <w:rPr>
                <w:rFonts w:eastAsia="NSimSun"/>
                <w:kern w:val="2"/>
                <w:sz w:val="18"/>
                <w:szCs w:val="18"/>
                <w:lang w:bidi="hi-IN"/>
              </w:rPr>
            </w:pPr>
            <w:r w:rsidRPr="0052477A">
              <w:rPr>
                <w:rFonts w:eastAsia="NSimSun"/>
                <w:kern w:val="2"/>
                <w:sz w:val="18"/>
                <w:szCs w:val="18"/>
                <w:lang w:bidi="hi-IN"/>
              </w:rPr>
              <w:t xml:space="preserve">liczba dostosowanych przystanków autobusowych, przejść dla pieszych do potrzeb osób </w:t>
            </w:r>
            <w:r w:rsidRPr="0052477A">
              <w:rPr>
                <w:rFonts w:eastAsia="NSimSun"/>
                <w:kern w:val="2"/>
                <w:sz w:val="18"/>
                <w:szCs w:val="18"/>
                <w:lang w:bidi="hi-IN"/>
              </w:rPr>
              <w:br/>
              <w:t>z niepełnosprawnością;</w:t>
            </w:r>
          </w:p>
          <w:p w14:paraId="75D989F1" w14:textId="77777777" w:rsidR="00372F32" w:rsidRDefault="00372F32" w:rsidP="00372F32">
            <w:pPr>
              <w:pStyle w:val="Akapitzlist"/>
              <w:rPr>
                <w:rFonts w:eastAsia="NSimSun"/>
                <w:kern w:val="2"/>
                <w:sz w:val="18"/>
                <w:szCs w:val="18"/>
                <w:lang w:bidi="hi-IN"/>
              </w:rPr>
            </w:pPr>
          </w:p>
          <w:p w14:paraId="7D7CB929" w14:textId="495438F7" w:rsidR="00E633BE" w:rsidRPr="00AC5F76" w:rsidRDefault="00E633BE" w:rsidP="00DF2296">
            <w:pPr>
              <w:numPr>
                <w:ilvl w:val="0"/>
                <w:numId w:val="43"/>
              </w:numPr>
              <w:suppressLineNumbers/>
              <w:ind w:left="226" w:hanging="226"/>
              <w:rPr>
                <w:rFonts w:eastAsia="NSimSun"/>
                <w:kern w:val="2"/>
                <w:sz w:val="18"/>
                <w:szCs w:val="18"/>
                <w:lang w:bidi="hi-IN"/>
              </w:rPr>
            </w:pPr>
            <w:r w:rsidRPr="00AC5F76">
              <w:rPr>
                <w:rFonts w:eastAsia="NSimSun"/>
                <w:kern w:val="2"/>
                <w:sz w:val="18"/>
                <w:szCs w:val="18"/>
                <w:lang w:bidi="hi-IN"/>
              </w:rPr>
              <w:lastRenderedPageBreak/>
              <w:t xml:space="preserve">liczba przedsięwzięć organizowanych dla osób z niepełnosprawnością </w:t>
            </w:r>
            <w:r w:rsidR="00300517" w:rsidRPr="00AC5F76">
              <w:rPr>
                <w:rFonts w:eastAsia="NSimSun"/>
                <w:kern w:val="2"/>
                <w:sz w:val="18"/>
                <w:szCs w:val="18"/>
                <w:lang w:bidi="hi-IN"/>
              </w:rPr>
              <w:t>(</w:t>
            </w:r>
            <w:r w:rsidR="00CE4E89" w:rsidRPr="00AC5F76">
              <w:rPr>
                <w:rFonts w:eastAsia="NSimSun"/>
                <w:kern w:val="2"/>
                <w:sz w:val="18"/>
                <w:szCs w:val="18"/>
                <w:lang w:bidi="hi-IN"/>
              </w:rPr>
              <w:t xml:space="preserve">dane z </w:t>
            </w:r>
            <w:proofErr w:type="spellStart"/>
            <w:r w:rsidR="00300517" w:rsidRPr="00AC5F76">
              <w:rPr>
                <w:rFonts w:eastAsia="NSimSun"/>
                <w:kern w:val="2"/>
                <w:sz w:val="18"/>
                <w:szCs w:val="18"/>
                <w:lang w:bidi="hi-IN"/>
              </w:rPr>
              <w:t>OCSiR</w:t>
            </w:r>
            <w:proofErr w:type="spellEnd"/>
            <w:r w:rsidR="00CE4E89" w:rsidRPr="00AC5F76">
              <w:rPr>
                <w:rFonts w:eastAsia="NSimSun"/>
                <w:kern w:val="2"/>
                <w:sz w:val="18"/>
                <w:szCs w:val="18"/>
                <w:lang w:bidi="hi-IN"/>
              </w:rPr>
              <w:t xml:space="preserve"> oraz</w:t>
            </w:r>
            <w:r w:rsidR="00300517" w:rsidRPr="00AC5F76">
              <w:rPr>
                <w:rFonts w:eastAsia="NSimSun"/>
                <w:kern w:val="2"/>
                <w:sz w:val="18"/>
                <w:szCs w:val="18"/>
                <w:lang w:bidi="hi-IN"/>
              </w:rPr>
              <w:t xml:space="preserve"> Stowarzyszenie PSONI Koło w Ostródzie) </w:t>
            </w:r>
            <w:r w:rsidRPr="00AC5F76">
              <w:rPr>
                <w:rFonts w:eastAsia="NSimSun"/>
                <w:kern w:val="2"/>
                <w:sz w:val="18"/>
                <w:szCs w:val="18"/>
                <w:lang w:bidi="hi-IN"/>
              </w:rPr>
              <w:t>–</w:t>
            </w:r>
            <w:r w:rsidR="00300517" w:rsidRPr="00AC5F76">
              <w:rPr>
                <w:rFonts w:eastAsia="NSimSun"/>
                <w:kern w:val="2"/>
                <w:sz w:val="18"/>
                <w:szCs w:val="18"/>
                <w:lang w:bidi="hi-IN"/>
              </w:rPr>
              <w:t xml:space="preserve"> </w:t>
            </w:r>
            <w:r w:rsidR="00AC5F76" w:rsidRPr="00AC5F76">
              <w:rPr>
                <w:rFonts w:eastAsia="NSimSun"/>
                <w:kern w:val="2"/>
                <w:sz w:val="18"/>
                <w:szCs w:val="18"/>
                <w:lang w:bidi="hi-IN"/>
              </w:rPr>
              <w:t>69</w:t>
            </w:r>
            <w:r w:rsidR="00300517" w:rsidRPr="00AC5F76">
              <w:rPr>
                <w:rFonts w:eastAsia="NSimSun"/>
                <w:kern w:val="2"/>
                <w:sz w:val="18"/>
                <w:szCs w:val="18"/>
                <w:lang w:bidi="hi-IN"/>
              </w:rPr>
              <w:t>.</w:t>
            </w:r>
          </w:p>
          <w:p w14:paraId="34D84498" w14:textId="77777777" w:rsidR="00E633BE" w:rsidRPr="00372F32" w:rsidRDefault="00E633BE" w:rsidP="000A513D">
            <w:pPr>
              <w:suppressLineNumbers/>
              <w:rPr>
                <w:rFonts w:eastAsia="NSimSun"/>
                <w:kern w:val="2"/>
                <w:sz w:val="18"/>
                <w:szCs w:val="18"/>
                <w:lang w:bidi="hi-IN"/>
              </w:rPr>
            </w:pPr>
          </w:p>
          <w:p w14:paraId="67CC47DE" w14:textId="22BFF0A9" w:rsidR="00E633BE" w:rsidRDefault="00BC0001" w:rsidP="00DF2296">
            <w:pPr>
              <w:numPr>
                <w:ilvl w:val="0"/>
                <w:numId w:val="43"/>
              </w:numPr>
              <w:suppressLineNumbers/>
              <w:ind w:left="226" w:hanging="226"/>
              <w:rPr>
                <w:rFonts w:eastAsia="NSimSun"/>
                <w:kern w:val="2"/>
                <w:sz w:val="18"/>
                <w:szCs w:val="18"/>
                <w:lang w:bidi="hi-IN"/>
              </w:rPr>
            </w:pPr>
            <w:r w:rsidRPr="00BC0001">
              <w:rPr>
                <w:rFonts w:eastAsia="NSimSun"/>
                <w:kern w:val="2"/>
                <w:sz w:val="18"/>
                <w:szCs w:val="18"/>
                <w:lang w:bidi="hi-IN"/>
              </w:rPr>
              <w:t>Program</w:t>
            </w:r>
            <w:r w:rsidR="00E633BE" w:rsidRPr="00BC0001">
              <w:rPr>
                <w:rFonts w:eastAsia="NSimSun"/>
                <w:kern w:val="2"/>
                <w:sz w:val="18"/>
                <w:szCs w:val="18"/>
                <w:lang w:bidi="hi-IN"/>
              </w:rPr>
              <w:t xml:space="preserve"> „Asystent osobisty osoby</w:t>
            </w:r>
            <w:r w:rsidR="00CE4E89">
              <w:rPr>
                <w:rFonts w:eastAsia="NSimSun"/>
                <w:kern w:val="2"/>
                <w:sz w:val="18"/>
                <w:szCs w:val="18"/>
                <w:lang w:bidi="hi-IN"/>
              </w:rPr>
              <w:t xml:space="preserve"> z niepełnosprawnością</w:t>
            </w:r>
            <w:r w:rsidR="00E633BE" w:rsidRPr="00BC0001">
              <w:rPr>
                <w:rFonts w:eastAsia="NSimSun"/>
                <w:kern w:val="2"/>
                <w:sz w:val="18"/>
                <w:szCs w:val="18"/>
                <w:lang w:bidi="hi-IN"/>
              </w:rPr>
              <w:t>”-</w:t>
            </w:r>
            <w:r w:rsidR="00E633BE" w:rsidRPr="005F796C">
              <w:rPr>
                <w:rFonts w:eastAsia="NSimSun"/>
                <w:kern w:val="2"/>
                <w:sz w:val="18"/>
                <w:szCs w:val="18"/>
                <w:lang w:bidi="hi-IN"/>
              </w:rPr>
              <w:t>edycja 202</w:t>
            </w:r>
            <w:r w:rsidR="00AC5F76">
              <w:rPr>
                <w:rFonts w:eastAsia="NSimSun"/>
                <w:kern w:val="2"/>
                <w:sz w:val="18"/>
                <w:szCs w:val="18"/>
                <w:lang w:bidi="hi-IN"/>
              </w:rPr>
              <w:t>5</w:t>
            </w:r>
            <w:r w:rsidR="00E633BE">
              <w:rPr>
                <w:rFonts w:eastAsia="NSimSun"/>
                <w:kern w:val="2"/>
                <w:sz w:val="18"/>
                <w:szCs w:val="18"/>
                <w:lang w:bidi="hi-IN"/>
              </w:rPr>
              <w:t xml:space="preserve">, w ramach programu pomocą asystenta objęto </w:t>
            </w:r>
            <w:r w:rsidR="00AC5F76">
              <w:rPr>
                <w:rFonts w:eastAsia="NSimSun"/>
                <w:kern w:val="2"/>
                <w:sz w:val="18"/>
                <w:szCs w:val="18"/>
                <w:lang w:bidi="hi-IN"/>
              </w:rPr>
              <w:t>60</w:t>
            </w:r>
            <w:r w:rsidR="00E633BE">
              <w:rPr>
                <w:rFonts w:eastAsia="NSimSun"/>
                <w:kern w:val="2"/>
                <w:sz w:val="18"/>
                <w:szCs w:val="18"/>
                <w:lang w:bidi="hi-IN"/>
              </w:rPr>
              <w:t xml:space="preserve"> osób niepełnosprawnych</w:t>
            </w:r>
            <w:r>
              <w:rPr>
                <w:rFonts w:eastAsia="NSimSun"/>
                <w:kern w:val="2"/>
                <w:sz w:val="18"/>
                <w:szCs w:val="18"/>
                <w:lang w:bidi="hi-IN"/>
              </w:rPr>
              <w:t>;</w:t>
            </w:r>
          </w:p>
          <w:p w14:paraId="240959E6" w14:textId="77777777" w:rsidR="00CE4E89" w:rsidRDefault="00CE4E89" w:rsidP="00CE4E89">
            <w:pPr>
              <w:pStyle w:val="Akapitzlist"/>
              <w:rPr>
                <w:rFonts w:eastAsia="NSimSun"/>
                <w:kern w:val="2"/>
                <w:sz w:val="18"/>
                <w:szCs w:val="18"/>
                <w:lang w:bidi="hi-IN"/>
              </w:rPr>
            </w:pPr>
          </w:p>
          <w:p w14:paraId="286FF3C3" w14:textId="5720DEAE" w:rsidR="00CE4E89" w:rsidRDefault="00CE4E89" w:rsidP="00DF2296">
            <w:pPr>
              <w:numPr>
                <w:ilvl w:val="0"/>
                <w:numId w:val="43"/>
              </w:numPr>
              <w:suppressLineNumbers/>
              <w:ind w:left="226" w:hanging="226"/>
              <w:rPr>
                <w:rFonts w:eastAsia="NSimSun"/>
                <w:kern w:val="2"/>
                <w:sz w:val="18"/>
                <w:szCs w:val="18"/>
                <w:lang w:bidi="hi-IN"/>
              </w:rPr>
            </w:pPr>
            <w:r>
              <w:rPr>
                <w:rFonts w:eastAsia="NSimSun"/>
                <w:kern w:val="2"/>
                <w:sz w:val="18"/>
                <w:szCs w:val="18"/>
                <w:lang w:bidi="hi-IN"/>
              </w:rPr>
              <w:t>Program „Opieka wytchnieniowa” dla JST – edycja 202</w:t>
            </w:r>
            <w:r w:rsidR="00AC5F76">
              <w:rPr>
                <w:rFonts w:eastAsia="NSimSun"/>
                <w:kern w:val="2"/>
                <w:sz w:val="18"/>
                <w:szCs w:val="18"/>
                <w:lang w:bidi="hi-IN"/>
              </w:rPr>
              <w:t>5</w:t>
            </w:r>
            <w:r>
              <w:rPr>
                <w:rFonts w:eastAsia="NSimSun"/>
                <w:kern w:val="2"/>
                <w:sz w:val="18"/>
                <w:szCs w:val="18"/>
                <w:lang w:bidi="hi-IN"/>
              </w:rPr>
              <w:t xml:space="preserve">, w ramach programu pomocą objęto </w:t>
            </w:r>
            <w:r w:rsidR="00AC5F76">
              <w:rPr>
                <w:rFonts w:eastAsia="NSimSun"/>
                <w:kern w:val="2"/>
                <w:sz w:val="18"/>
                <w:szCs w:val="18"/>
                <w:lang w:bidi="hi-IN"/>
              </w:rPr>
              <w:t>20</w:t>
            </w:r>
            <w:r>
              <w:rPr>
                <w:rFonts w:eastAsia="NSimSun"/>
                <w:kern w:val="2"/>
                <w:sz w:val="18"/>
                <w:szCs w:val="18"/>
                <w:lang w:bidi="hi-IN"/>
              </w:rPr>
              <w:t xml:space="preserve"> uczestników;</w:t>
            </w:r>
          </w:p>
          <w:p w14:paraId="44D97F36" w14:textId="77777777" w:rsidR="00CE4E89" w:rsidRPr="00CE4E89" w:rsidRDefault="00CE4E89" w:rsidP="00CE4E89">
            <w:pPr>
              <w:suppressLineNumbers/>
              <w:rPr>
                <w:rFonts w:eastAsia="NSimSun"/>
                <w:kern w:val="2"/>
                <w:sz w:val="18"/>
                <w:szCs w:val="18"/>
                <w:lang w:bidi="hi-IN"/>
              </w:rPr>
            </w:pPr>
          </w:p>
          <w:p w14:paraId="20D79BE6" w14:textId="77777777" w:rsidR="00E633BE" w:rsidRDefault="00E633BE" w:rsidP="00DF2296">
            <w:pPr>
              <w:numPr>
                <w:ilvl w:val="0"/>
                <w:numId w:val="43"/>
              </w:numPr>
              <w:suppressLineNumbers/>
              <w:ind w:left="226" w:hanging="226"/>
              <w:rPr>
                <w:rFonts w:eastAsia="NSimSun"/>
                <w:kern w:val="2"/>
                <w:sz w:val="18"/>
                <w:szCs w:val="18"/>
                <w:lang w:bidi="hi-IN"/>
              </w:rPr>
            </w:pPr>
            <w:r w:rsidRPr="0052477A">
              <w:rPr>
                <w:rFonts w:eastAsia="NSimSun"/>
                <w:kern w:val="2"/>
                <w:sz w:val="18"/>
                <w:szCs w:val="18"/>
                <w:lang w:bidi="hi-IN"/>
              </w:rPr>
              <w:t>liczba stworzonych form integracji i wsparcia-0;</w:t>
            </w:r>
          </w:p>
          <w:p w14:paraId="0A847936" w14:textId="77777777" w:rsidR="00E633BE" w:rsidRPr="0052477A" w:rsidRDefault="00E633BE" w:rsidP="000A513D">
            <w:pPr>
              <w:suppressLineNumbers/>
              <w:rPr>
                <w:rFonts w:eastAsia="NSimSun"/>
                <w:kern w:val="2"/>
                <w:sz w:val="18"/>
                <w:szCs w:val="18"/>
                <w:lang w:bidi="hi-IN"/>
              </w:rPr>
            </w:pPr>
          </w:p>
          <w:p w14:paraId="5CE1B85B" w14:textId="44AD3852" w:rsidR="00E633BE" w:rsidRPr="00BC0001" w:rsidRDefault="00E633BE" w:rsidP="00DF2296">
            <w:pPr>
              <w:numPr>
                <w:ilvl w:val="0"/>
                <w:numId w:val="43"/>
              </w:numPr>
              <w:suppressLineNumbers/>
              <w:ind w:left="226" w:hanging="226"/>
              <w:rPr>
                <w:rFonts w:eastAsia="NSimSun"/>
                <w:kern w:val="2"/>
                <w:sz w:val="18"/>
                <w:szCs w:val="18"/>
                <w:lang w:bidi="hi-IN"/>
              </w:rPr>
            </w:pPr>
            <w:r w:rsidRPr="0052477A">
              <w:rPr>
                <w:rFonts w:eastAsia="NSimSun"/>
                <w:kern w:val="2"/>
                <w:sz w:val="18"/>
                <w:szCs w:val="18"/>
                <w:lang w:bidi="hi-IN"/>
              </w:rPr>
              <w:t>liczba mieszkań treningowych</w:t>
            </w:r>
            <w:r w:rsidR="00BC0001">
              <w:rPr>
                <w:rFonts w:eastAsia="NSimSun"/>
                <w:kern w:val="2"/>
                <w:sz w:val="18"/>
                <w:szCs w:val="18"/>
                <w:lang w:bidi="hi-IN"/>
              </w:rPr>
              <w:t xml:space="preserve"> i wspomaganych</w:t>
            </w:r>
            <w:r w:rsidRPr="0052477A">
              <w:rPr>
                <w:rFonts w:eastAsia="NSimSun"/>
                <w:kern w:val="2"/>
                <w:sz w:val="18"/>
                <w:szCs w:val="18"/>
                <w:lang w:bidi="hi-IN"/>
              </w:rPr>
              <w:t>-0;</w:t>
            </w:r>
          </w:p>
        </w:tc>
        <w:tc>
          <w:tcPr>
            <w:tcW w:w="1701" w:type="dxa"/>
            <w:tcBorders>
              <w:left w:val="single" w:sz="4" w:space="0" w:color="000000"/>
              <w:bottom w:val="single" w:sz="4" w:space="0" w:color="000000"/>
            </w:tcBorders>
            <w:vAlign w:val="center"/>
          </w:tcPr>
          <w:p w14:paraId="5A6A6B86" w14:textId="77777777" w:rsidR="00E633BE" w:rsidRPr="0022686C" w:rsidRDefault="00E633BE" w:rsidP="000A513D">
            <w:pPr>
              <w:jc w:val="center"/>
              <w:rPr>
                <w:rFonts w:eastAsia="NSimSun"/>
                <w:bCs/>
                <w:kern w:val="2"/>
                <w:sz w:val="18"/>
                <w:szCs w:val="18"/>
                <w:lang w:bidi="hi-IN"/>
              </w:rPr>
            </w:pPr>
            <w:r w:rsidRPr="0022686C">
              <w:rPr>
                <w:rFonts w:eastAsia="NSimSun"/>
                <w:bCs/>
                <w:kern w:val="2"/>
                <w:sz w:val="18"/>
                <w:szCs w:val="18"/>
                <w:lang w:bidi="hi-IN"/>
              </w:rPr>
              <w:lastRenderedPageBreak/>
              <w:t>Burmistrz Miasta Ostróda, Rada Miejska, Urząd Miejski, Miejski Ośrodek Pomocy Społecznej, placówki oświatowe szczebla podstawowego.</w:t>
            </w:r>
          </w:p>
        </w:tc>
        <w:tc>
          <w:tcPr>
            <w:tcW w:w="1337" w:type="dxa"/>
            <w:tcBorders>
              <w:left w:val="single" w:sz="4" w:space="0" w:color="000000"/>
              <w:bottom w:val="single" w:sz="4" w:space="0" w:color="000000"/>
            </w:tcBorders>
            <w:vAlign w:val="center"/>
          </w:tcPr>
          <w:p w14:paraId="3FABE62C" w14:textId="77777777" w:rsidR="00E633BE" w:rsidRPr="0022686C" w:rsidRDefault="00E633BE" w:rsidP="000A513D">
            <w:pPr>
              <w:jc w:val="center"/>
              <w:rPr>
                <w:rFonts w:eastAsia="NSimSun"/>
                <w:kern w:val="2"/>
                <w:sz w:val="18"/>
                <w:szCs w:val="18"/>
                <w:lang w:bidi="hi-IN"/>
              </w:rPr>
            </w:pPr>
            <w:r w:rsidRPr="0022686C">
              <w:rPr>
                <w:rFonts w:eastAsia="NSimSun"/>
                <w:bCs/>
                <w:kern w:val="2"/>
                <w:sz w:val="18"/>
                <w:szCs w:val="18"/>
                <w:lang w:bidi="hi-IN"/>
              </w:rPr>
              <w:t xml:space="preserve">Powiatowy Urząd Pracy, szkoły ponadpodstawowe, lokalni przedsiębiorcy, organizacje pozarządowe, kościoły </w:t>
            </w:r>
            <w:r w:rsidRPr="0022686C">
              <w:rPr>
                <w:rFonts w:eastAsia="NSimSun"/>
                <w:bCs/>
                <w:kern w:val="2"/>
                <w:sz w:val="18"/>
                <w:szCs w:val="18"/>
                <w:lang w:bidi="hi-IN"/>
              </w:rPr>
              <w:br/>
              <w:t>i związki wyznaniowe, społeczność lokalna.</w:t>
            </w:r>
          </w:p>
        </w:tc>
        <w:tc>
          <w:tcPr>
            <w:tcW w:w="1464" w:type="dxa"/>
            <w:vMerge/>
            <w:tcBorders>
              <w:left w:val="single" w:sz="4" w:space="0" w:color="000000"/>
              <w:bottom w:val="single" w:sz="4" w:space="0" w:color="000000"/>
              <w:right w:val="single" w:sz="4" w:space="0" w:color="000000"/>
            </w:tcBorders>
          </w:tcPr>
          <w:p w14:paraId="40A9EE71" w14:textId="77777777" w:rsidR="00E633BE" w:rsidRPr="0022686C" w:rsidRDefault="00E633BE" w:rsidP="000A513D">
            <w:pPr>
              <w:suppressLineNumbers/>
              <w:rPr>
                <w:rFonts w:eastAsia="NSimSun"/>
                <w:kern w:val="2"/>
                <w:sz w:val="24"/>
                <w:lang w:bidi="hi-IN"/>
              </w:rPr>
            </w:pPr>
          </w:p>
        </w:tc>
        <w:tc>
          <w:tcPr>
            <w:tcW w:w="1026" w:type="dxa"/>
            <w:tcBorders>
              <w:left w:val="single" w:sz="4" w:space="0" w:color="000000"/>
              <w:bottom w:val="single" w:sz="4" w:space="0" w:color="000000"/>
              <w:right w:val="single" w:sz="4" w:space="0" w:color="000000"/>
            </w:tcBorders>
            <w:shd w:val="clear" w:color="auto" w:fill="BDD6EE"/>
          </w:tcPr>
          <w:p w14:paraId="522D3154" w14:textId="77777777" w:rsidR="00E633BE" w:rsidRPr="0022686C" w:rsidRDefault="00E633BE" w:rsidP="000A513D">
            <w:pPr>
              <w:suppressLineNumbers/>
              <w:rPr>
                <w:rFonts w:eastAsia="NSimSun"/>
                <w:kern w:val="2"/>
                <w:sz w:val="24"/>
                <w:lang w:bidi="hi-IN"/>
              </w:rPr>
            </w:pPr>
          </w:p>
        </w:tc>
      </w:tr>
    </w:tbl>
    <w:p w14:paraId="2B1C63AE" w14:textId="77777777" w:rsidR="00E633BE" w:rsidRDefault="00E633BE" w:rsidP="00E633BE"/>
    <w:p w14:paraId="36CCCF4A" w14:textId="77777777" w:rsidR="00E633BE" w:rsidRDefault="00E633BE" w:rsidP="00E633BE"/>
    <w:p w14:paraId="0CFE57F1" w14:textId="77777777" w:rsidR="00AC5F76" w:rsidRDefault="00AC5F76" w:rsidP="00E633BE"/>
    <w:p w14:paraId="2015DF30" w14:textId="77777777" w:rsidR="00AC5F76" w:rsidRDefault="00AC5F76" w:rsidP="00E633BE"/>
    <w:p w14:paraId="20274A1E" w14:textId="77777777" w:rsidR="00AC5F76" w:rsidRDefault="00AC5F76" w:rsidP="00E633BE"/>
    <w:p w14:paraId="76D3D1EE" w14:textId="77777777" w:rsidR="00AC5F76" w:rsidRDefault="00AC5F76" w:rsidP="00E633BE"/>
    <w:p w14:paraId="528C5C6B" w14:textId="77777777" w:rsidR="00AC5F76" w:rsidRDefault="00AC5F76" w:rsidP="00E633BE"/>
    <w:p w14:paraId="511EDBA0" w14:textId="77777777" w:rsidR="00AC5F76" w:rsidRDefault="00AC5F76" w:rsidP="00E633BE"/>
    <w:p w14:paraId="4F964F54" w14:textId="77777777" w:rsidR="00AC5F76" w:rsidRDefault="00AC5F76" w:rsidP="00E633BE"/>
    <w:p w14:paraId="224ED4B6" w14:textId="77777777" w:rsidR="00AC5F76" w:rsidRDefault="00AC5F76" w:rsidP="00E633BE"/>
    <w:p w14:paraId="3B03C878" w14:textId="77777777" w:rsidR="00AC5F76" w:rsidRDefault="00AC5F76" w:rsidP="00E633BE"/>
    <w:p w14:paraId="633E0998" w14:textId="77777777" w:rsidR="00AC5F76" w:rsidRDefault="00AC5F76" w:rsidP="00E633BE"/>
    <w:p w14:paraId="3548652F" w14:textId="77777777" w:rsidR="00AC5F76" w:rsidRDefault="00AC5F76" w:rsidP="00E633BE"/>
    <w:p w14:paraId="07E0CCBC" w14:textId="77777777" w:rsidR="00AC5F76" w:rsidRDefault="00AC5F76" w:rsidP="00E633BE"/>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4A0" w:firstRow="1" w:lastRow="0" w:firstColumn="1" w:lastColumn="0" w:noHBand="0" w:noVBand="1"/>
      </w:tblPr>
      <w:tblGrid>
        <w:gridCol w:w="1267"/>
        <w:gridCol w:w="2516"/>
        <w:gridCol w:w="4048"/>
        <w:gridCol w:w="2520"/>
        <w:gridCol w:w="1565"/>
        <w:gridCol w:w="1273"/>
        <w:gridCol w:w="1529"/>
        <w:gridCol w:w="1017"/>
      </w:tblGrid>
      <w:tr w:rsidR="00E633BE" w:rsidRPr="0026041A" w14:paraId="4B3D29B5" w14:textId="77777777" w:rsidTr="000A513D">
        <w:trPr>
          <w:trHeight w:val="80"/>
          <w:jc w:val="center"/>
        </w:trPr>
        <w:tc>
          <w:tcPr>
            <w:tcW w:w="1267" w:type="dxa"/>
            <w:vMerge w:val="restart"/>
            <w:tcBorders>
              <w:left w:val="single" w:sz="4" w:space="0" w:color="auto"/>
            </w:tcBorders>
            <w:shd w:val="clear" w:color="auto" w:fill="A8D08D"/>
            <w:textDirection w:val="btLr"/>
            <w:vAlign w:val="center"/>
          </w:tcPr>
          <w:p w14:paraId="6A390B71" w14:textId="77777777" w:rsidR="00E633BE" w:rsidRPr="0026041A" w:rsidRDefault="00E633BE" w:rsidP="000A513D">
            <w:pPr>
              <w:suppressLineNumbers/>
              <w:jc w:val="center"/>
              <w:rPr>
                <w:rFonts w:eastAsia="NSimSun"/>
                <w:b/>
                <w:bCs/>
                <w:kern w:val="2"/>
                <w:sz w:val="28"/>
                <w:szCs w:val="28"/>
                <w:lang w:bidi="hi-IN"/>
              </w:rPr>
            </w:pPr>
            <w:r w:rsidRPr="0026041A">
              <w:rPr>
                <w:rFonts w:eastAsia="NSimSun"/>
                <w:b/>
                <w:bCs/>
                <w:kern w:val="2"/>
                <w:sz w:val="28"/>
                <w:szCs w:val="28"/>
                <w:lang w:bidi="hi-IN"/>
              </w:rPr>
              <w:lastRenderedPageBreak/>
              <w:t>IV. Cel Strategiczny</w:t>
            </w:r>
          </w:p>
          <w:p w14:paraId="2978EBC8" w14:textId="77777777" w:rsidR="00E633BE" w:rsidRPr="0026041A" w:rsidRDefault="00E633BE" w:rsidP="000A513D">
            <w:pPr>
              <w:jc w:val="center"/>
              <w:rPr>
                <w:rFonts w:eastAsia="NSimSun"/>
                <w:b/>
                <w:bCs/>
                <w:i/>
                <w:iCs/>
                <w:kern w:val="2"/>
                <w:sz w:val="28"/>
                <w:szCs w:val="28"/>
                <w:lang w:bidi="hi-IN"/>
              </w:rPr>
            </w:pPr>
            <w:r w:rsidRPr="0026041A">
              <w:rPr>
                <w:rFonts w:eastAsia="NSimSun"/>
                <w:b/>
                <w:bCs/>
                <w:i/>
                <w:iCs/>
                <w:kern w:val="2"/>
                <w:sz w:val="28"/>
                <w:szCs w:val="28"/>
                <w:lang w:bidi="hi-IN"/>
              </w:rPr>
              <w:t xml:space="preserve">Kreowanie warunków na rzecz budowy świadomej </w:t>
            </w:r>
            <w:r w:rsidRPr="0026041A">
              <w:rPr>
                <w:rFonts w:eastAsia="NSimSun"/>
                <w:b/>
                <w:bCs/>
                <w:i/>
                <w:iCs/>
                <w:kern w:val="2"/>
                <w:sz w:val="28"/>
                <w:szCs w:val="28"/>
                <w:lang w:bidi="hi-IN"/>
              </w:rPr>
              <w:br/>
              <w:t>i zaangażowanej społeczności lokalnej</w:t>
            </w:r>
          </w:p>
          <w:p w14:paraId="1EFA298E" w14:textId="77777777" w:rsidR="00E633BE" w:rsidRPr="0026041A" w:rsidRDefault="00E633BE" w:rsidP="000A513D">
            <w:pPr>
              <w:suppressLineNumbers/>
              <w:jc w:val="center"/>
              <w:rPr>
                <w:rFonts w:eastAsia="NSimSun"/>
                <w:b/>
                <w:bCs/>
                <w:i/>
                <w:kern w:val="2"/>
                <w:sz w:val="28"/>
                <w:szCs w:val="28"/>
                <w:lang w:bidi="hi-IN"/>
              </w:rPr>
            </w:pPr>
          </w:p>
        </w:tc>
        <w:tc>
          <w:tcPr>
            <w:tcW w:w="2516" w:type="dxa"/>
            <w:shd w:val="clear" w:color="auto" w:fill="A8D08D"/>
            <w:vAlign w:val="center"/>
          </w:tcPr>
          <w:p w14:paraId="7E18F483" w14:textId="77777777" w:rsidR="00E633BE" w:rsidRPr="0026041A" w:rsidRDefault="00E633BE" w:rsidP="000A513D">
            <w:pPr>
              <w:suppressLineNumbers/>
              <w:jc w:val="center"/>
              <w:rPr>
                <w:rFonts w:eastAsia="NSimSun"/>
                <w:b/>
                <w:bCs/>
                <w:kern w:val="2"/>
                <w:sz w:val="22"/>
                <w:szCs w:val="22"/>
                <w:lang w:bidi="hi-IN"/>
              </w:rPr>
            </w:pPr>
            <w:r w:rsidRPr="0026041A">
              <w:rPr>
                <w:rFonts w:eastAsia="NSimSun"/>
                <w:b/>
                <w:bCs/>
                <w:kern w:val="2"/>
                <w:sz w:val="22"/>
                <w:szCs w:val="22"/>
                <w:lang w:bidi="hi-IN"/>
              </w:rPr>
              <w:t>Cele operacyjne</w:t>
            </w:r>
          </w:p>
        </w:tc>
        <w:tc>
          <w:tcPr>
            <w:tcW w:w="4048" w:type="dxa"/>
            <w:shd w:val="clear" w:color="auto" w:fill="A8D08D"/>
            <w:vAlign w:val="center"/>
          </w:tcPr>
          <w:p w14:paraId="1E69542E" w14:textId="77777777" w:rsidR="00E633BE" w:rsidRPr="0026041A" w:rsidRDefault="00E633BE" w:rsidP="000A513D">
            <w:pPr>
              <w:suppressLineNumbers/>
              <w:jc w:val="center"/>
              <w:rPr>
                <w:rFonts w:eastAsia="NSimSun"/>
                <w:b/>
                <w:bCs/>
                <w:kern w:val="2"/>
                <w:sz w:val="22"/>
                <w:szCs w:val="22"/>
                <w:lang w:bidi="hi-IN"/>
              </w:rPr>
            </w:pPr>
            <w:r w:rsidRPr="0026041A">
              <w:rPr>
                <w:rFonts w:eastAsia="NSimSun"/>
                <w:b/>
                <w:bCs/>
                <w:kern w:val="2"/>
                <w:sz w:val="22"/>
                <w:szCs w:val="22"/>
                <w:lang w:bidi="hi-IN"/>
              </w:rPr>
              <w:t>Kierunki działań</w:t>
            </w:r>
          </w:p>
        </w:tc>
        <w:tc>
          <w:tcPr>
            <w:tcW w:w="2520" w:type="dxa"/>
            <w:shd w:val="clear" w:color="auto" w:fill="A8D08D"/>
            <w:vAlign w:val="center"/>
          </w:tcPr>
          <w:p w14:paraId="49CF35A9" w14:textId="77777777" w:rsidR="00E633BE" w:rsidRPr="0026041A" w:rsidRDefault="00E633BE" w:rsidP="000A513D">
            <w:pPr>
              <w:suppressLineNumbers/>
              <w:jc w:val="center"/>
              <w:rPr>
                <w:rFonts w:eastAsia="NSimSun"/>
                <w:b/>
                <w:bCs/>
                <w:kern w:val="2"/>
                <w:sz w:val="22"/>
                <w:szCs w:val="22"/>
                <w:lang w:bidi="hi-IN"/>
              </w:rPr>
            </w:pPr>
            <w:r w:rsidRPr="0026041A">
              <w:rPr>
                <w:rFonts w:eastAsia="NSimSun"/>
                <w:b/>
                <w:bCs/>
                <w:kern w:val="2"/>
                <w:sz w:val="22"/>
                <w:szCs w:val="22"/>
                <w:lang w:bidi="hi-IN"/>
              </w:rPr>
              <w:t>Wskaźniki</w:t>
            </w:r>
          </w:p>
        </w:tc>
        <w:tc>
          <w:tcPr>
            <w:tcW w:w="1565" w:type="dxa"/>
            <w:shd w:val="clear" w:color="auto" w:fill="A8D08D"/>
            <w:vAlign w:val="center"/>
          </w:tcPr>
          <w:p w14:paraId="2D4A8324" w14:textId="77777777" w:rsidR="00E633BE" w:rsidRPr="0026041A" w:rsidRDefault="00E633BE" w:rsidP="000A513D">
            <w:pPr>
              <w:suppressLineNumbers/>
              <w:jc w:val="center"/>
              <w:rPr>
                <w:rFonts w:eastAsia="NSimSun"/>
                <w:b/>
                <w:bCs/>
                <w:kern w:val="2"/>
                <w:sz w:val="22"/>
                <w:szCs w:val="22"/>
                <w:lang w:bidi="hi-IN"/>
              </w:rPr>
            </w:pPr>
            <w:r w:rsidRPr="0026041A">
              <w:rPr>
                <w:rFonts w:eastAsia="NSimSun"/>
                <w:b/>
                <w:bCs/>
                <w:kern w:val="2"/>
                <w:sz w:val="22"/>
                <w:szCs w:val="22"/>
                <w:lang w:bidi="hi-IN"/>
              </w:rPr>
              <w:t>Podmioty odpowiedzialne</w:t>
            </w:r>
          </w:p>
        </w:tc>
        <w:tc>
          <w:tcPr>
            <w:tcW w:w="1273" w:type="dxa"/>
            <w:shd w:val="clear" w:color="auto" w:fill="A8D08D"/>
            <w:vAlign w:val="center"/>
          </w:tcPr>
          <w:p w14:paraId="1E95C164" w14:textId="77777777" w:rsidR="00E633BE" w:rsidRPr="0026041A" w:rsidRDefault="00E633BE" w:rsidP="000A513D">
            <w:pPr>
              <w:suppressLineNumbers/>
              <w:jc w:val="center"/>
              <w:rPr>
                <w:rFonts w:eastAsia="NSimSun"/>
                <w:b/>
                <w:bCs/>
                <w:kern w:val="2"/>
                <w:sz w:val="22"/>
                <w:szCs w:val="22"/>
                <w:lang w:bidi="hi-IN"/>
              </w:rPr>
            </w:pPr>
            <w:r w:rsidRPr="0026041A">
              <w:rPr>
                <w:rFonts w:eastAsia="NSimSun"/>
                <w:b/>
                <w:bCs/>
                <w:kern w:val="2"/>
                <w:sz w:val="22"/>
                <w:szCs w:val="22"/>
                <w:lang w:bidi="hi-IN"/>
              </w:rPr>
              <w:t>Partnerzy</w:t>
            </w:r>
          </w:p>
        </w:tc>
        <w:tc>
          <w:tcPr>
            <w:tcW w:w="1529" w:type="dxa"/>
            <w:shd w:val="clear" w:color="auto" w:fill="A8D08D"/>
            <w:vAlign w:val="center"/>
          </w:tcPr>
          <w:p w14:paraId="7228CD7A" w14:textId="77777777" w:rsidR="00E633BE" w:rsidRPr="0026041A" w:rsidRDefault="00E633BE" w:rsidP="000A513D">
            <w:pPr>
              <w:suppressLineNumbers/>
              <w:jc w:val="center"/>
              <w:rPr>
                <w:rFonts w:eastAsia="NSimSun"/>
                <w:b/>
                <w:bCs/>
                <w:kern w:val="2"/>
                <w:sz w:val="22"/>
                <w:szCs w:val="22"/>
                <w:lang w:bidi="hi-IN"/>
              </w:rPr>
            </w:pPr>
            <w:r w:rsidRPr="0026041A">
              <w:rPr>
                <w:rFonts w:eastAsia="NSimSun"/>
                <w:b/>
                <w:bCs/>
                <w:kern w:val="2"/>
                <w:sz w:val="22"/>
                <w:szCs w:val="22"/>
                <w:lang w:bidi="hi-IN"/>
              </w:rPr>
              <w:t>Źródła finansowania</w:t>
            </w:r>
          </w:p>
        </w:tc>
        <w:tc>
          <w:tcPr>
            <w:tcW w:w="1017" w:type="dxa"/>
            <w:shd w:val="clear" w:color="auto" w:fill="A8D08D"/>
            <w:vAlign w:val="center"/>
          </w:tcPr>
          <w:p w14:paraId="225FAB59" w14:textId="77777777" w:rsidR="00E633BE" w:rsidRPr="0026041A" w:rsidRDefault="00E633BE" w:rsidP="000A513D">
            <w:pPr>
              <w:suppressLineNumbers/>
              <w:jc w:val="center"/>
              <w:rPr>
                <w:rFonts w:eastAsia="NSimSun"/>
                <w:b/>
                <w:bCs/>
                <w:kern w:val="2"/>
                <w:sz w:val="22"/>
                <w:szCs w:val="22"/>
                <w:lang w:bidi="hi-IN"/>
              </w:rPr>
            </w:pPr>
            <w:r w:rsidRPr="0026041A">
              <w:rPr>
                <w:rFonts w:eastAsia="NSimSun"/>
                <w:b/>
                <w:bCs/>
                <w:kern w:val="2"/>
                <w:sz w:val="22"/>
                <w:szCs w:val="22"/>
                <w:lang w:bidi="hi-IN"/>
              </w:rPr>
              <w:t>Czas realizacji</w:t>
            </w:r>
          </w:p>
        </w:tc>
      </w:tr>
      <w:tr w:rsidR="00E633BE" w:rsidRPr="0026041A" w14:paraId="5B8B1EC2" w14:textId="77777777" w:rsidTr="000A513D">
        <w:trPr>
          <w:jc w:val="center"/>
        </w:trPr>
        <w:tc>
          <w:tcPr>
            <w:tcW w:w="1267" w:type="dxa"/>
            <w:vMerge/>
            <w:tcBorders>
              <w:left w:val="single" w:sz="4" w:space="0" w:color="auto"/>
            </w:tcBorders>
            <w:shd w:val="clear" w:color="auto" w:fill="A8D08D"/>
          </w:tcPr>
          <w:p w14:paraId="0475DD53" w14:textId="77777777" w:rsidR="00E633BE" w:rsidRPr="0026041A" w:rsidRDefault="00E633BE" w:rsidP="000A513D">
            <w:pPr>
              <w:suppressLineNumbers/>
              <w:rPr>
                <w:rFonts w:eastAsia="NSimSun"/>
                <w:kern w:val="2"/>
                <w:sz w:val="24"/>
                <w:lang w:bidi="hi-IN"/>
              </w:rPr>
            </w:pPr>
          </w:p>
        </w:tc>
        <w:tc>
          <w:tcPr>
            <w:tcW w:w="2516" w:type="dxa"/>
            <w:shd w:val="clear" w:color="auto" w:fill="A8D08D"/>
          </w:tcPr>
          <w:p w14:paraId="38B86117" w14:textId="77777777" w:rsidR="00E633BE" w:rsidRPr="0026041A" w:rsidRDefault="00E633BE" w:rsidP="000A513D">
            <w:pPr>
              <w:suppressLineNumbers/>
              <w:rPr>
                <w:rFonts w:eastAsia="NSimSun"/>
                <w:b/>
                <w:bCs/>
                <w:kern w:val="2"/>
                <w:sz w:val="22"/>
                <w:szCs w:val="22"/>
                <w:lang w:bidi="hi-IN"/>
              </w:rPr>
            </w:pPr>
            <w:r w:rsidRPr="0026041A">
              <w:rPr>
                <w:rFonts w:eastAsia="NSimSun"/>
                <w:b/>
                <w:bCs/>
                <w:kern w:val="2"/>
                <w:sz w:val="22"/>
                <w:szCs w:val="22"/>
                <w:lang w:bidi="hi-IN"/>
              </w:rPr>
              <w:t>IV.1. Zwiększenie udziału i roli sektora niepublicznego oraz aktywności mieszkańców w realizacji zadań społecznych</w:t>
            </w:r>
          </w:p>
        </w:tc>
        <w:tc>
          <w:tcPr>
            <w:tcW w:w="4048" w:type="dxa"/>
          </w:tcPr>
          <w:p w14:paraId="14718214"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wsparcie lokalnych inicjatyw obywatelskich;</w:t>
            </w:r>
          </w:p>
          <w:p w14:paraId="6198011F"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zlecanie do realizacji przez organizacje pozarządowe zadań publicznych;</w:t>
            </w:r>
          </w:p>
          <w:p w14:paraId="1F6FE385" w14:textId="1812FD0C"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rozwój komunikacji społecznej między podmiotami administracji samorządowej</w:t>
            </w:r>
            <w:r w:rsidR="0092430F">
              <w:rPr>
                <w:rFonts w:eastAsia="NSimSun"/>
                <w:kern w:val="2"/>
                <w:sz w:val="18"/>
                <w:szCs w:val="18"/>
                <w:lang w:bidi="hi-IN"/>
              </w:rPr>
              <w:t xml:space="preserve">, </w:t>
            </w:r>
            <w:r w:rsidRPr="0026041A">
              <w:rPr>
                <w:rFonts w:eastAsia="NSimSun"/>
                <w:kern w:val="2"/>
                <w:sz w:val="18"/>
                <w:szCs w:val="18"/>
                <w:lang w:bidi="hi-IN"/>
              </w:rPr>
              <w:t>a mieszkańcami i organizacjami;</w:t>
            </w:r>
          </w:p>
          <w:p w14:paraId="22783651" w14:textId="2B826A43"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zapewnienie mieszkańcom szerszego dostępu do informacji o możliwościach uzyskania i dostępnych formach świadczeń pomocowych;</w:t>
            </w:r>
          </w:p>
          <w:p w14:paraId="78C88276" w14:textId="453348F5"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rozwój i udostępnianie mieszkańcom obiektów służących aktywności kulturalnej i sportowo-rekreacyjnej;</w:t>
            </w:r>
          </w:p>
          <w:p w14:paraId="3F41DC2F"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 xml:space="preserve">opracowanie i realizacja programów współpracy </w:t>
            </w:r>
            <w:r w:rsidRPr="0026041A">
              <w:rPr>
                <w:rFonts w:eastAsia="NSimSun"/>
                <w:kern w:val="2"/>
                <w:sz w:val="18"/>
                <w:szCs w:val="18"/>
                <w:lang w:bidi="hi-IN"/>
              </w:rPr>
              <w:br/>
              <w:t>z organizacjami pozarządowymi.</w:t>
            </w:r>
          </w:p>
        </w:tc>
        <w:tc>
          <w:tcPr>
            <w:tcW w:w="2520" w:type="dxa"/>
            <w:vAlign w:val="center"/>
          </w:tcPr>
          <w:p w14:paraId="5CA8BF87" w14:textId="63E8D269"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l</w:t>
            </w:r>
            <w:r w:rsidRPr="0026041A">
              <w:rPr>
                <w:rFonts w:eastAsia="Lucida Sans Unicode"/>
                <w:kern w:val="2"/>
                <w:sz w:val="18"/>
                <w:szCs w:val="18"/>
                <w:lang w:eastAsia="ar-SA" w:bidi="hi-IN"/>
              </w:rPr>
              <w:t>iczba wspartych inicjatyw obywatelskich;</w:t>
            </w:r>
          </w:p>
          <w:p w14:paraId="50C890AF" w14:textId="77777777" w:rsidR="00E633BE" w:rsidRPr="0026041A" w:rsidRDefault="00E633BE" w:rsidP="000A513D">
            <w:pPr>
              <w:suppressLineNumbers/>
              <w:ind w:left="143"/>
              <w:rPr>
                <w:rFonts w:eastAsia="NSimSun"/>
                <w:kern w:val="2"/>
                <w:sz w:val="18"/>
                <w:szCs w:val="18"/>
                <w:lang w:bidi="hi-IN"/>
              </w:rPr>
            </w:pPr>
          </w:p>
          <w:p w14:paraId="39635FF8" w14:textId="67250AFA" w:rsidR="00E633BE" w:rsidRPr="005F796C" w:rsidRDefault="00E633BE" w:rsidP="00DF2296">
            <w:pPr>
              <w:numPr>
                <w:ilvl w:val="0"/>
                <w:numId w:val="45"/>
              </w:numPr>
              <w:suppressLineNumbers/>
              <w:ind w:left="143" w:hanging="142"/>
              <w:rPr>
                <w:rFonts w:eastAsia="NSimSun"/>
                <w:kern w:val="2"/>
                <w:sz w:val="18"/>
                <w:szCs w:val="18"/>
                <w:lang w:bidi="hi-IN"/>
              </w:rPr>
            </w:pPr>
            <w:r w:rsidRPr="005F796C">
              <w:rPr>
                <w:rFonts w:eastAsia="Lucida Sans Unicode"/>
                <w:kern w:val="2"/>
                <w:sz w:val="18"/>
                <w:szCs w:val="18"/>
                <w:lang w:eastAsia="ar-SA" w:bidi="hi-IN"/>
              </w:rPr>
              <w:t xml:space="preserve">liczba przeprowadzonych konsultacji społecznych </w:t>
            </w:r>
            <w:r>
              <w:rPr>
                <w:rFonts w:eastAsia="Lucida Sans Unicode"/>
                <w:kern w:val="2"/>
                <w:sz w:val="18"/>
                <w:szCs w:val="18"/>
                <w:lang w:eastAsia="ar-SA" w:bidi="hi-IN"/>
              </w:rPr>
              <w:t>–</w:t>
            </w:r>
            <w:r w:rsidRPr="005F796C">
              <w:rPr>
                <w:rFonts w:eastAsia="Lucida Sans Unicode"/>
                <w:kern w:val="2"/>
                <w:sz w:val="18"/>
                <w:szCs w:val="18"/>
                <w:lang w:eastAsia="ar-SA" w:bidi="hi-IN"/>
              </w:rPr>
              <w:t xml:space="preserve"> </w:t>
            </w:r>
            <w:r w:rsidR="00AC5F76">
              <w:rPr>
                <w:rFonts w:eastAsia="Lucida Sans Unicode"/>
                <w:kern w:val="2"/>
                <w:sz w:val="18"/>
                <w:szCs w:val="18"/>
                <w:lang w:eastAsia="ar-SA" w:bidi="hi-IN"/>
              </w:rPr>
              <w:t>7</w:t>
            </w:r>
            <w:r w:rsidR="00046D54">
              <w:rPr>
                <w:rFonts w:eastAsia="Lucida Sans Unicode"/>
                <w:kern w:val="2"/>
                <w:sz w:val="18"/>
                <w:szCs w:val="18"/>
                <w:lang w:eastAsia="ar-SA" w:bidi="hi-IN"/>
              </w:rPr>
              <w:t>;</w:t>
            </w:r>
          </w:p>
          <w:p w14:paraId="34657121" w14:textId="77777777" w:rsidR="00E633BE" w:rsidRPr="005F796C" w:rsidRDefault="00E633BE" w:rsidP="000A513D">
            <w:pPr>
              <w:suppressLineNumbers/>
              <w:rPr>
                <w:rFonts w:eastAsia="NSimSun"/>
                <w:kern w:val="2"/>
                <w:sz w:val="18"/>
                <w:szCs w:val="18"/>
                <w:lang w:bidi="hi-IN"/>
              </w:rPr>
            </w:pPr>
          </w:p>
          <w:p w14:paraId="32B1D622" w14:textId="3F1A4B30" w:rsidR="00E633BE" w:rsidRPr="00AD1FA1" w:rsidRDefault="00E633BE" w:rsidP="00DF2296">
            <w:pPr>
              <w:numPr>
                <w:ilvl w:val="0"/>
                <w:numId w:val="45"/>
              </w:numPr>
              <w:suppressLineNumbers/>
              <w:ind w:left="143" w:hanging="142"/>
              <w:rPr>
                <w:rFonts w:eastAsia="NSimSun"/>
                <w:b/>
                <w:bCs/>
                <w:kern w:val="2"/>
                <w:sz w:val="18"/>
                <w:szCs w:val="18"/>
                <w:lang w:bidi="hi-IN"/>
              </w:rPr>
            </w:pPr>
            <w:r w:rsidRPr="00AD1FA1">
              <w:rPr>
                <w:rFonts w:eastAsia="Lucida Sans Unicode"/>
                <w:kern w:val="2"/>
                <w:sz w:val="18"/>
                <w:szCs w:val="18"/>
                <w:lang w:eastAsia="ar-SA" w:bidi="hi-IN"/>
              </w:rPr>
              <w:t xml:space="preserve">liczba ogłoszonych konkursów ofert na realizację zadań publicznych: </w:t>
            </w:r>
            <w:r w:rsidR="00AD1FA1" w:rsidRPr="00AD1FA1">
              <w:rPr>
                <w:rFonts w:eastAsia="Lucida Sans Unicode"/>
                <w:kern w:val="2"/>
                <w:sz w:val="18"/>
                <w:szCs w:val="18"/>
                <w:lang w:eastAsia="ar-SA" w:bidi="hi-IN"/>
              </w:rPr>
              <w:t>1</w:t>
            </w:r>
            <w:r w:rsidR="00AC5F76">
              <w:rPr>
                <w:rFonts w:eastAsia="Lucida Sans Unicode"/>
                <w:kern w:val="2"/>
                <w:sz w:val="18"/>
                <w:szCs w:val="18"/>
                <w:lang w:eastAsia="ar-SA" w:bidi="hi-IN"/>
              </w:rPr>
              <w:t>2</w:t>
            </w:r>
            <w:r w:rsidR="00CE30F2" w:rsidRPr="00AD1FA1">
              <w:rPr>
                <w:rFonts w:eastAsia="Lucida Sans Unicode"/>
                <w:kern w:val="2"/>
                <w:sz w:val="18"/>
                <w:szCs w:val="18"/>
                <w:lang w:eastAsia="ar-SA" w:bidi="hi-IN"/>
              </w:rPr>
              <w:t>;</w:t>
            </w:r>
          </w:p>
          <w:p w14:paraId="6B709357" w14:textId="77777777" w:rsidR="00E633BE" w:rsidRPr="0026041A" w:rsidRDefault="00E633BE" w:rsidP="000A513D">
            <w:pPr>
              <w:suppressLineNumbers/>
              <w:rPr>
                <w:rFonts w:eastAsia="NSimSun"/>
                <w:b/>
                <w:bCs/>
                <w:kern w:val="2"/>
                <w:sz w:val="18"/>
                <w:szCs w:val="18"/>
                <w:lang w:bidi="hi-IN"/>
              </w:rPr>
            </w:pPr>
          </w:p>
          <w:p w14:paraId="58D16B43" w14:textId="0CBF65C2" w:rsidR="00E633BE" w:rsidRPr="00AD1FA1" w:rsidRDefault="00E633BE" w:rsidP="00DF2296">
            <w:pPr>
              <w:numPr>
                <w:ilvl w:val="0"/>
                <w:numId w:val="45"/>
              </w:numPr>
              <w:suppressLineNumbers/>
              <w:ind w:left="143" w:hanging="142"/>
              <w:rPr>
                <w:rFonts w:eastAsia="NSimSun"/>
                <w:bCs/>
                <w:kern w:val="2"/>
                <w:sz w:val="18"/>
                <w:szCs w:val="18"/>
                <w:lang w:bidi="hi-IN"/>
              </w:rPr>
            </w:pPr>
            <w:r w:rsidRPr="00AD1FA1">
              <w:rPr>
                <w:rFonts w:eastAsia="Lucida Sans Unicode"/>
                <w:kern w:val="2"/>
                <w:sz w:val="18"/>
                <w:szCs w:val="18"/>
                <w:lang w:eastAsia="ar-SA" w:bidi="hi-IN"/>
              </w:rPr>
              <w:t xml:space="preserve">liczba i kwota udzielonych dotacji na realizację zadań publicznych </w:t>
            </w:r>
            <w:r w:rsidR="00CE30F2" w:rsidRPr="00AD1FA1">
              <w:rPr>
                <w:rFonts w:eastAsia="Lucida Sans Unicode"/>
                <w:kern w:val="2"/>
                <w:sz w:val="18"/>
                <w:szCs w:val="18"/>
                <w:lang w:eastAsia="ar-SA" w:bidi="hi-IN"/>
              </w:rPr>
              <w:t>–</w:t>
            </w:r>
            <w:r w:rsidRPr="00AD1FA1">
              <w:rPr>
                <w:rFonts w:eastAsia="Lucida Sans Unicode"/>
                <w:kern w:val="2"/>
                <w:sz w:val="18"/>
                <w:szCs w:val="18"/>
                <w:lang w:eastAsia="ar-SA" w:bidi="hi-IN"/>
              </w:rPr>
              <w:t xml:space="preserve"> </w:t>
            </w:r>
            <w:r w:rsidR="00AD1FA1" w:rsidRPr="00AD1FA1">
              <w:rPr>
                <w:sz w:val="18"/>
                <w:szCs w:val="18"/>
              </w:rPr>
              <w:t>3</w:t>
            </w:r>
            <w:r w:rsidR="00AC5F76">
              <w:rPr>
                <w:sz w:val="18"/>
                <w:szCs w:val="18"/>
              </w:rPr>
              <w:t>9</w:t>
            </w:r>
            <w:r w:rsidR="00AD1FA1" w:rsidRPr="00AD1FA1">
              <w:rPr>
                <w:sz w:val="18"/>
                <w:szCs w:val="18"/>
              </w:rPr>
              <w:t xml:space="preserve"> dotacji na kwotę: </w:t>
            </w:r>
            <w:r w:rsidR="00AC5F76">
              <w:rPr>
                <w:sz w:val="18"/>
                <w:szCs w:val="18"/>
              </w:rPr>
              <w:t>4 320 950,00 zł</w:t>
            </w:r>
            <w:r w:rsidR="00AD1FA1" w:rsidRPr="00AD1FA1">
              <w:rPr>
                <w:sz w:val="18"/>
                <w:szCs w:val="18"/>
              </w:rPr>
              <w:t>,</w:t>
            </w:r>
          </w:p>
          <w:p w14:paraId="750CD083" w14:textId="77777777" w:rsidR="00E633BE" w:rsidRPr="0026041A" w:rsidRDefault="00E633BE" w:rsidP="000A513D">
            <w:pPr>
              <w:suppressLineNumbers/>
              <w:ind w:left="143"/>
              <w:rPr>
                <w:rFonts w:eastAsia="NSimSun"/>
                <w:kern w:val="2"/>
                <w:sz w:val="18"/>
                <w:szCs w:val="18"/>
                <w:lang w:bidi="hi-IN"/>
              </w:rPr>
            </w:pPr>
          </w:p>
          <w:p w14:paraId="07A8365E" w14:textId="7AD022B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Lucida Sans Unicode"/>
                <w:kern w:val="2"/>
                <w:sz w:val="18"/>
                <w:szCs w:val="18"/>
                <w:lang w:eastAsia="ar-SA" w:bidi="hi-IN"/>
              </w:rPr>
              <w:t xml:space="preserve">Liczba obiektów służących aktywności kulturalnej </w:t>
            </w:r>
            <w:r w:rsidRPr="0026041A">
              <w:rPr>
                <w:rFonts w:eastAsia="Lucida Sans Unicode"/>
                <w:kern w:val="2"/>
                <w:sz w:val="18"/>
                <w:szCs w:val="18"/>
                <w:lang w:eastAsia="ar-SA" w:bidi="hi-IN"/>
              </w:rPr>
              <w:br/>
              <w:t>i sportowo-rekreacyjnej</w:t>
            </w:r>
            <w:r w:rsidR="00300517">
              <w:rPr>
                <w:rFonts w:eastAsia="Lucida Sans Unicode"/>
                <w:kern w:val="2"/>
                <w:sz w:val="18"/>
                <w:szCs w:val="18"/>
                <w:lang w:eastAsia="ar-SA" w:bidi="hi-IN"/>
              </w:rPr>
              <w:t xml:space="preserve"> – 13</w:t>
            </w:r>
            <w:r w:rsidR="008564BB">
              <w:rPr>
                <w:rFonts w:eastAsia="Lucida Sans Unicode"/>
                <w:kern w:val="2"/>
                <w:sz w:val="18"/>
                <w:szCs w:val="18"/>
                <w:lang w:eastAsia="ar-SA" w:bidi="hi-IN"/>
              </w:rPr>
              <w:t xml:space="preserve"> – dwie hale sportowe, kompleks sportowo-rekreacyjny, stadion lekkoatletyczny, boisko piłkarskie, stanica wodna wraz ze strefą aktywności rodzinnej, dwie plaże miejskie, cztery </w:t>
            </w:r>
            <w:proofErr w:type="spellStart"/>
            <w:r w:rsidR="008564BB">
              <w:rPr>
                <w:rFonts w:eastAsia="Lucida Sans Unicode"/>
                <w:kern w:val="2"/>
                <w:sz w:val="18"/>
                <w:szCs w:val="18"/>
                <w:lang w:eastAsia="ar-SA" w:bidi="hi-IN"/>
              </w:rPr>
              <w:t>boika</w:t>
            </w:r>
            <w:proofErr w:type="spellEnd"/>
            <w:r w:rsidR="008564BB">
              <w:rPr>
                <w:rFonts w:eastAsia="Lucida Sans Unicode"/>
                <w:kern w:val="2"/>
                <w:sz w:val="18"/>
                <w:szCs w:val="18"/>
                <w:lang w:eastAsia="ar-SA" w:bidi="hi-IN"/>
              </w:rPr>
              <w:t xml:space="preserve"> typu „Orlik”, wyciąg nart wodnych </w:t>
            </w:r>
            <w:r w:rsidR="00300517">
              <w:rPr>
                <w:rFonts w:eastAsia="Lucida Sans Unicode"/>
                <w:kern w:val="2"/>
                <w:sz w:val="18"/>
                <w:szCs w:val="18"/>
                <w:lang w:eastAsia="ar-SA" w:bidi="hi-IN"/>
              </w:rPr>
              <w:t xml:space="preserve"> (dane z </w:t>
            </w:r>
            <w:proofErr w:type="spellStart"/>
            <w:r w:rsidR="00300517">
              <w:rPr>
                <w:rFonts w:eastAsia="Lucida Sans Unicode"/>
                <w:kern w:val="2"/>
                <w:sz w:val="18"/>
                <w:szCs w:val="18"/>
                <w:lang w:eastAsia="ar-SA" w:bidi="hi-IN"/>
              </w:rPr>
              <w:t>OCSiR</w:t>
            </w:r>
            <w:proofErr w:type="spellEnd"/>
            <w:r w:rsidR="00300517">
              <w:rPr>
                <w:rFonts w:eastAsia="Lucida Sans Unicode"/>
                <w:kern w:val="2"/>
                <w:sz w:val="18"/>
                <w:szCs w:val="18"/>
                <w:lang w:eastAsia="ar-SA" w:bidi="hi-IN"/>
              </w:rPr>
              <w:t>)</w:t>
            </w:r>
            <w:r w:rsidRPr="0026041A">
              <w:rPr>
                <w:rFonts w:eastAsia="Lucida Sans Unicode"/>
                <w:kern w:val="2"/>
                <w:sz w:val="18"/>
                <w:szCs w:val="18"/>
                <w:lang w:eastAsia="ar-SA" w:bidi="hi-IN"/>
              </w:rPr>
              <w:t>.</w:t>
            </w:r>
          </w:p>
        </w:tc>
        <w:tc>
          <w:tcPr>
            <w:tcW w:w="1565" w:type="dxa"/>
            <w:vAlign w:val="center"/>
          </w:tcPr>
          <w:p w14:paraId="5B3A6287" w14:textId="77777777" w:rsidR="00E633BE" w:rsidRPr="0026041A" w:rsidRDefault="00E633BE" w:rsidP="000A513D">
            <w:pPr>
              <w:jc w:val="center"/>
              <w:rPr>
                <w:rFonts w:eastAsia="NSimSun"/>
                <w:bCs/>
                <w:kern w:val="2"/>
                <w:sz w:val="18"/>
                <w:szCs w:val="18"/>
                <w:lang w:bidi="hi-IN"/>
              </w:rPr>
            </w:pPr>
            <w:r w:rsidRPr="0026041A">
              <w:rPr>
                <w:rFonts w:eastAsia="NSimSun"/>
                <w:bCs/>
                <w:kern w:val="2"/>
                <w:sz w:val="18"/>
                <w:szCs w:val="18"/>
                <w:lang w:bidi="hi-IN"/>
              </w:rPr>
              <w:t>Burmistrz Miasta Ostróda, Rada Miejska, Urząd Miejski, Miejski Ośrodek Pomocy Społecznej, Centrum Kultury, Ostródzkie Centrum Sportu</w:t>
            </w:r>
          </w:p>
          <w:p w14:paraId="69E2BF97" w14:textId="77777777" w:rsidR="00E633BE" w:rsidRPr="0026041A" w:rsidRDefault="00E633BE" w:rsidP="000A513D">
            <w:pPr>
              <w:jc w:val="center"/>
              <w:rPr>
                <w:rFonts w:eastAsia="NSimSun"/>
                <w:kern w:val="2"/>
                <w:sz w:val="18"/>
                <w:szCs w:val="18"/>
                <w:lang w:bidi="hi-IN"/>
              </w:rPr>
            </w:pPr>
            <w:r w:rsidRPr="0026041A">
              <w:rPr>
                <w:rFonts w:eastAsia="NSimSun"/>
                <w:bCs/>
                <w:kern w:val="2"/>
                <w:sz w:val="18"/>
                <w:szCs w:val="18"/>
                <w:lang w:bidi="hi-IN"/>
              </w:rPr>
              <w:t>i Rekreacji.</w:t>
            </w:r>
          </w:p>
        </w:tc>
        <w:tc>
          <w:tcPr>
            <w:tcW w:w="1273" w:type="dxa"/>
            <w:vAlign w:val="center"/>
          </w:tcPr>
          <w:p w14:paraId="3ADCE8EF" w14:textId="77777777" w:rsidR="00E633BE" w:rsidRPr="0026041A" w:rsidRDefault="00E633BE" w:rsidP="000A513D">
            <w:pPr>
              <w:jc w:val="center"/>
              <w:rPr>
                <w:rFonts w:eastAsia="NSimSun"/>
                <w:bCs/>
                <w:kern w:val="2"/>
                <w:sz w:val="18"/>
                <w:szCs w:val="18"/>
                <w:lang w:bidi="hi-IN"/>
              </w:rPr>
            </w:pPr>
            <w:r w:rsidRPr="0026041A">
              <w:rPr>
                <w:rFonts w:eastAsia="NSimSun"/>
                <w:bCs/>
                <w:kern w:val="2"/>
                <w:sz w:val="18"/>
                <w:szCs w:val="18"/>
                <w:lang w:bidi="hi-IN"/>
              </w:rPr>
              <w:t>lokalni przedsiębiorcy, organizacje pozarządowe, kościoły</w:t>
            </w:r>
          </w:p>
          <w:p w14:paraId="47E0F3F0" w14:textId="77777777" w:rsidR="00E633BE" w:rsidRPr="0026041A" w:rsidRDefault="00E633BE" w:rsidP="000A513D">
            <w:pPr>
              <w:jc w:val="center"/>
              <w:rPr>
                <w:rFonts w:eastAsia="NSimSun"/>
                <w:kern w:val="2"/>
                <w:sz w:val="18"/>
                <w:szCs w:val="18"/>
                <w:lang w:bidi="hi-IN"/>
              </w:rPr>
            </w:pPr>
            <w:r w:rsidRPr="0026041A">
              <w:rPr>
                <w:rFonts w:eastAsia="NSimSun"/>
                <w:bCs/>
                <w:kern w:val="2"/>
                <w:sz w:val="18"/>
                <w:szCs w:val="18"/>
                <w:lang w:bidi="hi-IN"/>
              </w:rPr>
              <w:t>i związki wyznaniowe, społeczność lokalna</w:t>
            </w:r>
          </w:p>
        </w:tc>
        <w:tc>
          <w:tcPr>
            <w:tcW w:w="1529" w:type="dxa"/>
            <w:vMerge w:val="restart"/>
            <w:vAlign w:val="center"/>
          </w:tcPr>
          <w:p w14:paraId="1BFB133C" w14:textId="77777777" w:rsidR="00E633BE" w:rsidRPr="0026041A" w:rsidRDefault="00E633BE" w:rsidP="000A513D">
            <w:pPr>
              <w:jc w:val="center"/>
              <w:rPr>
                <w:rFonts w:eastAsia="NSimSun"/>
                <w:kern w:val="2"/>
                <w:sz w:val="18"/>
                <w:szCs w:val="18"/>
                <w:lang w:bidi="hi-IN"/>
              </w:rPr>
            </w:pPr>
            <w:r w:rsidRPr="0026041A">
              <w:rPr>
                <w:rFonts w:eastAsia="NSimSun"/>
                <w:kern w:val="2"/>
                <w:sz w:val="18"/>
                <w:szCs w:val="18"/>
                <w:lang w:bidi="hi-IN"/>
              </w:rPr>
              <w:t>Budżet samorządowy</w:t>
            </w:r>
          </w:p>
          <w:p w14:paraId="0A1D9E7F" w14:textId="77777777" w:rsidR="00E633BE" w:rsidRPr="0026041A" w:rsidRDefault="00E633BE" w:rsidP="000A513D">
            <w:pPr>
              <w:jc w:val="center"/>
              <w:rPr>
                <w:rFonts w:eastAsia="NSimSun"/>
                <w:kern w:val="2"/>
                <w:sz w:val="18"/>
                <w:szCs w:val="18"/>
                <w:lang w:bidi="hi-IN"/>
              </w:rPr>
            </w:pPr>
            <w:r w:rsidRPr="0026041A">
              <w:rPr>
                <w:rFonts w:eastAsia="NSimSun"/>
                <w:kern w:val="2"/>
                <w:sz w:val="18"/>
                <w:szCs w:val="18"/>
                <w:lang w:bidi="hi-IN"/>
              </w:rPr>
              <w:t xml:space="preserve">i państwa, fundusze zewnętrzne, m.in. fundusze strukturalne Unii Europejskiej, inne programy, organizacje pozarządowe, sponsorzy indywidualni (krajowi </w:t>
            </w:r>
            <w:r w:rsidRPr="0026041A">
              <w:rPr>
                <w:rFonts w:eastAsia="NSimSun"/>
                <w:kern w:val="2"/>
                <w:sz w:val="18"/>
                <w:szCs w:val="18"/>
                <w:lang w:bidi="hi-IN"/>
              </w:rPr>
              <w:br/>
              <w:t>i zagraniczni).</w:t>
            </w:r>
          </w:p>
        </w:tc>
        <w:tc>
          <w:tcPr>
            <w:tcW w:w="1017" w:type="dxa"/>
            <w:vMerge w:val="restart"/>
            <w:shd w:val="clear" w:color="auto" w:fill="A8D08D"/>
            <w:textDirection w:val="btLr"/>
            <w:vAlign w:val="center"/>
          </w:tcPr>
          <w:p w14:paraId="2D561C5E" w14:textId="77777777" w:rsidR="00E633BE" w:rsidRPr="0026041A" w:rsidRDefault="00E633BE" w:rsidP="000A513D">
            <w:pPr>
              <w:suppressLineNumbers/>
              <w:jc w:val="center"/>
              <w:rPr>
                <w:rFonts w:eastAsia="NSimSun"/>
                <w:b/>
                <w:bCs/>
                <w:kern w:val="2"/>
                <w:sz w:val="48"/>
                <w:szCs w:val="48"/>
                <w:lang w:bidi="hi-IN"/>
              </w:rPr>
            </w:pPr>
            <w:r w:rsidRPr="0026041A">
              <w:rPr>
                <w:rFonts w:eastAsia="NSimSun"/>
                <w:b/>
                <w:bCs/>
                <w:kern w:val="2"/>
                <w:sz w:val="48"/>
                <w:szCs w:val="48"/>
                <w:lang w:bidi="hi-IN"/>
              </w:rPr>
              <w:t>2019-2025</w:t>
            </w:r>
          </w:p>
        </w:tc>
      </w:tr>
      <w:tr w:rsidR="00E633BE" w:rsidRPr="0026041A" w14:paraId="5496A804" w14:textId="77777777" w:rsidTr="000A513D">
        <w:trPr>
          <w:jc w:val="center"/>
        </w:trPr>
        <w:tc>
          <w:tcPr>
            <w:tcW w:w="1267" w:type="dxa"/>
            <w:vMerge/>
            <w:tcBorders>
              <w:left w:val="single" w:sz="4" w:space="0" w:color="auto"/>
            </w:tcBorders>
            <w:shd w:val="clear" w:color="auto" w:fill="A8D08D"/>
          </w:tcPr>
          <w:p w14:paraId="0327E5CD" w14:textId="77777777" w:rsidR="00E633BE" w:rsidRPr="0026041A" w:rsidRDefault="00E633BE" w:rsidP="000A513D">
            <w:pPr>
              <w:suppressLineNumbers/>
              <w:rPr>
                <w:rFonts w:eastAsia="NSimSun"/>
                <w:kern w:val="2"/>
                <w:sz w:val="24"/>
                <w:lang w:bidi="hi-IN"/>
              </w:rPr>
            </w:pPr>
          </w:p>
        </w:tc>
        <w:tc>
          <w:tcPr>
            <w:tcW w:w="2516" w:type="dxa"/>
            <w:shd w:val="clear" w:color="auto" w:fill="A8D08D"/>
          </w:tcPr>
          <w:p w14:paraId="2CA79D79" w14:textId="77777777" w:rsidR="00E633BE" w:rsidRPr="0026041A" w:rsidRDefault="00E633BE" w:rsidP="000A513D">
            <w:pPr>
              <w:suppressLineNumbers/>
              <w:rPr>
                <w:rFonts w:eastAsia="NSimSun"/>
                <w:b/>
                <w:bCs/>
                <w:kern w:val="2"/>
                <w:sz w:val="22"/>
                <w:szCs w:val="22"/>
                <w:lang w:bidi="hi-IN"/>
              </w:rPr>
            </w:pPr>
            <w:r w:rsidRPr="0026041A">
              <w:rPr>
                <w:rFonts w:eastAsia="NSimSun"/>
                <w:b/>
                <w:bCs/>
                <w:kern w:val="2"/>
                <w:sz w:val="22"/>
                <w:szCs w:val="22"/>
                <w:lang w:bidi="hi-IN"/>
              </w:rPr>
              <w:t>IV.2. Rozwój ekonomii społecznej i innych form na rzecz integracji społecznej</w:t>
            </w:r>
          </w:p>
        </w:tc>
        <w:tc>
          <w:tcPr>
            <w:tcW w:w="4048" w:type="dxa"/>
          </w:tcPr>
          <w:p w14:paraId="3551070C"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popularyzacja i wspieranie rozwoju ekonomii społecznej;</w:t>
            </w:r>
          </w:p>
          <w:p w14:paraId="00882AE9"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wspieranie tworzenia i funkcjonowania podmiotów ekonomii społecznej;</w:t>
            </w:r>
          </w:p>
          <w:p w14:paraId="02E2CE11"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wzrost kompetencji i wiedzy na temat ekonomii społecznej;</w:t>
            </w:r>
          </w:p>
          <w:p w14:paraId="5208161A"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rozwój międzysektorowej współpracy w zakresie ekonomii społecznej.</w:t>
            </w:r>
          </w:p>
        </w:tc>
        <w:tc>
          <w:tcPr>
            <w:tcW w:w="2520" w:type="dxa"/>
            <w:vAlign w:val="center"/>
          </w:tcPr>
          <w:p w14:paraId="38227886" w14:textId="1419A3E0" w:rsidR="00E633BE" w:rsidRDefault="00E633BE" w:rsidP="00DF2296">
            <w:pPr>
              <w:numPr>
                <w:ilvl w:val="0"/>
                <w:numId w:val="45"/>
              </w:numPr>
              <w:suppressLineNumbers/>
              <w:ind w:left="143" w:hanging="142"/>
              <w:rPr>
                <w:rFonts w:eastAsia="NSimSun"/>
                <w:kern w:val="2"/>
                <w:sz w:val="18"/>
                <w:szCs w:val="18"/>
                <w:lang w:bidi="hi-IN"/>
              </w:rPr>
            </w:pPr>
            <w:r w:rsidRPr="00CE30F2">
              <w:rPr>
                <w:rFonts w:eastAsia="NSimSun"/>
                <w:kern w:val="2"/>
                <w:sz w:val="18"/>
                <w:szCs w:val="18"/>
                <w:lang w:bidi="hi-IN"/>
              </w:rPr>
              <w:t>liczba spotkań, kampanii, szkoleń nt. ekonomii społecznej</w:t>
            </w:r>
            <w:r w:rsidR="004932DE">
              <w:rPr>
                <w:rFonts w:eastAsia="NSimSun"/>
                <w:kern w:val="2"/>
                <w:sz w:val="18"/>
                <w:szCs w:val="18"/>
                <w:lang w:bidi="hi-IN"/>
              </w:rPr>
              <w:t xml:space="preserve"> </w:t>
            </w:r>
            <w:r w:rsidR="003C25E2">
              <w:rPr>
                <w:rFonts w:eastAsia="NSimSun"/>
                <w:kern w:val="2"/>
                <w:sz w:val="18"/>
                <w:szCs w:val="18"/>
                <w:lang w:bidi="hi-IN"/>
              </w:rPr>
              <w:t>–</w:t>
            </w:r>
            <w:r w:rsidR="004932DE">
              <w:rPr>
                <w:rFonts w:eastAsia="NSimSun"/>
                <w:kern w:val="2"/>
                <w:sz w:val="18"/>
                <w:szCs w:val="18"/>
                <w:lang w:bidi="hi-IN"/>
              </w:rPr>
              <w:t xml:space="preserve"> </w:t>
            </w:r>
            <w:r w:rsidR="00934D69">
              <w:rPr>
                <w:rFonts w:eastAsia="NSimSun"/>
                <w:kern w:val="2"/>
                <w:sz w:val="18"/>
                <w:szCs w:val="18"/>
                <w:lang w:bidi="hi-IN"/>
              </w:rPr>
              <w:t>9</w:t>
            </w:r>
            <w:r w:rsidR="00300517">
              <w:rPr>
                <w:rFonts w:eastAsia="NSimSun"/>
                <w:kern w:val="2"/>
                <w:sz w:val="18"/>
                <w:szCs w:val="18"/>
                <w:lang w:bidi="hi-IN"/>
              </w:rPr>
              <w:t>;</w:t>
            </w:r>
          </w:p>
          <w:p w14:paraId="482ADC3D" w14:textId="77777777" w:rsidR="003C25E2" w:rsidRPr="00CE30F2" w:rsidRDefault="003C25E2" w:rsidP="003C25E2">
            <w:pPr>
              <w:suppressLineNumbers/>
              <w:ind w:left="143"/>
              <w:rPr>
                <w:rFonts w:eastAsia="NSimSun"/>
                <w:kern w:val="2"/>
                <w:sz w:val="18"/>
                <w:szCs w:val="18"/>
                <w:lang w:bidi="hi-IN"/>
              </w:rPr>
            </w:pPr>
          </w:p>
          <w:p w14:paraId="1D7676F0" w14:textId="2F4FDC97" w:rsidR="00E633BE" w:rsidRPr="0026041A" w:rsidRDefault="00E633BE" w:rsidP="00DF2296">
            <w:pPr>
              <w:numPr>
                <w:ilvl w:val="0"/>
                <w:numId w:val="45"/>
              </w:numPr>
              <w:suppressLineNumbers/>
              <w:ind w:left="143" w:hanging="142"/>
              <w:rPr>
                <w:rFonts w:eastAsia="NSimSun"/>
                <w:bCs/>
                <w:kern w:val="2"/>
                <w:sz w:val="18"/>
                <w:szCs w:val="18"/>
                <w:lang w:bidi="hi-IN"/>
              </w:rPr>
            </w:pPr>
            <w:r w:rsidRPr="0026041A">
              <w:rPr>
                <w:rFonts w:eastAsia="NSimSun"/>
                <w:bCs/>
                <w:kern w:val="2"/>
                <w:sz w:val="18"/>
                <w:szCs w:val="18"/>
                <w:lang w:bidi="hi-IN"/>
              </w:rPr>
              <w:t>liczba działających podmiotów ekonomii społecznej</w:t>
            </w:r>
            <w:r>
              <w:rPr>
                <w:rFonts w:eastAsia="NSimSun"/>
                <w:bCs/>
                <w:kern w:val="2"/>
                <w:sz w:val="18"/>
                <w:szCs w:val="18"/>
                <w:lang w:bidi="hi-IN"/>
              </w:rPr>
              <w:t xml:space="preserve"> - </w:t>
            </w:r>
            <w:r w:rsidRPr="0026041A">
              <w:rPr>
                <w:rFonts w:eastAsia="NSimSun"/>
                <w:bCs/>
                <w:kern w:val="2"/>
                <w:sz w:val="18"/>
                <w:szCs w:val="18"/>
                <w:lang w:bidi="hi-IN"/>
              </w:rPr>
              <w:t xml:space="preserve">1 </w:t>
            </w:r>
            <w:r>
              <w:rPr>
                <w:rFonts w:eastAsia="NSimSun"/>
                <w:bCs/>
                <w:kern w:val="2"/>
                <w:sz w:val="18"/>
                <w:szCs w:val="18"/>
                <w:lang w:bidi="hi-IN"/>
              </w:rPr>
              <w:t>(</w:t>
            </w:r>
            <w:r w:rsidRPr="0026041A">
              <w:rPr>
                <w:rFonts w:eastAsia="NSimSun"/>
                <w:bCs/>
                <w:kern w:val="2"/>
                <w:sz w:val="18"/>
                <w:szCs w:val="18"/>
                <w:lang w:bidi="hi-IN"/>
              </w:rPr>
              <w:t>Zakład Aktywności Zawodowej</w:t>
            </w:r>
            <w:r>
              <w:rPr>
                <w:rFonts w:eastAsia="NSimSun"/>
                <w:bCs/>
                <w:kern w:val="2"/>
                <w:sz w:val="18"/>
                <w:szCs w:val="18"/>
                <w:lang w:bidi="hi-IN"/>
              </w:rPr>
              <w:t>)</w:t>
            </w:r>
            <w:r w:rsidR="003C25E2">
              <w:rPr>
                <w:rFonts w:eastAsia="NSimSun"/>
                <w:bCs/>
                <w:kern w:val="2"/>
                <w:sz w:val="18"/>
                <w:szCs w:val="18"/>
                <w:lang w:bidi="hi-IN"/>
              </w:rPr>
              <w:t>;</w:t>
            </w:r>
          </w:p>
          <w:p w14:paraId="64BD88E3" w14:textId="77777777" w:rsidR="00E633BE" w:rsidRPr="0026041A" w:rsidRDefault="00E633BE" w:rsidP="000A513D">
            <w:pPr>
              <w:suppressLineNumbers/>
              <w:ind w:left="143"/>
              <w:rPr>
                <w:rFonts w:eastAsia="NSimSun"/>
                <w:b/>
                <w:bCs/>
                <w:kern w:val="2"/>
                <w:sz w:val="18"/>
                <w:szCs w:val="18"/>
                <w:lang w:bidi="hi-IN"/>
              </w:rPr>
            </w:pPr>
          </w:p>
          <w:p w14:paraId="5639530A" w14:textId="09EA9670" w:rsidR="00E633BE"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 xml:space="preserve">liczba osób uczestniczących </w:t>
            </w:r>
            <w:r w:rsidRPr="0026041A">
              <w:rPr>
                <w:rFonts w:eastAsia="NSimSun"/>
                <w:kern w:val="2"/>
                <w:sz w:val="18"/>
                <w:szCs w:val="18"/>
                <w:lang w:bidi="hi-IN"/>
              </w:rPr>
              <w:br/>
              <w:t>w szkoleniach, warsztatach, konferencjach, wizytach studyjnych</w:t>
            </w:r>
            <w:r w:rsidR="000948AE">
              <w:rPr>
                <w:rFonts w:eastAsia="NSimSun"/>
                <w:kern w:val="2"/>
                <w:sz w:val="18"/>
                <w:szCs w:val="18"/>
                <w:lang w:bidi="hi-IN"/>
              </w:rPr>
              <w:t xml:space="preserve"> – </w:t>
            </w:r>
            <w:r w:rsidR="00934D69">
              <w:rPr>
                <w:rFonts w:eastAsia="NSimSun"/>
                <w:kern w:val="2"/>
                <w:sz w:val="18"/>
                <w:szCs w:val="18"/>
                <w:lang w:bidi="hi-IN"/>
              </w:rPr>
              <w:t>16</w:t>
            </w:r>
            <w:r w:rsidR="000948AE">
              <w:rPr>
                <w:rFonts w:eastAsia="NSimSun"/>
                <w:kern w:val="2"/>
                <w:sz w:val="18"/>
                <w:szCs w:val="18"/>
                <w:lang w:bidi="hi-IN"/>
              </w:rPr>
              <w:t xml:space="preserve"> osób</w:t>
            </w:r>
            <w:r w:rsidRPr="0026041A">
              <w:rPr>
                <w:rFonts w:eastAsia="NSimSun"/>
                <w:kern w:val="2"/>
                <w:sz w:val="18"/>
                <w:szCs w:val="18"/>
                <w:lang w:bidi="hi-IN"/>
              </w:rPr>
              <w:t>;</w:t>
            </w:r>
          </w:p>
          <w:p w14:paraId="70339A05" w14:textId="77777777" w:rsidR="00E633BE" w:rsidRPr="0026041A" w:rsidRDefault="00E633BE" w:rsidP="000A513D">
            <w:pPr>
              <w:suppressLineNumbers/>
              <w:rPr>
                <w:rFonts w:eastAsia="NSimSun"/>
                <w:kern w:val="2"/>
                <w:sz w:val="18"/>
                <w:szCs w:val="18"/>
                <w:lang w:bidi="hi-IN"/>
              </w:rPr>
            </w:pPr>
          </w:p>
          <w:p w14:paraId="06A8A788"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lastRenderedPageBreak/>
              <w:t xml:space="preserve">liczba podjętych inicjatyw </w:t>
            </w:r>
            <w:r w:rsidRPr="0026041A">
              <w:rPr>
                <w:rFonts w:eastAsia="NSimSun"/>
                <w:kern w:val="2"/>
                <w:sz w:val="18"/>
                <w:szCs w:val="18"/>
                <w:lang w:bidi="hi-IN"/>
              </w:rPr>
              <w:br/>
              <w:t xml:space="preserve">w ramach współpracy międzysektorowej. </w:t>
            </w:r>
          </w:p>
        </w:tc>
        <w:tc>
          <w:tcPr>
            <w:tcW w:w="1565" w:type="dxa"/>
            <w:vMerge w:val="restart"/>
            <w:vAlign w:val="center"/>
          </w:tcPr>
          <w:p w14:paraId="0F2FCDAC" w14:textId="77777777" w:rsidR="00E633BE" w:rsidRPr="0026041A" w:rsidRDefault="00E633BE" w:rsidP="000A513D">
            <w:pPr>
              <w:jc w:val="center"/>
              <w:rPr>
                <w:rFonts w:eastAsia="NSimSun"/>
                <w:kern w:val="2"/>
                <w:sz w:val="18"/>
                <w:szCs w:val="18"/>
                <w:lang w:bidi="hi-IN"/>
              </w:rPr>
            </w:pPr>
            <w:r w:rsidRPr="0026041A">
              <w:rPr>
                <w:rFonts w:eastAsia="NSimSun"/>
                <w:bCs/>
                <w:kern w:val="2"/>
                <w:sz w:val="18"/>
                <w:szCs w:val="18"/>
                <w:lang w:bidi="hi-IN"/>
              </w:rPr>
              <w:lastRenderedPageBreak/>
              <w:t>Burmistrz Miasta Ostróda, Rada Miejska, Urząd Miejski, Miejski Ośrodek Pomocy Społecznej.</w:t>
            </w:r>
          </w:p>
        </w:tc>
        <w:tc>
          <w:tcPr>
            <w:tcW w:w="1273" w:type="dxa"/>
            <w:vMerge w:val="restart"/>
            <w:vAlign w:val="center"/>
          </w:tcPr>
          <w:p w14:paraId="37F1FAFA" w14:textId="77777777" w:rsidR="00E633BE" w:rsidRPr="0026041A" w:rsidRDefault="00E633BE" w:rsidP="000A513D">
            <w:pPr>
              <w:jc w:val="center"/>
              <w:rPr>
                <w:rFonts w:eastAsia="NSimSun"/>
                <w:bCs/>
                <w:kern w:val="2"/>
                <w:sz w:val="18"/>
                <w:szCs w:val="18"/>
                <w:lang w:bidi="hi-IN"/>
              </w:rPr>
            </w:pPr>
            <w:r w:rsidRPr="0026041A">
              <w:rPr>
                <w:rFonts w:eastAsia="NSimSun"/>
                <w:bCs/>
                <w:kern w:val="2"/>
                <w:sz w:val="18"/>
                <w:szCs w:val="18"/>
                <w:lang w:bidi="hi-IN"/>
              </w:rPr>
              <w:t>Powiatowy Urząd Pracy, lokalni przedsiębiorcy, organizacje pozarządowe, kościoły</w:t>
            </w:r>
          </w:p>
          <w:p w14:paraId="59362B33" w14:textId="77777777" w:rsidR="00E633BE" w:rsidRPr="0026041A" w:rsidRDefault="00E633BE" w:rsidP="000A513D">
            <w:pPr>
              <w:jc w:val="center"/>
              <w:rPr>
                <w:rFonts w:eastAsia="NSimSun"/>
                <w:kern w:val="2"/>
                <w:sz w:val="18"/>
                <w:szCs w:val="18"/>
                <w:lang w:bidi="hi-IN"/>
              </w:rPr>
            </w:pPr>
            <w:r w:rsidRPr="0026041A">
              <w:rPr>
                <w:rFonts w:eastAsia="NSimSun"/>
                <w:bCs/>
                <w:kern w:val="2"/>
                <w:sz w:val="18"/>
                <w:szCs w:val="18"/>
                <w:lang w:bidi="hi-IN"/>
              </w:rPr>
              <w:t>i związki wyznaniowe, społeczność lokalna.</w:t>
            </w:r>
          </w:p>
        </w:tc>
        <w:tc>
          <w:tcPr>
            <w:tcW w:w="1529" w:type="dxa"/>
            <w:vMerge/>
          </w:tcPr>
          <w:p w14:paraId="0E243054" w14:textId="77777777" w:rsidR="00E633BE" w:rsidRPr="0026041A" w:rsidRDefault="00E633BE" w:rsidP="000A513D">
            <w:pPr>
              <w:suppressLineNumbers/>
              <w:rPr>
                <w:rFonts w:eastAsia="NSimSun"/>
                <w:kern w:val="2"/>
                <w:sz w:val="24"/>
                <w:lang w:bidi="hi-IN"/>
              </w:rPr>
            </w:pPr>
          </w:p>
        </w:tc>
        <w:tc>
          <w:tcPr>
            <w:tcW w:w="1017" w:type="dxa"/>
            <w:vMerge/>
            <w:shd w:val="clear" w:color="auto" w:fill="A8D08D"/>
          </w:tcPr>
          <w:p w14:paraId="1D5EB01A" w14:textId="77777777" w:rsidR="00E633BE" w:rsidRPr="0026041A" w:rsidRDefault="00E633BE" w:rsidP="000A513D">
            <w:pPr>
              <w:suppressLineNumbers/>
              <w:rPr>
                <w:rFonts w:eastAsia="NSimSun"/>
                <w:kern w:val="2"/>
                <w:sz w:val="24"/>
                <w:lang w:bidi="hi-IN"/>
              </w:rPr>
            </w:pPr>
          </w:p>
        </w:tc>
      </w:tr>
      <w:tr w:rsidR="00E633BE" w:rsidRPr="0026041A" w14:paraId="576C1DFA" w14:textId="77777777" w:rsidTr="000A513D">
        <w:trPr>
          <w:jc w:val="center"/>
        </w:trPr>
        <w:tc>
          <w:tcPr>
            <w:tcW w:w="1267" w:type="dxa"/>
            <w:vMerge/>
            <w:tcBorders>
              <w:left w:val="single" w:sz="4" w:space="0" w:color="auto"/>
            </w:tcBorders>
            <w:shd w:val="clear" w:color="auto" w:fill="A8D08D"/>
          </w:tcPr>
          <w:p w14:paraId="32B881BD" w14:textId="77777777" w:rsidR="00E633BE" w:rsidRPr="0026041A" w:rsidRDefault="00E633BE" w:rsidP="000A513D">
            <w:pPr>
              <w:suppressLineNumbers/>
              <w:rPr>
                <w:rFonts w:eastAsia="NSimSun"/>
                <w:kern w:val="2"/>
                <w:sz w:val="24"/>
                <w:lang w:bidi="hi-IN"/>
              </w:rPr>
            </w:pPr>
          </w:p>
        </w:tc>
        <w:tc>
          <w:tcPr>
            <w:tcW w:w="2516" w:type="dxa"/>
            <w:shd w:val="clear" w:color="auto" w:fill="A8D08D"/>
          </w:tcPr>
          <w:p w14:paraId="6B55F2CB" w14:textId="77777777" w:rsidR="00E633BE" w:rsidRPr="0026041A" w:rsidRDefault="00E633BE" w:rsidP="000A513D">
            <w:pPr>
              <w:suppressLineNumbers/>
              <w:rPr>
                <w:rFonts w:eastAsia="NSimSun"/>
                <w:b/>
                <w:bCs/>
                <w:kern w:val="2"/>
                <w:sz w:val="22"/>
                <w:szCs w:val="22"/>
                <w:lang w:bidi="hi-IN"/>
              </w:rPr>
            </w:pPr>
            <w:r w:rsidRPr="0026041A">
              <w:rPr>
                <w:rFonts w:eastAsia="NSimSun"/>
                <w:b/>
                <w:bCs/>
                <w:kern w:val="2"/>
                <w:sz w:val="22"/>
                <w:szCs w:val="22"/>
                <w:lang w:bidi="hi-IN"/>
              </w:rPr>
              <w:t>IV.3. Profesjonalizacja służb społecznych</w:t>
            </w:r>
          </w:p>
        </w:tc>
        <w:tc>
          <w:tcPr>
            <w:tcW w:w="4048" w:type="dxa"/>
          </w:tcPr>
          <w:p w14:paraId="5B504C5B"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doskonalenie kadr pomocy społecznej, w tym poszerzanie kadry specjalistycznej;</w:t>
            </w:r>
          </w:p>
          <w:p w14:paraId="328E2D94"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rozwijanie systemu motywacji i rozwoju kadr pomocy społecznej;</w:t>
            </w:r>
          </w:p>
          <w:p w14:paraId="13775D89"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rozwijanie infrastruktury socjalnej poprzez poszerzenie oferty już działających jednostek oraz tworzenie  nowych;</w:t>
            </w:r>
          </w:p>
          <w:p w14:paraId="654C1148" w14:textId="77777777" w:rsidR="00E633BE" w:rsidRPr="0026041A"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 xml:space="preserve">projektowanie i wdrażanie nowych instrumentów </w:t>
            </w:r>
            <w:r w:rsidRPr="0026041A">
              <w:rPr>
                <w:rFonts w:eastAsia="NSimSun"/>
                <w:kern w:val="2"/>
                <w:sz w:val="18"/>
                <w:szCs w:val="18"/>
                <w:lang w:bidi="hi-IN"/>
              </w:rPr>
              <w:br/>
              <w:t>i usług służących podniesieniu jakości świadczonej pomocy.</w:t>
            </w:r>
          </w:p>
        </w:tc>
        <w:tc>
          <w:tcPr>
            <w:tcW w:w="2520" w:type="dxa"/>
            <w:vAlign w:val="center"/>
          </w:tcPr>
          <w:p w14:paraId="323FE00F" w14:textId="5433E12B" w:rsidR="00E633BE" w:rsidRPr="002231C8" w:rsidRDefault="00E633BE" w:rsidP="00DF2296">
            <w:pPr>
              <w:pStyle w:val="Akapitzlist"/>
              <w:numPr>
                <w:ilvl w:val="0"/>
                <w:numId w:val="48"/>
              </w:numPr>
              <w:ind w:left="184" w:hanging="184"/>
              <w:rPr>
                <w:sz w:val="18"/>
                <w:szCs w:val="18"/>
              </w:rPr>
            </w:pPr>
            <w:r w:rsidRPr="002231C8">
              <w:rPr>
                <w:rFonts w:eastAsia="NSimSun"/>
                <w:kern w:val="2"/>
                <w:sz w:val="18"/>
                <w:szCs w:val="18"/>
                <w:lang w:bidi="hi-IN"/>
              </w:rPr>
              <w:t>liczba pracowników MOPS-u, w tym liczba pracowników socjalnych w 202</w:t>
            </w:r>
            <w:r w:rsidR="00980756">
              <w:rPr>
                <w:rFonts w:eastAsia="NSimSun"/>
                <w:kern w:val="2"/>
                <w:sz w:val="18"/>
                <w:szCs w:val="18"/>
                <w:lang w:bidi="hi-IN"/>
              </w:rPr>
              <w:t>5</w:t>
            </w:r>
            <w:r w:rsidRPr="002231C8">
              <w:rPr>
                <w:rFonts w:eastAsia="NSimSun"/>
                <w:kern w:val="2"/>
                <w:sz w:val="18"/>
                <w:szCs w:val="18"/>
                <w:lang w:bidi="hi-IN"/>
              </w:rPr>
              <w:t xml:space="preserve"> r.</w:t>
            </w:r>
            <w:r w:rsidR="00300517">
              <w:rPr>
                <w:rFonts w:eastAsia="NSimSun"/>
                <w:kern w:val="2"/>
                <w:sz w:val="18"/>
                <w:szCs w:val="18"/>
                <w:lang w:bidi="hi-IN"/>
              </w:rPr>
              <w:t>:</w:t>
            </w:r>
            <w:r w:rsidRPr="002231C8">
              <w:rPr>
                <w:rFonts w:eastAsia="NSimSun"/>
                <w:kern w:val="2"/>
                <w:sz w:val="18"/>
                <w:szCs w:val="18"/>
                <w:lang w:bidi="hi-IN"/>
              </w:rPr>
              <w:t xml:space="preserve"> w Miejskim Ośrodku Pomocy Społecznej w Ostródzie zatrudnion</w:t>
            </w:r>
            <w:r w:rsidR="00300517">
              <w:rPr>
                <w:rFonts w:eastAsia="NSimSun"/>
                <w:kern w:val="2"/>
                <w:sz w:val="18"/>
                <w:szCs w:val="18"/>
                <w:lang w:bidi="hi-IN"/>
              </w:rPr>
              <w:t xml:space="preserve">e były </w:t>
            </w:r>
            <w:r w:rsidR="00980756">
              <w:rPr>
                <w:rFonts w:eastAsia="NSimSun"/>
                <w:kern w:val="2"/>
                <w:sz w:val="18"/>
                <w:szCs w:val="18"/>
                <w:lang w:bidi="hi-IN"/>
              </w:rPr>
              <w:t>63</w:t>
            </w:r>
            <w:r w:rsidRPr="002231C8">
              <w:rPr>
                <w:rFonts w:eastAsia="NSimSun"/>
                <w:kern w:val="2"/>
                <w:sz w:val="18"/>
                <w:szCs w:val="18"/>
                <w:lang w:bidi="hi-IN"/>
              </w:rPr>
              <w:t xml:space="preserve"> os</w:t>
            </w:r>
            <w:r w:rsidR="00300517">
              <w:rPr>
                <w:rFonts w:eastAsia="NSimSun"/>
                <w:kern w:val="2"/>
                <w:sz w:val="18"/>
                <w:szCs w:val="18"/>
                <w:lang w:bidi="hi-IN"/>
              </w:rPr>
              <w:t>oby</w:t>
            </w:r>
            <w:r w:rsidRPr="002231C8">
              <w:rPr>
                <w:rFonts w:eastAsia="NSimSun"/>
                <w:kern w:val="2"/>
                <w:sz w:val="18"/>
                <w:szCs w:val="18"/>
                <w:lang w:bidi="hi-IN"/>
              </w:rPr>
              <w:t xml:space="preserve"> w tym </w:t>
            </w:r>
            <w:r w:rsidR="002231C8" w:rsidRPr="002231C8">
              <w:rPr>
                <w:b/>
                <w:bCs/>
                <w:sz w:val="18"/>
                <w:szCs w:val="18"/>
              </w:rPr>
              <w:t>1</w:t>
            </w:r>
            <w:r w:rsidR="00980756">
              <w:rPr>
                <w:b/>
                <w:bCs/>
                <w:sz w:val="18"/>
                <w:szCs w:val="18"/>
              </w:rPr>
              <w:t>7</w:t>
            </w:r>
            <w:r w:rsidR="002231C8" w:rsidRPr="002231C8">
              <w:rPr>
                <w:sz w:val="18"/>
                <w:szCs w:val="18"/>
              </w:rPr>
              <w:t xml:space="preserve"> pracowników Działu Wsparcia Rodziny (</w:t>
            </w:r>
            <w:r w:rsidR="00980756">
              <w:rPr>
                <w:sz w:val="18"/>
                <w:szCs w:val="18"/>
              </w:rPr>
              <w:t>2</w:t>
            </w:r>
            <w:r w:rsidR="002231C8" w:rsidRPr="002231C8">
              <w:rPr>
                <w:sz w:val="18"/>
                <w:szCs w:val="18"/>
              </w:rPr>
              <w:t xml:space="preserve"> pracowników zespołu asysty rodzinnej i 1</w:t>
            </w:r>
            <w:r w:rsidR="00980756">
              <w:rPr>
                <w:sz w:val="18"/>
                <w:szCs w:val="18"/>
              </w:rPr>
              <w:t>5</w:t>
            </w:r>
            <w:r w:rsidR="002231C8" w:rsidRPr="002231C8">
              <w:rPr>
                <w:sz w:val="18"/>
                <w:szCs w:val="18"/>
              </w:rPr>
              <w:t xml:space="preserve"> pracowników socjalnych</w:t>
            </w:r>
            <w:r w:rsidR="00300517">
              <w:rPr>
                <w:sz w:val="18"/>
                <w:szCs w:val="18"/>
              </w:rPr>
              <w:t>)</w:t>
            </w:r>
            <w:r w:rsidRPr="002231C8">
              <w:rPr>
                <w:rFonts w:eastAsia="NSimSun"/>
                <w:kern w:val="2"/>
                <w:sz w:val="18"/>
                <w:szCs w:val="18"/>
                <w:lang w:bidi="hi-IN"/>
              </w:rPr>
              <w:t>;</w:t>
            </w:r>
          </w:p>
          <w:p w14:paraId="57835E50" w14:textId="77777777" w:rsidR="00E633BE" w:rsidRPr="006C598B" w:rsidRDefault="00E633BE" w:rsidP="000A513D">
            <w:pPr>
              <w:suppressLineNumbers/>
              <w:ind w:left="143"/>
              <w:rPr>
                <w:rFonts w:eastAsia="NSimSun"/>
                <w:kern w:val="2"/>
                <w:sz w:val="18"/>
                <w:szCs w:val="18"/>
                <w:lang w:bidi="hi-IN"/>
              </w:rPr>
            </w:pPr>
          </w:p>
          <w:p w14:paraId="65C60C1C" w14:textId="3C002C2E" w:rsidR="00E633BE" w:rsidRPr="00E42163" w:rsidRDefault="00E633BE" w:rsidP="00DF2296">
            <w:pPr>
              <w:numPr>
                <w:ilvl w:val="0"/>
                <w:numId w:val="45"/>
              </w:numPr>
              <w:suppressLineNumbers/>
              <w:ind w:left="143" w:hanging="142"/>
              <w:rPr>
                <w:rFonts w:eastAsia="NSimSun"/>
                <w:kern w:val="2"/>
                <w:sz w:val="18"/>
                <w:szCs w:val="18"/>
                <w:lang w:bidi="hi-IN"/>
              </w:rPr>
            </w:pPr>
            <w:r w:rsidRPr="00E42163">
              <w:rPr>
                <w:rFonts w:eastAsia="NSimSun"/>
                <w:kern w:val="2"/>
                <w:sz w:val="18"/>
                <w:szCs w:val="18"/>
                <w:lang w:bidi="hi-IN"/>
              </w:rPr>
              <w:t>w 202</w:t>
            </w:r>
            <w:r w:rsidR="00862857">
              <w:rPr>
                <w:rFonts w:eastAsia="NSimSun"/>
                <w:kern w:val="2"/>
                <w:sz w:val="18"/>
                <w:szCs w:val="18"/>
                <w:lang w:bidi="hi-IN"/>
              </w:rPr>
              <w:t>5</w:t>
            </w:r>
            <w:r w:rsidRPr="00E42163">
              <w:rPr>
                <w:rFonts w:eastAsia="NSimSun"/>
                <w:kern w:val="2"/>
                <w:sz w:val="18"/>
                <w:szCs w:val="18"/>
                <w:lang w:bidi="hi-IN"/>
              </w:rPr>
              <w:t xml:space="preserve"> roku zorganizowano </w:t>
            </w:r>
            <w:r w:rsidR="00862857">
              <w:rPr>
                <w:rFonts w:eastAsia="NSimSun"/>
                <w:kern w:val="2"/>
                <w:sz w:val="18"/>
                <w:szCs w:val="18"/>
                <w:lang w:bidi="hi-IN"/>
              </w:rPr>
              <w:t>81</w:t>
            </w:r>
            <w:r w:rsidRPr="00E42163">
              <w:rPr>
                <w:rFonts w:eastAsia="NSimSun"/>
                <w:kern w:val="2"/>
                <w:sz w:val="18"/>
                <w:szCs w:val="18"/>
                <w:lang w:bidi="hi-IN"/>
              </w:rPr>
              <w:t xml:space="preserve"> szkole</w:t>
            </w:r>
            <w:r w:rsidR="00300517">
              <w:rPr>
                <w:rFonts w:eastAsia="NSimSun"/>
                <w:kern w:val="2"/>
                <w:sz w:val="18"/>
                <w:szCs w:val="18"/>
                <w:lang w:bidi="hi-IN"/>
              </w:rPr>
              <w:t>ń</w:t>
            </w:r>
            <w:r w:rsidRPr="00E42163">
              <w:rPr>
                <w:rFonts w:eastAsia="NSimSun"/>
                <w:kern w:val="2"/>
                <w:sz w:val="18"/>
                <w:szCs w:val="18"/>
                <w:lang w:bidi="hi-IN"/>
              </w:rPr>
              <w:t xml:space="preserve"> dla kadry pomocy społecznej</w:t>
            </w:r>
            <w:r w:rsidR="00E42163" w:rsidRPr="00E42163">
              <w:rPr>
                <w:rFonts w:eastAsia="NSimSun"/>
                <w:kern w:val="2"/>
                <w:sz w:val="18"/>
                <w:szCs w:val="18"/>
                <w:lang w:bidi="hi-IN"/>
              </w:rPr>
              <w:t>,</w:t>
            </w:r>
            <w:r w:rsidRPr="00E42163">
              <w:rPr>
                <w:rFonts w:eastAsia="NSimSun"/>
                <w:kern w:val="2"/>
                <w:sz w:val="18"/>
                <w:szCs w:val="18"/>
                <w:lang w:bidi="hi-IN"/>
              </w:rPr>
              <w:t xml:space="preserve"> w tym </w:t>
            </w:r>
            <w:r w:rsidR="00862857">
              <w:rPr>
                <w:rFonts w:eastAsia="NSimSun"/>
                <w:kern w:val="2"/>
                <w:sz w:val="18"/>
                <w:szCs w:val="18"/>
                <w:lang w:bidi="hi-IN"/>
              </w:rPr>
              <w:t>74</w:t>
            </w:r>
            <w:r w:rsidRPr="00E42163">
              <w:rPr>
                <w:rFonts w:eastAsia="NSimSun"/>
                <w:kern w:val="2"/>
                <w:sz w:val="18"/>
                <w:szCs w:val="18"/>
                <w:lang w:bidi="hi-IN"/>
              </w:rPr>
              <w:t xml:space="preserve"> szkol</w:t>
            </w:r>
            <w:r w:rsidR="00862857">
              <w:rPr>
                <w:rFonts w:eastAsia="NSimSun"/>
                <w:kern w:val="2"/>
                <w:sz w:val="18"/>
                <w:szCs w:val="18"/>
                <w:lang w:bidi="hi-IN"/>
              </w:rPr>
              <w:t>enia</w:t>
            </w:r>
            <w:r w:rsidRPr="00E42163">
              <w:rPr>
                <w:rFonts w:eastAsia="NSimSun"/>
                <w:kern w:val="2"/>
                <w:sz w:val="18"/>
                <w:szCs w:val="18"/>
                <w:lang w:bidi="hi-IN"/>
              </w:rPr>
              <w:t xml:space="preserve"> prowadzon</w:t>
            </w:r>
            <w:r w:rsidR="00862857">
              <w:rPr>
                <w:rFonts w:eastAsia="NSimSun"/>
                <w:kern w:val="2"/>
                <w:sz w:val="18"/>
                <w:szCs w:val="18"/>
                <w:lang w:bidi="hi-IN"/>
              </w:rPr>
              <w:t>e</w:t>
            </w:r>
            <w:r w:rsidRPr="00E42163">
              <w:rPr>
                <w:rFonts w:eastAsia="NSimSun"/>
                <w:kern w:val="2"/>
                <w:sz w:val="18"/>
                <w:szCs w:val="18"/>
                <w:lang w:bidi="hi-IN"/>
              </w:rPr>
              <w:t xml:space="preserve"> przez firmy zewnętrzne, </w:t>
            </w:r>
            <w:r w:rsidR="00862857">
              <w:rPr>
                <w:rFonts w:eastAsia="NSimSun"/>
                <w:kern w:val="2"/>
                <w:sz w:val="18"/>
                <w:szCs w:val="18"/>
                <w:lang w:bidi="hi-IN"/>
              </w:rPr>
              <w:t>7</w:t>
            </w:r>
            <w:r w:rsidRPr="00E42163">
              <w:rPr>
                <w:rFonts w:eastAsia="NSimSun"/>
                <w:kern w:val="2"/>
                <w:sz w:val="18"/>
                <w:szCs w:val="18"/>
                <w:lang w:bidi="hi-IN"/>
              </w:rPr>
              <w:t xml:space="preserve"> szkole</w:t>
            </w:r>
            <w:r w:rsidR="00300517">
              <w:rPr>
                <w:rFonts w:eastAsia="NSimSun"/>
                <w:kern w:val="2"/>
                <w:sz w:val="18"/>
                <w:szCs w:val="18"/>
                <w:lang w:bidi="hi-IN"/>
              </w:rPr>
              <w:t>ń</w:t>
            </w:r>
            <w:r w:rsidRPr="00E42163">
              <w:rPr>
                <w:rFonts w:eastAsia="NSimSun"/>
                <w:kern w:val="2"/>
                <w:sz w:val="18"/>
                <w:szCs w:val="18"/>
                <w:lang w:bidi="hi-IN"/>
              </w:rPr>
              <w:t xml:space="preserve"> wewnętrzn</w:t>
            </w:r>
            <w:r w:rsidR="00300517">
              <w:rPr>
                <w:rFonts w:eastAsia="NSimSun"/>
                <w:kern w:val="2"/>
                <w:sz w:val="18"/>
                <w:szCs w:val="18"/>
                <w:lang w:bidi="hi-IN"/>
              </w:rPr>
              <w:t>ych</w:t>
            </w:r>
            <w:r w:rsidR="00E42163" w:rsidRPr="00E42163">
              <w:rPr>
                <w:rFonts w:eastAsia="NSimSun"/>
                <w:kern w:val="2"/>
                <w:sz w:val="18"/>
                <w:szCs w:val="18"/>
                <w:lang w:bidi="hi-IN"/>
              </w:rPr>
              <w:t>;</w:t>
            </w:r>
          </w:p>
          <w:p w14:paraId="79CB8155" w14:textId="77777777" w:rsidR="00E633BE" w:rsidRPr="0026041A" w:rsidRDefault="00E633BE" w:rsidP="000A513D">
            <w:pPr>
              <w:suppressLineNumbers/>
              <w:ind w:left="143"/>
              <w:rPr>
                <w:rFonts w:eastAsia="NSimSun"/>
                <w:kern w:val="2"/>
                <w:sz w:val="18"/>
                <w:szCs w:val="18"/>
                <w:lang w:bidi="hi-IN"/>
              </w:rPr>
            </w:pPr>
          </w:p>
          <w:p w14:paraId="0F2DA10E" w14:textId="6152CE10" w:rsidR="00E633BE" w:rsidRPr="00AD1FA1" w:rsidRDefault="00197265" w:rsidP="00DF2296">
            <w:pPr>
              <w:numPr>
                <w:ilvl w:val="0"/>
                <w:numId w:val="45"/>
              </w:numPr>
              <w:suppressLineNumbers/>
              <w:ind w:left="143" w:hanging="142"/>
              <w:rPr>
                <w:rFonts w:eastAsia="NSimSun"/>
                <w:bCs/>
                <w:kern w:val="2"/>
                <w:sz w:val="18"/>
                <w:szCs w:val="18"/>
                <w:lang w:bidi="hi-IN"/>
              </w:rPr>
            </w:pPr>
            <w:r w:rsidRPr="00AD1FA1">
              <w:rPr>
                <w:rFonts w:eastAsia="NSimSun"/>
                <w:kern w:val="2"/>
                <w:sz w:val="18"/>
                <w:szCs w:val="18"/>
                <w:lang w:bidi="hi-IN"/>
              </w:rPr>
              <w:t xml:space="preserve">w obszarze polityki społecznej </w:t>
            </w:r>
            <w:r w:rsidR="00862857">
              <w:rPr>
                <w:rFonts w:eastAsia="NSimSun"/>
                <w:kern w:val="2"/>
                <w:sz w:val="18"/>
                <w:szCs w:val="18"/>
                <w:lang w:bidi="hi-IN"/>
              </w:rPr>
              <w:t>funkcjonuje</w:t>
            </w:r>
            <w:r w:rsidRPr="00AD1FA1">
              <w:rPr>
                <w:rFonts w:eastAsia="NSimSun"/>
                <w:kern w:val="2"/>
                <w:sz w:val="18"/>
                <w:szCs w:val="18"/>
                <w:lang w:bidi="hi-IN"/>
              </w:rPr>
              <w:t xml:space="preserve"> </w:t>
            </w:r>
            <w:r w:rsidR="00862857">
              <w:rPr>
                <w:rFonts w:eastAsia="NSimSun"/>
                <w:kern w:val="2"/>
                <w:sz w:val="18"/>
                <w:szCs w:val="18"/>
                <w:lang w:bidi="hi-IN"/>
              </w:rPr>
              <w:t>6</w:t>
            </w:r>
            <w:r w:rsidRPr="00AD1FA1">
              <w:rPr>
                <w:rFonts w:eastAsia="NSimSun"/>
                <w:kern w:val="2"/>
                <w:sz w:val="18"/>
                <w:szCs w:val="18"/>
                <w:lang w:bidi="hi-IN"/>
              </w:rPr>
              <w:t xml:space="preserve"> </w:t>
            </w:r>
            <w:r w:rsidR="00862857">
              <w:rPr>
                <w:rFonts w:eastAsia="NSimSun"/>
                <w:kern w:val="2"/>
                <w:sz w:val="18"/>
                <w:szCs w:val="18"/>
                <w:lang w:bidi="hi-IN"/>
              </w:rPr>
              <w:t>organizacji pozarządowych</w:t>
            </w:r>
            <w:r w:rsidR="00AD1FA1" w:rsidRPr="00AD1FA1">
              <w:rPr>
                <w:rFonts w:eastAsia="NSimSun"/>
                <w:kern w:val="2"/>
                <w:sz w:val="18"/>
                <w:szCs w:val="18"/>
                <w:lang w:bidi="hi-IN"/>
              </w:rPr>
              <w:t xml:space="preserve"> (</w:t>
            </w:r>
            <w:r w:rsidR="00862857">
              <w:rPr>
                <w:rFonts w:eastAsia="NSimSun"/>
                <w:kern w:val="2"/>
                <w:sz w:val="18"/>
                <w:szCs w:val="18"/>
                <w:lang w:bidi="hi-IN"/>
              </w:rPr>
              <w:t xml:space="preserve">m.in. </w:t>
            </w:r>
            <w:r w:rsidR="00AD1FA1" w:rsidRPr="00AD1FA1">
              <w:rPr>
                <w:rFonts w:eastAsia="NSimSun"/>
                <w:kern w:val="2"/>
                <w:sz w:val="18"/>
                <w:szCs w:val="18"/>
                <w:lang w:bidi="hi-IN"/>
              </w:rPr>
              <w:t>SYLOE</w:t>
            </w:r>
            <w:r w:rsidR="00862857">
              <w:rPr>
                <w:rFonts w:eastAsia="NSimSun"/>
                <w:kern w:val="2"/>
                <w:sz w:val="18"/>
                <w:szCs w:val="18"/>
                <w:lang w:bidi="hi-IN"/>
              </w:rPr>
              <w:t xml:space="preserve">, </w:t>
            </w:r>
            <w:r w:rsidR="00AD1FA1" w:rsidRPr="00AD1FA1">
              <w:rPr>
                <w:rFonts w:eastAsia="NSimSun"/>
                <w:kern w:val="2"/>
                <w:sz w:val="18"/>
                <w:szCs w:val="18"/>
                <w:lang w:bidi="hi-IN"/>
              </w:rPr>
              <w:t>PC</w:t>
            </w:r>
            <w:r w:rsidR="00862857">
              <w:rPr>
                <w:rFonts w:eastAsia="NSimSun"/>
                <w:kern w:val="2"/>
                <w:sz w:val="18"/>
                <w:szCs w:val="18"/>
                <w:lang w:bidi="hi-IN"/>
              </w:rPr>
              <w:t>K, Spółdzielni Socjalna „Cynamonek”</w:t>
            </w:r>
            <w:r w:rsidR="00AD1FA1" w:rsidRPr="00AD1FA1">
              <w:rPr>
                <w:rFonts w:eastAsia="NSimSun"/>
                <w:kern w:val="2"/>
                <w:sz w:val="18"/>
                <w:szCs w:val="18"/>
                <w:lang w:bidi="hi-IN"/>
              </w:rPr>
              <w:t>);</w:t>
            </w:r>
          </w:p>
          <w:p w14:paraId="64883D46" w14:textId="77777777" w:rsidR="00E633BE" w:rsidRPr="0026041A" w:rsidRDefault="00E633BE" w:rsidP="000A513D">
            <w:pPr>
              <w:suppressLineNumbers/>
              <w:rPr>
                <w:rFonts w:eastAsia="NSimSun"/>
                <w:kern w:val="2"/>
                <w:sz w:val="18"/>
                <w:szCs w:val="18"/>
                <w:lang w:bidi="hi-IN"/>
              </w:rPr>
            </w:pPr>
          </w:p>
          <w:p w14:paraId="59A38031" w14:textId="60843C61" w:rsidR="00197265" w:rsidRPr="00197265" w:rsidRDefault="00E633BE" w:rsidP="00DF2296">
            <w:pPr>
              <w:numPr>
                <w:ilvl w:val="0"/>
                <w:numId w:val="45"/>
              </w:numPr>
              <w:suppressLineNumbers/>
              <w:ind w:left="143" w:hanging="142"/>
              <w:rPr>
                <w:rFonts w:eastAsia="NSimSun"/>
                <w:kern w:val="2"/>
                <w:sz w:val="18"/>
                <w:szCs w:val="18"/>
                <w:lang w:bidi="hi-IN"/>
              </w:rPr>
            </w:pPr>
            <w:r w:rsidRPr="0026041A">
              <w:rPr>
                <w:rFonts w:eastAsia="NSimSun"/>
                <w:kern w:val="2"/>
                <w:sz w:val="18"/>
                <w:szCs w:val="18"/>
                <w:lang w:bidi="hi-IN"/>
              </w:rPr>
              <w:t xml:space="preserve">liczba wspieranych przez samorząd miasta organizacji </w:t>
            </w:r>
            <w:r w:rsidRPr="00BA54E1">
              <w:rPr>
                <w:rFonts w:eastAsia="NSimSun"/>
                <w:kern w:val="2"/>
                <w:sz w:val="18"/>
                <w:szCs w:val="18"/>
                <w:lang w:bidi="hi-IN"/>
              </w:rPr>
              <w:t xml:space="preserve">pozarządowych – </w:t>
            </w:r>
            <w:r w:rsidR="00862857">
              <w:rPr>
                <w:rFonts w:eastAsia="NSimSun"/>
                <w:kern w:val="2"/>
                <w:sz w:val="18"/>
                <w:szCs w:val="18"/>
                <w:lang w:bidi="hi-IN"/>
              </w:rPr>
              <w:t>29</w:t>
            </w:r>
            <w:r w:rsidRPr="00BA54E1">
              <w:rPr>
                <w:rFonts w:eastAsia="NSimSun"/>
                <w:kern w:val="2"/>
                <w:sz w:val="18"/>
                <w:szCs w:val="18"/>
                <w:lang w:bidi="hi-IN"/>
              </w:rPr>
              <w:t xml:space="preserve"> organizacji </w:t>
            </w:r>
            <w:r w:rsidR="00197265">
              <w:rPr>
                <w:rFonts w:eastAsia="NSimSun"/>
                <w:kern w:val="2"/>
                <w:sz w:val="18"/>
                <w:szCs w:val="18"/>
                <w:lang w:bidi="hi-IN"/>
              </w:rPr>
              <w:t>działających na terenie miasta Ostróda.</w:t>
            </w:r>
          </w:p>
        </w:tc>
        <w:tc>
          <w:tcPr>
            <w:tcW w:w="1565" w:type="dxa"/>
            <w:vMerge/>
          </w:tcPr>
          <w:p w14:paraId="7079C8DD" w14:textId="77777777" w:rsidR="00E633BE" w:rsidRPr="0026041A" w:rsidRDefault="00E633BE" w:rsidP="000A513D">
            <w:pPr>
              <w:rPr>
                <w:rFonts w:eastAsia="NSimSun"/>
                <w:kern w:val="2"/>
                <w:sz w:val="24"/>
                <w:lang w:bidi="hi-IN"/>
              </w:rPr>
            </w:pPr>
          </w:p>
        </w:tc>
        <w:tc>
          <w:tcPr>
            <w:tcW w:w="1273" w:type="dxa"/>
            <w:vMerge/>
          </w:tcPr>
          <w:p w14:paraId="0B1BCA2A" w14:textId="77777777" w:rsidR="00E633BE" w:rsidRPr="0026041A" w:rsidRDefault="00E633BE" w:rsidP="000A513D">
            <w:pPr>
              <w:rPr>
                <w:rFonts w:eastAsia="NSimSun"/>
                <w:kern w:val="2"/>
                <w:sz w:val="24"/>
                <w:lang w:bidi="hi-IN"/>
              </w:rPr>
            </w:pPr>
          </w:p>
        </w:tc>
        <w:tc>
          <w:tcPr>
            <w:tcW w:w="1529" w:type="dxa"/>
            <w:vMerge/>
          </w:tcPr>
          <w:p w14:paraId="442754BF" w14:textId="77777777" w:rsidR="00E633BE" w:rsidRPr="0026041A" w:rsidRDefault="00E633BE" w:rsidP="000A513D">
            <w:pPr>
              <w:suppressLineNumbers/>
              <w:rPr>
                <w:rFonts w:eastAsia="NSimSun"/>
                <w:kern w:val="2"/>
                <w:sz w:val="24"/>
                <w:lang w:bidi="hi-IN"/>
              </w:rPr>
            </w:pPr>
          </w:p>
        </w:tc>
        <w:tc>
          <w:tcPr>
            <w:tcW w:w="1017" w:type="dxa"/>
            <w:vMerge/>
            <w:shd w:val="clear" w:color="auto" w:fill="A8D08D"/>
          </w:tcPr>
          <w:p w14:paraId="33EAF2A9" w14:textId="77777777" w:rsidR="00E633BE" w:rsidRPr="0026041A" w:rsidRDefault="00E633BE" w:rsidP="000A513D">
            <w:pPr>
              <w:suppressLineNumbers/>
              <w:rPr>
                <w:rFonts w:eastAsia="NSimSun"/>
                <w:kern w:val="2"/>
                <w:sz w:val="24"/>
                <w:lang w:bidi="hi-IN"/>
              </w:rPr>
            </w:pPr>
          </w:p>
        </w:tc>
      </w:tr>
      <w:bookmarkEnd w:id="76"/>
    </w:tbl>
    <w:p w14:paraId="14F8946B" w14:textId="77777777" w:rsidR="00CA471F" w:rsidRPr="001F0C6A" w:rsidRDefault="00CA471F" w:rsidP="00BA702A">
      <w:pPr>
        <w:pBdr>
          <w:top w:val="nil"/>
          <w:left w:val="nil"/>
          <w:bottom w:val="nil"/>
          <w:right w:val="nil"/>
          <w:between w:val="nil"/>
        </w:pBdr>
        <w:spacing w:line="360" w:lineRule="auto"/>
        <w:jc w:val="both"/>
        <w:rPr>
          <w:rFonts w:ascii="Arial" w:eastAsia="Arial" w:hAnsi="Arial" w:cs="Arial"/>
          <w:color w:val="000000"/>
          <w:highlight w:val="yellow"/>
        </w:rPr>
      </w:pPr>
    </w:p>
    <w:sectPr w:rsidR="00CA471F" w:rsidRPr="001F0C6A" w:rsidSect="00204F9B">
      <w:pgSz w:w="16838" w:h="11906" w:orient="landscape"/>
      <w:pgMar w:top="1418" w:right="1134" w:bottom="851" w:left="851" w:header="709" w:footer="1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6AA31" w14:textId="77777777" w:rsidR="00D75486" w:rsidRDefault="00D75486">
      <w:r>
        <w:separator/>
      </w:r>
    </w:p>
  </w:endnote>
  <w:endnote w:type="continuationSeparator" w:id="0">
    <w:p w14:paraId="6BEA5D64" w14:textId="77777777" w:rsidR="00D75486" w:rsidRDefault="00D7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oto Sans Symbols">
    <w:altName w:val="Calibri"/>
    <w:charset w:val="00"/>
    <w:family w:val="auto"/>
    <w:pitch w:val="default"/>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DejaVuSansCondensed">
    <w:altName w:val="Cambria"/>
    <w:charset w:val="EE"/>
    <w:family w:val="roman"/>
    <w:pitch w:val="variable"/>
  </w:font>
  <w:font w:name="DejaVuSansCondensed-Bold">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Andale Sans UI">
    <w:charset w:val="00"/>
    <w:family w:val="auto"/>
    <w:pitch w:val="variable"/>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9B54A" w14:textId="77777777" w:rsidR="00F80026" w:rsidRPr="00F9047C" w:rsidRDefault="00F80026" w:rsidP="00F9047C">
    <w:pPr>
      <w:pBdr>
        <w:top w:val="nil"/>
        <w:left w:val="nil"/>
        <w:bottom w:val="nil"/>
        <w:right w:val="nil"/>
        <w:between w:val="nil"/>
      </w:pBdr>
      <w:tabs>
        <w:tab w:val="center" w:pos="4536"/>
        <w:tab w:val="right" w:pos="9072"/>
      </w:tabs>
      <w:spacing w:before="60" w:after="60" w:line="360" w:lineRule="auto"/>
      <w:jc w:val="center"/>
      <w:rPr>
        <w:rFonts w:ascii="Arial" w:eastAsia="Arial" w:hAnsi="Arial" w:cs="Arial"/>
        <w:b/>
        <w:i/>
        <w:smallCaps/>
        <w:color w:val="000000"/>
        <w:sz w:val="18"/>
        <w:szCs w:val="18"/>
      </w:rPr>
    </w:pPr>
    <w:r>
      <w:rPr>
        <w:rFonts w:ascii="Arial" w:eastAsia="Arial" w:hAnsi="Arial" w:cs="Arial"/>
        <w:b/>
        <w:i/>
        <w:smallCaps/>
        <w:color w:val="000000"/>
        <w:sz w:val="18"/>
        <w:szCs w:val="18"/>
      </w:rPr>
      <w:t>Sprawozdanie z działalności Miejskiego Ośrodka Pomocy Społecznej w Ostródzie za rok 202</w:t>
    </w:r>
    <w:r>
      <w:rPr>
        <w:noProof/>
      </w:rPr>
      <mc:AlternateContent>
        <mc:Choice Requires="wps">
          <w:drawing>
            <wp:anchor distT="0" distB="0" distL="0" distR="0" simplePos="0" relativeHeight="251662336" behindDoc="1" locked="0" layoutInCell="1" hidden="0" allowOverlap="1" wp14:anchorId="5A18E644" wp14:editId="08469686">
              <wp:simplePos x="0" y="0"/>
              <wp:positionH relativeFrom="column">
                <wp:posOffset>0</wp:posOffset>
              </wp:positionH>
              <wp:positionV relativeFrom="paragraph">
                <wp:posOffset>12700</wp:posOffset>
              </wp:positionV>
              <wp:extent cx="6091555" cy="12700"/>
              <wp:effectExtent l="0" t="0" r="0" b="0"/>
              <wp:wrapNone/>
              <wp:docPr id="223931231" name="Łącznik prosty ze strzałką 223931231"/>
              <wp:cNvGraphicFramePr/>
              <a:graphic xmlns:a="http://schemas.openxmlformats.org/drawingml/2006/main">
                <a:graphicData uri="http://schemas.microsoft.com/office/word/2010/wordprocessingShape">
                  <wps:wsp>
                    <wps:cNvCnPr/>
                    <wps:spPr>
                      <a:xfrm>
                        <a:off x="2300223" y="3780000"/>
                        <a:ext cx="6091555" cy="0"/>
                      </a:xfrm>
                      <a:prstGeom prst="straightConnector1">
                        <a:avLst/>
                      </a:prstGeom>
                      <a:noFill/>
                      <a:ln w="9525" cap="sq" cmpd="sng">
                        <a:solidFill>
                          <a:srgbClr val="000000"/>
                        </a:solidFill>
                        <a:prstDash val="solid"/>
                        <a:miter lim="800000"/>
                        <a:headEnd type="none" w="med" len="med"/>
                        <a:tailEnd type="none" w="med" len="med"/>
                      </a:ln>
                    </wps:spPr>
                    <wps:bodyPr/>
                  </wps:wsp>
                </a:graphicData>
              </a:graphic>
            </wp:anchor>
          </w:drawing>
        </mc:Choice>
        <mc:Fallback>
          <w:pict>
            <v:shapetype w14:anchorId="63EA13B0" id="_x0000_t32" coordsize="21600,21600" o:spt="32" o:oned="t" path="m,l21600,21600e" filled="f">
              <v:path arrowok="t" fillok="f" o:connecttype="none"/>
              <o:lock v:ext="edit" shapetype="t"/>
            </v:shapetype>
            <v:shape id="Łącznik prosty ze strzałką 223931231" o:spid="_x0000_s1026" type="#_x0000_t32" style="position:absolute;margin-left:0;margin-top:1pt;width:479.65pt;height:1pt;z-index:-2516541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">
              <v:stroke joinstyle="miter" endcap="square"/>
            </v:shape>
          </w:pict>
        </mc:Fallback>
      </mc:AlternateContent>
    </w:r>
    <w:r>
      <w:rPr>
        <w:rFonts w:ascii="Arial" w:eastAsia="Arial" w:hAnsi="Arial" w:cs="Arial"/>
        <w:b/>
        <w:i/>
        <w:smallCaps/>
        <w:color w:val="000000"/>
        <w:sz w:val="18"/>
        <w:szCs w:val="18"/>
      </w:rPr>
      <w:t xml:space="preserve">5         str. </w:t>
    </w:r>
    <w:r w:rsidRPr="00475497">
      <w:rPr>
        <w:rFonts w:ascii="Arial" w:eastAsia="Arial" w:hAnsi="Arial" w:cs="Arial"/>
        <w:b/>
        <w:i/>
        <w:smallCaps/>
        <w:color w:val="000000"/>
        <w:sz w:val="18"/>
        <w:szCs w:val="18"/>
      </w:rPr>
      <w:fldChar w:fldCharType="begin"/>
    </w:r>
    <w:r w:rsidRPr="00475497">
      <w:rPr>
        <w:rFonts w:ascii="Arial" w:eastAsia="Arial" w:hAnsi="Arial" w:cs="Arial"/>
        <w:b/>
        <w:i/>
        <w:smallCaps/>
        <w:color w:val="000000"/>
        <w:sz w:val="18"/>
        <w:szCs w:val="18"/>
      </w:rPr>
      <w:instrText>PAGE   \* MERGEFORMAT</w:instrText>
    </w:r>
    <w:r w:rsidRPr="00475497">
      <w:rPr>
        <w:rFonts w:ascii="Arial" w:eastAsia="Arial" w:hAnsi="Arial" w:cs="Arial"/>
        <w:b/>
        <w:i/>
        <w:smallCaps/>
        <w:color w:val="000000"/>
        <w:sz w:val="18"/>
        <w:szCs w:val="18"/>
      </w:rPr>
      <w:fldChar w:fldCharType="separate"/>
    </w:r>
    <w:r w:rsidRPr="00475497">
      <w:rPr>
        <w:rFonts w:ascii="Arial" w:eastAsia="Arial" w:hAnsi="Arial" w:cs="Arial"/>
        <w:b/>
        <w:i/>
        <w:smallCaps/>
        <w:color w:val="000000"/>
        <w:sz w:val="18"/>
        <w:szCs w:val="18"/>
      </w:rPr>
      <w:t>1</w:t>
    </w:r>
    <w:r w:rsidRPr="00475497">
      <w:rPr>
        <w:rFonts w:ascii="Arial" w:eastAsia="Arial" w:hAnsi="Arial" w:cs="Arial"/>
        <w:b/>
        <w:i/>
        <w:smallCaps/>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6134" w14:textId="5081F780" w:rsidR="00761104" w:rsidRDefault="007E012A">
    <w:pPr>
      <w:pBdr>
        <w:top w:val="nil"/>
        <w:left w:val="nil"/>
        <w:bottom w:val="nil"/>
        <w:right w:val="nil"/>
        <w:between w:val="nil"/>
      </w:pBdr>
      <w:tabs>
        <w:tab w:val="center" w:pos="4536"/>
        <w:tab w:val="right" w:pos="9072"/>
      </w:tabs>
      <w:spacing w:before="60" w:after="60" w:line="360" w:lineRule="auto"/>
      <w:jc w:val="center"/>
      <w:rPr>
        <w:rFonts w:ascii="Arial" w:eastAsia="Arial" w:hAnsi="Arial" w:cs="Arial"/>
        <w:color w:val="000000"/>
      </w:rPr>
    </w:pPr>
    <w:r>
      <w:rPr>
        <w:rFonts w:ascii="Arial" w:eastAsia="Arial" w:hAnsi="Arial" w:cs="Arial"/>
        <w:b/>
        <w:i/>
        <w:smallCaps/>
        <w:color w:val="000000"/>
        <w:sz w:val="18"/>
        <w:szCs w:val="18"/>
      </w:rPr>
      <w:t>Sprawozdanie z działalności Miejskiego Ośrodka Pomocy Społecznej w Ostródzie za rok 202</w:t>
    </w:r>
    <w:r>
      <w:rPr>
        <w:noProof/>
      </w:rPr>
      <mc:AlternateContent>
        <mc:Choice Requires="wpg">
          <w:drawing>
            <wp:anchor distT="0" distB="0" distL="0" distR="0" simplePos="0" relativeHeight="251657216" behindDoc="1" locked="0" layoutInCell="1" hidden="0" allowOverlap="1" wp14:anchorId="1D2E86F6" wp14:editId="1CFC4DC2">
              <wp:simplePos x="0" y="0"/>
              <wp:positionH relativeFrom="column">
                <wp:posOffset>0</wp:posOffset>
              </wp:positionH>
              <wp:positionV relativeFrom="paragraph">
                <wp:posOffset>12700</wp:posOffset>
              </wp:positionV>
              <wp:extent cx="6091555" cy="12700"/>
              <wp:effectExtent l="0" t="0" r="0" b="0"/>
              <wp:wrapNone/>
              <wp:docPr id="2" name="Łącznik prosty ze strzałką 2"/>
              <wp:cNvGraphicFramePr/>
              <a:graphic xmlns:a="http://schemas.openxmlformats.org/drawingml/2006/main">
                <a:graphicData uri="http://schemas.microsoft.com/office/word/2010/wordprocessingShape">
                  <wps:wsp>
                    <wps:cNvCnPr/>
                    <wps:spPr>
                      <a:xfrm>
                        <a:off x="2300223" y="3780000"/>
                        <a:ext cx="6091555" cy="0"/>
                      </a:xfrm>
                      <a:prstGeom prst="straightConnector1">
                        <a:avLst/>
                      </a:prstGeom>
                      <a:noFill/>
                      <a:ln w="9525" cap="sq"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0</wp:posOffset>
              </wp:positionH>
              <wp:positionV relativeFrom="paragraph">
                <wp:posOffset>12700</wp:posOffset>
              </wp:positionV>
              <wp:extent cx="6091555" cy="12700"/>
              <wp:effectExtent b="0" l="0" r="0" t="0"/>
              <wp:wrapNone/>
              <wp:docPr id="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6091555" cy="12700"/>
                      </a:xfrm>
                      <a:prstGeom prst="rect"/>
                      <a:ln/>
                    </pic:spPr>
                  </pic:pic>
                </a:graphicData>
              </a:graphic>
            </wp:anchor>
          </w:drawing>
        </mc:Fallback>
      </mc:AlternateContent>
    </w:r>
    <w:r w:rsidR="001B2D17">
      <w:rPr>
        <w:rFonts w:ascii="Arial" w:eastAsia="Arial" w:hAnsi="Arial" w:cs="Arial"/>
        <w:b/>
        <w:i/>
        <w:smallCaps/>
        <w:color w:val="000000"/>
        <w:sz w:val="18"/>
        <w:szCs w:val="18"/>
      </w:rPr>
      <w:t>5</w:t>
    </w:r>
    <w:r w:rsidR="00475497">
      <w:rPr>
        <w:rFonts w:ascii="Arial" w:eastAsia="Arial" w:hAnsi="Arial" w:cs="Arial"/>
        <w:b/>
        <w:i/>
        <w:smallCaps/>
        <w:color w:val="000000"/>
        <w:sz w:val="18"/>
        <w:szCs w:val="18"/>
      </w:rPr>
      <w:t xml:space="preserve">         str. </w:t>
    </w:r>
    <w:r w:rsidR="00475497" w:rsidRPr="00475497">
      <w:rPr>
        <w:rFonts w:ascii="Arial" w:eastAsia="Arial" w:hAnsi="Arial" w:cs="Arial"/>
        <w:b/>
        <w:i/>
        <w:smallCaps/>
        <w:color w:val="000000"/>
        <w:sz w:val="18"/>
        <w:szCs w:val="18"/>
      </w:rPr>
      <w:fldChar w:fldCharType="begin"/>
    </w:r>
    <w:r w:rsidR="00475497" w:rsidRPr="00475497">
      <w:rPr>
        <w:rFonts w:ascii="Arial" w:eastAsia="Arial" w:hAnsi="Arial" w:cs="Arial"/>
        <w:b/>
        <w:i/>
        <w:smallCaps/>
        <w:color w:val="000000"/>
        <w:sz w:val="18"/>
        <w:szCs w:val="18"/>
      </w:rPr>
      <w:instrText>PAGE   \* MERGEFORMAT</w:instrText>
    </w:r>
    <w:r w:rsidR="00475497" w:rsidRPr="00475497">
      <w:rPr>
        <w:rFonts w:ascii="Arial" w:eastAsia="Arial" w:hAnsi="Arial" w:cs="Arial"/>
        <w:b/>
        <w:i/>
        <w:smallCaps/>
        <w:color w:val="000000"/>
        <w:sz w:val="18"/>
        <w:szCs w:val="18"/>
      </w:rPr>
      <w:fldChar w:fldCharType="separate"/>
    </w:r>
    <w:r w:rsidR="00475497" w:rsidRPr="00475497">
      <w:rPr>
        <w:rFonts w:ascii="Arial" w:eastAsia="Arial" w:hAnsi="Arial" w:cs="Arial"/>
        <w:b/>
        <w:i/>
        <w:smallCaps/>
        <w:color w:val="000000"/>
        <w:sz w:val="18"/>
        <w:szCs w:val="18"/>
      </w:rPr>
      <w:t>1</w:t>
    </w:r>
    <w:r w:rsidR="00475497" w:rsidRPr="00475497">
      <w:rPr>
        <w:rFonts w:ascii="Arial" w:eastAsia="Arial" w:hAnsi="Arial" w:cs="Arial"/>
        <w:b/>
        <w:i/>
        <w:smallCap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A103B" w14:textId="77777777" w:rsidR="00D75486" w:rsidRDefault="00D75486">
      <w:r>
        <w:separator/>
      </w:r>
    </w:p>
  </w:footnote>
  <w:footnote w:type="continuationSeparator" w:id="0">
    <w:p w14:paraId="3021325E" w14:textId="77777777" w:rsidR="00D75486" w:rsidRDefault="00D75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4084B" w14:textId="77777777" w:rsidR="00F80026" w:rsidRDefault="00F80026">
    <w:pPr>
      <w:pBdr>
        <w:top w:val="nil"/>
        <w:left w:val="nil"/>
        <w:bottom w:val="nil"/>
        <w:right w:val="nil"/>
        <w:between w:val="nil"/>
      </w:pBdr>
      <w:spacing w:before="60" w:after="60" w:line="360" w:lineRule="auto"/>
      <w:jc w:val="both"/>
      <w:rPr>
        <w:rFonts w:ascii="Arial" w:eastAsia="Arial" w:hAnsi="Arial" w:cs="Arial"/>
        <w:color w:val="000000"/>
      </w:rPr>
    </w:pPr>
    <w:r>
      <w:rPr>
        <w:noProof/>
      </w:rPr>
      <mc:AlternateContent>
        <mc:Choice Requires="wps">
          <w:drawing>
            <wp:anchor distT="0" distB="0" distL="0" distR="0" simplePos="0" relativeHeight="251661312" behindDoc="0" locked="0" layoutInCell="1" hidden="0" allowOverlap="1" wp14:anchorId="08A52B63" wp14:editId="437E29DD">
              <wp:simplePos x="0" y="0"/>
              <wp:positionH relativeFrom="column">
                <wp:posOffset>2933700</wp:posOffset>
              </wp:positionH>
              <wp:positionV relativeFrom="paragraph">
                <wp:posOffset>0</wp:posOffset>
              </wp:positionV>
              <wp:extent cx="245110" cy="161925"/>
              <wp:effectExtent l="0" t="0" r="0" b="0"/>
              <wp:wrapSquare wrapText="bothSides" distT="0" distB="0" distL="0" distR="0"/>
              <wp:docPr id="268101802" name="Prostokąt 268101802"/>
              <wp:cNvGraphicFramePr/>
              <a:graphic xmlns:a="http://schemas.openxmlformats.org/drawingml/2006/main">
                <a:graphicData uri="http://schemas.microsoft.com/office/word/2010/wordprocessingShape">
                  <wps:wsp>
                    <wps:cNvSpPr/>
                    <wps:spPr>
                      <a:xfrm>
                        <a:off x="5228208" y="3703800"/>
                        <a:ext cx="235585" cy="152400"/>
                      </a:xfrm>
                      <a:prstGeom prst="rect">
                        <a:avLst/>
                      </a:prstGeom>
                      <a:solidFill>
                        <a:srgbClr val="FFFFFF"/>
                      </a:solidFill>
                      <a:ln>
                        <a:noFill/>
                      </a:ln>
                    </wps:spPr>
                    <wps:txbx>
                      <w:txbxContent>
                        <w:p w14:paraId="3074337B" w14:textId="77777777" w:rsidR="00F80026" w:rsidRDefault="00F80026">
                          <w:pPr>
                            <w:spacing w:before="60" w:after="60" w:line="360" w:lineRule="auto"/>
                            <w:jc w:val="both"/>
                            <w:textDirection w:val="btLr"/>
                          </w:pPr>
                          <w:r>
                            <w:rPr>
                              <w:rFonts w:ascii="Arial" w:eastAsia="Arial" w:hAnsi="Arial" w:cs="Arial"/>
                              <w:b/>
                              <w:color w:val="000000"/>
                              <w:sz w:val="16"/>
                            </w:rPr>
                            <w:t>-  PAGE 32 -</w:t>
                          </w:r>
                        </w:p>
                        <w:p w14:paraId="74E7C268" w14:textId="77777777" w:rsidR="00F80026" w:rsidRDefault="00F80026">
                          <w:pPr>
                            <w:spacing w:before="60" w:after="60" w:line="360" w:lineRule="auto"/>
                            <w:jc w:val="both"/>
                            <w:textDirection w:val="btLr"/>
                          </w:pPr>
                        </w:p>
                      </w:txbxContent>
                    </wps:txbx>
                    <wps:bodyPr spcFirstLastPara="1" wrap="square" lIns="91425" tIns="45700" rIns="91425" bIns="45700" anchor="t" anchorCtr="0">
                      <a:noAutofit/>
                    </wps:bodyPr>
                  </wps:wsp>
                </a:graphicData>
              </a:graphic>
            </wp:anchor>
          </w:drawing>
        </mc:Choice>
        <mc:Fallback>
          <w:pict>
            <v:rect w14:anchorId="08A52B63" id="Prostokąt 268101802" o:spid="_x0000_s1026" style="position:absolute;left:0;text-align:left;margin-left:231pt;margin-top:0;width:19.3pt;height:12.75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" stroked="f">
              <v:textbox inset="2.53958mm,1.2694mm,2.53958mm,1.2694mm">
                <w:txbxContent>
                  <w:p w14:paraId="3074337B" w14:textId="77777777" w:rsidR="00F80026" w:rsidRDefault="00F80026">
                    <w:pPr>
                      <w:spacing w:before="60" w:after="60" w:line="360" w:lineRule="auto"/>
                      <w:jc w:val="both"/>
                      <w:textDirection w:val="btLr"/>
                    </w:pPr>
                    <w:r>
                      <w:rPr>
                        <w:rFonts w:ascii="Arial" w:eastAsia="Arial" w:hAnsi="Arial" w:cs="Arial"/>
                        <w:b/>
                        <w:color w:val="000000"/>
                        <w:sz w:val="16"/>
                      </w:rPr>
                      <w:t>-  PAGE 32 -</w:t>
                    </w:r>
                  </w:p>
                  <w:p w14:paraId="74E7C268" w14:textId="77777777" w:rsidR="00F80026" w:rsidRDefault="00F80026">
                    <w:pPr>
                      <w:spacing w:before="60" w:after="60" w:line="360" w:lineRule="auto"/>
                      <w:jc w:val="both"/>
                      <w:textDirection w:val="btLr"/>
                    </w:pPr>
                  </w:p>
                </w:txbxContent>
              </v:textbox>
              <w10:wrap type="squar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F8DF" w14:textId="77777777" w:rsidR="00F80026" w:rsidRDefault="00F80026">
    <w:pPr>
      <w:pBdr>
        <w:top w:val="nil"/>
        <w:left w:val="nil"/>
        <w:bottom w:val="nil"/>
        <w:right w:val="nil"/>
        <w:between w:val="nil"/>
      </w:pBdr>
      <w:spacing w:before="60" w:after="60" w:line="360" w:lineRule="auto"/>
      <w:jc w:val="center"/>
      <w:rPr>
        <w:rFonts w:ascii="Arial" w:eastAsia="Arial" w:hAnsi="Arial" w:cs="Arial"/>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020F" w14:textId="77777777" w:rsidR="00761104" w:rsidRDefault="007E012A">
    <w:pPr>
      <w:pBdr>
        <w:top w:val="nil"/>
        <w:left w:val="nil"/>
        <w:bottom w:val="nil"/>
        <w:right w:val="nil"/>
        <w:between w:val="nil"/>
      </w:pBdr>
      <w:spacing w:before="60" w:after="60" w:line="360" w:lineRule="auto"/>
      <w:jc w:val="both"/>
      <w:rPr>
        <w:rFonts w:ascii="Arial" w:eastAsia="Arial" w:hAnsi="Arial" w:cs="Arial"/>
        <w:color w:val="000000"/>
      </w:rPr>
    </w:pPr>
    <w:r>
      <w:rPr>
        <w:noProof/>
      </w:rPr>
      <mc:AlternateContent>
        <mc:Choice Requires="wps">
          <w:drawing>
            <wp:anchor distT="0" distB="0" distL="0" distR="0" simplePos="0" relativeHeight="251656192" behindDoc="0" locked="0" layoutInCell="1" hidden="0" allowOverlap="1" wp14:anchorId="7BB43C7D" wp14:editId="4C81733B">
              <wp:simplePos x="0" y="0"/>
              <wp:positionH relativeFrom="column">
                <wp:posOffset>2933700</wp:posOffset>
              </wp:positionH>
              <wp:positionV relativeFrom="paragraph">
                <wp:posOffset>0</wp:posOffset>
              </wp:positionV>
              <wp:extent cx="245110" cy="161925"/>
              <wp:effectExtent l="0" t="0" r="0" b="0"/>
              <wp:wrapSquare wrapText="bothSides" distT="0" distB="0" distL="0" distR="0"/>
              <wp:docPr id="1" name="Prostokąt 1"/>
              <wp:cNvGraphicFramePr/>
              <a:graphic xmlns:a="http://schemas.openxmlformats.org/drawingml/2006/main">
                <a:graphicData uri="http://schemas.microsoft.com/office/word/2010/wordprocessingShape">
                  <wps:wsp>
                    <wps:cNvSpPr/>
                    <wps:spPr>
                      <a:xfrm>
                        <a:off x="5228208" y="3703800"/>
                        <a:ext cx="235585" cy="152400"/>
                      </a:xfrm>
                      <a:prstGeom prst="rect">
                        <a:avLst/>
                      </a:prstGeom>
                      <a:solidFill>
                        <a:srgbClr val="FFFFFF"/>
                      </a:solidFill>
                      <a:ln>
                        <a:noFill/>
                      </a:ln>
                    </wps:spPr>
                    <wps:txbx>
                      <w:txbxContent>
                        <w:p w14:paraId="34D31225" w14:textId="77777777" w:rsidR="00761104" w:rsidRDefault="007E012A">
                          <w:pPr>
                            <w:spacing w:before="60" w:after="60" w:line="360" w:lineRule="auto"/>
                            <w:jc w:val="both"/>
                            <w:textDirection w:val="btLr"/>
                          </w:pPr>
                          <w:r>
                            <w:rPr>
                              <w:rFonts w:ascii="Arial" w:eastAsia="Arial" w:hAnsi="Arial" w:cs="Arial"/>
                              <w:b/>
                              <w:color w:val="000000"/>
                              <w:sz w:val="16"/>
                            </w:rPr>
                            <w:t>-  PAGE 32 -</w:t>
                          </w:r>
                        </w:p>
                        <w:p w14:paraId="206BEC10" w14:textId="77777777" w:rsidR="00761104" w:rsidRDefault="00761104">
                          <w:pPr>
                            <w:spacing w:before="60" w:after="60" w:line="360" w:lineRule="auto"/>
                            <w:jc w:val="both"/>
                            <w:textDirection w:val="btLr"/>
                          </w:pPr>
                        </w:p>
                      </w:txbxContent>
                    </wps:txbx>
                    <wps:bodyPr spcFirstLastPara="1" wrap="square" lIns="91425" tIns="45700" rIns="91425" bIns="45700" anchor="t" anchorCtr="0">
                      <a:noAutofit/>
                    </wps:bodyPr>
                  </wps:wsp>
                </a:graphicData>
              </a:graphic>
            </wp:anchor>
          </w:drawing>
        </mc:Choice>
        <mc:Fallback>
          <w:pict>
            <v:rect w14:anchorId="7BB43C7D" id="Prostokąt 1" o:spid="_x0000_s1027" style="position:absolute;left:0;text-align:left;margin-left:231pt;margin-top:0;width:19.3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" stroked="f">
              <v:textbox inset="2.53958mm,1.2694mm,2.53958mm,1.2694mm">
                <w:txbxContent>
                  <w:p w14:paraId="34D31225" w14:textId="77777777" w:rsidR="00761104" w:rsidRDefault="007E012A">
                    <w:pPr>
                      <w:spacing w:before="60" w:after="60" w:line="360" w:lineRule="auto"/>
                      <w:jc w:val="both"/>
                      <w:textDirection w:val="btLr"/>
                    </w:pPr>
                    <w:r>
                      <w:rPr>
                        <w:rFonts w:ascii="Arial" w:eastAsia="Arial" w:hAnsi="Arial" w:cs="Arial"/>
                        <w:b/>
                        <w:color w:val="000000"/>
                        <w:sz w:val="16"/>
                      </w:rPr>
                      <w:t>-  PAGE 32 -</w:t>
                    </w:r>
                  </w:p>
                  <w:p w14:paraId="206BEC10" w14:textId="77777777" w:rsidR="00761104" w:rsidRDefault="00761104">
                    <w:pPr>
                      <w:spacing w:before="60" w:after="60" w:line="360" w:lineRule="auto"/>
                      <w:jc w:val="both"/>
                      <w:textDirection w:val="btLr"/>
                    </w:pPr>
                  </w:p>
                </w:txbxContent>
              </v:textbox>
              <w10:wrap type="squar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2AE8" w14:textId="77777777" w:rsidR="00761104" w:rsidRPr="00F37037" w:rsidRDefault="00761104" w:rsidP="00F37037">
    <w:pPr>
      <w:pStyle w:val="Nagwek"/>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3"/>
    <w:multiLevelType w:val="singleLevel"/>
    <w:tmpl w:val="00000003"/>
    <w:name w:val="WW8Num2"/>
    <w:lvl w:ilvl="0">
      <w:start w:val="1"/>
      <w:numFmt w:val="decimal"/>
      <w:lvlText w:val="%1)"/>
      <w:lvlJc w:val="left"/>
      <w:pPr>
        <w:tabs>
          <w:tab w:val="num" w:pos="0"/>
        </w:tabs>
        <w:ind w:left="420" w:hanging="360"/>
      </w:pPr>
      <w:rPr>
        <w:rFonts w:cs="Arial" w:hint="default"/>
      </w:rPr>
    </w:lvl>
  </w:abstractNum>
  <w:abstractNum w:abstractNumId="2" w15:restartNumberingAfterBreak="0">
    <w:nsid w:val="00000004"/>
    <w:multiLevelType w:val="singleLevel"/>
    <w:tmpl w:val="00000004"/>
    <w:name w:val="WW8Num3"/>
    <w:lvl w:ilvl="0">
      <w:start w:val="1"/>
      <w:numFmt w:val="decimal"/>
      <w:lvlText w:val="%1)"/>
      <w:lvlJc w:val="left"/>
      <w:pPr>
        <w:tabs>
          <w:tab w:val="num" w:pos="0"/>
        </w:tabs>
        <w:ind w:left="720" w:hanging="360"/>
      </w:pPr>
      <w:rPr>
        <w:rFonts w:ascii="Arial" w:hAnsi="Arial" w:cs="Arial"/>
        <w:sz w:val="20"/>
        <w:szCs w:val="20"/>
      </w:r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4" w15:restartNumberingAfterBreak="0">
    <w:nsid w:val="00000007"/>
    <w:multiLevelType w:val="singleLevel"/>
    <w:tmpl w:val="00000007"/>
    <w:name w:val="WW8Num7"/>
    <w:lvl w:ilvl="0">
      <w:start w:val="1"/>
      <w:numFmt w:val="lowerLetter"/>
      <w:lvlText w:val="%1)"/>
      <w:lvlJc w:val="left"/>
      <w:pPr>
        <w:tabs>
          <w:tab w:val="num" w:pos="0"/>
        </w:tabs>
        <w:ind w:left="1440" w:hanging="360"/>
      </w:pPr>
    </w:lvl>
  </w:abstractNum>
  <w:abstractNum w:abstractNumId="5"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Liberation Serif" w:hAnsi="Liberation Serif" w:cs="Arial" w:hint="default"/>
      </w:rPr>
    </w:lvl>
  </w:abstractNum>
  <w:abstractNum w:abstractNumId="6" w15:restartNumberingAfterBreak="0">
    <w:nsid w:val="0000000A"/>
    <w:multiLevelType w:val="singleLevel"/>
    <w:tmpl w:val="0000000A"/>
    <w:name w:val="WW8Num10"/>
    <w:lvl w:ilvl="0">
      <w:start w:val="1"/>
      <w:numFmt w:val="decimal"/>
      <w:lvlText w:val="%1)"/>
      <w:lvlJc w:val="left"/>
      <w:pPr>
        <w:tabs>
          <w:tab w:val="num" w:pos="0"/>
        </w:tabs>
        <w:ind w:left="720" w:hanging="360"/>
      </w:pPr>
    </w:lvl>
  </w:abstractNum>
  <w:abstractNum w:abstractNumId="7" w15:restartNumberingAfterBreak="0">
    <w:nsid w:val="00000013"/>
    <w:multiLevelType w:val="singleLevel"/>
    <w:tmpl w:val="00000013"/>
    <w:name w:val="WW8Num19"/>
    <w:lvl w:ilvl="0">
      <w:start w:val="1"/>
      <w:numFmt w:val="bullet"/>
      <w:lvlText w:val="-"/>
      <w:lvlJc w:val="left"/>
      <w:pPr>
        <w:tabs>
          <w:tab w:val="num" w:pos="4680"/>
        </w:tabs>
        <w:ind w:left="4680" w:hanging="360"/>
      </w:pPr>
      <w:rPr>
        <w:rFonts w:ascii="Courier New" w:hAnsi="Courier New" w:cs="Courier New" w:hint="default"/>
        <w:szCs w:val="20"/>
      </w:rPr>
    </w:lvl>
  </w:abstractNum>
  <w:abstractNum w:abstractNumId="8" w15:restartNumberingAfterBreak="0">
    <w:nsid w:val="00000018"/>
    <w:multiLevelType w:val="singleLevel"/>
    <w:tmpl w:val="00000018"/>
    <w:name w:val="WW8Num24"/>
    <w:lvl w:ilvl="0">
      <w:start w:val="1"/>
      <w:numFmt w:val="bullet"/>
      <w:lvlText w:val=""/>
      <w:lvlJc w:val="left"/>
      <w:pPr>
        <w:tabs>
          <w:tab w:val="num" w:pos="0"/>
        </w:tabs>
        <w:ind w:left="1287" w:hanging="360"/>
      </w:pPr>
      <w:rPr>
        <w:rFonts w:ascii="Symbol" w:hAnsi="Symbol" w:cs="Symbol" w:hint="default"/>
        <w:szCs w:val="20"/>
      </w:rPr>
    </w:lvl>
  </w:abstractNum>
  <w:abstractNum w:abstractNumId="9" w15:restartNumberingAfterBreak="0">
    <w:nsid w:val="00CA7F0F"/>
    <w:multiLevelType w:val="multilevel"/>
    <w:tmpl w:val="43BE24E0"/>
    <w:styleLink w:val="Biecalista1"/>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01E256DF"/>
    <w:multiLevelType w:val="multilevel"/>
    <w:tmpl w:val="65D88DA6"/>
    <w:lvl w:ilvl="0">
      <w:start w:val="1"/>
      <w:numFmt w:val="bullet"/>
      <w:lvlText w:val="-"/>
      <w:lvlJc w:val="left"/>
      <w:pPr>
        <w:ind w:left="780" w:hanging="360"/>
      </w:pPr>
      <w:rPr>
        <w:rFonts w:ascii="Arial" w:hAnsi="Arial" w:hint="default"/>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044F0D5D"/>
    <w:multiLevelType w:val="multilevel"/>
    <w:tmpl w:val="71C88C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045F5874"/>
    <w:multiLevelType w:val="multilevel"/>
    <w:tmpl w:val="01FEE0AA"/>
    <w:lvl w:ilvl="0">
      <w:start w:val="1"/>
      <w:numFmt w:val="decimal"/>
      <w:lvlText w:val="%1."/>
      <w:lvlJc w:val="left"/>
      <w:pPr>
        <w:tabs>
          <w:tab w:val="num" w:pos="0"/>
        </w:tabs>
        <w:ind w:left="720" w:hanging="360"/>
      </w:pPr>
      <w:rPr>
        <w:position w:val="0"/>
        <w:sz w:val="20"/>
        <w:szCs w:val="20"/>
        <w:vertAlign w:val="baseline"/>
      </w:rPr>
    </w:lvl>
    <w:lvl w:ilvl="1">
      <w:start w:val="1"/>
      <w:numFmt w:val="decimal"/>
      <w:lvlText w:val="%2."/>
      <w:lvlJc w:val="left"/>
      <w:pPr>
        <w:tabs>
          <w:tab w:val="num" w:pos="0"/>
        </w:tabs>
        <w:ind w:left="1440" w:hanging="360"/>
      </w:pPr>
      <w:rPr>
        <w:position w:val="0"/>
        <w:sz w:val="22"/>
        <w:vertAlign w:val="baseline"/>
      </w:rPr>
    </w:lvl>
    <w:lvl w:ilvl="2">
      <w:start w:val="1"/>
      <w:numFmt w:val="decimal"/>
      <w:lvlText w:val="%3."/>
      <w:lvlJc w:val="left"/>
      <w:pPr>
        <w:tabs>
          <w:tab w:val="num" w:pos="0"/>
        </w:tabs>
        <w:ind w:left="2160" w:hanging="360"/>
      </w:pPr>
      <w:rPr>
        <w:position w:val="0"/>
        <w:sz w:val="22"/>
        <w:vertAlign w:val="baseline"/>
      </w:rPr>
    </w:lvl>
    <w:lvl w:ilvl="3">
      <w:start w:val="1"/>
      <w:numFmt w:val="decimal"/>
      <w:lvlText w:val="%4."/>
      <w:lvlJc w:val="left"/>
      <w:pPr>
        <w:tabs>
          <w:tab w:val="num" w:pos="0"/>
        </w:tabs>
        <w:ind w:left="2880" w:hanging="360"/>
      </w:pPr>
      <w:rPr>
        <w:position w:val="0"/>
        <w:sz w:val="22"/>
        <w:vertAlign w:val="baseline"/>
      </w:rPr>
    </w:lvl>
    <w:lvl w:ilvl="4">
      <w:start w:val="1"/>
      <w:numFmt w:val="decimal"/>
      <w:lvlText w:val="%5."/>
      <w:lvlJc w:val="left"/>
      <w:pPr>
        <w:tabs>
          <w:tab w:val="num" w:pos="0"/>
        </w:tabs>
        <w:ind w:left="3600" w:hanging="360"/>
      </w:pPr>
      <w:rPr>
        <w:position w:val="0"/>
        <w:sz w:val="22"/>
        <w:vertAlign w:val="baseline"/>
      </w:rPr>
    </w:lvl>
    <w:lvl w:ilvl="5">
      <w:start w:val="1"/>
      <w:numFmt w:val="decimal"/>
      <w:lvlText w:val="%6."/>
      <w:lvlJc w:val="left"/>
      <w:pPr>
        <w:tabs>
          <w:tab w:val="num" w:pos="0"/>
        </w:tabs>
        <w:ind w:left="4320" w:hanging="360"/>
      </w:pPr>
      <w:rPr>
        <w:position w:val="0"/>
        <w:sz w:val="22"/>
        <w:vertAlign w:val="baseline"/>
      </w:rPr>
    </w:lvl>
    <w:lvl w:ilvl="6">
      <w:start w:val="1"/>
      <w:numFmt w:val="decimal"/>
      <w:lvlText w:val="%7."/>
      <w:lvlJc w:val="left"/>
      <w:pPr>
        <w:tabs>
          <w:tab w:val="num" w:pos="0"/>
        </w:tabs>
        <w:ind w:left="5040" w:hanging="360"/>
      </w:pPr>
      <w:rPr>
        <w:position w:val="0"/>
        <w:sz w:val="22"/>
        <w:vertAlign w:val="baseline"/>
      </w:rPr>
    </w:lvl>
    <w:lvl w:ilvl="7">
      <w:start w:val="1"/>
      <w:numFmt w:val="decimal"/>
      <w:lvlText w:val="%8."/>
      <w:lvlJc w:val="left"/>
      <w:pPr>
        <w:tabs>
          <w:tab w:val="num" w:pos="0"/>
        </w:tabs>
        <w:ind w:left="5760" w:hanging="360"/>
      </w:pPr>
      <w:rPr>
        <w:position w:val="0"/>
        <w:sz w:val="22"/>
        <w:vertAlign w:val="baseline"/>
      </w:rPr>
    </w:lvl>
    <w:lvl w:ilvl="8">
      <w:start w:val="1"/>
      <w:numFmt w:val="decimal"/>
      <w:lvlText w:val="%9."/>
      <w:lvlJc w:val="left"/>
      <w:pPr>
        <w:tabs>
          <w:tab w:val="num" w:pos="0"/>
        </w:tabs>
        <w:ind w:left="6480" w:hanging="360"/>
      </w:pPr>
      <w:rPr>
        <w:position w:val="0"/>
        <w:sz w:val="22"/>
        <w:vertAlign w:val="baseline"/>
      </w:rPr>
    </w:lvl>
  </w:abstractNum>
  <w:abstractNum w:abstractNumId="13" w15:restartNumberingAfterBreak="0">
    <w:nsid w:val="054254EA"/>
    <w:multiLevelType w:val="multilevel"/>
    <w:tmpl w:val="9CF6FA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0548529D"/>
    <w:multiLevelType w:val="multilevel"/>
    <w:tmpl w:val="3A7CF718"/>
    <w:lvl w:ilvl="0">
      <w:start w:val="1"/>
      <w:numFmt w:val="decimal"/>
      <w:lvlText w:val="%1."/>
      <w:lvlJc w:val="left"/>
      <w:pPr>
        <w:ind w:left="1068"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06FF2703"/>
    <w:multiLevelType w:val="hybridMultilevel"/>
    <w:tmpl w:val="E78A38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F312B5"/>
    <w:multiLevelType w:val="multilevel"/>
    <w:tmpl w:val="999C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2778DB"/>
    <w:multiLevelType w:val="multilevel"/>
    <w:tmpl w:val="6476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F7D6FDC"/>
    <w:multiLevelType w:val="multilevel"/>
    <w:tmpl w:val="F0A47BB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720" w:hanging="360"/>
      </w:pPr>
      <w:rPr>
        <w:rFonts w:ascii="Arial" w:hAnsi="Arial" w:hint="default"/>
      </w:rPr>
    </w:lvl>
    <w:lvl w:ilvl="2">
      <w:start w:val="1"/>
      <w:numFmt w:val="bullet"/>
      <w:lvlText w:val="o"/>
      <w:lvlJc w:val="left"/>
      <w:pPr>
        <w:ind w:left="2160" w:hanging="360"/>
      </w:pPr>
      <w:rPr>
        <w:rFonts w:ascii="Courier New" w:eastAsia="Courier New" w:hAnsi="Courier New" w:cs="Courier New"/>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0FEC07D4"/>
    <w:multiLevelType w:val="hybridMultilevel"/>
    <w:tmpl w:val="8DF801BC"/>
    <w:lvl w:ilvl="0" w:tplc="5AE451EE">
      <w:start w:val="1"/>
      <w:numFmt w:val="decimal"/>
      <w:lvlText w:val="%1)"/>
      <w:lvlJc w:val="left"/>
      <w:pPr>
        <w:ind w:left="792" w:hanging="360"/>
      </w:pPr>
      <w:rPr>
        <w:rFonts w:hint="default"/>
      </w:r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0" w15:restartNumberingAfterBreak="0">
    <w:nsid w:val="11936441"/>
    <w:multiLevelType w:val="multilevel"/>
    <w:tmpl w:val="B6F43BE0"/>
    <w:lvl w:ilvl="0">
      <w:start w:val="1"/>
      <w:numFmt w:val="bullet"/>
      <w:lvlText w:val="-"/>
      <w:lvlJc w:val="left"/>
      <w:pPr>
        <w:ind w:left="720" w:hanging="360"/>
      </w:pPr>
      <w:rPr>
        <w:rFonts w:ascii="Arial" w:hAnsi="Arial" w:hint="default"/>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121D08B3"/>
    <w:multiLevelType w:val="hybridMultilevel"/>
    <w:tmpl w:val="C86A0EE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 w15:restartNumberingAfterBreak="0">
    <w:nsid w:val="13554741"/>
    <w:multiLevelType w:val="multilevel"/>
    <w:tmpl w:val="9870AF02"/>
    <w:lvl w:ilvl="0">
      <w:start w:val="1"/>
      <w:numFmt w:val="bullet"/>
      <w:lvlText w:val="-"/>
      <w:lvlJc w:val="left"/>
      <w:pPr>
        <w:ind w:left="720" w:hanging="360"/>
      </w:pPr>
      <w:rPr>
        <w:rFonts w:ascii="Liberation Serif" w:eastAsia="Liberation Serif" w:hAnsi="Liberation Serif" w:cs="Liberation Serif"/>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13875445"/>
    <w:multiLevelType w:val="hybridMultilevel"/>
    <w:tmpl w:val="6652DD60"/>
    <w:lvl w:ilvl="0" w:tplc="08201F6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5157571"/>
    <w:multiLevelType w:val="hybridMultilevel"/>
    <w:tmpl w:val="8468EBDE"/>
    <w:lvl w:ilvl="0" w:tplc="1624E1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59B05FE"/>
    <w:multiLevelType w:val="hybridMultilevel"/>
    <w:tmpl w:val="2D380F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5B1565B"/>
    <w:multiLevelType w:val="hybridMultilevel"/>
    <w:tmpl w:val="323C95B0"/>
    <w:lvl w:ilvl="0" w:tplc="127ECFB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5FB6457"/>
    <w:multiLevelType w:val="multilevel"/>
    <w:tmpl w:val="6BC862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18E37FF0"/>
    <w:multiLevelType w:val="hybridMultilevel"/>
    <w:tmpl w:val="52388A3A"/>
    <w:lvl w:ilvl="0" w:tplc="51140150">
      <w:start w:val="1"/>
      <w:numFmt w:val="decimal"/>
      <w:lvlText w:val="%1."/>
      <w:lvlJc w:val="left"/>
      <w:pPr>
        <w:ind w:left="1344" w:hanging="360"/>
      </w:pPr>
      <w:rPr>
        <w:color w:val="auto"/>
      </w:rPr>
    </w:lvl>
    <w:lvl w:ilvl="1" w:tplc="04150019" w:tentative="1">
      <w:start w:val="1"/>
      <w:numFmt w:val="lowerLetter"/>
      <w:lvlText w:val="%2."/>
      <w:lvlJc w:val="left"/>
      <w:pPr>
        <w:ind w:left="2064" w:hanging="360"/>
      </w:pPr>
    </w:lvl>
    <w:lvl w:ilvl="2" w:tplc="0415001B" w:tentative="1">
      <w:start w:val="1"/>
      <w:numFmt w:val="lowerRoman"/>
      <w:lvlText w:val="%3."/>
      <w:lvlJc w:val="right"/>
      <w:pPr>
        <w:ind w:left="2784" w:hanging="180"/>
      </w:pPr>
    </w:lvl>
    <w:lvl w:ilvl="3" w:tplc="0415000F" w:tentative="1">
      <w:start w:val="1"/>
      <w:numFmt w:val="decimal"/>
      <w:lvlText w:val="%4."/>
      <w:lvlJc w:val="left"/>
      <w:pPr>
        <w:ind w:left="3504" w:hanging="360"/>
      </w:pPr>
    </w:lvl>
    <w:lvl w:ilvl="4" w:tplc="04150019" w:tentative="1">
      <w:start w:val="1"/>
      <w:numFmt w:val="lowerLetter"/>
      <w:lvlText w:val="%5."/>
      <w:lvlJc w:val="left"/>
      <w:pPr>
        <w:ind w:left="4224" w:hanging="360"/>
      </w:pPr>
    </w:lvl>
    <w:lvl w:ilvl="5" w:tplc="0415001B" w:tentative="1">
      <w:start w:val="1"/>
      <w:numFmt w:val="lowerRoman"/>
      <w:lvlText w:val="%6."/>
      <w:lvlJc w:val="right"/>
      <w:pPr>
        <w:ind w:left="4944" w:hanging="180"/>
      </w:pPr>
    </w:lvl>
    <w:lvl w:ilvl="6" w:tplc="0415000F" w:tentative="1">
      <w:start w:val="1"/>
      <w:numFmt w:val="decimal"/>
      <w:lvlText w:val="%7."/>
      <w:lvlJc w:val="left"/>
      <w:pPr>
        <w:ind w:left="5664" w:hanging="360"/>
      </w:pPr>
    </w:lvl>
    <w:lvl w:ilvl="7" w:tplc="04150019" w:tentative="1">
      <w:start w:val="1"/>
      <w:numFmt w:val="lowerLetter"/>
      <w:lvlText w:val="%8."/>
      <w:lvlJc w:val="left"/>
      <w:pPr>
        <w:ind w:left="6384" w:hanging="360"/>
      </w:pPr>
    </w:lvl>
    <w:lvl w:ilvl="8" w:tplc="0415001B" w:tentative="1">
      <w:start w:val="1"/>
      <w:numFmt w:val="lowerRoman"/>
      <w:lvlText w:val="%9."/>
      <w:lvlJc w:val="right"/>
      <w:pPr>
        <w:ind w:left="7104" w:hanging="180"/>
      </w:pPr>
    </w:lvl>
  </w:abstractNum>
  <w:abstractNum w:abstractNumId="29" w15:restartNumberingAfterBreak="0">
    <w:nsid w:val="19906E83"/>
    <w:multiLevelType w:val="hybridMultilevel"/>
    <w:tmpl w:val="C2329A4A"/>
    <w:lvl w:ilvl="0" w:tplc="1624E1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AF14CA3"/>
    <w:multiLevelType w:val="multilevel"/>
    <w:tmpl w:val="79F8ADAE"/>
    <w:lvl w:ilvl="0">
      <w:start w:val="1"/>
      <w:numFmt w:val="bullet"/>
      <w:lvlText w:val="−"/>
      <w:lvlJc w:val="left"/>
      <w:pPr>
        <w:ind w:left="1287"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1B623C1C"/>
    <w:multiLevelType w:val="hybridMultilevel"/>
    <w:tmpl w:val="626E87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CB87DB0"/>
    <w:multiLevelType w:val="hybridMultilevel"/>
    <w:tmpl w:val="3F14362C"/>
    <w:lvl w:ilvl="0" w:tplc="04150005">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1D174053"/>
    <w:multiLevelType w:val="multilevel"/>
    <w:tmpl w:val="FBBAC5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F040917"/>
    <w:multiLevelType w:val="hybridMultilevel"/>
    <w:tmpl w:val="82244180"/>
    <w:lvl w:ilvl="0" w:tplc="FFFFFFFF">
      <w:start w:val="1"/>
      <w:numFmt w:val="decimal"/>
      <w:lvlText w:val="%1."/>
      <w:lvlJc w:val="left"/>
      <w:pPr>
        <w:ind w:left="1287" w:hanging="360"/>
      </w:pPr>
    </w:lvl>
    <w:lvl w:ilvl="1" w:tplc="0415000F">
      <w:start w:val="1"/>
      <w:numFmt w:val="decimal"/>
      <w:lvlText w:val="%2."/>
      <w:lvlJc w:val="left"/>
      <w:pPr>
        <w:ind w:left="128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5" w15:restartNumberingAfterBreak="0">
    <w:nsid w:val="1F901FC5"/>
    <w:multiLevelType w:val="hybridMultilevel"/>
    <w:tmpl w:val="0EFACBE8"/>
    <w:lvl w:ilvl="0" w:tplc="90685C2A">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226C507E"/>
    <w:multiLevelType w:val="multilevel"/>
    <w:tmpl w:val="50ECD61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15:restartNumberingAfterBreak="0">
    <w:nsid w:val="25F143C5"/>
    <w:multiLevelType w:val="hybridMultilevel"/>
    <w:tmpl w:val="3FE48F2A"/>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8" w15:restartNumberingAfterBreak="0">
    <w:nsid w:val="276D4897"/>
    <w:multiLevelType w:val="hybridMultilevel"/>
    <w:tmpl w:val="C63EB0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77D2E7A"/>
    <w:multiLevelType w:val="multilevel"/>
    <w:tmpl w:val="761CA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8075117"/>
    <w:multiLevelType w:val="hybridMultilevel"/>
    <w:tmpl w:val="E7C88F5A"/>
    <w:lvl w:ilvl="0" w:tplc="29587C9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1" w15:restartNumberingAfterBreak="0">
    <w:nsid w:val="28335A5F"/>
    <w:multiLevelType w:val="multilevel"/>
    <w:tmpl w:val="8BC0BCF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28F734F6"/>
    <w:multiLevelType w:val="hybridMultilevel"/>
    <w:tmpl w:val="0F36E1D6"/>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3" w15:restartNumberingAfterBreak="0">
    <w:nsid w:val="29CF25E8"/>
    <w:multiLevelType w:val="hybridMultilevel"/>
    <w:tmpl w:val="F6303970"/>
    <w:lvl w:ilvl="0" w:tplc="10001A1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A7333CF"/>
    <w:multiLevelType w:val="hybridMultilevel"/>
    <w:tmpl w:val="7570E22A"/>
    <w:lvl w:ilvl="0" w:tplc="04150005">
      <w:start w:val="1"/>
      <w:numFmt w:val="bullet"/>
      <w:lvlText w:val=""/>
      <w:lvlJc w:val="left"/>
      <w:pPr>
        <w:ind w:left="778" w:hanging="360"/>
      </w:pPr>
      <w:rPr>
        <w:rFonts w:ascii="Wingdings" w:hAnsi="Wingdings"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45" w15:restartNumberingAfterBreak="0">
    <w:nsid w:val="2BE2447E"/>
    <w:multiLevelType w:val="multilevel"/>
    <w:tmpl w:val="E3C6D404"/>
    <w:lvl w:ilvl="0">
      <w:start w:val="1"/>
      <w:numFmt w:val="bullet"/>
      <w:lvlText w:val="-"/>
      <w:lvlJc w:val="left"/>
      <w:pPr>
        <w:ind w:left="814" w:hanging="360"/>
      </w:pPr>
      <w:rPr>
        <w:rFonts w:ascii="Arial" w:hAnsi="Arial" w:hint="default"/>
        <w:color w:val="000000"/>
        <w:vertAlign w:val="baseline"/>
      </w:rPr>
    </w:lvl>
    <w:lvl w:ilvl="1">
      <w:start w:val="1"/>
      <w:numFmt w:val="bullet"/>
      <w:lvlText w:val=""/>
      <w:lvlJc w:val="left"/>
      <w:pPr>
        <w:ind w:left="-175" w:firstLine="0"/>
      </w:pPr>
    </w:lvl>
    <w:lvl w:ilvl="2">
      <w:start w:val="1"/>
      <w:numFmt w:val="bullet"/>
      <w:lvlText w:val=""/>
      <w:lvlJc w:val="left"/>
      <w:pPr>
        <w:ind w:left="-175" w:firstLine="0"/>
      </w:pPr>
    </w:lvl>
    <w:lvl w:ilvl="3">
      <w:start w:val="1"/>
      <w:numFmt w:val="bullet"/>
      <w:lvlText w:val=""/>
      <w:lvlJc w:val="left"/>
      <w:pPr>
        <w:ind w:left="-175" w:firstLine="0"/>
      </w:pPr>
    </w:lvl>
    <w:lvl w:ilvl="4">
      <w:start w:val="1"/>
      <w:numFmt w:val="bullet"/>
      <w:lvlText w:val=""/>
      <w:lvlJc w:val="left"/>
      <w:pPr>
        <w:ind w:left="-175" w:firstLine="0"/>
      </w:pPr>
    </w:lvl>
    <w:lvl w:ilvl="5">
      <w:start w:val="1"/>
      <w:numFmt w:val="bullet"/>
      <w:lvlText w:val=""/>
      <w:lvlJc w:val="left"/>
      <w:pPr>
        <w:ind w:left="-175" w:firstLine="0"/>
      </w:pPr>
    </w:lvl>
    <w:lvl w:ilvl="6">
      <w:start w:val="1"/>
      <w:numFmt w:val="bullet"/>
      <w:lvlText w:val=""/>
      <w:lvlJc w:val="left"/>
      <w:pPr>
        <w:ind w:left="-175" w:firstLine="0"/>
      </w:pPr>
    </w:lvl>
    <w:lvl w:ilvl="7">
      <w:start w:val="1"/>
      <w:numFmt w:val="bullet"/>
      <w:lvlText w:val=""/>
      <w:lvlJc w:val="left"/>
      <w:pPr>
        <w:ind w:left="-175" w:firstLine="0"/>
      </w:pPr>
    </w:lvl>
    <w:lvl w:ilvl="8">
      <w:start w:val="1"/>
      <w:numFmt w:val="bullet"/>
      <w:lvlText w:val=""/>
      <w:lvlJc w:val="left"/>
      <w:pPr>
        <w:ind w:left="-175" w:firstLine="0"/>
      </w:pPr>
    </w:lvl>
  </w:abstractNum>
  <w:abstractNum w:abstractNumId="46" w15:restartNumberingAfterBreak="0">
    <w:nsid w:val="2DBD6738"/>
    <w:multiLevelType w:val="multilevel"/>
    <w:tmpl w:val="1F4A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E0A69AC"/>
    <w:multiLevelType w:val="hybridMultilevel"/>
    <w:tmpl w:val="7568AE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E164D21"/>
    <w:multiLevelType w:val="hybridMultilevel"/>
    <w:tmpl w:val="85AA30D6"/>
    <w:lvl w:ilvl="0" w:tplc="1624E1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E6D408A"/>
    <w:multiLevelType w:val="hybridMultilevel"/>
    <w:tmpl w:val="5374028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F092A66"/>
    <w:multiLevelType w:val="multilevel"/>
    <w:tmpl w:val="9716B2AA"/>
    <w:lvl w:ilvl="0">
      <w:start w:val="1"/>
      <w:numFmt w:val="bullet"/>
      <w:lvlText w:val="-"/>
      <w:lvlJc w:val="left"/>
      <w:pPr>
        <w:ind w:left="1090" w:hanging="360"/>
      </w:pPr>
      <w:rPr>
        <w:rFonts w:ascii="Courier New" w:eastAsia="Courier New" w:hAnsi="Courier New" w:cs="Courier New"/>
        <w:vertAlign w:val="superscript"/>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2F977BD5"/>
    <w:multiLevelType w:val="hybridMultilevel"/>
    <w:tmpl w:val="E4BA3C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20537C2"/>
    <w:multiLevelType w:val="hybridMultilevel"/>
    <w:tmpl w:val="AC34F38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3" w15:restartNumberingAfterBreak="0">
    <w:nsid w:val="32164305"/>
    <w:multiLevelType w:val="hybridMultilevel"/>
    <w:tmpl w:val="9A38EFB4"/>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 w15:restartNumberingAfterBreak="0">
    <w:nsid w:val="33D8311B"/>
    <w:multiLevelType w:val="hybridMultilevel"/>
    <w:tmpl w:val="50F645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4097E17"/>
    <w:multiLevelType w:val="multilevel"/>
    <w:tmpl w:val="42A2944E"/>
    <w:lvl w:ilvl="0">
      <w:start w:val="2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6" w15:restartNumberingAfterBreak="0">
    <w:nsid w:val="35E01628"/>
    <w:multiLevelType w:val="hybridMultilevel"/>
    <w:tmpl w:val="377A9BA6"/>
    <w:lvl w:ilvl="0" w:tplc="AB9C11B0">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7" w15:restartNumberingAfterBreak="0">
    <w:nsid w:val="360F13DE"/>
    <w:multiLevelType w:val="hybridMultilevel"/>
    <w:tmpl w:val="9AD095DC"/>
    <w:lvl w:ilvl="0" w:tplc="7508398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7DC2CA3"/>
    <w:multiLevelType w:val="multilevel"/>
    <w:tmpl w:val="3AAC3886"/>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59" w15:restartNumberingAfterBreak="0">
    <w:nsid w:val="382B0A8D"/>
    <w:multiLevelType w:val="hybridMultilevel"/>
    <w:tmpl w:val="6610DD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88A5286"/>
    <w:multiLevelType w:val="multilevel"/>
    <w:tmpl w:val="0958DE40"/>
    <w:lvl w:ilvl="0">
      <w:start w:val="1"/>
      <w:numFmt w:val="bullet"/>
      <w:lvlText w:val="-"/>
      <w:lvlJc w:val="left"/>
      <w:pPr>
        <w:ind w:left="720" w:hanging="360"/>
      </w:pPr>
      <w:rPr>
        <w:rFonts w:ascii="Arial" w:hAnsi="Arial" w:hint="default"/>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1" w15:restartNumberingAfterBreak="0">
    <w:nsid w:val="39193998"/>
    <w:multiLevelType w:val="hybridMultilevel"/>
    <w:tmpl w:val="8B4698C2"/>
    <w:lvl w:ilvl="0" w:tplc="08201F6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E2E3D62"/>
    <w:multiLevelType w:val="multilevel"/>
    <w:tmpl w:val="13644388"/>
    <w:lvl w:ilvl="0">
      <w:start w:val="1"/>
      <w:numFmt w:val="bullet"/>
      <w:lvlText w:val="-"/>
      <w:lvlJc w:val="left"/>
      <w:pPr>
        <w:ind w:left="937" w:hanging="360"/>
      </w:pPr>
      <w:rPr>
        <w:rFonts w:ascii="Courier New" w:eastAsia="Courier New" w:hAnsi="Courier New" w:cs="Courier Ne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405113FD"/>
    <w:multiLevelType w:val="multilevel"/>
    <w:tmpl w:val="09289C14"/>
    <w:lvl w:ilvl="0">
      <w:start w:val="1"/>
      <w:numFmt w:val="bullet"/>
      <w:lvlText w:val="–"/>
      <w:lvlJc w:val="left"/>
      <w:pPr>
        <w:ind w:left="1353" w:hanging="359"/>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4" w15:restartNumberingAfterBreak="0">
    <w:nsid w:val="405530B3"/>
    <w:multiLevelType w:val="multilevel"/>
    <w:tmpl w:val="1570CB5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3196"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43CF18C5"/>
    <w:multiLevelType w:val="hybridMultilevel"/>
    <w:tmpl w:val="D4C65CC0"/>
    <w:lvl w:ilvl="0" w:tplc="5FC43ED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BBB0417"/>
    <w:multiLevelType w:val="hybridMultilevel"/>
    <w:tmpl w:val="148A68A0"/>
    <w:lvl w:ilvl="0" w:tplc="00000013">
      <w:start w:val="1"/>
      <w:numFmt w:val="bullet"/>
      <w:lvlText w:val="-"/>
      <w:lvlJc w:val="left"/>
      <w:pPr>
        <w:ind w:left="720" w:hanging="360"/>
      </w:pPr>
      <w:rPr>
        <w:rFonts w:ascii="Courier New" w:hAnsi="Courier New" w:cs="Courier New" w:hint="default"/>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BC87B34"/>
    <w:multiLevelType w:val="multilevel"/>
    <w:tmpl w:val="9E1C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BF83807"/>
    <w:multiLevelType w:val="multilevel"/>
    <w:tmpl w:val="E5BCFB1A"/>
    <w:lvl w:ilvl="0">
      <w:start w:val="1"/>
      <w:numFmt w:val="decimal"/>
      <w:lvlText w:val="%1."/>
      <w:lvlJc w:val="left"/>
      <w:pPr>
        <w:ind w:left="360" w:hanging="360"/>
      </w:pPr>
      <w:rPr>
        <w:color w:val="auto"/>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15:restartNumberingAfterBreak="0">
    <w:nsid w:val="4C5225B4"/>
    <w:multiLevelType w:val="hybridMultilevel"/>
    <w:tmpl w:val="4238A98E"/>
    <w:lvl w:ilvl="0" w:tplc="04150001">
      <w:start w:val="1"/>
      <w:numFmt w:val="bullet"/>
      <w:lvlText w:val=""/>
      <w:lvlJc w:val="left"/>
      <w:pPr>
        <w:ind w:left="778" w:hanging="360"/>
      </w:pPr>
      <w:rPr>
        <w:rFonts w:ascii="Symbol" w:hAnsi="Symbol" w:hint="default"/>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70" w15:restartNumberingAfterBreak="0">
    <w:nsid w:val="4D131CEF"/>
    <w:multiLevelType w:val="multilevel"/>
    <w:tmpl w:val="603E99E4"/>
    <w:lvl w:ilvl="0">
      <w:start w:val="1"/>
      <w:numFmt w:val="lowerLetter"/>
      <w:lvlText w:val="%1)"/>
      <w:lvlJc w:val="left"/>
      <w:pPr>
        <w:ind w:left="1080" w:hanging="360"/>
      </w:pPr>
    </w:lvl>
    <w:lvl w:ilvl="1">
      <w:start w:val="1"/>
      <w:numFmt w:val="lowerLetter"/>
      <w:lvlText w:val="%2."/>
      <w:lvlJc w:val="left"/>
      <w:pPr>
        <w:ind w:left="1887" w:hanging="360"/>
      </w:pPr>
    </w:lvl>
    <w:lvl w:ilvl="2">
      <w:start w:val="1"/>
      <w:numFmt w:val="lowerRoman"/>
      <w:lvlText w:val="%3."/>
      <w:lvlJc w:val="right"/>
      <w:pPr>
        <w:ind w:left="2607" w:hanging="180"/>
      </w:pPr>
    </w:lvl>
    <w:lvl w:ilvl="3">
      <w:start w:val="1"/>
      <w:numFmt w:val="decimal"/>
      <w:lvlText w:val="%4."/>
      <w:lvlJc w:val="left"/>
      <w:pPr>
        <w:ind w:left="3327" w:hanging="360"/>
      </w:pPr>
      <w:rPr>
        <w:b/>
        <w:bCs/>
      </w:rPr>
    </w:lvl>
    <w:lvl w:ilvl="4">
      <w:start w:val="1"/>
      <w:numFmt w:val="lowerLetter"/>
      <w:lvlText w:val="%5."/>
      <w:lvlJc w:val="left"/>
      <w:pPr>
        <w:ind w:left="4047" w:hanging="360"/>
      </w:pPr>
    </w:lvl>
    <w:lvl w:ilvl="5">
      <w:start w:val="1"/>
      <w:numFmt w:val="lowerRoman"/>
      <w:lvlText w:val="%6."/>
      <w:lvlJc w:val="right"/>
      <w:pPr>
        <w:ind w:left="4767" w:hanging="180"/>
      </w:pPr>
    </w:lvl>
    <w:lvl w:ilvl="6">
      <w:start w:val="1"/>
      <w:numFmt w:val="decimal"/>
      <w:lvlText w:val="%7."/>
      <w:lvlJc w:val="left"/>
      <w:pPr>
        <w:ind w:left="5487" w:hanging="360"/>
      </w:pPr>
    </w:lvl>
    <w:lvl w:ilvl="7">
      <w:start w:val="1"/>
      <w:numFmt w:val="lowerLetter"/>
      <w:lvlText w:val="%8."/>
      <w:lvlJc w:val="left"/>
      <w:pPr>
        <w:ind w:left="6207" w:hanging="360"/>
      </w:pPr>
    </w:lvl>
    <w:lvl w:ilvl="8">
      <w:start w:val="1"/>
      <w:numFmt w:val="lowerRoman"/>
      <w:lvlText w:val="%9."/>
      <w:lvlJc w:val="right"/>
      <w:pPr>
        <w:ind w:left="6927" w:hanging="180"/>
      </w:pPr>
    </w:lvl>
  </w:abstractNum>
  <w:abstractNum w:abstractNumId="71" w15:restartNumberingAfterBreak="0">
    <w:nsid w:val="4E8918D6"/>
    <w:multiLevelType w:val="hybridMultilevel"/>
    <w:tmpl w:val="FF1EC3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22778B9"/>
    <w:multiLevelType w:val="hybridMultilevel"/>
    <w:tmpl w:val="6B366E04"/>
    <w:lvl w:ilvl="0" w:tplc="08201F6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45E508F"/>
    <w:multiLevelType w:val="hybridMultilevel"/>
    <w:tmpl w:val="29AAE4F8"/>
    <w:lvl w:ilvl="0" w:tplc="7EE20138">
      <w:start w:val="1"/>
      <w:numFmt w:val="decimal"/>
      <w:lvlText w:val="%1."/>
      <w:lvlJc w:val="left"/>
      <w:pPr>
        <w:ind w:left="786"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A1948E2"/>
    <w:multiLevelType w:val="hybridMultilevel"/>
    <w:tmpl w:val="8578BF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A855F46"/>
    <w:multiLevelType w:val="multilevel"/>
    <w:tmpl w:val="7B90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C7247C3"/>
    <w:multiLevelType w:val="hybridMultilevel"/>
    <w:tmpl w:val="B30C66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D346E4A"/>
    <w:multiLevelType w:val="hybridMultilevel"/>
    <w:tmpl w:val="354A9E42"/>
    <w:lvl w:ilvl="0" w:tplc="FFFFFFFF">
      <w:start w:val="1"/>
      <w:numFmt w:val="decimal"/>
      <w:lvlText w:val="%1."/>
      <w:lvlJc w:val="left"/>
      <w:pPr>
        <w:ind w:left="720" w:hanging="360"/>
      </w:pPr>
    </w:lvl>
    <w:lvl w:ilvl="1" w:tplc="08201F6E">
      <w:start w:val="1"/>
      <w:numFmt w:val="bullet"/>
      <w:lvlText w:val="-"/>
      <w:lvlJc w:val="left"/>
      <w:pPr>
        <w:ind w:left="720" w:hanging="360"/>
      </w:pPr>
      <w:rPr>
        <w:rFonts w:ascii="Arial" w:hAnsi="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F7D7E26"/>
    <w:multiLevelType w:val="hybridMultilevel"/>
    <w:tmpl w:val="B5622022"/>
    <w:lvl w:ilvl="0" w:tplc="889A24E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9" w15:restartNumberingAfterBreak="0">
    <w:nsid w:val="63C124C9"/>
    <w:multiLevelType w:val="hybridMultilevel"/>
    <w:tmpl w:val="F5D81664"/>
    <w:lvl w:ilvl="0" w:tplc="4BCC5D9A">
      <w:start w:val="1"/>
      <w:numFmt w:val="bullet"/>
      <w:lvlText w:val=""/>
      <w:lvlJc w:val="left"/>
      <w:pPr>
        <w:ind w:left="90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4654A1E"/>
    <w:multiLevelType w:val="multilevel"/>
    <w:tmpl w:val="2C2A905C"/>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1" w15:restartNumberingAfterBreak="0">
    <w:nsid w:val="653E42A8"/>
    <w:multiLevelType w:val="multilevel"/>
    <w:tmpl w:val="CFFC99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2" w15:restartNumberingAfterBreak="0">
    <w:nsid w:val="65790C84"/>
    <w:multiLevelType w:val="hybridMultilevel"/>
    <w:tmpl w:val="765C067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3" w15:restartNumberingAfterBreak="0">
    <w:nsid w:val="65C92B5F"/>
    <w:multiLevelType w:val="hybridMultilevel"/>
    <w:tmpl w:val="130AA852"/>
    <w:lvl w:ilvl="0" w:tplc="8B0EFA6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A9D64E4"/>
    <w:multiLevelType w:val="hybridMultilevel"/>
    <w:tmpl w:val="AA7A9AEE"/>
    <w:lvl w:ilvl="0" w:tplc="2F2E74DC">
      <w:start w:val="1"/>
      <w:numFmt w:val="decimal"/>
      <w:pStyle w:val="Nagwek2"/>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15:restartNumberingAfterBreak="0">
    <w:nsid w:val="6AEC30E7"/>
    <w:multiLevelType w:val="hybridMultilevel"/>
    <w:tmpl w:val="B234132A"/>
    <w:lvl w:ilvl="0" w:tplc="FFFFFFFF">
      <w:start w:val="1"/>
      <w:numFmt w:val="decimal"/>
      <w:lvlText w:val="%1."/>
      <w:lvlJc w:val="left"/>
      <w:pPr>
        <w:ind w:left="1287" w:hanging="360"/>
      </w:pPr>
    </w:lvl>
    <w:lvl w:ilvl="1" w:tplc="0415000F">
      <w:start w:val="1"/>
      <w:numFmt w:val="decimal"/>
      <w:lvlText w:val="%2."/>
      <w:lvlJc w:val="left"/>
      <w:pPr>
        <w:ind w:left="128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6" w15:restartNumberingAfterBreak="0">
    <w:nsid w:val="6BF857BA"/>
    <w:multiLevelType w:val="multilevel"/>
    <w:tmpl w:val="8D4E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BFE4AF0"/>
    <w:multiLevelType w:val="multilevel"/>
    <w:tmpl w:val="1C5A2C18"/>
    <w:lvl w:ilvl="0">
      <w:start w:val="1"/>
      <w:numFmt w:val="bullet"/>
      <w:lvlText w:val="-"/>
      <w:lvlJc w:val="left"/>
      <w:pPr>
        <w:ind w:left="720" w:hanging="360"/>
      </w:pPr>
      <w:rPr>
        <w:rFonts w:ascii="Liberation Serif" w:eastAsia="Liberation Serif" w:hAnsi="Liberation Serif" w:cs="Liberation Serif"/>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8" w15:restartNumberingAfterBreak="0">
    <w:nsid w:val="6C194DA4"/>
    <w:multiLevelType w:val="hybridMultilevel"/>
    <w:tmpl w:val="C95C88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E5A4C84"/>
    <w:multiLevelType w:val="hybridMultilevel"/>
    <w:tmpl w:val="4C826686"/>
    <w:lvl w:ilvl="0" w:tplc="082CBC00">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F486E29"/>
    <w:multiLevelType w:val="multilevel"/>
    <w:tmpl w:val="CFF0E998"/>
    <w:lvl w:ilvl="0">
      <w:start w:val="1"/>
      <w:numFmt w:val="bullet"/>
      <w:lvlText w:val="-"/>
      <w:lvlJc w:val="left"/>
      <w:pPr>
        <w:ind w:left="720" w:hanging="360"/>
      </w:pPr>
      <w:rPr>
        <w:rFonts w:ascii="Liberation Serif" w:eastAsia="Liberation Serif" w:hAnsi="Liberation Serif" w:cs="Liberation Serif"/>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1" w15:restartNumberingAfterBreak="0">
    <w:nsid w:val="6F7B042F"/>
    <w:multiLevelType w:val="hybridMultilevel"/>
    <w:tmpl w:val="FBE08D52"/>
    <w:lvl w:ilvl="0" w:tplc="C5946856">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2" w15:restartNumberingAfterBreak="0">
    <w:nsid w:val="70F64A63"/>
    <w:multiLevelType w:val="multilevel"/>
    <w:tmpl w:val="FA52E860"/>
    <w:lvl w:ilvl="0">
      <w:start w:val="1"/>
      <w:numFmt w:val="bullet"/>
      <w:lvlText w:val="–"/>
      <w:lvlJc w:val="left"/>
      <w:pPr>
        <w:ind w:left="1440" w:hanging="360"/>
      </w:pPr>
      <w:rPr>
        <w:rFonts w:ascii="Times New Roman" w:eastAsia="Times New Roman" w:hAnsi="Times New Roman" w:cs="Times New Roman"/>
        <w:vertAlign w:val="baseline"/>
      </w:rPr>
    </w:lvl>
    <w:lvl w:ilvl="1">
      <w:start w:val="1"/>
      <w:numFmt w:val="bullet"/>
      <w:lvlText w:val="-"/>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3" w15:restartNumberingAfterBreak="0">
    <w:nsid w:val="70F82FE8"/>
    <w:multiLevelType w:val="hybridMultilevel"/>
    <w:tmpl w:val="1AD2335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4" w15:restartNumberingAfterBreak="0">
    <w:nsid w:val="722E280B"/>
    <w:multiLevelType w:val="hybridMultilevel"/>
    <w:tmpl w:val="83E0A7F2"/>
    <w:lvl w:ilvl="0" w:tplc="57F8435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5" w15:restartNumberingAfterBreak="0">
    <w:nsid w:val="74E66B07"/>
    <w:multiLevelType w:val="multilevel"/>
    <w:tmpl w:val="501A7850"/>
    <w:lvl w:ilvl="0">
      <w:start w:val="1"/>
      <w:numFmt w:val="bullet"/>
      <w:lvlText w:val="-"/>
      <w:lvlJc w:val="left"/>
      <w:pPr>
        <w:ind w:left="780" w:hanging="360"/>
      </w:pPr>
      <w:rPr>
        <w:rFonts w:ascii="Liberation Serif" w:eastAsia="Liberation Serif" w:hAnsi="Liberation Serif" w:cs="Liberation Serif"/>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96" w15:restartNumberingAfterBreak="0">
    <w:nsid w:val="755B6D4A"/>
    <w:multiLevelType w:val="multilevel"/>
    <w:tmpl w:val="0E726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8022FE6"/>
    <w:multiLevelType w:val="hybridMultilevel"/>
    <w:tmpl w:val="70DE4F8C"/>
    <w:lvl w:ilvl="0" w:tplc="49CA36B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7916069B"/>
    <w:multiLevelType w:val="hybridMultilevel"/>
    <w:tmpl w:val="586693C0"/>
    <w:lvl w:ilvl="0" w:tplc="9AF2E574">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79BE43AA"/>
    <w:multiLevelType w:val="multilevel"/>
    <w:tmpl w:val="45008646"/>
    <w:lvl w:ilvl="0">
      <w:start w:val="1"/>
      <w:numFmt w:val="lowerLetter"/>
      <w:lvlText w:val="%1)"/>
      <w:lvlJc w:val="left"/>
      <w:pPr>
        <w:ind w:left="1306" w:hanging="360"/>
      </w:pPr>
      <w:rPr>
        <w:rFonts w:ascii="Times New Roman" w:hAnsi="Times New Roman"/>
        <w:sz w:val="24"/>
      </w:rPr>
    </w:lvl>
    <w:lvl w:ilvl="1">
      <w:numFmt w:val="bullet"/>
      <w:lvlText w:val=""/>
      <w:lvlJc w:val="left"/>
      <w:pPr>
        <w:ind w:left="2026" w:hanging="360"/>
      </w:pPr>
      <w:rPr>
        <w:rFonts w:ascii="Symbol" w:eastAsia="Times New Roman" w:hAnsi="Symbol" w:cs="Times New Roman"/>
        <w:sz w:val="24"/>
      </w:rPr>
    </w:lvl>
    <w:lvl w:ilvl="2">
      <w:start w:val="1"/>
      <w:numFmt w:val="lowerRoman"/>
      <w:lvlText w:val="%3."/>
      <w:lvlJc w:val="right"/>
      <w:pPr>
        <w:ind w:left="2746" w:hanging="180"/>
      </w:pPr>
    </w:lvl>
    <w:lvl w:ilvl="3">
      <w:start w:val="1"/>
      <w:numFmt w:val="decimal"/>
      <w:lvlText w:val="%4."/>
      <w:lvlJc w:val="left"/>
      <w:pPr>
        <w:ind w:left="3466" w:hanging="360"/>
      </w:pPr>
    </w:lvl>
    <w:lvl w:ilvl="4">
      <w:start w:val="1"/>
      <w:numFmt w:val="lowerLetter"/>
      <w:lvlText w:val="%5."/>
      <w:lvlJc w:val="left"/>
      <w:pPr>
        <w:ind w:left="4186" w:hanging="360"/>
      </w:pPr>
    </w:lvl>
    <w:lvl w:ilvl="5">
      <w:start w:val="1"/>
      <w:numFmt w:val="lowerRoman"/>
      <w:lvlText w:val="%6."/>
      <w:lvlJc w:val="right"/>
      <w:pPr>
        <w:ind w:left="4906" w:hanging="180"/>
      </w:pPr>
    </w:lvl>
    <w:lvl w:ilvl="6">
      <w:start w:val="1"/>
      <w:numFmt w:val="decimal"/>
      <w:lvlText w:val="%7."/>
      <w:lvlJc w:val="left"/>
      <w:pPr>
        <w:ind w:left="5626" w:hanging="360"/>
      </w:pPr>
    </w:lvl>
    <w:lvl w:ilvl="7">
      <w:start w:val="1"/>
      <w:numFmt w:val="lowerLetter"/>
      <w:lvlText w:val="%8."/>
      <w:lvlJc w:val="left"/>
      <w:pPr>
        <w:ind w:left="6346" w:hanging="360"/>
      </w:pPr>
    </w:lvl>
    <w:lvl w:ilvl="8">
      <w:start w:val="1"/>
      <w:numFmt w:val="lowerRoman"/>
      <w:lvlText w:val="%9."/>
      <w:lvlJc w:val="right"/>
      <w:pPr>
        <w:ind w:left="7066" w:hanging="180"/>
      </w:pPr>
    </w:lvl>
  </w:abstractNum>
  <w:abstractNum w:abstractNumId="100" w15:restartNumberingAfterBreak="0">
    <w:nsid w:val="7A9275FB"/>
    <w:multiLevelType w:val="hybridMultilevel"/>
    <w:tmpl w:val="5A50044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1" w15:restartNumberingAfterBreak="0">
    <w:nsid w:val="7CE64CF1"/>
    <w:multiLevelType w:val="hybridMultilevel"/>
    <w:tmpl w:val="53160E82"/>
    <w:lvl w:ilvl="0" w:tplc="0352B320">
      <w:start w:val="1"/>
      <w:numFmt w:val="bullet"/>
      <w:lvlText w:val=""/>
      <w:lvlJc w:val="left"/>
      <w:pPr>
        <w:ind w:left="921" w:hanging="360"/>
      </w:pPr>
      <w:rPr>
        <w:rFonts w:ascii="Symbol" w:hAnsi="Symbol" w:hint="default"/>
        <w:color w:val="auto"/>
      </w:rPr>
    </w:lvl>
    <w:lvl w:ilvl="1" w:tplc="04150003" w:tentative="1">
      <w:start w:val="1"/>
      <w:numFmt w:val="bullet"/>
      <w:lvlText w:val="o"/>
      <w:lvlJc w:val="left"/>
      <w:pPr>
        <w:ind w:left="1641" w:hanging="360"/>
      </w:pPr>
      <w:rPr>
        <w:rFonts w:ascii="Courier New" w:hAnsi="Courier New" w:cs="Courier New" w:hint="default"/>
      </w:rPr>
    </w:lvl>
    <w:lvl w:ilvl="2" w:tplc="04150005" w:tentative="1">
      <w:start w:val="1"/>
      <w:numFmt w:val="bullet"/>
      <w:lvlText w:val=""/>
      <w:lvlJc w:val="left"/>
      <w:pPr>
        <w:ind w:left="2361" w:hanging="360"/>
      </w:pPr>
      <w:rPr>
        <w:rFonts w:ascii="Wingdings" w:hAnsi="Wingdings" w:hint="default"/>
      </w:rPr>
    </w:lvl>
    <w:lvl w:ilvl="3" w:tplc="04150001" w:tentative="1">
      <w:start w:val="1"/>
      <w:numFmt w:val="bullet"/>
      <w:lvlText w:val=""/>
      <w:lvlJc w:val="left"/>
      <w:pPr>
        <w:ind w:left="3081" w:hanging="360"/>
      </w:pPr>
      <w:rPr>
        <w:rFonts w:ascii="Symbol" w:hAnsi="Symbol" w:hint="default"/>
      </w:rPr>
    </w:lvl>
    <w:lvl w:ilvl="4" w:tplc="04150003" w:tentative="1">
      <w:start w:val="1"/>
      <w:numFmt w:val="bullet"/>
      <w:lvlText w:val="o"/>
      <w:lvlJc w:val="left"/>
      <w:pPr>
        <w:ind w:left="3801" w:hanging="360"/>
      </w:pPr>
      <w:rPr>
        <w:rFonts w:ascii="Courier New" w:hAnsi="Courier New" w:cs="Courier New" w:hint="default"/>
      </w:rPr>
    </w:lvl>
    <w:lvl w:ilvl="5" w:tplc="04150005" w:tentative="1">
      <w:start w:val="1"/>
      <w:numFmt w:val="bullet"/>
      <w:lvlText w:val=""/>
      <w:lvlJc w:val="left"/>
      <w:pPr>
        <w:ind w:left="4521" w:hanging="360"/>
      </w:pPr>
      <w:rPr>
        <w:rFonts w:ascii="Wingdings" w:hAnsi="Wingdings" w:hint="default"/>
      </w:rPr>
    </w:lvl>
    <w:lvl w:ilvl="6" w:tplc="04150001" w:tentative="1">
      <w:start w:val="1"/>
      <w:numFmt w:val="bullet"/>
      <w:lvlText w:val=""/>
      <w:lvlJc w:val="left"/>
      <w:pPr>
        <w:ind w:left="5241" w:hanging="360"/>
      </w:pPr>
      <w:rPr>
        <w:rFonts w:ascii="Symbol" w:hAnsi="Symbol" w:hint="default"/>
      </w:rPr>
    </w:lvl>
    <w:lvl w:ilvl="7" w:tplc="04150003" w:tentative="1">
      <w:start w:val="1"/>
      <w:numFmt w:val="bullet"/>
      <w:lvlText w:val="o"/>
      <w:lvlJc w:val="left"/>
      <w:pPr>
        <w:ind w:left="5961" w:hanging="360"/>
      </w:pPr>
      <w:rPr>
        <w:rFonts w:ascii="Courier New" w:hAnsi="Courier New" w:cs="Courier New" w:hint="default"/>
      </w:rPr>
    </w:lvl>
    <w:lvl w:ilvl="8" w:tplc="04150005" w:tentative="1">
      <w:start w:val="1"/>
      <w:numFmt w:val="bullet"/>
      <w:lvlText w:val=""/>
      <w:lvlJc w:val="left"/>
      <w:pPr>
        <w:ind w:left="6681" w:hanging="360"/>
      </w:pPr>
      <w:rPr>
        <w:rFonts w:ascii="Wingdings" w:hAnsi="Wingdings" w:hint="default"/>
      </w:rPr>
    </w:lvl>
  </w:abstractNum>
  <w:abstractNum w:abstractNumId="102" w15:restartNumberingAfterBreak="0">
    <w:nsid w:val="7E803990"/>
    <w:multiLevelType w:val="hybridMultilevel"/>
    <w:tmpl w:val="0938F8F6"/>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3" w15:restartNumberingAfterBreak="0">
    <w:nsid w:val="7F065EFE"/>
    <w:multiLevelType w:val="hybridMultilevel"/>
    <w:tmpl w:val="08FE7470"/>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16cid:durableId="1011221658">
    <w:abstractNumId w:val="14"/>
  </w:num>
  <w:num w:numId="2" w16cid:durableId="202668747">
    <w:abstractNumId w:val="27"/>
  </w:num>
  <w:num w:numId="3" w16cid:durableId="901410642">
    <w:abstractNumId w:val="68"/>
  </w:num>
  <w:num w:numId="4" w16cid:durableId="1338000345">
    <w:abstractNumId w:val="30"/>
  </w:num>
  <w:num w:numId="5" w16cid:durableId="1377196799">
    <w:abstractNumId w:val="92"/>
  </w:num>
  <w:num w:numId="6" w16cid:durableId="1612592528">
    <w:abstractNumId w:val="13"/>
  </w:num>
  <w:num w:numId="7" w16cid:durableId="50004086">
    <w:abstractNumId w:val="36"/>
  </w:num>
  <w:num w:numId="8" w16cid:durableId="1918245698">
    <w:abstractNumId w:val="95"/>
  </w:num>
  <w:num w:numId="9" w16cid:durableId="1480541260">
    <w:abstractNumId w:val="87"/>
  </w:num>
  <w:num w:numId="10" w16cid:durableId="2004964146">
    <w:abstractNumId w:val="22"/>
  </w:num>
  <w:num w:numId="11" w16cid:durableId="1957330234">
    <w:abstractNumId w:val="80"/>
  </w:num>
  <w:num w:numId="12" w16cid:durableId="553203837">
    <w:abstractNumId w:val="90"/>
  </w:num>
  <w:num w:numId="13" w16cid:durableId="2129809450">
    <w:abstractNumId w:val="41"/>
  </w:num>
  <w:num w:numId="14" w16cid:durableId="965739035">
    <w:abstractNumId w:val="81"/>
  </w:num>
  <w:num w:numId="15" w16cid:durableId="162819948">
    <w:abstractNumId w:val="50"/>
  </w:num>
  <w:num w:numId="16" w16cid:durableId="1849323220">
    <w:abstractNumId w:val="63"/>
  </w:num>
  <w:num w:numId="17" w16cid:durableId="1129514648">
    <w:abstractNumId w:val="62"/>
  </w:num>
  <w:num w:numId="18" w16cid:durableId="400755670">
    <w:abstractNumId w:val="7"/>
  </w:num>
  <w:num w:numId="19" w16cid:durableId="916288624">
    <w:abstractNumId w:val="9"/>
  </w:num>
  <w:num w:numId="20" w16cid:durableId="1519003985">
    <w:abstractNumId w:val="47"/>
  </w:num>
  <w:num w:numId="21" w16cid:durableId="1706560008">
    <w:abstractNumId w:val="91"/>
  </w:num>
  <w:num w:numId="22" w16cid:durableId="332496342">
    <w:abstractNumId w:val="53"/>
  </w:num>
  <w:num w:numId="23" w16cid:durableId="1419794503">
    <w:abstractNumId w:val="85"/>
  </w:num>
  <w:num w:numId="24" w16cid:durableId="1492453226">
    <w:abstractNumId w:val="34"/>
  </w:num>
  <w:num w:numId="25" w16cid:durableId="1566450355">
    <w:abstractNumId w:val="84"/>
  </w:num>
  <w:num w:numId="26" w16cid:durableId="1884899198">
    <w:abstractNumId w:val="11"/>
  </w:num>
  <w:num w:numId="27" w16cid:durableId="1007901028">
    <w:abstractNumId w:val="28"/>
  </w:num>
  <w:num w:numId="28" w16cid:durableId="1544515735">
    <w:abstractNumId w:val="38"/>
  </w:num>
  <w:num w:numId="29" w16cid:durableId="904267981">
    <w:abstractNumId w:val="5"/>
  </w:num>
  <w:num w:numId="30" w16cid:durableId="1507207822">
    <w:abstractNumId w:val="8"/>
  </w:num>
  <w:num w:numId="31" w16cid:durableId="172913586">
    <w:abstractNumId w:val="16"/>
  </w:num>
  <w:num w:numId="32" w16cid:durableId="698825038">
    <w:abstractNumId w:val="19"/>
  </w:num>
  <w:num w:numId="33" w16cid:durableId="1175417024">
    <w:abstractNumId w:val="2"/>
  </w:num>
  <w:num w:numId="34" w16cid:durableId="523977113">
    <w:abstractNumId w:val="4"/>
  </w:num>
  <w:num w:numId="35" w16cid:durableId="1921403416">
    <w:abstractNumId w:val="94"/>
  </w:num>
  <w:num w:numId="36" w16cid:durableId="1655839326">
    <w:abstractNumId w:val="35"/>
  </w:num>
  <w:num w:numId="37" w16cid:durableId="1374620864">
    <w:abstractNumId w:val="3"/>
  </w:num>
  <w:num w:numId="38" w16cid:durableId="201092226">
    <w:abstractNumId w:val="6"/>
  </w:num>
  <w:num w:numId="39" w16cid:durableId="1266307893">
    <w:abstractNumId w:val="39"/>
    <w:lvlOverride w:ilvl="0">
      <w:startOverride w:val="1"/>
    </w:lvlOverride>
  </w:num>
  <w:num w:numId="40" w16cid:durableId="1675918032">
    <w:abstractNumId w:val="56"/>
  </w:num>
  <w:num w:numId="41" w16cid:durableId="1407796780">
    <w:abstractNumId w:val="43"/>
  </w:num>
  <w:num w:numId="42" w16cid:durableId="1428116543">
    <w:abstractNumId w:val="48"/>
  </w:num>
  <w:num w:numId="43" w16cid:durableId="1248542373">
    <w:abstractNumId w:val="98"/>
  </w:num>
  <w:num w:numId="44" w16cid:durableId="1886940107">
    <w:abstractNumId w:val="29"/>
  </w:num>
  <w:num w:numId="45" w16cid:durableId="554125898">
    <w:abstractNumId w:val="24"/>
  </w:num>
  <w:num w:numId="46" w16cid:durableId="1014653672">
    <w:abstractNumId w:val="101"/>
  </w:num>
  <w:num w:numId="47" w16cid:durableId="1496919278">
    <w:abstractNumId w:val="20"/>
  </w:num>
  <w:num w:numId="48" w16cid:durableId="1680889805">
    <w:abstractNumId w:val="23"/>
  </w:num>
  <w:num w:numId="49" w16cid:durableId="1495217096">
    <w:abstractNumId w:val="61"/>
  </w:num>
  <w:num w:numId="50" w16cid:durableId="2039156578">
    <w:abstractNumId w:val="72"/>
  </w:num>
  <w:num w:numId="51" w16cid:durableId="1704863755">
    <w:abstractNumId w:val="45"/>
  </w:num>
  <w:num w:numId="52" w16cid:durableId="725298398">
    <w:abstractNumId w:val="60"/>
  </w:num>
  <w:num w:numId="53" w16cid:durableId="629016956">
    <w:abstractNumId w:val="18"/>
  </w:num>
  <w:num w:numId="54" w16cid:durableId="1734698181">
    <w:abstractNumId w:val="10"/>
  </w:num>
  <w:num w:numId="55" w16cid:durableId="478882514">
    <w:abstractNumId w:val="88"/>
  </w:num>
  <w:num w:numId="56" w16cid:durableId="1880971900">
    <w:abstractNumId w:val="25"/>
  </w:num>
  <w:num w:numId="57" w16cid:durableId="1474448712">
    <w:abstractNumId w:val="77"/>
  </w:num>
  <w:num w:numId="58" w16cid:durableId="849954482">
    <w:abstractNumId w:val="79"/>
  </w:num>
  <w:num w:numId="59" w16cid:durableId="61294128">
    <w:abstractNumId w:val="74"/>
  </w:num>
  <w:num w:numId="60" w16cid:durableId="434447657">
    <w:abstractNumId w:val="76"/>
  </w:num>
  <w:num w:numId="61" w16cid:durableId="1226647763">
    <w:abstractNumId w:val="78"/>
  </w:num>
  <w:num w:numId="62" w16cid:durableId="152530838">
    <w:abstractNumId w:val="26"/>
  </w:num>
  <w:num w:numId="63" w16cid:durableId="55737663">
    <w:abstractNumId w:val="75"/>
  </w:num>
  <w:num w:numId="64" w16cid:durableId="1802766491">
    <w:abstractNumId w:val="73"/>
  </w:num>
  <w:num w:numId="65" w16cid:durableId="2087536071">
    <w:abstractNumId w:val="100"/>
  </w:num>
  <w:num w:numId="66" w16cid:durableId="402605220">
    <w:abstractNumId w:val="103"/>
  </w:num>
  <w:num w:numId="67" w16cid:durableId="1160076003">
    <w:abstractNumId w:val="99"/>
  </w:num>
  <w:num w:numId="68" w16cid:durableId="791359156">
    <w:abstractNumId w:val="64"/>
  </w:num>
  <w:num w:numId="69" w16cid:durableId="444277509">
    <w:abstractNumId w:val="70"/>
  </w:num>
  <w:num w:numId="70" w16cid:durableId="1675304368">
    <w:abstractNumId w:val="58"/>
  </w:num>
  <w:num w:numId="71" w16cid:durableId="1595941772">
    <w:abstractNumId w:val="17"/>
  </w:num>
  <w:num w:numId="72" w16cid:durableId="1148013900">
    <w:abstractNumId w:val="86"/>
  </w:num>
  <w:num w:numId="73" w16cid:durableId="126550300">
    <w:abstractNumId w:val="46"/>
  </w:num>
  <w:num w:numId="74" w16cid:durableId="272907457">
    <w:abstractNumId w:val="67"/>
  </w:num>
  <w:num w:numId="75" w16cid:durableId="1590699087">
    <w:abstractNumId w:val="31"/>
  </w:num>
  <w:num w:numId="76" w16cid:durableId="1964729264">
    <w:abstractNumId w:val="49"/>
  </w:num>
  <w:num w:numId="77" w16cid:durableId="561600101">
    <w:abstractNumId w:val="44"/>
  </w:num>
  <w:num w:numId="78" w16cid:durableId="842280729">
    <w:abstractNumId w:val="32"/>
  </w:num>
  <w:num w:numId="79" w16cid:durableId="548032749">
    <w:abstractNumId w:val="69"/>
  </w:num>
  <w:num w:numId="80" w16cid:durableId="629239843">
    <w:abstractNumId w:val="66"/>
  </w:num>
  <w:num w:numId="81" w16cid:durableId="808862707">
    <w:abstractNumId w:val="102"/>
  </w:num>
  <w:num w:numId="82" w16cid:durableId="1459569308">
    <w:abstractNumId w:val="40"/>
  </w:num>
  <w:num w:numId="83" w16cid:durableId="1038041977">
    <w:abstractNumId w:val="51"/>
  </w:num>
  <w:num w:numId="84" w16cid:durableId="1884709135">
    <w:abstractNumId w:val="59"/>
  </w:num>
  <w:num w:numId="85" w16cid:durableId="1265501806">
    <w:abstractNumId w:val="83"/>
  </w:num>
  <w:num w:numId="86" w16cid:durableId="1278877036">
    <w:abstractNumId w:val="97"/>
  </w:num>
  <w:num w:numId="87" w16cid:durableId="364798143">
    <w:abstractNumId w:val="65"/>
  </w:num>
  <w:num w:numId="88" w16cid:durableId="1851020918">
    <w:abstractNumId w:val="57"/>
  </w:num>
  <w:num w:numId="89" w16cid:durableId="1829402861">
    <w:abstractNumId w:val="89"/>
  </w:num>
  <w:num w:numId="90" w16cid:durableId="271016324">
    <w:abstractNumId w:val="12"/>
  </w:num>
  <w:num w:numId="91" w16cid:durableId="1559199242">
    <w:abstractNumId w:val="21"/>
  </w:num>
  <w:num w:numId="92" w16cid:durableId="1319112378">
    <w:abstractNumId w:val="52"/>
  </w:num>
  <w:num w:numId="93" w16cid:durableId="1638223885">
    <w:abstractNumId w:val="71"/>
  </w:num>
  <w:num w:numId="94" w16cid:durableId="1438058230">
    <w:abstractNumId w:val="42"/>
  </w:num>
  <w:num w:numId="95" w16cid:durableId="1295210290">
    <w:abstractNumId w:val="82"/>
  </w:num>
  <w:num w:numId="96" w16cid:durableId="868761831">
    <w:abstractNumId w:val="37"/>
  </w:num>
  <w:num w:numId="97" w16cid:durableId="157549640">
    <w:abstractNumId w:val="15"/>
  </w:num>
  <w:num w:numId="98" w16cid:durableId="101416415">
    <w:abstractNumId w:val="96"/>
  </w:num>
  <w:num w:numId="99" w16cid:durableId="205217997">
    <w:abstractNumId w:val="55"/>
  </w:num>
  <w:num w:numId="100" w16cid:durableId="416904616">
    <w:abstractNumId w:val="93"/>
  </w:num>
  <w:num w:numId="101" w16cid:durableId="581841307">
    <w:abstractNumId w:val="54"/>
  </w:num>
  <w:num w:numId="102" w16cid:durableId="1155873339">
    <w:abstractNumId w:val="33"/>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104"/>
    <w:rsid w:val="00001181"/>
    <w:rsid w:val="000100F5"/>
    <w:rsid w:val="00010963"/>
    <w:rsid w:val="00010A6C"/>
    <w:rsid w:val="000114D8"/>
    <w:rsid w:val="00011925"/>
    <w:rsid w:val="00011A80"/>
    <w:rsid w:val="00012EF8"/>
    <w:rsid w:val="00013727"/>
    <w:rsid w:val="00013ACD"/>
    <w:rsid w:val="000151B7"/>
    <w:rsid w:val="0001763F"/>
    <w:rsid w:val="00020A19"/>
    <w:rsid w:val="00021413"/>
    <w:rsid w:val="00022036"/>
    <w:rsid w:val="00022A12"/>
    <w:rsid w:val="00023A60"/>
    <w:rsid w:val="00024311"/>
    <w:rsid w:val="00024518"/>
    <w:rsid w:val="000261CD"/>
    <w:rsid w:val="00026E12"/>
    <w:rsid w:val="00031FDB"/>
    <w:rsid w:val="00032B2D"/>
    <w:rsid w:val="000335CB"/>
    <w:rsid w:val="00034515"/>
    <w:rsid w:val="0003478A"/>
    <w:rsid w:val="000361D3"/>
    <w:rsid w:val="000366A7"/>
    <w:rsid w:val="00036A6F"/>
    <w:rsid w:val="00036F5E"/>
    <w:rsid w:val="00037B07"/>
    <w:rsid w:val="0004029C"/>
    <w:rsid w:val="00040428"/>
    <w:rsid w:val="0004085D"/>
    <w:rsid w:val="00040FAF"/>
    <w:rsid w:val="00042141"/>
    <w:rsid w:val="00042B65"/>
    <w:rsid w:val="00043108"/>
    <w:rsid w:val="000452ED"/>
    <w:rsid w:val="00045D1B"/>
    <w:rsid w:val="00046CB9"/>
    <w:rsid w:val="00046D54"/>
    <w:rsid w:val="00047A7B"/>
    <w:rsid w:val="00047A8B"/>
    <w:rsid w:val="00047D97"/>
    <w:rsid w:val="000501C9"/>
    <w:rsid w:val="00050574"/>
    <w:rsid w:val="00050F47"/>
    <w:rsid w:val="0005176B"/>
    <w:rsid w:val="00051CDE"/>
    <w:rsid w:val="000538F6"/>
    <w:rsid w:val="00054C98"/>
    <w:rsid w:val="00057FE8"/>
    <w:rsid w:val="000606BA"/>
    <w:rsid w:val="0006082B"/>
    <w:rsid w:val="00061A62"/>
    <w:rsid w:val="00061BCB"/>
    <w:rsid w:val="00062B4B"/>
    <w:rsid w:val="0006364E"/>
    <w:rsid w:val="000662BE"/>
    <w:rsid w:val="0006694E"/>
    <w:rsid w:val="00067C15"/>
    <w:rsid w:val="00067E40"/>
    <w:rsid w:val="00070610"/>
    <w:rsid w:val="0007354E"/>
    <w:rsid w:val="00073DA2"/>
    <w:rsid w:val="00076325"/>
    <w:rsid w:val="00080546"/>
    <w:rsid w:val="00080A8D"/>
    <w:rsid w:val="00081072"/>
    <w:rsid w:val="00081E14"/>
    <w:rsid w:val="0008264B"/>
    <w:rsid w:val="00082806"/>
    <w:rsid w:val="00083E10"/>
    <w:rsid w:val="000840C4"/>
    <w:rsid w:val="00084CA3"/>
    <w:rsid w:val="000860B9"/>
    <w:rsid w:val="0008715C"/>
    <w:rsid w:val="000901D6"/>
    <w:rsid w:val="000905B8"/>
    <w:rsid w:val="00092090"/>
    <w:rsid w:val="00092F6C"/>
    <w:rsid w:val="000948AE"/>
    <w:rsid w:val="00094901"/>
    <w:rsid w:val="000962A0"/>
    <w:rsid w:val="000A0124"/>
    <w:rsid w:val="000A1555"/>
    <w:rsid w:val="000A2436"/>
    <w:rsid w:val="000A44B0"/>
    <w:rsid w:val="000A5B25"/>
    <w:rsid w:val="000A6043"/>
    <w:rsid w:val="000A690E"/>
    <w:rsid w:val="000A69C4"/>
    <w:rsid w:val="000A6BFB"/>
    <w:rsid w:val="000A7348"/>
    <w:rsid w:val="000B0443"/>
    <w:rsid w:val="000B05A0"/>
    <w:rsid w:val="000B1CF5"/>
    <w:rsid w:val="000B2534"/>
    <w:rsid w:val="000B28C5"/>
    <w:rsid w:val="000B2D1A"/>
    <w:rsid w:val="000B3170"/>
    <w:rsid w:val="000B5701"/>
    <w:rsid w:val="000B71E6"/>
    <w:rsid w:val="000B7BE4"/>
    <w:rsid w:val="000C3F7B"/>
    <w:rsid w:val="000C5ECD"/>
    <w:rsid w:val="000C6CD1"/>
    <w:rsid w:val="000C72D2"/>
    <w:rsid w:val="000C7EAB"/>
    <w:rsid w:val="000D0302"/>
    <w:rsid w:val="000D23B5"/>
    <w:rsid w:val="000D2F7F"/>
    <w:rsid w:val="000D31B5"/>
    <w:rsid w:val="000D32D8"/>
    <w:rsid w:val="000D502A"/>
    <w:rsid w:val="000D5F21"/>
    <w:rsid w:val="000D61FB"/>
    <w:rsid w:val="000D76C3"/>
    <w:rsid w:val="000D7DE4"/>
    <w:rsid w:val="000E0378"/>
    <w:rsid w:val="000E0381"/>
    <w:rsid w:val="000E2A2D"/>
    <w:rsid w:val="000E3618"/>
    <w:rsid w:val="000E416D"/>
    <w:rsid w:val="000E4E2C"/>
    <w:rsid w:val="000E4F42"/>
    <w:rsid w:val="000F1620"/>
    <w:rsid w:val="000F20D3"/>
    <w:rsid w:val="000F2EAC"/>
    <w:rsid w:val="000F354D"/>
    <w:rsid w:val="000F5B3B"/>
    <w:rsid w:val="000F5EB0"/>
    <w:rsid w:val="000F654D"/>
    <w:rsid w:val="000F6698"/>
    <w:rsid w:val="000F7D15"/>
    <w:rsid w:val="00101D19"/>
    <w:rsid w:val="00102665"/>
    <w:rsid w:val="00104765"/>
    <w:rsid w:val="00105626"/>
    <w:rsid w:val="00105C7D"/>
    <w:rsid w:val="001060A9"/>
    <w:rsid w:val="001064E8"/>
    <w:rsid w:val="00106833"/>
    <w:rsid w:val="001107A8"/>
    <w:rsid w:val="0011080E"/>
    <w:rsid w:val="0011094C"/>
    <w:rsid w:val="00111EE4"/>
    <w:rsid w:val="0011214F"/>
    <w:rsid w:val="001167B0"/>
    <w:rsid w:val="00116D9C"/>
    <w:rsid w:val="00117E34"/>
    <w:rsid w:val="00120EAB"/>
    <w:rsid w:val="001215A3"/>
    <w:rsid w:val="00122C73"/>
    <w:rsid w:val="001232A6"/>
    <w:rsid w:val="001241E4"/>
    <w:rsid w:val="00125297"/>
    <w:rsid w:val="00125788"/>
    <w:rsid w:val="0012622F"/>
    <w:rsid w:val="00126490"/>
    <w:rsid w:val="0012797C"/>
    <w:rsid w:val="00130F4A"/>
    <w:rsid w:val="00131972"/>
    <w:rsid w:val="00132A6F"/>
    <w:rsid w:val="00132FFF"/>
    <w:rsid w:val="0013300C"/>
    <w:rsid w:val="00133843"/>
    <w:rsid w:val="0013480D"/>
    <w:rsid w:val="001350E1"/>
    <w:rsid w:val="0013540A"/>
    <w:rsid w:val="001374FD"/>
    <w:rsid w:val="00145930"/>
    <w:rsid w:val="00145CF7"/>
    <w:rsid w:val="001464AB"/>
    <w:rsid w:val="00147B30"/>
    <w:rsid w:val="001500E5"/>
    <w:rsid w:val="001503F5"/>
    <w:rsid w:val="00150E3E"/>
    <w:rsid w:val="00151B79"/>
    <w:rsid w:val="001529D0"/>
    <w:rsid w:val="00152B67"/>
    <w:rsid w:val="00152E2D"/>
    <w:rsid w:val="001532A0"/>
    <w:rsid w:val="00153839"/>
    <w:rsid w:val="0015431D"/>
    <w:rsid w:val="00154499"/>
    <w:rsid w:val="00156DBF"/>
    <w:rsid w:val="00157446"/>
    <w:rsid w:val="00157A0C"/>
    <w:rsid w:val="00157CEB"/>
    <w:rsid w:val="00161C2E"/>
    <w:rsid w:val="0016231F"/>
    <w:rsid w:val="00164261"/>
    <w:rsid w:val="0016432F"/>
    <w:rsid w:val="001653EA"/>
    <w:rsid w:val="001662C4"/>
    <w:rsid w:val="00170632"/>
    <w:rsid w:val="00170C05"/>
    <w:rsid w:val="00170CCE"/>
    <w:rsid w:val="00173208"/>
    <w:rsid w:val="00173531"/>
    <w:rsid w:val="00175062"/>
    <w:rsid w:val="001751B0"/>
    <w:rsid w:val="00176371"/>
    <w:rsid w:val="001771ED"/>
    <w:rsid w:val="001809FC"/>
    <w:rsid w:val="00181375"/>
    <w:rsid w:val="001817C4"/>
    <w:rsid w:val="001818AC"/>
    <w:rsid w:val="00181D09"/>
    <w:rsid w:val="00182527"/>
    <w:rsid w:val="00182EA9"/>
    <w:rsid w:val="00185002"/>
    <w:rsid w:val="00185CD2"/>
    <w:rsid w:val="00186322"/>
    <w:rsid w:val="00187EB3"/>
    <w:rsid w:val="00190BEA"/>
    <w:rsid w:val="00191051"/>
    <w:rsid w:val="00194E38"/>
    <w:rsid w:val="00195005"/>
    <w:rsid w:val="00196784"/>
    <w:rsid w:val="00197265"/>
    <w:rsid w:val="001A0024"/>
    <w:rsid w:val="001A13E6"/>
    <w:rsid w:val="001A154D"/>
    <w:rsid w:val="001A1B22"/>
    <w:rsid w:val="001A2330"/>
    <w:rsid w:val="001A25F6"/>
    <w:rsid w:val="001A31B1"/>
    <w:rsid w:val="001A3E28"/>
    <w:rsid w:val="001A6225"/>
    <w:rsid w:val="001A650B"/>
    <w:rsid w:val="001A6F3B"/>
    <w:rsid w:val="001A7DF9"/>
    <w:rsid w:val="001B144C"/>
    <w:rsid w:val="001B2A25"/>
    <w:rsid w:val="001B2D17"/>
    <w:rsid w:val="001B372D"/>
    <w:rsid w:val="001B58B3"/>
    <w:rsid w:val="001B66C0"/>
    <w:rsid w:val="001C705E"/>
    <w:rsid w:val="001C76C8"/>
    <w:rsid w:val="001D34A5"/>
    <w:rsid w:val="001D3914"/>
    <w:rsid w:val="001D60C3"/>
    <w:rsid w:val="001E0382"/>
    <w:rsid w:val="001E0B0B"/>
    <w:rsid w:val="001E0E70"/>
    <w:rsid w:val="001E13F6"/>
    <w:rsid w:val="001E1FA3"/>
    <w:rsid w:val="001E7A4E"/>
    <w:rsid w:val="001E7B7E"/>
    <w:rsid w:val="001F084C"/>
    <w:rsid w:val="001F0C6A"/>
    <w:rsid w:val="001F0D88"/>
    <w:rsid w:val="001F0F6C"/>
    <w:rsid w:val="001F19A5"/>
    <w:rsid w:val="001F3152"/>
    <w:rsid w:val="001F3914"/>
    <w:rsid w:val="001F5C88"/>
    <w:rsid w:val="001F5C9D"/>
    <w:rsid w:val="00200E8E"/>
    <w:rsid w:val="00201223"/>
    <w:rsid w:val="002035AE"/>
    <w:rsid w:val="00204075"/>
    <w:rsid w:val="00204F9B"/>
    <w:rsid w:val="00206946"/>
    <w:rsid w:val="00206AC9"/>
    <w:rsid w:val="00206BF8"/>
    <w:rsid w:val="00206DBD"/>
    <w:rsid w:val="002104AE"/>
    <w:rsid w:val="00210F89"/>
    <w:rsid w:val="00211E18"/>
    <w:rsid w:val="00212D16"/>
    <w:rsid w:val="002142E5"/>
    <w:rsid w:val="0021445A"/>
    <w:rsid w:val="002145E3"/>
    <w:rsid w:val="00214828"/>
    <w:rsid w:val="00215A47"/>
    <w:rsid w:val="00216E0B"/>
    <w:rsid w:val="00217625"/>
    <w:rsid w:val="00220B41"/>
    <w:rsid w:val="002226D2"/>
    <w:rsid w:val="00222B65"/>
    <w:rsid w:val="002231C8"/>
    <w:rsid w:val="00223EE0"/>
    <w:rsid w:val="00226F83"/>
    <w:rsid w:val="00227106"/>
    <w:rsid w:val="00227913"/>
    <w:rsid w:val="002304CF"/>
    <w:rsid w:val="002316F8"/>
    <w:rsid w:val="0023177A"/>
    <w:rsid w:val="00231B2B"/>
    <w:rsid w:val="00232270"/>
    <w:rsid w:val="00232410"/>
    <w:rsid w:val="00232F88"/>
    <w:rsid w:val="0023479B"/>
    <w:rsid w:val="00236AA9"/>
    <w:rsid w:val="00237412"/>
    <w:rsid w:val="00242531"/>
    <w:rsid w:val="0024389E"/>
    <w:rsid w:val="00243B48"/>
    <w:rsid w:val="00243D83"/>
    <w:rsid w:val="00244330"/>
    <w:rsid w:val="00246DFC"/>
    <w:rsid w:val="002506C2"/>
    <w:rsid w:val="00250A92"/>
    <w:rsid w:val="00255B77"/>
    <w:rsid w:val="002561AE"/>
    <w:rsid w:val="002563C0"/>
    <w:rsid w:val="002567E9"/>
    <w:rsid w:val="00257CCB"/>
    <w:rsid w:val="00261B30"/>
    <w:rsid w:val="00262133"/>
    <w:rsid w:val="002627B7"/>
    <w:rsid w:val="00264C63"/>
    <w:rsid w:val="00264DB8"/>
    <w:rsid w:val="00265441"/>
    <w:rsid w:val="002668B4"/>
    <w:rsid w:val="00267106"/>
    <w:rsid w:val="00267DE8"/>
    <w:rsid w:val="00270066"/>
    <w:rsid w:val="00270BF5"/>
    <w:rsid w:val="00271E0C"/>
    <w:rsid w:val="002728EE"/>
    <w:rsid w:val="0027305C"/>
    <w:rsid w:val="00276367"/>
    <w:rsid w:val="00277604"/>
    <w:rsid w:val="00277D91"/>
    <w:rsid w:val="0028039A"/>
    <w:rsid w:val="00280411"/>
    <w:rsid w:val="0028496A"/>
    <w:rsid w:val="00285082"/>
    <w:rsid w:val="00287C5D"/>
    <w:rsid w:val="00290F5B"/>
    <w:rsid w:val="00291BE0"/>
    <w:rsid w:val="00291FAD"/>
    <w:rsid w:val="0029239F"/>
    <w:rsid w:val="00292D2C"/>
    <w:rsid w:val="00292EE1"/>
    <w:rsid w:val="00293944"/>
    <w:rsid w:val="00293DAD"/>
    <w:rsid w:val="002950C3"/>
    <w:rsid w:val="0029574E"/>
    <w:rsid w:val="002960B8"/>
    <w:rsid w:val="002A0E71"/>
    <w:rsid w:val="002A0ECF"/>
    <w:rsid w:val="002A10DD"/>
    <w:rsid w:val="002A1FB4"/>
    <w:rsid w:val="002A24E9"/>
    <w:rsid w:val="002A57B7"/>
    <w:rsid w:val="002A594E"/>
    <w:rsid w:val="002A68FA"/>
    <w:rsid w:val="002A6BDC"/>
    <w:rsid w:val="002B1350"/>
    <w:rsid w:val="002B1DC3"/>
    <w:rsid w:val="002B4375"/>
    <w:rsid w:val="002B68E5"/>
    <w:rsid w:val="002B7EE5"/>
    <w:rsid w:val="002C0543"/>
    <w:rsid w:val="002C1EAD"/>
    <w:rsid w:val="002C40FE"/>
    <w:rsid w:val="002C6378"/>
    <w:rsid w:val="002C6C73"/>
    <w:rsid w:val="002D01D0"/>
    <w:rsid w:val="002D3E54"/>
    <w:rsid w:val="002D4B3F"/>
    <w:rsid w:val="002D4DAD"/>
    <w:rsid w:val="002D5182"/>
    <w:rsid w:val="002D7929"/>
    <w:rsid w:val="002E0D5F"/>
    <w:rsid w:val="002E28B3"/>
    <w:rsid w:val="002E2BFA"/>
    <w:rsid w:val="002E34E6"/>
    <w:rsid w:val="002E50DB"/>
    <w:rsid w:val="002E5376"/>
    <w:rsid w:val="002E6B59"/>
    <w:rsid w:val="002E714A"/>
    <w:rsid w:val="002F12FD"/>
    <w:rsid w:val="002F1412"/>
    <w:rsid w:val="002F1A76"/>
    <w:rsid w:val="002F330F"/>
    <w:rsid w:val="002F3B64"/>
    <w:rsid w:val="002F3E9F"/>
    <w:rsid w:val="002F4354"/>
    <w:rsid w:val="002F7FEA"/>
    <w:rsid w:val="00300517"/>
    <w:rsid w:val="00300618"/>
    <w:rsid w:val="00301CFF"/>
    <w:rsid w:val="003026AC"/>
    <w:rsid w:val="00302B7D"/>
    <w:rsid w:val="00303553"/>
    <w:rsid w:val="00304B47"/>
    <w:rsid w:val="00305162"/>
    <w:rsid w:val="00305510"/>
    <w:rsid w:val="003069DB"/>
    <w:rsid w:val="00307C27"/>
    <w:rsid w:val="0031143A"/>
    <w:rsid w:val="00311861"/>
    <w:rsid w:val="00312F87"/>
    <w:rsid w:val="00313B79"/>
    <w:rsid w:val="00315872"/>
    <w:rsid w:val="003175B8"/>
    <w:rsid w:val="00320512"/>
    <w:rsid w:val="00321392"/>
    <w:rsid w:val="00321B49"/>
    <w:rsid w:val="00322AB0"/>
    <w:rsid w:val="00323B3F"/>
    <w:rsid w:val="00325237"/>
    <w:rsid w:val="0032556E"/>
    <w:rsid w:val="00325A28"/>
    <w:rsid w:val="003304D6"/>
    <w:rsid w:val="00334F76"/>
    <w:rsid w:val="00335567"/>
    <w:rsid w:val="00335E74"/>
    <w:rsid w:val="00336567"/>
    <w:rsid w:val="00337840"/>
    <w:rsid w:val="003379A2"/>
    <w:rsid w:val="00337AC2"/>
    <w:rsid w:val="00337BB0"/>
    <w:rsid w:val="00340003"/>
    <w:rsid w:val="00343443"/>
    <w:rsid w:val="0034587D"/>
    <w:rsid w:val="00346B0F"/>
    <w:rsid w:val="00346EF7"/>
    <w:rsid w:val="00347908"/>
    <w:rsid w:val="003505CD"/>
    <w:rsid w:val="00350E08"/>
    <w:rsid w:val="003512AF"/>
    <w:rsid w:val="00354E8B"/>
    <w:rsid w:val="003551CB"/>
    <w:rsid w:val="00357C94"/>
    <w:rsid w:val="00361DA7"/>
    <w:rsid w:val="00361EE2"/>
    <w:rsid w:val="00362156"/>
    <w:rsid w:val="00362752"/>
    <w:rsid w:val="00364848"/>
    <w:rsid w:val="00365352"/>
    <w:rsid w:val="00365E5A"/>
    <w:rsid w:val="00366976"/>
    <w:rsid w:val="00366D6D"/>
    <w:rsid w:val="00370086"/>
    <w:rsid w:val="0037157C"/>
    <w:rsid w:val="0037180E"/>
    <w:rsid w:val="00371889"/>
    <w:rsid w:val="00371A73"/>
    <w:rsid w:val="00372F32"/>
    <w:rsid w:val="0037775B"/>
    <w:rsid w:val="00377F11"/>
    <w:rsid w:val="00381580"/>
    <w:rsid w:val="003823DA"/>
    <w:rsid w:val="00383BC4"/>
    <w:rsid w:val="00385CB9"/>
    <w:rsid w:val="00385E67"/>
    <w:rsid w:val="00386021"/>
    <w:rsid w:val="00386585"/>
    <w:rsid w:val="00386948"/>
    <w:rsid w:val="0038715C"/>
    <w:rsid w:val="003878C2"/>
    <w:rsid w:val="0039031D"/>
    <w:rsid w:val="00390D9C"/>
    <w:rsid w:val="00390EE7"/>
    <w:rsid w:val="00391831"/>
    <w:rsid w:val="00394ACA"/>
    <w:rsid w:val="00397CA6"/>
    <w:rsid w:val="003A031E"/>
    <w:rsid w:val="003A1D81"/>
    <w:rsid w:val="003A24EC"/>
    <w:rsid w:val="003A28D8"/>
    <w:rsid w:val="003A29D3"/>
    <w:rsid w:val="003A3E69"/>
    <w:rsid w:val="003A43C7"/>
    <w:rsid w:val="003A45AE"/>
    <w:rsid w:val="003A48D1"/>
    <w:rsid w:val="003A5281"/>
    <w:rsid w:val="003A5DAE"/>
    <w:rsid w:val="003A60F8"/>
    <w:rsid w:val="003A7BB8"/>
    <w:rsid w:val="003B0560"/>
    <w:rsid w:val="003B0D27"/>
    <w:rsid w:val="003B12B5"/>
    <w:rsid w:val="003B18F0"/>
    <w:rsid w:val="003B281B"/>
    <w:rsid w:val="003B2BB9"/>
    <w:rsid w:val="003B4322"/>
    <w:rsid w:val="003B510A"/>
    <w:rsid w:val="003B6546"/>
    <w:rsid w:val="003B7B43"/>
    <w:rsid w:val="003B7E70"/>
    <w:rsid w:val="003C0435"/>
    <w:rsid w:val="003C0592"/>
    <w:rsid w:val="003C082A"/>
    <w:rsid w:val="003C16F4"/>
    <w:rsid w:val="003C25E2"/>
    <w:rsid w:val="003C264C"/>
    <w:rsid w:val="003C2B1D"/>
    <w:rsid w:val="003C31F3"/>
    <w:rsid w:val="003C45F9"/>
    <w:rsid w:val="003C4F00"/>
    <w:rsid w:val="003C59CC"/>
    <w:rsid w:val="003C5CF9"/>
    <w:rsid w:val="003C6425"/>
    <w:rsid w:val="003C651B"/>
    <w:rsid w:val="003C746E"/>
    <w:rsid w:val="003C7544"/>
    <w:rsid w:val="003C75DA"/>
    <w:rsid w:val="003D2CC9"/>
    <w:rsid w:val="003D2D5A"/>
    <w:rsid w:val="003D43CD"/>
    <w:rsid w:val="003D5068"/>
    <w:rsid w:val="003D5FAA"/>
    <w:rsid w:val="003D6229"/>
    <w:rsid w:val="003D6BA1"/>
    <w:rsid w:val="003D75A6"/>
    <w:rsid w:val="003E0136"/>
    <w:rsid w:val="003E0EE8"/>
    <w:rsid w:val="003E166D"/>
    <w:rsid w:val="003E2A8C"/>
    <w:rsid w:val="003E34AE"/>
    <w:rsid w:val="003E4B8F"/>
    <w:rsid w:val="003E6F13"/>
    <w:rsid w:val="003E785E"/>
    <w:rsid w:val="003F0FA8"/>
    <w:rsid w:val="003F138E"/>
    <w:rsid w:val="003F1547"/>
    <w:rsid w:val="003F15A4"/>
    <w:rsid w:val="003F214A"/>
    <w:rsid w:val="003F4946"/>
    <w:rsid w:val="003F529A"/>
    <w:rsid w:val="003F592F"/>
    <w:rsid w:val="003F68C6"/>
    <w:rsid w:val="00401045"/>
    <w:rsid w:val="004010EC"/>
    <w:rsid w:val="00401605"/>
    <w:rsid w:val="004027CD"/>
    <w:rsid w:val="00403F37"/>
    <w:rsid w:val="00407016"/>
    <w:rsid w:val="00407771"/>
    <w:rsid w:val="00407B51"/>
    <w:rsid w:val="004125E0"/>
    <w:rsid w:val="00413A5E"/>
    <w:rsid w:val="00413E76"/>
    <w:rsid w:val="004147A2"/>
    <w:rsid w:val="0041589E"/>
    <w:rsid w:val="00417727"/>
    <w:rsid w:val="00422A5F"/>
    <w:rsid w:val="00422EF9"/>
    <w:rsid w:val="00423A92"/>
    <w:rsid w:val="00425B95"/>
    <w:rsid w:val="00427598"/>
    <w:rsid w:val="00433189"/>
    <w:rsid w:val="00434219"/>
    <w:rsid w:val="00434B82"/>
    <w:rsid w:val="0044073E"/>
    <w:rsid w:val="00440D0A"/>
    <w:rsid w:val="00443646"/>
    <w:rsid w:val="00443893"/>
    <w:rsid w:val="00443F55"/>
    <w:rsid w:val="00445156"/>
    <w:rsid w:val="00445B2B"/>
    <w:rsid w:val="0044665E"/>
    <w:rsid w:val="00446921"/>
    <w:rsid w:val="004519F9"/>
    <w:rsid w:val="00451A85"/>
    <w:rsid w:val="00453BCB"/>
    <w:rsid w:val="004553A1"/>
    <w:rsid w:val="00455EDC"/>
    <w:rsid w:val="00457B89"/>
    <w:rsid w:val="00462245"/>
    <w:rsid w:val="004638F0"/>
    <w:rsid w:val="00463E2B"/>
    <w:rsid w:val="00464063"/>
    <w:rsid w:val="00464125"/>
    <w:rsid w:val="00464FBF"/>
    <w:rsid w:val="0046500C"/>
    <w:rsid w:val="00465998"/>
    <w:rsid w:val="004700BA"/>
    <w:rsid w:val="004701B0"/>
    <w:rsid w:val="00470719"/>
    <w:rsid w:val="004709B6"/>
    <w:rsid w:val="0047198E"/>
    <w:rsid w:val="00471EE4"/>
    <w:rsid w:val="004722F6"/>
    <w:rsid w:val="004727D8"/>
    <w:rsid w:val="00472A29"/>
    <w:rsid w:val="00474ADA"/>
    <w:rsid w:val="00475497"/>
    <w:rsid w:val="004756C2"/>
    <w:rsid w:val="00477CB3"/>
    <w:rsid w:val="00481513"/>
    <w:rsid w:val="00481CF8"/>
    <w:rsid w:val="00483933"/>
    <w:rsid w:val="00484AC5"/>
    <w:rsid w:val="0048591E"/>
    <w:rsid w:val="004905BB"/>
    <w:rsid w:val="00490B12"/>
    <w:rsid w:val="00490C4B"/>
    <w:rsid w:val="00490F6C"/>
    <w:rsid w:val="004916AF"/>
    <w:rsid w:val="00492C0E"/>
    <w:rsid w:val="0049314B"/>
    <w:rsid w:val="004932DE"/>
    <w:rsid w:val="00493A03"/>
    <w:rsid w:val="00493ADD"/>
    <w:rsid w:val="00493D5D"/>
    <w:rsid w:val="00496DB8"/>
    <w:rsid w:val="00497487"/>
    <w:rsid w:val="004A1373"/>
    <w:rsid w:val="004A3567"/>
    <w:rsid w:val="004A3E71"/>
    <w:rsid w:val="004A3F33"/>
    <w:rsid w:val="004A3F36"/>
    <w:rsid w:val="004A4AB3"/>
    <w:rsid w:val="004A643D"/>
    <w:rsid w:val="004B088D"/>
    <w:rsid w:val="004B09A2"/>
    <w:rsid w:val="004B100F"/>
    <w:rsid w:val="004B116F"/>
    <w:rsid w:val="004B12C8"/>
    <w:rsid w:val="004B3997"/>
    <w:rsid w:val="004C0049"/>
    <w:rsid w:val="004C1BA9"/>
    <w:rsid w:val="004C4322"/>
    <w:rsid w:val="004C4613"/>
    <w:rsid w:val="004C4DFE"/>
    <w:rsid w:val="004C4FD1"/>
    <w:rsid w:val="004C6635"/>
    <w:rsid w:val="004C6B6F"/>
    <w:rsid w:val="004D09D5"/>
    <w:rsid w:val="004D0AB5"/>
    <w:rsid w:val="004D0CDC"/>
    <w:rsid w:val="004D1893"/>
    <w:rsid w:val="004D20A2"/>
    <w:rsid w:val="004D216D"/>
    <w:rsid w:val="004D26AF"/>
    <w:rsid w:val="004D4136"/>
    <w:rsid w:val="004D459D"/>
    <w:rsid w:val="004D7059"/>
    <w:rsid w:val="004E1704"/>
    <w:rsid w:val="004E2105"/>
    <w:rsid w:val="004E266B"/>
    <w:rsid w:val="004E26E9"/>
    <w:rsid w:val="004E2DEB"/>
    <w:rsid w:val="004E4701"/>
    <w:rsid w:val="004E4B8F"/>
    <w:rsid w:val="004F08F0"/>
    <w:rsid w:val="004F10A7"/>
    <w:rsid w:val="004F12BC"/>
    <w:rsid w:val="004F193B"/>
    <w:rsid w:val="004F1BE5"/>
    <w:rsid w:val="004F2C74"/>
    <w:rsid w:val="004F335D"/>
    <w:rsid w:val="004F3568"/>
    <w:rsid w:val="004F5850"/>
    <w:rsid w:val="004F5EEF"/>
    <w:rsid w:val="004F7210"/>
    <w:rsid w:val="004F72A9"/>
    <w:rsid w:val="004F767D"/>
    <w:rsid w:val="005005B9"/>
    <w:rsid w:val="00500855"/>
    <w:rsid w:val="0050094F"/>
    <w:rsid w:val="00500C7B"/>
    <w:rsid w:val="005021C0"/>
    <w:rsid w:val="00502CE0"/>
    <w:rsid w:val="00503089"/>
    <w:rsid w:val="00503A0D"/>
    <w:rsid w:val="0050578D"/>
    <w:rsid w:val="005058B1"/>
    <w:rsid w:val="005061AA"/>
    <w:rsid w:val="0050769D"/>
    <w:rsid w:val="0051259B"/>
    <w:rsid w:val="00512DE4"/>
    <w:rsid w:val="0051341A"/>
    <w:rsid w:val="005135E8"/>
    <w:rsid w:val="005152CE"/>
    <w:rsid w:val="00515DEA"/>
    <w:rsid w:val="00516201"/>
    <w:rsid w:val="00516F79"/>
    <w:rsid w:val="00520617"/>
    <w:rsid w:val="00520F3F"/>
    <w:rsid w:val="00522483"/>
    <w:rsid w:val="00522623"/>
    <w:rsid w:val="0052404E"/>
    <w:rsid w:val="00524277"/>
    <w:rsid w:val="00526B06"/>
    <w:rsid w:val="005314FF"/>
    <w:rsid w:val="00531E5B"/>
    <w:rsid w:val="00532D52"/>
    <w:rsid w:val="00532F85"/>
    <w:rsid w:val="00533949"/>
    <w:rsid w:val="00533C07"/>
    <w:rsid w:val="00535136"/>
    <w:rsid w:val="005367A3"/>
    <w:rsid w:val="00537E26"/>
    <w:rsid w:val="0054007E"/>
    <w:rsid w:val="00540A9C"/>
    <w:rsid w:val="005412C0"/>
    <w:rsid w:val="00542B0B"/>
    <w:rsid w:val="00544ACC"/>
    <w:rsid w:val="00545F6F"/>
    <w:rsid w:val="00547EED"/>
    <w:rsid w:val="00550FA2"/>
    <w:rsid w:val="00552F5C"/>
    <w:rsid w:val="005539BD"/>
    <w:rsid w:val="00553AF3"/>
    <w:rsid w:val="00554760"/>
    <w:rsid w:val="00555242"/>
    <w:rsid w:val="0055532E"/>
    <w:rsid w:val="00555853"/>
    <w:rsid w:val="0055668F"/>
    <w:rsid w:val="00557A0D"/>
    <w:rsid w:val="005609BE"/>
    <w:rsid w:val="00561BD7"/>
    <w:rsid w:val="00563054"/>
    <w:rsid w:val="0056389E"/>
    <w:rsid w:val="00566051"/>
    <w:rsid w:val="00567122"/>
    <w:rsid w:val="0056750A"/>
    <w:rsid w:val="00572D22"/>
    <w:rsid w:val="0057365D"/>
    <w:rsid w:val="00575ADD"/>
    <w:rsid w:val="00577692"/>
    <w:rsid w:val="00577C9E"/>
    <w:rsid w:val="00581E16"/>
    <w:rsid w:val="00584419"/>
    <w:rsid w:val="0058451E"/>
    <w:rsid w:val="00585046"/>
    <w:rsid w:val="0058608A"/>
    <w:rsid w:val="00586E06"/>
    <w:rsid w:val="00586FE6"/>
    <w:rsid w:val="005902F8"/>
    <w:rsid w:val="00590A49"/>
    <w:rsid w:val="00591C84"/>
    <w:rsid w:val="00592001"/>
    <w:rsid w:val="00593183"/>
    <w:rsid w:val="00593A77"/>
    <w:rsid w:val="00593B04"/>
    <w:rsid w:val="00594E9C"/>
    <w:rsid w:val="00597D8D"/>
    <w:rsid w:val="00597DEE"/>
    <w:rsid w:val="005A0044"/>
    <w:rsid w:val="005A05BE"/>
    <w:rsid w:val="005A0D0A"/>
    <w:rsid w:val="005A20DD"/>
    <w:rsid w:val="005A3B33"/>
    <w:rsid w:val="005A7A5A"/>
    <w:rsid w:val="005B0342"/>
    <w:rsid w:val="005B04B9"/>
    <w:rsid w:val="005B0A04"/>
    <w:rsid w:val="005B2E78"/>
    <w:rsid w:val="005B2FA0"/>
    <w:rsid w:val="005B309E"/>
    <w:rsid w:val="005B3933"/>
    <w:rsid w:val="005B4A44"/>
    <w:rsid w:val="005B58FE"/>
    <w:rsid w:val="005B605A"/>
    <w:rsid w:val="005C08EA"/>
    <w:rsid w:val="005C1AE9"/>
    <w:rsid w:val="005C213D"/>
    <w:rsid w:val="005C2CE6"/>
    <w:rsid w:val="005C3231"/>
    <w:rsid w:val="005C4F80"/>
    <w:rsid w:val="005C4FD3"/>
    <w:rsid w:val="005C5759"/>
    <w:rsid w:val="005C5E9B"/>
    <w:rsid w:val="005C5F6F"/>
    <w:rsid w:val="005C6936"/>
    <w:rsid w:val="005D42DC"/>
    <w:rsid w:val="005D7FCD"/>
    <w:rsid w:val="005E0590"/>
    <w:rsid w:val="005E06B1"/>
    <w:rsid w:val="005E1D4F"/>
    <w:rsid w:val="005E39D0"/>
    <w:rsid w:val="005E4E89"/>
    <w:rsid w:val="005E636E"/>
    <w:rsid w:val="005E74C2"/>
    <w:rsid w:val="005E7650"/>
    <w:rsid w:val="005F0221"/>
    <w:rsid w:val="005F1947"/>
    <w:rsid w:val="005F4469"/>
    <w:rsid w:val="005F4BD3"/>
    <w:rsid w:val="005F4D26"/>
    <w:rsid w:val="005F5124"/>
    <w:rsid w:val="005F745A"/>
    <w:rsid w:val="00600185"/>
    <w:rsid w:val="006032A6"/>
    <w:rsid w:val="006043FB"/>
    <w:rsid w:val="00604C04"/>
    <w:rsid w:val="0060505E"/>
    <w:rsid w:val="00605DB1"/>
    <w:rsid w:val="006078C2"/>
    <w:rsid w:val="00610160"/>
    <w:rsid w:val="00610784"/>
    <w:rsid w:val="00612434"/>
    <w:rsid w:val="00621D02"/>
    <w:rsid w:val="00623DB1"/>
    <w:rsid w:val="006242BF"/>
    <w:rsid w:val="00624C6C"/>
    <w:rsid w:val="00626B50"/>
    <w:rsid w:val="00627696"/>
    <w:rsid w:val="00630D9A"/>
    <w:rsid w:val="00631A4C"/>
    <w:rsid w:val="00632B09"/>
    <w:rsid w:val="006331B2"/>
    <w:rsid w:val="006336C9"/>
    <w:rsid w:val="00633F55"/>
    <w:rsid w:val="0063476E"/>
    <w:rsid w:val="00636418"/>
    <w:rsid w:val="00636428"/>
    <w:rsid w:val="0063764F"/>
    <w:rsid w:val="006402F1"/>
    <w:rsid w:val="00640D76"/>
    <w:rsid w:val="0064142C"/>
    <w:rsid w:val="006422E8"/>
    <w:rsid w:val="006423E1"/>
    <w:rsid w:val="00642495"/>
    <w:rsid w:val="00642AA0"/>
    <w:rsid w:val="00642D20"/>
    <w:rsid w:val="006435A0"/>
    <w:rsid w:val="006439D2"/>
    <w:rsid w:val="00643C39"/>
    <w:rsid w:val="00643F75"/>
    <w:rsid w:val="0064450B"/>
    <w:rsid w:val="00644F0E"/>
    <w:rsid w:val="006454A7"/>
    <w:rsid w:val="00645785"/>
    <w:rsid w:val="00647621"/>
    <w:rsid w:val="0065060E"/>
    <w:rsid w:val="00652470"/>
    <w:rsid w:val="006530BF"/>
    <w:rsid w:val="006548EA"/>
    <w:rsid w:val="0065516A"/>
    <w:rsid w:val="006566EE"/>
    <w:rsid w:val="00656AA8"/>
    <w:rsid w:val="006574CB"/>
    <w:rsid w:val="006600E1"/>
    <w:rsid w:val="00662B4F"/>
    <w:rsid w:val="006633AE"/>
    <w:rsid w:val="006653D0"/>
    <w:rsid w:val="006659F8"/>
    <w:rsid w:val="00667B70"/>
    <w:rsid w:val="00671301"/>
    <w:rsid w:val="0067209F"/>
    <w:rsid w:val="00673028"/>
    <w:rsid w:val="00673279"/>
    <w:rsid w:val="006734ED"/>
    <w:rsid w:val="006739EB"/>
    <w:rsid w:val="0067475F"/>
    <w:rsid w:val="00675C3D"/>
    <w:rsid w:val="00675CE2"/>
    <w:rsid w:val="00677159"/>
    <w:rsid w:val="00677171"/>
    <w:rsid w:val="006806DD"/>
    <w:rsid w:val="00681B36"/>
    <w:rsid w:val="0068237A"/>
    <w:rsid w:val="006849AD"/>
    <w:rsid w:val="0068524B"/>
    <w:rsid w:val="0069115B"/>
    <w:rsid w:val="00691875"/>
    <w:rsid w:val="00691A95"/>
    <w:rsid w:val="006928EE"/>
    <w:rsid w:val="006935FD"/>
    <w:rsid w:val="00693AA0"/>
    <w:rsid w:val="00693B6E"/>
    <w:rsid w:val="00693F53"/>
    <w:rsid w:val="0069427B"/>
    <w:rsid w:val="00694C01"/>
    <w:rsid w:val="00696C95"/>
    <w:rsid w:val="00697215"/>
    <w:rsid w:val="006977AE"/>
    <w:rsid w:val="006A036D"/>
    <w:rsid w:val="006A0AE4"/>
    <w:rsid w:val="006A14F6"/>
    <w:rsid w:val="006A36B2"/>
    <w:rsid w:val="006A50E7"/>
    <w:rsid w:val="006A5A96"/>
    <w:rsid w:val="006A6703"/>
    <w:rsid w:val="006A7CDA"/>
    <w:rsid w:val="006B1680"/>
    <w:rsid w:val="006B1ED6"/>
    <w:rsid w:val="006B26CE"/>
    <w:rsid w:val="006B3D58"/>
    <w:rsid w:val="006B4C59"/>
    <w:rsid w:val="006B4D1B"/>
    <w:rsid w:val="006B4D1E"/>
    <w:rsid w:val="006B733E"/>
    <w:rsid w:val="006B7598"/>
    <w:rsid w:val="006C1575"/>
    <w:rsid w:val="006C276C"/>
    <w:rsid w:val="006C28DE"/>
    <w:rsid w:val="006C3DF2"/>
    <w:rsid w:val="006C48C4"/>
    <w:rsid w:val="006C598B"/>
    <w:rsid w:val="006C65DE"/>
    <w:rsid w:val="006C6F73"/>
    <w:rsid w:val="006C793A"/>
    <w:rsid w:val="006C7AE7"/>
    <w:rsid w:val="006C7FDF"/>
    <w:rsid w:val="006D14A4"/>
    <w:rsid w:val="006D2379"/>
    <w:rsid w:val="006D398C"/>
    <w:rsid w:val="006D5C42"/>
    <w:rsid w:val="006E4B0C"/>
    <w:rsid w:val="006E589E"/>
    <w:rsid w:val="006E5D7A"/>
    <w:rsid w:val="006E5DF8"/>
    <w:rsid w:val="006E6274"/>
    <w:rsid w:val="006E6E44"/>
    <w:rsid w:val="006F1427"/>
    <w:rsid w:val="006F1C97"/>
    <w:rsid w:val="006F2A86"/>
    <w:rsid w:val="006F2F48"/>
    <w:rsid w:val="006F478C"/>
    <w:rsid w:val="007017F4"/>
    <w:rsid w:val="007034AD"/>
    <w:rsid w:val="00703B98"/>
    <w:rsid w:val="00704106"/>
    <w:rsid w:val="00704EB9"/>
    <w:rsid w:val="00705C21"/>
    <w:rsid w:val="00707880"/>
    <w:rsid w:val="00710352"/>
    <w:rsid w:val="00710A0D"/>
    <w:rsid w:val="00711B6A"/>
    <w:rsid w:val="00713AB9"/>
    <w:rsid w:val="00713CAC"/>
    <w:rsid w:val="0071548C"/>
    <w:rsid w:val="00715543"/>
    <w:rsid w:val="00716630"/>
    <w:rsid w:val="007166D8"/>
    <w:rsid w:val="007202C8"/>
    <w:rsid w:val="007206CF"/>
    <w:rsid w:val="0072155C"/>
    <w:rsid w:val="00722605"/>
    <w:rsid w:val="00722B3B"/>
    <w:rsid w:val="00722DAC"/>
    <w:rsid w:val="00723A1C"/>
    <w:rsid w:val="007247C7"/>
    <w:rsid w:val="00724DC7"/>
    <w:rsid w:val="00725046"/>
    <w:rsid w:val="00725146"/>
    <w:rsid w:val="007271C2"/>
    <w:rsid w:val="007272A6"/>
    <w:rsid w:val="00727DD6"/>
    <w:rsid w:val="0073074C"/>
    <w:rsid w:val="007315E6"/>
    <w:rsid w:val="00731985"/>
    <w:rsid w:val="007324C3"/>
    <w:rsid w:val="007348FD"/>
    <w:rsid w:val="007349E7"/>
    <w:rsid w:val="00734A9D"/>
    <w:rsid w:val="00734EC9"/>
    <w:rsid w:val="0073690E"/>
    <w:rsid w:val="00737096"/>
    <w:rsid w:val="00737A35"/>
    <w:rsid w:val="00737E52"/>
    <w:rsid w:val="00740850"/>
    <w:rsid w:val="00741786"/>
    <w:rsid w:val="00742648"/>
    <w:rsid w:val="00742E45"/>
    <w:rsid w:val="0074310C"/>
    <w:rsid w:val="0074387F"/>
    <w:rsid w:val="007438FE"/>
    <w:rsid w:val="00744B5C"/>
    <w:rsid w:val="007453C6"/>
    <w:rsid w:val="00746094"/>
    <w:rsid w:val="00751AC2"/>
    <w:rsid w:val="00752A8D"/>
    <w:rsid w:val="00752A92"/>
    <w:rsid w:val="00753038"/>
    <w:rsid w:val="00754393"/>
    <w:rsid w:val="00760ABC"/>
    <w:rsid w:val="00761104"/>
    <w:rsid w:val="00761181"/>
    <w:rsid w:val="0076222A"/>
    <w:rsid w:val="007646FE"/>
    <w:rsid w:val="0076488E"/>
    <w:rsid w:val="0076632E"/>
    <w:rsid w:val="00767F46"/>
    <w:rsid w:val="007707A2"/>
    <w:rsid w:val="00773977"/>
    <w:rsid w:val="00774E95"/>
    <w:rsid w:val="00775FF7"/>
    <w:rsid w:val="0077680B"/>
    <w:rsid w:val="00776CDF"/>
    <w:rsid w:val="007773ED"/>
    <w:rsid w:val="00782E4D"/>
    <w:rsid w:val="00783E53"/>
    <w:rsid w:val="007847B6"/>
    <w:rsid w:val="00786E34"/>
    <w:rsid w:val="007878B2"/>
    <w:rsid w:val="0079267D"/>
    <w:rsid w:val="0079356C"/>
    <w:rsid w:val="00794366"/>
    <w:rsid w:val="00794F6C"/>
    <w:rsid w:val="00795762"/>
    <w:rsid w:val="00797A2C"/>
    <w:rsid w:val="00797AAC"/>
    <w:rsid w:val="007A0806"/>
    <w:rsid w:val="007A115A"/>
    <w:rsid w:val="007A1991"/>
    <w:rsid w:val="007A1A74"/>
    <w:rsid w:val="007A3807"/>
    <w:rsid w:val="007A7B57"/>
    <w:rsid w:val="007B0D22"/>
    <w:rsid w:val="007B28C4"/>
    <w:rsid w:val="007B34C6"/>
    <w:rsid w:val="007B380D"/>
    <w:rsid w:val="007B4053"/>
    <w:rsid w:val="007B4632"/>
    <w:rsid w:val="007B5338"/>
    <w:rsid w:val="007B5579"/>
    <w:rsid w:val="007C0C93"/>
    <w:rsid w:val="007C0ED9"/>
    <w:rsid w:val="007C1D03"/>
    <w:rsid w:val="007C3991"/>
    <w:rsid w:val="007C3AEC"/>
    <w:rsid w:val="007C4FB9"/>
    <w:rsid w:val="007C61EC"/>
    <w:rsid w:val="007D01D3"/>
    <w:rsid w:val="007D0775"/>
    <w:rsid w:val="007D0C04"/>
    <w:rsid w:val="007D159B"/>
    <w:rsid w:val="007D1D26"/>
    <w:rsid w:val="007D235E"/>
    <w:rsid w:val="007D2963"/>
    <w:rsid w:val="007D3B8B"/>
    <w:rsid w:val="007D4506"/>
    <w:rsid w:val="007D45EA"/>
    <w:rsid w:val="007D54CD"/>
    <w:rsid w:val="007D7C04"/>
    <w:rsid w:val="007D7CF7"/>
    <w:rsid w:val="007E012A"/>
    <w:rsid w:val="007E10E1"/>
    <w:rsid w:val="007E1D1A"/>
    <w:rsid w:val="007E2046"/>
    <w:rsid w:val="007E3121"/>
    <w:rsid w:val="007E39CB"/>
    <w:rsid w:val="007E475B"/>
    <w:rsid w:val="007E4DCB"/>
    <w:rsid w:val="007E4EA8"/>
    <w:rsid w:val="007E5478"/>
    <w:rsid w:val="007E5F3F"/>
    <w:rsid w:val="007F0B28"/>
    <w:rsid w:val="007F0B9D"/>
    <w:rsid w:val="007F2B03"/>
    <w:rsid w:val="007F2B24"/>
    <w:rsid w:val="007F3225"/>
    <w:rsid w:val="007F37F1"/>
    <w:rsid w:val="007F5E0D"/>
    <w:rsid w:val="007F6083"/>
    <w:rsid w:val="007F70FE"/>
    <w:rsid w:val="007F7BD2"/>
    <w:rsid w:val="00800370"/>
    <w:rsid w:val="00801175"/>
    <w:rsid w:val="00801AC1"/>
    <w:rsid w:val="00803A49"/>
    <w:rsid w:val="00803C7A"/>
    <w:rsid w:val="00806C33"/>
    <w:rsid w:val="0080744E"/>
    <w:rsid w:val="00807606"/>
    <w:rsid w:val="00810088"/>
    <w:rsid w:val="008109FC"/>
    <w:rsid w:val="00810D1F"/>
    <w:rsid w:val="00815DF7"/>
    <w:rsid w:val="00816823"/>
    <w:rsid w:val="0081700A"/>
    <w:rsid w:val="0081784B"/>
    <w:rsid w:val="00817F96"/>
    <w:rsid w:val="00820848"/>
    <w:rsid w:val="008214F5"/>
    <w:rsid w:val="00822456"/>
    <w:rsid w:val="00824298"/>
    <w:rsid w:val="008243AD"/>
    <w:rsid w:val="008245E1"/>
    <w:rsid w:val="00825061"/>
    <w:rsid w:val="00825730"/>
    <w:rsid w:val="00834094"/>
    <w:rsid w:val="0083552D"/>
    <w:rsid w:val="008357D5"/>
    <w:rsid w:val="008361CC"/>
    <w:rsid w:val="0083748E"/>
    <w:rsid w:val="008409CA"/>
    <w:rsid w:val="00840D79"/>
    <w:rsid w:val="00842ECA"/>
    <w:rsid w:val="00842F00"/>
    <w:rsid w:val="00844362"/>
    <w:rsid w:val="00844EB3"/>
    <w:rsid w:val="00845910"/>
    <w:rsid w:val="00846CD2"/>
    <w:rsid w:val="008500F0"/>
    <w:rsid w:val="00850AC7"/>
    <w:rsid w:val="0085249B"/>
    <w:rsid w:val="0085291D"/>
    <w:rsid w:val="008563BF"/>
    <w:rsid w:val="008564BB"/>
    <w:rsid w:val="00856738"/>
    <w:rsid w:val="0085678F"/>
    <w:rsid w:val="00860884"/>
    <w:rsid w:val="00860D90"/>
    <w:rsid w:val="008616E0"/>
    <w:rsid w:val="00861A8A"/>
    <w:rsid w:val="00862857"/>
    <w:rsid w:val="008636A6"/>
    <w:rsid w:val="008644C0"/>
    <w:rsid w:val="0086626C"/>
    <w:rsid w:val="00866365"/>
    <w:rsid w:val="008673CB"/>
    <w:rsid w:val="00870002"/>
    <w:rsid w:val="008715AC"/>
    <w:rsid w:val="00871F85"/>
    <w:rsid w:val="00874727"/>
    <w:rsid w:val="008747C1"/>
    <w:rsid w:val="00874D02"/>
    <w:rsid w:val="00875048"/>
    <w:rsid w:val="0087537C"/>
    <w:rsid w:val="00876CBB"/>
    <w:rsid w:val="00876D4F"/>
    <w:rsid w:val="00880DE4"/>
    <w:rsid w:val="008813B3"/>
    <w:rsid w:val="00881C3A"/>
    <w:rsid w:val="008822B6"/>
    <w:rsid w:val="00883A5C"/>
    <w:rsid w:val="008847F5"/>
    <w:rsid w:val="008852EE"/>
    <w:rsid w:val="00885BD7"/>
    <w:rsid w:val="008864C8"/>
    <w:rsid w:val="0088651B"/>
    <w:rsid w:val="008866A2"/>
    <w:rsid w:val="00886B15"/>
    <w:rsid w:val="008878FD"/>
    <w:rsid w:val="008905B0"/>
    <w:rsid w:val="00890942"/>
    <w:rsid w:val="0089112B"/>
    <w:rsid w:val="008911D3"/>
    <w:rsid w:val="00891A3F"/>
    <w:rsid w:val="008925C9"/>
    <w:rsid w:val="00894CE2"/>
    <w:rsid w:val="008A0781"/>
    <w:rsid w:val="008A21F1"/>
    <w:rsid w:val="008A2A92"/>
    <w:rsid w:val="008A2B9D"/>
    <w:rsid w:val="008A39B4"/>
    <w:rsid w:val="008A3E5C"/>
    <w:rsid w:val="008A6C04"/>
    <w:rsid w:val="008A6DD1"/>
    <w:rsid w:val="008A7C6A"/>
    <w:rsid w:val="008B11A2"/>
    <w:rsid w:val="008B1F72"/>
    <w:rsid w:val="008B1F86"/>
    <w:rsid w:val="008B4A11"/>
    <w:rsid w:val="008B4E07"/>
    <w:rsid w:val="008B57EC"/>
    <w:rsid w:val="008B5905"/>
    <w:rsid w:val="008B6865"/>
    <w:rsid w:val="008B7519"/>
    <w:rsid w:val="008C103F"/>
    <w:rsid w:val="008C12D2"/>
    <w:rsid w:val="008C1D96"/>
    <w:rsid w:val="008C497D"/>
    <w:rsid w:val="008C4A39"/>
    <w:rsid w:val="008C4DA3"/>
    <w:rsid w:val="008C55F4"/>
    <w:rsid w:val="008C7962"/>
    <w:rsid w:val="008C7A84"/>
    <w:rsid w:val="008D0AB2"/>
    <w:rsid w:val="008D187D"/>
    <w:rsid w:val="008D1FC5"/>
    <w:rsid w:val="008D2349"/>
    <w:rsid w:val="008D40C9"/>
    <w:rsid w:val="008D5ABF"/>
    <w:rsid w:val="008E1590"/>
    <w:rsid w:val="008E2335"/>
    <w:rsid w:val="008E45A2"/>
    <w:rsid w:val="008E5477"/>
    <w:rsid w:val="008E57D2"/>
    <w:rsid w:val="008E62D7"/>
    <w:rsid w:val="008E67A8"/>
    <w:rsid w:val="008E7BB4"/>
    <w:rsid w:val="008F03A6"/>
    <w:rsid w:val="008F06E9"/>
    <w:rsid w:val="008F0767"/>
    <w:rsid w:val="008F1971"/>
    <w:rsid w:val="008F1E37"/>
    <w:rsid w:val="008F2490"/>
    <w:rsid w:val="008F2690"/>
    <w:rsid w:val="008F3DC0"/>
    <w:rsid w:val="008F3E69"/>
    <w:rsid w:val="008F421F"/>
    <w:rsid w:val="008F47FF"/>
    <w:rsid w:val="008F4BBC"/>
    <w:rsid w:val="008F5059"/>
    <w:rsid w:val="008F548D"/>
    <w:rsid w:val="008F5ECF"/>
    <w:rsid w:val="008F787F"/>
    <w:rsid w:val="008F78B8"/>
    <w:rsid w:val="00900528"/>
    <w:rsid w:val="009011D7"/>
    <w:rsid w:val="009011F2"/>
    <w:rsid w:val="009031A9"/>
    <w:rsid w:val="009034AB"/>
    <w:rsid w:val="00905301"/>
    <w:rsid w:val="0090593C"/>
    <w:rsid w:val="009068EA"/>
    <w:rsid w:val="0090778E"/>
    <w:rsid w:val="00907BE7"/>
    <w:rsid w:val="00910213"/>
    <w:rsid w:val="009107B5"/>
    <w:rsid w:val="00910C6A"/>
    <w:rsid w:val="0091134D"/>
    <w:rsid w:val="009119C5"/>
    <w:rsid w:val="00914929"/>
    <w:rsid w:val="00917217"/>
    <w:rsid w:val="00917368"/>
    <w:rsid w:val="0091759E"/>
    <w:rsid w:val="00917722"/>
    <w:rsid w:val="009200A6"/>
    <w:rsid w:val="00921154"/>
    <w:rsid w:val="00921F51"/>
    <w:rsid w:val="009225C1"/>
    <w:rsid w:val="00922F78"/>
    <w:rsid w:val="009230E8"/>
    <w:rsid w:val="009241E5"/>
    <w:rsid w:val="0092430F"/>
    <w:rsid w:val="00927DEC"/>
    <w:rsid w:val="00927FFC"/>
    <w:rsid w:val="00932ADC"/>
    <w:rsid w:val="00933D4C"/>
    <w:rsid w:val="00934D69"/>
    <w:rsid w:val="00935784"/>
    <w:rsid w:val="00936EAD"/>
    <w:rsid w:val="00936EB2"/>
    <w:rsid w:val="00937FB4"/>
    <w:rsid w:val="009405FD"/>
    <w:rsid w:val="009434AE"/>
    <w:rsid w:val="00946500"/>
    <w:rsid w:val="00946CB2"/>
    <w:rsid w:val="00950ACB"/>
    <w:rsid w:val="00951283"/>
    <w:rsid w:val="00953A4D"/>
    <w:rsid w:val="009561CE"/>
    <w:rsid w:val="009564F4"/>
    <w:rsid w:val="00956B5D"/>
    <w:rsid w:val="0095785F"/>
    <w:rsid w:val="00957C7C"/>
    <w:rsid w:val="009600BA"/>
    <w:rsid w:val="00963237"/>
    <w:rsid w:val="00963D1C"/>
    <w:rsid w:val="0096714C"/>
    <w:rsid w:val="00971AAC"/>
    <w:rsid w:val="0097200E"/>
    <w:rsid w:val="0097343A"/>
    <w:rsid w:val="00973866"/>
    <w:rsid w:val="009743AA"/>
    <w:rsid w:val="009760A4"/>
    <w:rsid w:val="00977838"/>
    <w:rsid w:val="00977FEE"/>
    <w:rsid w:val="00980107"/>
    <w:rsid w:val="00980756"/>
    <w:rsid w:val="009814CF"/>
    <w:rsid w:val="00984D19"/>
    <w:rsid w:val="009856AB"/>
    <w:rsid w:val="00985B82"/>
    <w:rsid w:val="00986005"/>
    <w:rsid w:val="00986BBD"/>
    <w:rsid w:val="00990158"/>
    <w:rsid w:val="00990794"/>
    <w:rsid w:val="00992160"/>
    <w:rsid w:val="00992348"/>
    <w:rsid w:val="009926EA"/>
    <w:rsid w:val="009930E9"/>
    <w:rsid w:val="0099351E"/>
    <w:rsid w:val="00994473"/>
    <w:rsid w:val="00995225"/>
    <w:rsid w:val="00995516"/>
    <w:rsid w:val="00995F21"/>
    <w:rsid w:val="00996EE9"/>
    <w:rsid w:val="00997D37"/>
    <w:rsid w:val="009A05A8"/>
    <w:rsid w:val="009A0A85"/>
    <w:rsid w:val="009A245B"/>
    <w:rsid w:val="009A4ECA"/>
    <w:rsid w:val="009A6866"/>
    <w:rsid w:val="009A693D"/>
    <w:rsid w:val="009A748B"/>
    <w:rsid w:val="009B1073"/>
    <w:rsid w:val="009B10A6"/>
    <w:rsid w:val="009B1109"/>
    <w:rsid w:val="009B17D7"/>
    <w:rsid w:val="009B24FE"/>
    <w:rsid w:val="009B4F44"/>
    <w:rsid w:val="009B6336"/>
    <w:rsid w:val="009B6546"/>
    <w:rsid w:val="009B6AC7"/>
    <w:rsid w:val="009B79C3"/>
    <w:rsid w:val="009C0FB5"/>
    <w:rsid w:val="009C2A3A"/>
    <w:rsid w:val="009C2B9E"/>
    <w:rsid w:val="009C334A"/>
    <w:rsid w:val="009C382B"/>
    <w:rsid w:val="009C4C94"/>
    <w:rsid w:val="009C5350"/>
    <w:rsid w:val="009C5394"/>
    <w:rsid w:val="009C5BA6"/>
    <w:rsid w:val="009C6105"/>
    <w:rsid w:val="009C6BD2"/>
    <w:rsid w:val="009C7F60"/>
    <w:rsid w:val="009D1EBA"/>
    <w:rsid w:val="009D5BB0"/>
    <w:rsid w:val="009D601A"/>
    <w:rsid w:val="009D6249"/>
    <w:rsid w:val="009D63C5"/>
    <w:rsid w:val="009D6B8D"/>
    <w:rsid w:val="009D7ED5"/>
    <w:rsid w:val="009E087D"/>
    <w:rsid w:val="009E101C"/>
    <w:rsid w:val="009E10EF"/>
    <w:rsid w:val="009E1407"/>
    <w:rsid w:val="009E29D7"/>
    <w:rsid w:val="009E4854"/>
    <w:rsid w:val="009E4C7B"/>
    <w:rsid w:val="009E6203"/>
    <w:rsid w:val="009E6421"/>
    <w:rsid w:val="009E69A6"/>
    <w:rsid w:val="009E7125"/>
    <w:rsid w:val="009E75BD"/>
    <w:rsid w:val="009F2D73"/>
    <w:rsid w:val="009F41D9"/>
    <w:rsid w:val="009F7BE1"/>
    <w:rsid w:val="00A00BEB"/>
    <w:rsid w:val="00A02377"/>
    <w:rsid w:val="00A027CB"/>
    <w:rsid w:val="00A0460A"/>
    <w:rsid w:val="00A04B86"/>
    <w:rsid w:val="00A04E51"/>
    <w:rsid w:val="00A0628C"/>
    <w:rsid w:val="00A079EA"/>
    <w:rsid w:val="00A11355"/>
    <w:rsid w:val="00A13455"/>
    <w:rsid w:val="00A13D2B"/>
    <w:rsid w:val="00A147D4"/>
    <w:rsid w:val="00A14E40"/>
    <w:rsid w:val="00A16307"/>
    <w:rsid w:val="00A17A24"/>
    <w:rsid w:val="00A201AD"/>
    <w:rsid w:val="00A21E2B"/>
    <w:rsid w:val="00A22E15"/>
    <w:rsid w:val="00A237F9"/>
    <w:rsid w:val="00A24C6B"/>
    <w:rsid w:val="00A25BAD"/>
    <w:rsid w:val="00A26B43"/>
    <w:rsid w:val="00A27DAC"/>
    <w:rsid w:val="00A3014F"/>
    <w:rsid w:val="00A3055F"/>
    <w:rsid w:val="00A30D09"/>
    <w:rsid w:val="00A31402"/>
    <w:rsid w:val="00A320EF"/>
    <w:rsid w:val="00A32F7D"/>
    <w:rsid w:val="00A33A8E"/>
    <w:rsid w:val="00A36570"/>
    <w:rsid w:val="00A4026D"/>
    <w:rsid w:val="00A40767"/>
    <w:rsid w:val="00A41401"/>
    <w:rsid w:val="00A415CC"/>
    <w:rsid w:val="00A42113"/>
    <w:rsid w:val="00A42D5F"/>
    <w:rsid w:val="00A4612E"/>
    <w:rsid w:val="00A4624E"/>
    <w:rsid w:val="00A47078"/>
    <w:rsid w:val="00A50B4B"/>
    <w:rsid w:val="00A5103F"/>
    <w:rsid w:val="00A51FD5"/>
    <w:rsid w:val="00A5257D"/>
    <w:rsid w:val="00A526D2"/>
    <w:rsid w:val="00A53DD2"/>
    <w:rsid w:val="00A54C37"/>
    <w:rsid w:val="00A54FCB"/>
    <w:rsid w:val="00A55E87"/>
    <w:rsid w:val="00A579F6"/>
    <w:rsid w:val="00A57B3B"/>
    <w:rsid w:val="00A601FC"/>
    <w:rsid w:val="00A60478"/>
    <w:rsid w:val="00A60B62"/>
    <w:rsid w:val="00A61214"/>
    <w:rsid w:val="00A62253"/>
    <w:rsid w:val="00A62CE0"/>
    <w:rsid w:val="00A6386F"/>
    <w:rsid w:val="00A6444D"/>
    <w:rsid w:val="00A64612"/>
    <w:rsid w:val="00A6533B"/>
    <w:rsid w:val="00A66873"/>
    <w:rsid w:val="00A66AEF"/>
    <w:rsid w:val="00A6729E"/>
    <w:rsid w:val="00A72993"/>
    <w:rsid w:val="00A736D4"/>
    <w:rsid w:val="00A736E3"/>
    <w:rsid w:val="00A74CA0"/>
    <w:rsid w:val="00A755E6"/>
    <w:rsid w:val="00A75936"/>
    <w:rsid w:val="00A777A5"/>
    <w:rsid w:val="00A77A19"/>
    <w:rsid w:val="00A77C21"/>
    <w:rsid w:val="00A77D37"/>
    <w:rsid w:val="00A8234B"/>
    <w:rsid w:val="00A82AB9"/>
    <w:rsid w:val="00A82ADE"/>
    <w:rsid w:val="00A82F58"/>
    <w:rsid w:val="00A838C8"/>
    <w:rsid w:val="00A84A88"/>
    <w:rsid w:val="00A85D4E"/>
    <w:rsid w:val="00A86BC6"/>
    <w:rsid w:val="00A871BA"/>
    <w:rsid w:val="00A93023"/>
    <w:rsid w:val="00A93806"/>
    <w:rsid w:val="00A941C4"/>
    <w:rsid w:val="00A956AB"/>
    <w:rsid w:val="00AA08EA"/>
    <w:rsid w:val="00AA17D5"/>
    <w:rsid w:val="00AA2C4A"/>
    <w:rsid w:val="00AA5B85"/>
    <w:rsid w:val="00AA7FBE"/>
    <w:rsid w:val="00AB2313"/>
    <w:rsid w:val="00AB27E0"/>
    <w:rsid w:val="00AB3E78"/>
    <w:rsid w:val="00AB4D6C"/>
    <w:rsid w:val="00AB599B"/>
    <w:rsid w:val="00AB5CF5"/>
    <w:rsid w:val="00AC015F"/>
    <w:rsid w:val="00AC107E"/>
    <w:rsid w:val="00AC1810"/>
    <w:rsid w:val="00AC1F19"/>
    <w:rsid w:val="00AC223E"/>
    <w:rsid w:val="00AC2B35"/>
    <w:rsid w:val="00AC2DE3"/>
    <w:rsid w:val="00AC42E4"/>
    <w:rsid w:val="00AC4423"/>
    <w:rsid w:val="00AC4FD9"/>
    <w:rsid w:val="00AC5192"/>
    <w:rsid w:val="00AC5F76"/>
    <w:rsid w:val="00AC64CE"/>
    <w:rsid w:val="00AD029B"/>
    <w:rsid w:val="00AD030B"/>
    <w:rsid w:val="00AD0C2F"/>
    <w:rsid w:val="00AD0E9A"/>
    <w:rsid w:val="00AD1519"/>
    <w:rsid w:val="00AD1837"/>
    <w:rsid w:val="00AD1FA1"/>
    <w:rsid w:val="00AD23CE"/>
    <w:rsid w:val="00AD4387"/>
    <w:rsid w:val="00AD6919"/>
    <w:rsid w:val="00AD6FA4"/>
    <w:rsid w:val="00AE0466"/>
    <w:rsid w:val="00AE0C2A"/>
    <w:rsid w:val="00AE1875"/>
    <w:rsid w:val="00AE2292"/>
    <w:rsid w:val="00AE3A85"/>
    <w:rsid w:val="00AE3D1F"/>
    <w:rsid w:val="00AE5EDD"/>
    <w:rsid w:val="00AE78BB"/>
    <w:rsid w:val="00AE7F6B"/>
    <w:rsid w:val="00AE7FF3"/>
    <w:rsid w:val="00AF1BFC"/>
    <w:rsid w:val="00AF2631"/>
    <w:rsid w:val="00AF2919"/>
    <w:rsid w:val="00AF48D1"/>
    <w:rsid w:val="00AF58DE"/>
    <w:rsid w:val="00AF6B6F"/>
    <w:rsid w:val="00B02219"/>
    <w:rsid w:val="00B03289"/>
    <w:rsid w:val="00B04515"/>
    <w:rsid w:val="00B0489C"/>
    <w:rsid w:val="00B05672"/>
    <w:rsid w:val="00B068F5"/>
    <w:rsid w:val="00B06EC9"/>
    <w:rsid w:val="00B07BBA"/>
    <w:rsid w:val="00B07FC5"/>
    <w:rsid w:val="00B10B97"/>
    <w:rsid w:val="00B117E1"/>
    <w:rsid w:val="00B118B1"/>
    <w:rsid w:val="00B11D2B"/>
    <w:rsid w:val="00B1269A"/>
    <w:rsid w:val="00B149FC"/>
    <w:rsid w:val="00B1618F"/>
    <w:rsid w:val="00B16A9D"/>
    <w:rsid w:val="00B1787B"/>
    <w:rsid w:val="00B17A10"/>
    <w:rsid w:val="00B200B6"/>
    <w:rsid w:val="00B203E1"/>
    <w:rsid w:val="00B2245C"/>
    <w:rsid w:val="00B22EEF"/>
    <w:rsid w:val="00B23AD1"/>
    <w:rsid w:val="00B2402E"/>
    <w:rsid w:val="00B24A66"/>
    <w:rsid w:val="00B2561B"/>
    <w:rsid w:val="00B2656A"/>
    <w:rsid w:val="00B273D1"/>
    <w:rsid w:val="00B27FE5"/>
    <w:rsid w:val="00B31074"/>
    <w:rsid w:val="00B311DD"/>
    <w:rsid w:val="00B315B7"/>
    <w:rsid w:val="00B3169C"/>
    <w:rsid w:val="00B31AE0"/>
    <w:rsid w:val="00B3246E"/>
    <w:rsid w:val="00B338DE"/>
    <w:rsid w:val="00B33A7D"/>
    <w:rsid w:val="00B33AF7"/>
    <w:rsid w:val="00B34EBB"/>
    <w:rsid w:val="00B35233"/>
    <w:rsid w:val="00B355D2"/>
    <w:rsid w:val="00B35AFF"/>
    <w:rsid w:val="00B35DE9"/>
    <w:rsid w:val="00B373AD"/>
    <w:rsid w:val="00B37596"/>
    <w:rsid w:val="00B40C80"/>
    <w:rsid w:val="00B40F8E"/>
    <w:rsid w:val="00B41C0E"/>
    <w:rsid w:val="00B42389"/>
    <w:rsid w:val="00B43FDA"/>
    <w:rsid w:val="00B46B72"/>
    <w:rsid w:val="00B47D96"/>
    <w:rsid w:val="00B5166E"/>
    <w:rsid w:val="00B5196E"/>
    <w:rsid w:val="00B52225"/>
    <w:rsid w:val="00B52F02"/>
    <w:rsid w:val="00B53961"/>
    <w:rsid w:val="00B53BC2"/>
    <w:rsid w:val="00B54459"/>
    <w:rsid w:val="00B55878"/>
    <w:rsid w:val="00B56010"/>
    <w:rsid w:val="00B56351"/>
    <w:rsid w:val="00B57157"/>
    <w:rsid w:val="00B60B2A"/>
    <w:rsid w:val="00B60D4B"/>
    <w:rsid w:val="00B62449"/>
    <w:rsid w:val="00B62670"/>
    <w:rsid w:val="00B62C27"/>
    <w:rsid w:val="00B65388"/>
    <w:rsid w:val="00B65904"/>
    <w:rsid w:val="00B65A80"/>
    <w:rsid w:val="00B66590"/>
    <w:rsid w:val="00B67855"/>
    <w:rsid w:val="00B70CDE"/>
    <w:rsid w:val="00B71094"/>
    <w:rsid w:val="00B716BF"/>
    <w:rsid w:val="00B7298D"/>
    <w:rsid w:val="00B75215"/>
    <w:rsid w:val="00B758EE"/>
    <w:rsid w:val="00B75DBE"/>
    <w:rsid w:val="00B76698"/>
    <w:rsid w:val="00B7799F"/>
    <w:rsid w:val="00B81100"/>
    <w:rsid w:val="00B82B0E"/>
    <w:rsid w:val="00B84431"/>
    <w:rsid w:val="00B84449"/>
    <w:rsid w:val="00B84F3C"/>
    <w:rsid w:val="00B85D21"/>
    <w:rsid w:val="00B86927"/>
    <w:rsid w:val="00B86D15"/>
    <w:rsid w:val="00B870DF"/>
    <w:rsid w:val="00B87D86"/>
    <w:rsid w:val="00B920F4"/>
    <w:rsid w:val="00B92C92"/>
    <w:rsid w:val="00B93CB8"/>
    <w:rsid w:val="00B94BA9"/>
    <w:rsid w:val="00B96239"/>
    <w:rsid w:val="00B96593"/>
    <w:rsid w:val="00B978CA"/>
    <w:rsid w:val="00B97C92"/>
    <w:rsid w:val="00B97CEE"/>
    <w:rsid w:val="00B97E65"/>
    <w:rsid w:val="00BA0472"/>
    <w:rsid w:val="00BA13BA"/>
    <w:rsid w:val="00BA150E"/>
    <w:rsid w:val="00BA187B"/>
    <w:rsid w:val="00BA2E09"/>
    <w:rsid w:val="00BA4B28"/>
    <w:rsid w:val="00BA702A"/>
    <w:rsid w:val="00BA7C55"/>
    <w:rsid w:val="00BB0D31"/>
    <w:rsid w:val="00BB15B0"/>
    <w:rsid w:val="00BB217A"/>
    <w:rsid w:val="00BB2C92"/>
    <w:rsid w:val="00BB30E1"/>
    <w:rsid w:val="00BB37BD"/>
    <w:rsid w:val="00BB3FDA"/>
    <w:rsid w:val="00BB4B30"/>
    <w:rsid w:val="00BB4E7F"/>
    <w:rsid w:val="00BB6107"/>
    <w:rsid w:val="00BB6754"/>
    <w:rsid w:val="00BC0001"/>
    <w:rsid w:val="00BC00A7"/>
    <w:rsid w:val="00BC1414"/>
    <w:rsid w:val="00BC2985"/>
    <w:rsid w:val="00BC2EE4"/>
    <w:rsid w:val="00BC3520"/>
    <w:rsid w:val="00BC4665"/>
    <w:rsid w:val="00BC51D5"/>
    <w:rsid w:val="00BC58A5"/>
    <w:rsid w:val="00BC756E"/>
    <w:rsid w:val="00BD0DF5"/>
    <w:rsid w:val="00BD1ACA"/>
    <w:rsid w:val="00BD4FAA"/>
    <w:rsid w:val="00BD65BF"/>
    <w:rsid w:val="00BD6EE4"/>
    <w:rsid w:val="00BD771B"/>
    <w:rsid w:val="00BD7ABD"/>
    <w:rsid w:val="00BE08A4"/>
    <w:rsid w:val="00BE0D18"/>
    <w:rsid w:val="00BE2F9B"/>
    <w:rsid w:val="00BE3A98"/>
    <w:rsid w:val="00BE4BE0"/>
    <w:rsid w:val="00BE4EDF"/>
    <w:rsid w:val="00BF1104"/>
    <w:rsid w:val="00BF1E7F"/>
    <w:rsid w:val="00BF2F91"/>
    <w:rsid w:val="00BF49F6"/>
    <w:rsid w:val="00BF5221"/>
    <w:rsid w:val="00BF5AEB"/>
    <w:rsid w:val="00BF5D9D"/>
    <w:rsid w:val="00BF62FA"/>
    <w:rsid w:val="00BF67FC"/>
    <w:rsid w:val="00C017E3"/>
    <w:rsid w:val="00C02277"/>
    <w:rsid w:val="00C02803"/>
    <w:rsid w:val="00C037A3"/>
    <w:rsid w:val="00C03E90"/>
    <w:rsid w:val="00C04331"/>
    <w:rsid w:val="00C05C8F"/>
    <w:rsid w:val="00C05D8D"/>
    <w:rsid w:val="00C06852"/>
    <w:rsid w:val="00C06D36"/>
    <w:rsid w:val="00C107E1"/>
    <w:rsid w:val="00C10F60"/>
    <w:rsid w:val="00C13628"/>
    <w:rsid w:val="00C136EF"/>
    <w:rsid w:val="00C17223"/>
    <w:rsid w:val="00C2085A"/>
    <w:rsid w:val="00C211E1"/>
    <w:rsid w:val="00C22702"/>
    <w:rsid w:val="00C22A64"/>
    <w:rsid w:val="00C22B13"/>
    <w:rsid w:val="00C2316D"/>
    <w:rsid w:val="00C23D0E"/>
    <w:rsid w:val="00C2479B"/>
    <w:rsid w:val="00C25B88"/>
    <w:rsid w:val="00C27098"/>
    <w:rsid w:val="00C27FBB"/>
    <w:rsid w:val="00C31BA7"/>
    <w:rsid w:val="00C31BAE"/>
    <w:rsid w:val="00C333B0"/>
    <w:rsid w:val="00C33D67"/>
    <w:rsid w:val="00C34780"/>
    <w:rsid w:val="00C34831"/>
    <w:rsid w:val="00C354B0"/>
    <w:rsid w:val="00C36AA8"/>
    <w:rsid w:val="00C37C07"/>
    <w:rsid w:val="00C40B39"/>
    <w:rsid w:val="00C4224D"/>
    <w:rsid w:val="00C42DC3"/>
    <w:rsid w:val="00C42FC8"/>
    <w:rsid w:val="00C43614"/>
    <w:rsid w:val="00C447BA"/>
    <w:rsid w:val="00C4527D"/>
    <w:rsid w:val="00C4709F"/>
    <w:rsid w:val="00C50F76"/>
    <w:rsid w:val="00C51040"/>
    <w:rsid w:val="00C51D29"/>
    <w:rsid w:val="00C53682"/>
    <w:rsid w:val="00C53C17"/>
    <w:rsid w:val="00C53DF4"/>
    <w:rsid w:val="00C559C0"/>
    <w:rsid w:val="00C5624D"/>
    <w:rsid w:val="00C57128"/>
    <w:rsid w:val="00C579D7"/>
    <w:rsid w:val="00C61176"/>
    <w:rsid w:val="00C611AB"/>
    <w:rsid w:val="00C6287F"/>
    <w:rsid w:val="00C64814"/>
    <w:rsid w:val="00C67E1C"/>
    <w:rsid w:val="00C67E55"/>
    <w:rsid w:val="00C67FBC"/>
    <w:rsid w:val="00C70263"/>
    <w:rsid w:val="00C70CA2"/>
    <w:rsid w:val="00C74582"/>
    <w:rsid w:val="00C75136"/>
    <w:rsid w:val="00C810D9"/>
    <w:rsid w:val="00C8182C"/>
    <w:rsid w:val="00C81D03"/>
    <w:rsid w:val="00C82BDD"/>
    <w:rsid w:val="00C835D0"/>
    <w:rsid w:val="00C838AA"/>
    <w:rsid w:val="00C85026"/>
    <w:rsid w:val="00C86A4C"/>
    <w:rsid w:val="00C86BDD"/>
    <w:rsid w:val="00C874E8"/>
    <w:rsid w:val="00C922B9"/>
    <w:rsid w:val="00C9369F"/>
    <w:rsid w:val="00C960C5"/>
    <w:rsid w:val="00C96101"/>
    <w:rsid w:val="00C97159"/>
    <w:rsid w:val="00C978AB"/>
    <w:rsid w:val="00CA2181"/>
    <w:rsid w:val="00CA26C3"/>
    <w:rsid w:val="00CA35ED"/>
    <w:rsid w:val="00CA470D"/>
    <w:rsid w:val="00CA471F"/>
    <w:rsid w:val="00CA60FE"/>
    <w:rsid w:val="00CA65D4"/>
    <w:rsid w:val="00CA6EBA"/>
    <w:rsid w:val="00CA775F"/>
    <w:rsid w:val="00CB0003"/>
    <w:rsid w:val="00CB00C6"/>
    <w:rsid w:val="00CB1B2D"/>
    <w:rsid w:val="00CB2235"/>
    <w:rsid w:val="00CB241E"/>
    <w:rsid w:val="00CB2866"/>
    <w:rsid w:val="00CB3235"/>
    <w:rsid w:val="00CB34CB"/>
    <w:rsid w:val="00CB385B"/>
    <w:rsid w:val="00CB3BC6"/>
    <w:rsid w:val="00CB4BC4"/>
    <w:rsid w:val="00CB4EAA"/>
    <w:rsid w:val="00CB5463"/>
    <w:rsid w:val="00CB6A63"/>
    <w:rsid w:val="00CB796C"/>
    <w:rsid w:val="00CC1430"/>
    <w:rsid w:val="00CC1CD3"/>
    <w:rsid w:val="00CC30F7"/>
    <w:rsid w:val="00CC4C87"/>
    <w:rsid w:val="00CC532F"/>
    <w:rsid w:val="00CC7CF3"/>
    <w:rsid w:val="00CD107E"/>
    <w:rsid w:val="00CD149F"/>
    <w:rsid w:val="00CD2B4A"/>
    <w:rsid w:val="00CD3525"/>
    <w:rsid w:val="00CD3DE7"/>
    <w:rsid w:val="00CD7666"/>
    <w:rsid w:val="00CE08EB"/>
    <w:rsid w:val="00CE0CAA"/>
    <w:rsid w:val="00CE181A"/>
    <w:rsid w:val="00CE1BBC"/>
    <w:rsid w:val="00CE2164"/>
    <w:rsid w:val="00CE2CC5"/>
    <w:rsid w:val="00CE3084"/>
    <w:rsid w:val="00CE30F2"/>
    <w:rsid w:val="00CE406D"/>
    <w:rsid w:val="00CE4E89"/>
    <w:rsid w:val="00CE4F84"/>
    <w:rsid w:val="00CE5A33"/>
    <w:rsid w:val="00CE6085"/>
    <w:rsid w:val="00CE63F6"/>
    <w:rsid w:val="00CE6CC4"/>
    <w:rsid w:val="00CE6EF6"/>
    <w:rsid w:val="00CE73BE"/>
    <w:rsid w:val="00CE78AE"/>
    <w:rsid w:val="00CE7D7A"/>
    <w:rsid w:val="00CF0E9B"/>
    <w:rsid w:val="00CF1591"/>
    <w:rsid w:val="00CF3692"/>
    <w:rsid w:val="00CF4797"/>
    <w:rsid w:val="00D03D6D"/>
    <w:rsid w:val="00D1035D"/>
    <w:rsid w:val="00D104A1"/>
    <w:rsid w:val="00D10547"/>
    <w:rsid w:val="00D107B2"/>
    <w:rsid w:val="00D108A6"/>
    <w:rsid w:val="00D10A67"/>
    <w:rsid w:val="00D12AC5"/>
    <w:rsid w:val="00D13B1B"/>
    <w:rsid w:val="00D13BE5"/>
    <w:rsid w:val="00D169BA"/>
    <w:rsid w:val="00D17D71"/>
    <w:rsid w:val="00D209F1"/>
    <w:rsid w:val="00D21733"/>
    <w:rsid w:val="00D23D17"/>
    <w:rsid w:val="00D24033"/>
    <w:rsid w:val="00D252BA"/>
    <w:rsid w:val="00D25440"/>
    <w:rsid w:val="00D25B6A"/>
    <w:rsid w:val="00D272FE"/>
    <w:rsid w:val="00D27C84"/>
    <w:rsid w:val="00D30D6D"/>
    <w:rsid w:val="00D3183A"/>
    <w:rsid w:val="00D32F03"/>
    <w:rsid w:val="00D33FC7"/>
    <w:rsid w:val="00D340AE"/>
    <w:rsid w:val="00D3447A"/>
    <w:rsid w:val="00D3472D"/>
    <w:rsid w:val="00D34F12"/>
    <w:rsid w:val="00D35485"/>
    <w:rsid w:val="00D3634D"/>
    <w:rsid w:val="00D364DA"/>
    <w:rsid w:val="00D36D6F"/>
    <w:rsid w:val="00D372CB"/>
    <w:rsid w:val="00D4158C"/>
    <w:rsid w:val="00D42638"/>
    <w:rsid w:val="00D42FD3"/>
    <w:rsid w:val="00D44514"/>
    <w:rsid w:val="00D456AE"/>
    <w:rsid w:val="00D4571F"/>
    <w:rsid w:val="00D45930"/>
    <w:rsid w:val="00D45F3E"/>
    <w:rsid w:val="00D46707"/>
    <w:rsid w:val="00D46BF5"/>
    <w:rsid w:val="00D51A7F"/>
    <w:rsid w:val="00D51EF3"/>
    <w:rsid w:val="00D520AB"/>
    <w:rsid w:val="00D52FCC"/>
    <w:rsid w:val="00D54F4C"/>
    <w:rsid w:val="00D55405"/>
    <w:rsid w:val="00D5670C"/>
    <w:rsid w:val="00D577F8"/>
    <w:rsid w:val="00D619BD"/>
    <w:rsid w:val="00D63BD1"/>
    <w:rsid w:val="00D64AEE"/>
    <w:rsid w:val="00D65233"/>
    <w:rsid w:val="00D662DD"/>
    <w:rsid w:val="00D66406"/>
    <w:rsid w:val="00D66B9B"/>
    <w:rsid w:val="00D67F45"/>
    <w:rsid w:val="00D705D3"/>
    <w:rsid w:val="00D730FC"/>
    <w:rsid w:val="00D73ABC"/>
    <w:rsid w:val="00D7407C"/>
    <w:rsid w:val="00D75486"/>
    <w:rsid w:val="00D75CD9"/>
    <w:rsid w:val="00D7602C"/>
    <w:rsid w:val="00D76D02"/>
    <w:rsid w:val="00D8075D"/>
    <w:rsid w:val="00D81B09"/>
    <w:rsid w:val="00D81CDF"/>
    <w:rsid w:val="00D83AD3"/>
    <w:rsid w:val="00D84387"/>
    <w:rsid w:val="00D8475C"/>
    <w:rsid w:val="00D84E3D"/>
    <w:rsid w:val="00D86404"/>
    <w:rsid w:val="00D8662C"/>
    <w:rsid w:val="00D86683"/>
    <w:rsid w:val="00D86DC1"/>
    <w:rsid w:val="00D87CA2"/>
    <w:rsid w:val="00D90DC3"/>
    <w:rsid w:val="00D9216E"/>
    <w:rsid w:val="00D927CE"/>
    <w:rsid w:val="00D9470B"/>
    <w:rsid w:val="00D9506A"/>
    <w:rsid w:val="00D95AC1"/>
    <w:rsid w:val="00D9656F"/>
    <w:rsid w:val="00D971F3"/>
    <w:rsid w:val="00D97C86"/>
    <w:rsid w:val="00DA0945"/>
    <w:rsid w:val="00DA1F87"/>
    <w:rsid w:val="00DA270E"/>
    <w:rsid w:val="00DA359D"/>
    <w:rsid w:val="00DA38A7"/>
    <w:rsid w:val="00DA394D"/>
    <w:rsid w:val="00DB6053"/>
    <w:rsid w:val="00DC0B49"/>
    <w:rsid w:val="00DC0FF0"/>
    <w:rsid w:val="00DC1420"/>
    <w:rsid w:val="00DC2D36"/>
    <w:rsid w:val="00DC3366"/>
    <w:rsid w:val="00DC3FA7"/>
    <w:rsid w:val="00DC48A1"/>
    <w:rsid w:val="00DC5F3F"/>
    <w:rsid w:val="00DC722B"/>
    <w:rsid w:val="00DD071B"/>
    <w:rsid w:val="00DD16F5"/>
    <w:rsid w:val="00DD1FB8"/>
    <w:rsid w:val="00DD26D2"/>
    <w:rsid w:val="00DD3AE6"/>
    <w:rsid w:val="00DD5630"/>
    <w:rsid w:val="00DD6A93"/>
    <w:rsid w:val="00DD7665"/>
    <w:rsid w:val="00DD7A42"/>
    <w:rsid w:val="00DE1470"/>
    <w:rsid w:val="00DE2FC7"/>
    <w:rsid w:val="00DE3B07"/>
    <w:rsid w:val="00DE3B76"/>
    <w:rsid w:val="00DE4D16"/>
    <w:rsid w:val="00DE4EBC"/>
    <w:rsid w:val="00DE61DC"/>
    <w:rsid w:val="00DE67A9"/>
    <w:rsid w:val="00DE7050"/>
    <w:rsid w:val="00DE7336"/>
    <w:rsid w:val="00DE766D"/>
    <w:rsid w:val="00DE7F67"/>
    <w:rsid w:val="00DE7F91"/>
    <w:rsid w:val="00DF067D"/>
    <w:rsid w:val="00DF07AB"/>
    <w:rsid w:val="00DF2296"/>
    <w:rsid w:val="00DF35BE"/>
    <w:rsid w:val="00DF3DF6"/>
    <w:rsid w:val="00DF4778"/>
    <w:rsid w:val="00DF5E96"/>
    <w:rsid w:val="00DF78A7"/>
    <w:rsid w:val="00E0002C"/>
    <w:rsid w:val="00E0118C"/>
    <w:rsid w:val="00E01202"/>
    <w:rsid w:val="00E01324"/>
    <w:rsid w:val="00E019CE"/>
    <w:rsid w:val="00E01DDA"/>
    <w:rsid w:val="00E02663"/>
    <w:rsid w:val="00E03225"/>
    <w:rsid w:val="00E130C3"/>
    <w:rsid w:val="00E13B7C"/>
    <w:rsid w:val="00E15049"/>
    <w:rsid w:val="00E15384"/>
    <w:rsid w:val="00E16146"/>
    <w:rsid w:val="00E163C3"/>
    <w:rsid w:val="00E17DF5"/>
    <w:rsid w:val="00E20A8A"/>
    <w:rsid w:val="00E20D88"/>
    <w:rsid w:val="00E20F4F"/>
    <w:rsid w:val="00E24554"/>
    <w:rsid w:val="00E25CB6"/>
    <w:rsid w:val="00E26259"/>
    <w:rsid w:val="00E269D2"/>
    <w:rsid w:val="00E30785"/>
    <w:rsid w:val="00E30C5A"/>
    <w:rsid w:val="00E31272"/>
    <w:rsid w:val="00E317A0"/>
    <w:rsid w:val="00E351EB"/>
    <w:rsid w:val="00E358DB"/>
    <w:rsid w:val="00E35CD1"/>
    <w:rsid w:val="00E36494"/>
    <w:rsid w:val="00E3678E"/>
    <w:rsid w:val="00E40B6F"/>
    <w:rsid w:val="00E42163"/>
    <w:rsid w:val="00E4235F"/>
    <w:rsid w:val="00E431B8"/>
    <w:rsid w:val="00E43E54"/>
    <w:rsid w:val="00E44648"/>
    <w:rsid w:val="00E45F7B"/>
    <w:rsid w:val="00E47366"/>
    <w:rsid w:val="00E50264"/>
    <w:rsid w:val="00E5075A"/>
    <w:rsid w:val="00E5455A"/>
    <w:rsid w:val="00E5466D"/>
    <w:rsid w:val="00E55C11"/>
    <w:rsid w:val="00E56C8E"/>
    <w:rsid w:val="00E633BE"/>
    <w:rsid w:val="00E63AAA"/>
    <w:rsid w:val="00E63F91"/>
    <w:rsid w:val="00E65080"/>
    <w:rsid w:val="00E67694"/>
    <w:rsid w:val="00E7049B"/>
    <w:rsid w:val="00E705AD"/>
    <w:rsid w:val="00E70955"/>
    <w:rsid w:val="00E71261"/>
    <w:rsid w:val="00E72B50"/>
    <w:rsid w:val="00E7325F"/>
    <w:rsid w:val="00E735D0"/>
    <w:rsid w:val="00E73761"/>
    <w:rsid w:val="00E75E85"/>
    <w:rsid w:val="00E7687F"/>
    <w:rsid w:val="00E7711B"/>
    <w:rsid w:val="00E77533"/>
    <w:rsid w:val="00E80C92"/>
    <w:rsid w:val="00E8110B"/>
    <w:rsid w:val="00E81A87"/>
    <w:rsid w:val="00E83B51"/>
    <w:rsid w:val="00E844B4"/>
    <w:rsid w:val="00E850D1"/>
    <w:rsid w:val="00E8597E"/>
    <w:rsid w:val="00E85E65"/>
    <w:rsid w:val="00E8753E"/>
    <w:rsid w:val="00E87A6B"/>
    <w:rsid w:val="00E90383"/>
    <w:rsid w:val="00E9118D"/>
    <w:rsid w:val="00E93FE6"/>
    <w:rsid w:val="00E94219"/>
    <w:rsid w:val="00E959C9"/>
    <w:rsid w:val="00EA0478"/>
    <w:rsid w:val="00EA06A2"/>
    <w:rsid w:val="00EA0CBB"/>
    <w:rsid w:val="00EA1625"/>
    <w:rsid w:val="00EA217C"/>
    <w:rsid w:val="00EA64F0"/>
    <w:rsid w:val="00EA68A5"/>
    <w:rsid w:val="00EA7531"/>
    <w:rsid w:val="00EA7556"/>
    <w:rsid w:val="00EB1955"/>
    <w:rsid w:val="00EB2A31"/>
    <w:rsid w:val="00EB2DC2"/>
    <w:rsid w:val="00EB3F0A"/>
    <w:rsid w:val="00EB4DB4"/>
    <w:rsid w:val="00EB4FAF"/>
    <w:rsid w:val="00EB5041"/>
    <w:rsid w:val="00EB56D0"/>
    <w:rsid w:val="00EB5CEA"/>
    <w:rsid w:val="00EB6091"/>
    <w:rsid w:val="00EB7315"/>
    <w:rsid w:val="00EB7738"/>
    <w:rsid w:val="00EC0B15"/>
    <w:rsid w:val="00EC0EE1"/>
    <w:rsid w:val="00EC1635"/>
    <w:rsid w:val="00EC283B"/>
    <w:rsid w:val="00EC31E3"/>
    <w:rsid w:val="00EC4460"/>
    <w:rsid w:val="00EC4EAD"/>
    <w:rsid w:val="00ED0681"/>
    <w:rsid w:val="00ED147B"/>
    <w:rsid w:val="00ED27B2"/>
    <w:rsid w:val="00ED36CA"/>
    <w:rsid w:val="00ED5037"/>
    <w:rsid w:val="00ED68B8"/>
    <w:rsid w:val="00ED7277"/>
    <w:rsid w:val="00ED739F"/>
    <w:rsid w:val="00ED7ABB"/>
    <w:rsid w:val="00ED7B96"/>
    <w:rsid w:val="00EE0137"/>
    <w:rsid w:val="00EE0FBA"/>
    <w:rsid w:val="00EE1A6D"/>
    <w:rsid w:val="00EE2591"/>
    <w:rsid w:val="00EE302B"/>
    <w:rsid w:val="00EE3DC7"/>
    <w:rsid w:val="00EE52E6"/>
    <w:rsid w:val="00EE5A75"/>
    <w:rsid w:val="00EE5E46"/>
    <w:rsid w:val="00EE642B"/>
    <w:rsid w:val="00EE759C"/>
    <w:rsid w:val="00EE76EF"/>
    <w:rsid w:val="00EF0984"/>
    <w:rsid w:val="00EF16FE"/>
    <w:rsid w:val="00EF1E30"/>
    <w:rsid w:val="00EF37E0"/>
    <w:rsid w:val="00EF3A26"/>
    <w:rsid w:val="00EF5414"/>
    <w:rsid w:val="00EF5F6A"/>
    <w:rsid w:val="00EF611D"/>
    <w:rsid w:val="00EF6DFC"/>
    <w:rsid w:val="00F0087D"/>
    <w:rsid w:val="00F00E6C"/>
    <w:rsid w:val="00F00FCF"/>
    <w:rsid w:val="00F024A0"/>
    <w:rsid w:val="00F02F37"/>
    <w:rsid w:val="00F04C64"/>
    <w:rsid w:val="00F0563D"/>
    <w:rsid w:val="00F068F9"/>
    <w:rsid w:val="00F06DA5"/>
    <w:rsid w:val="00F103E1"/>
    <w:rsid w:val="00F11E99"/>
    <w:rsid w:val="00F124B9"/>
    <w:rsid w:val="00F12F38"/>
    <w:rsid w:val="00F135CC"/>
    <w:rsid w:val="00F17003"/>
    <w:rsid w:val="00F17620"/>
    <w:rsid w:val="00F201B6"/>
    <w:rsid w:val="00F221E5"/>
    <w:rsid w:val="00F22C36"/>
    <w:rsid w:val="00F23E50"/>
    <w:rsid w:val="00F24F86"/>
    <w:rsid w:val="00F254E3"/>
    <w:rsid w:val="00F25583"/>
    <w:rsid w:val="00F255B7"/>
    <w:rsid w:val="00F2565E"/>
    <w:rsid w:val="00F2780E"/>
    <w:rsid w:val="00F30186"/>
    <w:rsid w:val="00F31324"/>
    <w:rsid w:val="00F315FE"/>
    <w:rsid w:val="00F326C5"/>
    <w:rsid w:val="00F37037"/>
    <w:rsid w:val="00F37B28"/>
    <w:rsid w:val="00F37EC0"/>
    <w:rsid w:val="00F37EF3"/>
    <w:rsid w:val="00F40265"/>
    <w:rsid w:val="00F42D9B"/>
    <w:rsid w:val="00F44D76"/>
    <w:rsid w:val="00F476F6"/>
    <w:rsid w:val="00F54A73"/>
    <w:rsid w:val="00F5507F"/>
    <w:rsid w:val="00F55CC3"/>
    <w:rsid w:val="00F56101"/>
    <w:rsid w:val="00F57A00"/>
    <w:rsid w:val="00F60B09"/>
    <w:rsid w:val="00F62104"/>
    <w:rsid w:val="00F6255F"/>
    <w:rsid w:val="00F65F81"/>
    <w:rsid w:val="00F66CAA"/>
    <w:rsid w:val="00F674C6"/>
    <w:rsid w:val="00F7025D"/>
    <w:rsid w:val="00F71906"/>
    <w:rsid w:val="00F71EE5"/>
    <w:rsid w:val="00F76AE1"/>
    <w:rsid w:val="00F77976"/>
    <w:rsid w:val="00F80026"/>
    <w:rsid w:val="00F803A1"/>
    <w:rsid w:val="00F80644"/>
    <w:rsid w:val="00F8068A"/>
    <w:rsid w:val="00F80E07"/>
    <w:rsid w:val="00F81010"/>
    <w:rsid w:val="00F810DF"/>
    <w:rsid w:val="00F81C0B"/>
    <w:rsid w:val="00F82628"/>
    <w:rsid w:val="00F82872"/>
    <w:rsid w:val="00F84D19"/>
    <w:rsid w:val="00F858AB"/>
    <w:rsid w:val="00F8712F"/>
    <w:rsid w:val="00F87B2B"/>
    <w:rsid w:val="00F87DC9"/>
    <w:rsid w:val="00F91E27"/>
    <w:rsid w:val="00F93410"/>
    <w:rsid w:val="00F93921"/>
    <w:rsid w:val="00F939E4"/>
    <w:rsid w:val="00F93EA0"/>
    <w:rsid w:val="00F93F0E"/>
    <w:rsid w:val="00F94035"/>
    <w:rsid w:val="00F9404F"/>
    <w:rsid w:val="00F96D76"/>
    <w:rsid w:val="00FA0685"/>
    <w:rsid w:val="00FA11A5"/>
    <w:rsid w:val="00FA1DD2"/>
    <w:rsid w:val="00FA2F64"/>
    <w:rsid w:val="00FA55EB"/>
    <w:rsid w:val="00FA5657"/>
    <w:rsid w:val="00FA6184"/>
    <w:rsid w:val="00FA6F19"/>
    <w:rsid w:val="00FA7005"/>
    <w:rsid w:val="00FA7193"/>
    <w:rsid w:val="00FB0EAA"/>
    <w:rsid w:val="00FB113F"/>
    <w:rsid w:val="00FB2298"/>
    <w:rsid w:val="00FB233A"/>
    <w:rsid w:val="00FB3A6E"/>
    <w:rsid w:val="00FB52AB"/>
    <w:rsid w:val="00FB66A5"/>
    <w:rsid w:val="00FB6B0B"/>
    <w:rsid w:val="00FB7826"/>
    <w:rsid w:val="00FC0D72"/>
    <w:rsid w:val="00FC1DB8"/>
    <w:rsid w:val="00FC3329"/>
    <w:rsid w:val="00FC393E"/>
    <w:rsid w:val="00FC3D22"/>
    <w:rsid w:val="00FC455C"/>
    <w:rsid w:val="00FC5AFA"/>
    <w:rsid w:val="00FC6598"/>
    <w:rsid w:val="00FC72B3"/>
    <w:rsid w:val="00FD037B"/>
    <w:rsid w:val="00FD0ED4"/>
    <w:rsid w:val="00FD1A9B"/>
    <w:rsid w:val="00FD1D43"/>
    <w:rsid w:val="00FD2349"/>
    <w:rsid w:val="00FD3368"/>
    <w:rsid w:val="00FD3443"/>
    <w:rsid w:val="00FD437B"/>
    <w:rsid w:val="00FD4D8E"/>
    <w:rsid w:val="00FE0097"/>
    <w:rsid w:val="00FE0E20"/>
    <w:rsid w:val="00FE1A38"/>
    <w:rsid w:val="00FE203C"/>
    <w:rsid w:val="00FE2B9D"/>
    <w:rsid w:val="00FE3742"/>
    <w:rsid w:val="00FE42B7"/>
    <w:rsid w:val="00FE42CE"/>
    <w:rsid w:val="00FE44E4"/>
    <w:rsid w:val="00FE5A16"/>
    <w:rsid w:val="00FE5D97"/>
    <w:rsid w:val="00FE7D32"/>
    <w:rsid w:val="00FF1CAD"/>
    <w:rsid w:val="00FF1F10"/>
    <w:rsid w:val="00FF290A"/>
    <w:rsid w:val="00FF4B36"/>
    <w:rsid w:val="00FF65AC"/>
    <w:rsid w:val="00FF6E6F"/>
    <w:rsid w:val="00FF71EE"/>
    <w:rsid w:val="00FF77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7CC8D"/>
  <w15:docId w15:val="{2C2AAEE8-92DD-4D28-8C5C-B071D946F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rsid w:val="005152CE"/>
    <w:pPr>
      <w:keepNext/>
      <w:keepLines/>
      <w:spacing w:before="480" w:after="120"/>
      <w:outlineLvl w:val="0"/>
    </w:pPr>
    <w:rPr>
      <w:rFonts w:ascii="Arial" w:eastAsia="Arial" w:hAnsi="Arial"/>
      <w:b/>
      <w:sz w:val="32"/>
      <w:szCs w:val="48"/>
    </w:rPr>
  </w:style>
  <w:style w:type="paragraph" w:styleId="Nagwek2">
    <w:name w:val="heading 2"/>
    <w:basedOn w:val="Nagwek1"/>
    <w:next w:val="Normalny"/>
    <w:uiPriority w:val="9"/>
    <w:unhideWhenUsed/>
    <w:qFormat/>
    <w:pPr>
      <w:numPr>
        <w:numId w:val="25"/>
      </w:numPr>
      <w:spacing w:before="360" w:after="80"/>
      <w:outlineLvl w:val="1"/>
    </w:pPr>
    <w:rPr>
      <w:b w:val="0"/>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top w:w="55" w:type="dxa"/>
        <w:left w:w="55" w:type="dxa"/>
        <w:bottom w:w="55" w:type="dxa"/>
        <w:right w:w="55" w:type="dxa"/>
      </w:tblCellMar>
    </w:tblPr>
  </w:style>
  <w:style w:type="table" w:customStyle="1" w:styleId="af6">
    <w:basedOn w:val="TableNormal"/>
    <w:tblPr>
      <w:tblStyleRowBandSize w:val="1"/>
      <w:tblStyleColBandSize w:val="1"/>
      <w:tblCellMar>
        <w:top w:w="55" w:type="dxa"/>
        <w:left w:w="55" w:type="dxa"/>
        <w:bottom w:w="55" w:type="dxa"/>
        <w:right w:w="55" w:type="dxa"/>
      </w:tblCellMar>
    </w:tblPr>
  </w:style>
  <w:style w:type="table" w:customStyle="1" w:styleId="af7">
    <w:basedOn w:val="TableNormal"/>
    <w:tblPr>
      <w:tblStyleRowBandSize w:val="1"/>
      <w:tblStyleColBandSize w:val="1"/>
      <w:tblCellMar>
        <w:top w:w="55" w:type="dxa"/>
        <w:left w:w="55" w:type="dxa"/>
        <w:bottom w:w="55" w:type="dxa"/>
        <w:right w:w="55" w:type="dxa"/>
      </w:tblCellMar>
    </w:tblPr>
  </w:style>
  <w:style w:type="table" w:customStyle="1" w:styleId="af8">
    <w:basedOn w:val="TableNormal"/>
    <w:tblPr>
      <w:tblStyleRowBandSize w:val="1"/>
      <w:tblStyleColBandSize w:val="1"/>
      <w:tblCellMar>
        <w:top w:w="55" w:type="dxa"/>
        <w:left w:w="55" w:type="dxa"/>
        <w:bottom w:w="55" w:type="dxa"/>
        <w:right w:w="55" w:type="dxa"/>
      </w:tblCellMar>
    </w:tblPr>
  </w:style>
  <w:style w:type="paragraph" w:styleId="Akapitzlist">
    <w:name w:val="List Paragraph"/>
    <w:basedOn w:val="Normalny"/>
    <w:uiPriority w:val="34"/>
    <w:qFormat/>
    <w:rsid w:val="00871F85"/>
    <w:pPr>
      <w:ind w:left="720"/>
      <w:contextualSpacing/>
    </w:pPr>
  </w:style>
  <w:style w:type="paragraph" w:customStyle="1" w:styleId="Default">
    <w:name w:val="Default"/>
    <w:rsid w:val="00C86BDD"/>
    <w:pPr>
      <w:suppressAutoHyphens/>
      <w:autoSpaceDE w:val="0"/>
    </w:pPr>
    <w:rPr>
      <w:rFonts w:eastAsia="Calibri"/>
      <w:color w:val="000000"/>
      <w:sz w:val="24"/>
      <w:szCs w:val="24"/>
      <w:lang w:eastAsia="zh-CN"/>
    </w:rPr>
  </w:style>
  <w:style w:type="paragraph" w:styleId="NormalnyWeb">
    <w:name w:val="Normal (Web)"/>
    <w:basedOn w:val="Normalny"/>
    <w:uiPriority w:val="99"/>
    <w:rsid w:val="00152E2D"/>
    <w:pPr>
      <w:suppressAutoHyphens/>
      <w:spacing w:before="60" w:after="60" w:line="360" w:lineRule="auto"/>
      <w:jc w:val="both"/>
    </w:pPr>
    <w:rPr>
      <w:rFonts w:ascii="Arial" w:hAnsi="Arial" w:cs="Arial"/>
      <w:szCs w:val="24"/>
      <w:lang w:eastAsia="zh-CN"/>
    </w:rPr>
  </w:style>
  <w:style w:type="paragraph" w:styleId="Nagwekspisutreci">
    <w:name w:val="TOC Heading"/>
    <w:basedOn w:val="Nagwek1"/>
    <w:next w:val="Normalny"/>
    <w:uiPriority w:val="39"/>
    <w:unhideWhenUsed/>
    <w:qFormat/>
    <w:rsid w:val="001F0C6A"/>
    <w:pPr>
      <w:spacing w:before="240" w:after="0" w:line="259" w:lineRule="auto"/>
      <w:outlineLvl w:val="9"/>
    </w:pPr>
    <w:rPr>
      <w:rFonts w:asciiTheme="majorHAnsi" w:eastAsiaTheme="majorEastAsia" w:hAnsiTheme="majorHAnsi" w:cstheme="majorBidi"/>
      <w:b w:val="0"/>
      <w:color w:val="365F91" w:themeColor="accent1" w:themeShade="BF"/>
      <w:szCs w:val="32"/>
    </w:rPr>
  </w:style>
  <w:style w:type="paragraph" w:styleId="Spistreci2">
    <w:name w:val="toc 2"/>
    <w:basedOn w:val="Normalny"/>
    <w:next w:val="Normalny"/>
    <w:autoRedefine/>
    <w:uiPriority w:val="39"/>
    <w:unhideWhenUsed/>
    <w:rsid w:val="001F0C6A"/>
    <w:pPr>
      <w:spacing w:after="100" w:line="259" w:lineRule="auto"/>
      <w:ind w:left="220"/>
    </w:pPr>
    <w:rPr>
      <w:rFonts w:asciiTheme="minorHAnsi" w:eastAsiaTheme="minorEastAsia" w:hAnsiTheme="minorHAnsi"/>
      <w:sz w:val="22"/>
      <w:szCs w:val="22"/>
    </w:rPr>
  </w:style>
  <w:style w:type="paragraph" w:styleId="Spistreci1">
    <w:name w:val="toc 1"/>
    <w:basedOn w:val="Normalny"/>
    <w:next w:val="Normalny"/>
    <w:autoRedefine/>
    <w:uiPriority w:val="39"/>
    <w:unhideWhenUsed/>
    <w:rsid w:val="00E3678E"/>
    <w:pPr>
      <w:tabs>
        <w:tab w:val="left" w:pos="851"/>
        <w:tab w:val="right" w:leader="dot" w:pos="9629"/>
      </w:tabs>
      <w:spacing w:after="100" w:line="259" w:lineRule="auto"/>
      <w:ind w:left="851" w:hanging="851"/>
    </w:pPr>
    <w:rPr>
      <w:rFonts w:asciiTheme="minorHAnsi" w:eastAsiaTheme="minorEastAsia" w:hAnsiTheme="minorHAnsi"/>
      <w:sz w:val="22"/>
      <w:szCs w:val="22"/>
    </w:rPr>
  </w:style>
  <w:style w:type="paragraph" w:styleId="Spistreci3">
    <w:name w:val="toc 3"/>
    <w:basedOn w:val="Normalny"/>
    <w:next w:val="Normalny"/>
    <w:autoRedefine/>
    <w:uiPriority w:val="39"/>
    <w:unhideWhenUsed/>
    <w:rsid w:val="001F0C6A"/>
    <w:pPr>
      <w:spacing w:after="100" w:line="259" w:lineRule="auto"/>
      <w:ind w:left="440"/>
    </w:pPr>
    <w:rPr>
      <w:rFonts w:asciiTheme="minorHAnsi" w:eastAsiaTheme="minorEastAsia" w:hAnsiTheme="minorHAnsi"/>
      <w:sz w:val="22"/>
      <w:szCs w:val="22"/>
    </w:rPr>
  </w:style>
  <w:style w:type="character" w:styleId="Hipercze">
    <w:name w:val="Hyperlink"/>
    <w:uiPriority w:val="99"/>
    <w:rsid w:val="00604C04"/>
    <w:rPr>
      <w:color w:val="0000FF"/>
      <w:u w:val="single"/>
    </w:rPr>
  </w:style>
  <w:style w:type="numbering" w:customStyle="1" w:styleId="Biecalista1">
    <w:name w:val="Bieżąca lista1"/>
    <w:uiPriority w:val="99"/>
    <w:rsid w:val="008C55F4"/>
    <w:pPr>
      <w:numPr>
        <w:numId w:val="19"/>
      </w:numPr>
    </w:pPr>
  </w:style>
  <w:style w:type="paragraph" w:styleId="Nagwek">
    <w:name w:val="header"/>
    <w:basedOn w:val="Normalny"/>
    <w:link w:val="NagwekZnak"/>
    <w:uiPriority w:val="99"/>
    <w:unhideWhenUsed/>
    <w:rsid w:val="00B7799F"/>
    <w:pPr>
      <w:tabs>
        <w:tab w:val="center" w:pos="4536"/>
        <w:tab w:val="right" w:pos="9072"/>
      </w:tabs>
    </w:pPr>
  </w:style>
  <w:style w:type="character" w:customStyle="1" w:styleId="NagwekZnak">
    <w:name w:val="Nagłówek Znak"/>
    <w:basedOn w:val="Domylnaczcionkaakapitu"/>
    <w:link w:val="Nagwek"/>
    <w:uiPriority w:val="99"/>
    <w:rsid w:val="00B7799F"/>
  </w:style>
  <w:style w:type="paragraph" w:styleId="Stopka">
    <w:name w:val="footer"/>
    <w:basedOn w:val="Normalny"/>
    <w:link w:val="StopkaZnak"/>
    <w:uiPriority w:val="99"/>
    <w:unhideWhenUsed/>
    <w:rsid w:val="00B7799F"/>
    <w:pPr>
      <w:tabs>
        <w:tab w:val="center" w:pos="4536"/>
        <w:tab w:val="right" w:pos="9072"/>
      </w:tabs>
    </w:pPr>
  </w:style>
  <w:style w:type="character" w:customStyle="1" w:styleId="StopkaZnak">
    <w:name w:val="Stopka Znak"/>
    <w:basedOn w:val="Domylnaczcionkaakapitu"/>
    <w:link w:val="Stopka"/>
    <w:uiPriority w:val="99"/>
    <w:rsid w:val="00B7799F"/>
  </w:style>
  <w:style w:type="character" w:customStyle="1" w:styleId="hgkelc">
    <w:name w:val="hgkelc"/>
    <w:rsid w:val="00F674C6"/>
  </w:style>
  <w:style w:type="character" w:customStyle="1" w:styleId="alb-s">
    <w:name w:val="a_lb-s"/>
    <w:rsid w:val="00F674C6"/>
  </w:style>
  <w:style w:type="character" w:customStyle="1" w:styleId="markedcontent">
    <w:name w:val="markedcontent"/>
    <w:basedOn w:val="Domylnaczcionkaakapitu"/>
    <w:rsid w:val="00C922B9"/>
  </w:style>
  <w:style w:type="paragraph" w:styleId="Tekstprzypisukocowego">
    <w:name w:val="endnote text"/>
    <w:basedOn w:val="Normalny"/>
    <w:link w:val="TekstprzypisukocowegoZnak"/>
    <w:uiPriority w:val="99"/>
    <w:semiHidden/>
    <w:unhideWhenUsed/>
    <w:rsid w:val="00EC283B"/>
  </w:style>
  <w:style w:type="character" w:customStyle="1" w:styleId="TekstprzypisukocowegoZnak">
    <w:name w:val="Tekst przypisu końcowego Znak"/>
    <w:basedOn w:val="Domylnaczcionkaakapitu"/>
    <w:link w:val="Tekstprzypisukocowego"/>
    <w:uiPriority w:val="99"/>
    <w:semiHidden/>
    <w:rsid w:val="00EC283B"/>
  </w:style>
  <w:style w:type="character" w:styleId="Odwoanieprzypisukocowego">
    <w:name w:val="endnote reference"/>
    <w:basedOn w:val="Domylnaczcionkaakapitu"/>
    <w:uiPriority w:val="99"/>
    <w:semiHidden/>
    <w:unhideWhenUsed/>
    <w:rsid w:val="00EC283B"/>
    <w:rPr>
      <w:vertAlign w:val="superscript"/>
    </w:rPr>
  </w:style>
  <w:style w:type="character" w:styleId="Uwydatnienie">
    <w:name w:val="Emphasis"/>
    <w:basedOn w:val="Domylnaczcionkaakapitu"/>
    <w:qFormat/>
    <w:rsid w:val="0012622F"/>
    <w:rPr>
      <w:i/>
      <w:iCs/>
    </w:rPr>
  </w:style>
  <w:style w:type="paragraph" w:customStyle="1" w:styleId="Tekstpodstawowywcity31">
    <w:name w:val="Tekst podstawowy wcięty 31"/>
    <w:basedOn w:val="Normalny"/>
    <w:rsid w:val="00CE2CC5"/>
    <w:pPr>
      <w:suppressAutoHyphens/>
      <w:spacing w:before="60" w:after="60" w:line="360" w:lineRule="auto"/>
      <w:ind w:firstLine="360"/>
      <w:jc w:val="both"/>
    </w:pPr>
    <w:rPr>
      <w:rFonts w:ascii="Arial" w:hAnsi="Arial" w:cs="Arial"/>
      <w:szCs w:val="24"/>
      <w:lang w:eastAsia="zh-CN"/>
    </w:rPr>
  </w:style>
  <w:style w:type="paragraph" w:customStyle="1" w:styleId="Nagwektabeli">
    <w:name w:val="Nagłówek tabeli"/>
    <w:basedOn w:val="Normalny"/>
    <w:rsid w:val="00A4026D"/>
    <w:pPr>
      <w:suppressLineNumbers/>
      <w:suppressAutoHyphens/>
      <w:jc w:val="center"/>
    </w:pPr>
    <w:rPr>
      <w:b/>
      <w:bCs/>
      <w:sz w:val="24"/>
      <w:szCs w:val="24"/>
      <w:lang w:eastAsia="zh-CN"/>
    </w:rPr>
  </w:style>
  <w:style w:type="paragraph" w:customStyle="1" w:styleId="Standard">
    <w:name w:val="Standard"/>
    <w:rsid w:val="00F068F9"/>
    <w:pPr>
      <w:suppressAutoHyphens/>
      <w:autoSpaceDN w:val="0"/>
      <w:textAlignment w:val="baseline"/>
    </w:pPr>
    <w:rPr>
      <w:rFonts w:ascii="Liberation Serif" w:eastAsia="NSimSun" w:hAnsi="Liberation Serif" w:cs="Arial"/>
      <w:kern w:val="3"/>
      <w:sz w:val="24"/>
      <w:szCs w:val="24"/>
      <w:lang w:eastAsia="zh-CN" w:bidi="hi-IN"/>
    </w:rPr>
  </w:style>
  <w:style w:type="character" w:customStyle="1" w:styleId="fontstyle01">
    <w:name w:val="fontstyle01"/>
    <w:basedOn w:val="Domylnaczcionkaakapitu"/>
    <w:qFormat/>
    <w:rsid w:val="00984D19"/>
    <w:rPr>
      <w:rFonts w:ascii="DejaVuSansCondensed" w:hAnsi="DejaVuSansCondensed" w:hint="default"/>
      <w:b w:val="0"/>
      <w:bCs w:val="0"/>
      <w:i w:val="0"/>
      <w:iCs w:val="0"/>
      <w:color w:val="000000"/>
      <w:sz w:val="18"/>
      <w:szCs w:val="18"/>
    </w:rPr>
  </w:style>
  <w:style w:type="character" w:customStyle="1" w:styleId="fontstyle21">
    <w:name w:val="fontstyle21"/>
    <w:basedOn w:val="Domylnaczcionkaakapitu"/>
    <w:rsid w:val="00984D19"/>
    <w:rPr>
      <w:rFonts w:ascii="DejaVuSansCondensed-Bold" w:hAnsi="DejaVuSansCondensed-Bold" w:hint="default"/>
      <w:b/>
      <w:bCs/>
      <w:i w:val="0"/>
      <w:iCs w:val="0"/>
      <w:color w:val="000000"/>
      <w:sz w:val="20"/>
      <w:szCs w:val="20"/>
    </w:rPr>
  </w:style>
  <w:style w:type="character" w:styleId="Pogrubienie">
    <w:name w:val="Strong"/>
    <w:basedOn w:val="Domylnaczcionkaakapitu"/>
    <w:uiPriority w:val="22"/>
    <w:qFormat/>
    <w:rsid w:val="00D83AD3"/>
    <w:rPr>
      <w:b/>
      <w:bCs/>
    </w:rPr>
  </w:style>
  <w:style w:type="paragraph" w:styleId="Tekstkomentarza">
    <w:name w:val="annotation text"/>
    <w:basedOn w:val="Normalny"/>
    <w:link w:val="TekstkomentarzaZnak"/>
    <w:rsid w:val="00E5455A"/>
    <w:pPr>
      <w:autoSpaceDN w:val="0"/>
    </w:pPr>
    <w:rPr>
      <w:rFonts w:ascii="Calibri" w:hAnsi="Calibri"/>
    </w:rPr>
  </w:style>
  <w:style w:type="character" w:customStyle="1" w:styleId="TekstkomentarzaZnak">
    <w:name w:val="Tekst komentarza Znak"/>
    <w:basedOn w:val="Domylnaczcionkaakapitu"/>
    <w:link w:val="Tekstkomentarza"/>
    <w:rsid w:val="00E5455A"/>
    <w:rPr>
      <w:rFonts w:ascii="Calibri" w:hAnsi="Calibri"/>
    </w:rPr>
  </w:style>
  <w:style w:type="character" w:styleId="UyteHipercze">
    <w:name w:val="FollowedHyperlink"/>
    <w:basedOn w:val="Domylnaczcionkaakapitu"/>
    <w:uiPriority w:val="99"/>
    <w:semiHidden/>
    <w:unhideWhenUsed/>
    <w:rsid w:val="003D2D5A"/>
    <w:rPr>
      <w:color w:val="800080" w:themeColor="followedHyperlink"/>
      <w:u w:val="single"/>
    </w:rPr>
  </w:style>
  <w:style w:type="paragraph" w:customStyle="1" w:styleId="Textbody">
    <w:name w:val="Text body"/>
    <w:basedOn w:val="Standard"/>
    <w:rsid w:val="000606BA"/>
    <w:pPr>
      <w:widowControl w:val="0"/>
      <w:spacing w:after="283" w:line="276" w:lineRule="auto"/>
    </w:pPr>
    <w:rPr>
      <w:rFonts w:eastAsia="Segoe UI" w:cs="Tahoma"/>
      <w:color w:val="000000"/>
    </w:rPr>
  </w:style>
  <w:style w:type="paragraph" w:customStyle="1" w:styleId="isselectedend">
    <w:name w:val="isselectedend"/>
    <w:basedOn w:val="Normalny"/>
    <w:rsid w:val="00C22A6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3270">
      <w:bodyDiv w:val="1"/>
      <w:marLeft w:val="0"/>
      <w:marRight w:val="0"/>
      <w:marTop w:val="0"/>
      <w:marBottom w:val="0"/>
      <w:divBdr>
        <w:top w:val="none" w:sz="0" w:space="0" w:color="auto"/>
        <w:left w:val="none" w:sz="0" w:space="0" w:color="auto"/>
        <w:bottom w:val="none" w:sz="0" w:space="0" w:color="auto"/>
        <w:right w:val="none" w:sz="0" w:space="0" w:color="auto"/>
      </w:divBdr>
    </w:div>
    <w:div w:id="52431003">
      <w:bodyDiv w:val="1"/>
      <w:marLeft w:val="0"/>
      <w:marRight w:val="0"/>
      <w:marTop w:val="0"/>
      <w:marBottom w:val="0"/>
      <w:divBdr>
        <w:top w:val="none" w:sz="0" w:space="0" w:color="auto"/>
        <w:left w:val="none" w:sz="0" w:space="0" w:color="auto"/>
        <w:bottom w:val="none" w:sz="0" w:space="0" w:color="auto"/>
        <w:right w:val="none" w:sz="0" w:space="0" w:color="auto"/>
      </w:divBdr>
    </w:div>
    <w:div w:id="103378992">
      <w:bodyDiv w:val="1"/>
      <w:marLeft w:val="0"/>
      <w:marRight w:val="0"/>
      <w:marTop w:val="0"/>
      <w:marBottom w:val="0"/>
      <w:divBdr>
        <w:top w:val="none" w:sz="0" w:space="0" w:color="auto"/>
        <w:left w:val="none" w:sz="0" w:space="0" w:color="auto"/>
        <w:bottom w:val="none" w:sz="0" w:space="0" w:color="auto"/>
        <w:right w:val="none" w:sz="0" w:space="0" w:color="auto"/>
      </w:divBdr>
    </w:div>
    <w:div w:id="166671918">
      <w:bodyDiv w:val="1"/>
      <w:marLeft w:val="0"/>
      <w:marRight w:val="0"/>
      <w:marTop w:val="0"/>
      <w:marBottom w:val="0"/>
      <w:divBdr>
        <w:top w:val="none" w:sz="0" w:space="0" w:color="auto"/>
        <w:left w:val="none" w:sz="0" w:space="0" w:color="auto"/>
        <w:bottom w:val="none" w:sz="0" w:space="0" w:color="auto"/>
        <w:right w:val="none" w:sz="0" w:space="0" w:color="auto"/>
      </w:divBdr>
    </w:div>
    <w:div w:id="173300271">
      <w:bodyDiv w:val="1"/>
      <w:marLeft w:val="0"/>
      <w:marRight w:val="0"/>
      <w:marTop w:val="0"/>
      <w:marBottom w:val="0"/>
      <w:divBdr>
        <w:top w:val="none" w:sz="0" w:space="0" w:color="auto"/>
        <w:left w:val="none" w:sz="0" w:space="0" w:color="auto"/>
        <w:bottom w:val="none" w:sz="0" w:space="0" w:color="auto"/>
        <w:right w:val="none" w:sz="0" w:space="0" w:color="auto"/>
      </w:divBdr>
    </w:div>
    <w:div w:id="179126910">
      <w:bodyDiv w:val="1"/>
      <w:marLeft w:val="0"/>
      <w:marRight w:val="0"/>
      <w:marTop w:val="0"/>
      <w:marBottom w:val="0"/>
      <w:divBdr>
        <w:top w:val="none" w:sz="0" w:space="0" w:color="auto"/>
        <w:left w:val="none" w:sz="0" w:space="0" w:color="auto"/>
        <w:bottom w:val="none" w:sz="0" w:space="0" w:color="auto"/>
        <w:right w:val="none" w:sz="0" w:space="0" w:color="auto"/>
      </w:divBdr>
    </w:div>
    <w:div w:id="191892347">
      <w:bodyDiv w:val="1"/>
      <w:marLeft w:val="0"/>
      <w:marRight w:val="0"/>
      <w:marTop w:val="0"/>
      <w:marBottom w:val="0"/>
      <w:divBdr>
        <w:top w:val="none" w:sz="0" w:space="0" w:color="auto"/>
        <w:left w:val="none" w:sz="0" w:space="0" w:color="auto"/>
        <w:bottom w:val="none" w:sz="0" w:space="0" w:color="auto"/>
        <w:right w:val="none" w:sz="0" w:space="0" w:color="auto"/>
      </w:divBdr>
    </w:div>
    <w:div w:id="218130832">
      <w:bodyDiv w:val="1"/>
      <w:marLeft w:val="0"/>
      <w:marRight w:val="0"/>
      <w:marTop w:val="0"/>
      <w:marBottom w:val="0"/>
      <w:divBdr>
        <w:top w:val="none" w:sz="0" w:space="0" w:color="auto"/>
        <w:left w:val="none" w:sz="0" w:space="0" w:color="auto"/>
        <w:bottom w:val="none" w:sz="0" w:space="0" w:color="auto"/>
        <w:right w:val="none" w:sz="0" w:space="0" w:color="auto"/>
      </w:divBdr>
    </w:div>
    <w:div w:id="251208907">
      <w:bodyDiv w:val="1"/>
      <w:marLeft w:val="0"/>
      <w:marRight w:val="0"/>
      <w:marTop w:val="0"/>
      <w:marBottom w:val="0"/>
      <w:divBdr>
        <w:top w:val="none" w:sz="0" w:space="0" w:color="auto"/>
        <w:left w:val="none" w:sz="0" w:space="0" w:color="auto"/>
        <w:bottom w:val="none" w:sz="0" w:space="0" w:color="auto"/>
        <w:right w:val="none" w:sz="0" w:space="0" w:color="auto"/>
      </w:divBdr>
    </w:div>
    <w:div w:id="256599498">
      <w:bodyDiv w:val="1"/>
      <w:marLeft w:val="0"/>
      <w:marRight w:val="0"/>
      <w:marTop w:val="0"/>
      <w:marBottom w:val="0"/>
      <w:divBdr>
        <w:top w:val="none" w:sz="0" w:space="0" w:color="auto"/>
        <w:left w:val="none" w:sz="0" w:space="0" w:color="auto"/>
        <w:bottom w:val="none" w:sz="0" w:space="0" w:color="auto"/>
        <w:right w:val="none" w:sz="0" w:space="0" w:color="auto"/>
      </w:divBdr>
    </w:div>
    <w:div w:id="257952922">
      <w:bodyDiv w:val="1"/>
      <w:marLeft w:val="0"/>
      <w:marRight w:val="0"/>
      <w:marTop w:val="0"/>
      <w:marBottom w:val="0"/>
      <w:divBdr>
        <w:top w:val="none" w:sz="0" w:space="0" w:color="auto"/>
        <w:left w:val="none" w:sz="0" w:space="0" w:color="auto"/>
        <w:bottom w:val="none" w:sz="0" w:space="0" w:color="auto"/>
        <w:right w:val="none" w:sz="0" w:space="0" w:color="auto"/>
      </w:divBdr>
    </w:div>
    <w:div w:id="273682314">
      <w:bodyDiv w:val="1"/>
      <w:marLeft w:val="0"/>
      <w:marRight w:val="0"/>
      <w:marTop w:val="0"/>
      <w:marBottom w:val="0"/>
      <w:divBdr>
        <w:top w:val="none" w:sz="0" w:space="0" w:color="auto"/>
        <w:left w:val="none" w:sz="0" w:space="0" w:color="auto"/>
        <w:bottom w:val="none" w:sz="0" w:space="0" w:color="auto"/>
        <w:right w:val="none" w:sz="0" w:space="0" w:color="auto"/>
      </w:divBdr>
    </w:div>
    <w:div w:id="276758572">
      <w:bodyDiv w:val="1"/>
      <w:marLeft w:val="0"/>
      <w:marRight w:val="0"/>
      <w:marTop w:val="0"/>
      <w:marBottom w:val="0"/>
      <w:divBdr>
        <w:top w:val="none" w:sz="0" w:space="0" w:color="auto"/>
        <w:left w:val="none" w:sz="0" w:space="0" w:color="auto"/>
        <w:bottom w:val="none" w:sz="0" w:space="0" w:color="auto"/>
        <w:right w:val="none" w:sz="0" w:space="0" w:color="auto"/>
      </w:divBdr>
    </w:div>
    <w:div w:id="424033808">
      <w:bodyDiv w:val="1"/>
      <w:marLeft w:val="0"/>
      <w:marRight w:val="0"/>
      <w:marTop w:val="0"/>
      <w:marBottom w:val="0"/>
      <w:divBdr>
        <w:top w:val="none" w:sz="0" w:space="0" w:color="auto"/>
        <w:left w:val="none" w:sz="0" w:space="0" w:color="auto"/>
        <w:bottom w:val="none" w:sz="0" w:space="0" w:color="auto"/>
        <w:right w:val="none" w:sz="0" w:space="0" w:color="auto"/>
      </w:divBdr>
    </w:div>
    <w:div w:id="549682852">
      <w:bodyDiv w:val="1"/>
      <w:marLeft w:val="0"/>
      <w:marRight w:val="0"/>
      <w:marTop w:val="0"/>
      <w:marBottom w:val="0"/>
      <w:divBdr>
        <w:top w:val="none" w:sz="0" w:space="0" w:color="auto"/>
        <w:left w:val="none" w:sz="0" w:space="0" w:color="auto"/>
        <w:bottom w:val="none" w:sz="0" w:space="0" w:color="auto"/>
        <w:right w:val="none" w:sz="0" w:space="0" w:color="auto"/>
      </w:divBdr>
    </w:div>
    <w:div w:id="550382413">
      <w:bodyDiv w:val="1"/>
      <w:marLeft w:val="0"/>
      <w:marRight w:val="0"/>
      <w:marTop w:val="0"/>
      <w:marBottom w:val="0"/>
      <w:divBdr>
        <w:top w:val="none" w:sz="0" w:space="0" w:color="auto"/>
        <w:left w:val="none" w:sz="0" w:space="0" w:color="auto"/>
        <w:bottom w:val="none" w:sz="0" w:space="0" w:color="auto"/>
        <w:right w:val="none" w:sz="0" w:space="0" w:color="auto"/>
      </w:divBdr>
    </w:div>
    <w:div w:id="602996922">
      <w:bodyDiv w:val="1"/>
      <w:marLeft w:val="0"/>
      <w:marRight w:val="0"/>
      <w:marTop w:val="0"/>
      <w:marBottom w:val="0"/>
      <w:divBdr>
        <w:top w:val="none" w:sz="0" w:space="0" w:color="auto"/>
        <w:left w:val="none" w:sz="0" w:space="0" w:color="auto"/>
        <w:bottom w:val="none" w:sz="0" w:space="0" w:color="auto"/>
        <w:right w:val="none" w:sz="0" w:space="0" w:color="auto"/>
      </w:divBdr>
    </w:div>
    <w:div w:id="711423204">
      <w:bodyDiv w:val="1"/>
      <w:marLeft w:val="0"/>
      <w:marRight w:val="0"/>
      <w:marTop w:val="0"/>
      <w:marBottom w:val="0"/>
      <w:divBdr>
        <w:top w:val="none" w:sz="0" w:space="0" w:color="auto"/>
        <w:left w:val="none" w:sz="0" w:space="0" w:color="auto"/>
        <w:bottom w:val="none" w:sz="0" w:space="0" w:color="auto"/>
        <w:right w:val="none" w:sz="0" w:space="0" w:color="auto"/>
      </w:divBdr>
    </w:div>
    <w:div w:id="746611091">
      <w:bodyDiv w:val="1"/>
      <w:marLeft w:val="0"/>
      <w:marRight w:val="0"/>
      <w:marTop w:val="0"/>
      <w:marBottom w:val="0"/>
      <w:divBdr>
        <w:top w:val="none" w:sz="0" w:space="0" w:color="auto"/>
        <w:left w:val="none" w:sz="0" w:space="0" w:color="auto"/>
        <w:bottom w:val="none" w:sz="0" w:space="0" w:color="auto"/>
        <w:right w:val="none" w:sz="0" w:space="0" w:color="auto"/>
      </w:divBdr>
    </w:div>
    <w:div w:id="761681493">
      <w:bodyDiv w:val="1"/>
      <w:marLeft w:val="0"/>
      <w:marRight w:val="0"/>
      <w:marTop w:val="0"/>
      <w:marBottom w:val="0"/>
      <w:divBdr>
        <w:top w:val="none" w:sz="0" w:space="0" w:color="auto"/>
        <w:left w:val="none" w:sz="0" w:space="0" w:color="auto"/>
        <w:bottom w:val="none" w:sz="0" w:space="0" w:color="auto"/>
        <w:right w:val="none" w:sz="0" w:space="0" w:color="auto"/>
      </w:divBdr>
    </w:div>
    <w:div w:id="824902077">
      <w:bodyDiv w:val="1"/>
      <w:marLeft w:val="0"/>
      <w:marRight w:val="0"/>
      <w:marTop w:val="0"/>
      <w:marBottom w:val="0"/>
      <w:divBdr>
        <w:top w:val="none" w:sz="0" w:space="0" w:color="auto"/>
        <w:left w:val="none" w:sz="0" w:space="0" w:color="auto"/>
        <w:bottom w:val="none" w:sz="0" w:space="0" w:color="auto"/>
        <w:right w:val="none" w:sz="0" w:space="0" w:color="auto"/>
      </w:divBdr>
    </w:div>
    <w:div w:id="841316384">
      <w:bodyDiv w:val="1"/>
      <w:marLeft w:val="0"/>
      <w:marRight w:val="0"/>
      <w:marTop w:val="0"/>
      <w:marBottom w:val="0"/>
      <w:divBdr>
        <w:top w:val="none" w:sz="0" w:space="0" w:color="auto"/>
        <w:left w:val="none" w:sz="0" w:space="0" w:color="auto"/>
        <w:bottom w:val="none" w:sz="0" w:space="0" w:color="auto"/>
        <w:right w:val="none" w:sz="0" w:space="0" w:color="auto"/>
      </w:divBdr>
    </w:div>
    <w:div w:id="883643158">
      <w:bodyDiv w:val="1"/>
      <w:marLeft w:val="0"/>
      <w:marRight w:val="0"/>
      <w:marTop w:val="0"/>
      <w:marBottom w:val="0"/>
      <w:divBdr>
        <w:top w:val="none" w:sz="0" w:space="0" w:color="auto"/>
        <w:left w:val="none" w:sz="0" w:space="0" w:color="auto"/>
        <w:bottom w:val="none" w:sz="0" w:space="0" w:color="auto"/>
        <w:right w:val="none" w:sz="0" w:space="0" w:color="auto"/>
      </w:divBdr>
    </w:div>
    <w:div w:id="975376699">
      <w:bodyDiv w:val="1"/>
      <w:marLeft w:val="0"/>
      <w:marRight w:val="0"/>
      <w:marTop w:val="0"/>
      <w:marBottom w:val="0"/>
      <w:divBdr>
        <w:top w:val="none" w:sz="0" w:space="0" w:color="auto"/>
        <w:left w:val="none" w:sz="0" w:space="0" w:color="auto"/>
        <w:bottom w:val="none" w:sz="0" w:space="0" w:color="auto"/>
        <w:right w:val="none" w:sz="0" w:space="0" w:color="auto"/>
      </w:divBdr>
    </w:div>
    <w:div w:id="1064134983">
      <w:bodyDiv w:val="1"/>
      <w:marLeft w:val="0"/>
      <w:marRight w:val="0"/>
      <w:marTop w:val="0"/>
      <w:marBottom w:val="0"/>
      <w:divBdr>
        <w:top w:val="none" w:sz="0" w:space="0" w:color="auto"/>
        <w:left w:val="none" w:sz="0" w:space="0" w:color="auto"/>
        <w:bottom w:val="none" w:sz="0" w:space="0" w:color="auto"/>
        <w:right w:val="none" w:sz="0" w:space="0" w:color="auto"/>
      </w:divBdr>
    </w:div>
    <w:div w:id="1068263372">
      <w:bodyDiv w:val="1"/>
      <w:marLeft w:val="0"/>
      <w:marRight w:val="0"/>
      <w:marTop w:val="0"/>
      <w:marBottom w:val="0"/>
      <w:divBdr>
        <w:top w:val="none" w:sz="0" w:space="0" w:color="auto"/>
        <w:left w:val="none" w:sz="0" w:space="0" w:color="auto"/>
        <w:bottom w:val="none" w:sz="0" w:space="0" w:color="auto"/>
        <w:right w:val="none" w:sz="0" w:space="0" w:color="auto"/>
      </w:divBdr>
    </w:div>
    <w:div w:id="1228878052">
      <w:bodyDiv w:val="1"/>
      <w:marLeft w:val="0"/>
      <w:marRight w:val="0"/>
      <w:marTop w:val="0"/>
      <w:marBottom w:val="0"/>
      <w:divBdr>
        <w:top w:val="none" w:sz="0" w:space="0" w:color="auto"/>
        <w:left w:val="none" w:sz="0" w:space="0" w:color="auto"/>
        <w:bottom w:val="none" w:sz="0" w:space="0" w:color="auto"/>
        <w:right w:val="none" w:sz="0" w:space="0" w:color="auto"/>
      </w:divBdr>
    </w:div>
    <w:div w:id="1246456626">
      <w:bodyDiv w:val="1"/>
      <w:marLeft w:val="0"/>
      <w:marRight w:val="0"/>
      <w:marTop w:val="0"/>
      <w:marBottom w:val="0"/>
      <w:divBdr>
        <w:top w:val="none" w:sz="0" w:space="0" w:color="auto"/>
        <w:left w:val="none" w:sz="0" w:space="0" w:color="auto"/>
        <w:bottom w:val="none" w:sz="0" w:space="0" w:color="auto"/>
        <w:right w:val="none" w:sz="0" w:space="0" w:color="auto"/>
      </w:divBdr>
    </w:div>
    <w:div w:id="1306398999">
      <w:bodyDiv w:val="1"/>
      <w:marLeft w:val="0"/>
      <w:marRight w:val="0"/>
      <w:marTop w:val="0"/>
      <w:marBottom w:val="0"/>
      <w:divBdr>
        <w:top w:val="none" w:sz="0" w:space="0" w:color="auto"/>
        <w:left w:val="none" w:sz="0" w:space="0" w:color="auto"/>
        <w:bottom w:val="none" w:sz="0" w:space="0" w:color="auto"/>
        <w:right w:val="none" w:sz="0" w:space="0" w:color="auto"/>
      </w:divBdr>
    </w:div>
    <w:div w:id="1355576887">
      <w:bodyDiv w:val="1"/>
      <w:marLeft w:val="0"/>
      <w:marRight w:val="0"/>
      <w:marTop w:val="0"/>
      <w:marBottom w:val="0"/>
      <w:divBdr>
        <w:top w:val="none" w:sz="0" w:space="0" w:color="auto"/>
        <w:left w:val="none" w:sz="0" w:space="0" w:color="auto"/>
        <w:bottom w:val="none" w:sz="0" w:space="0" w:color="auto"/>
        <w:right w:val="none" w:sz="0" w:space="0" w:color="auto"/>
      </w:divBdr>
    </w:div>
    <w:div w:id="1422027645">
      <w:bodyDiv w:val="1"/>
      <w:marLeft w:val="0"/>
      <w:marRight w:val="0"/>
      <w:marTop w:val="0"/>
      <w:marBottom w:val="0"/>
      <w:divBdr>
        <w:top w:val="none" w:sz="0" w:space="0" w:color="auto"/>
        <w:left w:val="none" w:sz="0" w:space="0" w:color="auto"/>
        <w:bottom w:val="none" w:sz="0" w:space="0" w:color="auto"/>
        <w:right w:val="none" w:sz="0" w:space="0" w:color="auto"/>
      </w:divBdr>
    </w:div>
    <w:div w:id="1461457671">
      <w:bodyDiv w:val="1"/>
      <w:marLeft w:val="0"/>
      <w:marRight w:val="0"/>
      <w:marTop w:val="0"/>
      <w:marBottom w:val="0"/>
      <w:divBdr>
        <w:top w:val="none" w:sz="0" w:space="0" w:color="auto"/>
        <w:left w:val="none" w:sz="0" w:space="0" w:color="auto"/>
        <w:bottom w:val="none" w:sz="0" w:space="0" w:color="auto"/>
        <w:right w:val="none" w:sz="0" w:space="0" w:color="auto"/>
      </w:divBdr>
    </w:div>
    <w:div w:id="1497647932">
      <w:bodyDiv w:val="1"/>
      <w:marLeft w:val="0"/>
      <w:marRight w:val="0"/>
      <w:marTop w:val="0"/>
      <w:marBottom w:val="0"/>
      <w:divBdr>
        <w:top w:val="none" w:sz="0" w:space="0" w:color="auto"/>
        <w:left w:val="none" w:sz="0" w:space="0" w:color="auto"/>
        <w:bottom w:val="none" w:sz="0" w:space="0" w:color="auto"/>
        <w:right w:val="none" w:sz="0" w:space="0" w:color="auto"/>
      </w:divBdr>
    </w:div>
    <w:div w:id="1570846894">
      <w:bodyDiv w:val="1"/>
      <w:marLeft w:val="0"/>
      <w:marRight w:val="0"/>
      <w:marTop w:val="0"/>
      <w:marBottom w:val="0"/>
      <w:divBdr>
        <w:top w:val="none" w:sz="0" w:space="0" w:color="auto"/>
        <w:left w:val="none" w:sz="0" w:space="0" w:color="auto"/>
        <w:bottom w:val="none" w:sz="0" w:space="0" w:color="auto"/>
        <w:right w:val="none" w:sz="0" w:space="0" w:color="auto"/>
      </w:divBdr>
    </w:div>
    <w:div w:id="1635215355">
      <w:bodyDiv w:val="1"/>
      <w:marLeft w:val="0"/>
      <w:marRight w:val="0"/>
      <w:marTop w:val="0"/>
      <w:marBottom w:val="0"/>
      <w:divBdr>
        <w:top w:val="none" w:sz="0" w:space="0" w:color="auto"/>
        <w:left w:val="none" w:sz="0" w:space="0" w:color="auto"/>
        <w:bottom w:val="none" w:sz="0" w:space="0" w:color="auto"/>
        <w:right w:val="none" w:sz="0" w:space="0" w:color="auto"/>
      </w:divBdr>
      <w:divsChild>
        <w:div w:id="1761752556">
          <w:marLeft w:val="0"/>
          <w:marRight w:val="0"/>
          <w:marTop w:val="0"/>
          <w:marBottom w:val="0"/>
          <w:divBdr>
            <w:top w:val="none" w:sz="0" w:space="0" w:color="auto"/>
            <w:left w:val="none" w:sz="0" w:space="0" w:color="auto"/>
            <w:bottom w:val="none" w:sz="0" w:space="0" w:color="auto"/>
            <w:right w:val="none" w:sz="0" w:space="0" w:color="auto"/>
          </w:divBdr>
        </w:div>
        <w:div w:id="2088385199">
          <w:marLeft w:val="0"/>
          <w:marRight w:val="0"/>
          <w:marTop w:val="0"/>
          <w:marBottom w:val="0"/>
          <w:divBdr>
            <w:top w:val="none" w:sz="0" w:space="0" w:color="auto"/>
            <w:left w:val="none" w:sz="0" w:space="0" w:color="auto"/>
            <w:bottom w:val="none" w:sz="0" w:space="0" w:color="auto"/>
            <w:right w:val="none" w:sz="0" w:space="0" w:color="auto"/>
          </w:divBdr>
        </w:div>
      </w:divsChild>
    </w:div>
    <w:div w:id="1814059446">
      <w:bodyDiv w:val="1"/>
      <w:marLeft w:val="0"/>
      <w:marRight w:val="0"/>
      <w:marTop w:val="0"/>
      <w:marBottom w:val="0"/>
      <w:divBdr>
        <w:top w:val="none" w:sz="0" w:space="0" w:color="auto"/>
        <w:left w:val="none" w:sz="0" w:space="0" w:color="auto"/>
        <w:bottom w:val="none" w:sz="0" w:space="0" w:color="auto"/>
        <w:right w:val="none" w:sz="0" w:space="0" w:color="auto"/>
      </w:divBdr>
    </w:div>
    <w:div w:id="1834831713">
      <w:bodyDiv w:val="1"/>
      <w:marLeft w:val="0"/>
      <w:marRight w:val="0"/>
      <w:marTop w:val="0"/>
      <w:marBottom w:val="0"/>
      <w:divBdr>
        <w:top w:val="none" w:sz="0" w:space="0" w:color="auto"/>
        <w:left w:val="none" w:sz="0" w:space="0" w:color="auto"/>
        <w:bottom w:val="none" w:sz="0" w:space="0" w:color="auto"/>
        <w:right w:val="none" w:sz="0" w:space="0" w:color="auto"/>
      </w:divBdr>
    </w:div>
    <w:div w:id="2139376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18" Type="http://schemas.openxmlformats.org/officeDocument/2006/relationships/header" Target="header2.xml"/><Relationship Id="rId26"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1.xml"/><Relationship Id="rId25" Type="http://schemas.openxmlformats.org/officeDocument/2006/relationships/hyperlink" Target="https://www.gov.pl/web/gov/zloz-deklaracje-do-centralnej-ewidencji-emisyjnosci-budynkow-ceeb"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hart" Target="charts/chart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hyperlink" Target="http://mops.ostroda.pl/"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mailto:mops@mops.ostroda.pl" TargetMode="External"/><Relationship Id="rId14" Type="http://schemas.openxmlformats.org/officeDocument/2006/relationships/image" Target="media/image3.jpg"/><Relationship Id="rId22" Type="http://schemas.openxmlformats.org/officeDocument/2006/relationships/footer" Target="footer2.xml"/><Relationship Id="rId27"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07299425409661"/>
          <c:y val="4.139348652846965E-2"/>
          <c:w val="0.36511208058452155"/>
          <c:h val="0.84608436210609372"/>
        </c:manualLayout>
      </c:layout>
      <c:pieChart>
        <c:varyColors val="1"/>
        <c:ser>
          <c:idx val="0"/>
          <c:order val="0"/>
          <c:tx>
            <c:strRef>
              <c:f>Sheet1!$A$2</c:f>
              <c:strCache>
                <c:ptCount val="1"/>
                <c:pt idx="0">
                  <c:v>Liczba pracowników</c:v>
                </c:pt>
              </c:strCache>
            </c:strRef>
          </c:tx>
          <c:spPr>
            <a:effectLst>
              <a:glow rad="12700">
                <a:schemeClr val="accent1">
                  <a:alpha val="40000"/>
                </a:schemeClr>
              </a:glow>
            </a:effectLst>
          </c:spPr>
          <c:explosion val="14"/>
          <c:dPt>
            <c:idx val="0"/>
            <c:bubble3D val="0"/>
            <c:extLst>
              <c:ext xmlns:c16="http://schemas.microsoft.com/office/drawing/2014/chart" uri="{C3380CC4-5D6E-409C-BE32-E72D297353CC}">
                <c16:uniqueId val="{00000000-1B90-4DE4-AE87-1C85B56A66F8}"/>
              </c:ext>
            </c:extLst>
          </c:dPt>
          <c:dPt>
            <c:idx val="1"/>
            <c:bubble3D val="0"/>
            <c:extLst>
              <c:ext xmlns:c16="http://schemas.microsoft.com/office/drawing/2014/chart" uri="{C3380CC4-5D6E-409C-BE32-E72D297353CC}">
                <c16:uniqueId val="{00000001-1B90-4DE4-AE87-1C85B56A66F8}"/>
              </c:ext>
            </c:extLst>
          </c:dPt>
          <c:dPt>
            <c:idx val="2"/>
            <c:bubble3D val="0"/>
            <c:extLst>
              <c:ext xmlns:c16="http://schemas.microsoft.com/office/drawing/2014/chart" uri="{C3380CC4-5D6E-409C-BE32-E72D297353CC}">
                <c16:uniqueId val="{00000002-1B90-4DE4-AE87-1C85B56A66F8}"/>
              </c:ext>
            </c:extLst>
          </c:dPt>
          <c:dPt>
            <c:idx val="3"/>
            <c:bubble3D val="0"/>
            <c:extLst>
              <c:ext xmlns:c16="http://schemas.microsoft.com/office/drawing/2014/chart" uri="{C3380CC4-5D6E-409C-BE32-E72D297353CC}">
                <c16:uniqueId val="{00000003-1B90-4DE4-AE87-1C85B56A66F8}"/>
              </c:ext>
            </c:extLst>
          </c:dPt>
          <c:dPt>
            <c:idx val="4"/>
            <c:bubble3D val="0"/>
            <c:spPr>
              <a:solidFill>
                <a:srgbClr val="E0DC30"/>
              </a:solidFill>
              <a:effectLst>
                <a:glow rad="12700">
                  <a:schemeClr val="accent1">
                    <a:alpha val="40000"/>
                  </a:schemeClr>
                </a:glow>
              </a:effectLst>
            </c:spPr>
            <c:extLst>
              <c:ext xmlns:c16="http://schemas.microsoft.com/office/drawing/2014/chart" uri="{C3380CC4-5D6E-409C-BE32-E72D297353CC}">
                <c16:uniqueId val="{00000004-1B90-4DE4-AE87-1C85B56A66F8}"/>
              </c:ext>
            </c:extLst>
          </c:dPt>
          <c:dPt>
            <c:idx val="5"/>
            <c:bubble3D val="0"/>
            <c:extLst>
              <c:ext xmlns:c16="http://schemas.microsoft.com/office/drawing/2014/chart" uri="{C3380CC4-5D6E-409C-BE32-E72D297353CC}">
                <c16:uniqueId val="{00000005-1B90-4DE4-AE87-1C85B56A66F8}"/>
              </c:ext>
            </c:extLst>
          </c:dPt>
          <c:dLbls>
            <c:dLbl>
              <c:idx val="3"/>
              <c:tx>
                <c:rich>
                  <a:bodyPr/>
                  <a:lstStyle/>
                  <a:p>
                    <a:r>
                      <a:rPr lang="en-US"/>
                      <a:t>12.8</a:t>
                    </a:r>
                    <a:r>
                      <a:rPr lang="en-US" baseline="0"/>
                      <a:t> %</a:t>
                    </a:r>
                    <a:endParaRPr lang="en-US"/>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1B90-4DE4-AE87-1C85B56A66F8}"/>
                </c:ext>
              </c:extLst>
            </c:dLbl>
            <c:dLbl>
              <c:idx val="7"/>
              <c:layout>
                <c:manualLayout>
                  <c:x val="-4.2773285096119738E-2"/>
                  <c:y val="9.263886377459602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0-5067-4D1C-B851-EDA6A59705D1}"/>
                </c:ext>
              </c:extLst>
            </c:dLbl>
            <c:numFmt formatCode="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Sheet1!$B$1:$I$1</c:f>
              <c:strCache>
                <c:ptCount val="8"/>
                <c:pt idx="0">
                  <c:v>Dział Finansowo - Księgowy </c:v>
                </c:pt>
                <c:pt idx="1">
                  <c:v>Dział Realizacji Pomocy i Sprawozdawczości </c:v>
                </c:pt>
                <c:pt idx="2">
                  <c:v>Dział Wsparcia Rodziny</c:v>
                </c:pt>
                <c:pt idx="3">
                  <c:v>Dział Świadczeń </c:v>
                </c:pt>
                <c:pt idx="4">
                  <c:v>Dział Administracyjno – Gospodarczy </c:v>
                </c:pt>
                <c:pt idx="5">
                  <c:v>Dział Profilaktyki Uzależnień i Przeciwdziałania Przemocy Domowej</c:v>
                </c:pt>
                <c:pt idx="6">
                  <c:v>Dzienny Dom Senior + i Klub Senior +</c:v>
                </c:pt>
                <c:pt idx="7">
                  <c:v>Pozostałe sekcje i stanowiska</c:v>
                </c:pt>
              </c:strCache>
            </c:strRef>
          </c:cat>
          <c:val>
            <c:numRef>
              <c:f>Sheet1!$B$2:$I$2</c:f>
              <c:numCache>
                <c:formatCode>#,##0.00</c:formatCode>
                <c:ptCount val="8"/>
                <c:pt idx="0">
                  <c:v>5</c:v>
                </c:pt>
                <c:pt idx="1">
                  <c:v>6</c:v>
                </c:pt>
                <c:pt idx="2">
                  <c:v>18</c:v>
                </c:pt>
                <c:pt idx="3">
                  <c:v>8</c:v>
                </c:pt>
                <c:pt idx="4">
                  <c:v>7</c:v>
                </c:pt>
                <c:pt idx="5">
                  <c:v>10</c:v>
                </c:pt>
                <c:pt idx="6">
                  <c:v>4</c:v>
                </c:pt>
                <c:pt idx="7">
                  <c:v>4</c:v>
                </c:pt>
              </c:numCache>
            </c:numRef>
          </c:val>
          <c:extLst>
            <c:ext xmlns:c16="http://schemas.microsoft.com/office/drawing/2014/chart" uri="{C3380CC4-5D6E-409C-BE32-E72D297353CC}">
              <c16:uniqueId val="{00000006-1B90-4DE4-AE87-1C85B56A66F8}"/>
            </c:ext>
          </c:extLst>
        </c:ser>
        <c:dLbls>
          <c:showLegendKey val="0"/>
          <c:showVal val="0"/>
          <c:showCatName val="0"/>
          <c:showSerName val="0"/>
          <c:showPercent val="1"/>
          <c:showBubbleSize val="0"/>
          <c:showLeaderLines val="1"/>
        </c:dLbls>
        <c:firstSliceAng val="40"/>
        <c:extLst>
          <c:ext xmlns:c15="http://schemas.microsoft.com/office/drawing/2012/chart" uri="{02D57815-91ED-43cb-92C2-25804820EDAC}">
            <c15:filteredPieSeries>
              <c15:ser>
                <c:idx val="3"/>
                <c:order val="1"/>
                <c:tx>
                  <c:strRef>
                    <c:extLst>
                      <c:ext uri="{02D57815-91ED-43cb-92C2-25804820EDAC}">
                        <c15:formulaRef>
                          <c15:sqref>Sheet1!$A$26</c15:sqref>
                        </c15:formulaRef>
                      </c:ext>
                    </c:extLst>
                    <c:strCache>
                      <c:ptCount val="1"/>
                    </c:strCache>
                  </c:strRef>
                </c:tx>
                <c:spPr>
                  <a:solidFill>
                    <a:srgbClr val="CCFFFF"/>
                  </a:solidFill>
                  <a:ln w="12695">
                    <a:solidFill>
                      <a:srgbClr val="000000"/>
                    </a:solidFill>
                    <a:prstDash val="solid"/>
                  </a:ln>
                </c:spPr>
                <c:dPt>
                  <c:idx val="0"/>
                  <c:bubble3D val="0"/>
                  <c:spPr>
                    <a:solidFill>
                      <a:srgbClr val="9999FF"/>
                    </a:solidFill>
                    <a:ln w="12695">
                      <a:solidFill>
                        <a:srgbClr val="000000"/>
                      </a:solidFill>
                      <a:prstDash val="solid"/>
                    </a:ln>
                  </c:spPr>
                  <c:extLst>
                    <c:ext xmlns:c16="http://schemas.microsoft.com/office/drawing/2014/chart" uri="{C3380CC4-5D6E-409C-BE32-E72D297353CC}">
                      <c16:uniqueId val="{00000007-1B90-4DE4-AE87-1C85B56A66F8}"/>
                    </c:ext>
                  </c:extLst>
                </c:dPt>
                <c:dPt>
                  <c:idx val="1"/>
                  <c:bubble3D val="0"/>
                  <c:spPr>
                    <a:solidFill>
                      <a:srgbClr val="993366"/>
                    </a:solidFill>
                    <a:ln w="12695">
                      <a:solidFill>
                        <a:srgbClr val="000000"/>
                      </a:solidFill>
                      <a:prstDash val="solid"/>
                    </a:ln>
                  </c:spPr>
                  <c:extLst>
                    <c:ext xmlns:c16="http://schemas.microsoft.com/office/drawing/2014/chart" uri="{C3380CC4-5D6E-409C-BE32-E72D297353CC}">
                      <c16:uniqueId val="{00000008-1B90-4DE4-AE87-1C85B56A66F8}"/>
                    </c:ext>
                  </c:extLst>
                </c:dPt>
                <c:dPt>
                  <c:idx val="2"/>
                  <c:bubble3D val="0"/>
                  <c:spPr>
                    <a:solidFill>
                      <a:srgbClr val="FFFFCC"/>
                    </a:solidFill>
                    <a:ln w="12695">
                      <a:solidFill>
                        <a:srgbClr val="000000"/>
                      </a:solidFill>
                      <a:prstDash val="solid"/>
                    </a:ln>
                  </c:spPr>
                  <c:extLst>
                    <c:ext xmlns:c16="http://schemas.microsoft.com/office/drawing/2014/chart" uri="{C3380CC4-5D6E-409C-BE32-E72D297353CC}">
                      <c16:uniqueId val="{00000009-1B90-4DE4-AE87-1C85B56A66F8}"/>
                    </c:ext>
                  </c:extLst>
                </c:dPt>
                <c:dPt>
                  <c:idx val="3"/>
                  <c:bubble3D val="0"/>
                  <c:extLst>
                    <c:ext xmlns:c16="http://schemas.microsoft.com/office/drawing/2014/chart" uri="{C3380CC4-5D6E-409C-BE32-E72D297353CC}">
                      <c16:uniqueId val="{0000000A-1B90-4DE4-AE87-1C85B56A66F8}"/>
                    </c:ext>
                  </c:extLst>
                </c:dPt>
                <c:dPt>
                  <c:idx val="4"/>
                  <c:bubble3D val="0"/>
                  <c:spPr>
                    <a:solidFill>
                      <a:srgbClr val="660066"/>
                    </a:solidFill>
                    <a:ln w="12695">
                      <a:solidFill>
                        <a:srgbClr val="000000"/>
                      </a:solidFill>
                      <a:prstDash val="solid"/>
                    </a:ln>
                  </c:spPr>
                  <c:extLst>
                    <c:ext xmlns:c16="http://schemas.microsoft.com/office/drawing/2014/chart" uri="{C3380CC4-5D6E-409C-BE32-E72D297353CC}">
                      <c16:uniqueId val="{0000000B-1B90-4DE4-AE87-1C85B56A66F8}"/>
                    </c:ext>
                  </c:extLst>
                </c:dPt>
                <c:dLbls>
                  <c:numFmt formatCode="0%" sourceLinked="0"/>
                  <c:spPr>
                    <a:noFill/>
                    <a:ln w="25390">
                      <a:noFill/>
                    </a:ln>
                  </c:spPr>
                  <c:txPr>
                    <a:bodyPr wrap="square" lIns="38100" tIns="19050" rIns="38100" bIns="19050" anchor="ctr">
                      <a:spAutoFit/>
                    </a:bodyPr>
                    <a:lstStyle/>
                    <a:p>
                      <a:pPr>
                        <a:defRPr sz="950" b="1" i="0" u="none" strike="noStrike" baseline="0">
                          <a:solidFill>
                            <a:srgbClr val="000000"/>
                          </a:solidFill>
                          <a:latin typeface="Arial"/>
                          <a:ea typeface="Arial"/>
                          <a:cs typeface="Arial"/>
                        </a:defRPr>
                      </a:pPr>
                      <a:endParaRPr lang="pl-PL"/>
                    </a:p>
                  </c:txPr>
                  <c:showLegendKey val="0"/>
                  <c:showVal val="0"/>
                  <c:showCatName val="0"/>
                  <c:showSerName val="0"/>
                  <c:showPercent val="1"/>
                  <c:showBubbleSize val="0"/>
                  <c:showLeaderLines val="1"/>
                  <c:extLst>
                    <c:ext uri="{CE6537A1-D6FC-4f65-9D91-7224C49458BB}"/>
                  </c:extLst>
                </c:dLbls>
                <c:cat>
                  <c:strRef>
                    <c:extLst>
                      <c:ext uri="{02D57815-91ED-43cb-92C2-25804820EDAC}">
                        <c15:formulaRef>
                          <c15:sqref>Sheet1!$B$1:$I$1</c15:sqref>
                        </c15:formulaRef>
                      </c:ext>
                    </c:extLst>
                    <c:strCache>
                      <c:ptCount val="8"/>
                      <c:pt idx="0">
                        <c:v>Dział Finansowo - Księgowy </c:v>
                      </c:pt>
                      <c:pt idx="1">
                        <c:v>Dział Realizacji Pomocy i Sprawozdawczości </c:v>
                      </c:pt>
                      <c:pt idx="2">
                        <c:v>Dział Wsparcia Rodziny</c:v>
                      </c:pt>
                      <c:pt idx="3">
                        <c:v>Dział Świadczeń </c:v>
                      </c:pt>
                      <c:pt idx="4">
                        <c:v>Dział Administracyjno – Gospodarczy </c:v>
                      </c:pt>
                      <c:pt idx="5">
                        <c:v>Dział Profilaktyki Uzależnień i Przeciwdziałania Przemocy Domowej</c:v>
                      </c:pt>
                      <c:pt idx="6">
                        <c:v>Dzienny Dom Senior + i Klub Senior +</c:v>
                      </c:pt>
                      <c:pt idx="7">
                        <c:v>Pozostałe sekcje i stanowiska</c:v>
                      </c:pt>
                    </c:strCache>
                  </c:strRef>
                </c:cat>
                <c:val>
                  <c:numRef>
                    <c:extLst>
                      <c:ext uri="{02D57815-91ED-43cb-92C2-25804820EDAC}">
                        <c15:formulaRef>
                          <c15:sqref>Sheet1!$B$26:$I$26</c15:sqref>
                        </c15:formulaRef>
                      </c:ext>
                    </c:extLst>
                    <c:numCache>
                      <c:formatCode>General</c:formatCode>
                      <c:ptCount val="8"/>
                    </c:numCache>
                  </c:numRef>
                </c:val>
                <c:extLst>
                  <c:ext xmlns:c16="http://schemas.microsoft.com/office/drawing/2014/chart" uri="{C3380CC4-5D6E-409C-BE32-E72D297353CC}">
                    <c16:uniqueId val="{0000000C-1B90-4DE4-AE87-1C85B56A66F8}"/>
                  </c:ext>
                </c:extLst>
              </c15:ser>
            </c15:filteredPieSeries>
          </c:ext>
        </c:extLst>
      </c:pieChart>
    </c:plotArea>
    <c:legend>
      <c:legendPos val="b"/>
      <c:legendEntry>
        <c:idx val="0"/>
        <c:txPr>
          <a:bodyPr/>
          <a:lstStyle/>
          <a:p>
            <a:pPr>
              <a:defRPr sz="900" b="0" i="0" u="none" strike="noStrike" kern="900" spc="0" baseline="0">
                <a:solidFill>
                  <a:srgbClr val="000000"/>
                </a:solidFill>
                <a:latin typeface="Arial"/>
                <a:ea typeface="Arial"/>
                <a:cs typeface="Arial"/>
              </a:defRPr>
            </a:pPr>
            <a:endParaRPr lang="pl-PL"/>
          </a:p>
        </c:txPr>
      </c:legendEntry>
      <c:legendEntry>
        <c:idx val="1"/>
        <c:txPr>
          <a:bodyPr/>
          <a:lstStyle/>
          <a:p>
            <a:pPr>
              <a:defRPr sz="900" b="0" i="0" u="none" strike="noStrike" kern="800" baseline="0">
                <a:solidFill>
                  <a:srgbClr val="000000"/>
                </a:solidFill>
                <a:latin typeface="Arial"/>
                <a:ea typeface="Arial"/>
                <a:cs typeface="Arial"/>
              </a:defRPr>
            </a:pPr>
            <a:endParaRPr lang="pl-PL"/>
          </a:p>
        </c:txPr>
      </c:legendEntry>
      <c:legendEntry>
        <c:idx val="2"/>
        <c:txPr>
          <a:bodyPr/>
          <a:lstStyle/>
          <a:p>
            <a:pPr>
              <a:defRPr sz="900" b="0" i="0" u="none" strike="noStrike" baseline="0">
                <a:solidFill>
                  <a:srgbClr val="000000"/>
                </a:solidFill>
                <a:latin typeface="Arial"/>
                <a:ea typeface="Arial"/>
                <a:cs typeface="Arial"/>
              </a:defRPr>
            </a:pPr>
            <a:endParaRPr lang="pl-PL"/>
          </a:p>
        </c:txPr>
      </c:legendEntry>
      <c:legendEntry>
        <c:idx val="3"/>
        <c:txPr>
          <a:bodyPr/>
          <a:lstStyle/>
          <a:p>
            <a:pPr>
              <a:defRPr sz="900" b="0" i="0" u="none" strike="noStrike" baseline="0">
                <a:solidFill>
                  <a:srgbClr val="000000"/>
                </a:solidFill>
                <a:latin typeface="Arial"/>
                <a:ea typeface="Arial"/>
                <a:cs typeface="Arial"/>
              </a:defRPr>
            </a:pPr>
            <a:endParaRPr lang="pl-PL"/>
          </a:p>
        </c:txPr>
      </c:legendEntry>
      <c:legendEntry>
        <c:idx val="4"/>
        <c:txPr>
          <a:bodyPr/>
          <a:lstStyle/>
          <a:p>
            <a:pPr>
              <a:defRPr sz="900" b="0" i="0" u="none" strike="noStrike" baseline="0">
                <a:solidFill>
                  <a:srgbClr val="000000"/>
                </a:solidFill>
                <a:latin typeface="Arial"/>
                <a:ea typeface="Arial"/>
                <a:cs typeface="Arial"/>
              </a:defRPr>
            </a:pPr>
            <a:endParaRPr lang="pl-PL"/>
          </a:p>
        </c:txPr>
      </c:legendEntry>
      <c:layout>
        <c:manualLayout>
          <c:xMode val="edge"/>
          <c:yMode val="edge"/>
          <c:x val="0.56956592775300674"/>
          <c:y val="5.5927942042958922E-2"/>
          <c:w val="0.39634337876440145"/>
          <c:h val="0.91856185387540845"/>
        </c:manualLayout>
      </c:layout>
      <c:overlay val="1"/>
      <c:spPr>
        <a:solidFill>
          <a:srgbClr val="FFFFFF"/>
        </a:solidFill>
        <a:ln w="3174">
          <a:solidFill>
            <a:srgbClr val="000000"/>
          </a:solidFill>
          <a:prstDash val="solid"/>
        </a:ln>
      </c:spPr>
      <c:txPr>
        <a:bodyPr/>
        <a:lstStyle/>
        <a:p>
          <a:pPr>
            <a:defRPr sz="900" b="0" i="0" u="none" strike="noStrike" baseline="0">
              <a:solidFill>
                <a:srgbClr val="000000"/>
              </a:solidFill>
              <a:latin typeface="Arial"/>
              <a:ea typeface="Arial"/>
              <a:cs typeface="Arial"/>
            </a:defRPr>
          </a:pPr>
          <a:endParaRPr lang="pl-PL"/>
        </a:p>
      </c:txPr>
    </c:legend>
    <c:plotVisOnly val="1"/>
    <c:dispBlanksAs val="zero"/>
    <c:showDLblsOverMax val="0"/>
  </c:chart>
  <c:spPr>
    <a:solidFill>
      <a:srgbClr val="FFFFFF"/>
    </a:solidFill>
    <a:ln>
      <a:noFill/>
    </a:ln>
  </c:spPr>
  <c:txPr>
    <a:bodyPr/>
    <a:lstStyle/>
    <a:p>
      <a:pPr>
        <a:defRPr sz="950" b="1" i="0" u="none" strike="noStrike" baseline="0">
          <a:solidFill>
            <a:srgbClr val="000000"/>
          </a:solidFill>
          <a:latin typeface="Arial"/>
          <a:ea typeface="Arial"/>
          <a:cs typeface="Arial"/>
        </a:defRPr>
      </a:pPr>
      <a:endParaRPr lang="pl-PL"/>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1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616961942257218"/>
          <c:y val="4.3650793650793648E-2"/>
          <c:w val="0.8414495802528501"/>
          <c:h val="0.66750516804868409"/>
        </c:manualLayout>
      </c:layout>
      <c:bar3DChart>
        <c:barDir val="col"/>
        <c:grouping val="clustered"/>
        <c:varyColors val="0"/>
        <c:ser>
          <c:idx val="0"/>
          <c:order val="0"/>
          <c:tx>
            <c:strRef>
              <c:f>Arkusz1!$B$1</c:f>
              <c:strCache>
                <c:ptCount val="1"/>
                <c:pt idx="0">
                  <c:v>zadania własne gminy</c:v>
                </c:pt>
              </c:strCache>
            </c:strRef>
          </c:tx>
          <c:spPr>
            <a:solidFill>
              <a:srgbClr val="0070C0"/>
            </a:solidFill>
            <a:ln>
              <a:noFill/>
            </a:ln>
            <a:effectLst>
              <a:outerShdw blurRad="50800" dist="50800" dir="5400000" algn="ctr" rotWithShape="0">
                <a:srgbClr val="00B0F0"/>
              </a:outerShdw>
            </a:effectLst>
            <a:sp3d/>
          </c:spPr>
          <c:invertIfNegative val="0"/>
          <c:dPt>
            <c:idx val="0"/>
            <c:invertIfNegative val="0"/>
            <c:bubble3D val="0"/>
            <c:spPr>
              <a:solidFill>
                <a:srgbClr val="0070C0"/>
              </a:solidFill>
              <a:ln>
                <a:noFill/>
              </a:ln>
              <a:effectLst>
                <a:outerShdw blurRad="50800" dist="50800" dir="5400000" algn="ctr" rotWithShape="0">
                  <a:srgbClr val="00B0F0"/>
                </a:outerShdw>
              </a:effectLst>
              <a:sp3d/>
            </c:spPr>
            <c:extLst>
              <c:ext xmlns:c16="http://schemas.microsoft.com/office/drawing/2014/chart" uri="{C3380CC4-5D6E-409C-BE32-E72D297353CC}">
                <c16:uniqueId val="{00000004-A994-42C7-A0C1-D9A58DBEFE1B}"/>
              </c:ext>
            </c:extLst>
          </c:dPt>
          <c:dPt>
            <c:idx val="1"/>
            <c:invertIfNegative val="0"/>
            <c:bubble3D val="0"/>
            <c:spPr>
              <a:solidFill>
                <a:srgbClr val="0070C0"/>
              </a:solidFill>
              <a:ln>
                <a:noFill/>
              </a:ln>
              <a:effectLst>
                <a:outerShdw blurRad="50800" dist="50800" dir="5400000" algn="ctr" rotWithShape="0">
                  <a:srgbClr val="00B0F0"/>
                </a:outerShdw>
              </a:effectLst>
              <a:sp3d/>
            </c:spPr>
            <c:extLst>
              <c:ext xmlns:c16="http://schemas.microsoft.com/office/drawing/2014/chart" uri="{C3380CC4-5D6E-409C-BE32-E72D297353CC}">
                <c16:uniqueId val="{00000005-A994-42C7-A0C1-D9A58DBEFE1B}"/>
              </c:ext>
            </c:extLst>
          </c:dPt>
          <c:dPt>
            <c:idx val="2"/>
            <c:invertIfNegative val="0"/>
            <c:bubble3D val="0"/>
            <c:spPr>
              <a:solidFill>
                <a:srgbClr val="0070C0"/>
              </a:solidFill>
              <a:ln>
                <a:noFill/>
              </a:ln>
              <a:effectLst>
                <a:outerShdw blurRad="50800" dist="50800" dir="5400000" algn="ctr" rotWithShape="0">
                  <a:srgbClr val="00B0F0"/>
                </a:outerShdw>
              </a:effectLst>
              <a:sp3d/>
            </c:spPr>
            <c:extLst>
              <c:ext xmlns:c16="http://schemas.microsoft.com/office/drawing/2014/chart" uri="{C3380CC4-5D6E-409C-BE32-E72D297353CC}">
                <c16:uniqueId val="{00000006-A994-42C7-A0C1-D9A58DBEFE1B}"/>
              </c:ext>
            </c:extLst>
          </c:dPt>
          <c:cat>
            <c:strRef>
              <c:f>Arkusz1!$A$2:$A$6</c:f>
              <c:strCache>
                <c:ptCount val="5"/>
                <c:pt idx="0">
                  <c:v>2021 rok</c:v>
                </c:pt>
                <c:pt idx="1">
                  <c:v>2022 rok</c:v>
                </c:pt>
                <c:pt idx="2">
                  <c:v>2023 rok</c:v>
                </c:pt>
                <c:pt idx="3">
                  <c:v>2024 rok</c:v>
                </c:pt>
                <c:pt idx="4">
                  <c:v>2025 rok</c:v>
                </c:pt>
              </c:strCache>
            </c:strRef>
          </c:cat>
          <c:val>
            <c:numRef>
              <c:f>Arkusz1!$B$2:$B$6</c:f>
              <c:numCache>
                <c:formatCode>"zł"#,##0_);[Red]\("zł"#,##0\)</c:formatCode>
                <c:ptCount val="5"/>
                <c:pt idx="0">
                  <c:v>9968361</c:v>
                </c:pt>
                <c:pt idx="1">
                  <c:v>12845693</c:v>
                </c:pt>
                <c:pt idx="2">
                  <c:v>15210485</c:v>
                </c:pt>
                <c:pt idx="3">
                  <c:v>18190027</c:v>
                </c:pt>
                <c:pt idx="4">
                  <c:v>18468194.859999999</c:v>
                </c:pt>
              </c:numCache>
            </c:numRef>
          </c:val>
          <c:extLst>
            <c:ext xmlns:c16="http://schemas.microsoft.com/office/drawing/2014/chart" uri="{C3380CC4-5D6E-409C-BE32-E72D297353CC}">
              <c16:uniqueId val="{00000000-A994-42C7-A0C1-D9A58DBEFE1B}"/>
            </c:ext>
          </c:extLst>
        </c:ser>
        <c:ser>
          <c:idx val="1"/>
          <c:order val="1"/>
          <c:tx>
            <c:strRef>
              <c:f>Arkusz1!$C$1</c:f>
              <c:strCache>
                <c:ptCount val="1"/>
                <c:pt idx="0">
                  <c:v>zadaia zlecone gminy</c:v>
                </c:pt>
              </c:strCache>
            </c:strRef>
          </c:tx>
          <c:spPr>
            <a:solidFill>
              <a:srgbClr val="FFC000"/>
            </a:solidFill>
            <a:ln>
              <a:noFill/>
            </a:ln>
            <a:effectLst/>
            <a:sp3d/>
          </c:spPr>
          <c:invertIfNegative val="0"/>
          <c:cat>
            <c:strRef>
              <c:f>Arkusz1!$A$2:$A$6</c:f>
              <c:strCache>
                <c:ptCount val="5"/>
                <c:pt idx="0">
                  <c:v>2021 rok</c:v>
                </c:pt>
                <c:pt idx="1">
                  <c:v>2022 rok</c:v>
                </c:pt>
                <c:pt idx="2">
                  <c:v>2023 rok</c:v>
                </c:pt>
                <c:pt idx="3">
                  <c:v>2024 rok</c:v>
                </c:pt>
                <c:pt idx="4">
                  <c:v>2025 rok</c:v>
                </c:pt>
              </c:strCache>
            </c:strRef>
          </c:cat>
          <c:val>
            <c:numRef>
              <c:f>Arkusz1!$C$2:$C$6</c:f>
              <c:numCache>
                <c:formatCode>"zł"#,##0_);[Red]\("zł"#,##0\)</c:formatCode>
                <c:ptCount val="5"/>
                <c:pt idx="0">
                  <c:v>47157232</c:v>
                </c:pt>
                <c:pt idx="1">
                  <c:v>31013832</c:v>
                </c:pt>
                <c:pt idx="2">
                  <c:v>16409830</c:v>
                </c:pt>
                <c:pt idx="3">
                  <c:v>21159371</c:v>
                </c:pt>
                <c:pt idx="4">
                  <c:v>21608570.899999999</c:v>
                </c:pt>
              </c:numCache>
            </c:numRef>
          </c:val>
          <c:extLst>
            <c:ext xmlns:c16="http://schemas.microsoft.com/office/drawing/2014/chart" uri="{C3380CC4-5D6E-409C-BE32-E72D297353CC}">
              <c16:uniqueId val="{00000001-A994-42C7-A0C1-D9A58DBEFE1B}"/>
            </c:ext>
          </c:extLst>
        </c:ser>
        <c:ser>
          <c:idx val="2"/>
          <c:order val="2"/>
          <c:tx>
            <c:strRef>
              <c:f>Arkusz1!$D$1</c:f>
              <c:strCache>
                <c:ptCount val="1"/>
                <c:pt idx="0">
                  <c:v>zadania dotyczące Funduszu Pomocy</c:v>
                </c:pt>
              </c:strCache>
            </c:strRef>
          </c:tx>
          <c:spPr>
            <a:solidFill>
              <a:srgbClr val="92D050"/>
            </a:solidFill>
            <a:ln>
              <a:noFill/>
            </a:ln>
            <a:effectLst/>
            <a:sp3d/>
          </c:spPr>
          <c:invertIfNegative val="0"/>
          <c:cat>
            <c:strRef>
              <c:f>Arkusz1!$A$2:$A$6</c:f>
              <c:strCache>
                <c:ptCount val="5"/>
                <c:pt idx="0">
                  <c:v>2021 rok</c:v>
                </c:pt>
                <c:pt idx="1">
                  <c:v>2022 rok</c:v>
                </c:pt>
                <c:pt idx="2">
                  <c:v>2023 rok</c:v>
                </c:pt>
                <c:pt idx="3">
                  <c:v>2024 rok</c:v>
                </c:pt>
                <c:pt idx="4">
                  <c:v>2025 rok</c:v>
                </c:pt>
              </c:strCache>
            </c:strRef>
          </c:cat>
          <c:val>
            <c:numRef>
              <c:f>Arkusz1!$D$2:$D$6</c:f>
              <c:numCache>
                <c:formatCode>"zł"#,##0_);[Red]\("zł"#,##0\)</c:formatCode>
                <c:ptCount val="5"/>
                <c:pt idx="1">
                  <c:v>3090628</c:v>
                </c:pt>
                <c:pt idx="2">
                  <c:v>1050237</c:v>
                </c:pt>
                <c:pt idx="3">
                  <c:v>656620</c:v>
                </c:pt>
                <c:pt idx="4">
                  <c:v>168415.76</c:v>
                </c:pt>
              </c:numCache>
            </c:numRef>
          </c:val>
          <c:extLst>
            <c:ext xmlns:c16="http://schemas.microsoft.com/office/drawing/2014/chart" uri="{C3380CC4-5D6E-409C-BE32-E72D297353CC}">
              <c16:uniqueId val="{00000002-A994-42C7-A0C1-D9A58DBEFE1B}"/>
            </c:ext>
          </c:extLst>
        </c:ser>
        <c:ser>
          <c:idx val="3"/>
          <c:order val="3"/>
          <c:tx>
            <c:strRef>
              <c:f>Arkusz1!$E$1</c:f>
              <c:strCache>
                <c:ptCount val="1"/>
                <c:pt idx="0">
                  <c:v>zadania dotyczące Funduszu Przeciwdziałania COVID</c:v>
                </c:pt>
              </c:strCache>
            </c:strRef>
          </c:tx>
          <c:spPr>
            <a:solidFill>
              <a:schemeClr val="accent4"/>
            </a:solidFill>
            <a:ln>
              <a:noFill/>
            </a:ln>
            <a:effectLst/>
            <a:sp3d/>
          </c:spPr>
          <c:invertIfNegative val="0"/>
          <c:cat>
            <c:strRef>
              <c:f>Arkusz1!$A$2:$A$6</c:f>
              <c:strCache>
                <c:ptCount val="5"/>
                <c:pt idx="0">
                  <c:v>2021 rok</c:v>
                </c:pt>
                <c:pt idx="1">
                  <c:v>2022 rok</c:v>
                </c:pt>
                <c:pt idx="2">
                  <c:v>2023 rok</c:v>
                </c:pt>
                <c:pt idx="3">
                  <c:v>2024 rok</c:v>
                </c:pt>
                <c:pt idx="4">
                  <c:v>2025 rok</c:v>
                </c:pt>
              </c:strCache>
            </c:strRef>
          </c:cat>
          <c:val>
            <c:numRef>
              <c:f>Arkusz1!$E$2:$E$6</c:f>
              <c:numCache>
                <c:formatCode>"zł"#,##0_);[Red]\("zł"#,##0\)</c:formatCode>
                <c:ptCount val="5"/>
                <c:pt idx="1">
                  <c:v>4852140</c:v>
                </c:pt>
                <c:pt idx="2">
                  <c:v>220016</c:v>
                </c:pt>
                <c:pt idx="3">
                  <c:v>27914</c:v>
                </c:pt>
                <c:pt idx="4">
                  <c:v>2009.8</c:v>
                </c:pt>
              </c:numCache>
            </c:numRef>
          </c:val>
          <c:extLst>
            <c:ext xmlns:c16="http://schemas.microsoft.com/office/drawing/2014/chart" uri="{C3380CC4-5D6E-409C-BE32-E72D297353CC}">
              <c16:uniqueId val="{00000003-A994-42C7-A0C1-D9A58DBEFE1B}"/>
            </c:ext>
          </c:extLst>
        </c:ser>
        <c:dLbls>
          <c:showLegendKey val="0"/>
          <c:showVal val="0"/>
          <c:showCatName val="0"/>
          <c:showSerName val="0"/>
          <c:showPercent val="0"/>
          <c:showBubbleSize val="0"/>
        </c:dLbls>
        <c:gapWidth val="219"/>
        <c:shape val="box"/>
        <c:axId val="415246207"/>
        <c:axId val="415252447"/>
        <c:axId val="0"/>
      </c:bar3DChart>
      <c:catAx>
        <c:axId val="415246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5252447"/>
        <c:crossesAt val="0"/>
        <c:auto val="1"/>
        <c:lblAlgn val="ctr"/>
        <c:lblOffset val="100"/>
        <c:noMultiLvlLbl val="0"/>
      </c:catAx>
      <c:valAx>
        <c:axId val="415252447"/>
        <c:scaling>
          <c:orientation val="minMax"/>
        </c:scaling>
        <c:delete val="0"/>
        <c:axPos val="l"/>
        <c:majorGridlines>
          <c:spPr>
            <a:ln w="9525" cap="flat" cmpd="sng" algn="ctr">
              <a:noFill/>
              <a:round/>
            </a:ln>
            <a:effectLst/>
          </c:spPr>
        </c:majorGridlines>
        <c:numFmt formatCode="&quot;zł&quot;#,##0_);[Red]\(&quot;zł&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15246207"/>
        <c:crosses val="autoZero"/>
        <c:crossBetween val="between"/>
      </c:valAx>
      <c:spPr>
        <a:noFill/>
        <a:ln>
          <a:noFill/>
        </a:ln>
        <a:effectLst/>
      </c:spPr>
    </c:plotArea>
    <c:legend>
      <c:legendPos val="b"/>
      <c:layout>
        <c:manualLayout>
          <c:xMode val="edge"/>
          <c:yMode val="edge"/>
          <c:x val="6.1455390595259504E-3"/>
          <c:y val="0.80936055559426756"/>
          <c:w val="0.90621025425256962"/>
          <c:h val="0.1906394444057324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190"/>
      <c:rAngAx val="0"/>
      <c:perspective val="0"/>
    </c:view3D>
    <c:floor>
      <c:thickness val="0"/>
    </c:floor>
    <c:sideWall>
      <c:thickness val="0"/>
    </c:sideWall>
    <c:backWall>
      <c:thickness val="0"/>
    </c:backWall>
    <c:plotArea>
      <c:layout>
        <c:manualLayout>
          <c:layoutTarget val="inner"/>
          <c:xMode val="edge"/>
          <c:yMode val="edge"/>
          <c:x val="4.4905008635578586E-2"/>
          <c:y val="0.27108433734939757"/>
          <c:w val="0.66666666666666663"/>
          <c:h val="0.46084337349397592"/>
        </c:manualLayout>
      </c:layout>
      <c:pie3DChart>
        <c:varyColors val="1"/>
        <c:ser>
          <c:idx val="0"/>
          <c:order val="0"/>
          <c:tx>
            <c:strRef>
              <c:f>Sheet1!$A$2</c:f>
              <c:strCache>
                <c:ptCount val="1"/>
                <c:pt idx="0">
                  <c:v>Wysokość świadczeń</c:v>
                </c:pt>
              </c:strCache>
            </c:strRef>
          </c:tx>
          <c:spPr>
            <a:solidFill>
              <a:srgbClr val="9999FF"/>
            </a:solidFill>
            <a:ln w="12626">
              <a:solidFill>
                <a:srgbClr val="000000"/>
              </a:solidFill>
              <a:prstDash val="solid"/>
            </a:ln>
          </c:spPr>
          <c:explosion val="10"/>
          <c:dPt>
            <c:idx val="0"/>
            <c:bubble3D val="0"/>
            <c:spPr>
              <a:solidFill>
                <a:srgbClr val="00B0F0"/>
              </a:solidFill>
              <a:ln w="12626">
                <a:solidFill>
                  <a:srgbClr val="000000"/>
                </a:solidFill>
                <a:prstDash val="solid"/>
              </a:ln>
            </c:spPr>
            <c:extLst>
              <c:ext xmlns:c16="http://schemas.microsoft.com/office/drawing/2014/chart" uri="{C3380CC4-5D6E-409C-BE32-E72D297353CC}">
                <c16:uniqueId val="{00000001-7288-4BF5-B70F-B4A6CA4BEFAB}"/>
              </c:ext>
            </c:extLst>
          </c:dPt>
          <c:dPt>
            <c:idx val="1"/>
            <c:bubble3D val="0"/>
            <c:spPr>
              <a:solidFill>
                <a:srgbClr val="FF5050"/>
              </a:solidFill>
              <a:ln w="12626">
                <a:solidFill>
                  <a:srgbClr val="000000"/>
                </a:solidFill>
                <a:prstDash val="solid"/>
              </a:ln>
            </c:spPr>
            <c:extLst>
              <c:ext xmlns:c16="http://schemas.microsoft.com/office/drawing/2014/chart" uri="{C3380CC4-5D6E-409C-BE32-E72D297353CC}">
                <c16:uniqueId val="{00000003-7288-4BF5-B70F-B4A6CA4BEFAB}"/>
              </c:ext>
            </c:extLst>
          </c:dPt>
          <c:dPt>
            <c:idx val="2"/>
            <c:bubble3D val="0"/>
            <c:spPr>
              <a:solidFill>
                <a:srgbClr val="00B050"/>
              </a:solidFill>
              <a:ln w="12626">
                <a:solidFill>
                  <a:srgbClr val="000000"/>
                </a:solidFill>
                <a:prstDash val="solid"/>
              </a:ln>
            </c:spPr>
            <c:extLst>
              <c:ext xmlns:c16="http://schemas.microsoft.com/office/drawing/2014/chart" uri="{C3380CC4-5D6E-409C-BE32-E72D297353CC}">
                <c16:uniqueId val="{00000005-7288-4BF5-B70F-B4A6CA4BEFAB}"/>
              </c:ext>
            </c:extLst>
          </c:dPt>
          <c:dPt>
            <c:idx val="3"/>
            <c:bubble3D val="0"/>
            <c:spPr>
              <a:solidFill>
                <a:srgbClr val="FFFF00"/>
              </a:solidFill>
              <a:ln w="12626">
                <a:solidFill>
                  <a:srgbClr val="000000"/>
                </a:solidFill>
                <a:prstDash val="solid"/>
              </a:ln>
            </c:spPr>
            <c:extLst>
              <c:ext xmlns:c16="http://schemas.microsoft.com/office/drawing/2014/chart" uri="{C3380CC4-5D6E-409C-BE32-E72D297353CC}">
                <c16:uniqueId val="{00000007-7288-4BF5-B70F-B4A6CA4BEFAB}"/>
              </c:ext>
            </c:extLst>
          </c:dPt>
          <c:dPt>
            <c:idx val="4"/>
            <c:bubble3D val="0"/>
            <c:explosion val="14"/>
            <c:spPr>
              <a:solidFill>
                <a:srgbClr val="7030A0"/>
              </a:solidFill>
              <a:ln w="12626">
                <a:solidFill>
                  <a:srgbClr val="000000"/>
                </a:solidFill>
                <a:prstDash val="solid"/>
              </a:ln>
            </c:spPr>
            <c:extLst>
              <c:ext xmlns:c16="http://schemas.microsoft.com/office/drawing/2014/chart" uri="{C3380CC4-5D6E-409C-BE32-E72D297353CC}">
                <c16:uniqueId val="{00000009-7288-4BF5-B70F-B4A6CA4BEFAB}"/>
              </c:ext>
            </c:extLst>
          </c:dPt>
          <c:dPt>
            <c:idx val="5"/>
            <c:bubble3D val="0"/>
            <c:explosion val="11"/>
            <c:spPr>
              <a:solidFill>
                <a:srgbClr val="FFC000"/>
              </a:solidFill>
              <a:ln w="12626">
                <a:solidFill>
                  <a:srgbClr val="000000"/>
                </a:solidFill>
                <a:prstDash val="solid"/>
              </a:ln>
            </c:spPr>
            <c:extLst>
              <c:ext xmlns:c16="http://schemas.microsoft.com/office/drawing/2014/chart" uri="{C3380CC4-5D6E-409C-BE32-E72D297353CC}">
                <c16:uniqueId val="{0000000B-7288-4BF5-B70F-B4A6CA4BEFAB}"/>
              </c:ext>
            </c:extLst>
          </c:dPt>
          <c:dPt>
            <c:idx val="6"/>
            <c:bubble3D val="0"/>
            <c:spPr>
              <a:solidFill>
                <a:schemeClr val="tx1">
                  <a:lumMod val="50000"/>
                  <a:lumOff val="50000"/>
                </a:schemeClr>
              </a:solidFill>
              <a:ln w="12626">
                <a:solidFill>
                  <a:srgbClr val="000000"/>
                </a:solidFill>
                <a:prstDash val="solid"/>
              </a:ln>
            </c:spPr>
            <c:extLst>
              <c:ext xmlns:c16="http://schemas.microsoft.com/office/drawing/2014/chart" uri="{C3380CC4-5D6E-409C-BE32-E72D297353CC}">
                <c16:uniqueId val="{0000000D-7288-4BF5-B70F-B4A6CA4BEFAB}"/>
              </c:ext>
            </c:extLst>
          </c:dPt>
          <c:dPt>
            <c:idx val="7"/>
            <c:bubble3D val="0"/>
            <c:spPr>
              <a:solidFill>
                <a:schemeClr val="bg1"/>
              </a:solidFill>
              <a:ln w="12626">
                <a:solidFill>
                  <a:srgbClr val="000000"/>
                </a:solidFill>
                <a:prstDash val="solid"/>
              </a:ln>
            </c:spPr>
            <c:extLst>
              <c:ext xmlns:c16="http://schemas.microsoft.com/office/drawing/2014/chart" uri="{C3380CC4-5D6E-409C-BE32-E72D297353CC}">
                <c16:uniqueId val="{0000000F-7288-4BF5-B70F-B4A6CA4BEFAB}"/>
              </c:ext>
            </c:extLst>
          </c:dPt>
          <c:dPt>
            <c:idx val="8"/>
            <c:bubble3D val="0"/>
            <c:spPr>
              <a:solidFill>
                <a:srgbClr val="92D050"/>
              </a:solidFill>
              <a:ln w="12626">
                <a:solidFill>
                  <a:srgbClr val="000000"/>
                </a:solidFill>
                <a:prstDash val="solid"/>
              </a:ln>
            </c:spPr>
            <c:extLst>
              <c:ext xmlns:c16="http://schemas.microsoft.com/office/drawing/2014/chart" uri="{C3380CC4-5D6E-409C-BE32-E72D297353CC}">
                <c16:uniqueId val="{00000011-7288-4BF5-B70F-B4A6CA4BEFAB}"/>
              </c:ext>
            </c:extLst>
          </c:dPt>
          <c:dLbls>
            <c:dLbl>
              <c:idx val="0"/>
              <c:layout>
                <c:manualLayout>
                  <c:x val="-1.4452279018401388E-2"/>
                  <c:y val="7.677993229818234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288-4BF5-B70F-B4A6CA4BEFAB}"/>
                </c:ext>
              </c:extLst>
            </c:dLbl>
            <c:dLbl>
              <c:idx val="1"/>
              <c:layout>
                <c:manualLayout>
                  <c:x val="1.0223132969034609E-2"/>
                  <c:y val="0.11371299089950204"/>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288-4BF5-B70F-B4A6CA4BEFAB}"/>
                </c:ext>
              </c:extLst>
            </c:dLbl>
            <c:dLbl>
              <c:idx val="2"/>
              <c:layout>
                <c:manualLayout>
                  <c:x val="5.974499089253188E-2"/>
                  <c:y val="-0.21425601589520937"/>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288-4BF5-B70F-B4A6CA4BEFAB}"/>
                </c:ext>
              </c:extLst>
            </c:dLbl>
            <c:dLbl>
              <c:idx val="3"/>
              <c:layout>
                <c:manualLayout>
                  <c:x val="-6.1723982760351674E-2"/>
                  <c:y val="-7.1933487870091004E-2"/>
                </c:manualLayout>
              </c:layout>
              <c:tx>
                <c:rich>
                  <a:bodyPr/>
                  <a:lstStyle/>
                  <a:p>
                    <a:r>
                      <a:rPr lang="en-US"/>
                      <a:t>34,00%</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7288-4BF5-B70F-B4A6CA4BEFAB}"/>
                </c:ext>
              </c:extLst>
            </c:dLbl>
            <c:dLbl>
              <c:idx val="4"/>
              <c:layout>
                <c:manualLayout>
                  <c:x val="-3.1607754973251377E-2"/>
                  <c:y val="-0.13760854367503128"/>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288-4BF5-B70F-B4A6CA4BEFAB}"/>
                </c:ext>
              </c:extLst>
            </c:dLbl>
            <c:dLbl>
              <c:idx val="5"/>
              <c:layout>
                <c:manualLayout>
                  <c:x val="-2.5641377307344778E-2"/>
                  <c:y val="0.1212647484485000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7288-4BF5-B70F-B4A6CA4BEFAB}"/>
                </c:ext>
              </c:extLst>
            </c:dLbl>
            <c:dLbl>
              <c:idx val="6"/>
              <c:layout>
                <c:manualLayout>
                  <c:x val="5.5186057685412272E-2"/>
                  <c:y val="0.1339349228542693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7288-4BF5-B70F-B4A6CA4BEFAB}"/>
                </c:ext>
              </c:extLst>
            </c:dLbl>
            <c:dLbl>
              <c:idx val="7"/>
              <c:layout>
                <c:manualLayout>
                  <c:x val="-1.0805078668445092E-2"/>
                  <c:y val="0.136463009296735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7288-4BF5-B70F-B4A6CA4BEFAB}"/>
                </c:ext>
              </c:extLst>
            </c:dLbl>
            <c:dLbl>
              <c:idx val="8"/>
              <c:layout>
                <c:manualLayout>
                  <c:x val="-3.3864363266067149E-2"/>
                  <c:y val="0.1062838815708784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7288-4BF5-B70F-B4A6CA4BEFAB}"/>
                </c:ext>
              </c:extLst>
            </c:dLbl>
            <c:numFmt formatCode="0.00%" sourceLinked="0"/>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Sheet1!$B$1:$J$1</c:f>
              <c:strCache>
                <c:ptCount val="9"/>
                <c:pt idx="0">
                  <c:v>zasiłki stałe</c:v>
                </c:pt>
                <c:pt idx="1">
                  <c:v>zasiłki celowe</c:v>
                </c:pt>
                <c:pt idx="2">
                  <c:v>zasiłki okresowe</c:v>
                </c:pt>
                <c:pt idx="3">
                  <c:v>usługi opiekuńcze</c:v>
                </c:pt>
                <c:pt idx="4">
                  <c:v>zapewnienie posiłku</c:v>
                </c:pt>
                <c:pt idx="5">
                  <c:v>odpłatność za dps-y</c:v>
                </c:pt>
                <c:pt idx="6">
                  <c:v>sprawienie pogrzebu</c:v>
                </c:pt>
                <c:pt idx="7">
                  <c:v>udzielenie schronienia</c:v>
                </c:pt>
                <c:pt idx="8">
                  <c:v>składki zdrowotne</c:v>
                </c:pt>
              </c:strCache>
            </c:strRef>
          </c:cat>
          <c:val>
            <c:numRef>
              <c:f>Sheet1!$B$2:$J$2</c:f>
              <c:numCache>
                <c:formatCode>#,##0.00</c:formatCode>
                <c:ptCount val="9"/>
                <c:pt idx="0">
                  <c:v>1449543.84</c:v>
                </c:pt>
                <c:pt idx="1">
                  <c:v>649592.34</c:v>
                </c:pt>
                <c:pt idx="2">
                  <c:v>916740.19</c:v>
                </c:pt>
                <c:pt idx="3">
                  <c:v>3109603.1</c:v>
                </c:pt>
                <c:pt idx="4">
                  <c:v>190152.51</c:v>
                </c:pt>
                <c:pt idx="5">
                  <c:v>2200863.5699999998</c:v>
                </c:pt>
                <c:pt idx="6">
                  <c:v>16955</c:v>
                </c:pt>
                <c:pt idx="7">
                  <c:v>496850</c:v>
                </c:pt>
                <c:pt idx="8">
                  <c:v>114088.87</c:v>
                </c:pt>
              </c:numCache>
            </c:numRef>
          </c:val>
          <c:extLst>
            <c:ext xmlns:c16="http://schemas.microsoft.com/office/drawing/2014/chart" uri="{C3380CC4-5D6E-409C-BE32-E72D297353CC}">
              <c16:uniqueId val="{00000012-7288-4BF5-B70F-B4A6CA4BEFAB}"/>
            </c:ext>
          </c:extLst>
        </c:ser>
        <c:dLbls>
          <c:showLegendKey val="0"/>
          <c:showVal val="0"/>
          <c:showCatName val="0"/>
          <c:showSerName val="0"/>
          <c:showPercent val="1"/>
          <c:showBubbleSize val="0"/>
          <c:showLeaderLines val="1"/>
        </c:dLbls>
      </c:pie3DChart>
      <c:spPr>
        <a:solidFill>
          <a:srgbClr val="FFFFFF"/>
        </a:solidFill>
        <a:ln w="25253">
          <a:noFill/>
        </a:ln>
      </c:spPr>
    </c:plotArea>
    <c:legend>
      <c:legendPos val="r"/>
      <c:legendEntry>
        <c:idx val="0"/>
        <c:txPr>
          <a:bodyPr/>
          <a:lstStyle/>
          <a:p>
            <a:pPr>
              <a:defRPr sz="915" b="0" i="0" u="none" strike="noStrike" baseline="0">
                <a:solidFill>
                  <a:srgbClr val="000000"/>
                </a:solidFill>
                <a:latin typeface="Arial"/>
                <a:ea typeface="Arial"/>
                <a:cs typeface="Arial"/>
              </a:defRPr>
            </a:pPr>
            <a:endParaRPr lang="pl-PL"/>
          </a:p>
        </c:txPr>
      </c:legendEntry>
      <c:legendEntry>
        <c:idx val="1"/>
        <c:txPr>
          <a:bodyPr/>
          <a:lstStyle/>
          <a:p>
            <a:pPr>
              <a:defRPr sz="915" b="0" i="0" u="none" strike="noStrike" baseline="0">
                <a:solidFill>
                  <a:srgbClr val="000000"/>
                </a:solidFill>
                <a:latin typeface="Arial"/>
                <a:ea typeface="Arial"/>
                <a:cs typeface="Arial"/>
              </a:defRPr>
            </a:pPr>
            <a:endParaRPr lang="pl-PL"/>
          </a:p>
        </c:txPr>
      </c:legendEntry>
      <c:legendEntry>
        <c:idx val="2"/>
        <c:txPr>
          <a:bodyPr/>
          <a:lstStyle/>
          <a:p>
            <a:pPr>
              <a:defRPr sz="915" b="0" i="0" u="none" strike="noStrike" baseline="0">
                <a:solidFill>
                  <a:srgbClr val="000000"/>
                </a:solidFill>
                <a:latin typeface="Arial"/>
                <a:ea typeface="Arial"/>
                <a:cs typeface="Arial"/>
              </a:defRPr>
            </a:pPr>
            <a:endParaRPr lang="pl-PL"/>
          </a:p>
        </c:txPr>
      </c:legendEntry>
      <c:legendEntry>
        <c:idx val="3"/>
        <c:txPr>
          <a:bodyPr/>
          <a:lstStyle/>
          <a:p>
            <a:pPr>
              <a:defRPr sz="915" b="0" i="0" u="none" strike="noStrike" baseline="0">
                <a:solidFill>
                  <a:srgbClr val="000000"/>
                </a:solidFill>
                <a:latin typeface="Arial"/>
                <a:ea typeface="Arial"/>
                <a:cs typeface="Arial"/>
              </a:defRPr>
            </a:pPr>
            <a:endParaRPr lang="pl-PL"/>
          </a:p>
        </c:txPr>
      </c:legendEntry>
      <c:legendEntry>
        <c:idx val="4"/>
        <c:txPr>
          <a:bodyPr/>
          <a:lstStyle/>
          <a:p>
            <a:pPr>
              <a:defRPr sz="915" b="0" i="0" u="none" strike="noStrike" baseline="0">
                <a:solidFill>
                  <a:srgbClr val="000000"/>
                </a:solidFill>
                <a:latin typeface="Arial"/>
                <a:ea typeface="Arial"/>
                <a:cs typeface="Arial"/>
              </a:defRPr>
            </a:pPr>
            <a:endParaRPr lang="pl-PL"/>
          </a:p>
        </c:txPr>
      </c:legendEntry>
      <c:legendEntry>
        <c:idx val="5"/>
        <c:txPr>
          <a:bodyPr/>
          <a:lstStyle/>
          <a:p>
            <a:pPr>
              <a:defRPr sz="915" b="0" i="0" u="none" strike="noStrike" baseline="0">
                <a:solidFill>
                  <a:srgbClr val="000000"/>
                </a:solidFill>
                <a:latin typeface="Arial"/>
                <a:ea typeface="Arial"/>
                <a:cs typeface="Arial"/>
              </a:defRPr>
            </a:pPr>
            <a:endParaRPr lang="pl-PL"/>
          </a:p>
        </c:txPr>
      </c:legendEntry>
      <c:legendEntry>
        <c:idx val="6"/>
        <c:txPr>
          <a:bodyPr/>
          <a:lstStyle/>
          <a:p>
            <a:pPr>
              <a:defRPr sz="915" b="0" i="0" u="none" strike="noStrike" baseline="0">
                <a:solidFill>
                  <a:srgbClr val="000000"/>
                </a:solidFill>
                <a:latin typeface="Arial"/>
                <a:ea typeface="Arial"/>
                <a:cs typeface="Arial"/>
              </a:defRPr>
            </a:pPr>
            <a:endParaRPr lang="pl-PL"/>
          </a:p>
        </c:txPr>
      </c:legendEntry>
      <c:legendEntry>
        <c:idx val="7"/>
        <c:txPr>
          <a:bodyPr/>
          <a:lstStyle/>
          <a:p>
            <a:pPr>
              <a:defRPr sz="915" b="0" i="0" u="none" strike="noStrike" baseline="0">
                <a:solidFill>
                  <a:srgbClr val="000000"/>
                </a:solidFill>
                <a:latin typeface="Arial"/>
                <a:ea typeface="Arial"/>
                <a:cs typeface="Arial"/>
              </a:defRPr>
            </a:pPr>
            <a:endParaRPr lang="pl-PL"/>
          </a:p>
        </c:txPr>
      </c:legendEntry>
      <c:legendEntry>
        <c:idx val="8"/>
        <c:txPr>
          <a:bodyPr/>
          <a:lstStyle/>
          <a:p>
            <a:pPr>
              <a:defRPr sz="915" b="0" i="0" u="none" strike="noStrike" baseline="0">
                <a:solidFill>
                  <a:srgbClr val="000000"/>
                </a:solidFill>
                <a:latin typeface="Arial"/>
                <a:ea typeface="Arial"/>
                <a:cs typeface="Arial"/>
              </a:defRPr>
            </a:pPr>
            <a:endParaRPr lang="pl-PL"/>
          </a:p>
        </c:txPr>
      </c:legendEntry>
      <c:layout>
        <c:manualLayout>
          <c:xMode val="edge"/>
          <c:yMode val="edge"/>
          <c:x val="0.75993091537132984"/>
          <c:y val="6.9277108433734941E-2"/>
          <c:w val="0.21982619075449578"/>
          <c:h val="0.84675135526283518"/>
        </c:manualLayout>
      </c:layout>
      <c:overlay val="0"/>
      <c:spPr>
        <a:noFill/>
        <a:ln w="3157">
          <a:solidFill>
            <a:srgbClr val="000000"/>
          </a:solidFill>
          <a:prstDash val="solid"/>
        </a:ln>
      </c:spPr>
      <c:txPr>
        <a:bodyPr/>
        <a:lstStyle/>
        <a:p>
          <a:pPr>
            <a:defRPr sz="820" b="0" i="0" u="none" strike="noStrike" baseline="0">
              <a:solidFill>
                <a:srgbClr val="000000"/>
              </a:solidFill>
              <a:latin typeface="Arial"/>
              <a:ea typeface="Arial"/>
              <a:cs typeface="Arial"/>
            </a:defRPr>
          </a:pPr>
          <a:endParaRPr lang="pl-PL"/>
        </a:p>
      </c:txPr>
    </c:legend>
    <c:plotVisOnly val="1"/>
    <c:dispBlanksAs val="zero"/>
    <c:showDLblsOverMax val="0"/>
  </c:chart>
  <c:spPr>
    <a:solidFill>
      <a:srgbClr val="FFFFFF"/>
    </a:solidFill>
    <a:ln>
      <a:noFill/>
    </a:ln>
  </c:spPr>
  <c:txPr>
    <a:bodyPr/>
    <a:lstStyle/>
    <a:p>
      <a:pPr>
        <a:defRPr sz="944" b="1" i="0" u="none" strike="noStrike" baseline="0">
          <a:solidFill>
            <a:srgbClr val="000000"/>
          </a:solidFill>
          <a:latin typeface="Arial"/>
          <a:ea typeface="Arial"/>
          <a:cs typeface="Arial"/>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180"/>
      <c:rAngAx val="0"/>
      <c:perspective val="0"/>
    </c:view3D>
    <c:floor>
      <c:thickness val="0"/>
    </c:floor>
    <c:sideWall>
      <c:thickness val="0"/>
    </c:sideWall>
    <c:backWall>
      <c:thickness val="0"/>
    </c:backWall>
    <c:plotArea>
      <c:layout>
        <c:manualLayout>
          <c:layoutTarget val="inner"/>
          <c:xMode val="edge"/>
          <c:yMode val="edge"/>
          <c:x val="5.1194539249146756E-3"/>
          <c:y val="0.15019762845849802"/>
          <c:w val="0.73208191126279865"/>
          <c:h val="0.67193675889328064"/>
        </c:manualLayout>
      </c:layout>
      <c:pie3DChart>
        <c:varyColors val="1"/>
        <c:ser>
          <c:idx val="0"/>
          <c:order val="0"/>
          <c:tx>
            <c:strRef>
              <c:f>Sheet1!$A$2</c:f>
              <c:strCache>
                <c:ptCount val="1"/>
                <c:pt idx="0">
                  <c:v>kwota dodatków </c:v>
                </c:pt>
              </c:strCache>
            </c:strRef>
          </c:tx>
          <c:spPr>
            <a:solidFill>
              <a:srgbClr val="9999FF"/>
            </a:solidFill>
            <a:ln w="12671">
              <a:solidFill>
                <a:srgbClr val="000000"/>
              </a:solidFill>
              <a:prstDash val="solid"/>
            </a:ln>
          </c:spPr>
          <c:dPt>
            <c:idx val="0"/>
            <c:bubble3D val="0"/>
            <c:spPr>
              <a:solidFill>
                <a:srgbClr val="00B050"/>
              </a:solidFill>
              <a:ln w="12671">
                <a:solidFill>
                  <a:srgbClr val="000000"/>
                </a:solidFill>
                <a:prstDash val="solid"/>
              </a:ln>
            </c:spPr>
            <c:extLst>
              <c:ext xmlns:c16="http://schemas.microsoft.com/office/drawing/2014/chart" uri="{C3380CC4-5D6E-409C-BE32-E72D297353CC}">
                <c16:uniqueId val="{00000000-E4D2-4EA2-8833-A5B59F4753D6}"/>
              </c:ext>
            </c:extLst>
          </c:dPt>
          <c:dPt>
            <c:idx val="1"/>
            <c:bubble3D val="0"/>
            <c:explosion val="13"/>
            <c:spPr>
              <a:solidFill>
                <a:srgbClr val="FF0000"/>
              </a:solidFill>
              <a:ln w="12671">
                <a:solidFill>
                  <a:srgbClr val="000000"/>
                </a:solidFill>
                <a:prstDash val="solid"/>
              </a:ln>
            </c:spPr>
            <c:extLst>
              <c:ext xmlns:c16="http://schemas.microsoft.com/office/drawing/2014/chart" uri="{C3380CC4-5D6E-409C-BE32-E72D297353CC}">
                <c16:uniqueId val="{00000001-E4D2-4EA2-8833-A5B59F4753D6}"/>
              </c:ext>
            </c:extLst>
          </c:dPt>
          <c:dPt>
            <c:idx val="2"/>
            <c:bubble3D val="0"/>
            <c:explosion val="6"/>
            <c:spPr>
              <a:solidFill>
                <a:srgbClr val="FFFF00"/>
              </a:solidFill>
              <a:ln w="12671">
                <a:solidFill>
                  <a:srgbClr val="000000"/>
                </a:solidFill>
                <a:prstDash val="solid"/>
              </a:ln>
            </c:spPr>
            <c:extLst>
              <c:ext xmlns:c16="http://schemas.microsoft.com/office/drawing/2014/chart" uri="{C3380CC4-5D6E-409C-BE32-E72D297353CC}">
                <c16:uniqueId val="{00000002-E4D2-4EA2-8833-A5B59F4753D6}"/>
              </c:ext>
            </c:extLst>
          </c:dPt>
          <c:dPt>
            <c:idx val="3"/>
            <c:bubble3D val="0"/>
            <c:spPr>
              <a:solidFill>
                <a:schemeClr val="bg1"/>
              </a:solidFill>
              <a:ln w="12671">
                <a:solidFill>
                  <a:srgbClr val="000000"/>
                </a:solidFill>
                <a:prstDash val="solid"/>
              </a:ln>
            </c:spPr>
            <c:extLst>
              <c:ext xmlns:c16="http://schemas.microsoft.com/office/drawing/2014/chart" uri="{C3380CC4-5D6E-409C-BE32-E72D297353CC}">
                <c16:uniqueId val="{00000003-E4D2-4EA2-8833-A5B59F4753D6}"/>
              </c:ext>
            </c:extLst>
          </c:dPt>
          <c:dPt>
            <c:idx val="4"/>
            <c:bubble3D val="0"/>
            <c:spPr>
              <a:solidFill>
                <a:srgbClr val="FFC000"/>
              </a:solidFill>
              <a:ln w="12671">
                <a:solidFill>
                  <a:srgbClr val="000000"/>
                </a:solidFill>
                <a:prstDash val="solid"/>
              </a:ln>
            </c:spPr>
            <c:extLst>
              <c:ext xmlns:c16="http://schemas.microsoft.com/office/drawing/2014/chart" uri="{C3380CC4-5D6E-409C-BE32-E72D297353CC}">
                <c16:uniqueId val="{00000004-E4D2-4EA2-8833-A5B59F4753D6}"/>
              </c:ext>
            </c:extLst>
          </c:dPt>
          <c:dLbls>
            <c:dLbl>
              <c:idx val="0"/>
              <c:layout>
                <c:manualLayout>
                  <c:x val="9.563758389261745E-2"/>
                  <c:y val="0.2338838742718135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E4D2-4EA2-8833-A5B59F4753D6}"/>
                </c:ext>
              </c:extLst>
            </c:dLbl>
            <c:dLbl>
              <c:idx val="1"/>
              <c:layout>
                <c:manualLayout>
                  <c:x val="-9.1914777431344588E-2"/>
                  <c:y val="-5.602834325587350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4D2-4EA2-8833-A5B59F4753D6}"/>
                </c:ext>
              </c:extLst>
            </c:dLbl>
            <c:dLbl>
              <c:idx val="2"/>
              <c:layout>
                <c:manualLayout>
                  <c:x val="-9.4045517800207937E-2"/>
                  <c:y val="-0.242666122527367"/>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E4D2-4EA2-8833-A5B59F4753D6}"/>
                </c:ext>
              </c:extLst>
            </c:dLbl>
            <c:dLbl>
              <c:idx val="3"/>
              <c:layout>
                <c:manualLayout>
                  <c:x val="0.16007433634554069"/>
                  <c:y val="5.4452739901414762E-2"/>
                </c:manualLayout>
              </c:layout>
              <c:tx>
                <c:rich>
                  <a:bodyPr/>
                  <a:lstStyle/>
                  <a:p>
                    <a:r>
                      <a:rPr lang="en-US"/>
                      <a:t>2,06%</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E4D2-4EA2-8833-A5B59F4753D6}"/>
                </c:ext>
              </c:extLst>
            </c:dLbl>
            <c:dLbl>
              <c:idx val="4"/>
              <c:layout>
                <c:manualLayout>
                  <c:x val="-7.5484683542074063E-2"/>
                  <c:y val="0.12187800076819666"/>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E4D2-4EA2-8833-A5B59F4753D6}"/>
                </c:ext>
              </c:extLst>
            </c:dLbl>
            <c:numFmt formatCode="0.00%" sourceLinked="0"/>
            <c:spPr>
              <a:solidFill>
                <a:sysClr val="window" lastClr="FFFFFF"/>
              </a:solidFill>
              <a:ln>
                <a:solidFill>
                  <a:sysClr val="windowText" lastClr="000000">
                    <a:lumMod val="65000"/>
                    <a:lumOff val="35000"/>
                  </a:sysClr>
                </a:solidFill>
              </a:ln>
              <a:effectLst/>
            </c:spPr>
            <c:showLegendKey val="0"/>
            <c:showVal val="0"/>
            <c:showCatName val="0"/>
            <c:showSerName val="0"/>
            <c:showPercent val="1"/>
            <c:showBubbleSize val="0"/>
            <c:showLeaderLines val="1"/>
            <c:extLst>
              <c:ext xmlns:c15="http://schemas.microsoft.com/office/drawing/2012/chart" uri="{CE6537A1-D6FC-4f65-9D91-7224C49458BB}">
                <c15:spPr xmlns:c15="http://schemas.microsoft.com/office/drawing/2012/chart">
                  <a:prstGeom prst="rect">
                    <a:avLst/>
                  </a:prstGeom>
                </c15:spPr>
              </c:ext>
            </c:extLst>
          </c:dLbls>
          <c:cat>
            <c:strRef>
              <c:f>Sheet1!$B$1:$F$1</c:f>
              <c:strCache>
                <c:ptCount val="5"/>
                <c:pt idx="0">
                  <c:v>gminne</c:v>
                </c:pt>
                <c:pt idx="1">
                  <c:v>spółdzielcze</c:v>
                </c:pt>
                <c:pt idx="2">
                  <c:v>wspólnoty mieszkaniowe</c:v>
                </c:pt>
                <c:pt idx="3">
                  <c:v>prywatne</c:v>
                </c:pt>
                <c:pt idx="4">
                  <c:v>inne</c:v>
                </c:pt>
              </c:strCache>
            </c:strRef>
          </c:cat>
          <c:val>
            <c:numRef>
              <c:f>Sheet1!$B$2:$F$2</c:f>
              <c:numCache>
                <c:formatCode>#,##0.00</c:formatCode>
                <c:ptCount val="5"/>
                <c:pt idx="0">
                  <c:v>348459.27</c:v>
                </c:pt>
                <c:pt idx="1">
                  <c:v>136739.37</c:v>
                </c:pt>
                <c:pt idx="2">
                  <c:v>425319.73</c:v>
                </c:pt>
                <c:pt idx="3">
                  <c:v>19550.8</c:v>
                </c:pt>
                <c:pt idx="4">
                  <c:v>21553.37</c:v>
                </c:pt>
              </c:numCache>
            </c:numRef>
          </c:val>
          <c:extLst>
            <c:ext xmlns:c16="http://schemas.microsoft.com/office/drawing/2014/chart" uri="{C3380CC4-5D6E-409C-BE32-E72D297353CC}">
              <c16:uniqueId val="{00000005-E4D2-4EA2-8833-A5B59F4753D6}"/>
            </c:ext>
          </c:extLst>
        </c:ser>
        <c:dLbls>
          <c:showLegendKey val="0"/>
          <c:showVal val="0"/>
          <c:showCatName val="0"/>
          <c:showSerName val="0"/>
          <c:showPercent val="0"/>
          <c:showBubbleSize val="0"/>
          <c:showLeaderLines val="1"/>
        </c:dLbls>
      </c:pie3DChart>
      <c:spPr>
        <a:noFill/>
        <a:ln w="25343">
          <a:noFill/>
        </a:ln>
      </c:spPr>
    </c:plotArea>
    <c:legend>
      <c:legendPos val="r"/>
      <c:layout>
        <c:manualLayout>
          <c:xMode val="edge"/>
          <c:yMode val="edge"/>
          <c:x val="0.77133105802047786"/>
          <c:y val="0.15810276679841898"/>
          <c:w val="0.21843003412969283"/>
          <c:h val="0.72727272727272729"/>
        </c:manualLayout>
      </c:layout>
      <c:overlay val="0"/>
      <c:spPr>
        <a:solidFill>
          <a:srgbClr val="FFFFFF"/>
        </a:solidFill>
        <a:ln w="3168">
          <a:solidFill>
            <a:srgbClr val="000000"/>
          </a:solidFill>
          <a:prstDash val="solid"/>
        </a:ln>
      </c:spPr>
      <c:txPr>
        <a:bodyPr/>
        <a:lstStyle/>
        <a:p>
          <a:pPr>
            <a:defRPr sz="1008" b="0" i="0" u="none" strike="noStrike" baseline="0">
              <a:solidFill>
                <a:srgbClr val="000000"/>
              </a:solidFill>
              <a:latin typeface="Arial"/>
              <a:ea typeface="Arial"/>
              <a:cs typeface="Arial"/>
            </a:defRPr>
          </a:pPr>
          <a:endParaRPr lang="pl-PL"/>
        </a:p>
      </c:txPr>
    </c:legend>
    <c:plotVisOnly val="1"/>
    <c:dispBlanksAs val="zero"/>
    <c:showDLblsOverMax val="0"/>
  </c:chart>
  <c:spPr>
    <a:solidFill>
      <a:srgbClr val="FFFFFF"/>
    </a:solidFill>
    <a:ln>
      <a:noFill/>
    </a:ln>
  </c:spPr>
  <c:txPr>
    <a:bodyPr/>
    <a:lstStyle/>
    <a:p>
      <a:pPr>
        <a:defRPr sz="973" b="1" i="0" u="none" strike="noStrike" baseline="0">
          <a:solidFill>
            <a:srgbClr val="000000"/>
          </a:solidFill>
          <a:latin typeface="Calibri"/>
          <a:ea typeface="Calibri"/>
          <a:cs typeface="Calibri"/>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37476459510359"/>
          <c:y val="0"/>
          <c:w val="0.67419962335216577"/>
          <c:h val="0.90039840637450197"/>
        </c:manualLayout>
      </c:layout>
      <c:barChart>
        <c:barDir val="col"/>
        <c:grouping val="clustered"/>
        <c:varyColors val="0"/>
        <c:ser>
          <c:idx val="4"/>
          <c:order val="0"/>
          <c:tx>
            <c:strRef>
              <c:f>Sheet1!$A$2</c:f>
              <c:strCache>
                <c:ptCount val="1"/>
                <c:pt idx="0">
                  <c:v>2025 r.</c:v>
                </c:pt>
              </c:strCache>
            </c:strRef>
          </c:tx>
          <c:spPr>
            <a:solidFill>
              <a:srgbClr val="00B050"/>
            </a:solidFill>
          </c:spPr>
          <c:invertIfNegative val="0"/>
          <c:dLbls>
            <c:dLbl>
              <c:idx val="0"/>
              <c:layout>
                <c:manualLayout>
                  <c:x val="-9.647853352629083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6C2-48F1-B82B-69CAA0DE8E34}"/>
                </c:ext>
              </c:extLst>
            </c:dLbl>
            <c:numFmt formatCode="#,##0.00\ &quot;zł&quot;" sourceLinked="0"/>
            <c:spPr>
              <a:noFill/>
              <a:ln>
                <a:noFill/>
              </a:ln>
              <a:effectLst/>
            </c:spPr>
            <c:txPr>
              <a:bodyPr vertOverflow="overflow" horzOverflow="overflow" wrap="square" lIns="38100" tIns="19050" rIns="38100" bIns="19050" anchor="ctr">
                <a:spAutoFit/>
              </a:bodyPr>
              <a:lstStyle/>
              <a:p>
                <a:pPr>
                  <a:defRPr sz="8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Sheet1!$B$2</c:f>
              <c:numCache>
                <c:formatCode>0.00</c:formatCode>
                <c:ptCount val="1"/>
                <c:pt idx="0">
                  <c:v>951622.54</c:v>
                </c:pt>
              </c:numCache>
            </c:numRef>
          </c:val>
          <c:extLst>
            <c:ext xmlns:c16="http://schemas.microsoft.com/office/drawing/2014/chart" uri="{C3380CC4-5D6E-409C-BE32-E72D297353CC}">
              <c16:uniqueId val="{00000006-F2F8-46E6-AD2E-B8299A76D1C6}"/>
            </c:ext>
          </c:extLst>
        </c:ser>
        <c:ser>
          <c:idx val="2"/>
          <c:order val="1"/>
          <c:tx>
            <c:strRef>
              <c:f>Sheet1!$A$3</c:f>
              <c:strCache>
                <c:ptCount val="1"/>
                <c:pt idx="0">
                  <c:v>2024 r.</c:v>
                </c:pt>
              </c:strCache>
            </c:strRef>
          </c:tx>
          <c:spPr>
            <a:solidFill>
              <a:srgbClr val="FFC000"/>
            </a:solidFill>
            <a:ln w="12699">
              <a:solidFill>
                <a:srgbClr val="000000"/>
              </a:solidFill>
              <a:prstDash val="solid"/>
            </a:ln>
          </c:spPr>
          <c:invertIfNegative val="0"/>
          <c:dLbls>
            <c:dLbl>
              <c:idx val="0"/>
              <c:layout>
                <c:manualLayout>
                  <c:x val="-6.5085026455629367E-4"/>
                  <c:y val="-1.726450860309128E-2"/>
                </c:manualLayout>
              </c:layout>
              <c:numFmt formatCode="#,##0.00\ &quot;zł&quot;" sourceLinked="0"/>
              <c:spPr>
                <a:noFill/>
                <a:ln w="25399">
                  <a:noFill/>
                </a:ln>
              </c:spPr>
              <c:txPr>
                <a:bodyPr vertOverflow="overflow" horzOverflow="overflow">
                  <a:spAutoFit/>
                </a:bodyPr>
                <a:lstStyle/>
                <a:p>
                  <a:pPr>
                    <a:defRPr sz="800" b="1" i="0" u="none" strike="noStrike" baseline="0">
                      <a:solidFill>
                        <a:srgbClr val="000000"/>
                      </a:solidFill>
                      <a:latin typeface="Arial"/>
                      <a:ea typeface="Arial"/>
                      <a:cs typeface="Arial"/>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35-4219-AABE-E164C5E36C02}"/>
                </c:ext>
              </c:extLst>
            </c:dLbl>
            <c:numFmt formatCode="#,##0.00\ &quot;zł&quot;" sourceLinked="0"/>
            <c:spPr>
              <a:noFill/>
              <a:ln w="25399">
                <a:noFill/>
              </a:ln>
            </c:spPr>
            <c:txPr>
              <a:bodyPr wrap="square" lIns="38100" tIns="19050" rIns="38100" bIns="19050" anchor="ctr">
                <a:spAutoFit/>
              </a:bodyPr>
              <a:lstStyle/>
              <a:p>
                <a:pPr>
                  <a:defRPr sz="800" b="1" i="0" u="none" strike="noStrike" baseline="0">
                    <a:solidFill>
                      <a:srgbClr val="000000"/>
                    </a:solidFill>
                    <a:latin typeface="Arial"/>
                    <a:ea typeface="Arial"/>
                    <a:cs typeface="Aria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Sheet1!$B$3</c:f>
              <c:numCache>
                <c:formatCode>0.00</c:formatCode>
                <c:ptCount val="1"/>
                <c:pt idx="0">
                  <c:v>1033314.28</c:v>
                </c:pt>
              </c:numCache>
            </c:numRef>
          </c:val>
          <c:extLst>
            <c:ext xmlns:c16="http://schemas.microsoft.com/office/drawing/2014/chart" uri="{C3380CC4-5D6E-409C-BE32-E72D297353CC}">
              <c16:uniqueId val="{00000003-1D35-4219-AABE-E164C5E36C02}"/>
            </c:ext>
          </c:extLst>
        </c:ser>
        <c:ser>
          <c:idx val="3"/>
          <c:order val="2"/>
          <c:tx>
            <c:strRef>
              <c:f>Sheet1!$A$4</c:f>
              <c:strCache>
                <c:ptCount val="1"/>
                <c:pt idx="0">
                  <c:v>2023 r.</c:v>
                </c:pt>
              </c:strCache>
            </c:strRef>
          </c:tx>
          <c:spPr>
            <a:solidFill>
              <a:srgbClr val="FF0000"/>
            </a:solidFill>
            <a:ln w="12699">
              <a:solidFill>
                <a:srgbClr val="000000"/>
              </a:solidFill>
              <a:prstDash val="solid"/>
            </a:ln>
          </c:spPr>
          <c:invertIfNegative val="0"/>
          <c:dLbls>
            <c:dLbl>
              <c:idx val="0"/>
              <c:layout>
                <c:manualLayout>
                  <c:x val="1.6259291756403008E-2"/>
                  <c:y val="-1.5708208887682144E-2"/>
                </c:manualLayout>
              </c:layout>
              <c:numFmt formatCode="#,##0.00\ &quot;zł&quot;" sourceLinked="0"/>
              <c:spPr>
                <a:noFill/>
                <a:ln w="25399">
                  <a:noFill/>
                </a:ln>
              </c:spPr>
              <c:txPr>
                <a:bodyPr/>
                <a:lstStyle/>
                <a:p>
                  <a:pPr>
                    <a:defRPr sz="800" b="1" i="0" u="none" strike="noStrike" baseline="0">
                      <a:solidFill>
                        <a:srgbClr val="000000"/>
                      </a:solidFill>
                      <a:latin typeface="Arial"/>
                      <a:ea typeface="Arial"/>
                      <a:cs typeface="Arial"/>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D35-4219-AABE-E164C5E36C02}"/>
                </c:ext>
              </c:extLst>
            </c:dLbl>
            <c:numFmt formatCode="#,##0.00\ &quot;zł&quot;" sourceLinked="0"/>
            <c:spPr>
              <a:solidFill>
                <a:srgbClr val="FF0000"/>
              </a:solidFill>
              <a:ln w="25399">
                <a:noFill/>
              </a:ln>
            </c:spPr>
            <c:txPr>
              <a:bodyPr wrap="square" lIns="38100" tIns="19050" rIns="38100" bIns="19050" anchor="ctr">
                <a:spAutoFit/>
              </a:bodyPr>
              <a:lstStyle/>
              <a:p>
                <a:pPr>
                  <a:defRPr sz="800" b="1" i="0" u="none" strike="noStrike" baseline="0">
                    <a:solidFill>
                      <a:srgbClr val="000000"/>
                    </a:solidFill>
                    <a:latin typeface="Arial"/>
                    <a:ea typeface="Arial"/>
                    <a:cs typeface="Arial"/>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Sheet1!$B$4</c:f>
              <c:numCache>
                <c:formatCode>0.00</c:formatCode>
                <c:ptCount val="1"/>
                <c:pt idx="0">
                  <c:v>912865.18</c:v>
                </c:pt>
              </c:numCache>
            </c:numRef>
          </c:val>
          <c:extLst>
            <c:ext xmlns:c16="http://schemas.microsoft.com/office/drawing/2014/chart" uri="{C3380CC4-5D6E-409C-BE32-E72D297353CC}">
              <c16:uniqueId val="{00000005-1D35-4219-AABE-E164C5E36C02}"/>
            </c:ext>
          </c:extLst>
        </c:ser>
        <c:ser>
          <c:idx val="0"/>
          <c:order val="3"/>
          <c:tx>
            <c:strRef>
              <c:f>Sheet1!$A$5</c:f>
              <c:strCache>
                <c:ptCount val="1"/>
                <c:pt idx="0">
                  <c:v>2022 r.</c:v>
                </c:pt>
              </c:strCache>
            </c:strRef>
          </c:tx>
          <c:invertIfNegative val="0"/>
          <c:dLbls>
            <c:dLbl>
              <c:idx val="0"/>
              <c:layout>
                <c:manualLayout>
                  <c:x val="1.4471780028943559E-2"/>
                  <c:y val="5.1085568326947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6C2-48F1-B82B-69CAA0DE8E34}"/>
                </c:ext>
              </c:extLst>
            </c:dLbl>
            <c:numFmt formatCode="#,##0.00\ &quot;zł&quot;" sourceLinked="0"/>
            <c:spPr>
              <a:noFill/>
              <a:ln>
                <a:noFill/>
              </a:ln>
              <a:effectLst/>
            </c:spPr>
            <c:txPr>
              <a:bodyPr wrap="square" lIns="38100" tIns="19050" rIns="38100" bIns="19050" anchor="ctr">
                <a:spAutoFit/>
              </a:bodyPr>
              <a:lstStyle/>
              <a:p>
                <a:pPr>
                  <a:defRPr sz="800"/>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Sheet1!$B$5</c:f>
              <c:numCache>
                <c:formatCode>0.00</c:formatCode>
                <c:ptCount val="1"/>
                <c:pt idx="0">
                  <c:v>646423.99</c:v>
                </c:pt>
              </c:numCache>
            </c:numRef>
          </c:val>
          <c:extLst>
            <c:ext xmlns:c16="http://schemas.microsoft.com/office/drawing/2014/chart" uri="{C3380CC4-5D6E-409C-BE32-E72D297353CC}">
              <c16:uniqueId val="{00000002-F2F8-46E6-AD2E-B8299A76D1C6}"/>
            </c:ext>
          </c:extLst>
        </c:ser>
        <c:ser>
          <c:idx val="1"/>
          <c:order val="4"/>
          <c:tx>
            <c:strRef>
              <c:f>Sheet1!$A$6</c:f>
              <c:strCache>
                <c:ptCount val="1"/>
                <c:pt idx="0">
                  <c:v>2021 r.</c:v>
                </c:pt>
              </c:strCache>
            </c:strRef>
          </c:tx>
          <c:spPr>
            <a:solidFill>
              <a:schemeClr val="accent6">
                <a:lumMod val="75000"/>
              </a:schemeClr>
            </a:solidFill>
          </c:spPr>
          <c:invertIfNegative val="0"/>
          <c:dLbls>
            <c:dLbl>
              <c:idx val="0"/>
              <c:layout>
                <c:manualLayout>
                  <c:x val="1.447178002894347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6C2-48F1-B82B-69CAA0DE8E34}"/>
                </c:ext>
              </c:extLst>
            </c:dLbl>
            <c:numFmt formatCode="#,##0.00\ &quot;zł&quot;" sourceLinked="0"/>
            <c:spPr>
              <a:noFill/>
              <a:ln>
                <a:noFill/>
              </a:ln>
              <a:effectLst/>
            </c:spPr>
            <c:txPr>
              <a:bodyPr wrap="square" lIns="38100" tIns="19050" rIns="38100" bIns="19050" anchor="ctr">
                <a:spAutoFit/>
              </a:bodyPr>
              <a:lstStyle/>
              <a:p>
                <a:pPr>
                  <a:defRPr sz="800"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val>
            <c:numRef>
              <c:f>Sheet1!$B$6</c:f>
              <c:numCache>
                <c:formatCode>0.00</c:formatCode>
                <c:ptCount val="1"/>
                <c:pt idx="0">
                  <c:v>499034.36</c:v>
                </c:pt>
              </c:numCache>
            </c:numRef>
          </c:val>
          <c:extLst>
            <c:ext xmlns:c16="http://schemas.microsoft.com/office/drawing/2014/chart" uri="{C3380CC4-5D6E-409C-BE32-E72D297353CC}">
              <c16:uniqueId val="{00000002-A6C2-48F1-B82B-69CAA0DE8E34}"/>
            </c:ext>
          </c:extLst>
        </c:ser>
        <c:dLbls>
          <c:showLegendKey val="0"/>
          <c:showVal val="1"/>
          <c:showCatName val="0"/>
          <c:showSerName val="0"/>
          <c:showPercent val="0"/>
          <c:showBubbleSize val="0"/>
        </c:dLbls>
        <c:gapWidth val="100"/>
        <c:axId val="923189360"/>
        <c:axId val="1"/>
      </c:barChart>
      <c:catAx>
        <c:axId val="923189360"/>
        <c:scaling>
          <c:orientation val="minMax"/>
        </c:scaling>
        <c:delete val="1"/>
        <c:axPos val="b"/>
        <c:majorGridlines>
          <c:spPr>
            <a:ln w="3175">
              <a:noFill/>
              <a:prstDash val="solid"/>
            </a:ln>
          </c:spPr>
        </c:majorGridlines>
        <c:numFmt formatCode="General" sourceLinked="1"/>
        <c:majorTickMark val="out"/>
        <c:minorTickMark val="none"/>
        <c:tickLblPos val="low"/>
        <c:crossAx val="1"/>
        <c:crosses val="autoZero"/>
        <c:auto val="1"/>
        <c:lblAlgn val="ctr"/>
        <c:lblOffset val="100"/>
        <c:noMultiLvlLbl val="0"/>
      </c:catAx>
      <c:valAx>
        <c:axId val="1"/>
        <c:scaling>
          <c:orientation val="minMax"/>
        </c:scaling>
        <c:delete val="0"/>
        <c:axPos val="l"/>
        <c:majorGridlines>
          <c:spPr>
            <a:ln w="3175">
              <a:noFill/>
              <a:prstDash val="solid"/>
            </a:ln>
          </c:spPr>
        </c:majorGridlines>
        <c:title>
          <c:tx>
            <c:rich>
              <a:bodyPr/>
              <a:lstStyle/>
              <a:p>
                <a:pPr>
                  <a:defRPr sz="875" b="1" i="0" u="none" strike="noStrike" baseline="0">
                    <a:solidFill>
                      <a:srgbClr val="000000"/>
                    </a:solidFill>
                    <a:latin typeface="Arial"/>
                    <a:ea typeface="Arial"/>
                    <a:cs typeface="Arial"/>
                  </a:defRPr>
                </a:pPr>
                <a:r>
                  <a:rPr lang="pl-PL"/>
                  <a:t>Wartość w zł</a:t>
                </a:r>
              </a:p>
            </c:rich>
          </c:tx>
          <c:layout>
            <c:manualLayout>
              <c:xMode val="edge"/>
              <c:yMode val="edge"/>
              <c:x val="1.8832391713747645E-2"/>
              <c:y val="0.3147410358565737"/>
            </c:manualLayout>
          </c:layout>
          <c:overlay val="0"/>
          <c:spPr>
            <a:noFill/>
            <a:ln w="25399">
              <a:noFill/>
            </a:ln>
          </c:spPr>
        </c:title>
        <c:numFmt formatCode="#,##0\ _z_ł" sourceLinked="0"/>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pl-PL"/>
          </a:p>
        </c:txPr>
        <c:crossAx val="923189360"/>
        <c:crosses val="autoZero"/>
        <c:crossBetween val="between"/>
      </c:valAx>
      <c:spPr>
        <a:noFill/>
        <a:ln w="25400">
          <a:noFill/>
        </a:ln>
      </c:spPr>
    </c:plotArea>
    <c:legend>
      <c:legendPos val="r"/>
      <c:layout>
        <c:manualLayout>
          <c:xMode val="edge"/>
          <c:yMode val="edge"/>
          <c:x val="0.86738303876993672"/>
          <c:y val="0.1593020987319114"/>
          <c:w val="9.6437511157704423E-2"/>
          <c:h val="0.38640399835078093"/>
        </c:manualLayout>
      </c:layout>
      <c:overlay val="0"/>
      <c:spPr>
        <a:solidFill>
          <a:srgbClr val="FFFFFF"/>
        </a:solidFill>
        <a:ln w="3175">
          <a:solidFill>
            <a:srgbClr val="000000"/>
          </a:solidFill>
          <a:prstDash val="solid"/>
        </a:ln>
      </c:spPr>
      <c:txPr>
        <a:bodyPr/>
        <a:lstStyle/>
        <a:p>
          <a:pPr>
            <a:defRPr sz="825" b="0" i="0" u="none" strike="noStrike" baseline="0">
              <a:solidFill>
                <a:srgbClr val="000000"/>
              </a:solidFill>
              <a:latin typeface="Arial"/>
              <a:ea typeface="Arial"/>
              <a:cs typeface="Arial"/>
            </a:defRPr>
          </a:pPr>
          <a:endParaRPr lang="pl-PL"/>
        </a:p>
      </c:txPr>
    </c:legend>
    <c:plotVisOnly val="1"/>
    <c:dispBlanksAs val="gap"/>
    <c:showDLblsOverMax val="0"/>
  </c:chart>
  <c:spPr>
    <a:solidFill>
      <a:srgbClr val="FFFFFF"/>
    </a:solidFill>
    <a:ln>
      <a:noFill/>
    </a:ln>
  </c:spPr>
  <c:txPr>
    <a:bodyPr/>
    <a:lstStyle/>
    <a:p>
      <a:pPr>
        <a:defRPr sz="1100" b="1" i="0" u="none" strike="noStrike" baseline="0">
          <a:solidFill>
            <a:srgbClr val="000000"/>
          </a:solidFill>
          <a:latin typeface="Arial"/>
          <a:ea typeface="Arial"/>
          <a:cs typeface="Arial"/>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5"/>
      <c:rotY val="10"/>
      <c:rAngAx val="0"/>
      <c:perspective val="0"/>
    </c:view3D>
    <c:floor>
      <c:thickness val="0"/>
    </c:floor>
    <c:sideWall>
      <c:thickness val="0"/>
    </c:sideWall>
    <c:backWall>
      <c:thickness val="0"/>
    </c:backWall>
    <c:plotArea>
      <c:layout>
        <c:manualLayout>
          <c:layoutTarget val="inner"/>
          <c:xMode val="edge"/>
          <c:yMode val="edge"/>
          <c:x val="5.9677419354838709E-2"/>
          <c:y val="0.19033232628398791"/>
          <c:w val="0.5209677419354839"/>
          <c:h val="0.54078549848942603"/>
        </c:manualLayout>
      </c:layout>
      <c:pie3DChart>
        <c:varyColors val="1"/>
        <c:ser>
          <c:idx val="0"/>
          <c:order val="0"/>
          <c:tx>
            <c:strRef>
              <c:f>Sheet1!$A$2</c:f>
              <c:strCache>
                <c:ptCount val="1"/>
                <c:pt idx="0">
                  <c:v>Kwota wydatków</c:v>
                </c:pt>
              </c:strCache>
            </c:strRef>
          </c:tx>
          <c:spPr>
            <a:ln w="12627">
              <a:solidFill>
                <a:srgbClr val="000000"/>
              </a:solidFill>
              <a:prstDash val="solid"/>
            </a:ln>
          </c:spPr>
          <c:dPt>
            <c:idx val="0"/>
            <c:bubble3D val="0"/>
            <c:spPr>
              <a:solidFill>
                <a:srgbClr val="FFC000"/>
              </a:solidFill>
              <a:ln w="12627">
                <a:solidFill>
                  <a:srgbClr val="000000"/>
                </a:solidFill>
                <a:prstDash val="solid"/>
              </a:ln>
            </c:spPr>
            <c:extLst>
              <c:ext xmlns:c16="http://schemas.microsoft.com/office/drawing/2014/chart" uri="{C3380CC4-5D6E-409C-BE32-E72D297353CC}">
                <c16:uniqueId val="{00000000-4987-4605-8686-10C00B41D301}"/>
              </c:ext>
            </c:extLst>
          </c:dPt>
          <c:dPt>
            <c:idx val="1"/>
            <c:bubble3D val="0"/>
            <c:explosion val="7"/>
            <c:spPr>
              <a:solidFill>
                <a:srgbClr val="0070C0"/>
              </a:solidFill>
              <a:ln w="12627">
                <a:solidFill>
                  <a:srgbClr val="000000"/>
                </a:solidFill>
                <a:prstDash val="solid"/>
              </a:ln>
            </c:spPr>
            <c:extLst>
              <c:ext xmlns:c16="http://schemas.microsoft.com/office/drawing/2014/chart" uri="{C3380CC4-5D6E-409C-BE32-E72D297353CC}">
                <c16:uniqueId val="{00000001-4987-4605-8686-10C00B41D301}"/>
              </c:ext>
            </c:extLst>
          </c:dPt>
          <c:dPt>
            <c:idx val="2"/>
            <c:bubble3D val="0"/>
            <c:spPr>
              <a:solidFill>
                <a:srgbClr val="FFFF00"/>
              </a:solidFill>
              <a:ln w="12627">
                <a:solidFill>
                  <a:srgbClr val="000000"/>
                </a:solidFill>
                <a:prstDash val="solid"/>
              </a:ln>
            </c:spPr>
            <c:extLst>
              <c:ext xmlns:c16="http://schemas.microsoft.com/office/drawing/2014/chart" uri="{C3380CC4-5D6E-409C-BE32-E72D297353CC}">
                <c16:uniqueId val="{00000002-4987-4605-8686-10C00B41D301}"/>
              </c:ext>
            </c:extLst>
          </c:dPt>
          <c:dPt>
            <c:idx val="3"/>
            <c:bubble3D val="0"/>
            <c:spPr>
              <a:solidFill>
                <a:srgbClr val="FFFFFF"/>
              </a:solidFill>
              <a:ln w="12627">
                <a:solidFill>
                  <a:srgbClr val="000000"/>
                </a:solidFill>
                <a:prstDash val="solid"/>
              </a:ln>
            </c:spPr>
            <c:extLst>
              <c:ext xmlns:c16="http://schemas.microsoft.com/office/drawing/2014/chart" uri="{C3380CC4-5D6E-409C-BE32-E72D297353CC}">
                <c16:uniqueId val="{00000003-4987-4605-8686-10C00B41D301}"/>
              </c:ext>
            </c:extLst>
          </c:dPt>
          <c:dPt>
            <c:idx val="4"/>
            <c:bubble3D val="0"/>
            <c:spPr>
              <a:solidFill>
                <a:srgbClr val="00B050"/>
              </a:solidFill>
              <a:ln w="12627">
                <a:solidFill>
                  <a:srgbClr val="000000"/>
                </a:solidFill>
                <a:prstDash val="solid"/>
              </a:ln>
            </c:spPr>
            <c:extLst>
              <c:ext xmlns:c16="http://schemas.microsoft.com/office/drawing/2014/chart" uri="{C3380CC4-5D6E-409C-BE32-E72D297353CC}">
                <c16:uniqueId val="{00000004-4987-4605-8686-10C00B41D301}"/>
              </c:ext>
            </c:extLst>
          </c:dPt>
          <c:dPt>
            <c:idx val="5"/>
            <c:bubble3D val="0"/>
            <c:spPr>
              <a:solidFill>
                <a:schemeClr val="accent2"/>
              </a:solidFill>
              <a:ln w="12627">
                <a:solidFill>
                  <a:srgbClr val="000000"/>
                </a:solidFill>
                <a:prstDash val="solid"/>
              </a:ln>
            </c:spPr>
            <c:extLst>
              <c:ext xmlns:c16="http://schemas.microsoft.com/office/drawing/2014/chart" uri="{C3380CC4-5D6E-409C-BE32-E72D297353CC}">
                <c16:uniqueId val="{00000005-4987-4605-8686-10C00B41D301}"/>
              </c:ext>
            </c:extLst>
          </c:dPt>
          <c:dPt>
            <c:idx val="6"/>
            <c:bubble3D val="0"/>
            <c:spPr>
              <a:solidFill>
                <a:srgbClr val="FFFFFF"/>
              </a:solidFill>
              <a:ln w="12627">
                <a:solidFill>
                  <a:srgbClr val="000000"/>
                </a:solidFill>
                <a:prstDash val="solid"/>
              </a:ln>
            </c:spPr>
            <c:extLst>
              <c:ext xmlns:c16="http://schemas.microsoft.com/office/drawing/2014/chart" uri="{C3380CC4-5D6E-409C-BE32-E72D297353CC}">
                <c16:uniqueId val="{00000006-4987-4605-8686-10C00B41D301}"/>
              </c:ext>
            </c:extLst>
          </c:dPt>
          <c:dLbls>
            <c:dLbl>
              <c:idx val="0"/>
              <c:layout>
                <c:manualLayout>
                  <c:x val="5.3262316910785618E-2"/>
                  <c:y val="-3.645997375328084E-2"/>
                </c:manualLayout>
              </c:layout>
              <c:showLegendKey val="0"/>
              <c:showVal val="0"/>
              <c:showCatName val="0"/>
              <c:showSerName val="0"/>
              <c:showPercent val="1"/>
              <c:showBubbleSize val="0"/>
              <c:extLst>
                <c:ext xmlns:c15="http://schemas.microsoft.com/office/drawing/2012/chart" uri="{CE6537A1-D6FC-4f65-9D91-7224C49458BB}">
                  <c15:layout>
                    <c:manualLayout>
                      <c:w val="0.11595650244118952"/>
                      <c:h val="0.10286458333333334"/>
                    </c:manualLayout>
                  </c15:layout>
                </c:ext>
                <c:ext xmlns:c16="http://schemas.microsoft.com/office/drawing/2014/chart" uri="{C3380CC4-5D6E-409C-BE32-E72D297353CC}">
                  <c16:uniqueId val="{00000000-4987-4605-8686-10C00B41D301}"/>
                </c:ext>
              </c:extLst>
            </c:dLbl>
            <c:dLbl>
              <c:idx val="1"/>
              <c:layout>
                <c:manualLayout>
                  <c:x val="7.4137370644914392E-3"/>
                  <c:y val="0.13845759514435696"/>
                </c:manualLayout>
              </c:layout>
              <c:tx>
                <c:rich>
                  <a:bodyPr/>
                  <a:lstStyle/>
                  <a:p>
                    <a:r>
                      <a:rPr lang="en-US"/>
                      <a:t>78,92%</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4987-4605-8686-10C00B41D301}"/>
                </c:ext>
              </c:extLst>
            </c:dLbl>
            <c:dLbl>
              <c:idx val="2"/>
              <c:layout>
                <c:manualLayout>
                  <c:x val="-0.11230878513687786"/>
                  <c:y val="0.1301788057742782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4987-4605-8686-10C00B41D301}"/>
                </c:ext>
              </c:extLst>
            </c:dLbl>
            <c:dLbl>
              <c:idx val="3"/>
              <c:layout>
                <c:manualLayout>
                  <c:x val="-6.1155641996148619E-2"/>
                  <c:y val="-5.441478018372703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987-4605-8686-10C00B41D301}"/>
                </c:ext>
              </c:extLst>
            </c:dLbl>
            <c:dLbl>
              <c:idx val="5"/>
              <c:layout>
                <c:manualLayout>
                  <c:x val="0.1136482939632546"/>
                  <c:y val="-5.602239173228346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987-4605-8686-10C00B41D301}"/>
                </c:ext>
              </c:extLst>
            </c:dLbl>
            <c:numFmt formatCode="0.00%" sourceLinked="0"/>
            <c:spPr>
              <a:solidFill>
                <a:sysClr val="window" lastClr="FFFFFF"/>
              </a:solidFill>
              <a:ln>
                <a:solidFill>
                  <a:sysClr val="windowText" lastClr="000000">
                    <a:lumMod val="65000"/>
                    <a:lumOff val="35000"/>
                  </a:sysClr>
                </a:solidFill>
              </a:ln>
              <a:effectLst/>
            </c:spPr>
            <c:txPr>
              <a:bodyPr/>
              <a:lstStyle/>
              <a:p>
                <a:pPr>
                  <a:defRPr sz="1000"/>
                </a:pPr>
                <a:endParaRPr lang="pl-PL"/>
              </a:p>
            </c:txPr>
            <c:showLegendKey val="0"/>
            <c:showVal val="0"/>
            <c:showCatName val="0"/>
            <c:showSerName val="0"/>
            <c:showPercent val="1"/>
            <c:showBubbleSize val="0"/>
            <c:showLeaderLines val="1"/>
            <c:extLst>
              <c:ext xmlns:c15="http://schemas.microsoft.com/office/drawing/2012/chart" uri="{CE6537A1-D6FC-4f65-9D91-7224C49458BB}">
                <c15:spPr xmlns:c15="http://schemas.microsoft.com/office/drawing/2012/chart">
                  <a:prstGeom prst="rect">
                    <a:avLst/>
                  </a:prstGeom>
                </c15:spPr>
              </c:ext>
            </c:extLst>
          </c:dLbls>
          <c:cat>
            <c:strRef>
              <c:f>Sheet1!$B$1:$G$1</c:f>
              <c:strCache>
                <c:ptCount val="6"/>
                <c:pt idx="0">
                  <c:v>Zasiłki rodzinne z dodatkami</c:v>
                </c:pt>
                <c:pt idx="1">
                  <c:v>Świadczenia opiekuńcze</c:v>
                </c:pt>
                <c:pt idx="2">
                  <c:v>Jednorazowa zapomoga z tytułu urodzenia dziecka</c:v>
                </c:pt>
                <c:pt idx="3">
                  <c:v>Zasiłek dla opiekuna</c:v>
                </c:pt>
                <c:pt idx="4">
                  <c:v>Świadczenie rodzicielskie</c:v>
                </c:pt>
                <c:pt idx="5">
                  <c:v>Składki na ubezpieczenie społ. i zdrow.</c:v>
                </c:pt>
              </c:strCache>
            </c:strRef>
          </c:cat>
          <c:val>
            <c:numRef>
              <c:f>Sheet1!$B$2:$G$2</c:f>
              <c:numCache>
                <c:formatCode>#,##0</c:formatCode>
                <c:ptCount val="6"/>
                <c:pt idx="0">
                  <c:v>1360235</c:v>
                </c:pt>
                <c:pt idx="1">
                  <c:v>15523617</c:v>
                </c:pt>
                <c:pt idx="2">
                  <c:v>77000</c:v>
                </c:pt>
                <c:pt idx="3">
                  <c:v>28520</c:v>
                </c:pt>
                <c:pt idx="4">
                  <c:v>450426</c:v>
                </c:pt>
                <c:pt idx="5">
                  <c:v>2227932</c:v>
                </c:pt>
              </c:numCache>
            </c:numRef>
          </c:val>
          <c:extLst>
            <c:ext xmlns:c16="http://schemas.microsoft.com/office/drawing/2014/chart" uri="{C3380CC4-5D6E-409C-BE32-E72D297353CC}">
              <c16:uniqueId val="{00000007-4987-4605-8686-10C00B41D301}"/>
            </c:ext>
          </c:extLst>
        </c:ser>
        <c:dLbls>
          <c:showLegendKey val="0"/>
          <c:showVal val="0"/>
          <c:showCatName val="0"/>
          <c:showSerName val="0"/>
          <c:showPercent val="1"/>
          <c:showBubbleSize val="0"/>
          <c:showLeaderLines val="1"/>
        </c:dLbls>
      </c:pie3DChart>
      <c:spPr>
        <a:noFill/>
        <a:ln w="25255">
          <a:noFill/>
        </a:ln>
      </c:spPr>
    </c:plotArea>
    <c:legend>
      <c:legendPos val="r"/>
      <c:layout>
        <c:manualLayout>
          <c:xMode val="edge"/>
          <c:yMode val="edge"/>
          <c:x val="0.6919354838709677"/>
          <c:y val="0.14501510574018128"/>
          <c:w val="0.30806458100783379"/>
          <c:h val="0.61464898854856254"/>
        </c:manualLayout>
      </c:layout>
      <c:overlay val="0"/>
      <c:spPr>
        <a:noFill/>
        <a:ln w="25255">
          <a:noFill/>
        </a:ln>
      </c:spPr>
      <c:txPr>
        <a:bodyPr/>
        <a:lstStyle/>
        <a:p>
          <a:pPr>
            <a:defRPr sz="915" b="0" i="0" u="none" strike="noStrike" baseline="0">
              <a:solidFill>
                <a:srgbClr val="000000"/>
              </a:solidFill>
              <a:latin typeface="Arial"/>
              <a:ea typeface="Arial"/>
              <a:cs typeface="Arial"/>
            </a:defRPr>
          </a:pPr>
          <a:endParaRPr lang="pl-PL"/>
        </a:p>
      </c:txPr>
    </c:legend>
    <c:plotVisOnly val="1"/>
    <c:dispBlanksAs val="zero"/>
    <c:showDLblsOverMax val="0"/>
  </c:chart>
  <c:spPr>
    <a:solidFill>
      <a:srgbClr val="FFFFFF"/>
    </a:solidFill>
    <a:ln>
      <a:noFill/>
    </a:ln>
  </c:spPr>
  <c:txPr>
    <a:bodyPr/>
    <a:lstStyle/>
    <a:p>
      <a:pPr>
        <a:defRPr sz="1442" b="1" i="0" u="none" strike="noStrike" baseline="0">
          <a:solidFill>
            <a:srgbClr val="000000"/>
          </a:solidFill>
          <a:latin typeface="Arial"/>
          <a:ea typeface="Arial"/>
          <a:cs typeface="Arial"/>
        </a:defRPr>
      </a:pPr>
      <a:endParaRPr lang="pl-P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0.45025</cdr:x>
      <cdr:y>0.42375</cdr:y>
    </cdr:from>
    <cdr:to>
      <cdr:x>0.454</cdr:x>
      <cdr:y>0.488</cdr:y>
    </cdr:to>
    <cdr:sp macro="" textlink="">
      <cdr:nvSpPr>
        <cdr:cNvPr id="1025" name="Text Box 1">
          <a:extLst xmlns:a="http://schemas.openxmlformats.org/drawingml/2006/main">
            <a:ext uri="{FF2B5EF4-FFF2-40B4-BE49-F238E27FC236}">
              <a16:creationId xmlns:a16="http://schemas.microsoft.com/office/drawing/2014/main" id="{6ED1252E-E4DE-A2A8-7A95-A5EE8BBD9E2F}"/>
            </a:ext>
          </a:extLst>
        </cdr:cNvPr>
        <cdr:cNvSpPr txBox="1">
          <a:spLocks xmlns:a="http://schemas.openxmlformats.org/drawingml/2006/main" noChangeArrowheads="1"/>
        </cdr:cNvSpPr>
      </cdr:nvSpPr>
      <cdr:spPr bwMode="auto">
        <a:xfrm xmlns:a="http://schemas.openxmlformats.org/drawingml/2006/main">
          <a:off x="2260109" y="879896"/>
          <a:ext cx="18823" cy="133412"/>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0" rIns="0" bIns="0" anchor="ctr" upright="1">
          <a:spAutoFit/>
        </a:bodyPr>
        <a:lstStyle xmlns:a="http://schemas.openxmlformats.org/drawingml/2006/main"/>
        <a:p xmlns:a="http://schemas.openxmlformats.org/drawingml/2006/main">
          <a:pPr algn="ctr" rtl="0">
            <a:defRPr sz="1000"/>
          </a:pPr>
          <a:endParaRPr lang="pl-PL"/>
        </a:p>
      </cdr:txBody>
    </cdr:sp>
  </cdr:relSizeAnchor>
  <cdr:relSizeAnchor xmlns:cdr="http://schemas.openxmlformats.org/drawingml/2006/chartDrawing">
    <cdr:from>
      <cdr:x>0.45025</cdr:x>
      <cdr:y>0.42375</cdr:y>
    </cdr:from>
    <cdr:to>
      <cdr:x>0.454</cdr:x>
      <cdr:y>0.488</cdr:y>
    </cdr:to>
    <cdr:sp macro="" textlink="">
      <cdr:nvSpPr>
        <cdr:cNvPr id="1026" name="Text Box 2">
          <a:extLst xmlns:a="http://schemas.openxmlformats.org/drawingml/2006/main">
            <a:ext uri="{FF2B5EF4-FFF2-40B4-BE49-F238E27FC236}">
              <a16:creationId xmlns:a16="http://schemas.microsoft.com/office/drawing/2014/main" id="{02F928C3-D860-D160-0C43-E1F21584BB6F}"/>
            </a:ext>
          </a:extLst>
        </cdr:cNvPr>
        <cdr:cNvSpPr txBox="1">
          <a:spLocks xmlns:a="http://schemas.openxmlformats.org/drawingml/2006/main" noChangeArrowheads="1"/>
        </cdr:cNvSpPr>
      </cdr:nvSpPr>
      <cdr:spPr bwMode="auto">
        <a:xfrm xmlns:a="http://schemas.openxmlformats.org/drawingml/2006/main">
          <a:off x="2260109" y="879896"/>
          <a:ext cx="18823" cy="133412"/>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0" rIns="0" bIns="0" anchor="ctr" upright="1">
          <a:spAutoFit/>
        </a:bodyPr>
        <a:lstStyle xmlns:a="http://schemas.openxmlformats.org/drawingml/2006/main"/>
        <a:p xmlns:a="http://schemas.openxmlformats.org/drawingml/2006/main">
          <a:pPr algn="ctr" rtl="0">
            <a:defRPr sz="1000"/>
          </a:pPr>
          <a:endParaRPr lang="pl-PL"/>
        </a:p>
      </cdr:txBody>
    </cdr:sp>
  </cdr:relSizeAnchor>
  <cdr:relSizeAnchor xmlns:cdr="http://schemas.openxmlformats.org/drawingml/2006/chartDrawing">
    <cdr:from>
      <cdr:x>0.45025</cdr:x>
      <cdr:y>0.42375</cdr:y>
    </cdr:from>
    <cdr:to>
      <cdr:x>0.454</cdr:x>
      <cdr:y>0.488</cdr:y>
    </cdr:to>
    <cdr:sp macro="" textlink="">
      <cdr:nvSpPr>
        <cdr:cNvPr id="1027" name="Text Box 3">
          <a:extLst xmlns:a="http://schemas.openxmlformats.org/drawingml/2006/main">
            <a:ext uri="{FF2B5EF4-FFF2-40B4-BE49-F238E27FC236}">
              <a16:creationId xmlns:a16="http://schemas.microsoft.com/office/drawing/2014/main" id="{075C054C-9355-A7D2-4161-787EDC590CB4}"/>
            </a:ext>
          </a:extLst>
        </cdr:cNvPr>
        <cdr:cNvSpPr txBox="1">
          <a:spLocks xmlns:a="http://schemas.openxmlformats.org/drawingml/2006/main" noChangeArrowheads="1"/>
        </cdr:cNvSpPr>
      </cdr:nvSpPr>
      <cdr:spPr bwMode="auto">
        <a:xfrm xmlns:a="http://schemas.openxmlformats.org/drawingml/2006/main">
          <a:off x="2260109" y="879896"/>
          <a:ext cx="18823" cy="133412"/>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0" rIns="0" bIns="0" anchor="ctr" upright="1">
          <a:spAutoFit/>
        </a:bodyPr>
        <a:lstStyle xmlns:a="http://schemas.openxmlformats.org/drawingml/2006/main"/>
        <a:p xmlns:a="http://schemas.openxmlformats.org/drawingml/2006/main">
          <a:pPr algn="ctr" rtl="0">
            <a:defRPr sz="1000"/>
          </a:pPr>
          <a:endParaRPr lang="pl-PL"/>
        </a:p>
      </cdr:txBody>
    </cdr:sp>
  </cdr:relSizeAnchor>
  <cdr:relSizeAnchor xmlns:cdr="http://schemas.openxmlformats.org/drawingml/2006/chartDrawing">
    <cdr:from>
      <cdr:x>0.432</cdr:x>
      <cdr:y>0.03225</cdr:y>
    </cdr:from>
    <cdr:to>
      <cdr:x>0.43575</cdr:x>
      <cdr:y>0.0965</cdr:y>
    </cdr:to>
    <cdr:sp macro="" textlink="">
      <cdr:nvSpPr>
        <cdr:cNvPr id="1028" name="Text Box 4">
          <a:extLst xmlns:a="http://schemas.openxmlformats.org/drawingml/2006/main">
            <a:ext uri="{FF2B5EF4-FFF2-40B4-BE49-F238E27FC236}">
              <a16:creationId xmlns:a16="http://schemas.microsoft.com/office/drawing/2014/main" id="{FBAEEB08-786B-F477-37B5-68D1420B3025}"/>
            </a:ext>
          </a:extLst>
        </cdr:cNvPr>
        <cdr:cNvSpPr txBox="1">
          <a:spLocks xmlns:a="http://schemas.openxmlformats.org/drawingml/2006/main" noChangeArrowheads="1"/>
        </cdr:cNvSpPr>
      </cdr:nvSpPr>
      <cdr:spPr bwMode="auto">
        <a:xfrm xmlns:a="http://schemas.openxmlformats.org/drawingml/2006/main">
          <a:off x="2168500" y="66966"/>
          <a:ext cx="18823" cy="133411"/>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0" rIns="0" bIns="0" anchor="ctr" upright="1">
          <a:spAutoFit/>
        </a:bodyPr>
        <a:lstStyle xmlns:a="http://schemas.openxmlformats.org/drawingml/2006/main"/>
        <a:p xmlns:a="http://schemas.openxmlformats.org/drawingml/2006/main">
          <a:pPr algn="ctr" rtl="0">
            <a:defRPr sz="1000"/>
          </a:pPr>
          <a:endParaRPr lang="pl-PL"/>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0E7EC-4F17-49D9-ACAA-E090A9E5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11093</TotalTime>
  <Pages>108</Pages>
  <Words>37653</Words>
  <Characters>225919</Characters>
  <Application>Microsoft Office Word</Application>
  <DocSecurity>0</DocSecurity>
  <Lines>1882</Lines>
  <Paragraphs>526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m.klosowska</dc:creator>
  <cp:lastModifiedBy>a.nyga</cp:lastModifiedBy>
  <cp:revision>579</cp:revision>
  <cp:lastPrinted>2026-06-08T09:26:00Z</cp:lastPrinted>
  <dcterms:created xsi:type="dcterms:W3CDTF">2024-06-10T05:30:00Z</dcterms:created>
  <dcterms:modified xsi:type="dcterms:W3CDTF">2026-06-12T12:51:00Z</dcterms:modified>
</cp:coreProperties>
</file>