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AC2C7B0" w14:textId="05FA8783" w:rsidR="00A92715" w:rsidRPr="00DA5990" w:rsidRDefault="00A92715" w:rsidP="00433D65">
      <w:pPr>
        <w:widowControl w:val="0"/>
        <w:suppressAutoHyphens/>
        <w:spacing w:after="0" w:line="23" w:lineRule="atLeast"/>
        <w:jc w:val="center"/>
        <w:rPr>
          <w:rFonts w:ascii="Arial" w:eastAsia="Tahoma" w:hAnsi="Arial" w:cs="Arial"/>
          <w:b/>
          <w:color w:val="000000"/>
          <w:szCs w:val="24"/>
        </w:rPr>
      </w:pPr>
      <w:r w:rsidRPr="00DA5990">
        <w:rPr>
          <w:rFonts w:ascii="Arial" w:eastAsia="Tahoma" w:hAnsi="Arial" w:cs="Arial"/>
          <w:b/>
          <w:color w:val="000000"/>
          <w:szCs w:val="24"/>
        </w:rPr>
        <w:t xml:space="preserve">ZARZĄDZENIE  Nr </w:t>
      </w:r>
      <w:r>
        <w:rPr>
          <w:rFonts w:ascii="Arial" w:eastAsia="Tahoma" w:hAnsi="Arial" w:cs="Arial"/>
          <w:b/>
          <w:color w:val="000000"/>
          <w:szCs w:val="24"/>
        </w:rPr>
        <w:t>1</w:t>
      </w:r>
      <w:r w:rsidR="006C3D43">
        <w:rPr>
          <w:rFonts w:ascii="Arial" w:eastAsia="Tahoma" w:hAnsi="Arial" w:cs="Arial"/>
          <w:b/>
          <w:color w:val="000000"/>
          <w:szCs w:val="24"/>
        </w:rPr>
        <w:t>1</w:t>
      </w:r>
      <w:r w:rsidRPr="00DA5990">
        <w:rPr>
          <w:rFonts w:ascii="Arial" w:eastAsia="Tahoma" w:hAnsi="Arial" w:cs="Arial"/>
          <w:b/>
          <w:color w:val="000000"/>
          <w:szCs w:val="24"/>
        </w:rPr>
        <w:t>/20</w:t>
      </w:r>
      <w:r>
        <w:rPr>
          <w:rFonts w:ascii="Arial" w:eastAsia="Tahoma" w:hAnsi="Arial" w:cs="Arial"/>
          <w:b/>
          <w:color w:val="000000"/>
          <w:szCs w:val="24"/>
        </w:rPr>
        <w:t>2</w:t>
      </w:r>
      <w:r w:rsidR="006C3D43">
        <w:rPr>
          <w:rFonts w:ascii="Arial" w:eastAsia="Tahoma" w:hAnsi="Arial" w:cs="Arial"/>
          <w:b/>
          <w:color w:val="000000"/>
          <w:szCs w:val="24"/>
        </w:rPr>
        <w:t>4</w:t>
      </w:r>
    </w:p>
    <w:p w14:paraId="3D737830" w14:textId="77777777" w:rsidR="00A92715" w:rsidRPr="00DA5990" w:rsidRDefault="00A92715" w:rsidP="00433D65">
      <w:pPr>
        <w:overflowPunct w:val="0"/>
        <w:autoSpaceDE w:val="0"/>
        <w:autoSpaceDN w:val="0"/>
        <w:adjustRightInd w:val="0"/>
        <w:spacing w:after="0" w:line="23" w:lineRule="atLeast"/>
        <w:jc w:val="center"/>
        <w:textAlignment w:val="baseline"/>
        <w:rPr>
          <w:rFonts w:ascii="Arial" w:eastAsia="Times New Roman" w:hAnsi="Arial" w:cs="Arial"/>
          <w:b/>
          <w:szCs w:val="20"/>
          <w:lang w:eastAsia="pl-PL"/>
        </w:rPr>
      </w:pPr>
      <w:r w:rsidRPr="00DA5990">
        <w:rPr>
          <w:rFonts w:ascii="Arial" w:eastAsia="Times New Roman" w:hAnsi="Arial" w:cs="Arial"/>
          <w:b/>
          <w:szCs w:val="20"/>
          <w:lang w:eastAsia="pl-PL"/>
        </w:rPr>
        <w:t xml:space="preserve">Dyrektora Miejskiego Ośrodka Pomocy Społecznej w Ostródzie                  </w:t>
      </w:r>
    </w:p>
    <w:p w14:paraId="11D6ADB2" w14:textId="18645BB9" w:rsidR="00A92715" w:rsidRPr="00DA5990" w:rsidRDefault="00A92715" w:rsidP="00433D65">
      <w:pPr>
        <w:overflowPunct w:val="0"/>
        <w:autoSpaceDE w:val="0"/>
        <w:autoSpaceDN w:val="0"/>
        <w:adjustRightInd w:val="0"/>
        <w:spacing w:after="0" w:line="23" w:lineRule="atLeast"/>
        <w:jc w:val="center"/>
        <w:textAlignment w:val="baseline"/>
        <w:rPr>
          <w:rFonts w:ascii="Arial" w:eastAsia="Times New Roman" w:hAnsi="Arial" w:cs="Arial"/>
          <w:b/>
          <w:szCs w:val="20"/>
          <w:lang w:eastAsia="pl-PL"/>
        </w:rPr>
      </w:pPr>
      <w:r w:rsidRPr="00DA5990">
        <w:rPr>
          <w:rFonts w:ascii="Arial" w:eastAsia="Times New Roman" w:hAnsi="Arial" w:cs="Arial"/>
          <w:b/>
          <w:szCs w:val="20"/>
          <w:lang w:eastAsia="pl-PL"/>
        </w:rPr>
        <w:t xml:space="preserve">z dnia </w:t>
      </w:r>
      <w:r w:rsidR="006C3D43">
        <w:rPr>
          <w:rFonts w:ascii="Arial" w:eastAsia="Times New Roman" w:hAnsi="Arial" w:cs="Arial"/>
          <w:b/>
          <w:szCs w:val="20"/>
          <w:lang w:eastAsia="pl-PL"/>
        </w:rPr>
        <w:t>29 marca 2024</w:t>
      </w:r>
      <w:r w:rsidRPr="00DA5990">
        <w:rPr>
          <w:rFonts w:ascii="Arial" w:eastAsia="Times New Roman" w:hAnsi="Arial" w:cs="Arial"/>
          <w:b/>
          <w:szCs w:val="20"/>
          <w:lang w:eastAsia="pl-PL"/>
        </w:rPr>
        <w:t xml:space="preserve"> r.</w:t>
      </w:r>
    </w:p>
    <w:p w14:paraId="73D23A7C" w14:textId="77777777" w:rsidR="00A92715" w:rsidRDefault="00A92715" w:rsidP="00433D65">
      <w:pPr>
        <w:overflowPunct w:val="0"/>
        <w:autoSpaceDE w:val="0"/>
        <w:autoSpaceDN w:val="0"/>
        <w:adjustRightInd w:val="0"/>
        <w:spacing w:after="0" w:line="23" w:lineRule="atLeast"/>
        <w:jc w:val="center"/>
        <w:textAlignment w:val="baseline"/>
        <w:rPr>
          <w:rFonts w:ascii="Arial" w:eastAsia="Times New Roman" w:hAnsi="Arial" w:cs="Arial"/>
          <w:b/>
          <w:szCs w:val="20"/>
          <w:lang w:eastAsia="pl-PL"/>
        </w:rPr>
      </w:pPr>
    </w:p>
    <w:p w14:paraId="631AA96C" w14:textId="77777777" w:rsidR="00433D65" w:rsidRPr="00DA5990" w:rsidRDefault="00433D65" w:rsidP="00433D65">
      <w:pPr>
        <w:overflowPunct w:val="0"/>
        <w:autoSpaceDE w:val="0"/>
        <w:autoSpaceDN w:val="0"/>
        <w:adjustRightInd w:val="0"/>
        <w:spacing w:after="0" w:line="23" w:lineRule="atLeast"/>
        <w:jc w:val="center"/>
        <w:textAlignment w:val="baseline"/>
        <w:rPr>
          <w:rFonts w:ascii="Arial" w:eastAsia="Times New Roman" w:hAnsi="Arial" w:cs="Arial"/>
          <w:b/>
          <w:szCs w:val="20"/>
          <w:lang w:eastAsia="pl-PL"/>
        </w:rPr>
      </w:pPr>
    </w:p>
    <w:p w14:paraId="10E2702D" w14:textId="71335F2F" w:rsidR="00A92715" w:rsidRPr="00DA5990" w:rsidRDefault="006C3D43" w:rsidP="00433D65">
      <w:pPr>
        <w:widowControl w:val="0"/>
        <w:suppressAutoHyphens/>
        <w:spacing w:after="0" w:line="23" w:lineRule="atLeast"/>
        <w:jc w:val="center"/>
        <w:rPr>
          <w:rFonts w:ascii="Arial" w:eastAsia="Tahoma" w:hAnsi="Arial" w:cs="Arial"/>
          <w:b/>
          <w:color w:val="000000"/>
          <w:szCs w:val="28"/>
        </w:rPr>
      </w:pPr>
      <w:r>
        <w:rPr>
          <w:rFonts w:ascii="Arial" w:eastAsia="Tahoma" w:hAnsi="Arial" w:cs="Arial"/>
          <w:b/>
          <w:color w:val="000000"/>
          <w:szCs w:val="24"/>
        </w:rPr>
        <w:t>w sprawie zmiany w Zarządzeniu Nr 1/2022 z dnia 3 stycznia 2022 r.</w:t>
      </w:r>
      <w:r w:rsidR="00A92715">
        <w:rPr>
          <w:rFonts w:ascii="Arial" w:eastAsia="Tahoma" w:hAnsi="Arial" w:cs="Arial"/>
          <w:b/>
          <w:color w:val="000000"/>
          <w:szCs w:val="24"/>
        </w:rPr>
        <w:t xml:space="preserve"> </w:t>
      </w:r>
      <w:r w:rsidR="00433D65">
        <w:rPr>
          <w:rFonts w:ascii="Arial" w:eastAsia="Tahoma" w:hAnsi="Arial" w:cs="Arial"/>
          <w:b/>
          <w:color w:val="000000"/>
          <w:szCs w:val="24"/>
        </w:rPr>
        <w:t xml:space="preserve">w sprawie wprowadzenia Regulaminu Noclegowni w Ostródzie </w:t>
      </w:r>
      <w:r w:rsidR="00A92715" w:rsidRPr="00DA5990">
        <w:rPr>
          <w:rFonts w:ascii="Arial" w:eastAsia="Tahoma" w:hAnsi="Arial" w:cs="Arial"/>
          <w:b/>
          <w:color w:val="000000"/>
          <w:szCs w:val="24"/>
        </w:rPr>
        <w:br/>
      </w:r>
    </w:p>
    <w:p w14:paraId="59F61CF4" w14:textId="77777777" w:rsidR="00A92715" w:rsidRPr="00DA5990" w:rsidRDefault="00A92715" w:rsidP="00433D65">
      <w:pPr>
        <w:widowControl w:val="0"/>
        <w:suppressAutoHyphens/>
        <w:spacing w:after="0" w:line="23" w:lineRule="atLeast"/>
        <w:jc w:val="center"/>
        <w:rPr>
          <w:rFonts w:ascii="Arial" w:eastAsia="Tahoma" w:hAnsi="Arial" w:cs="Arial"/>
          <w:b/>
          <w:color w:val="000000"/>
          <w:szCs w:val="28"/>
        </w:rPr>
      </w:pPr>
    </w:p>
    <w:p w14:paraId="51C195BB" w14:textId="6B0BB350" w:rsidR="00A92715" w:rsidRPr="00DA5990" w:rsidRDefault="00A92715" w:rsidP="00433D65">
      <w:pPr>
        <w:suppressAutoHyphens/>
        <w:spacing w:after="0" w:line="23" w:lineRule="atLeast"/>
        <w:ind w:firstLine="284"/>
        <w:jc w:val="both"/>
        <w:rPr>
          <w:rFonts w:ascii="Arial" w:eastAsia="Times New Roman" w:hAnsi="Arial" w:cs="Arial"/>
          <w:szCs w:val="24"/>
          <w:lang w:eastAsia="zh-CN"/>
        </w:rPr>
      </w:pPr>
      <w:r w:rsidRPr="00DA5990">
        <w:rPr>
          <w:rFonts w:ascii="Arial" w:eastAsia="Times New Roman" w:hAnsi="Arial" w:cs="Arial"/>
          <w:szCs w:val="24"/>
          <w:lang w:eastAsia="zh-CN"/>
        </w:rPr>
        <w:t xml:space="preserve">Na podstawie § 8 ust. 2 Statutu Miejskiego Ośrodka Pomocy Społecznej w Ostródzie  zatwierdzonego uchwałą Nr XV/98/2015 Rady Miejskiej w Ostródzie z dnia 30 listopada </w:t>
      </w:r>
      <w:r>
        <w:rPr>
          <w:rFonts w:ascii="Arial" w:eastAsia="Times New Roman" w:hAnsi="Arial" w:cs="Arial"/>
          <w:szCs w:val="24"/>
          <w:lang w:eastAsia="zh-CN"/>
        </w:rPr>
        <w:br/>
      </w:r>
      <w:r w:rsidRPr="00DA5990">
        <w:rPr>
          <w:rFonts w:ascii="Arial" w:eastAsia="Times New Roman" w:hAnsi="Arial" w:cs="Arial"/>
          <w:szCs w:val="24"/>
          <w:lang w:eastAsia="zh-CN"/>
        </w:rPr>
        <w:t>2015 r. (Dz. Urz. Woj. Warmińsko-Mazurskiego poz. 5120, z</w:t>
      </w:r>
      <w:r w:rsidR="00433D65">
        <w:rPr>
          <w:rFonts w:ascii="Arial" w:eastAsia="Times New Roman" w:hAnsi="Arial" w:cs="Arial"/>
          <w:szCs w:val="24"/>
          <w:lang w:eastAsia="zh-CN"/>
        </w:rPr>
        <w:t>e</w:t>
      </w:r>
      <w:r w:rsidRPr="00DA5990">
        <w:rPr>
          <w:rFonts w:ascii="Arial" w:eastAsia="Times New Roman" w:hAnsi="Arial" w:cs="Arial"/>
          <w:szCs w:val="24"/>
          <w:lang w:eastAsia="zh-CN"/>
        </w:rPr>
        <w:t xml:space="preserve"> zm.</w:t>
      </w:r>
      <w:r w:rsidRPr="00DA5990">
        <w:rPr>
          <w:rFonts w:ascii="Arial" w:eastAsia="Times New Roman" w:hAnsi="Arial" w:cs="Arial"/>
          <w:szCs w:val="24"/>
          <w:vertAlign w:val="superscript"/>
          <w:lang w:eastAsia="zh-CN"/>
        </w:rPr>
        <w:t>1)</w:t>
      </w:r>
      <w:r w:rsidRPr="00DA5990">
        <w:rPr>
          <w:rFonts w:ascii="Arial" w:eastAsia="Times New Roman" w:hAnsi="Arial" w:cs="Arial"/>
          <w:szCs w:val="24"/>
          <w:lang w:eastAsia="zh-CN"/>
        </w:rPr>
        <w:t>)</w:t>
      </w:r>
      <w:r>
        <w:rPr>
          <w:rFonts w:ascii="Arial" w:eastAsia="Times New Roman" w:hAnsi="Arial" w:cs="Arial"/>
          <w:szCs w:val="24"/>
          <w:lang w:eastAsia="zh-CN"/>
        </w:rPr>
        <w:t xml:space="preserve"> oraz § 13 ust. </w:t>
      </w:r>
      <w:r w:rsidR="00A14B0A">
        <w:rPr>
          <w:rFonts w:ascii="Arial" w:eastAsia="Times New Roman" w:hAnsi="Arial" w:cs="Arial"/>
          <w:szCs w:val="24"/>
          <w:lang w:eastAsia="zh-CN"/>
        </w:rPr>
        <w:t>7</w:t>
      </w:r>
      <w:r>
        <w:rPr>
          <w:rFonts w:ascii="Arial" w:eastAsia="Times New Roman" w:hAnsi="Arial" w:cs="Arial"/>
          <w:szCs w:val="24"/>
          <w:lang w:eastAsia="zh-CN"/>
        </w:rPr>
        <w:t xml:space="preserve"> </w:t>
      </w:r>
      <w:r>
        <w:rPr>
          <w:rFonts w:ascii="Arial" w:eastAsia="Times New Roman" w:hAnsi="Arial" w:cs="Arial"/>
          <w:szCs w:val="24"/>
          <w:lang w:eastAsia="zh-CN"/>
        </w:rPr>
        <w:br/>
        <w:t xml:space="preserve">Załącznika do Zarządzenia Nr </w:t>
      </w:r>
      <w:r w:rsidR="00A14B0A">
        <w:rPr>
          <w:rFonts w:ascii="Arial" w:eastAsia="Times New Roman" w:hAnsi="Arial" w:cs="Arial"/>
          <w:szCs w:val="24"/>
          <w:lang w:eastAsia="zh-CN"/>
        </w:rPr>
        <w:t>57</w:t>
      </w:r>
      <w:r>
        <w:rPr>
          <w:rFonts w:ascii="Arial" w:eastAsia="Times New Roman" w:hAnsi="Arial" w:cs="Arial"/>
          <w:szCs w:val="24"/>
          <w:lang w:eastAsia="zh-CN"/>
        </w:rPr>
        <w:t>/20</w:t>
      </w:r>
      <w:r w:rsidR="00A14B0A">
        <w:rPr>
          <w:rFonts w:ascii="Arial" w:eastAsia="Times New Roman" w:hAnsi="Arial" w:cs="Arial"/>
          <w:szCs w:val="24"/>
          <w:lang w:eastAsia="zh-CN"/>
        </w:rPr>
        <w:t>22</w:t>
      </w:r>
      <w:r>
        <w:rPr>
          <w:rFonts w:ascii="Arial" w:eastAsia="Times New Roman" w:hAnsi="Arial" w:cs="Arial"/>
          <w:szCs w:val="24"/>
          <w:lang w:eastAsia="zh-CN"/>
        </w:rPr>
        <w:t xml:space="preserve"> Dyrektora Miejskiego Ośrodka Pomocy Społecznej </w:t>
      </w:r>
      <w:r>
        <w:rPr>
          <w:rFonts w:ascii="Arial" w:eastAsia="Times New Roman" w:hAnsi="Arial" w:cs="Arial"/>
          <w:szCs w:val="24"/>
          <w:lang w:eastAsia="zh-CN"/>
        </w:rPr>
        <w:br/>
        <w:t>w Ostródzie z dnia</w:t>
      </w:r>
      <w:r w:rsidR="00A14B0A">
        <w:rPr>
          <w:rFonts w:ascii="Arial" w:eastAsia="Times New Roman" w:hAnsi="Arial" w:cs="Arial"/>
          <w:szCs w:val="24"/>
          <w:lang w:eastAsia="zh-CN"/>
        </w:rPr>
        <w:t xml:space="preserve"> 19 grudnia 2022</w:t>
      </w:r>
      <w:r>
        <w:rPr>
          <w:rFonts w:ascii="Arial" w:eastAsia="Times New Roman" w:hAnsi="Arial" w:cs="Arial"/>
          <w:szCs w:val="24"/>
          <w:lang w:eastAsia="zh-CN"/>
        </w:rPr>
        <w:t xml:space="preserve"> r. w sprawie wprowadzenia Regulaminu Organizacyjnego Miejskiego Ośrodka Pomocy Społecznej w Ostródzie,</w:t>
      </w:r>
      <w:r w:rsidRPr="00DA5990">
        <w:rPr>
          <w:rFonts w:ascii="Arial" w:eastAsia="Times New Roman" w:hAnsi="Arial" w:cs="Arial"/>
          <w:szCs w:val="24"/>
          <w:lang w:eastAsia="zh-CN"/>
        </w:rPr>
        <w:t xml:space="preserve"> </w:t>
      </w:r>
      <w:r w:rsidRPr="00DA5990">
        <w:rPr>
          <w:rFonts w:ascii="Arial" w:eastAsia="Times New Roman" w:hAnsi="Arial" w:cs="Arial"/>
          <w:b/>
          <w:szCs w:val="24"/>
          <w:lang w:eastAsia="zh-CN"/>
        </w:rPr>
        <w:t>Dyrektor Miejskiego Ośrodka Pomocy Społecznej w Ostródzie zarządza, co następuje:</w:t>
      </w:r>
    </w:p>
    <w:p w14:paraId="0A99FFA7" w14:textId="77777777" w:rsidR="00A92715" w:rsidRPr="00DA5990" w:rsidRDefault="00A92715" w:rsidP="00433D65">
      <w:pPr>
        <w:suppressAutoHyphens/>
        <w:spacing w:after="0" w:line="23" w:lineRule="atLeast"/>
        <w:ind w:firstLine="142"/>
        <w:jc w:val="both"/>
        <w:rPr>
          <w:rFonts w:ascii="Arial" w:eastAsia="Times New Roman" w:hAnsi="Arial" w:cs="Arial"/>
          <w:szCs w:val="24"/>
          <w:lang w:eastAsia="zh-CN"/>
        </w:rPr>
      </w:pPr>
    </w:p>
    <w:p w14:paraId="50F15F8A" w14:textId="77777777" w:rsidR="00A92715" w:rsidRPr="00DA5990" w:rsidRDefault="00A92715" w:rsidP="00433D65">
      <w:pPr>
        <w:suppressAutoHyphens/>
        <w:spacing w:after="0" w:line="23" w:lineRule="atLeast"/>
        <w:ind w:firstLine="142"/>
        <w:jc w:val="center"/>
        <w:rPr>
          <w:rFonts w:ascii="Arial" w:eastAsia="Times New Roman" w:hAnsi="Arial" w:cs="Arial"/>
          <w:b/>
          <w:szCs w:val="24"/>
          <w:lang w:eastAsia="zh-CN"/>
        </w:rPr>
      </w:pPr>
      <w:r w:rsidRPr="00DA5990">
        <w:rPr>
          <w:rFonts w:ascii="Arial" w:eastAsia="Times New Roman" w:hAnsi="Arial" w:cs="Arial"/>
          <w:b/>
          <w:szCs w:val="24"/>
          <w:lang w:eastAsia="zh-CN"/>
        </w:rPr>
        <w:t>§ 1</w:t>
      </w:r>
    </w:p>
    <w:p w14:paraId="636E3E57" w14:textId="77777777" w:rsidR="00C2398D" w:rsidRDefault="00A92715" w:rsidP="00A14B0A">
      <w:pPr>
        <w:pStyle w:val="Default"/>
        <w:spacing w:line="23" w:lineRule="atLeast"/>
        <w:ind w:firstLine="284"/>
        <w:jc w:val="both"/>
        <w:rPr>
          <w:rFonts w:ascii="Arial" w:hAnsi="Arial" w:cs="Arial"/>
          <w:color w:val="auto"/>
          <w:sz w:val="22"/>
          <w:szCs w:val="22"/>
        </w:rPr>
      </w:pPr>
      <w:r w:rsidRPr="00082D99">
        <w:rPr>
          <w:rFonts w:ascii="Arial" w:hAnsi="Arial" w:cs="Arial"/>
          <w:color w:val="auto"/>
          <w:sz w:val="22"/>
          <w:szCs w:val="22"/>
        </w:rPr>
        <w:t xml:space="preserve">W </w:t>
      </w:r>
      <w:r w:rsidR="00A14B0A">
        <w:rPr>
          <w:rFonts w:ascii="Arial" w:hAnsi="Arial" w:cs="Arial"/>
          <w:color w:val="auto"/>
          <w:sz w:val="22"/>
          <w:szCs w:val="22"/>
        </w:rPr>
        <w:t>Regulaminie Noclegowni w Ostródzie stanowiącym załącznik do Zarządzenia Nr 1/2022 z dnia 3 stycznia 2022 roku w sprawie wprowadzenia</w:t>
      </w:r>
      <w:r w:rsidR="00C2398D">
        <w:rPr>
          <w:rFonts w:ascii="Arial" w:hAnsi="Arial" w:cs="Arial"/>
          <w:color w:val="auto"/>
          <w:sz w:val="22"/>
          <w:szCs w:val="22"/>
        </w:rPr>
        <w:t xml:space="preserve"> R</w:t>
      </w:r>
      <w:r w:rsidR="00A14B0A">
        <w:rPr>
          <w:rFonts w:ascii="Arial" w:hAnsi="Arial" w:cs="Arial"/>
          <w:color w:val="auto"/>
          <w:sz w:val="22"/>
          <w:szCs w:val="22"/>
        </w:rPr>
        <w:t>egulaminu</w:t>
      </w:r>
      <w:r w:rsidR="00C2398D">
        <w:rPr>
          <w:rFonts w:ascii="Arial" w:hAnsi="Arial" w:cs="Arial"/>
          <w:color w:val="auto"/>
          <w:sz w:val="22"/>
          <w:szCs w:val="22"/>
        </w:rPr>
        <w:t xml:space="preserve"> Noclegowni w Ostródzie wprowadza się następujące zmiany:</w:t>
      </w:r>
    </w:p>
    <w:p w14:paraId="15833C6E" w14:textId="60F76F95" w:rsidR="00A92715" w:rsidRDefault="00C2398D" w:rsidP="00C2398D">
      <w:pPr>
        <w:pStyle w:val="Default"/>
        <w:numPr>
          <w:ilvl w:val="0"/>
          <w:numId w:val="1"/>
        </w:numPr>
        <w:spacing w:line="23" w:lineRule="atLeast"/>
        <w:jc w:val="both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 xml:space="preserve">W </w:t>
      </w:r>
      <m:oMath>
        <m:r>
          <w:rPr>
            <w:rFonts w:ascii="Cambria Math" w:hAnsi="Cambria Math" w:cs="Arial"/>
            <w:color w:val="auto"/>
            <w:sz w:val="22"/>
            <w:szCs w:val="22"/>
          </w:rPr>
          <m:t>§</m:t>
        </m:r>
      </m:oMath>
      <w:r>
        <w:rPr>
          <w:rFonts w:ascii="Arial" w:hAnsi="Arial" w:cs="Arial"/>
          <w:color w:val="auto"/>
          <w:sz w:val="22"/>
          <w:szCs w:val="22"/>
        </w:rPr>
        <w:t xml:space="preserve"> 1 – Organizacja i zasady przyjęcia do noclegowni:</w:t>
      </w:r>
    </w:p>
    <w:p w14:paraId="22ACF9CA" w14:textId="1A2D5103" w:rsidR="00C2398D" w:rsidRDefault="00C2398D" w:rsidP="00C2398D">
      <w:pPr>
        <w:pStyle w:val="Default"/>
        <w:spacing w:line="23" w:lineRule="atLeast"/>
        <w:ind w:left="480"/>
        <w:jc w:val="both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>- ust. 1 otrzymuje brzmienie : „Noclegownia czynna jest cały rok, przez 7 dni w tygodniu, w godzinach od 12:00 do 8:00.</w:t>
      </w:r>
    </w:p>
    <w:p w14:paraId="58642001" w14:textId="77777777" w:rsidR="00C2398D" w:rsidRPr="00082D99" w:rsidRDefault="00C2398D" w:rsidP="00C2398D">
      <w:pPr>
        <w:pStyle w:val="Default"/>
        <w:spacing w:line="23" w:lineRule="atLeast"/>
        <w:ind w:left="480"/>
        <w:jc w:val="both"/>
        <w:rPr>
          <w:rFonts w:ascii="Arial" w:eastAsia="Times New Roman" w:hAnsi="Arial" w:cs="Arial"/>
          <w:sz w:val="22"/>
          <w:szCs w:val="22"/>
          <w:lang w:eastAsia="zh-CN"/>
        </w:rPr>
      </w:pPr>
    </w:p>
    <w:p w14:paraId="66B1FBCF" w14:textId="77777777" w:rsidR="00A92715" w:rsidRPr="00082D99" w:rsidRDefault="00A92715" w:rsidP="00A92715">
      <w:pPr>
        <w:suppressAutoHyphens/>
        <w:spacing w:after="0" w:line="23" w:lineRule="atLeast"/>
        <w:ind w:firstLine="142"/>
        <w:jc w:val="center"/>
        <w:rPr>
          <w:rFonts w:ascii="Arial" w:eastAsia="Times New Roman" w:hAnsi="Arial" w:cs="Arial"/>
          <w:b/>
          <w:lang w:eastAsia="zh-CN"/>
        </w:rPr>
      </w:pPr>
      <w:r w:rsidRPr="00082D99">
        <w:rPr>
          <w:rFonts w:ascii="Arial" w:eastAsia="Times New Roman" w:hAnsi="Arial" w:cs="Arial"/>
          <w:b/>
          <w:lang w:eastAsia="zh-CN"/>
        </w:rPr>
        <w:t>§ 2</w:t>
      </w:r>
    </w:p>
    <w:p w14:paraId="551628B6" w14:textId="77777777" w:rsidR="00A92715" w:rsidRPr="00082D99" w:rsidRDefault="00A92715" w:rsidP="00A92715">
      <w:pPr>
        <w:suppressAutoHyphens/>
        <w:spacing w:after="0" w:line="23" w:lineRule="atLeast"/>
        <w:ind w:firstLine="142"/>
        <w:jc w:val="both"/>
        <w:rPr>
          <w:rFonts w:ascii="Arial" w:eastAsia="Times New Roman" w:hAnsi="Arial" w:cs="Arial"/>
          <w:b/>
          <w:lang w:eastAsia="zh-CN"/>
        </w:rPr>
      </w:pPr>
      <w:r w:rsidRPr="00082D99">
        <w:rPr>
          <w:rFonts w:ascii="Arial" w:eastAsia="Times New Roman" w:hAnsi="Arial" w:cs="Arial"/>
          <w:lang w:eastAsia="zh-CN"/>
        </w:rPr>
        <w:t>Zarządzenie wchodzi w życie z dniem podpisania.</w:t>
      </w:r>
    </w:p>
    <w:p w14:paraId="4E24B944" w14:textId="77777777" w:rsidR="00A5000D" w:rsidRPr="00082D99" w:rsidRDefault="00A5000D" w:rsidP="00A92715">
      <w:pPr>
        <w:spacing w:after="0" w:line="23" w:lineRule="atLeast"/>
      </w:pPr>
    </w:p>
    <w:p w14:paraId="71E435CC" w14:textId="77777777" w:rsidR="00A92715" w:rsidRDefault="00A92715" w:rsidP="00A92715">
      <w:pPr>
        <w:spacing w:after="0" w:line="23" w:lineRule="atLeast"/>
      </w:pPr>
    </w:p>
    <w:p w14:paraId="5AF0D9FB" w14:textId="77777777" w:rsidR="00A92715" w:rsidRDefault="00A92715" w:rsidP="00A92715">
      <w:pPr>
        <w:spacing w:after="0" w:line="23" w:lineRule="atLeast"/>
      </w:pPr>
    </w:p>
    <w:p w14:paraId="64E74A39" w14:textId="77777777" w:rsidR="00A92715" w:rsidRDefault="00A92715" w:rsidP="00A92715">
      <w:pPr>
        <w:spacing w:after="0" w:line="23" w:lineRule="atLeast"/>
      </w:pPr>
    </w:p>
    <w:p w14:paraId="181756F5" w14:textId="77777777" w:rsidR="00A92715" w:rsidRDefault="00A92715" w:rsidP="00A92715">
      <w:pPr>
        <w:spacing w:after="0" w:line="23" w:lineRule="atLeast"/>
      </w:pPr>
    </w:p>
    <w:sectPr w:rsidR="00A92715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72241E7" w14:textId="77777777" w:rsidR="008B04C0" w:rsidRDefault="008B04C0" w:rsidP="00433D65">
      <w:pPr>
        <w:spacing w:after="0" w:line="240" w:lineRule="auto"/>
      </w:pPr>
      <w:r>
        <w:separator/>
      </w:r>
    </w:p>
  </w:endnote>
  <w:endnote w:type="continuationSeparator" w:id="0">
    <w:p w14:paraId="4DCE1BCA" w14:textId="77777777" w:rsidR="008B04C0" w:rsidRDefault="008B04C0" w:rsidP="00433D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47C8C5D" w14:textId="4F9A78CE" w:rsidR="00433D65" w:rsidRDefault="00433D65" w:rsidP="00433D65">
    <w:pPr>
      <w:suppressAutoHyphens/>
      <w:spacing w:after="0" w:line="240" w:lineRule="auto"/>
      <w:jc w:val="both"/>
      <w:rPr>
        <w:rFonts w:ascii="Arial" w:eastAsia="Times New Roman" w:hAnsi="Arial" w:cs="Arial"/>
        <w:sz w:val="20"/>
        <w:szCs w:val="24"/>
        <w:lang w:eastAsia="zh-CN"/>
      </w:rPr>
    </w:pPr>
    <w:r w:rsidRPr="0024086B">
      <w:rPr>
        <w:rFonts w:ascii="Arial" w:eastAsia="Times New Roman" w:hAnsi="Arial" w:cs="Arial"/>
        <w:sz w:val="20"/>
        <w:szCs w:val="24"/>
        <w:vertAlign w:val="superscript"/>
        <w:lang w:eastAsia="zh-CN"/>
      </w:rPr>
      <w:t xml:space="preserve">1) </w:t>
    </w:r>
    <w:r w:rsidRPr="0024086B">
      <w:rPr>
        <w:rFonts w:ascii="Arial" w:eastAsia="Times New Roman" w:hAnsi="Arial" w:cs="Arial"/>
        <w:sz w:val="20"/>
        <w:szCs w:val="24"/>
        <w:lang w:eastAsia="zh-CN"/>
      </w:rPr>
      <w:t>Zmiany w Statucie Miejskiego Ośrodka Pomocy Społecznej w Ostródzie zostały wprowadzone na podstawie: uchwały Nr XX/143/2016 Rady Miejskiej w Ostródzie z dnia 30 marca 2016 r. w sprawie zmiany w statucie Miejskiego Ośrodka Pomocy Społecznej w Ostródzie (Dz. Urz. Woj. Warmińsko-Mazurskiego, poz. 1649), uchwały Nr XXXI/222/2017 Rady Miejskiej w Ostródzie z dnia 31 stycznia 2017 r. w sprawie zmiany w statucie Miejskiego Ośrodka Pomocy Społecznej w Ostródzie (Dz. Urz. Woj. Warmińsko-Mazurskiego, poz. 911)</w:t>
    </w:r>
    <w:r w:rsidR="006C3D43">
      <w:rPr>
        <w:rFonts w:ascii="Arial" w:eastAsia="Times New Roman" w:hAnsi="Arial" w:cs="Arial"/>
        <w:sz w:val="20"/>
        <w:szCs w:val="24"/>
        <w:lang w:eastAsia="zh-CN"/>
      </w:rPr>
      <w:t xml:space="preserve">, </w:t>
    </w:r>
    <w:r w:rsidRPr="0024086B">
      <w:rPr>
        <w:rFonts w:ascii="Arial" w:eastAsia="Times New Roman" w:hAnsi="Arial" w:cs="Arial"/>
        <w:sz w:val="20"/>
        <w:szCs w:val="24"/>
        <w:lang w:eastAsia="zh-CN"/>
      </w:rPr>
      <w:t xml:space="preserve">uchwały Nr XV/95/2019 Rady Miejskiej w Ostródzie </w:t>
    </w:r>
    <w:r>
      <w:rPr>
        <w:rFonts w:ascii="Arial" w:eastAsia="Times New Roman" w:hAnsi="Arial" w:cs="Arial"/>
        <w:sz w:val="20"/>
        <w:szCs w:val="24"/>
        <w:lang w:eastAsia="zh-CN"/>
      </w:rPr>
      <w:br/>
    </w:r>
    <w:r w:rsidRPr="0024086B">
      <w:rPr>
        <w:rFonts w:ascii="Arial" w:eastAsia="Times New Roman" w:hAnsi="Arial" w:cs="Arial"/>
        <w:sz w:val="20"/>
        <w:szCs w:val="24"/>
        <w:lang w:eastAsia="zh-CN"/>
      </w:rPr>
      <w:t xml:space="preserve">z dnia 18 września 2019 r. w sprawie zmiany w statucie Miejskiego Ośrodka Pomocy Społecznej </w:t>
    </w:r>
    <w:r>
      <w:rPr>
        <w:rFonts w:ascii="Arial" w:eastAsia="Times New Roman" w:hAnsi="Arial" w:cs="Arial"/>
        <w:sz w:val="20"/>
        <w:szCs w:val="24"/>
        <w:lang w:eastAsia="zh-CN"/>
      </w:rPr>
      <w:br/>
    </w:r>
    <w:r w:rsidRPr="0024086B">
      <w:rPr>
        <w:rFonts w:ascii="Arial" w:eastAsia="Times New Roman" w:hAnsi="Arial" w:cs="Arial"/>
        <w:sz w:val="20"/>
        <w:szCs w:val="24"/>
        <w:lang w:eastAsia="zh-CN"/>
      </w:rPr>
      <w:t>w Ostródzie (Dz. Urz. Woj. Warmińsko-Mazurskiego, poz. 4651)</w:t>
    </w:r>
    <w:r w:rsidR="006C3D43">
      <w:rPr>
        <w:rFonts w:ascii="Arial" w:eastAsia="Times New Roman" w:hAnsi="Arial" w:cs="Arial"/>
        <w:sz w:val="20"/>
        <w:szCs w:val="24"/>
        <w:lang w:eastAsia="zh-CN"/>
      </w:rPr>
      <w:t xml:space="preserve"> oraz uchwały Nr LXXIX/476/2024 Rady Miejskiej w Ostródzie z dnia 21 lutego 2024 r. w sprawie zmiany w statucie Miejskiego Ośrodka Pomocy Społecznej w Ostródzie (Dz. Urz. Woj. Warmińsko-Mazurskiego, poz. 1639).</w:t>
    </w:r>
  </w:p>
  <w:p w14:paraId="1D0963B6" w14:textId="77777777" w:rsidR="00433D65" w:rsidRDefault="00433D6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ADC7BBF" w14:textId="77777777" w:rsidR="008B04C0" w:rsidRDefault="008B04C0" w:rsidP="00433D65">
      <w:pPr>
        <w:spacing w:after="0" w:line="240" w:lineRule="auto"/>
      </w:pPr>
      <w:r>
        <w:separator/>
      </w:r>
    </w:p>
  </w:footnote>
  <w:footnote w:type="continuationSeparator" w:id="0">
    <w:p w14:paraId="15FC3451" w14:textId="77777777" w:rsidR="008B04C0" w:rsidRDefault="008B04C0" w:rsidP="00433D6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105397B"/>
    <w:multiLevelType w:val="hybridMultilevel"/>
    <w:tmpl w:val="98CC66D6"/>
    <w:lvl w:ilvl="0" w:tplc="84B80748">
      <w:start w:val="1"/>
      <w:numFmt w:val="decimal"/>
      <w:lvlText w:val="%1)"/>
      <w:lvlJc w:val="left"/>
      <w:pPr>
        <w:ind w:left="4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00" w:hanging="360"/>
      </w:pPr>
    </w:lvl>
    <w:lvl w:ilvl="2" w:tplc="0415001B" w:tentative="1">
      <w:start w:val="1"/>
      <w:numFmt w:val="lowerRoman"/>
      <w:lvlText w:val="%3."/>
      <w:lvlJc w:val="right"/>
      <w:pPr>
        <w:ind w:left="1920" w:hanging="180"/>
      </w:pPr>
    </w:lvl>
    <w:lvl w:ilvl="3" w:tplc="0415000F" w:tentative="1">
      <w:start w:val="1"/>
      <w:numFmt w:val="decimal"/>
      <w:lvlText w:val="%4."/>
      <w:lvlJc w:val="left"/>
      <w:pPr>
        <w:ind w:left="2640" w:hanging="360"/>
      </w:pPr>
    </w:lvl>
    <w:lvl w:ilvl="4" w:tplc="04150019" w:tentative="1">
      <w:start w:val="1"/>
      <w:numFmt w:val="lowerLetter"/>
      <w:lvlText w:val="%5."/>
      <w:lvlJc w:val="left"/>
      <w:pPr>
        <w:ind w:left="3360" w:hanging="360"/>
      </w:pPr>
    </w:lvl>
    <w:lvl w:ilvl="5" w:tplc="0415001B" w:tentative="1">
      <w:start w:val="1"/>
      <w:numFmt w:val="lowerRoman"/>
      <w:lvlText w:val="%6."/>
      <w:lvlJc w:val="right"/>
      <w:pPr>
        <w:ind w:left="4080" w:hanging="180"/>
      </w:pPr>
    </w:lvl>
    <w:lvl w:ilvl="6" w:tplc="0415000F" w:tentative="1">
      <w:start w:val="1"/>
      <w:numFmt w:val="decimal"/>
      <w:lvlText w:val="%7."/>
      <w:lvlJc w:val="left"/>
      <w:pPr>
        <w:ind w:left="4800" w:hanging="360"/>
      </w:pPr>
    </w:lvl>
    <w:lvl w:ilvl="7" w:tplc="04150019" w:tentative="1">
      <w:start w:val="1"/>
      <w:numFmt w:val="lowerLetter"/>
      <w:lvlText w:val="%8."/>
      <w:lvlJc w:val="left"/>
      <w:pPr>
        <w:ind w:left="5520" w:hanging="360"/>
      </w:pPr>
    </w:lvl>
    <w:lvl w:ilvl="8" w:tplc="0415001B" w:tentative="1">
      <w:start w:val="1"/>
      <w:numFmt w:val="lowerRoman"/>
      <w:lvlText w:val="%9."/>
      <w:lvlJc w:val="right"/>
      <w:pPr>
        <w:ind w:left="6240" w:hanging="180"/>
      </w:pPr>
    </w:lvl>
  </w:abstractNum>
  <w:num w:numId="1" w16cid:durableId="2943355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2715"/>
    <w:rsid w:val="00082D99"/>
    <w:rsid w:val="00433D65"/>
    <w:rsid w:val="004D7796"/>
    <w:rsid w:val="006C3D43"/>
    <w:rsid w:val="008B04C0"/>
    <w:rsid w:val="00A14B0A"/>
    <w:rsid w:val="00A5000D"/>
    <w:rsid w:val="00A92715"/>
    <w:rsid w:val="00C2398D"/>
    <w:rsid w:val="00F358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627E0E"/>
  <w15:chartTrackingRefBased/>
  <w15:docId w15:val="{932B8A11-9ECD-4729-8B7F-1CC31A92F9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9271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A9271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433D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33D65"/>
  </w:style>
  <w:style w:type="paragraph" w:styleId="Stopka">
    <w:name w:val="footer"/>
    <w:basedOn w:val="Normalny"/>
    <w:link w:val="StopkaZnak"/>
    <w:uiPriority w:val="99"/>
    <w:unhideWhenUsed/>
    <w:rsid w:val="00433D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33D65"/>
  </w:style>
  <w:style w:type="paragraph" w:styleId="Tekstdymka">
    <w:name w:val="Balloon Text"/>
    <w:basedOn w:val="Normalny"/>
    <w:link w:val="TekstdymkaZnak"/>
    <w:uiPriority w:val="99"/>
    <w:semiHidden/>
    <w:unhideWhenUsed/>
    <w:rsid w:val="00F358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35872"/>
    <w:rPr>
      <w:rFonts w:ascii="Segoe UI" w:hAnsi="Segoe UI" w:cs="Segoe UI"/>
      <w:sz w:val="18"/>
      <w:szCs w:val="18"/>
    </w:rPr>
  </w:style>
  <w:style w:type="character" w:styleId="Tekstzastpczy">
    <w:name w:val="Placeholder Text"/>
    <w:basedOn w:val="Domylnaczcionkaakapitu"/>
    <w:uiPriority w:val="99"/>
    <w:semiHidden/>
    <w:rsid w:val="00C2398D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F5B7AC-1591-447B-9C44-A4CC71EE10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178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Zarycinska</dc:creator>
  <cp:keywords/>
  <dc:description/>
  <cp:lastModifiedBy>sekretariat</cp:lastModifiedBy>
  <cp:revision>4</cp:revision>
  <cp:lastPrinted>2022-03-09T15:38:00Z</cp:lastPrinted>
  <dcterms:created xsi:type="dcterms:W3CDTF">2022-03-09T15:38:00Z</dcterms:created>
  <dcterms:modified xsi:type="dcterms:W3CDTF">2024-05-08T08:28:00Z</dcterms:modified>
</cp:coreProperties>
</file>