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022D" w14:textId="17C49C5A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ZARZĄDZENIE Nr</w:t>
      </w:r>
      <w:r w:rsidR="000B6229">
        <w:rPr>
          <w:rFonts w:ascii="Arial" w:hAnsi="Arial" w:cs="Arial"/>
          <w:b/>
          <w:sz w:val="22"/>
          <w:szCs w:val="22"/>
        </w:rPr>
        <w:t xml:space="preserve"> 15</w:t>
      </w:r>
      <w:r w:rsidR="008D7AA6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202</w:t>
      </w:r>
      <w:r w:rsidR="0075269D">
        <w:rPr>
          <w:rFonts w:ascii="Arial" w:hAnsi="Arial" w:cs="Arial"/>
          <w:b/>
          <w:sz w:val="22"/>
          <w:szCs w:val="22"/>
        </w:rPr>
        <w:t>5</w:t>
      </w:r>
    </w:p>
    <w:p w14:paraId="14A66838" w14:textId="7777777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4EF8E729" w14:textId="0280320A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F93B13">
        <w:rPr>
          <w:rFonts w:ascii="Arial" w:hAnsi="Arial" w:cs="Arial"/>
          <w:b/>
          <w:sz w:val="22"/>
          <w:szCs w:val="22"/>
        </w:rPr>
        <w:t xml:space="preserve"> </w:t>
      </w:r>
      <w:r w:rsidR="00E907C2">
        <w:rPr>
          <w:rFonts w:ascii="Arial" w:hAnsi="Arial" w:cs="Arial"/>
          <w:b/>
          <w:sz w:val="22"/>
          <w:szCs w:val="22"/>
        </w:rPr>
        <w:t>20</w:t>
      </w:r>
      <w:r w:rsidR="000B6229">
        <w:rPr>
          <w:rFonts w:ascii="Arial" w:hAnsi="Arial" w:cs="Arial"/>
          <w:b/>
          <w:sz w:val="22"/>
          <w:szCs w:val="22"/>
        </w:rPr>
        <w:t xml:space="preserve"> marca </w:t>
      </w:r>
      <w:r w:rsidR="0075269D">
        <w:rPr>
          <w:rFonts w:ascii="Arial" w:hAnsi="Arial" w:cs="Arial"/>
          <w:b/>
          <w:sz w:val="22"/>
          <w:szCs w:val="22"/>
        </w:rPr>
        <w:t>2025</w:t>
      </w:r>
      <w:r>
        <w:rPr>
          <w:rFonts w:ascii="Arial" w:hAnsi="Arial" w:cs="Arial"/>
          <w:b/>
          <w:sz w:val="22"/>
          <w:szCs w:val="22"/>
        </w:rPr>
        <w:t xml:space="preserve"> r.</w:t>
      </w:r>
    </w:p>
    <w:p w14:paraId="130A1B6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1B4D3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DC9004A" w14:textId="728E9E35" w:rsidR="003D44DA" w:rsidRDefault="001B5703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sprawie </w:t>
      </w:r>
      <w:r w:rsidR="00B134E0">
        <w:rPr>
          <w:rFonts w:ascii="Arial" w:hAnsi="Arial" w:cs="Arial"/>
          <w:b/>
          <w:sz w:val="22"/>
          <w:szCs w:val="22"/>
        </w:rPr>
        <w:t>wprowadzenia zmian w Zarządzeniu Nr 21/2022 z dnia 5 maja 2022 r.</w:t>
      </w:r>
      <w:r w:rsidR="00B134E0">
        <w:rPr>
          <w:rFonts w:ascii="Arial" w:hAnsi="Arial" w:cs="Arial"/>
          <w:b/>
          <w:sz w:val="22"/>
          <w:szCs w:val="22"/>
        </w:rPr>
        <w:br/>
        <w:t xml:space="preserve"> w sprawie wprowadzenia Regulaminu monitoringu wizyjnego </w:t>
      </w:r>
      <w:r w:rsidR="00B134E0">
        <w:rPr>
          <w:rFonts w:ascii="Arial" w:hAnsi="Arial" w:cs="Arial"/>
          <w:b/>
          <w:sz w:val="22"/>
          <w:szCs w:val="22"/>
        </w:rPr>
        <w:br/>
      </w:r>
      <w:r w:rsidR="00A91E1B">
        <w:rPr>
          <w:rFonts w:ascii="Arial" w:hAnsi="Arial" w:cs="Arial"/>
          <w:b/>
          <w:sz w:val="22"/>
          <w:szCs w:val="22"/>
        </w:rPr>
        <w:t>w Miejskim Ośrodku Pomocy Społecznej w Ostródzie</w:t>
      </w:r>
    </w:p>
    <w:p w14:paraId="30BCA996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1CDC0A" w14:textId="77777777" w:rsidR="003D44DA" w:rsidRPr="00A708D2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325E92" w14:textId="47EF6BAB" w:rsidR="003D44DA" w:rsidRDefault="003D44DA" w:rsidP="003D44DA">
      <w:pPr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</w:t>
      </w:r>
      <w:r w:rsidR="00E65D2F">
        <w:rPr>
          <w:rFonts w:ascii="Arial" w:hAnsi="Arial" w:cs="Arial"/>
          <w:sz w:val="22"/>
          <w:szCs w:val="22"/>
        </w:rPr>
        <w:t xml:space="preserve"> art. </w:t>
      </w:r>
      <w:r w:rsidR="00A91E1B">
        <w:rPr>
          <w:rFonts w:ascii="Arial" w:hAnsi="Arial" w:cs="Arial"/>
          <w:sz w:val="22"/>
          <w:szCs w:val="22"/>
        </w:rPr>
        <w:t>22</w:t>
      </w:r>
      <w:r w:rsidR="00B134E0">
        <w:rPr>
          <w:rFonts w:ascii="Arial" w:hAnsi="Arial" w:cs="Arial"/>
          <w:sz w:val="22"/>
          <w:szCs w:val="22"/>
        </w:rPr>
        <w:t>²</w:t>
      </w:r>
      <w:r w:rsidR="00A91E1B">
        <w:rPr>
          <w:rFonts w:ascii="Arial" w:hAnsi="Arial" w:cs="Arial"/>
          <w:sz w:val="22"/>
          <w:szCs w:val="22"/>
        </w:rPr>
        <w:t xml:space="preserve"> ustawy z dnia </w:t>
      </w:r>
      <w:r w:rsidR="00B134E0">
        <w:rPr>
          <w:rFonts w:ascii="Arial" w:hAnsi="Arial" w:cs="Arial"/>
          <w:sz w:val="22"/>
          <w:szCs w:val="22"/>
        </w:rPr>
        <w:t>26 czerwca 1974</w:t>
      </w:r>
      <w:r w:rsidR="00A91E1B">
        <w:rPr>
          <w:rFonts w:ascii="Arial" w:hAnsi="Arial" w:cs="Arial"/>
          <w:sz w:val="22"/>
          <w:szCs w:val="22"/>
        </w:rPr>
        <w:t xml:space="preserve"> r. </w:t>
      </w:r>
      <w:r w:rsidR="00B134E0">
        <w:rPr>
          <w:rFonts w:ascii="Arial" w:hAnsi="Arial" w:cs="Arial"/>
          <w:sz w:val="22"/>
          <w:szCs w:val="22"/>
        </w:rPr>
        <w:t>Kodeks pracy</w:t>
      </w:r>
      <w:r w:rsidR="001B5703">
        <w:rPr>
          <w:rFonts w:ascii="Arial" w:hAnsi="Arial" w:cs="Arial"/>
          <w:sz w:val="22"/>
          <w:szCs w:val="22"/>
        </w:rPr>
        <w:t xml:space="preserve"> </w:t>
      </w:r>
      <w:r w:rsidR="00A91E1B">
        <w:rPr>
          <w:rFonts w:ascii="Arial" w:hAnsi="Arial" w:cs="Arial"/>
          <w:sz w:val="22"/>
          <w:szCs w:val="22"/>
        </w:rPr>
        <w:t>(Dz. U z 202</w:t>
      </w:r>
      <w:r w:rsidR="00462324">
        <w:rPr>
          <w:rFonts w:ascii="Arial" w:hAnsi="Arial" w:cs="Arial"/>
          <w:sz w:val="22"/>
          <w:szCs w:val="22"/>
        </w:rPr>
        <w:t>5</w:t>
      </w:r>
      <w:r w:rsidR="00A91E1B">
        <w:rPr>
          <w:rFonts w:ascii="Arial" w:hAnsi="Arial" w:cs="Arial"/>
          <w:sz w:val="22"/>
          <w:szCs w:val="22"/>
        </w:rPr>
        <w:t xml:space="preserve"> r. </w:t>
      </w:r>
      <w:r w:rsidR="00462324">
        <w:rPr>
          <w:rFonts w:ascii="Arial" w:hAnsi="Arial" w:cs="Arial"/>
          <w:sz w:val="22"/>
          <w:szCs w:val="22"/>
        </w:rPr>
        <w:br/>
      </w:r>
      <w:r w:rsidR="00A91E1B">
        <w:rPr>
          <w:rFonts w:ascii="Arial" w:hAnsi="Arial" w:cs="Arial"/>
          <w:sz w:val="22"/>
          <w:szCs w:val="22"/>
        </w:rPr>
        <w:t xml:space="preserve">poz. </w:t>
      </w:r>
      <w:r w:rsidR="00462324">
        <w:rPr>
          <w:rFonts w:ascii="Arial" w:hAnsi="Arial" w:cs="Arial"/>
          <w:sz w:val="22"/>
          <w:szCs w:val="22"/>
        </w:rPr>
        <w:t>277</w:t>
      </w:r>
      <w:r w:rsidR="00A91E1B">
        <w:rPr>
          <w:rFonts w:ascii="Arial" w:hAnsi="Arial" w:cs="Arial"/>
          <w:sz w:val="22"/>
          <w:szCs w:val="22"/>
        </w:rPr>
        <w:t xml:space="preserve">) </w:t>
      </w:r>
      <w:r w:rsidR="00E65D2F">
        <w:rPr>
          <w:rFonts w:ascii="Arial" w:hAnsi="Arial" w:cs="Arial"/>
          <w:sz w:val="22"/>
          <w:szCs w:val="22"/>
        </w:rPr>
        <w:t xml:space="preserve">oraz </w:t>
      </w:r>
      <w:r w:rsidR="008C38C4">
        <w:rPr>
          <w:rFonts w:ascii="Arial" w:hAnsi="Arial" w:cs="Arial"/>
          <w:sz w:val="22"/>
          <w:szCs w:val="22"/>
        </w:rPr>
        <w:t xml:space="preserve">§ </w:t>
      </w:r>
      <w:r w:rsidR="00B134E0">
        <w:rPr>
          <w:rFonts w:ascii="Arial" w:hAnsi="Arial" w:cs="Arial"/>
          <w:sz w:val="22"/>
          <w:szCs w:val="22"/>
        </w:rPr>
        <w:t>13</w:t>
      </w:r>
      <w:r w:rsidR="008C38C4">
        <w:rPr>
          <w:rFonts w:ascii="Arial" w:hAnsi="Arial" w:cs="Arial"/>
          <w:sz w:val="22"/>
          <w:szCs w:val="22"/>
        </w:rPr>
        <w:t xml:space="preserve"> ust. </w:t>
      </w:r>
      <w:r w:rsidR="00B134E0">
        <w:rPr>
          <w:rFonts w:ascii="Arial" w:hAnsi="Arial" w:cs="Arial"/>
          <w:sz w:val="22"/>
          <w:szCs w:val="22"/>
        </w:rPr>
        <w:t>7</w:t>
      </w:r>
      <w:r w:rsidR="008C38C4">
        <w:rPr>
          <w:rFonts w:ascii="Arial" w:hAnsi="Arial" w:cs="Arial"/>
          <w:sz w:val="22"/>
          <w:szCs w:val="22"/>
        </w:rPr>
        <w:t xml:space="preserve"> </w:t>
      </w:r>
      <w:r w:rsidR="00B134E0">
        <w:rPr>
          <w:rFonts w:ascii="Arial" w:hAnsi="Arial" w:cs="Arial"/>
          <w:sz w:val="22"/>
          <w:szCs w:val="22"/>
        </w:rPr>
        <w:t>Załącznika do Zarządzenia Nr 57/2022 Dyrektora Miejskiego Ośrodka Pomocy Społecznej w Ostródzie z dnia 19 grudnia 2022 r. w sprawie wprowadzenia Regulaminu Organizacyjnego Miejskiego Ośrodka Pomocy Społecznej w Ostródzie</w:t>
      </w:r>
      <w:r w:rsidR="008C38C4">
        <w:rPr>
          <w:rFonts w:ascii="Arial" w:hAnsi="Arial" w:cs="Arial"/>
          <w:sz w:val="22"/>
          <w:szCs w:val="22"/>
        </w:rPr>
        <w:t>,</w:t>
      </w:r>
      <w:r w:rsidR="00D32CC8">
        <w:rPr>
          <w:rFonts w:ascii="Arial" w:hAnsi="Arial" w:cs="Arial"/>
          <w:sz w:val="22"/>
          <w:szCs w:val="22"/>
        </w:rPr>
        <w:t xml:space="preserve"> zmienionego Zarządzeniem Nr 14/2024 Dyrektora Miejskiego Ośrodka Pomocy Społecznej</w:t>
      </w:r>
      <w:r w:rsidR="00D32CC8">
        <w:rPr>
          <w:rFonts w:ascii="Arial" w:hAnsi="Arial" w:cs="Arial"/>
          <w:sz w:val="22"/>
          <w:szCs w:val="22"/>
        </w:rPr>
        <w:br/>
        <w:t xml:space="preserve"> w Ostródzie z dnia 16 maja 2024 r. w sprawie zmiany Regulaminu Organizacyjnego Miejskiego Ośrodka Pomocy Społecznej w Ostródzie, </w:t>
      </w:r>
      <w:r>
        <w:rPr>
          <w:rFonts w:ascii="Arial" w:hAnsi="Arial" w:cs="Arial"/>
          <w:b/>
          <w:sz w:val="22"/>
          <w:szCs w:val="22"/>
        </w:rPr>
        <w:t>Dyrektor Miejskiego Ośrodka Pomocy Społecznej w Ostródzie zarządza, co następuje:</w:t>
      </w:r>
    </w:p>
    <w:p w14:paraId="5862F94E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60712E4" w14:textId="77777777" w:rsidR="003D44DA" w:rsidRDefault="003D44DA" w:rsidP="00E9675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0F8392EB" w14:textId="3C69992F" w:rsidR="003D44DA" w:rsidRDefault="00462324" w:rsidP="00A91E1B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Regulaminie monitoringu wizyjnego w Miejskim Ośrodku Pomocy Społecznej w Ostródzie stanowiącym załącznik do Zarządzenia Nr 21/2022 Dyrektora Miejskiego Ośrodka Pomocy społecznej w Ostródzie z dnia 5 maja 2022 r. w sprawie wprowadzenia Regulaminu monitoringu wizyjnego w Miejskim Ośrodku Pomocy Społecznej w Ostródzie, wprowadza się następujące zmiany:</w:t>
      </w:r>
    </w:p>
    <w:p w14:paraId="72E6033E" w14:textId="510E674C" w:rsidR="00462324" w:rsidRDefault="00462324" w:rsidP="00462324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§ 2 ust. 2 pkt. a otrzymuje brzmienie:</w:t>
      </w:r>
    </w:p>
    <w:p w14:paraId="585CB648" w14:textId="4BBFF5AA" w:rsidR="003719A0" w:rsidRPr="003719A0" w:rsidRDefault="003719A0" w:rsidP="003719A0">
      <w:pPr>
        <w:tabs>
          <w:tab w:val="num" w:pos="426"/>
        </w:tabs>
        <w:suppressAutoHyphens/>
        <w:spacing w:after="160" w:line="259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3719A0">
        <w:rPr>
          <w:rFonts w:ascii="Arial" w:hAnsi="Arial" w:cs="Arial"/>
          <w:sz w:val="22"/>
          <w:szCs w:val="22"/>
        </w:rPr>
        <w:t xml:space="preserve">    a) teren posesji wokół budynku Miejskiego Ośrodka Pomocy Społecznej w Ostródzie przy ul. Olsztyńskiej 2, ciągi komunikacyjne wewnątrz budynku - monitoring funkcjonujący całodobowo:</w:t>
      </w:r>
    </w:p>
    <w:p w14:paraId="77C9CEBB" w14:textId="77777777" w:rsidR="003719A0" w:rsidRPr="003719A0" w:rsidRDefault="003719A0" w:rsidP="003719A0">
      <w:pPr>
        <w:numPr>
          <w:ilvl w:val="1"/>
          <w:numId w:val="8"/>
        </w:numPr>
        <w:suppressAutoHyphens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3719A0">
        <w:rPr>
          <w:rFonts w:ascii="Arial" w:hAnsi="Arial" w:cs="Arial"/>
          <w:sz w:val="22"/>
          <w:szCs w:val="22"/>
        </w:rPr>
        <w:t>kamery zewnętrzne skierowane są na wejścia do budynku Miejskiego Ośrodka Pomocy Społecznej w Ostródzie, obejmują także fragment parkingu, a także schody prowadzące na plac przed budynkiem,</w:t>
      </w:r>
    </w:p>
    <w:p w14:paraId="140CCF53" w14:textId="1FF825C1" w:rsidR="003719A0" w:rsidRPr="000B6229" w:rsidRDefault="003719A0" w:rsidP="003719A0">
      <w:pPr>
        <w:numPr>
          <w:ilvl w:val="1"/>
          <w:numId w:val="8"/>
        </w:numPr>
        <w:suppressAutoHyphens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3719A0">
        <w:rPr>
          <w:rFonts w:ascii="Arial" w:hAnsi="Arial" w:cs="Arial"/>
          <w:sz w:val="22"/>
          <w:szCs w:val="22"/>
        </w:rPr>
        <w:t xml:space="preserve">kamery wewnętrzne obejmują swoim zasięgiem korytarze na parterze, na pierwszym oraz drugim piętrze, </w:t>
      </w:r>
      <w:r w:rsidRPr="003719A0">
        <w:rPr>
          <w:rFonts w:ascii="Arial" w:hAnsi="Arial" w:cs="Arial"/>
          <w:color w:val="000000" w:themeColor="text1"/>
          <w:sz w:val="22"/>
          <w:szCs w:val="22"/>
        </w:rPr>
        <w:t xml:space="preserve">główne wejście </w:t>
      </w:r>
      <w:r w:rsidRPr="000B6229">
        <w:rPr>
          <w:rFonts w:ascii="Arial" w:hAnsi="Arial" w:cs="Arial"/>
          <w:sz w:val="22"/>
          <w:szCs w:val="22"/>
        </w:rPr>
        <w:t>oraz wejście/wyjście z pokoju nr 2 (Biuro Obsługi Interesanta) wraz z obszarem wydzielonym dla Interesanta</w:t>
      </w:r>
      <w:r w:rsidR="000B6229">
        <w:rPr>
          <w:rFonts w:ascii="Arial" w:hAnsi="Arial" w:cs="Arial"/>
          <w:sz w:val="22"/>
          <w:szCs w:val="22"/>
        </w:rPr>
        <w:t>.</w:t>
      </w:r>
    </w:p>
    <w:p w14:paraId="2A1AC38C" w14:textId="4A7A7280" w:rsidR="00462324" w:rsidRPr="000B6229" w:rsidRDefault="00462324" w:rsidP="003719A0">
      <w:pPr>
        <w:pStyle w:val="Akapitzlist"/>
        <w:ind w:left="1004"/>
        <w:jc w:val="both"/>
        <w:rPr>
          <w:rFonts w:ascii="Arial" w:hAnsi="Arial" w:cs="Arial"/>
          <w:sz w:val="22"/>
          <w:szCs w:val="22"/>
        </w:rPr>
      </w:pPr>
    </w:p>
    <w:p w14:paraId="4341A910" w14:textId="77777777" w:rsidR="0017138E" w:rsidRDefault="0017138E" w:rsidP="00A91E1B">
      <w:pPr>
        <w:ind w:firstLine="284"/>
        <w:jc w:val="both"/>
        <w:rPr>
          <w:rFonts w:ascii="Arial" w:hAnsi="Arial" w:cs="Arial"/>
          <w:sz w:val="22"/>
          <w:szCs w:val="22"/>
        </w:rPr>
      </w:pPr>
    </w:p>
    <w:p w14:paraId="12B1A21B" w14:textId="10C2C40B" w:rsidR="00A91E1B" w:rsidRPr="0017138E" w:rsidRDefault="00A91E1B" w:rsidP="0017138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91E1B">
        <w:rPr>
          <w:rFonts w:ascii="Arial" w:hAnsi="Arial" w:cs="Arial"/>
          <w:b/>
          <w:bCs/>
          <w:sz w:val="22"/>
          <w:szCs w:val="22"/>
        </w:rPr>
        <w:t>§ 2</w:t>
      </w:r>
    </w:p>
    <w:p w14:paraId="3ACF07FB" w14:textId="5FDBD5F1" w:rsidR="00A91E1B" w:rsidRPr="00C7718E" w:rsidRDefault="003719A0" w:rsidP="00C7718E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Nadzór nad realizacją Zarządzenia powierza s</w:t>
      </w:r>
      <w:r w:rsidR="00C7718E">
        <w:rPr>
          <w:rFonts w:ascii="Arial" w:hAnsi="Arial" w:cs="Arial"/>
          <w:sz w:val="22"/>
          <w:szCs w:val="22"/>
        </w:rPr>
        <w:t>ię osobie odpowiedzialnej za obsługę informatyczną Ośrodka.</w:t>
      </w:r>
    </w:p>
    <w:p w14:paraId="28D39ED9" w14:textId="77777777" w:rsidR="00A91E1B" w:rsidRDefault="00A91E1B" w:rsidP="001B5703">
      <w:pPr>
        <w:rPr>
          <w:rFonts w:ascii="Arial" w:hAnsi="Arial" w:cs="Arial"/>
          <w:b/>
          <w:sz w:val="22"/>
          <w:szCs w:val="22"/>
        </w:rPr>
      </w:pPr>
    </w:p>
    <w:p w14:paraId="72BA2C24" w14:textId="3FF9D17E" w:rsidR="001B5703" w:rsidRPr="001B5703" w:rsidRDefault="001B5703" w:rsidP="001B5703">
      <w:pPr>
        <w:jc w:val="center"/>
        <w:rPr>
          <w:rFonts w:ascii="Arial" w:hAnsi="Arial" w:cs="Arial"/>
          <w:b/>
          <w:bCs/>
          <w:sz w:val="22"/>
          <w:lang w:eastAsia="zh-CN"/>
        </w:rPr>
      </w:pPr>
      <w:r w:rsidRPr="001B5703">
        <w:rPr>
          <w:rFonts w:ascii="Arial" w:hAnsi="Arial" w:cs="Arial"/>
          <w:b/>
          <w:bCs/>
          <w:sz w:val="22"/>
          <w:lang w:eastAsia="zh-CN"/>
        </w:rPr>
        <w:t>§</w:t>
      </w:r>
      <w:r w:rsidR="00C7718E">
        <w:rPr>
          <w:rFonts w:ascii="Arial" w:hAnsi="Arial" w:cs="Arial"/>
          <w:b/>
          <w:bCs/>
          <w:sz w:val="22"/>
          <w:lang w:eastAsia="zh-CN"/>
        </w:rPr>
        <w:t>3</w:t>
      </w:r>
    </w:p>
    <w:p w14:paraId="02DA5C27" w14:textId="0E2749BD" w:rsidR="003D44DA" w:rsidRPr="0096738C" w:rsidRDefault="003D44DA" w:rsidP="003D44DA">
      <w:pPr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lang w:eastAsia="zh-CN"/>
        </w:rPr>
        <w:t>Zarządzenie</w:t>
      </w:r>
      <w:r w:rsidRPr="002250CF">
        <w:rPr>
          <w:rFonts w:ascii="Arial" w:hAnsi="Arial" w:cs="Arial"/>
          <w:sz w:val="22"/>
          <w:lang w:eastAsia="zh-CN"/>
        </w:rPr>
        <w:t xml:space="preserve"> wchodzi w życie </w:t>
      </w:r>
      <w:r w:rsidR="00C7718E">
        <w:rPr>
          <w:rFonts w:ascii="Arial" w:hAnsi="Arial" w:cs="Arial"/>
          <w:sz w:val="22"/>
          <w:lang w:eastAsia="zh-CN"/>
        </w:rPr>
        <w:t>po upływie dwóch tygodni od dnia podania go do wiadomości pracowników.</w:t>
      </w:r>
      <w:r>
        <w:rPr>
          <w:rFonts w:ascii="Arial" w:hAnsi="Arial" w:cs="Arial"/>
          <w:sz w:val="22"/>
          <w:lang w:eastAsia="zh-CN"/>
        </w:rPr>
        <w:t xml:space="preserve"> </w:t>
      </w:r>
    </w:p>
    <w:p w14:paraId="0E0DF600" w14:textId="77777777" w:rsidR="003D44DA" w:rsidRDefault="003D44DA" w:rsidP="003D44DA">
      <w:pPr>
        <w:rPr>
          <w:rFonts w:ascii="Arial" w:hAnsi="Arial" w:cs="Arial"/>
          <w:sz w:val="22"/>
          <w:szCs w:val="22"/>
        </w:rPr>
      </w:pPr>
    </w:p>
    <w:p w14:paraId="16314E5D" w14:textId="4D894BD8" w:rsidR="00B13291" w:rsidRPr="004D6E9C" w:rsidRDefault="00B13291" w:rsidP="00DD1019">
      <w:pPr>
        <w:jc w:val="both"/>
        <w:rPr>
          <w:rFonts w:ascii="Arial" w:hAnsi="Arial" w:cs="Arial"/>
          <w:sz w:val="18"/>
          <w:szCs w:val="18"/>
        </w:rPr>
      </w:pPr>
    </w:p>
    <w:sectPr w:rsidR="00B13291" w:rsidRPr="004D6E9C" w:rsidSect="00CA3776">
      <w:pgSz w:w="11906" w:h="16838"/>
      <w:pgMar w:top="1134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4229C" w14:textId="77777777" w:rsidR="00611A90" w:rsidRDefault="00611A90" w:rsidP="00CA3776">
      <w:r>
        <w:separator/>
      </w:r>
    </w:p>
  </w:endnote>
  <w:endnote w:type="continuationSeparator" w:id="0">
    <w:p w14:paraId="6B70332D" w14:textId="77777777" w:rsidR="00611A90" w:rsidRDefault="00611A90" w:rsidP="00CA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A4A2D" w14:textId="77777777" w:rsidR="00611A90" w:rsidRDefault="00611A90" w:rsidP="00CA3776">
      <w:r>
        <w:separator/>
      </w:r>
    </w:p>
  </w:footnote>
  <w:footnote w:type="continuationSeparator" w:id="0">
    <w:p w14:paraId="1574E84F" w14:textId="77777777" w:rsidR="00611A90" w:rsidRDefault="00611A90" w:rsidP="00CA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6B9"/>
    <w:multiLevelType w:val="hybridMultilevel"/>
    <w:tmpl w:val="FD789A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6713131"/>
    <w:multiLevelType w:val="multilevel"/>
    <w:tmpl w:val="CAB07904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 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 %4.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2A216254"/>
    <w:multiLevelType w:val="hybridMultilevel"/>
    <w:tmpl w:val="0FE2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B0164"/>
    <w:multiLevelType w:val="hybridMultilevel"/>
    <w:tmpl w:val="2AE04B66"/>
    <w:lvl w:ilvl="0" w:tplc="CDBEA8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570BD"/>
    <w:multiLevelType w:val="hybridMultilevel"/>
    <w:tmpl w:val="C14C2F9A"/>
    <w:lvl w:ilvl="0" w:tplc="9B160A7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3AE3D70"/>
    <w:multiLevelType w:val="hybridMultilevel"/>
    <w:tmpl w:val="43465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B42D5"/>
    <w:multiLevelType w:val="hybridMultilevel"/>
    <w:tmpl w:val="DBDC1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E0398"/>
    <w:multiLevelType w:val="hybridMultilevel"/>
    <w:tmpl w:val="17F44BBE"/>
    <w:lvl w:ilvl="0" w:tplc="C6204F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34664873">
    <w:abstractNumId w:val="0"/>
  </w:num>
  <w:num w:numId="2" w16cid:durableId="872183451">
    <w:abstractNumId w:val="6"/>
  </w:num>
  <w:num w:numId="3" w16cid:durableId="1124277499">
    <w:abstractNumId w:val="5"/>
  </w:num>
  <w:num w:numId="4" w16cid:durableId="1837719202">
    <w:abstractNumId w:val="2"/>
  </w:num>
  <w:num w:numId="5" w16cid:durableId="840851441">
    <w:abstractNumId w:val="3"/>
  </w:num>
  <w:num w:numId="6" w16cid:durableId="610817929">
    <w:abstractNumId w:val="7"/>
  </w:num>
  <w:num w:numId="7" w16cid:durableId="1124422950">
    <w:abstractNumId w:val="4"/>
  </w:num>
  <w:num w:numId="8" w16cid:durableId="517353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A"/>
    <w:rsid w:val="000B6229"/>
    <w:rsid w:val="000F5EE2"/>
    <w:rsid w:val="0017138E"/>
    <w:rsid w:val="001A24C7"/>
    <w:rsid w:val="001B5703"/>
    <w:rsid w:val="002D2C28"/>
    <w:rsid w:val="003719A0"/>
    <w:rsid w:val="003D44DA"/>
    <w:rsid w:val="00462324"/>
    <w:rsid w:val="00486C1E"/>
    <w:rsid w:val="0049229C"/>
    <w:rsid w:val="004C070E"/>
    <w:rsid w:val="004D6E9C"/>
    <w:rsid w:val="005B3E6C"/>
    <w:rsid w:val="00611A90"/>
    <w:rsid w:val="00631BA5"/>
    <w:rsid w:val="006605B0"/>
    <w:rsid w:val="0075269D"/>
    <w:rsid w:val="007B5A90"/>
    <w:rsid w:val="007E4D25"/>
    <w:rsid w:val="00812CFD"/>
    <w:rsid w:val="008A3BFE"/>
    <w:rsid w:val="008C38C4"/>
    <w:rsid w:val="008D7AA6"/>
    <w:rsid w:val="009668CB"/>
    <w:rsid w:val="00A91E1B"/>
    <w:rsid w:val="00AD2853"/>
    <w:rsid w:val="00B13291"/>
    <w:rsid w:val="00B134E0"/>
    <w:rsid w:val="00BE3AD0"/>
    <w:rsid w:val="00C7718E"/>
    <w:rsid w:val="00CA362D"/>
    <w:rsid w:val="00CA3776"/>
    <w:rsid w:val="00CB4EBC"/>
    <w:rsid w:val="00CC3322"/>
    <w:rsid w:val="00CD3902"/>
    <w:rsid w:val="00CD56FA"/>
    <w:rsid w:val="00D2655D"/>
    <w:rsid w:val="00D32CC8"/>
    <w:rsid w:val="00D66055"/>
    <w:rsid w:val="00DD1019"/>
    <w:rsid w:val="00E06B61"/>
    <w:rsid w:val="00E65D2F"/>
    <w:rsid w:val="00E907C2"/>
    <w:rsid w:val="00E96757"/>
    <w:rsid w:val="00F22C10"/>
    <w:rsid w:val="00F93B13"/>
    <w:rsid w:val="00F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890C"/>
  <w15:chartTrackingRefBased/>
  <w15:docId w15:val="{7592630E-C547-40A9-9CBA-AE08C33A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D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sekretariat</cp:lastModifiedBy>
  <cp:revision>13</cp:revision>
  <cp:lastPrinted>2024-08-13T12:23:00Z</cp:lastPrinted>
  <dcterms:created xsi:type="dcterms:W3CDTF">2024-08-13T12:22:00Z</dcterms:created>
  <dcterms:modified xsi:type="dcterms:W3CDTF">2025-03-21T12:41:00Z</dcterms:modified>
</cp:coreProperties>
</file>