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SZCZEGÓŁOWE WARUNKI KONKURSU OFERT NA UDZIELANIE ŚWIADCZEŃ ZDROWOTNYCH W ZAKRESIE :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NOCNEJ I ŚWIĄTECZNEJ POMOCY LEKARSKIEJ </w:t>
            </w:r>
            <w:r>
              <w:rPr>
                <w:b/>
                <w:bCs/>
              </w:rPr>
              <w:t>SZPITAL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NOWA RUDA-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ZOZ KŁODZKO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ZAMAWIAJĄCY</w:t>
      </w:r>
      <w:r>
        <w:rPr>
          <w:b/>
          <w:bCs/>
        </w:rPr>
        <w:t>:</w:t>
      </w:r>
    </w:p>
    <w:p>
      <w:pPr>
        <w:pStyle w:val="Normal"/>
        <w:bidi w:val="0"/>
        <w:jc w:val="left"/>
        <w:rPr/>
      </w:pPr>
      <w:r>
        <w:rPr/>
        <w:t>Podmiot leczniczy „Zespół Opieki Zdrowotnej” w Kłodzku ul. Szpitalna 1a 57-300 Kłodzko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Ogłoszenie o konkursie ofert zostało zamieszczone na stronie internetowej </w:t>
      </w:r>
      <w:hyperlink r:id="rId2">
        <w:r>
          <w:rPr>
            <w:rStyle w:val="Czeinternetowe"/>
          </w:rPr>
          <w:t>www.zoz.klodzko.pl</w:t>
        </w:r>
      </w:hyperlink>
      <w:r>
        <w:rPr/>
        <w:t xml:space="preserve">, na stronie BIP-u oraz na tablicy ogłoszeń w siedzibie </w:t>
      </w:r>
      <w:r>
        <w:rPr/>
        <w:t>Zamawiającego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Podstawa prawna </w:t>
      </w:r>
      <w:r>
        <w:rPr/>
        <w:t>postępowania</w:t>
      </w:r>
      <w:r>
        <w:rPr/>
        <w:t xml:space="preserve"> konkursowego:</w:t>
      </w:r>
    </w:p>
    <w:p>
      <w:pPr>
        <w:pStyle w:val="Normal"/>
        <w:bidi w:val="0"/>
        <w:jc w:val="left"/>
        <w:rPr/>
      </w:pPr>
      <w:r>
        <w:rPr/>
        <w:t>- ustawa z dnia 15 kwietnia 2011 r. o działalności leczniczej (Dz. U. Z 2021r.,poz. 711 ze zm.);</w:t>
      </w:r>
    </w:p>
    <w:p>
      <w:pPr>
        <w:pStyle w:val="Normal"/>
        <w:bidi w:val="0"/>
        <w:jc w:val="left"/>
        <w:rPr/>
      </w:pPr>
      <w:r>
        <w:rPr/>
        <w:t>- ustawa z dnia 27 sierpnia 2004 r. ustawy o świadczeniach opieki zdrowotnej finansowanych ze środków publicznych (Dz. U. Z 2021r., poz.1285 ze zm.);</w:t>
      </w:r>
    </w:p>
    <w:p>
      <w:pPr>
        <w:pStyle w:val="Normal"/>
        <w:bidi w:val="0"/>
        <w:jc w:val="left"/>
        <w:rPr/>
      </w:pPr>
      <w:r>
        <w:rPr/>
        <w:t>- ustawa z dnia 5 grudnia 1996 r. o zawodach lekarza i lekarza dentysty (Dz. U. Z 2019r., poz.537 ze zm.).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Na potrzeby niniejszego postępowania konkursowego Zamawiający uznaje za tożsame określenia: Oferent / Przyjmujący zamówienie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I. PRZEDMIOT ZAMÓWIENIA</w:t>
      </w:r>
    </w:p>
    <w:p>
      <w:pPr>
        <w:pStyle w:val="Normal"/>
        <w:bidi w:val="0"/>
        <w:jc w:val="left"/>
        <w:rPr/>
      </w:pPr>
      <w:r>
        <w:rPr/>
        <w:t xml:space="preserve">Przedmiotem niniejszego </w:t>
      </w:r>
      <w:r>
        <w:rPr/>
        <w:t>postępowania</w:t>
      </w:r>
      <w:r>
        <w:rPr/>
        <w:t xml:space="preserve"> konkursowego jest zamówienie na udzielanie świadczeń zdrowotnych w zakresie </w:t>
      </w:r>
      <w:r>
        <w:rPr/>
        <w:t>prowadzenia podstawowej opieki lekarskiej – wyjazdowej przy wykorzystaniu posiadanych środków komunikacji będących własnością Zamawiającego: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 podstawowych obowiązków Przyjmującego Zamówienie należy:</w:t>
      </w:r>
    </w:p>
    <w:p>
      <w:pPr>
        <w:pStyle w:val="Normal"/>
        <w:bidi w:val="0"/>
        <w:jc w:val="left"/>
        <w:rPr/>
      </w:pPr>
      <w:r>
        <w:rPr/>
        <w:t xml:space="preserve">- </w:t>
      </w:r>
      <w:r>
        <w:rPr/>
        <w:t>realizacja świadczeń lekarskich udzielanych świadczeniobiorcom poza godzinami pracy określonymi w umowach o udzielanie świadczeń podstawowej opieki zdrowotnej w przypadku nagłego zachorowania lub nagłego pogorszenia zdrowia ,</w:t>
      </w:r>
    </w:p>
    <w:p>
      <w:pPr>
        <w:pStyle w:val="Normal"/>
        <w:bidi w:val="0"/>
        <w:jc w:val="left"/>
        <w:rPr/>
      </w:pPr>
      <w:r>
        <w:rPr/>
        <w:t>- rzetelne prowadzenie dokumentacji medycznej zgodnie z wymogami Narodowego Funduszu Zdrowia,</w:t>
      </w:r>
    </w:p>
    <w:p>
      <w:pPr>
        <w:pStyle w:val="Normal"/>
        <w:bidi w:val="0"/>
        <w:jc w:val="left"/>
        <w:rPr/>
      </w:pPr>
      <w:r>
        <w:rPr/>
        <w:t>- odpowiedzialność za dokumentację medyczną.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Przedmiot zamówienia nie może wykraczać poza rodzaj działalności leczniczej oraz zakres świadczeń zdrowotnych wykonywanych przez </w:t>
      </w:r>
      <w:r>
        <w:rPr/>
        <w:t>Zamawiającego</w:t>
      </w:r>
      <w:r>
        <w:rPr/>
        <w:t xml:space="preserve"> oraz Przyjmującego zamówienie.</w:t>
      </w:r>
    </w:p>
    <w:p>
      <w:pPr>
        <w:pStyle w:val="Normal"/>
        <w:bidi w:val="0"/>
        <w:jc w:val="left"/>
        <w:rPr/>
      </w:pPr>
      <w:r>
        <w:rPr/>
        <w:t>Wartość przedmiotu zamówienia ustala się na podstawie art. 26a ustawy o działalności leczniczej.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II. TERMIN I MIEJSCE WYKONANIA UMOWY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Umowa zostanie zawarta na czas określony tj.: 36 miesięcy od daty podpisania umowy.</w:t>
      </w:r>
    </w:p>
    <w:p>
      <w:pPr>
        <w:pStyle w:val="Normal"/>
        <w:bidi w:val="0"/>
        <w:jc w:val="left"/>
        <w:rPr/>
      </w:pPr>
      <w:r>
        <w:rPr/>
        <w:t xml:space="preserve">Udzielanie świadczeń zdrowotnych odbywać się będzie zgodnie z harmonogramem </w:t>
      </w:r>
      <w:r>
        <w:rPr/>
        <w:t>uzgodnionym z Przyjmującym zamówienie, określającym dni i godziny udzielanych świadczeń.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Świadczenia objęte niniejszym konkursem, wykonywane będą w siedzibie Zamawiającego </w:t>
      </w:r>
    </w:p>
    <w:p>
      <w:pPr>
        <w:pStyle w:val="Normal"/>
        <w:bidi w:val="0"/>
        <w:jc w:val="left"/>
        <w:rPr/>
      </w:pPr>
      <w:r>
        <w:rPr/>
        <w:t>ul. Szpitalna 8, 57-400 Nowa Ruda.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III. SPOSÓB PRZYGOTOWANIA OFERTY I WARUNKI STAWIANE OFERENTOM</w:t>
      </w:r>
    </w:p>
    <w:p>
      <w:pPr>
        <w:pStyle w:val="Normal"/>
        <w:bidi w:val="0"/>
        <w:jc w:val="left"/>
        <w:rPr/>
      </w:pPr>
      <w:r>
        <w:rPr/>
        <w:t xml:space="preserve">Oferentem może być podmiot wykonujący działalność leczniczą legitymującą się nabyciem fachowych kwalifikacji do udzielania świadczeń zdrowotnych w określonym zakresie lub </w:t>
      </w:r>
      <w:r>
        <w:rPr/>
        <w:t>określonej</w:t>
      </w:r>
      <w:r>
        <w:rPr/>
        <w:t xml:space="preserve"> dziedzinie medycyny.</w:t>
      </w:r>
    </w:p>
    <w:p>
      <w:pPr>
        <w:pStyle w:val="Normal"/>
        <w:bidi w:val="0"/>
        <w:jc w:val="left"/>
        <w:rPr/>
      </w:pPr>
      <w:r>
        <w:rPr/>
        <w:t>Przedmiot zamówienia nie może wykraczać poza rodzaj działalności leczniczej oraz zakres świadczeń zdrowotnych wykonywanych przez Zamawiającego i Przyjmującego zamówienie, zgodnie z wpisem do rejestru podmiotów wykonujących działalność leczniczą.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 ponumerowane i spięte strony.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musi zawierać:</w:t>
      </w:r>
    </w:p>
    <w:p>
      <w:pPr>
        <w:pStyle w:val="Normal"/>
        <w:bidi w:val="0"/>
        <w:jc w:val="left"/>
        <w:rPr/>
      </w:pPr>
      <w:r>
        <w:rPr/>
        <w:t>- w przypadku osób fizycznych: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wypełniony formularz ofertowy – załącznik nr 1;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oświadczenie – załącznik nr 2;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dokumenty potwierdzające posiadane kwalifikacje: dyplom, prawo wykonywania zawodu, dyplom specjalizacji, polisa OC 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Brak jakiegokolwiek załącznika spowoduje odrzucenie oferty,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 wcześniejszym wezwaniu do jej uzupełnienia.</w:t>
            </w:r>
          </w:p>
        </w:tc>
      </w:tr>
    </w:tbl>
    <w:p>
      <w:pPr>
        <w:pStyle w:val="Normal"/>
        <w:bidi w:val="0"/>
        <w:jc w:val="left"/>
        <w:rPr/>
      </w:pPr>
      <w:r>
        <w:rPr/>
        <w:t xml:space="preserve">Koszty przygotowania oferty </w:t>
      </w:r>
      <w:r>
        <w:rPr/>
        <w:t>ponosi oferent.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Oferta winna być wyrażona w złotych polskich (PLN).</w:t>
      </w:r>
    </w:p>
    <w:p>
      <w:pPr>
        <w:pStyle w:val="Normal"/>
        <w:bidi w:val="0"/>
        <w:jc w:val="left"/>
        <w:rPr/>
      </w:pPr>
      <w:r>
        <w:rPr/>
        <w:t>Oferent może złożyć tylko jedną ofertę, która winna zostać złożona pisemnie na formularzu ofertowym wraz ze wszystkimi załącznikami i kserokopiami dokumentów.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Przygotowaną ofertę należy dostarczyć do </w:t>
      </w:r>
      <w:r>
        <w:rPr/>
        <w:t>siedziby</w:t>
      </w:r>
      <w:r>
        <w:rPr/>
        <w:t xml:space="preserve"> </w:t>
      </w:r>
      <w:r>
        <w:rPr/>
        <w:t>Zamawiającego</w:t>
      </w:r>
      <w:r>
        <w:rPr/>
        <w:t xml:space="preserve"> w zaklejonej kopercie z dopiskiem: „Konkurs ofert na świadczenia zdrowotne w zakresie </w:t>
      </w:r>
      <w:r>
        <w:rPr/>
        <w:t>nocnej i świątecznej opieki lekarskiej.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Wszystkie dokumenty winne zostać przedłożone w oryginale bądź kserokopii potwierdzonej za zgodność z oryginałem wg wyboru Oferenta.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IV. KRYTERIA OCENY ZŁOŻONYCH OFERT</w:t>
      </w:r>
    </w:p>
    <w:p>
      <w:pPr>
        <w:pStyle w:val="Normal"/>
        <w:bidi w:val="0"/>
        <w:jc w:val="left"/>
        <w:rPr/>
      </w:pPr>
      <w:r>
        <w:rPr/>
        <w:t>Oceniana oferta może maksymalnie otrzymać 100 punktów. Porównanie ofert w toku postępowania w sprawie zawarcia umowy o udzielanie świadczeń opieki zdrowotnej dokonuje się według kryteriów wyboru ofert: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jakości,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kompleksowości,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dostępności,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ciągłości,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ceny udzielanych świadczeń opieki zdrowotnej.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579" w:type="dxa"/>
        <w:jc w:val="left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0"/>
        <w:gridCol w:w="7830"/>
        <w:gridCol w:w="1359"/>
      </w:tblGrid>
      <w:tr>
        <w:trPr/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Waga (pkt)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Jakość</w:t>
            </w:r>
            <w:r>
              <w:rPr/>
              <w:t xml:space="preserve"> – posiadane kwalifikacje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lekarz w trakcie specjalizacji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lekarz ze specjalizacją pierwszego stopnia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lekarz ze specjalizacją drugiego stopnia        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 xml:space="preserve">                           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2.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Kompleksowość</w:t>
            </w:r>
            <w:r>
              <w:rPr/>
              <w:t xml:space="preserve"> – wykonywanie świadczeń medycznych w zakresie określonym przez Udzielającego zamówienia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3.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Dostępność</w:t>
            </w:r>
            <w:r>
              <w:rPr/>
              <w:t xml:space="preserve"> – minimalna liczba godzin proponowanych przez Oferenta: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1- 90 godzin w miesiącu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91 – 110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111 – 130</w:t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3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6</w:t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bidi w:val="0"/>
              <w:jc w:val="left"/>
              <w:rPr/>
            </w:pPr>
            <w:r>
              <w:rPr/>
              <w:t>4.</w:t>
            </w:r>
          </w:p>
        </w:tc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bidi w:val="0"/>
              <w:jc w:val="left"/>
              <w:rPr/>
            </w:pPr>
            <w:r>
              <w:rPr>
                <w:b/>
                <w:bCs/>
              </w:rPr>
              <w:t>Ciągłość</w:t>
            </w:r>
            <w:r>
              <w:rPr/>
              <w:t xml:space="preserve"> – wykonywanie świadczeń medycznych w okresie obowiązywania umowy.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/>
            </w:pPr>
            <w:r>
              <w:rPr/>
            </w:r>
          </w:p>
          <w:p>
            <w:pPr>
              <w:pStyle w:val="Zawartotabeli"/>
              <w:bidi w:val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Zamawiający nie dopuszcza wykonywania świadczeń medycznych przez jedną osobę fizyczną w ilości większej niż 250 godzin w miesiącu. W przypadku podmiotów prowadzących działalność leczniczą, Zamawiający wymaga przeliczenia oferowanych godzin na ilość osób.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V. WYJAŚNIENIE WARUNKÓW KONKURSU</w:t>
      </w:r>
    </w:p>
    <w:p>
      <w:pPr>
        <w:pStyle w:val="Normal"/>
        <w:bidi w:val="0"/>
        <w:jc w:val="left"/>
        <w:rPr/>
      </w:pPr>
      <w:r>
        <w:rPr/>
        <w:t xml:space="preserve">Oferent może zwrócić się do Zamawiającego o wyjaśnienie w szczególności </w:t>
      </w:r>
      <w:r>
        <w:rPr/>
        <w:t>treści</w:t>
      </w:r>
      <w:r>
        <w:rPr/>
        <w:t xml:space="preserve"> wszystkich dokumentów dotyczących organizowanego konkursu ofert, kryteriów oceny, wzoru umowy itp.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VI. WARUNKI PŁATNOŚCI</w:t>
      </w:r>
    </w:p>
    <w:p>
      <w:pPr>
        <w:pStyle w:val="Normal"/>
        <w:bidi w:val="0"/>
        <w:jc w:val="left"/>
        <w:rPr/>
      </w:pPr>
      <w:r>
        <w:rPr/>
        <w:t>Należność za wykonaną usługę Zamawiający będzie realizował wg stawki godzinowej.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Zamawiający będzie dokonywał płatności za zrealizowane w danym miesiącu świadczenia zdrowotne, na podstawie prawidłowo wystawionej faktury / rachunku w terminie </w:t>
      </w:r>
      <w:r>
        <w:rPr/>
        <w:t>21</w:t>
      </w:r>
      <w:r>
        <w:rPr/>
        <w:t xml:space="preserve"> dni od daty otrzymania  faktury / rachunku.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VII. MIEJSCE I TERMIN SKŁADANIA OFERT</w:t>
      </w:r>
    </w:p>
    <w:p>
      <w:pPr>
        <w:pStyle w:val="Normal"/>
        <w:bidi w:val="0"/>
        <w:jc w:val="left"/>
        <w:rPr/>
      </w:pPr>
      <w:r>
        <w:rPr/>
        <w:t xml:space="preserve">Ofertę w zapieczętowanej kopercie należy złożyć do dnia </w:t>
      </w:r>
      <w:r>
        <w:rPr/>
        <w:t>24 marca</w:t>
      </w:r>
      <w:r>
        <w:rPr/>
        <w:t xml:space="preserve"> 202</w:t>
      </w:r>
      <w:r>
        <w:rPr/>
        <w:t>3r.</w:t>
      </w:r>
      <w:r>
        <w:rPr/>
        <w:t xml:space="preserve"> do godz.12:00 w siedzibie Zamawiającego bądź przesłać na adres:</w:t>
      </w:r>
    </w:p>
    <w:p>
      <w:pPr>
        <w:pStyle w:val="Normal"/>
        <w:bidi w:val="0"/>
        <w:jc w:val="left"/>
        <w:rPr/>
      </w:pPr>
      <w:r>
        <w:rPr/>
        <w:t xml:space="preserve">podmiot leczniczy :Zespół Opieki Zdrowotnej” w Kłodzku 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u</w:t>
      </w:r>
      <w:r>
        <w:rPr>
          <w:rFonts w:eastAsia="Liberation Serif" w:cs="Liberation Serif" w:ascii="Liberation Serif" w:hAnsi="Liberation Serif"/>
        </w:rPr>
        <w:t>l. Szpitalna 1a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57-300 Kłodzko.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Decyduje data i godzina otrzymania oferty przez Zamawiającego.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Oferent może najpóźniej do dnia otwarcia ofert wycofać lub poprawić złożoną wcześniej ofertę. Poprawienie oferty następuje wyłącznie w formie pisemnej, w sposób opisany jak dla złożenia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VII. MIEJSCE, TERMIN OTWARCIA OFERT. KOMISJA KONKURSOWA. OGŁOSZENIE WYNIKÓW POSTĘPOWANIA KONKURSOWEGO.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Złożone oferty zostaną otwarte przez powołaną w tym celu Komisję konkursową w dniu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31</w:t>
      </w:r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>marca</w:t>
      </w:r>
      <w:r>
        <w:rPr>
          <w:rFonts w:eastAsia="Liberation Serif" w:cs="Liberation Serif" w:ascii="Liberation Serif" w:hAnsi="Liberation Serif"/>
        </w:rPr>
        <w:t xml:space="preserve"> 202</w:t>
      </w:r>
      <w:r>
        <w:rPr>
          <w:rFonts w:eastAsia="Liberation Serif" w:cs="Liberation Serif" w:ascii="Liberation Serif" w:hAnsi="Liberation Serif"/>
        </w:rPr>
        <w:t>3</w:t>
      </w:r>
      <w:r>
        <w:rPr>
          <w:rFonts w:eastAsia="Liberation Serif" w:cs="Liberation Serif" w:ascii="Liberation Serif" w:hAnsi="Liberation Serif"/>
        </w:rPr>
        <w:t xml:space="preserve">r. </w:t>
      </w:r>
      <w:r>
        <w:rPr>
          <w:rFonts w:eastAsia="Liberation Serif" w:cs="Liberation Serif" w:ascii="Liberation Serif" w:hAnsi="Liberation Serif"/>
        </w:rPr>
        <w:t>o</w:t>
      </w:r>
      <w:r>
        <w:rPr>
          <w:rFonts w:eastAsia="Liberation Serif" w:cs="Liberation Serif" w:ascii="Liberation Serif" w:hAnsi="Liberation Serif"/>
        </w:rPr>
        <w:t xml:space="preserve"> godz. 10:00 </w:t>
      </w:r>
      <w:r>
        <w:rPr>
          <w:rFonts w:eastAsia="Liberation Serif" w:cs="Liberation Serif" w:ascii="Liberation Serif" w:hAnsi="Liberation Serif"/>
        </w:rPr>
        <w:t>w siedzibie Zamawiającego.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Otwarcie ofert jest jawne.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Komisja konkursowa rozpoczyna swoją pracę w dniu powołania, a kończy w dniu wyboru oferty lub unieważnieniu konkursu. Komisja konkursowa składa się co najmniej z trzech osób, którą kieruje jej przewodniczący.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Członek Komisji konkursowej podlega wyłączeniu z postępowania konkursowego jeżeli: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jest jego małżonkiem, krewnym lub powinowatym;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związany jest z nim z tytułu przysposobienia, kurateli bądź opieki;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Oferent pozostaje wobec niego w stosunku nadrzędności służbowej,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w innym uzasadnionym przypadku.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dokonuje wyłączenia członka Komisji konkursowej, powołując w jego miejsce inną osobę.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może w trakcie badania złożonych ofert, prosić Oferentów o wyjaśnienie treści złożonych ofert.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odrzuci złożoną ofertę, która: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została złożona przez </w:t>
      </w:r>
      <w:r>
        <w:rPr>
          <w:rFonts w:eastAsia="Liberation Serif" w:cs="Liberation Serif" w:ascii="Liberation Serif" w:hAnsi="Liberation Serif"/>
        </w:rPr>
        <w:t xml:space="preserve">Przyjmującego </w:t>
      </w:r>
      <w:r>
        <w:rPr>
          <w:rFonts w:eastAsia="Liberation Serif" w:cs="Liberation Serif" w:ascii="Liberation Serif" w:hAnsi="Liberation Serif"/>
        </w:rPr>
        <w:t>Z</w:t>
      </w:r>
      <w:r>
        <w:rPr>
          <w:rFonts w:eastAsia="Liberation Serif" w:cs="Liberation Serif" w:ascii="Liberation Serif" w:hAnsi="Liberation Serif"/>
        </w:rPr>
        <w:t>amówienie</w:t>
      </w:r>
      <w:r>
        <w:rPr>
          <w:rFonts w:eastAsia="Liberation Serif" w:cs="Liberation Serif" w:ascii="Liberation Serif" w:hAnsi="Liberation Serif"/>
        </w:rPr>
        <w:t xml:space="preserve"> po terminie;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zawierającą nieprawdziwe informacje;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- jeżeli </w:t>
      </w:r>
      <w:r>
        <w:rPr>
          <w:rFonts w:eastAsia="Liberation Serif" w:cs="Liberation Serif" w:ascii="Liberation Serif" w:hAnsi="Liberation Serif"/>
        </w:rPr>
        <w:t xml:space="preserve">Przyjmujący </w:t>
      </w:r>
      <w:r>
        <w:rPr>
          <w:rFonts w:eastAsia="Liberation Serif" w:cs="Liberation Serif" w:ascii="Liberation Serif" w:hAnsi="Liberation Serif"/>
        </w:rPr>
        <w:t>Z</w:t>
      </w:r>
      <w:r>
        <w:rPr>
          <w:rFonts w:eastAsia="Liberation Serif" w:cs="Liberation Serif" w:ascii="Liberation Serif" w:hAnsi="Liberation Serif"/>
        </w:rPr>
        <w:t>amówienie</w:t>
      </w:r>
      <w:r>
        <w:rPr>
          <w:rFonts w:eastAsia="Liberation Serif" w:cs="Liberation Serif" w:ascii="Liberation Serif" w:hAnsi="Liberation Serif"/>
        </w:rPr>
        <w:t xml:space="preserve"> nie określił przedmiotu oferty lub nie podał proponowanej liczby   lub ceny świadczeń opieki zdrowotnej;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zawiera rażąco niską cenę w stosunku do przedmiotu zamówienia;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jest nie ważna na podstawie odrębnych przepisów;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- </w:t>
      </w:r>
      <w:r>
        <w:rPr>
          <w:rFonts w:eastAsia="Liberation Serif" w:cs="Liberation Serif" w:ascii="Liberation Serif" w:hAnsi="Liberation Serif"/>
        </w:rPr>
        <w:t xml:space="preserve">jeżeli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złożył ofertę alternatywną;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jeżeli Oferent lub oferta nie spełniają wymaganych warunków określonych w przepisach prawa oraz w szczegółowych warunkach umów o udzielanie świadczeń opieki zdrowotnej;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została złożona przez Oferenta, z którym Zamawiający rozwiązał umowę w trybie natychmiastowym z przyczyn leżących po stronie Oferenta.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przypadku gdy Oferent nie przedstawił wszystkich wymaganych dokumentów lub gdy oferta zawiera braki formalne, wzywa się Oferenta do usunięcia tych braków w wyznaczonym terminie pod rygorem odrzucenia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 unieważnia postępowanie konkursowe w sytuacji gdy: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nie wpłynęła żadna oferta;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wpłynęła jedna oferta niepodlegająca odrzuceniu;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odrzucono wszystkie oferty;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kwota najkorzystniejszej oferty przewyższa kwotę, którą przeznacza się na finansowanie świadczeń opieki zdrowotnej w danym postępowaniu;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- nastąpiła istotna zmiana okoliczności powodująca, że prowadzenie postępowania lub zawarcie umowy nie leży w interesie ubezpieczonych, czego nie można było wcześniej przewidzieć.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Jeżeli w toku konkursu ofert wpłynęła tylko jedna oferta niepodlegająca odrzuceniu, Zamawiający może przyjąć te ofertę, gdy z okoliczności wynika, że na ogłoszony ponownie na tych samych warunkach konkurs ofert nie wpłynie więcej ofert.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Jeżeli nie można </w:t>
      </w:r>
      <w:r>
        <w:rPr>
          <w:rFonts w:eastAsia="Liberation Serif" w:cs="Liberation Serif" w:ascii="Liberation Serif" w:hAnsi="Liberation Serif"/>
        </w:rPr>
        <w:t>wybrać</w:t>
      </w:r>
      <w:r>
        <w:rPr>
          <w:rFonts w:eastAsia="Liberation Serif" w:cs="Liberation Serif" w:ascii="Liberation Serif" w:hAnsi="Liberation Serif"/>
        </w:rPr>
        <w:t xml:space="preserve"> najkorzystniejszej oferty z uwagi na to, że dwie lub więcej ofert osiągnęły taką samą punktację, spośród tych ofert wybiera się ofertę z najniższą ceną. Jeżeli dwie lub więcej ofert </w:t>
      </w:r>
      <w:r>
        <w:rPr>
          <w:rFonts w:eastAsia="Liberation Serif" w:cs="Liberation Serif" w:ascii="Liberation Serif" w:hAnsi="Liberation Serif"/>
        </w:rPr>
        <w:t>przedstawiają taką samą cenę, wzywa się zainteresowanych Oferentów do złożenia dodatkowych ofert, z tym, że cena w ofercie dodatkowej nie może być wyższa niż cena określona w ofercie podstawowej.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/>
      </w:pPr>
      <w:r>
        <w:rPr>
          <w:rFonts w:eastAsia="Liberation Serif" w:cs="Liberation Serif" w:ascii="Liberation Serif" w:hAnsi="Liberation Serif"/>
        </w:rPr>
        <w:t>W</w:t>
      </w:r>
      <w:r>
        <w:rPr>
          <w:rFonts w:eastAsia="Liberation Serif" w:cs="Liberation Serif" w:ascii="Liberation Serif" w:hAnsi="Liberation Serif"/>
        </w:rPr>
        <w:t xml:space="preserve">yniki konkursu obowiązują po ich zatwierdzeniu przez dyrektora Zamawiającego. Wyniki konkursu wywiesza się na tablicy ogłoszeń oraz na stronie internetowej: </w:t>
      </w:r>
      <w:hyperlink r:id="rId3">
        <w:r>
          <w:rPr>
            <w:rStyle w:val="Czeinternetowe"/>
            <w:rFonts w:eastAsia="Liberation Serif" w:cs="Liberation Serif" w:ascii="Liberation Serif" w:hAnsi="Liberation Serif"/>
          </w:rPr>
          <w:t>www.zoz.klodzko.pl</w:t>
        </w:r>
      </w:hyperlink>
      <w:r>
        <w:rPr>
          <w:rFonts w:eastAsia="Liberation Serif" w:cs="Liberation Serif" w:ascii="Liberation Serif" w:hAnsi="Liberation Serif"/>
        </w:rPr>
        <w:t xml:space="preserve"> </w:t>
      </w:r>
      <w:r>
        <w:rPr>
          <w:rFonts w:eastAsia="Liberation Serif" w:cs="Liberation Serif" w:ascii="Liberation Serif" w:hAnsi="Liberation Serif"/>
        </w:rPr>
        <w:t>oraz na stronie BIP-u w terminie 2 dni od daty zatwierdzenia wyników postępowania konkursowego.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IX. ŚRODKI ODWOŁAWCZE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Zamawiający, których interes prawny doznał uszczerbku w wyniku naruszenia przez Fundusz zasad przeprowadzania postępowania w sprawie zawarcia umowy o udzielanie świadczeń opieki zdrowotnej, przysługują środki odwoławcze i skarga na zasadach określonych w art.153 i 154 ustawy z dnia 27 sierpnia 2004 r. o świadczeniach opieki zdrowotnej finansowanych ze środków publicznych (Dz. U. Z 2019, poz.1373 ze zm.).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Środki odwoławcze nie przysługują na: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wybór trybu </w:t>
      </w:r>
      <w:r>
        <w:rPr>
          <w:rFonts w:eastAsia="Liberation Serif" w:cs="Liberation Serif" w:ascii="Liberation Serif" w:hAnsi="Liberation Serif"/>
        </w:rPr>
        <w:t>postępowania</w:t>
      </w:r>
      <w:r>
        <w:rPr>
          <w:rFonts w:eastAsia="Liberation Serif" w:cs="Liberation Serif" w:ascii="Liberation Serif" w:hAnsi="Liberation Serif"/>
        </w:rPr>
        <w:t>;</w:t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niedokonanie wyboru </w:t>
      </w:r>
      <w:r>
        <w:rPr>
          <w:rFonts w:eastAsia="Liberation Serif" w:cs="Liberation Serif" w:ascii="Liberation Serif" w:hAnsi="Liberation Serif"/>
        </w:rPr>
        <w:t>Przyjmującego zmówienie</w:t>
      </w:r>
      <w:r>
        <w:rPr>
          <w:rFonts w:eastAsia="Liberation Serif" w:cs="Liberation Serif" w:ascii="Liberation Serif" w:hAnsi="Liberation Serif"/>
        </w:rPr>
        <w:t>;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>
          <w:rFonts w:eastAsia="Liberation Serif" w:cs="Liberation Serif" w:ascii="Liberation Serif" w:hAnsi="Liberation Serif"/>
        </w:rPr>
        <w:t xml:space="preserve">unieważnienie </w:t>
      </w:r>
      <w:r>
        <w:rPr>
          <w:rFonts w:eastAsia="Liberation Serif" w:cs="Liberation Serif" w:ascii="Liberation Serif" w:hAnsi="Liberation Serif"/>
        </w:rPr>
        <w:t>postępowania</w:t>
      </w:r>
      <w:r>
        <w:rPr>
          <w:rFonts w:eastAsia="Liberation Serif" w:cs="Liberation Serif" w:ascii="Liberation Serif" w:hAnsi="Liberation Serif"/>
        </w:rPr>
        <w:t xml:space="preserve"> w sprawie zawarcia umowy o udzielanie świadczeń opieki zdrowotnej.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Zgodnie z treścią art. 153 ustawy o świadczeniach opieki zdrowotnej finansowanych ze środków publicznych, w toku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Komisja rozpatruje i rozstrzyga protest w ciągu 7 dni od dnia jego otrzymania i udziela pisemnej odpowiedzi składającemu protest. Nieuwzględnienie protestu wymaga uzasadnienia. Protest złożony po terminie nie podlega rozpatrzeniu.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Zgodnie z treścią art.154 ustawy o świadczeniach opieki zdrowotnej finansowanych ze środków publicznych, </w:t>
      </w:r>
      <w:r>
        <w:rPr>
          <w:rFonts w:eastAsia="Liberation Serif" w:cs="Liberation Serif" w:ascii="Liberation Serif" w:hAnsi="Liberation Serif"/>
        </w:rPr>
        <w:t>Przyjmujący zamówienie</w:t>
      </w:r>
      <w:r>
        <w:rPr>
          <w:rFonts w:eastAsia="Liberation Serif" w:cs="Liberation Serif" w:ascii="Liberation Serif" w:hAnsi="Liberation Serif"/>
        </w:rPr>
        <w:t xml:space="preserve"> biorący udział w postępowaniu może wnieść do dyrektora oddziału wojewódzkiego Funduszu, 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 w:ascii="Liberation Serif" w:hAnsi="Liberation Serif"/>
          <w:b/>
          <w:bCs/>
        </w:rPr>
        <w:t>X. ZAWARCIE UMOWY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Zawarcie umowy na realizację świadczeń medycznych nastąpi w terminie nie krótszym niż 14 dni od daty zawiadomienia o wyborze najkorzystniejszej oferty.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przypadku uchylania się Oferenta, którego oferta została wybrana od zawarcia umowy, Zamawiający wybierze do realizacji kolejną, najkorzystniejszą ofertę złożoną w postępowaniu konkursowym.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W sprawach nieuregulowanych mają zastosowania zapisy ustawy z dnia 23 kwietnia 1964r. Kodeks cywilny (Dz. U. z 2019 r., poz. 1145).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oz.klodzko.pl/" TargetMode="External"/><Relationship Id="rId3" Type="http://schemas.openxmlformats.org/officeDocument/2006/relationships/hyperlink" Target="http://www.zoz.klodzko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LibreOffice/7.2.5.2$Windows_X86_64 LibreOffice_project/499f9727c189e6ef3471021d6132d4c694f357e5</Application>
  <AppVersion>15.0000</AppVersion>
  <Pages>5</Pages>
  <Words>1535</Words>
  <Characters>10097</Characters>
  <CharactersWithSpaces>11546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2021-09-28T07:40:33Z</dcterms:created>
  <dc:creator/>
  <dc:description/>
  <dc:language>pl-PL</dc:language>
  <cp:lastModifiedBy/>
  <cp:lastPrinted>2021-09-28T11:47:58Z</cp:lastPrinted>
  <dcterms:modified xsi:type="dcterms:W3CDTF">2023-02-28T11:25:03Z</dcterms:modified>
  <cp:revision>42</cp:revision>
  <dc:subject/>
  <dc:title/>
</cp:coreProperties>
</file>