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CDD6" w14:textId="77777777" w:rsidR="00071A2A" w:rsidRDefault="0000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017FCE0D" wp14:editId="017FCE0E">
                <wp:simplePos x="0" y="0"/>
                <wp:positionH relativeFrom="column">
                  <wp:posOffset>216535</wp:posOffset>
                </wp:positionH>
                <wp:positionV relativeFrom="paragraph">
                  <wp:posOffset>-427990</wp:posOffset>
                </wp:positionV>
                <wp:extent cx="5958205" cy="496570"/>
                <wp:effectExtent l="0" t="0" r="9525" b="3810"/>
                <wp:wrapNone/>
                <wp:docPr id="1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640" cy="4960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742993492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079640" cy="496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34154357" name="Picture 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335120" y="30960"/>
                            <a:ext cx="1622520" cy="46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795400" y="122400"/>
                            <a:ext cx="1568520" cy="320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5" descr="Obraz zawierający tekst&#10;&#10;Opis wygenerowany automatycznie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296000" y="57240"/>
                            <a:ext cx="1304280" cy="39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a 13" style="position:absolute;margin-left:17.05pt;margin-top:-33.7pt;width:469.1pt;height:39.05pt" coordorigin="341,-674" coordsize="9382,78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341;top:-674;width:1699;height:780" type="shapetype_75">
                  <v:imagedata r:id="rId11" o:detectmouseclick="t"/>
                  <w10:wrap type="none"/>
                  <v:stroke color="#3465a4" joinstyle="round" endcap="flat"/>
                </v:shape>
                <v:shape id="shape_0" ID="Picture 4" stroked="f" style="position:absolute;left:7168;top:-625;width:2554;height:731" type="shapetype_75">
                  <v:imagedata r:id="rId12" o:detectmouseclick="t"/>
                  <w10:wrap type="none"/>
                  <v:stroke color="#3465a4" joinstyle="round" endcap="flat"/>
                </v:shape>
                <v:shape id="shape_0" ID="Picture 6" stroked="f" style="position:absolute;left:4743;top:-481;width:2469;height:503" type="shapetype_75">
                  <v:imagedata r:id="rId13" o:detectmouseclick="t"/>
                  <w10:wrap type="none"/>
                  <v:stroke color="#3465a4" joinstyle="round" endcap="flat"/>
                </v:shape>
                <v:shape id="shape_0" ID="Obraz 5" stroked="f" style="position:absolute;left:2382;top:-584;width:2053;height:625" type="shapetype_75">
                  <v:imagedata r:id="rId1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 w14:paraId="017FCDD7" w14:textId="5359A988" w:rsidR="00071A2A" w:rsidRDefault="0000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Kłodzko, dnia </w:t>
      </w:r>
      <w:r w:rsidR="00991BC9">
        <w:rPr>
          <w:rFonts w:ascii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91BC9">
        <w:rPr>
          <w:rFonts w:ascii="Times New Roman" w:hAnsi="Times New Roman" w:cs="Times New Roman"/>
          <w:sz w:val="24"/>
          <w:szCs w:val="24"/>
          <w:lang w:eastAsia="pl-PL"/>
        </w:rPr>
        <w:t>05</w:t>
      </w:r>
      <w:r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991BC9">
        <w:rPr>
          <w:rFonts w:ascii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14:paraId="017FCDD8" w14:textId="77777777" w:rsidR="00071A2A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„Zespół Opieki Zdrowotnej” w Kłodzku</w:t>
      </w:r>
    </w:p>
    <w:p w14:paraId="017FCDD9" w14:textId="77777777" w:rsidR="00071A2A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Szpitalna 1a</w:t>
      </w:r>
    </w:p>
    <w:p w14:paraId="017FCDDA" w14:textId="77777777" w:rsidR="00071A2A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57-300 Kłodzko</w:t>
      </w:r>
    </w:p>
    <w:p w14:paraId="017FCDDB" w14:textId="77777777" w:rsidR="00071A2A" w:rsidRDefault="00071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7FCDDC" w14:textId="77777777" w:rsidR="00071A2A" w:rsidRDefault="00000000">
      <w:pPr>
        <w:shd w:val="clear" w:color="auto" w:fill="FFFFFF"/>
        <w:spacing w:after="101" w:line="15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Zawiadomienie o wyborze najkorzystniejszej oferty</w:t>
      </w:r>
    </w:p>
    <w:p w14:paraId="017FCDDD" w14:textId="77777777" w:rsidR="00071A2A" w:rsidRDefault="00000000">
      <w:pPr>
        <w:spacing w:after="46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>
        <w:rPr>
          <w:rFonts w:ascii="Times New Roman" w:hAnsi="Times New Roman" w:cs="Times New Roman"/>
          <w:sz w:val="24"/>
          <w:szCs w:val="24"/>
        </w:rPr>
        <w:t xml:space="preserve">postępowanie o udzielenie zamówienia publicznego na </w:t>
      </w:r>
      <w:r>
        <w:rPr>
          <w:rFonts w:ascii="Times New Roman" w:eastAsia="Calibri" w:hAnsi="Times New Roman" w:cs="Arial"/>
          <w:sz w:val="24"/>
          <w:szCs w:val="24"/>
        </w:rPr>
        <w:t>usługę modernizacji istniejącej strony internetowej.</w:t>
      </w:r>
    </w:p>
    <w:p w14:paraId="017FCDDE" w14:textId="179AC844" w:rsidR="00071A2A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złożono: </w:t>
      </w:r>
      <w:r w:rsidR="009634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96340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7FCDDF" w14:textId="07527707" w:rsidR="00071A2A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ofert podlegających ocenie: </w:t>
      </w:r>
      <w:r w:rsidR="009634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ofert. </w:t>
      </w:r>
    </w:p>
    <w:p w14:paraId="017FCDE0" w14:textId="77777777" w:rsidR="00071A2A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wykluczono żadnego Wykonawcy. </w:t>
      </w:r>
    </w:p>
    <w:p w14:paraId="017FCDE1" w14:textId="77777777" w:rsidR="00071A2A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Streszczenie oceny i porównania złożonych ofert:</w:t>
      </w:r>
    </w:p>
    <w:tbl>
      <w:tblPr>
        <w:tblW w:w="9438" w:type="dxa"/>
        <w:tblInd w:w="-163" w:type="dxa"/>
        <w:tblLook w:val="04A0" w:firstRow="1" w:lastRow="0" w:firstColumn="1" w:lastColumn="0" w:noHBand="0" w:noVBand="1"/>
      </w:tblPr>
      <w:tblGrid>
        <w:gridCol w:w="908"/>
        <w:gridCol w:w="4189"/>
        <w:gridCol w:w="2498"/>
        <w:gridCol w:w="1843"/>
      </w:tblGrid>
      <w:tr w:rsidR="00071A2A" w:rsidRPr="0096340C" w14:paraId="017FCDE6" w14:textId="77777777" w:rsidTr="00FA4AF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CDE2" w14:textId="77777777" w:rsidR="00071A2A" w:rsidRPr="0096340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340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CDE3" w14:textId="77777777" w:rsidR="00071A2A" w:rsidRPr="009634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0C">
              <w:rPr>
                <w:rFonts w:ascii="Times New Roman" w:hAnsi="Times New Roman" w:cs="Times New Roman"/>
                <w:b/>
                <w:sz w:val="24"/>
                <w:szCs w:val="24"/>
              </w:rPr>
              <w:t>Nazwy (firma) oraz adres wykonawcy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CDE4" w14:textId="77777777" w:rsidR="00071A2A" w:rsidRPr="009634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340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Oferowana cena brutto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CDE5" w14:textId="77777777" w:rsidR="00071A2A" w:rsidRPr="0096340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0C">
              <w:rPr>
                <w:rFonts w:ascii="Times New Roman" w:hAnsi="Times New Roman" w:cs="Times New Roman"/>
                <w:b/>
                <w:sz w:val="24"/>
                <w:szCs w:val="24"/>
              </w:rPr>
              <w:t>Łączna ilość uzyskanych pkt</w:t>
            </w:r>
          </w:p>
        </w:tc>
      </w:tr>
      <w:tr w:rsidR="00071A2A" w:rsidRPr="0096340C" w14:paraId="017FCDEB" w14:textId="77777777" w:rsidTr="00FA4AF9">
        <w:trPr>
          <w:trHeight w:val="387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CDE7" w14:textId="77777777" w:rsidR="00071A2A" w:rsidRPr="0096340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34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9398C" w14:textId="77777777" w:rsidR="00071A2A" w:rsidRPr="0096340C" w:rsidRDefault="00B30188">
            <w:pPr>
              <w:widowControl w:val="0"/>
              <w:suppressAutoHyphens/>
              <w:spacing w:after="0" w:line="276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96340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PTM SOFT Przemysław Tomecki</w:t>
            </w:r>
          </w:p>
          <w:p w14:paraId="1E333246" w14:textId="459B8B49" w:rsidR="00B30188" w:rsidRPr="0096340C" w:rsidRDefault="0096340C">
            <w:pPr>
              <w:widowControl w:val="0"/>
              <w:suppressAutoHyphens/>
              <w:spacing w:after="0" w:line="276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u</w:t>
            </w:r>
            <w:r w:rsidR="00F036FB" w:rsidRPr="0096340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l. Kasztanowa 78</w:t>
            </w:r>
          </w:p>
          <w:p w14:paraId="017FCDE8" w14:textId="2A01E5A9" w:rsidR="00F036FB" w:rsidRPr="0096340C" w:rsidRDefault="00F036FB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0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32-082 Więckowice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FCDE9" w14:textId="6ACFCC28" w:rsidR="00071A2A" w:rsidRPr="0096340C" w:rsidRDefault="00F036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4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15375,00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CDEA" w14:textId="4DCCAACE" w:rsidR="00071A2A" w:rsidRPr="0096340C" w:rsidRDefault="00CA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34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071A2A" w:rsidRPr="0096340C" w14:paraId="017FCDF0" w14:textId="77777777" w:rsidTr="00FA4AF9">
        <w:trPr>
          <w:trHeight w:val="31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CDEC" w14:textId="77777777" w:rsidR="00071A2A" w:rsidRPr="0096340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BEC3" w14:textId="77777777" w:rsidR="00071A2A" w:rsidRPr="0096340C" w:rsidRDefault="0032238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40C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Rodouq Rafał Stefaniszyn</w:t>
            </w:r>
          </w:p>
          <w:p w14:paraId="567527AA" w14:textId="2D37D78F" w:rsidR="0032238A" w:rsidRPr="0096340C" w:rsidRDefault="0096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0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A5946" w:rsidRPr="0096340C">
              <w:rPr>
                <w:rFonts w:ascii="Times New Roman" w:hAnsi="Times New Roman" w:cs="Times New Roman"/>
                <w:sz w:val="24"/>
                <w:szCs w:val="24"/>
              </w:rPr>
              <w:t>l. Polska 7,</w:t>
            </w:r>
          </w:p>
          <w:p w14:paraId="017FCDED" w14:textId="6EE0059B" w:rsidR="00CA5946" w:rsidRPr="0096340C" w:rsidRDefault="00CA5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40C">
              <w:rPr>
                <w:rFonts w:ascii="Times New Roman" w:hAnsi="Times New Roman" w:cs="Times New Roman"/>
                <w:sz w:val="24"/>
                <w:szCs w:val="24"/>
              </w:rPr>
              <w:t>81-339 Gdynia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CDEE" w14:textId="34D12FC4" w:rsidR="00071A2A" w:rsidRPr="0096340C" w:rsidRDefault="00CA59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34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CDEF" w14:textId="55263664" w:rsidR="00071A2A" w:rsidRPr="0096340C" w:rsidRDefault="0096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34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85</w:t>
            </w:r>
          </w:p>
        </w:tc>
      </w:tr>
      <w:tr w:rsidR="00071A2A" w:rsidRPr="0096340C" w14:paraId="017FCDF5" w14:textId="77777777" w:rsidTr="00FA4AF9">
        <w:trPr>
          <w:trHeight w:val="31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CDF1" w14:textId="77777777" w:rsidR="00071A2A" w:rsidRPr="0096340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09DF" w14:textId="77777777" w:rsidR="00071A2A" w:rsidRPr="0096340C" w:rsidRDefault="00FA4AF9">
            <w:pPr>
              <w:widowControl w:val="0"/>
              <w:suppressAutoHyphens/>
              <w:spacing w:after="0" w:line="276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40C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NETKONCEPT SP Z O. O.</w:t>
            </w:r>
          </w:p>
          <w:p w14:paraId="3B5B3EDC" w14:textId="77777777" w:rsidR="00FA4AF9" w:rsidRPr="0096340C" w:rsidRDefault="00FA4AF9">
            <w:pPr>
              <w:widowControl w:val="0"/>
              <w:suppressAutoHyphens/>
              <w:spacing w:after="0" w:line="276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40C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Ul. Partyzancka 5a</w:t>
            </w:r>
          </w:p>
          <w:p w14:paraId="017FCDF2" w14:textId="1A096E75" w:rsidR="00FA4AF9" w:rsidRPr="0096340C" w:rsidRDefault="00FA4AF9">
            <w:pPr>
              <w:widowControl w:val="0"/>
              <w:suppressAutoHyphens/>
              <w:spacing w:after="0" w:line="276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340C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45-801 Opole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CDF3" w14:textId="77777777" w:rsidR="00071A2A" w:rsidRPr="0096340C" w:rsidRDefault="000000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34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19680,00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CDF4" w14:textId="738CE7DD" w:rsidR="00071A2A" w:rsidRPr="0096340C" w:rsidRDefault="0096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34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78</w:t>
            </w:r>
          </w:p>
        </w:tc>
      </w:tr>
    </w:tbl>
    <w:p w14:paraId="017FCE05" w14:textId="77777777" w:rsidR="00071A2A" w:rsidRDefault="000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FCE06" w14:textId="77777777" w:rsidR="00071A2A" w:rsidRDefault="000000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zostały ocenione przez Zamawiającego w oparciu o kryteria wskazane  w opisie przedmiotu zamówienia.</w:t>
      </w:r>
    </w:p>
    <w:p w14:paraId="017FCE07" w14:textId="77777777" w:rsidR="00071A2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jako najkorzystniejszą ofertę wybrał:</w:t>
      </w:r>
    </w:p>
    <w:p w14:paraId="017FCE09" w14:textId="4B322AB3" w:rsidR="00071A2A" w:rsidRDefault="0096340C" w:rsidP="0096340C">
      <w:pPr>
        <w:widowControl w:val="0"/>
        <w:suppressAutoHyphens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96340C">
        <w:rPr>
          <w:rStyle w:val="Pogrubienie"/>
          <w:rFonts w:ascii="Times New Roman" w:hAnsi="Times New Roman" w:cs="Times New Roman"/>
          <w:sz w:val="24"/>
          <w:szCs w:val="24"/>
        </w:rPr>
        <w:t>PTM SOFT Przemysław Tomecki</w:t>
      </w:r>
      <w:r>
        <w:rPr>
          <w:rStyle w:val="Pogrubienie"/>
          <w:rFonts w:ascii="Times New Roman" w:hAnsi="Times New Roman" w:cs="Times New Roman"/>
          <w:sz w:val="24"/>
          <w:szCs w:val="24"/>
        </w:rPr>
        <w:t>, u</w:t>
      </w:r>
      <w:r w:rsidRPr="0096340C">
        <w:rPr>
          <w:rStyle w:val="Pogrubienie"/>
          <w:rFonts w:ascii="Times New Roman" w:hAnsi="Times New Roman" w:cs="Times New Roman"/>
          <w:sz w:val="24"/>
          <w:szCs w:val="24"/>
        </w:rPr>
        <w:t>l. Kasztanowa 78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96340C">
        <w:rPr>
          <w:rStyle w:val="Pogrubienie"/>
          <w:rFonts w:ascii="Times New Roman" w:hAnsi="Times New Roman" w:cs="Times New Roman"/>
          <w:sz w:val="24"/>
          <w:szCs w:val="24"/>
        </w:rPr>
        <w:t>32-082 Więckowice</w:t>
      </w:r>
    </w:p>
    <w:p w14:paraId="302637C8" w14:textId="77777777" w:rsidR="0096340C" w:rsidRDefault="0096340C" w:rsidP="0096340C">
      <w:pPr>
        <w:widowControl w:val="0"/>
        <w:suppressAutoHyphens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003AF00" w14:textId="77777777" w:rsidR="0096340C" w:rsidRDefault="0096340C" w:rsidP="0096340C">
      <w:pPr>
        <w:widowControl w:val="0"/>
        <w:suppressAutoHyphens/>
        <w:spacing w:after="0"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DE3643D" w14:textId="1897EE39" w:rsidR="0096340C" w:rsidRPr="0096340C" w:rsidRDefault="0096340C" w:rsidP="009634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340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ZATWIERDZAM</w:t>
      </w:r>
    </w:p>
    <w:sectPr w:rsidR="0096340C" w:rsidRPr="0096340C">
      <w:headerReference w:type="default" r:id="rId15"/>
      <w:footerReference w:type="default" r:id="rId16"/>
      <w:pgSz w:w="11906" w:h="16838"/>
      <w:pgMar w:top="1417" w:right="1133" w:bottom="1417" w:left="993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A3E3" w14:textId="77777777" w:rsidR="000B0C2E" w:rsidRDefault="000B0C2E">
      <w:pPr>
        <w:spacing w:after="0" w:line="240" w:lineRule="auto"/>
      </w:pPr>
      <w:r>
        <w:separator/>
      </w:r>
    </w:p>
  </w:endnote>
  <w:endnote w:type="continuationSeparator" w:id="0">
    <w:p w14:paraId="24925AEF" w14:textId="77777777" w:rsidR="000B0C2E" w:rsidRDefault="000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643182"/>
      <w:docPartObj>
        <w:docPartGallery w:val="Page Numbers (Bottom of Page)"/>
        <w:docPartUnique/>
      </w:docPartObj>
    </w:sdtPr>
    <w:sdtContent>
      <w:p w14:paraId="017FCE10" w14:textId="77777777" w:rsidR="00071A2A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17FCE11" w14:textId="77777777" w:rsidR="00071A2A" w:rsidRDefault="00071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8D40" w14:textId="77777777" w:rsidR="000B0C2E" w:rsidRDefault="000B0C2E">
      <w:pPr>
        <w:spacing w:after="0" w:line="240" w:lineRule="auto"/>
      </w:pPr>
      <w:r>
        <w:separator/>
      </w:r>
    </w:p>
  </w:footnote>
  <w:footnote w:type="continuationSeparator" w:id="0">
    <w:p w14:paraId="23AD1090" w14:textId="77777777" w:rsidR="000B0C2E" w:rsidRDefault="000B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CE0F" w14:textId="77777777" w:rsidR="00071A2A" w:rsidRDefault="00071A2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0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2A"/>
    <w:rsid w:val="00071A2A"/>
    <w:rsid w:val="000B0C2E"/>
    <w:rsid w:val="0032238A"/>
    <w:rsid w:val="0096340C"/>
    <w:rsid w:val="00991BC9"/>
    <w:rsid w:val="00B30188"/>
    <w:rsid w:val="00CA5946"/>
    <w:rsid w:val="00CA7FAB"/>
    <w:rsid w:val="00F036FB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CDD6"/>
  <w15:docId w15:val="{CA350B5B-07D8-4DF9-9C9A-4AAF97AF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40C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1335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1335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1335F"/>
  </w:style>
  <w:style w:type="character" w:customStyle="1" w:styleId="StopkaZnak">
    <w:name w:val="Stopka Znak"/>
    <w:basedOn w:val="Domylnaczcionkaakapitu"/>
    <w:link w:val="Stopka"/>
    <w:uiPriority w:val="99"/>
    <w:qFormat/>
    <w:rsid w:val="00A1335F"/>
  </w:style>
  <w:style w:type="character" w:customStyle="1" w:styleId="Nagwek1Znak">
    <w:name w:val="Nagłówek 1 Znak"/>
    <w:basedOn w:val="Domylnaczcionkaakapitu"/>
    <w:link w:val="Nagwek1"/>
    <w:uiPriority w:val="9"/>
    <w:qFormat/>
    <w:rsid w:val="00620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B0C1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B0C1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B0C16"/>
    <w:rPr>
      <w:b/>
      <w:bCs/>
      <w:sz w:val="20"/>
      <w:szCs w:val="20"/>
    </w:rPr>
  </w:style>
  <w:style w:type="character" w:customStyle="1" w:styleId="Znakinumeracji">
    <w:name w:val="Znaki numeracji"/>
    <w:qFormat/>
  </w:style>
  <w:style w:type="character" w:customStyle="1" w:styleId="Domylnaczcionkaakapitu2">
    <w:name w:val="Domyślna czcionka akapitu2"/>
    <w:qFormat/>
  </w:style>
  <w:style w:type="character" w:customStyle="1" w:styleId="czeinternetowe">
    <w:name w:val="Łącze internetowe"/>
    <w:basedOn w:val="Domylnaczcionkaakapitu2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Pogrubienie">
    <w:name w:val="Strong"/>
    <w:qFormat/>
    <w:rsid w:val="009671E3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133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35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8A035B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D440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B0C1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0C16"/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A1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EA01-540F-4346-B600-8871858E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143</Words>
  <Characters>861</Characters>
  <Application>Microsoft Office Word</Application>
  <DocSecurity>0</DocSecurity>
  <Lines>7</Lines>
  <Paragraphs>2</Paragraphs>
  <ScaleCrop>false</ScaleCrop>
  <Company>Ministerstwo Zdrowia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 dostępność_plus</cp:keywords>
  <dc:description>protoków podsumowujący IV posiedzenie plenarne KDP</dc:description>
  <cp:lastModifiedBy>Paweł Mokrzycki</cp:lastModifiedBy>
  <cp:revision>53</cp:revision>
  <cp:lastPrinted>2022-11-18T09:08:00Z</cp:lastPrinted>
  <dcterms:created xsi:type="dcterms:W3CDTF">2021-12-30T15:03:00Z</dcterms:created>
  <dcterms:modified xsi:type="dcterms:W3CDTF">2023-05-12T06:00:00Z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Zdrowia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Michał Mazur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dostępność</vt:lpwstr>
  </property>
</Properties>
</file>