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sz w:val="28"/>
        </w:rPr>
        <w:t xml:space="preserve">                                      </w:t>
      </w:r>
      <w:r>
        <w:rPr>
          <w:b/>
          <w:sz w:val="28"/>
        </w:rPr>
        <w:t>UMOWA CYW</w:t>
      </w:r>
      <w:r>
        <w:rPr>
          <w:b/>
          <w:sz w:val="28"/>
        </w:rPr>
        <w:t>I</w:t>
      </w:r>
      <w:r>
        <w:rPr>
          <w:b/>
          <w:sz w:val="28"/>
        </w:rPr>
        <w:t>LNO-PRAWNA</w:t>
      </w:r>
    </w:p>
    <w:p>
      <w:pPr>
        <w:pStyle w:val="Nagwek1"/>
        <w:bidi w:val="0"/>
        <w:jc w:val="left"/>
        <w:rPr/>
      </w:pPr>
      <w:r>
        <w:rPr/>
        <w:t xml:space="preserve">                          </w:t>
      </w:r>
      <w:r>
        <w:rPr>
          <w:b/>
          <w:bCs/>
        </w:rPr>
        <w:t xml:space="preserve">  </w:t>
      </w:r>
      <w:r>
        <w:rPr>
          <w:b/>
          <w:bCs/>
        </w:rPr>
        <w:t xml:space="preserve">O </w:t>
      </w:r>
      <w:r>
        <w:rPr>
          <w:b/>
        </w:rPr>
        <w:t>ŚWIADCZENIE  USŁUG MEDYCZNYCH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zawarta w  dniu ……………….... w Kłodzku  pomiędzy: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„</w:t>
      </w:r>
      <w:r>
        <w:rPr>
          <w:sz w:val="28"/>
        </w:rPr>
        <w:t>Zespół Opieki Zdrowotnej'' w Kłodzku reprezentowanym przez:</w:t>
      </w:r>
    </w:p>
    <w:p>
      <w:pPr>
        <w:pStyle w:val="Normal"/>
        <w:bidi w:val="0"/>
        <w:jc w:val="left"/>
        <w:rPr>
          <w:b/>
          <w:b/>
          <w:bCs/>
          <w:sz w:val="28"/>
        </w:rPr>
      </w:pPr>
      <w:r>
        <w:rPr>
          <w:b/>
          <w:bCs/>
          <w:sz w:val="28"/>
        </w:rPr>
        <w:t xml:space="preserve">Dyrektora – Jadwigę Radziejewską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zwanym w treści umowy  „Zamawiającym”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a</w:t>
      </w:r>
    </w:p>
    <w:p>
      <w:pPr>
        <w:pStyle w:val="Normal"/>
        <w:bidi w:val="0"/>
        <w:jc w:val="left"/>
        <w:rPr>
          <w:b/>
          <w:b/>
          <w:bCs/>
          <w:sz w:val="28"/>
        </w:rPr>
      </w:pPr>
      <w:r>
        <w:rPr>
          <w:b/>
          <w:bCs/>
          <w:sz w:val="28"/>
        </w:rPr>
        <w:t>…………………………………</w:t>
      </w:r>
      <w:r>
        <w:rPr>
          <w:b/>
          <w:bCs/>
          <w:sz w:val="28"/>
        </w:rPr>
        <w:t>...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</w:rPr>
        <w:t>p</w:t>
      </w:r>
      <w:r>
        <w:rPr>
          <w:sz w:val="28"/>
        </w:rPr>
        <w:t xml:space="preserve">osiadającym prawo  wykonywania zawodu nr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prowadzącym działalność  w  formie prywatnej indywidualnej </w:t>
      </w:r>
      <w:r>
        <w:rPr>
          <w:sz w:val="28"/>
        </w:rPr>
        <w:t>specjalistycznej</w:t>
      </w:r>
      <w:r>
        <w:rPr>
          <w:sz w:val="28"/>
        </w:rPr>
        <w:t xml:space="preserve"> praktyki  lekarskiej  zarejestrowanej  w Dolnośląskiej Izbie Lekarskiej we Wrocławiu pod nr …………………………...</w:t>
      </w:r>
    </w:p>
    <w:p>
      <w:pPr>
        <w:pStyle w:val="Normal"/>
        <w:bidi w:val="0"/>
        <w:jc w:val="left"/>
        <w:rPr>
          <w:b/>
          <w:b/>
          <w:bCs/>
          <w:sz w:val="28"/>
        </w:rPr>
      </w:pPr>
      <w:r>
        <w:rPr>
          <w:b/>
          <w:bCs/>
          <w:sz w:val="28"/>
        </w:rPr>
        <w:t>zwanym w treści umowy „Przyjmującym  Zamówienie”</w:t>
      </w:r>
    </w:p>
    <w:p>
      <w:pPr>
        <w:pStyle w:val="Normal"/>
        <w:bidi w:val="0"/>
        <w:jc w:val="left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Na podstawie art.26 ustawy z dnia 15 kwietnia 2011r.o działalności leczniczej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/Dz.U. </w:t>
      </w:r>
      <w:r>
        <w:rPr>
          <w:sz w:val="28"/>
        </w:rPr>
        <w:t xml:space="preserve">z 2021r. </w:t>
      </w:r>
      <w:r>
        <w:rPr>
          <w:sz w:val="28"/>
        </w:rPr>
        <w:t xml:space="preserve"> </w:t>
      </w:r>
      <w:r>
        <w:rPr>
          <w:sz w:val="28"/>
        </w:rPr>
        <w:t>p</w:t>
      </w:r>
      <w:r>
        <w:rPr>
          <w:sz w:val="28"/>
        </w:rPr>
        <w:t xml:space="preserve">oz. </w:t>
      </w:r>
      <w:r>
        <w:rPr>
          <w:sz w:val="28"/>
        </w:rPr>
        <w:t>711 z póź.zm.</w:t>
      </w:r>
      <w:r>
        <w:rPr>
          <w:sz w:val="28"/>
        </w:rPr>
        <w:t>/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Strony zawierają umowę następującej treści: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</w:t>
      </w:r>
      <w:r>
        <w:rPr>
          <w:sz w:val="28"/>
        </w:rPr>
        <w:t xml:space="preserve">§ 1.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1. „</w:t>
      </w:r>
      <w:r>
        <w:rPr>
          <w:sz w:val="28"/>
        </w:rPr>
        <w:t xml:space="preserve">Zamawiający” powierza „Przyjmującemu Zamówienie” wykonywanie </w:t>
      </w:r>
      <w:r>
        <w:rPr>
          <w:sz w:val="28"/>
        </w:rPr>
        <w:t>zabiegów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w  </w:t>
      </w:r>
      <w:r>
        <w:rPr>
          <w:sz w:val="28"/>
        </w:rPr>
        <w:t xml:space="preserve">zakresie kardiologii w Pracowni </w:t>
      </w:r>
      <w:r>
        <w:rPr>
          <w:sz w:val="28"/>
        </w:rPr>
        <w:t xml:space="preserve"> </w:t>
      </w:r>
      <w:r>
        <w:rPr>
          <w:sz w:val="28"/>
        </w:rPr>
        <w:t>Elektrofizjologii przy Oddziale  Kardiologicznym</w:t>
      </w:r>
      <w:r>
        <w:rPr>
          <w:sz w:val="28"/>
        </w:rPr>
        <w:t xml:space="preserve"> -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podmiot leczniczy Z</w:t>
      </w:r>
      <w:r>
        <w:rPr>
          <w:sz w:val="28"/>
        </w:rPr>
        <w:t xml:space="preserve">espół Opieki Zdrowotnej </w:t>
      </w:r>
      <w:r>
        <w:rPr>
          <w:sz w:val="28"/>
        </w:rPr>
        <w:t xml:space="preserve">w Kłodzku wg harmonogramu świadczenia usług medycznych ustalonego przez Zamawiającego.  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</w:t>
      </w:r>
    </w:p>
    <w:p>
      <w:pPr>
        <w:pStyle w:val="Normal"/>
        <w:bidi w:val="0"/>
        <w:jc w:val="left"/>
        <w:rPr/>
      </w:pPr>
      <w:r>
        <w:rPr>
          <w:sz w:val="28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sz w:val="28"/>
        </w:rPr>
        <w:t>§</w:t>
      </w:r>
      <w:r>
        <w:rPr>
          <w:sz w:val="28"/>
        </w:rPr>
        <w:t xml:space="preserve"> 2.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Do podstawowych  obowiązków Przyjmującego Zamówienie należy </w:t>
      </w:r>
      <w:r>
        <w:rPr>
          <w:sz w:val="28"/>
        </w:rPr>
        <w:t>realizacja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świadczeń medycznych w zakresie: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Diagnostyka inwazyjna zaburzeń rytmu serca - </w:t>
      </w: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E44 </w:t>
      </w:r>
      <w:r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Ablacja zaburzeń rytmu -  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 E43 </w:t>
      </w:r>
      <w:r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Ablacja migotania przedsionków- izolacja żył płucnych - </w:t>
      </w:r>
      <w:r>
        <w:rPr>
          <w:sz w:val="28"/>
          <w:szCs w:val="28"/>
        </w:rPr>
        <w:t>(</w:t>
      </w:r>
      <w:r>
        <w:rPr>
          <w:sz w:val="28"/>
          <w:szCs w:val="28"/>
        </w:rPr>
        <w:t>E48</w:t>
      </w:r>
      <w:r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Wszczepienie /wymiana rozrusznika jednojamowego- 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 E31</w:t>
      </w:r>
      <w:r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Wszczepienie /wymiana rozrusznika </w:t>
      </w:r>
      <w:r>
        <w:rPr>
          <w:sz w:val="28"/>
          <w:szCs w:val="28"/>
        </w:rPr>
        <w:t>dwujamowego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E32 </w:t>
      </w:r>
      <w:r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6. Wszczepienie  / wymiana układu z funkcją resynchronizującą serca -/ CRT /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E33</w:t>
      </w:r>
      <w:r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7. W</w:t>
      </w:r>
      <w:r>
        <w:rPr>
          <w:sz w:val="28"/>
          <w:szCs w:val="28"/>
        </w:rPr>
        <w:t xml:space="preserve">szczepienie /wymiana kardiowertera-defibrylatora jedno-/dwujamowego 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 E34 </w:t>
      </w:r>
      <w:r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Wszczepienie / wymiana CRT-d &gt;17 r.ż – </w:t>
      </w:r>
      <w:r>
        <w:rPr>
          <w:sz w:val="28"/>
          <w:szCs w:val="28"/>
        </w:rPr>
        <w:t>(E 36)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9. R</w:t>
      </w:r>
      <w:r>
        <w:rPr>
          <w:sz w:val="28"/>
          <w:szCs w:val="28"/>
        </w:rPr>
        <w:t>zetelne prowadzenie dokumentacji medycznej zgodnie z wymogami NFZ,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z w:val="28"/>
          <w:szCs w:val="28"/>
        </w:rPr>
        <w:t>dpowiedzialność za dokumentację medyczną,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z w:val="28"/>
          <w:szCs w:val="28"/>
        </w:rPr>
        <w:t>dpowiedzialność za pacjenta,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z w:val="28"/>
          <w:szCs w:val="28"/>
        </w:rPr>
        <w:t>ompleksowa obsługa pacjenta w tym planowanie, nadzór, rejestracja oraz</w:t>
      </w:r>
      <w:r>
        <w:rPr>
          <w:sz w:val="28"/>
          <w:szCs w:val="28"/>
        </w:rPr>
        <w:t xml:space="preserve">                                               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rozliczanie w systemie AMMS, </w:t>
      </w:r>
      <w:r>
        <w:rPr>
          <w:sz w:val="28"/>
          <w:szCs w:val="28"/>
        </w:rPr>
        <w:t xml:space="preserve">                                               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zgadnianie </w:t>
      </w:r>
      <w:r>
        <w:rPr>
          <w:sz w:val="28"/>
          <w:szCs w:val="28"/>
        </w:rPr>
        <w:t>z</w:t>
      </w:r>
      <w:r>
        <w:rPr>
          <w:sz w:val="28"/>
          <w:szCs w:val="28"/>
        </w:rPr>
        <w:t xml:space="preserve"> kierującym oddziałem bądź osobą </w:t>
      </w:r>
      <w:r>
        <w:rPr>
          <w:sz w:val="28"/>
          <w:szCs w:val="28"/>
        </w:rPr>
        <w:t>przez niego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upoważnioną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  <w:szCs w:val="28"/>
        </w:rPr>
        <w:t xml:space="preserve">terminów </w:t>
      </w:r>
      <w:r>
        <w:rPr>
          <w:sz w:val="28"/>
          <w:szCs w:val="28"/>
        </w:rPr>
        <w:t xml:space="preserve">przyjęć </w:t>
      </w:r>
      <w:r>
        <w:rPr>
          <w:sz w:val="28"/>
          <w:szCs w:val="28"/>
        </w:rPr>
        <w:t>pacjentów oraz  terminów zabiegów.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</w:t>
      </w:r>
    </w:p>
    <w:p>
      <w:pPr>
        <w:pStyle w:val="Normal"/>
        <w:bidi w:val="0"/>
        <w:jc w:val="left"/>
        <w:rPr/>
      </w:pPr>
      <w:r>
        <w:rPr>
          <w:sz w:val="28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sz w:val="28"/>
        </w:rPr>
        <w:t>§ 3.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Przyjmujący  Zamówienie wykonuje  usługi  medyczne we własnej  odzieży ochronnej i  roboczej  spełniającej  wymagania  Polskich  Norm przy wykorzystaniu  bazy lokalowej Zamawiającego,  aparatury  i  sprzętu  medycznego będącego własnością Zamawiającego.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Wykorzystanie wyżej wymienionych środków może  odbywać  się w  zakresie niezbędnym do świadczenia określonych umową  usług  medycznych.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b w:val="false"/>
          <w:bCs w:val="false"/>
          <w:sz w:val="28"/>
          <w:szCs w:val="28"/>
        </w:rPr>
        <w:t xml:space="preserve">„Zamawiający” </w:t>
      </w:r>
      <w:r>
        <w:rPr>
          <w:b w:val="false"/>
          <w:bCs w:val="false"/>
          <w:sz w:val="28"/>
          <w:szCs w:val="28"/>
        </w:rPr>
        <w:t>jest zarejestrowanym w bazie BDO ( Numer rejestrowy - 000168163) wytwórcą odpadów i prowadzi gospodarkę odpadami wytwarzanymi w miejscach świadczenia usług.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</w:t>
      </w:r>
      <w:r>
        <w:rPr>
          <w:sz w:val="28"/>
        </w:rPr>
        <w:t>§ 4.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1.Przyjmujący Zamówienie zobowiązany jest do znajomości i przestrzegania: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a/ przepisów określających prawa pacjenta,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b/ standardów udzielania świadczeń zdrowotnych obowiązujących w publicznych zakładach opieki zdrowotnej /Ustawa z dnia 15 kwietnia 2011r. o działalności leczniczej -Dz.U. Nr 112, poz. 654 /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c/ rozporządzenia Ministra Zdrowia w sprawie rodzajów i zakresu dokumentacji medycznej oraz sposobu jej przetwarzania- Dz.U. Nr 252 z dnia 29.12.2010r.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2.Strony zgodnie ustalają , iż wszystkie ewentualne kary / w tym pieniężne / nałożone z tytułu nieprzestrzegania wymogów określonych w przepisach wskazanych w ust.1  obciążają w pełnej wysokości </w:t>
      </w:r>
      <w:r>
        <w:rPr>
          <w:sz w:val="28"/>
          <w:szCs w:val="28"/>
        </w:rPr>
        <w:t xml:space="preserve"> Przyjmującego Zamówienie.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3. Przyjmujący Zamówienie obowiązany jest uregulować karę pieniężną poprzez bezpośredn</w:t>
      </w:r>
      <w:r>
        <w:rPr>
          <w:rFonts w:ascii="Times New Roman" w:hAnsi="Times New Roman"/>
          <w:b w:val="false"/>
          <w:bCs w:val="false"/>
          <w:sz w:val="28"/>
        </w:rPr>
        <w:t>i</w:t>
      </w:r>
      <w:r>
        <w:rPr>
          <w:rFonts w:ascii="Times New Roman" w:hAnsi="Times New Roman"/>
          <w:b w:val="false"/>
          <w:bCs w:val="false"/>
          <w:sz w:val="28"/>
        </w:rPr>
        <w:t xml:space="preserve">ą wpłatę do kasy ZOZ Kłodzko lub w terminie 7 dni od daty wezwania do zapłaty na konto Zamawiającego w "Zespole Opieki Zdrowotnej" w Kłodzku  nr 54 1130 1033 0018 7998 4020 0003 w przypadku negatywnego wyniku kontroli i nałożenia kary na jednostkę przez organ kontrolujący.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sz w:val="28"/>
        </w:rPr>
        <w:t>§</w:t>
      </w:r>
      <w:r>
        <w:rPr>
          <w:rFonts w:ascii="Times New Roman" w:hAnsi="Times New Roman"/>
          <w:sz w:val="28"/>
        </w:rPr>
        <w:t xml:space="preserve"> 5.</w:t>
      </w:r>
    </w:p>
    <w:p>
      <w:pPr>
        <w:pStyle w:val="Normal"/>
        <w:bidi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Przyjmujący Zamówienie zobowiązuje się do wykonywania umowy z zachowaniem szczególnej staranności przy wykorzystaniu najlepszej wiedzy</w:t>
      </w:r>
    </w:p>
    <w:p>
      <w:pPr>
        <w:pStyle w:val="Normal"/>
        <w:bidi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medycznej i kwalifikacji, zgodnie z ustawą o zawodzie lekarza i zasadami</w:t>
      </w:r>
    </w:p>
    <w:p>
      <w:pPr>
        <w:pStyle w:val="Normal"/>
        <w:bidi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etyki lekarskiej.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</w:t>
      </w:r>
      <w:r>
        <w:rPr>
          <w:b w:val="false"/>
          <w:bCs w:val="false"/>
          <w:sz w:val="28"/>
          <w:szCs w:val="28"/>
        </w:rPr>
        <w:t xml:space="preserve">Przyjmujący Zamówienie oświadcza, że:                            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a/ </w:t>
      </w:r>
      <w:r>
        <w:rPr>
          <w:b w:val="false"/>
          <w:bCs w:val="false"/>
          <w:sz w:val="28"/>
          <w:szCs w:val="28"/>
        </w:rPr>
        <w:t xml:space="preserve"> nie jest zawieszony w prawie wykonywania zawodu ani ograniczony w wykonywaniu określonych czynności medycznych na podstawie przepisów o zawodach lekarza i lekarza dentysty lub przepisów o izbach lekarskich, a także nie był ukarany karą zawieszenia prawa wykonywania zawodu, nie był pozbawiony możliwości wykonywania zawodu prawomocnym orzeczeniem środka karnego zakazu wykonywania zawodu albo zawieszony w wykonywaniu zawodu zastosowanym środkiem zapobiegawczym,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b</w:t>
      </w:r>
      <w:r>
        <w:rPr>
          <w:rFonts w:ascii="Times New Roman" w:hAnsi="Times New Roman"/>
          <w:b w:val="false"/>
          <w:bCs w:val="false"/>
          <w:sz w:val="28"/>
          <w:szCs w:val="28"/>
        </w:rPr>
        <w:t>/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posiada aktualne szkolenia w zakresie bezpieczeństwa i higieny pracy, a także aktualne badania profilaktyczne.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sz w:val="28"/>
        </w:rPr>
        <w:t>§</w:t>
      </w:r>
      <w:r>
        <w:rPr>
          <w:rFonts w:ascii="Times New Roman" w:hAnsi="Times New Roman"/>
          <w:sz w:val="28"/>
        </w:rPr>
        <w:t xml:space="preserve"> 6.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1.</w:t>
      </w:r>
      <w:r>
        <w:rPr>
          <w:sz w:val="28"/>
        </w:rPr>
        <w:t>Przyjmujący zamówienie  w  razie  niemożności  osobistego wykonywania świadczeń będącej przedmiotem  niniejszej  umowy może za  pisemną  zgodą  Zamawiającego powierzyć  wykonanie  swoich  czynności  zastępcy.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Osobą zastępującą Przyjmującego  Zamówienie w  wykonywaniu  niniejszej  umowy  może  być  lekarz legitymujący się, co najmniej takimi samymi  kwalifikacjami fachowymi  do  udzielania świadczeń zdrowotnych.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Przyjmujący  Zamówienie ponosi  odpowiedzialność za  czynności  swojego  zastępcy jak  za  czynności  własne bowiem zastępca  działa  w  jego  imieniu i  na  jego rzecz.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/>
      </w:pPr>
      <w:r>
        <w:rPr>
          <w:sz w:val="28"/>
        </w:rPr>
        <w:t>2</w:t>
      </w:r>
      <w:r>
        <w:rPr>
          <w:sz w:val="28"/>
        </w:rPr>
        <w:t xml:space="preserve">. Przyjmujący Zamówienie zobowiązany jest powiadomić na piśmie Zamawiającego </w:t>
      </w:r>
      <w:r>
        <w:rPr>
          <w:sz w:val="28"/>
        </w:rPr>
        <w:t>o przerwie w udzielaniu świadczeń, w terminie co najmniej 30 dni przed planowaną przerwą, wskazując przewidywany okres jej trwania.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3.</w:t>
      </w:r>
      <w:r>
        <w:rPr>
          <w:sz w:val="28"/>
        </w:rPr>
        <w:t>Przyjmujący Zamówienie zobowiązuje się poddać kontroli przez Narodowy Fundusz Zdrowia w zakresie wynikającym z umowy zawartej z Oddziałem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Funduszu na zasadach określonych w Ustawie.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</w:t>
      </w:r>
      <w:r>
        <w:rPr>
          <w:sz w:val="28"/>
        </w:rPr>
        <w:t>§ 7.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Przyjmujący  Zamówienie jest  zobowiązany  do  zawarcia  umowy ubezpieczenia od  odpowiedzialności  cywilnej zgodnie z  Rozporządzeniem Ministra  Finansów  z  dnia 22 grudnia 2011r. w  sprawie  obowiązkowego                                       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ubezpieczenia od odpowiedzialności cywilnej podmiotu przyjmującego zamówienie na świadczenia  zdrowotne.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W przypadku, gdy umowa ubezpieczenia od odpowiedzialności cywilnej wygasa w trakcie obowiązywania umowy Przyjmujący Zamówienie zobowiązany jest dostarczyć kopię nowej polisy ubezpieczenia od                                                                         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odpowiedzialności cywilnej na następny okres, najpóźniej w ostatnim dniu obowiązywania dotychczasowej polisy.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Przyjmujący  Zamówienie odpowiada  na  zasadach  ogólnych Kodeksu  Cywilnego  za  zawinione  szkody wyrządzone  własnym  działaniem w związku z wykonywaniem świadczeń  w zakresie  usług  medycznych objętych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niniejszą umową.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   </w:t>
      </w:r>
      <w:r>
        <w:rPr>
          <w:sz w:val="28"/>
        </w:rPr>
        <w:t>§ 8.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Odpowiedzialność za  szkody wyrządzone pacjentom przy  udzielaniu świadczeń w  zakresie udzielonego  zamówienia ponoszą  solidarnie Zamawiający  i  Przyjmujący  Zamówienie.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sz w:val="28"/>
        </w:rPr>
        <w:t>§</w:t>
      </w:r>
      <w:r>
        <w:rPr>
          <w:rFonts w:ascii="Times New Roman" w:hAnsi="Times New Roman"/>
          <w:sz w:val="28"/>
        </w:rPr>
        <w:t xml:space="preserve"> 9.</w:t>
      </w:r>
    </w:p>
    <w:p>
      <w:pPr>
        <w:pStyle w:val="Normal"/>
        <w:bidi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Przyjmujący Zamówienie zobowiązuje się do zachowania w tajemnicy informacji uzyskanych o Zamawiającym w czasie wykonywania umowy, nie</w:t>
      </w:r>
    </w:p>
    <w:p>
      <w:pPr>
        <w:pStyle w:val="Normal"/>
        <w:bidi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podanych do publicznej wiadomości.</w:t>
      </w:r>
    </w:p>
    <w:p>
      <w:pPr>
        <w:pStyle w:val="Normal"/>
        <w:bidi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przypadku naruszenia postanowień ust.1 Zamawiający może rozwiązać umowę w trybie natychmiastowym oraz wyst</w:t>
      </w:r>
      <w:r>
        <w:rPr>
          <w:rFonts w:ascii="Times New Roman" w:hAnsi="Times New Roman"/>
          <w:sz w:val="28"/>
        </w:rPr>
        <w:t>ą</w:t>
      </w:r>
      <w:r>
        <w:rPr>
          <w:rFonts w:ascii="Times New Roman" w:hAnsi="Times New Roman"/>
          <w:sz w:val="28"/>
        </w:rPr>
        <w:t xml:space="preserve">pić o odszkodowanie na zasadach                                               </w:t>
      </w:r>
    </w:p>
    <w:p>
      <w:pPr>
        <w:pStyle w:val="Normal"/>
        <w:bidi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określonych w kodeksie cywilnym.</w:t>
      </w:r>
    </w:p>
    <w:p>
      <w:pPr>
        <w:pStyle w:val="Normal"/>
        <w:bidi w:val="0"/>
        <w:jc w:val="left"/>
        <w:rPr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sz w:val="28"/>
        </w:rPr>
        <w:t xml:space="preserve">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sz w:val="28"/>
        </w:rPr>
        <w:t>§</w:t>
      </w:r>
      <w:r>
        <w:rPr>
          <w:sz w:val="28"/>
        </w:rPr>
        <w:t xml:space="preserve">  10.</w:t>
      </w:r>
    </w:p>
    <w:p>
      <w:pPr>
        <w:pStyle w:val="Normal"/>
        <w:bidi w:val="0"/>
        <w:spacing w:before="114" w:after="114"/>
        <w:jc w:val="left"/>
        <w:rPr>
          <w:sz w:val="28"/>
        </w:rPr>
      </w:pPr>
      <w:r>
        <w:rPr>
          <w:sz w:val="28"/>
        </w:rPr>
        <w:t>1. Strony ustalają, że z</w:t>
      </w:r>
      <w:r>
        <w:rPr>
          <w:sz w:val="28"/>
        </w:rPr>
        <w:t xml:space="preserve"> tytułu wykonania </w:t>
      </w:r>
      <w:r>
        <w:rPr>
          <w:sz w:val="28"/>
        </w:rPr>
        <w:t>jednej procedury medycznej</w:t>
      </w:r>
      <w:r>
        <w:rPr>
          <w:sz w:val="28"/>
        </w:rPr>
        <w:t xml:space="preserve"> Przyjmujący Zamówienie otrzyma należność w wysokości :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ind w:left="34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Diagnostyka inwazyjna zaburzeń rytmu serca </w:t>
      </w:r>
      <w:r>
        <w:rPr>
          <w:sz w:val="28"/>
          <w:szCs w:val="28"/>
        </w:rPr>
        <w:t>(</w:t>
      </w:r>
      <w:r>
        <w:rPr>
          <w:sz w:val="28"/>
          <w:szCs w:val="28"/>
        </w:rPr>
        <w:t>E44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wynagrodzenie wynosi:</w:t>
      </w:r>
    </w:p>
    <w:p>
      <w:pPr>
        <w:pStyle w:val="Normal"/>
        <w:bidi w:val="0"/>
        <w:ind w:left="34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……</w:t>
      </w:r>
      <w:r>
        <w:rPr>
          <w:sz w:val="28"/>
          <w:szCs w:val="28"/>
        </w:rPr>
        <w:t>...</w:t>
      </w:r>
    </w:p>
    <w:p>
      <w:pPr>
        <w:pStyle w:val="Normal"/>
        <w:bidi w:val="0"/>
        <w:ind w:left="34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Ablacja zaburzeń rytmu   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 E43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>wynagrodzenie wynosi:……..</w:t>
      </w:r>
    </w:p>
    <w:p>
      <w:pPr>
        <w:pStyle w:val="Normal"/>
        <w:bidi w:val="0"/>
        <w:ind w:left="34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Ablacja migotania przedsionków- izolacja żył płucnych 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 E48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–    </w:t>
        <w:br/>
        <w:t xml:space="preserve">    </w:t>
      </w:r>
      <w:r>
        <w:rPr>
          <w:sz w:val="28"/>
          <w:szCs w:val="28"/>
        </w:rPr>
        <w:t>wynagrodzenie wynosi:……</w:t>
      </w:r>
    </w:p>
    <w:p>
      <w:pPr>
        <w:pStyle w:val="Normal"/>
        <w:bidi w:val="0"/>
        <w:ind w:left="34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Wszczepienie /wymiana rozrusznika jednojamowego </w:t>
      </w:r>
      <w:r>
        <w:rPr>
          <w:sz w:val="28"/>
          <w:szCs w:val="28"/>
        </w:rPr>
        <w:t>(</w:t>
      </w:r>
      <w:r>
        <w:rPr>
          <w:sz w:val="28"/>
          <w:szCs w:val="28"/>
        </w:rPr>
        <w:t>E31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wynagrodzenie   </w:t>
        <w:br/>
        <w:t xml:space="preserve">     wynosi:………</w:t>
      </w:r>
    </w:p>
    <w:p>
      <w:pPr>
        <w:pStyle w:val="Normal"/>
        <w:bidi w:val="0"/>
        <w:ind w:left="34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Wszczepienie /wymiana rozrusznika </w:t>
      </w:r>
      <w:r>
        <w:rPr>
          <w:sz w:val="28"/>
          <w:szCs w:val="28"/>
        </w:rPr>
        <w:t>dwujamowego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E32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wynagrodzenie </w:t>
        <w:br/>
        <w:t xml:space="preserve">    wynosi:………    </w:t>
      </w:r>
    </w:p>
    <w:p>
      <w:pPr>
        <w:pStyle w:val="Normal"/>
        <w:bidi w:val="0"/>
        <w:ind w:left="34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Wszczepienie  / wymiana układu z funkcją resynchronizującą serca/CRT/ </w:t>
      </w:r>
      <w:r>
        <w:rPr>
          <w:sz w:val="28"/>
          <w:szCs w:val="28"/>
        </w:rPr>
        <w:t>(</w:t>
      </w:r>
      <w:r>
        <w:rPr>
          <w:sz w:val="28"/>
          <w:szCs w:val="28"/>
        </w:rPr>
        <w:t>E33</w:t>
      </w:r>
      <w:r>
        <w:rPr>
          <w:sz w:val="28"/>
          <w:szCs w:val="28"/>
        </w:rPr>
        <w:t>)</w:t>
      </w:r>
    </w:p>
    <w:p>
      <w:pPr>
        <w:pStyle w:val="Normal"/>
        <w:bidi w:val="0"/>
        <w:ind w:left="34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wynagrodzenie wynosi:………...</w:t>
      </w:r>
    </w:p>
    <w:p>
      <w:pPr>
        <w:pStyle w:val="Normal"/>
        <w:bidi w:val="0"/>
        <w:ind w:left="34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szczepienie / wymiana kardiowertera- defibrylatora jedno- /dwujamowego </w:t>
        <w:br/>
        <w:t xml:space="preserve">    </w:t>
      </w:r>
      <w:r>
        <w:rPr>
          <w:sz w:val="28"/>
          <w:szCs w:val="28"/>
        </w:rPr>
        <w:t>(</w:t>
      </w:r>
      <w:r>
        <w:rPr>
          <w:sz w:val="28"/>
          <w:szCs w:val="28"/>
        </w:rPr>
        <w:t>E34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wynagrodzenie wynosi:…….</w:t>
      </w:r>
    </w:p>
    <w:p>
      <w:pPr>
        <w:pStyle w:val="Normal"/>
        <w:bidi w:val="0"/>
        <w:ind w:left="340" w:right="0" w:hanging="0"/>
        <w:jc w:val="left"/>
        <w:rPr>
          <w:sz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Wszczepienie / wymiana CRT-d &gt;17r.ż</w:t>
      </w:r>
      <w:r>
        <w:rPr>
          <w:b/>
          <w:bCs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 xml:space="preserve">(E36) </w:t>
      </w:r>
      <w:r>
        <w:rPr>
          <w:b w:val="false"/>
          <w:bCs w:val="false"/>
          <w:sz w:val="28"/>
          <w:szCs w:val="28"/>
        </w:rPr>
        <w:t>wynagrodzenie wynosi:……</w:t>
      </w:r>
      <w:r>
        <w:rPr>
          <w:b w:val="false"/>
          <w:bCs w:val="false"/>
          <w:sz w:val="28"/>
          <w:szCs w:val="28"/>
        </w:rPr>
        <w:t>..</w:t>
      </w:r>
      <w:r>
        <w:rPr>
          <w:b w:val="false"/>
          <w:bCs w:val="false"/>
          <w:sz w:val="28"/>
          <w:szCs w:val="28"/>
        </w:rPr>
        <w:t xml:space="preserve">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Rachunek winien być złożony do dnia </w:t>
      </w:r>
      <w:r>
        <w:rPr>
          <w:sz w:val="28"/>
        </w:rPr>
        <w:t>10</w:t>
      </w:r>
      <w:r>
        <w:rPr>
          <w:sz w:val="28"/>
        </w:rPr>
        <w:t>-ego następnego miesiąca za miesiąc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ubiegły w sekretariacie ZOZ Kłodzko.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  <w:szCs w:val="28"/>
        </w:rPr>
        <w:t xml:space="preserve">Brak terminowego złożenia rachunku skutkuje karą w wysokości 1.000,- brutto, którą Zamawiający ma prawo potrącić z bieżącego rachunku bez dodatkowej zgody </w:t>
      </w: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Przyjmującego </w:t>
      </w:r>
      <w:r>
        <w:rPr>
          <w:rFonts w:eastAsia="Times New Roman" w:cs="Times New Roman"/>
          <w:b w:val="false"/>
          <w:bCs w:val="false"/>
          <w:sz w:val="28"/>
          <w:szCs w:val="28"/>
        </w:rPr>
        <w:t>Zamówie</w:t>
      </w:r>
      <w:r>
        <w:rPr>
          <w:rFonts w:eastAsia="Times New Roman" w:cs="Times New Roman"/>
          <w:b w:val="false"/>
          <w:bCs w:val="false"/>
          <w:sz w:val="28"/>
          <w:szCs w:val="28"/>
        </w:rPr>
        <w:t>nie.</w:t>
      </w: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  </w:t>
      </w:r>
    </w:p>
    <w:p>
      <w:pPr>
        <w:pStyle w:val="Normal"/>
        <w:bidi w:val="0"/>
        <w:jc w:val="left"/>
        <w:rPr>
          <w:rFonts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                                     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Zapłata należności przez Zamawiającego nastąpi w terminie 21dni od daty złożenia rachunku  </w:t>
      </w:r>
      <w:r>
        <w:rPr>
          <w:sz w:val="28"/>
        </w:rPr>
        <w:t xml:space="preserve">i dołączeniu wykazu wykonanych procedur </w:t>
      </w:r>
      <w:r>
        <w:rPr>
          <w:sz w:val="28"/>
        </w:rPr>
        <w:t xml:space="preserve">przez  Przyjmującego Zamówienie i potwierdzeniu </w:t>
      </w:r>
      <w:r>
        <w:rPr>
          <w:sz w:val="28"/>
        </w:rPr>
        <w:t>przez osobę</w:t>
      </w:r>
      <w:r>
        <w:rPr>
          <w:sz w:val="28"/>
        </w:rPr>
        <w:t xml:space="preserve">  upoważnioną  przez Zamawiającego wykonania zleconej pracy będącej  przedmiotem niniejszej umowy.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 </w:t>
      </w:r>
      <w:r>
        <w:rPr>
          <w:sz w:val="28"/>
        </w:rPr>
        <w:t>§ 11.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Niniejszą umowę  zawiera  się  na  czas określony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Umowa może  być  rozwiązana  przez  każdą  ze  stron za  jednomiesięcznym  okresem  wypowiedzenia  złożonym  na  koniec  miesiąca kalendarzowego bez podania  przyczyny.                                             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Umowa  może  być  rozwiązana w  każdym  czasie na  zasadzie  porozumienia  stron.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2. „Zamawiający” może rozwiązać umowę bez zachowania okresu wypowiedzenia ze skutkiem natychmiastowym w przypadku zaistnienia jednego z następujących zdarzeń: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a.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jeżeli „Przyjmujący Zamówienie” nie wykonuje bądź nienależycie wykonuje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swo</w:t>
      </w:r>
      <w:r>
        <w:rPr>
          <w:b w:val="false"/>
          <w:bCs w:val="false"/>
          <w:i w:val="false"/>
          <w:iCs w:val="false"/>
          <w:sz w:val="28"/>
          <w:szCs w:val="28"/>
        </w:rPr>
        <w:t>je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obowiązk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i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   określon</w:t>
      </w:r>
      <w:r>
        <w:rPr>
          <w:b w:val="false"/>
          <w:bCs w:val="false"/>
          <w:i w:val="false"/>
          <w:iCs w:val="false"/>
          <w:sz w:val="28"/>
          <w:szCs w:val="28"/>
        </w:rPr>
        <w:t>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§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</w:rPr>
        <w:t>2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umowy w całości lub części,</w:t>
      </w:r>
    </w:p>
    <w:p>
      <w:pPr>
        <w:pStyle w:val="Normal"/>
        <w:bidi w:val="0"/>
        <w:jc w:val="left"/>
        <w:rPr>
          <w:sz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b.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w przypadku popełnienia przez „Przyjmującego Zamówienie” czynu naruszającego dobre imię podmiotu leczniczego „Zespół Opieki Zdrowotnej” w Kłodzku narażając go na szkodę.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sz w:val="28"/>
        </w:rPr>
        <w:t>§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Zamawiający rozwiąże umowę bez wypowiedzenia w przypadku nie udokumentowania w terminie 30 dni od daty podpisania ni</w:t>
      </w:r>
      <w:r>
        <w:rPr>
          <w:rFonts w:ascii="Times New Roman" w:hAnsi="Times New Roman"/>
          <w:sz w:val="28"/>
        </w:rPr>
        <w:t>nie</w:t>
      </w:r>
      <w:r>
        <w:rPr>
          <w:rFonts w:ascii="Times New Roman" w:hAnsi="Times New Roman"/>
          <w:sz w:val="28"/>
        </w:rPr>
        <w:t>jszej umowy przez</w:t>
      </w:r>
    </w:p>
    <w:p>
      <w:pPr>
        <w:pStyle w:val="Normal"/>
        <w:bidi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Przyjmującego Zamówienie zawarcia umowy ubezpieczenia od odpowiedzialności cywilnej.</w:t>
      </w:r>
    </w:p>
    <w:p>
      <w:pPr>
        <w:pStyle w:val="Normal"/>
        <w:bidi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</w:t>
      </w:r>
      <w:r>
        <w:rPr>
          <w:sz w:val="28"/>
        </w:rPr>
        <w:t>§  1</w:t>
      </w:r>
      <w:r>
        <w:rPr>
          <w:sz w:val="28"/>
        </w:rPr>
        <w:t>4</w:t>
      </w:r>
      <w:r>
        <w:rPr>
          <w:sz w:val="28"/>
        </w:rPr>
        <w:t>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Przyjmujący Zamówienie osobiście  rozlicza  się  z Urzędem Skarbowym i  Zakładem Ubezpieczeń Społecznych.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 </w:t>
      </w:r>
      <w:r>
        <w:rPr>
          <w:sz w:val="28"/>
        </w:rPr>
        <w:t>§ 15.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Strony umowy ustalają, że ewentualne  spory  będą rozstrzygane przez właściwy dla Zamawiającego Sąd Powszechny.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</w:t>
      </w:r>
      <w:r>
        <w:rPr>
          <w:sz w:val="28"/>
        </w:rPr>
        <w:t>§ 16.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Wszystkie  zmiany warunków  umowy wymagają  formy  pisemnego aneksu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pod  rygorem nieważności.                                           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</w:t>
      </w:r>
      <w:r>
        <w:rPr>
          <w:sz w:val="28"/>
        </w:rPr>
        <w:t>§ 17.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W  sprawach  nie  uregulowanych  umową mają zastosowanie  obowiązujące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przepisy kodeksu cywilnego.</w:t>
      </w:r>
      <w:r>
        <w:rPr>
          <w:sz w:val="28"/>
        </w:rPr>
        <w:t xml:space="preserve">   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 </w:t>
      </w:r>
      <w:r>
        <w:rPr>
          <w:sz w:val="28"/>
        </w:rPr>
        <w:t>§ 18.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Umowę  sporządzono w dwóch jednobrzmiących egzemplarzach z przeznaczeniem jeden dla  Przyjmującego Zamówienie, jeden dla  </w:t>
      </w:r>
      <w:r>
        <w:rPr>
          <w:sz w:val="28"/>
        </w:rPr>
        <w:t>Z</w:t>
      </w:r>
      <w:r>
        <w:rPr>
          <w:sz w:val="28"/>
        </w:rPr>
        <w:t>amawiającego.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>ZAMAWIAJĄCY                                         PRZYJMUJĄCY ZAMÓWIENIE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b/>
          <w:b/>
          <w:sz w:val="28"/>
        </w:rPr>
      </w:pPr>
      <w:r>
        <w:rPr>
          <w:b/>
          <w:sz w:val="28"/>
        </w:rPr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LibreOffice/7.2.5.2$Windows_X86_64 LibreOffice_project/499f9727c189e6ef3471021d6132d4c694f357e5</Application>
  <AppVersion>15.0000</AppVersion>
  <Pages>6</Pages>
  <Words>1233</Words>
  <Characters>8401</Characters>
  <CharactersWithSpaces>11642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2024-01-25T09:18:17Z</dcterms:created>
  <dc:creator/>
  <dc:description/>
  <dc:language>pl-PL</dc:language>
  <cp:lastModifiedBy/>
  <cp:lastPrinted>2024-01-25T13:49:42Z</cp:lastPrinted>
  <dcterms:modified xsi:type="dcterms:W3CDTF">2024-01-25T14:46:03Z</dcterms:modified>
  <cp:revision>10</cp:revision>
  <dc:subject/>
  <dc:title/>
</cp:coreProperties>
</file>