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agwek21"/>
        <w:numPr>
          <w:ilvl w:val="1"/>
          <w:numId w:val="1"/>
        </w:numPr>
        <w:ind w:hanging="0" w:left="0"/>
        <w:jc w:val="right"/>
        <w:rPr>
          <w:b w:val="false"/>
          <w:bCs w:val="false"/>
          <w:i/>
          <w:i/>
          <w:iCs/>
        </w:rPr>
      </w:pPr>
      <w:r>
        <w:rPr>
          <w:rFonts w:cs="Times New Roman" w:ascii="Times New Roman" w:hAnsi="Times New Roman"/>
          <w:b w:val="false"/>
          <w:bCs w:val="false"/>
          <w:i/>
          <w:iCs/>
          <w:sz w:val="20"/>
        </w:rPr>
        <w:t xml:space="preserve">Załącznik nr </w:t>
      </w:r>
      <w:r>
        <w:rPr>
          <w:rFonts w:cs="Times New Roman" w:ascii="Times New Roman" w:hAnsi="Times New Roman"/>
          <w:b w:val="false"/>
          <w:bCs w:val="false"/>
          <w:i/>
          <w:iCs/>
          <w:sz w:val="20"/>
          <w:shd w:fill="FFFF00" w:val="clear"/>
        </w:rPr>
        <w:t>2</w:t>
      </w:r>
    </w:p>
    <w:p>
      <w:pPr>
        <w:pStyle w:val="Nagwek31"/>
        <w:numPr>
          <w:ilvl w:val="2"/>
          <w:numId w:val="1"/>
        </w:numPr>
        <w:ind w:hanging="0" w:left="0"/>
        <w:jc w:val="center"/>
        <w:rPr>
          <w:rFonts w:ascii="Times New Roman" w:hAnsi="Times New Roman" w:eastAsia="Times New Roman" w:cs="Times New Roman"/>
          <w:sz w:val="20"/>
        </w:rPr>
      </w:pPr>
      <w:r>
        <w:rPr>
          <w:rFonts w:cs="Times New Roman" w:ascii="Times New Roman" w:hAnsi="Times New Roman"/>
          <w:sz w:val="20"/>
        </w:rPr>
        <w:t xml:space="preserve">OFERTA </w:t>
      </w:r>
    </w:p>
    <w:p>
      <w:pPr>
        <w:pStyle w:val="Normal"/>
        <w:spacing w:lineRule="auto" w:line="360"/>
        <w:rPr>
          <w:rFonts w:ascii="Times New Roman" w:hAnsi="Times New Roman" w:cs="Times New Roman"/>
          <w:sz w:val="20"/>
          <w:szCs w:val="20"/>
        </w:rPr>
      </w:pPr>
      <w:r>
        <w:rPr>
          <w:rFonts w:eastAsia="Times New Roman" w:cs="Times New Roman" w:ascii="Times New Roman" w:hAnsi="Times New Roman"/>
          <w:b/>
          <w:sz w:val="20"/>
          <w:szCs w:val="20"/>
        </w:rPr>
        <w:t xml:space="preserve"> </w:t>
      </w:r>
      <w:r>
        <w:rPr>
          <w:rFonts w:cs="Times New Roman" w:ascii="Times New Roman" w:hAnsi="Times New Roman"/>
          <w:b/>
          <w:i/>
          <w:sz w:val="20"/>
          <w:szCs w:val="20"/>
        </w:rPr>
        <w:t>Pełna nazwa Oferenta</w:t>
      </w:r>
      <w:r>
        <w:rPr>
          <w:rFonts w:cs="Times New Roman" w:ascii="Times New Roman" w:hAnsi="Times New Roman"/>
          <w:b/>
          <w:sz w:val="20"/>
          <w:szCs w:val="20"/>
        </w:rPr>
        <w:t xml:space="preserve"> :</w:t>
      </w:r>
    </w:p>
    <w:p>
      <w:pPr>
        <w:pStyle w:val="Normal"/>
        <w:spacing w:lineRule="auto" w:line="360"/>
        <w:rPr>
          <w:rFonts w:ascii="Times New Roman" w:hAnsi="Times New Roman" w:cs="Times New Roman"/>
          <w:b/>
          <w:i/>
          <w:i/>
          <w:sz w:val="20"/>
          <w:szCs w:val="20"/>
        </w:rPr>
      </w:pPr>
      <w:r>
        <w:rPr>
          <w:rFonts w:cs="Times New Roman" w:ascii="Times New Roman" w:hAnsi="Times New Roman"/>
          <w:sz w:val="20"/>
          <w:szCs w:val="20"/>
        </w:rPr>
        <w:t>................................................................................................................................................................................................................................................................................</w:t>
      </w:r>
    </w:p>
    <w:p>
      <w:pPr>
        <w:pStyle w:val="Normal"/>
        <w:spacing w:lineRule="auto" w:line="360"/>
        <w:rPr>
          <w:rFonts w:ascii="Times New Roman" w:hAnsi="Times New Roman" w:cs="Times New Roman"/>
          <w:i/>
          <w:i/>
          <w:sz w:val="20"/>
          <w:szCs w:val="20"/>
        </w:rPr>
      </w:pPr>
      <w:r>
        <w:rPr>
          <w:rFonts w:cs="Times New Roman" w:ascii="Times New Roman" w:hAnsi="Times New Roman"/>
          <w:b/>
          <w:i/>
          <w:sz w:val="20"/>
          <w:szCs w:val="20"/>
        </w:rPr>
        <w:t>Adres Oferenta :</w:t>
      </w:r>
    </w:p>
    <w:p>
      <w:pPr>
        <w:pStyle w:val="Normal"/>
        <w:rPr>
          <w:rFonts w:ascii="Times New Roman" w:hAnsi="Times New Roman" w:cs="Times New Roman"/>
          <w:i/>
          <w:i/>
          <w:sz w:val="20"/>
          <w:szCs w:val="20"/>
        </w:rPr>
      </w:pPr>
      <w:r>
        <w:rPr>
          <w:rFonts w:cs="Times New Roman" w:ascii="Times New Roman" w:hAnsi="Times New Roman"/>
          <w:i/>
          <w:sz w:val="20"/>
          <w:szCs w:val="20"/>
        </w:rPr>
        <w:t>kod pocztowy ..........................    miejscowość .................................................</w:t>
      </w:r>
    </w:p>
    <w:p>
      <w:pPr>
        <w:pStyle w:val="Normal"/>
        <w:rPr>
          <w:rFonts w:ascii="Times New Roman" w:hAnsi="Times New Roman" w:cs="Times New Roman"/>
          <w:i/>
          <w:i/>
          <w:sz w:val="20"/>
          <w:szCs w:val="20"/>
        </w:rPr>
      </w:pPr>
      <w:r>
        <w:rPr>
          <w:rFonts w:cs="Times New Roman" w:ascii="Times New Roman" w:hAnsi="Times New Roman"/>
          <w:i/>
          <w:sz w:val="20"/>
          <w:szCs w:val="20"/>
        </w:rPr>
        <w:t>ul. ............................................   nr ................ e-mail……………………..……………………..</w:t>
      </w:r>
    </w:p>
    <w:p>
      <w:pPr>
        <w:pStyle w:val="Normal"/>
        <w:rPr>
          <w:rFonts w:ascii="Times New Roman" w:hAnsi="Times New Roman" w:cs="Times New Roman"/>
          <w:i/>
          <w:i/>
          <w:sz w:val="20"/>
          <w:szCs w:val="20"/>
        </w:rPr>
      </w:pPr>
      <w:r>
        <w:rPr>
          <w:rFonts w:cs="Times New Roman" w:ascii="Times New Roman" w:hAnsi="Times New Roman"/>
          <w:i/>
          <w:sz w:val="20"/>
          <w:szCs w:val="20"/>
        </w:rPr>
        <w:t>tel. ...........................................    fax ..............................</w:t>
      </w:r>
    </w:p>
    <w:p>
      <w:pPr>
        <w:pStyle w:val="Normal"/>
        <w:rPr>
          <w:rFonts w:ascii="Times New Roman" w:hAnsi="Times New Roman" w:cs="Times New Roman"/>
          <w:i/>
          <w:i/>
          <w:sz w:val="20"/>
          <w:szCs w:val="20"/>
        </w:rPr>
      </w:pPr>
      <w:r>
        <w:rPr>
          <w:rFonts w:cs="Times New Roman" w:ascii="Times New Roman" w:hAnsi="Times New Roman"/>
          <w:i/>
          <w:sz w:val="20"/>
          <w:szCs w:val="20"/>
        </w:rPr>
        <w:t>Regon ......................................   NIP .............................</w:t>
      </w:r>
    </w:p>
    <w:p>
      <w:pPr>
        <w:pStyle w:val="Normal"/>
        <w:rPr>
          <w:rFonts w:ascii="Times New Roman" w:hAnsi="Times New Roman" w:cs="Times New Roman"/>
          <w:i/>
          <w:i/>
          <w:sz w:val="20"/>
          <w:szCs w:val="20"/>
        </w:rPr>
      </w:pPr>
      <w:r>
        <w:rPr>
          <w:rFonts w:cs="Times New Roman" w:ascii="Times New Roman" w:hAnsi="Times New Roman"/>
          <w:i/>
          <w:sz w:val="20"/>
          <w:szCs w:val="20"/>
        </w:rPr>
        <w:t xml:space="preserve">Bank ..................................................................   </w:t>
      </w:r>
    </w:p>
    <w:p>
      <w:pPr>
        <w:pStyle w:val="Normal"/>
        <w:rPr>
          <w:rFonts w:ascii="Times New Roman" w:hAnsi="Times New Roman" w:cs="Times New Roman"/>
          <w:sz w:val="20"/>
          <w:szCs w:val="20"/>
        </w:rPr>
      </w:pPr>
      <w:r>
        <w:rPr>
          <w:rFonts w:cs="Times New Roman" w:ascii="Times New Roman" w:hAnsi="Times New Roman"/>
          <w:i/>
          <w:sz w:val="20"/>
          <w:szCs w:val="20"/>
        </w:rPr>
        <w:t>Nr konta...............................................................</w:t>
      </w:r>
    </w:p>
    <w:p>
      <w:pPr>
        <w:pStyle w:val="Normal"/>
        <w:ind w:left="720"/>
        <w:jc w:val="both"/>
        <w:rPr>
          <w:rFonts w:ascii="Times New Roman" w:hAnsi="Times New Roman" w:cs="Times New Roman"/>
          <w:sz w:val="20"/>
          <w:szCs w:val="20"/>
        </w:rPr>
      </w:pPr>
      <w:r>
        <w:rPr>
          <w:rFonts w:cs="Times New Roman" w:ascii="Times New Roman" w:hAnsi="Times New Roman"/>
          <w:sz w:val="20"/>
          <w:szCs w:val="20"/>
        </w:rPr>
      </w:r>
    </w:p>
    <w:p>
      <w:pPr>
        <w:pStyle w:val="Normal"/>
        <w:widowControl/>
        <w:rPr>
          <w:rFonts w:ascii="Times New Roman" w:hAnsi="Times New Roman" w:cs="Times New Roman"/>
          <w:sz w:val="20"/>
          <w:szCs w:val="20"/>
        </w:rPr>
      </w:pPr>
      <w:r>
        <w:rPr>
          <w:rFonts w:eastAsia="Times New Roman" w:cs="Times New Roman" w:ascii="Times New Roman" w:hAnsi="Times New Roman"/>
          <w:sz w:val="20"/>
          <w:szCs w:val="20"/>
        </w:rPr>
        <w:t xml:space="preserve">  </w:t>
      </w:r>
      <w:r>
        <w:rPr>
          <w:rFonts w:cs="Times New Roman" w:ascii="Times New Roman" w:hAnsi="Times New Roman"/>
          <w:sz w:val="20"/>
          <w:szCs w:val="20"/>
        </w:rPr>
        <w:t xml:space="preserve">1. Niniejszym zgłaszamy gotowość przystąpienia do przetargu krajowego ogłoszonego w dniu </w:t>
      </w:r>
    </w:p>
    <w:p>
      <w:pPr>
        <w:pStyle w:val="Normal"/>
        <w:widowControl/>
        <w:ind w:hanging="567" w:left="567" w:right="624"/>
        <w:rPr>
          <w:rFonts w:ascii="Times New Roman" w:hAnsi="Times New Roman" w:cs="Times New Roman"/>
          <w:b/>
          <w:sz w:val="20"/>
          <w:szCs w:val="20"/>
        </w:rPr>
      </w:pPr>
      <w:r>
        <w:rPr>
          <w:rFonts w:cs="Times New Roman" w:ascii="Times New Roman" w:hAnsi="Times New Roman"/>
          <w:sz w:val="20"/>
          <w:szCs w:val="20"/>
        </w:rPr>
        <w:br/>
      </w:r>
      <w:r>
        <w:rPr>
          <w:rFonts w:cs="Times New Roman" w:ascii="Times New Roman" w:hAnsi="Times New Roman"/>
          <w:b/>
          <w:sz w:val="20"/>
          <w:szCs w:val="20"/>
          <w:shd w:fill="FFFF00" w:val="clear"/>
        </w:rPr>
        <w:t>DZP.2510.31.</w:t>
      </w:r>
      <w:r>
        <w:rPr>
          <w:rFonts w:cs="Times New Roman" w:ascii="Times New Roman" w:hAnsi="Times New Roman"/>
          <w:b/>
          <w:bCs/>
          <w:sz w:val="20"/>
          <w:szCs w:val="20"/>
          <w:shd w:fill="FFFF00" w:val="clear"/>
        </w:rPr>
        <w:t>2025</w:t>
      </w:r>
      <w:r>
        <w:rPr>
          <w:rFonts w:cs="Times New Roman" w:ascii="Times New Roman" w:hAnsi="Times New Roman"/>
          <w:sz w:val="20"/>
          <w:szCs w:val="20"/>
          <w:shd w:fill="FFFF00" w:val="clear"/>
        </w:rPr>
        <w:t xml:space="preserve"> r</w:t>
      </w:r>
      <w:r>
        <w:rPr>
          <w:rFonts w:cs="Times New Roman" w:ascii="Times New Roman" w:hAnsi="Times New Roman"/>
          <w:sz w:val="20"/>
          <w:szCs w:val="20"/>
        </w:rPr>
        <w:t xml:space="preserve">. </w:t>
      </w:r>
      <w:r>
        <w:rPr>
          <w:rFonts w:cs="Times New Roman" w:ascii="Times New Roman" w:hAnsi="Times New Roman"/>
          <w:b/>
          <w:bCs/>
          <w:sz w:val="20"/>
          <w:szCs w:val="20"/>
        </w:rPr>
        <w:t>DZP.2510</w:t>
      </w:r>
      <w:r>
        <w:rPr>
          <w:rFonts w:cs="Times New Roman" w:ascii="Times New Roman" w:hAnsi="Times New Roman"/>
          <w:b/>
          <w:bCs/>
          <w:sz w:val="20"/>
          <w:szCs w:val="20"/>
          <w:shd w:fill="FFFF00" w:val="clear"/>
        </w:rPr>
        <w:t xml:space="preserve"> .31.</w:t>
      </w:r>
      <w:r>
        <w:rPr>
          <w:rFonts w:cs="Times New Roman" w:ascii="Times New Roman" w:hAnsi="Times New Roman"/>
          <w:b/>
          <w:bCs/>
          <w:sz w:val="20"/>
          <w:szCs w:val="20"/>
        </w:rPr>
        <w:t>2025 na usługę przeglądów technicznych, napraw i serwisowania dla urządzeń SIEMENS dla potrzeb podmiotu leczniczego „Zespołu Opieki Zdrowotnej” w Kłodzku</w:t>
      </w:r>
    </w:p>
    <w:p>
      <w:pPr>
        <w:pStyle w:val="Normal"/>
        <w:jc w:val="both"/>
        <w:rPr>
          <w:rFonts w:ascii="Times New Roman" w:hAnsi="Times New Roman" w:cs="Times New Roman"/>
          <w:b/>
          <w:sz w:val="20"/>
          <w:szCs w:val="20"/>
        </w:rPr>
      </w:pPr>
      <w:r>
        <w:rPr>
          <w:rFonts w:cs="Times New Roman" w:ascii="Times New Roman" w:hAnsi="Times New Roman"/>
          <w:b/>
          <w:sz w:val="20"/>
          <w:szCs w:val="20"/>
        </w:rPr>
      </w:r>
    </w:p>
    <w:p>
      <w:pPr>
        <w:pStyle w:val="Normal"/>
        <w:jc w:val="both"/>
        <w:rPr>
          <w:rFonts w:ascii="Times New Roman" w:hAnsi="Times New Roman" w:cs="Times New Roman"/>
          <w:b/>
          <w:bCs/>
          <w:sz w:val="20"/>
          <w:szCs w:val="20"/>
          <w:u w:val="single"/>
        </w:rPr>
      </w:pPr>
      <w:r>
        <w:rPr>
          <w:rFonts w:cs="Times New Roman" w:ascii="Times New Roman" w:hAnsi="Times New Roman"/>
          <w:b/>
          <w:bCs/>
          <w:sz w:val="20"/>
          <w:szCs w:val="20"/>
          <w:u w:val="single"/>
        </w:rPr>
      </w:r>
    </w:p>
    <w:p>
      <w:pPr>
        <w:pStyle w:val="Normal"/>
        <w:widowControl/>
        <w:ind w:left="567"/>
        <w:jc w:val="both"/>
        <w:rPr>
          <w:rFonts w:ascii="Times New Roman" w:hAnsi="Times New Roman" w:cs="Times New Roman"/>
          <w:sz w:val="20"/>
          <w:szCs w:val="20"/>
        </w:rPr>
      </w:pPr>
      <w:r>
        <w:rPr>
          <w:rFonts w:cs="Times New Roman" w:ascii="Times New Roman" w:hAnsi="Times New Roman"/>
          <w:b/>
          <w:bCs/>
          <w:sz w:val="20"/>
          <w:szCs w:val="20"/>
          <w:u w:val="single"/>
        </w:rPr>
        <w:t>a) Kryterium cena:</w:t>
      </w:r>
    </w:p>
    <w:p>
      <w:pPr>
        <w:pStyle w:val="Normal"/>
        <w:spacing w:lineRule="auto" w:line="276"/>
        <w:rPr>
          <w:rFonts w:ascii="Times New Roman" w:hAnsi="Times New Roman" w:cs="Times New Roman"/>
          <w:sz w:val="20"/>
          <w:szCs w:val="20"/>
        </w:rPr>
      </w:pPr>
      <w:r>
        <w:rPr>
          <w:rFonts w:cs="Times New Roman" w:ascii="Times New Roman" w:hAnsi="Times New Roman"/>
          <w:sz w:val="20"/>
          <w:szCs w:val="20"/>
        </w:rPr>
        <w:t>cena netto ........... zł vat ......% …......zł, razem cena brutto ....................... zł za miesięczny okres realizacji przedmiotu zamówienia.</w:t>
      </w:r>
    </w:p>
    <w:p>
      <w:pPr>
        <w:pStyle w:val="Normal"/>
        <w:spacing w:lineRule="auto" w:line="276"/>
        <w:rPr>
          <w:rFonts w:ascii="Times New Roman" w:hAnsi="Times New Roman" w:cs="Times New Roman"/>
          <w:sz w:val="20"/>
          <w:szCs w:val="20"/>
        </w:rPr>
      </w:pPr>
      <w:r>
        <w:rPr>
          <w:rFonts w:cs="Times New Roman" w:ascii="Times New Roman" w:hAnsi="Times New Roman"/>
          <w:sz w:val="20"/>
          <w:szCs w:val="20"/>
        </w:rPr>
        <w:t>Razem cena netto  …….….. zł  plus należny podatek VAT cena brutto  ……...…….. zł (słownie ……………… ……………………..………………) za całość realizacji przedmiotu umowy przez okres 24 miesięcy.</w:t>
      </w:r>
    </w:p>
    <w:p>
      <w:pPr>
        <w:pStyle w:val="Normal"/>
        <w:jc w:val="both"/>
        <w:rPr>
          <w:rFonts w:ascii="Times New Roman" w:hAnsi="Times New Roman" w:cs="Times New Roman"/>
          <w:sz w:val="20"/>
          <w:szCs w:val="20"/>
        </w:rPr>
      </w:pPr>
      <w:r>
        <w:rPr>
          <w:rFonts w:cs="Times New Roman" w:ascii="Times New Roman" w:hAnsi="Times New Roman"/>
          <w:sz w:val="20"/>
          <w:szCs w:val="20"/>
        </w:rPr>
      </w:r>
    </w:p>
    <w:p>
      <w:pPr>
        <w:pStyle w:val="Normal"/>
        <w:jc w:val="both"/>
        <w:rPr>
          <w:rFonts w:ascii="Times New Roman" w:hAnsi="Times New Roman" w:cs="Times New Roman"/>
          <w:sz w:val="20"/>
          <w:szCs w:val="20"/>
        </w:rPr>
      </w:pPr>
      <w:r>
        <w:rPr>
          <w:rFonts w:cs="Times New Roman" w:ascii="Times New Roman" w:hAnsi="Times New Roman"/>
          <w:sz w:val="20"/>
          <w:szCs w:val="20"/>
        </w:rPr>
        <w:t>Szczegółowy wykaz cen wg zestawienia:</w:t>
      </w:r>
    </w:p>
    <w:tbl>
      <w:tblPr>
        <w:tblW w:w="9758" w:type="dxa"/>
        <w:jc w:val="center"/>
        <w:tblInd w:w="0" w:type="dxa"/>
        <w:tblLayout w:type="fixed"/>
        <w:tblCellMar>
          <w:top w:w="0" w:type="dxa"/>
          <w:left w:w="70" w:type="dxa"/>
          <w:bottom w:w="0" w:type="dxa"/>
          <w:right w:w="70" w:type="dxa"/>
        </w:tblCellMar>
        <w:tblLook w:val="04a0"/>
      </w:tblPr>
      <w:tblGrid>
        <w:gridCol w:w="3650"/>
        <w:gridCol w:w="1008"/>
        <w:gridCol w:w="1700"/>
        <w:gridCol w:w="1700"/>
        <w:gridCol w:w="1700"/>
      </w:tblGrid>
      <w:tr>
        <w:trPr>
          <w:trHeight w:val="285" w:hRule="atLeast"/>
        </w:trPr>
        <w:tc>
          <w:tcPr>
            <w:tcW w:w="3650" w:type="dxa"/>
            <w:vMerge w:val="restart"/>
            <w:tcBorders>
              <w:top w:val="single" w:sz="6" w:space="0" w:color="000000"/>
              <w:left w:val="single" w:sz="6" w:space="0" w:color="000000"/>
              <w:bottom w:val="single" w:sz="6"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Aparat</w:t>
            </w:r>
          </w:p>
        </w:tc>
        <w:tc>
          <w:tcPr>
            <w:tcW w:w="1008" w:type="dxa"/>
            <w:vMerge w:val="restart"/>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nr ser.</w:t>
            </w:r>
          </w:p>
        </w:tc>
        <w:tc>
          <w:tcPr>
            <w:tcW w:w="1700" w:type="dxa"/>
            <w:vMerge w:val="restart"/>
            <w:tcBorders>
              <w:top w:val="single" w:sz="6" w:space="0" w:color="000000"/>
              <w:left w:val="single" w:sz="6" w:space="0" w:color="000000"/>
              <w:bottom w:val="single" w:sz="6"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Miesiąc</w:t>
            </w:r>
          </w:p>
          <w:p>
            <w:pPr>
              <w:pStyle w:val="Normal"/>
              <w:jc w:val="center"/>
              <w:rPr>
                <w:rFonts w:ascii="Times New Roman" w:hAnsi="Times New Roman" w:cs="Times New Roman"/>
                <w:sz w:val="20"/>
                <w:szCs w:val="20"/>
              </w:rPr>
            </w:pPr>
            <w:r>
              <w:rPr>
                <w:rFonts w:cs="Times New Roman" w:ascii="Times New Roman" w:hAnsi="Times New Roman"/>
                <w:sz w:val="20"/>
                <w:szCs w:val="20"/>
              </w:rPr>
              <w:t>zł netto</w:t>
            </w:r>
          </w:p>
        </w:tc>
        <w:tc>
          <w:tcPr>
            <w:tcW w:w="1700" w:type="dxa"/>
            <w:vMerge w:val="restart"/>
            <w:tcBorders>
              <w:top w:val="single" w:sz="6" w:space="0" w:color="000000"/>
              <w:left w:val="single" w:sz="4" w:space="0" w:color="000000"/>
              <w:bottom w:val="single" w:sz="6"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Rok</w:t>
            </w:r>
          </w:p>
          <w:p>
            <w:pPr>
              <w:pStyle w:val="Normal"/>
              <w:jc w:val="center"/>
              <w:rPr>
                <w:rFonts w:ascii="Times New Roman" w:hAnsi="Times New Roman" w:cs="Times New Roman"/>
                <w:sz w:val="20"/>
                <w:szCs w:val="20"/>
              </w:rPr>
            </w:pPr>
            <w:r>
              <w:rPr>
                <w:rFonts w:cs="Times New Roman" w:ascii="Times New Roman" w:hAnsi="Times New Roman"/>
                <w:sz w:val="20"/>
                <w:szCs w:val="20"/>
              </w:rPr>
              <w:t>zł netto</w:t>
            </w:r>
          </w:p>
        </w:tc>
        <w:tc>
          <w:tcPr>
            <w:tcW w:w="1700" w:type="dxa"/>
            <w:vMerge w:val="restart"/>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2 lata</w:t>
            </w:r>
          </w:p>
        </w:tc>
      </w:tr>
      <w:tr>
        <w:trPr>
          <w:trHeight w:val="420" w:hRule="atLeast"/>
        </w:trPr>
        <w:tc>
          <w:tcPr>
            <w:tcW w:w="3650" w:type="dxa"/>
            <w:vMerge w:val="continue"/>
            <w:tcBorders>
              <w:top w:val="single" w:sz="4" w:space="0" w:color="000000"/>
              <w:left w:val="single" w:sz="6" w:space="0" w:color="000000"/>
              <w:bottom w:val="single" w:sz="6" w:space="0" w:color="000000"/>
            </w:tcBorders>
            <w:vAlign w:val="center"/>
          </w:tcPr>
          <w:p>
            <w:pPr>
              <w:pStyle w:val="Normal"/>
              <w:snapToGrid w:val="false"/>
              <w:rPr>
                <w:rFonts w:ascii="Times New Roman" w:hAnsi="Times New Roman" w:cs="Times New Roman"/>
                <w:sz w:val="20"/>
                <w:szCs w:val="20"/>
              </w:rPr>
            </w:pPr>
            <w:r>
              <w:rPr>
                <w:rFonts w:cs="Times New Roman" w:ascii="Times New Roman" w:hAnsi="Times New Roman"/>
                <w:sz w:val="20"/>
                <w:szCs w:val="20"/>
              </w:rPr>
            </w:r>
          </w:p>
        </w:tc>
        <w:tc>
          <w:tcPr>
            <w:tcW w:w="1008" w:type="dxa"/>
            <w:vMerge w:val="continue"/>
            <w:tcBorders>
              <w:top w:val="single" w:sz="4" w:space="0" w:color="000000"/>
              <w:left w:val="single" w:sz="4" w:space="0" w:color="000000"/>
              <w:bottom w:val="single" w:sz="6" w:space="0" w:color="000000"/>
              <w:right w:val="single" w:sz="6" w:space="0" w:color="000000"/>
            </w:tcBorders>
            <w:vAlign w:val="center"/>
          </w:tcPr>
          <w:p>
            <w:pPr>
              <w:pStyle w:val="Normal"/>
              <w:snapToGrid w:val="false"/>
              <w:rPr>
                <w:rFonts w:ascii="Times New Roman" w:hAnsi="Times New Roman" w:cs="Times New Roman"/>
                <w:sz w:val="20"/>
                <w:szCs w:val="20"/>
              </w:rPr>
            </w:pPr>
            <w:r>
              <w:rPr>
                <w:rFonts w:cs="Times New Roman" w:ascii="Times New Roman" w:hAnsi="Times New Roman"/>
                <w:sz w:val="20"/>
                <w:szCs w:val="20"/>
              </w:rPr>
            </w:r>
          </w:p>
        </w:tc>
        <w:tc>
          <w:tcPr>
            <w:tcW w:w="1700" w:type="dxa"/>
            <w:vMerge w:val="continue"/>
            <w:tcBorders>
              <w:top w:val="single" w:sz="4" w:space="0" w:color="000000"/>
              <w:left w:val="single" w:sz="6" w:space="0" w:color="000000"/>
              <w:bottom w:val="single" w:sz="6" w:space="0" w:color="000000"/>
            </w:tcBorders>
            <w:vAlign w:val="center"/>
          </w:tcPr>
          <w:p>
            <w:pPr>
              <w:pStyle w:val="Normal"/>
              <w:snapToGrid w:val="false"/>
              <w:rPr>
                <w:rFonts w:ascii="Times New Roman" w:hAnsi="Times New Roman" w:cs="Times New Roman"/>
                <w:sz w:val="20"/>
                <w:szCs w:val="20"/>
              </w:rPr>
            </w:pPr>
            <w:r>
              <w:rPr>
                <w:rFonts w:cs="Times New Roman" w:ascii="Times New Roman" w:hAnsi="Times New Roman"/>
                <w:sz w:val="20"/>
                <w:szCs w:val="20"/>
              </w:rPr>
            </w:r>
          </w:p>
        </w:tc>
        <w:tc>
          <w:tcPr>
            <w:tcW w:w="1700" w:type="dxa"/>
            <w:vMerge w:val="continue"/>
            <w:tcBorders>
              <w:top w:val="single" w:sz="4" w:space="0" w:color="000000"/>
              <w:left w:val="single" w:sz="4" w:space="0" w:color="000000"/>
              <w:bottom w:val="single" w:sz="6" w:space="0" w:color="000000"/>
            </w:tcBorders>
            <w:vAlign w:val="center"/>
          </w:tcPr>
          <w:p>
            <w:pPr>
              <w:pStyle w:val="Normal"/>
              <w:snapToGrid w:val="false"/>
              <w:rPr>
                <w:rFonts w:ascii="Times New Roman" w:hAnsi="Times New Roman" w:cs="Times New Roman"/>
                <w:sz w:val="20"/>
                <w:szCs w:val="20"/>
              </w:rPr>
            </w:pPr>
            <w:r>
              <w:rPr>
                <w:rFonts w:cs="Times New Roman" w:ascii="Times New Roman" w:hAnsi="Times New Roman"/>
                <w:sz w:val="20"/>
                <w:szCs w:val="20"/>
              </w:rPr>
            </w:r>
          </w:p>
        </w:tc>
        <w:tc>
          <w:tcPr>
            <w:tcW w:w="1700" w:type="dxa"/>
            <w:vMerge w:val="continue"/>
            <w:tcBorders>
              <w:top w:val="single" w:sz="4" w:space="0" w:color="000000"/>
              <w:left w:val="single" w:sz="4" w:space="0" w:color="000000"/>
              <w:bottom w:val="single" w:sz="6" w:space="0" w:color="000000"/>
              <w:right w:val="single" w:sz="6" w:space="0" w:color="000000"/>
            </w:tcBorders>
            <w:vAlign w:val="center"/>
          </w:tcPr>
          <w:p>
            <w:pPr>
              <w:pStyle w:val="Normal"/>
              <w:snapToGrid w:val="false"/>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top w:val="single" w:sz="6" w:space="0" w:color="000000"/>
              <w:left w:val="single" w:sz="6" w:space="0" w:color="000000"/>
              <w:bottom w:val="single" w:sz="4" w:space="0" w:color="000000"/>
            </w:tcBorders>
            <w:vAlign w:val="center"/>
          </w:tcPr>
          <w:p>
            <w:pPr>
              <w:pStyle w:val="Normal"/>
              <w:widowControl/>
              <w:tabs>
                <w:tab w:val="clear" w:pos="708"/>
                <w:tab w:val="left" w:pos="1363" w:leader="none"/>
                <w:tab w:val="left" w:pos="3575" w:leader="none"/>
              </w:tabs>
              <w:jc w:val="both"/>
              <w:rPr>
                <w:rFonts w:ascii="Times New Roman" w:hAnsi="Times New Roman" w:cs="Times New Roman"/>
                <w:sz w:val="20"/>
                <w:szCs w:val="20"/>
              </w:rPr>
            </w:pPr>
            <w:r>
              <w:rPr>
                <w:rFonts w:cs="Times New Roman" w:ascii="Times New Roman" w:hAnsi="Times New Roman"/>
                <w:sz w:val="20"/>
                <w:szCs w:val="20"/>
              </w:rPr>
              <w:t>Aparat RTG (ramię C) SIEMENS SIREMOBIL COMPACT L</w:t>
            </w:r>
          </w:p>
        </w:tc>
        <w:tc>
          <w:tcPr>
            <w:tcW w:w="1008" w:type="dxa"/>
            <w:tcBorders>
              <w:top w:val="single" w:sz="6" w:space="0" w:color="000000"/>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30814</w:t>
            </w:r>
          </w:p>
        </w:tc>
        <w:tc>
          <w:tcPr>
            <w:tcW w:w="1700" w:type="dxa"/>
            <w:tcBorders>
              <w:top w:val="single" w:sz="6" w:space="0" w:color="000000"/>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top w:val="single" w:sz="6" w:space="0" w:color="000000"/>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top w:val="single" w:sz="6" w:space="0" w:color="000000"/>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Aparat RTG (mobilny) SIEMENS POLYMOBIL PLUS</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21046</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Aparat RTG SIEMENS ARCADIS VARIC</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12947</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Mammograf komputerowy SIEMENS * MAMMOMAT FUSION</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3620</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Tomograf komputerowy SIEMENS * SOMATOM SCOPE POWER</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92604</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Rezonans magnetyczny SIEMENS * MAGNETOM ESSENZA DOT</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64042</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Ultrasonograf SIEMENS SONOLINE G50</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GEE5021</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Ultrasonograf SIEMENS ACUSON X300</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317538</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Ultrasonograf SIEMENS ACUSON X300</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323631</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4"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Ultrasonograf SIEMENS ACUSON X300</w:t>
            </w:r>
          </w:p>
        </w:tc>
        <w:tc>
          <w:tcPr>
            <w:tcW w:w="1008" w:type="dxa"/>
            <w:tcBorders>
              <w:left w:val="single" w:sz="4"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323632</w:t>
            </w:r>
          </w:p>
        </w:tc>
        <w:tc>
          <w:tcPr>
            <w:tcW w:w="1700" w:type="dxa"/>
            <w:tcBorders>
              <w:left w:val="single" w:sz="6"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4"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3650" w:type="dxa"/>
            <w:tcBorders>
              <w:left w:val="single" w:sz="6" w:space="0" w:color="000000"/>
              <w:bottom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Ultrasonograf SIEMENS ACUSON JUNIPER</w:t>
            </w:r>
          </w:p>
        </w:tc>
        <w:tc>
          <w:tcPr>
            <w:tcW w:w="1008" w:type="dxa"/>
            <w:tcBorders>
              <w:left w:val="single" w:sz="4" w:space="0" w:color="000000"/>
              <w:bottom w:val="single" w:sz="6"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555757</w:t>
            </w:r>
          </w:p>
        </w:tc>
        <w:tc>
          <w:tcPr>
            <w:tcW w:w="1700" w:type="dxa"/>
            <w:tcBorders>
              <w:left w:val="single" w:sz="6" w:space="0" w:color="000000"/>
              <w:bottom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c>
          <w:tcPr>
            <w:tcW w:w="1700" w:type="dxa"/>
            <w:tcBorders>
              <w:left w:val="single" w:sz="4" w:space="0" w:color="000000"/>
              <w:bottom w:val="single" w:sz="6" w:space="0" w:color="000000"/>
              <w:right w:val="single" w:sz="6" w:space="0" w:color="000000"/>
            </w:tcBorders>
            <w:vAlign w:val="center"/>
          </w:tcPr>
          <w:p>
            <w:pPr>
              <w:pStyle w:val="Normal"/>
              <w:snapToGrid w:val="false"/>
              <w:jc w:val="right"/>
              <w:rPr>
                <w:rFonts w:ascii="Times New Roman" w:hAnsi="Times New Roman" w:cs="Times New Roman"/>
                <w:sz w:val="20"/>
                <w:szCs w:val="20"/>
              </w:rPr>
            </w:pPr>
            <w:r>
              <w:rPr>
                <w:rFonts w:cs="Times New Roman" w:ascii="Times New Roman" w:hAnsi="Times New Roman"/>
                <w:sz w:val="20"/>
                <w:szCs w:val="20"/>
              </w:rPr>
            </w:r>
          </w:p>
        </w:tc>
      </w:tr>
      <w:tr>
        <w:trPr>
          <w:trHeight w:val="454" w:hRule="exact"/>
        </w:trPr>
        <w:tc>
          <w:tcPr>
            <w:tcW w:w="4658" w:type="dxa"/>
            <w:gridSpan w:val="2"/>
            <w:tcBorders>
              <w:top w:val="single" w:sz="6" w:space="0" w:color="000000"/>
              <w:left w:val="single" w:sz="6"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RAZEM NETTO</w:t>
            </w:r>
          </w:p>
        </w:tc>
        <w:tc>
          <w:tcPr>
            <w:tcW w:w="1700" w:type="dxa"/>
            <w:tcBorders>
              <w:top w:val="single" w:sz="6" w:space="0" w:color="000000"/>
              <w:left w:val="single" w:sz="6" w:space="0" w:color="000000"/>
              <w:bottom w:val="single" w:sz="4" w:space="0" w:color="000000"/>
            </w:tcBorders>
            <w:vAlign w:val="center"/>
          </w:tcPr>
          <w:p>
            <w:pPr>
              <w:pStyle w:val="Normal"/>
              <w:jc w:val="right"/>
              <w:rPr>
                <w:rFonts w:ascii="Times New Roman" w:hAnsi="Times New Roman" w:cs="Times New Roman"/>
                <w:sz w:val="20"/>
                <w:szCs w:val="20"/>
              </w:rPr>
            </w:pPr>
            <w:r>
              <w:rPr>
                <w:rFonts w:cs="Times New Roman" w:ascii="Times New Roman" w:hAnsi="Times New Roman"/>
                <w:sz w:val="20"/>
                <w:szCs w:val="20"/>
              </w:rPr>
              <w:t>zł</w:t>
            </w:r>
          </w:p>
        </w:tc>
        <w:tc>
          <w:tcPr>
            <w:tcW w:w="1700" w:type="dxa"/>
            <w:tcBorders>
              <w:top w:val="single" w:sz="6" w:space="0" w:color="000000"/>
              <w:left w:val="single" w:sz="4" w:space="0" w:color="000000"/>
              <w:bottom w:val="single" w:sz="4" w:space="0" w:color="000000"/>
            </w:tcBorders>
            <w:vAlign w:val="center"/>
          </w:tcPr>
          <w:p>
            <w:pPr>
              <w:pStyle w:val="Normal"/>
              <w:jc w:val="right"/>
              <w:rPr>
                <w:rFonts w:ascii="Times New Roman" w:hAnsi="Times New Roman" w:cs="Times New Roman"/>
                <w:sz w:val="20"/>
                <w:szCs w:val="20"/>
              </w:rPr>
            </w:pPr>
            <w:r>
              <w:rPr>
                <w:rFonts w:cs="Times New Roman" w:ascii="Times New Roman" w:hAnsi="Times New Roman"/>
                <w:sz w:val="20"/>
                <w:szCs w:val="20"/>
              </w:rPr>
              <w:t>zł</w:t>
            </w:r>
          </w:p>
        </w:tc>
        <w:tc>
          <w:tcPr>
            <w:tcW w:w="1700" w:type="dxa"/>
            <w:tcBorders>
              <w:top w:val="single" w:sz="6" w:space="0" w:color="000000"/>
              <w:left w:val="single" w:sz="4" w:space="0" w:color="000000"/>
              <w:bottom w:val="single" w:sz="4" w:space="0" w:color="000000"/>
              <w:right w:val="single" w:sz="6" w:space="0" w:color="000000"/>
            </w:tcBorders>
            <w:vAlign w:val="center"/>
          </w:tcPr>
          <w:p>
            <w:pPr>
              <w:pStyle w:val="Normal"/>
              <w:jc w:val="right"/>
              <w:rPr>
                <w:rFonts w:ascii="Times New Roman" w:hAnsi="Times New Roman" w:cs="Times New Roman"/>
                <w:sz w:val="20"/>
                <w:szCs w:val="20"/>
              </w:rPr>
            </w:pPr>
            <w:r>
              <w:rPr>
                <w:rFonts w:cs="Times New Roman" w:ascii="Times New Roman" w:hAnsi="Times New Roman"/>
                <w:sz w:val="20"/>
                <w:szCs w:val="20"/>
              </w:rPr>
              <w:t>zł</w:t>
            </w:r>
          </w:p>
        </w:tc>
      </w:tr>
      <w:tr>
        <w:trPr>
          <w:trHeight w:val="454" w:hRule="exact"/>
        </w:trPr>
        <w:tc>
          <w:tcPr>
            <w:tcW w:w="4658" w:type="dxa"/>
            <w:gridSpan w:val="2"/>
            <w:tcBorders>
              <w:left w:val="single" w:sz="6" w:space="0" w:color="000000"/>
              <w:bottom w:val="single" w:sz="4" w:space="0" w:color="000000"/>
              <w:right w:val="single" w:sz="6" w:space="0" w:color="000000"/>
            </w:tcBorders>
            <w:vAlign w:val="center"/>
          </w:tcPr>
          <w:p>
            <w:pPr>
              <w:pStyle w:val="Normal"/>
              <w:rPr>
                <w:rFonts w:ascii="Times New Roman" w:hAnsi="Times New Roman" w:cs="Times New Roman"/>
                <w:sz w:val="20"/>
                <w:szCs w:val="20"/>
              </w:rPr>
            </w:pPr>
            <w:r>
              <w:rPr>
                <w:rFonts w:cs="Times New Roman" w:ascii="Times New Roman" w:hAnsi="Times New Roman"/>
                <w:sz w:val="20"/>
                <w:szCs w:val="20"/>
              </w:rPr>
              <w:t>Stawka podatku VAT</w:t>
            </w:r>
          </w:p>
        </w:tc>
        <w:tc>
          <w:tcPr>
            <w:tcW w:w="1700" w:type="dxa"/>
            <w:tcBorders>
              <w:left w:val="single" w:sz="6" w:space="0" w:color="000000"/>
              <w:bottom w:val="single" w:sz="4" w:space="0" w:color="000000"/>
            </w:tcBorders>
            <w:vAlign w:val="center"/>
          </w:tcPr>
          <w:p>
            <w:pPr>
              <w:pStyle w:val="Normal"/>
              <w:jc w:val="right"/>
              <w:rPr>
                <w:rFonts w:ascii="Times New Roman" w:hAnsi="Times New Roman" w:cs="Times New Roman"/>
                <w:sz w:val="20"/>
                <w:szCs w:val="20"/>
              </w:rPr>
            </w:pPr>
            <w:r>
              <w:rPr>
                <w:rFonts w:cs="Times New Roman" w:ascii="Times New Roman" w:hAnsi="Times New Roman"/>
                <w:sz w:val="20"/>
                <w:szCs w:val="20"/>
              </w:rPr>
              <w:t>%</w:t>
            </w:r>
          </w:p>
        </w:tc>
        <w:tc>
          <w:tcPr>
            <w:tcW w:w="1700" w:type="dxa"/>
            <w:tcBorders>
              <w:left w:val="single" w:sz="4" w:space="0" w:color="000000"/>
              <w:bottom w:val="single" w:sz="4" w:space="0" w:color="000000"/>
            </w:tcBorders>
            <w:vAlign w:val="center"/>
          </w:tcPr>
          <w:p>
            <w:pPr>
              <w:pStyle w:val="Normal"/>
              <w:jc w:val="right"/>
              <w:rPr>
                <w:rFonts w:ascii="Times New Roman" w:hAnsi="Times New Roman" w:cs="Times New Roman"/>
                <w:sz w:val="20"/>
                <w:szCs w:val="20"/>
              </w:rPr>
            </w:pPr>
            <w:r>
              <w:rPr>
                <w:rFonts w:cs="Times New Roman" w:ascii="Times New Roman" w:hAnsi="Times New Roman"/>
                <w:sz w:val="20"/>
                <w:szCs w:val="20"/>
              </w:rPr>
              <w:t>%</w:t>
            </w:r>
          </w:p>
        </w:tc>
        <w:tc>
          <w:tcPr>
            <w:tcW w:w="1700" w:type="dxa"/>
            <w:tcBorders>
              <w:left w:val="single" w:sz="4" w:space="0" w:color="000000"/>
              <w:bottom w:val="single" w:sz="4" w:space="0" w:color="000000"/>
              <w:right w:val="single" w:sz="6" w:space="0" w:color="000000"/>
            </w:tcBorders>
            <w:vAlign w:val="center"/>
          </w:tcPr>
          <w:p>
            <w:pPr>
              <w:pStyle w:val="Normal"/>
              <w:jc w:val="right"/>
              <w:rPr>
                <w:rFonts w:ascii="Times New Roman" w:hAnsi="Times New Roman" w:cs="Times New Roman"/>
                <w:sz w:val="20"/>
                <w:szCs w:val="20"/>
              </w:rPr>
            </w:pPr>
            <w:r>
              <w:rPr>
                <w:rFonts w:cs="Times New Roman" w:ascii="Times New Roman" w:hAnsi="Times New Roman"/>
                <w:sz w:val="20"/>
                <w:szCs w:val="20"/>
              </w:rPr>
              <w:t>%</w:t>
            </w:r>
          </w:p>
        </w:tc>
      </w:tr>
      <w:tr>
        <w:trPr>
          <w:trHeight w:val="454" w:hRule="exact"/>
        </w:trPr>
        <w:tc>
          <w:tcPr>
            <w:tcW w:w="4658" w:type="dxa"/>
            <w:gridSpan w:val="2"/>
            <w:tcBorders>
              <w:left w:val="single" w:sz="6" w:space="0" w:color="000000"/>
              <w:bottom w:val="single" w:sz="4" w:space="0" w:color="000000"/>
              <w:right w:val="single" w:sz="6" w:space="0" w:color="000000"/>
            </w:tcBorders>
            <w:vAlign w:val="center"/>
          </w:tcPr>
          <w:p>
            <w:pPr>
              <w:pStyle w:val="Normal"/>
              <w:rPr>
                <w:rFonts w:ascii="Times New Roman" w:hAnsi="Times New Roman" w:cs="Times New Roman"/>
                <w:b/>
                <w:bCs/>
                <w:sz w:val="20"/>
                <w:szCs w:val="20"/>
              </w:rPr>
            </w:pPr>
            <w:r>
              <w:rPr>
                <w:rFonts w:cs="Times New Roman" w:ascii="Times New Roman" w:hAnsi="Times New Roman"/>
                <w:b/>
                <w:bCs/>
                <w:sz w:val="20"/>
                <w:szCs w:val="20"/>
              </w:rPr>
              <w:t>RAZEM BRUTTO</w:t>
            </w:r>
          </w:p>
        </w:tc>
        <w:tc>
          <w:tcPr>
            <w:tcW w:w="1700" w:type="dxa"/>
            <w:tcBorders>
              <w:left w:val="single" w:sz="6" w:space="0" w:color="000000"/>
              <w:bottom w:val="single" w:sz="4" w:space="0" w:color="000000"/>
            </w:tcBorders>
            <w:vAlign w:val="center"/>
          </w:tcPr>
          <w:p>
            <w:pPr>
              <w:pStyle w:val="Normal"/>
              <w:jc w:val="right"/>
              <w:rPr>
                <w:rFonts w:ascii="Times New Roman" w:hAnsi="Times New Roman" w:cs="Times New Roman"/>
                <w:b/>
                <w:bCs/>
                <w:sz w:val="20"/>
                <w:szCs w:val="20"/>
              </w:rPr>
            </w:pPr>
            <w:r>
              <w:rPr>
                <w:rFonts w:cs="Times New Roman" w:ascii="Times New Roman" w:hAnsi="Times New Roman"/>
                <w:b/>
                <w:bCs/>
                <w:sz w:val="20"/>
                <w:szCs w:val="20"/>
              </w:rPr>
              <w:t>zł</w:t>
            </w:r>
          </w:p>
        </w:tc>
        <w:tc>
          <w:tcPr>
            <w:tcW w:w="1700" w:type="dxa"/>
            <w:tcBorders>
              <w:left w:val="single" w:sz="4" w:space="0" w:color="000000"/>
              <w:bottom w:val="single" w:sz="4" w:space="0" w:color="000000"/>
            </w:tcBorders>
            <w:vAlign w:val="center"/>
          </w:tcPr>
          <w:p>
            <w:pPr>
              <w:pStyle w:val="Normal"/>
              <w:jc w:val="right"/>
              <w:rPr>
                <w:rFonts w:ascii="Times New Roman" w:hAnsi="Times New Roman" w:cs="Times New Roman"/>
                <w:b/>
                <w:bCs/>
                <w:sz w:val="20"/>
                <w:szCs w:val="20"/>
              </w:rPr>
            </w:pPr>
            <w:r>
              <w:rPr>
                <w:rFonts w:cs="Times New Roman" w:ascii="Times New Roman" w:hAnsi="Times New Roman"/>
                <w:b/>
                <w:bCs/>
                <w:sz w:val="20"/>
                <w:szCs w:val="20"/>
              </w:rPr>
              <w:t>zł</w:t>
            </w:r>
          </w:p>
        </w:tc>
        <w:tc>
          <w:tcPr>
            <w:tcW w:w="1700" w:type="dxa"/>
            <w:tcBorders>
              <w:left w:val="single" w:sz="4" w:space="0" w:color="000000"/>
              <w:bottom w:val="single" w:sz="4" w:space="0" w:color="000000"/>
              <w:right w:val="single" w:sz="6" w:space="0" w:color="000000"/>
            </w:tcBorders>
            <w:vAlign w:val="center"/>
          </w:tcPr>
          <w:p>
            <w:pPr>
              <w:pStyle w:val="Normal"/>
              <w:jc w:val="right"/>
              <w:rPr>
                <w:rFonts w:ascii="Times New Roman" w:hAnsi="Times New Roman" w:cs="Times New Roman"/>
                <w:b/>
                <w:bCs/>
                <w:sz w:val="20"/>
                <w:szCs w:val="20"/>
              </w:rPr>
            </w:pPr>
            <w:r>
              <w:rPr>
                <w:rFonts w:cs="Times New Roman" w:ascii="Times New Roman" w:hAnsi="Times New Roman"/>
                <w:b/>
                <w:bCs/>
                <w:sz w:val="20"/>
                <w:szCs w:val="20"/>
              </w:rPr>
              <w:t>zł</w:t>
            </w:r>
          </w:p>
        </w:tc>
      </w:tr>
    </w:tbl>
    <w:p>
      <w:pPr>
        <w:pStyle w:val="Normal"/>
        <w:rPr>
          <w:vanish/>
        </w:rPr>
      </w:pPr>
      <w:r>
        <w:rPr>
          <w:vanish/>
        </w:rPr>
      </w:r>
    </w:p>
    <w:tbl>
      <w:tblPr>
        <w:tblW w:w="9758" w:type="dxa"/>
        <w:jc w:val="center"/>
        <w:tblInd w:w="0" w:type="dxa"/>
        <w:tblLayout w:type="fixed"/>
        <w:tblCellMar>
          <w:top w:w="0" w:type="dxa"/>
          <w:left w:w="70" w:type="dxa"/>
          <w:bottom w:w="0" w:type="dxa"/>
          <w:right w:w="70" w:type="dxa"/>
        </w:tblCellMar>
        <w:tblLook w:val="0000"/>
      </w:tblPr>
      <w:tblGrid>
        <w:gridCol w:w="9758"/>
      </w:tblGrid>
      <w:tr>
        <w:trPr>
          <w:trHeight w:val="100" w:hRule="atLeast"/>
        </w:trPr>
        <w:tc>
          <w:tcPr>
            <w:tcW w:w="9758" w:type="dxa"/>
            <w:tcBorders>
              <w:top w:val="single" w:sz="6" w:space="0" w:color="000000"/>
            </w:tcBorders>
          </w:tcPr>
          <w:p>
            <w:pPr>
              <w:pStyle w:val="Normal"/>
              <w:rPr>
                <w:rFonts w:ascii="Times New Roman" w:hAnsi="Times New Roman" w:cs="Times New Roman"/>
                <w:sz w:val="20"/>
                <w:szCs w:val="20"/>
              </w:rPr>
            </w:pPr>
            <w:r>
              <w:rPr>
                <w:rFonts w:cs="Times New Roman" w:ascii="Times New Roman" w:hAnsi="Times New Roman"/>
                <w:sz w:val="20"/>
                <w:szCs w:val="20"/>
              </w:rPr>
            </w:r>
          </w:p>
        </w:tc>
      </w:tr>
    </w:tbl>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widowControl/>
        <w:ind w:left="624"/>
        <w:rPr>
          <w:rFonts w:ascii="Times New Roman" w:hAnsi="Times New Roman" w:cs="Times New Roman"/>
          <w:sz w:val="20"/>
          <w:szCs w:val="20"/>
        </w:rPr>
      </w:pPr>
      <w:r>
        <w:rPr>
          <w:rFonts w:cs="Times New Roman" w:ascii="Times New Roman" w:hAnsi="Times New Roman"/>
          <w:b/>
          <w:bCs/>
          <w:sz w:val="20"/>
          <w:szCs w:val="20"/>
          <w:u w:val="single"/>
        </w:rPr>
        <w:t>b) Kryterium – czas reakcji:</w:t>
      </w:r>
    </w:p>
    <w:p>
      <w:pPr>
        <w:pStyle w:val="Normal"/>
        <w:rPr>
          <w:rFonts w:ascii="Times New Roman" w:hAnsi="Times New Roman" w:cs="Times New Roman"/>
          <w:sz w:val="20"/>
          <w:szCs w:val="20"/>
        </w:rPr>
      </w:pPr>
      <w:r>
        <w:rPr>
          <w:rFonts w:cs="Times New Roman" w:ascii="Times New Roman" w:hAnsi="Times New Roman"/>
          <w:sz w:val="20"/>
          <w:szCs w:val="20"/>
        </w:rPr>
        <w:t>C</w:t>
      </w:r>
      <w:bookmarkStart w:id="0" w:name="_Hlk199329892"/>
      <w:r>
        <w:rPr>
          <w:rFonts w:cs="Times New Roman" w:ascii="Times New Roman" w:hAnsi="Times New Roman"/>
          <w:sz w:val="20"/>
          <w:szCs w:val="20"/>
        </w:rPr>
        <w:t>zas reakcji serwisowej i usunięcia usterki dla urządzeń objętych serwisem określanych jako interwencje serwisowe w zależności od rodzaju zgłoszenia, ustala się następujące poziomy priorytetów i odpowiadające im czasy reakcji i usunięcia :</w:t>
      </w:r>
    </w:p>
    <w:p>
      <w:pPr>
        <w:pStyle w:val="Normal"/>
        <w:rPr>
          <w:rFonts w:ascii="Times New Roman" w:hAnsi="Times New Roman" w:cs="Times New Roman"/>
          <w:sz w:val="20"/>
          <w:szCs w:val="20"/>
        </w:rPr>
      </w:pPr>
      <w:r>
        <w:rPr>
          <w:rFonts w:cs="Times New Roman" w:ascii="Times New Roman" w:hAnsi="Times New Roman"/>
          <w:sz w:val="20"/>
          <w:szCs w:val="20"/>
        </w:rPr>
        <w:t>Do tych urządzeń zaliczamy:</w:t>
      </w:r>
    </w:p>
    <w:p>
      <w:pPr>
        <w:pStyle w:val="Normal"/>
        <w:numPr>
          <w:ilvl w:val="0"/>
          <w:numId w:val="3"/>
        </w:numPr>
        <w:ind w:hanging="0" w:left="737"/>
        <w:jc w:val="both"/>
        <w:rPr>
          <w:rFonts w:ascii="Times New Roman" w:hAnsi="Times New Roman" w:cs="Times New Roman"/>
          <w:sz w:val="20"/>
          <w:szCs w:val="20"/>
        </w:rPr>
      </w:pPr>
      <w:r>
        <w:rPr>
          <w:rFonts w:cs="Times New Roman" w:ascii="Times New Roman" w:hAnsi="Times New Roman"/>
          <w:sz w:val="20"/>
          <w:szCs w:val="20"/>
        </w:rPr>
        <w:t>Angiograf ARCADIS VARIC SN:12947</w:t>
      </w:r>
    </w:p>
    <w:p>
      <w:pPr>
        <w:pStyle w:val="Normal"/>
        <w:numPr>
          <w:ilvl w:val="0"/>
          <w:numId w:val="3"/>
        </w:numPr>
        <w:ind w:hanging="0" w:left="737"/>
        <w:jc w:val="both"/>
        <w:rPr>
          <w:rFonts w:ascii="Times New Roman" w:hAnsi="Times New Roman" w:cs="Times New Roman"/>
          <w:sz w:val="20"/>
          <w:szCs w:val="20"/>
        </w:rPr>
      </w:pPr>
      <w:r>
        <w:rPr>
          <w:rFonts w:cs="Times New Roman" w:ascii="Times New Roman" w:hAnsi="Times New Roman"/>
          <w:sz w:val="20"/>
          <w:szCs w:val="20"/>
        </w:rPr>
        <w:t>Mammaograf MAMMOMAT FUSION SN:3620</w:t>
      </w:r>
    </w:p>
    <w:p>
      <w:pPr>
        <w:pStyle w:val="Normal"/>
        <w:numPr>
          <w:ilvl w:val="0"/>
          <w:numId w:val="3"/>
        </w:numPr>
        <w:ind w:hanging="0" w:left="737"/>
        <w:jc w:val="both"/>
        <w:rPr>
          <w:rFonts w:ascii="Times New Roman" w:hAnsi="Times New Roman" w:cs="Times New Roman"/>
          <w:sz w:val="20"/>
          <w:szCs w:val="20"/>
        </w:rPr>
      </w:pPr>
      <w:r>
        <w:rPr>
          <w:rFonts w:cs="Times New Roman" w:ascii="Times New Roman" w:hAnsi="Times New Roman"/>
          <w:sz w:val="20"/>
          <w:szCs w:val="20"/>
        </w:rPr>
        <w:t>Tomograf SOMATOM SCOPE POWER SN:92604</w:t>
      </w:r>
    </w:p>
    <w:p>
      <w:pPr>
        <w:pStyle w:val="Normal"/>
        <w:numPr>
          <w:ilvl w:val="0"/>
          <w:numId w:val="3"/>
        </w:numPr>
        <w:ind w:hanging="0" w:left="737"/>
        <w:jc w:val="both"/>
        <w:rPr>
          <w:rFonts w:ascii="Times New Roman" w:hAnsi="Times New Roman" w:cs="Times New Roman"/>
          <w:sz w:val="20"/>
          <w:szCs w:val="20"/>
        </w:rPr>
      </w:pPr>
      <w:r>
        <w:rPr>
          <w:rFonts w:cs="Times New Roman" w:ascii="Times New Roman" w:hAnsi="Times New Roman"/>
          <w:sz w:val="20"/>
          <w:szCs w:val="20"/>
        </w:rPr>
        <w:t>Rezonans magnetyczny MEGNETOM ESSENZA DOT SN:64042</w:t>
      </w:r>
    </w:p>
    <w:p>
      <w:pPr>
        <w:pStyle w:val="Normal"/>
        <w:rPr>
          <w:rFonts w:ascii="Times New Roman" w:hAnsi="Times New Roman" w:cs="Times New Roman"/>
          <w:sz w:val="20"/>
          <w:szCs w:val="20"/>
        </w:rPr>
      </w:pPr>
      <w:r>
        <w:rPr>
          <w:rFonts w:cs="Times New Roman" w:ascii="Times New Roman" w:hAnsi="Times New Roman"/>
          <w:sz w:val="20"/>
          <w:szCs w:val="20"/>
        </w:rPr>
      </w:r>
    </w:p>
    <w:tbl>
      <w:tblPr>
        <w:tblW w:w="9810" w:type="dxa"/>
        <w:jc w:val="left"/>
        <w:tblInd w:w="277" w:type="dxa"/>
        <w:tblLayout w:type="fixed"/>
        <w:tblCellMar>
          <w:top w:w="0" w:type="dxa"/>
          <w:left w:w="108" w:type="dxa"/>
          <w:bottom w:w="0" w:type="dxa"/>
          <w:right w:w="108" w:type="dxa"/>
        </w:tblCellMar>
        <w:tblLook w:val="04a0"/>
      </w:tblPr>
      <w:tblGrid>
        <w:gridCol w:w="1188"/>
        <w:gridCol w:w="1783"/>
        <w:gridCol w:w="1710"/>
        <w:gridCol w:w="1710"/>
        <w:gridCol w:w="1711"/>
        <w:gridCol w:w="1707"/>
      </w:tblGrid>
      <w:tr>
        <w:trPr/>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Times New Roman" w:ascii="Times New Roman" w:hAnsi="Times New Roman"/>
                <w:sz w:val="20"/>
                <w:szCs w:val="20"/>
              </w:rPr>
              <w:t>Poziom zgłoszenia</w:t>
            </w:r>
          </w:p>
        </w:tc>
        <w:tc>
          <w:tcPr>
            <w:tcW w:w="17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Times New Roman" w:ascii="Times New Roman" w:hAnsi="Times New Roman"/>
                <w:sz w:val="20"/>
                <w:szCs w:val="20"/>
              </w:rPr>
              <w:t>Opis</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Times New Roman" w:ascii="Times New Roman" w:hAnsi="Times New Roman"/>
                <w:sz w:val="20"/>
                <w:szCs w:val="20"/>
              </w:rPr>
              <w:t>Czas reakcji</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Times New Roman" w:ascii="Times New Roman" w:hAnsi="Times New Roman"/>
                <w:sz w:val="20"/>
                <w:szCs w:val="20"/>
              </w:rPr>
              <w:t>Proponowany czas reakcji</w:t>
            </w:r>
          </w:p>
        </w:tc>
        <w:tc>
          <w:tcPr>
            <w:tcW w:w="171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Times New Roman" w:ascii="Times New Roman" w:hAnsi="Times New Roman"/>
                <w:sz w:val="20"/>
                <w:szCs w:val="20"/>
              </w:rPr>
              <w:t>Czas usunięcia usterki</w:t>
            </w:r>
          </w:p>
        </w:tc>
        <w:tc>
          <w:tcPr>
            <w:tcW w:w="17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Times New Roman" w:ascii="Times New Roman" w:hAnsi="Times New Roman"/>
                <w:sz w:val="20"/>
                <w:szCs w:val="20"/>
              </w:rPr>
              <w:t>Proponowany czas usunięcia usterki</w:t>
            </w:r>
          </w:p>
        </w:tc>
      </w:tr>
      <w:tr>
        <w:trPr/>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Krytyczny (P1)</w:t>
            </w:r>
          </w:p>
        </w:tc>
        <w:tc>
          <w:tcPr>
            <w:tcW w:w="17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Całkowity brak działania urządzenia lub zdalnej diagnostyki, uniemożliwiający świadczenie usług medycznych</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do 6h w godz.</w:t>
            </w:r>
          </w:p>
          <w:p>
            <w:pPr>
              <w:pStyle w:val="Normal"/>
              <w:jc w:val="center"/>
              <w:rPr>
                <w:rFonts w:ascii="Times New Roman" w:hAnsi="Times New Roman" w:cs="Times New Roman"/>
                <w:sz w:val="20"/>
                <w:szCs w:val="20"/>
              </w:rPr>
            </w:pPr>
            <w:r>
              <w:rPr>
                <w:rFonts w:cs="Times New Roman" w:ascii="Times New Roman" w:hAnsi="Times New Roman"/>
                <w:sz w:val="20"/>
                <w:szCs w:val="20"/>
              </w:rPr>
              <w:t>08:00–17:00</w:t>
            </w:r>
          </w:p>
          <w:p>
            <w:pPr>
              <w:pStyle w:val="Normal"/>
              <w:jc w:val="center"/>
              <w:rPr>
                <w:rFonts w:ascii="Times New Roman" w:hAnsi="Times New Roman" w:cs="Times New Roman"/>
                <w:sz w:val="20"/>
                <w:szCs w:val="20"/>
              </w:rPr>
            </w:pPr>
            <w:r>
              <w:rPr>
                <w:rFonts w:cs="Times New Roman" w:ascii="Times New Roman" w:hAnsi="Times New Roman"/>
                <w:sz w:val="20"/>
                <w:szCs w:val="20"/>
              </w:rPr>
              <w:t>(od pn. do pt.)</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c>
          <w:tcPr>
            <w:tcW w:w="171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Do 24h</w:t>
            </w:r>
          </w:p>
        </w:tc>
        <w:tc>
          <w:tcPr>
            <w:tcW w:w="17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r>
      <w:tr>
        <w:trPr/>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Wysoki (P2)</w:t>
            </w:r>
          </w:p>
        </w:tc>
        <w:tc>
          <w:tcPr>
            <w:tcW w:w="17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Istotne ograniczenie funkcjonalności urządzenia, możliwa praca w trybie awaryjnym</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do 8h w godz. 08:00–17:00,</w:t>
            </w:r>
          </w:p>
          <w:p>
            <w:pPr>
              <w:pStyle w:val="Normal"/>
              <w:jc w:val="center"/>
              <w:rPr>
                <w:rFonts w:ascii="Times New Roman" w:hAnsi="Times New Roman" w:cs="Times New Roman"/>
                <w:sz w:val="20"/>
                <w:szCs w:val="20"/>
              </w:rPr>
            </w:pPr>
            <w:r>
              <w:rPr>
                <w:rFonts w:cs="Times New Roman" w:ascii="Times New Roman" w:hAnsi="Times New Roman"/>
                <w:sz w:val="20"/>
                <w:szCs w:val="20"/>
              </w:rPr>
              <w:t>(od pn. do pt.)</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c>
          <w:tcPr>
            <w:tcW w:w="171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do 48h</w:t>
            </w:r>
          </w:p>
        </w:tc>
        <w:tc>
          <w:tcPr>
            <w:tcW w:w="17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r>
      <w:tr>
        <w:trPr/>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Średni (P3)</w:t>
            </w:r>
          </w:p>
        </w:tc>
        <w:tc>
          <w:tcPr>
            <w:tcW w:w="17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Częściowe zakłócenia działania, które nie uniemożliwiają wykonywania badań</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do 1 dnia roboczego</w:t>
            </w:r>
          </w:p>
          <w:p>
            <w:pPr>
              <w:pStyle w:val="Normal"/>
              <w:jc w:val="center"/>
              <w:rPr>
                <w:rFonts w:ascii="Times New Roman" w:hAnsi="Times New Roman" w:cs="Times New Roman"/>
                <w:sz w:val="20"/>
                <w:szCs w:val="20"/>
              </w:rPr>
            </w:pPr>
            <w:r>
              <w:rPr>
                <w:rFonts w:cs="Times New Roman" w:ascii="Times New Roman" w:hAnsi="Times New Roman"/>
                <w:sz w:val="20"/>
                <w:szCs w:val="20"/>
              </w:rPr>
              <w:t>(do 24 godzin)</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c>
          <w:tcPr>
            <w:tcW w:w="171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do 3 dni roboczych</w:t>
            </w:r>
          </w:p>
          <w:p>
            <w:pPr>
              <w:pStyle w:val="Normal"/>
              <w:jc w:val="center"/>
              <w:rPr>
                <w:rFonts w:ascii="Times New Roman" w:hAnsi="Times New Roman" w:cs="Times New Roman"/>
                <w:sz w:val="20"/>
                <w:szCs w:val="20"/>
              </w:rPr>
            </w:pPr>
            <w:r>
              <w:rPr>
                <w:rFonts w:cs="Times New Roman" w:ascii="Times New Roman" w:hAnsi="Times New Roman"/>
                <w:sz w:val="20"/>
                <w:szCs w:val="20"/>
              </w:rPr>
              <w:t>(do 72 godzin)</w:t>
            </w:r>
          </w:p>
        </w:tc>
        <w:tc>
          <w:tcPr>
            <w:tcW w:w="17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r>
      <w:tr>
        <w:trPr>
          <w:trHeight w:val="1227" w:hRule="atLeast"/>
        </w:trPr>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Niski (P4)</w:t>
            </w:r>
          </w:p>
        </w:tc>
        <w:tc>
          <w:tcPr>
            <w:tcW w:w="17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Zapytania techniczne, zalecenia, planowane przeglądy</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do 2 dni roboczych</w:t>
            </w:r>
          </w:p>
          <w:p>
            <w:pPr>
              <w:pStyle w:val="Normal"/>
              <w:jc w:val="center"/>
              <w:rPr>
                <w:rFonts w:ascii="Times New Roman" w:hAnsi="Times New Roman" w:cs="Times New Roman"/>
                <w:sz w:val="20"/>
                <w:szCs w:val="20"/>
              </w:rPr>
            </w:pPr>
            <w:r>
              <w:rPr>
                <w:rFonts w:cs="Times New Roman" w:ascii="Times New Roman" w:hAnsi="Times New Roman"/>
                <w:sz w:val="20"/>
                <w:szCs w:val="20"/>
              </w:rPr>
              <w:t>(do 48 godzin)</w:t>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c>
          <w:tcPr>
            <w:tcW w:w="171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sz w:val="20"/>
                <w:szCs w:val="20"/>
              </w:rPr>
            </w:pPr>
            <w:r>
              <w:rPr>
                <w:rFonts w:cs="Times New Roman" w:ascii="Times New Roman" w:hAnsi="Times New Roman"/>
                <w:sz w:val="20"/>
                <w:szCs w:val="20"/>
              </w:rPr>
              <w:t>wg wytycznych producenta</w:t>
            </w:r>
          </w:p>
        </w:tc>
        <w:tc>
          <w:tcPr>
            <w:tcW w:w="17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pPr>
            <w:r>
              <w:rPr>
                <w:rFonts w:cs="Times New Roman" w:ascii="Times New Roman" w:hAnsi="Times New Roman"/>
                <w:sz w:val="20"/>
                <w:szCs w:val="20"/>
              </w:rPr>
              <w:t>……</w:t>
            </w:r>
            <w:r>
              <w:rPr>
                <w:rFonts w:eastAsia="Times New Roman" w:cs="Times New Roman" w:ascii="Times New Roman" w:hAnsi="Times New Roman"/>
                <w:sz w:val="20"/>
                <w:szCs w:val="20"/>
              </w:rPr>
              <w:t xml:space="preserve"> </w:t>
            </w:r>
            <w:r>
              <w:rPr>
                <w:rFonts w:cs="Times New Roman" w:ascii="Times New Roman" w:hAnsi="Times New Roman"/>
                <w:sz w:val="20"/>
                <w:szCs w:val="20"/>
              </w:rPr>
              <w:t>godz.</w:t>
            </w:r>
          </w:p>
        </w:tc>
      </w:tr>
    </w:tbl>
    <w:p>
      <w:pPr>
        <w:pStyle w:val="Normal"/>
        <w:widowControl/>
        <w:rPr>
          <w:rFonts w:ascii="Times New Roman" w:hAnsi="Times New Roman" w:cs="Times New Roman"/>
          <w:sz w:val="20"/>
          <w:szCs w:val="20"/>
        </w:rPr>
      </w:pPr>
      <w:r>
        <w:rPr>
          <w:rFonts w:eastAsia="Times New Roman" w:cs="Times New Roman" w:ascii="Times New Roman" w:hAnsi="Times New Roman"/>
          <w:b/>
          <w:bCs/>
          <w:sz w:val="20"/>
          <w:szCs w:val="20"/>
        </w:rPr>
        <w:t xml:space="preserve"> </w:t>
      </w:r>
      <w:r>
        <w:rPr>
          <w:rFonts w:cs="Times New Roman" w:ascii="Times New Roman" w:hAnsi="Times New Roman"/>
          <w:sz w:val="20"/>
          <w:szCs w:val="20"/>
          <w:u w:val="single"/>
        </w:rPr>
        <w:t>Czas reakcji w poziomie zgłoszenia: krytycznym i wysokim - w godzinach pracy od 08:00 do 17:00 w dni robocze  od poniedziałku do piątku z wyłączeniem dni ustawowo wolnych od pracy.</w:t>
      </w:r>
    </w:p>
    <w:p>
      <w:pPr>
        <w:pStyle w:val="Normal"/>
        <w:rPr>
          <w:rFonts w:ascii="Times New Roman" w:hAnsi="Times New Roman" w:cs="Times New Roman"/>
          <w:color w:val="auto"/>
          <w:sz w:val="20"/>
          <w:szCs w:val="20"/>
        </w:rPr>
      </w:pPr>
      <w:r>
        <w:rPr>
          <w:rFonts w:cs="Times New Roman" w:ascii="Times New Roman" w:hAnsi="Times New Roman"/>
          <w:color w:val="auto"/>
          <w:sz w:val="20"/>
          <w:szCs w:val="20"/>
        </w:rPr>
        <w:t>Czas reakcji liczony jest od momentu zgłoszenia usterki przez Zamawiającego poprzez dedykowany kanał komunikacji (telefon, e-mail lub platforma serwisowa).</w:t>
      </w:r>
      <w:bookmarkEnd w:id="0"/>
    </w:p>
    <w:p>
      <w:pPr>
        <w:pStyle w:val="Normal"/>
        <w:ind w:hanging="283" w:right="0"/>
        <w:rPr>
          <w:rFonts w:ascii="Times New Roman" w:hAnsi="Times New Roman" w:cs="Times New Roman"/>
          <w:b w:val="false"/>
          <w:bCs w:val="false"/>
          <w:color w:val="auto"/>
          <w:sz w:val="20"/>
          <w:szCs w:val="20"/>
          <w:lang w:val="pl-PL"/>
        </w:rPr>
      </w:pPr>
      <w:r>
        <w:rPr>
          <w:rFonts w:cs="Times New Roman" w:ascii="Times New Roman" w:hAnsi="Times New Roman"/>
          <w:b w:val="false"/>
          <w:bCs w:val="false"/>
          <w:color w:val="auto"/>
          <w:sz w:val="20"/>
          <w:szCs w:val="20"/>
          <w:lang w:val="pl-PL"/>
        </w:rPr>
        <w:tab/>
        <w:t>Przez czas usunięcia usterki rozumie się zdalne usunięcie usterki jeżeli jest to możliwe, w przypadku stwierdzenia awarii niemożliwej do usunięcia, wykonawca określi termin przyjazdu serwisu w możliwie najkrótszym czasie</w:t>
      </w:r>
    </w:p>
    <w:p>
      <w:pPr>
        <w:pStyle w:val="Normal"/>
        <w:rPr>
          <w:rFonts w:ascii="Times New Roman" w:hAnsi="Times New Roman" w:cs="Times New Roman"/>
          <w:color w:val="auto"/>
          <w:sz w:val="20"/>
          <w:szCs w:val="20"/>
        </w:rPr>
      </w:pPr>
      <w:r>
        <w:rPr>
          <w:rFonts w:cs="Times New Roman" w:ascii="Times New Roman" w:hAnsi="Times New Roman"/>
          <w:color w:val="auto"/>
          <w:sz w:val="20"/>
          <w:szCs w:val="20"/>
        </w:rPr>
      </w:r>
    </w:p>
    <w:p>
      <w:pPr>
        <w:pStyle w:val="Normal"/>
        <w:spacing w:lineRule="auto" w:line="360"/>
        <w:rPr>
          <w:rFonts w:ascii="Arial" w:hAnsi="Arial"/>
          <w:sz w:val="20"/>
          <w:szCs w:val="20"/>
        </w:rPr>
      </w:pPr>
      <w:r>
        <w:rPr>
          <w:rFonts w:cs="Times New Roman" w:ascii="Times New Roman" w:hAnsi="Times New Roman"/>
          <w:sz w:val="20"/>
          <w:szCs w:val="20"/>
        </w:rPr>
        <w:t>Zgłoszenia awarii, problemów technicznych oraz zapotrzebowania na przeglądy należy dokonywać poprzez:</w:t>
        <w:br/>
        <w:t xml:space="preserve">   - e-mail: [adres serwisu] …………………………………………………….………………...</w:t>
        <w:br/>
        <w:t xml:space="preserve">   - telefon: [numer serwisowy] ………………………………………………….………………...</w:t>
        <w:br/>
        <w:t xml:space="preserve">   - formularz online (jeśli dotyczy): [adres] ……………………………………………………...</w:t>
      </w:r>
    </w:p>
    <w:p>
      <w:pPr>
        <w:pStyle w:val="Normal"/>
        <w:rPr>
          <w:rFonts w:ascii="Arial" w:hAnsi="Arial"/>
          <w:sz w:val="20"/>
          <w:szCs w:val="20"/>
        </w:rPr>
      </w:pPr>
      <w:r>
        <w:rPr>
          <w:rFonts w:ascii="Arial" w:hAnsi="Arial"/>
          <w:sz w:val="20"/>
          <w:szCs w:val="20"/>
        </w:rPr>
      </w:r>
    </w:p>
    <w:p>
      <w:pPr>
        <w:pStyle w:val="Normal"/>
        <w:widowControl/>
        <w:spacing w:lineRule="auto" w:line="360"/>
        <w:ind w:left="567"/>
        <w:jc w:val="both"/>
        <w:rPr>
          <w:sz w:val="20"/>
          <w:szCs w:val="20"/>
          <w:lang w:eastAsia="ar-SA"/>
        </w:rPr>
      </w:pPr>
      <w:r>
        <w:rPr>
          <w:b/>
          <w:bCs/>
          <w:sz w:val="20"/>
          <w:szCs w:val="20"/>
          <w:u w:val="single"/>
          <w:lang w:eastAsia="ar-SA"/>
        </w:rPr>
        <w:t>c) Kryterium doświadczenie:</w:t>
      </w:r>
    </w:p>
    <w:p>
      <w:pPr>
        <w:pStyle w:val="Normal"/>
        <w:widowControl/>
        <w:spacing w:lineRule="auto" w:line="360"/>
        <w:ind w:left="567"/>
        <w:jc w:val="both"/>
        <w:rPr>
          <w:sz w:val="20"/>
          <w:szCs w:val="20"/>
          <w:lang w:eastAsia="ar-SA"/>
        </w:rPr>
      </w:pPr>
      <w:r>
        <w:rPr>
          <w:sz w:val="20"/>
          <w:szCs w:val="20"/>
          <w:lang w:eastAsia="ar-SA"/>
        </w:rPr>
        <w:t xml:space="preserve">ilość załączonych referencji ……..szt. </w:t>
      </w:r>
    </w:p>
    <w:p>
      <w:pPr>
        <w:pStyle w:val="Normal"/>
        <w:jc w:val="both"/>
        <w:rPr>
          <w:rFonts w:ascii="Times New Roman" w:hAnsi="Times New Roman" w:cs="Times New Roman"/>
          <w:bCs/>
          <w:color w:val="FF0000"/>
          <w:sz w:val="20"/>
          <w:szCs w:val="20"/>
          <w:lang w:eastAsia="ar-SA"/>
        </w:rPr>
      </w:pPr>
      <w:r>
        <w:rPr>
          <w:rFonts w:cs="Times New Roman" w:ascii="Times New Roman" w:hAnsi="Times New Roman"/>
          <w:bCs/>
          <w:color w:val="FF0000"/>
          <w:sz w:val="20"/>
          <w:szCs w:val="20"/>
          <w:lang w:eastAsia="ar-SA"/>
        </w:rPr>
      </w:r>
    </w:p>
    <w:p>
      <w:pPr>
        <w:pStyle w:val="Normal"/>
        <w:jc w:val="both"/>
        <w:rPr>
          <w:rFonts w:ascii="Times New Roman" w:hAnsi="Times New Roman" w:cs="Times New Roman"/>
          <w:bCs/>
          <w:color w:val="FF0000"/>
          <w:sz w:val="20"/>
          <w:szCs w:val="20"/>
          <w:lang w:eastAsia="ar-SA"/>
        </w:rPr>
      </w:pPr>
      <w:r>
        <w:rPr>
          <w:rFonts w:cs="Times New Roman" w:ascii="Times New Roman" w:hAnsi="Times New Roman"/>
          <w:b/>
          <w:bCs/>
          <w:color w:val="FF0000"/>
          <w:sz w:val="20"/>
          <w:szCs w:val="20"/>
          <w:lang w:eastAsia="ar-SA"/>
        </w:rPr>
        <w:t>UWAGA:</w:t>
      </w:r>
    </w:p>
    <w:p>
      <w:pPr>
        <w:pStyle w:val="Normal"/>
        <w:jc w:val="both"/>
        <w:rPr>
          <w:rFonts w:ascii="Times New Roman" w:hAnsi="Times New Roman" w:cs="Times New Roman"/>
          <w:bCs/>
          <w:color w:val="FF0000"/>
          <w:sz w:val="20"/>
          <w:szCs w:val="20"/>
          <w:lang w:eastAsia="ar-SA"/>
        </w:rPr>
      </w:pPr>
      <w:r>
        <w:rPr>
          <w:rFonts w:cs="Times New Roman" w:ascii="Times New Roman" w:hAnsi="Times New Roman"/>
          <w:bCs/>
          <w:color w:val="FF0000"/>
          <w:sz w:val="20"/>
          <w:szCs w:val="20"/>
          <w:lang w:eastAsia="ar-SA"/>
        </w:rPr>
        <w:t>Zamawiający wymaga maksymalnego czasu reakcji serwisu – zgodnie z zapisem XVIII SWZ pod rygorem odrzucenia oferty. Czas reakcji serwisu jest jednym z kryterium oceny ofert i musi być uzupełniony .. Jeżeli nie zostanie  wpisany, to Zamawiający uzna, że oferowany czas reakcji serwisu wynosi minimum (zgodnie z wymogami opisanymi w SWZ) i zostanie przyznane odpowiednia ilość punktów.</w:t>
      </w:r>
    </w:p>
    <w:p>
      <w:pPr>
        <w:pStyle w:val="Normal"/>
        <w:jc w:val="both"/>
        <w:rPr>
          <w:rFonts w:ascii="Times New Roman" w:hAnsi="Times New Roman" w:cs="Times New Roman"/>
          <w:bCs/>
          <w:color w:val="FF0000"/>
          <w:sz w:val="20"/>
          <w:szCs w:val="20"/>
          <w:lang w:eastAsia="ar-SA"/>
        </w:rPr>
      </w:pPr>
      <w:bookmarkStart w:id="1" w:name="_Hlk144980568"/>
      <w:bookmarkEnd w:id="1"/>
      <w:r>
        <w:rPr>
          <w:rFonts w:cs="Times New Roman" w:ascii="Times New Roman" w:hAnsi="Times New Roman"/>
          <w:bCs/>
          <w:color w:val="FF0000"/>
          <w:sz w:val="20"/>
          <w:szCs w:val="20"/>
          <w:lang w:eastAsia="ar-SA"/>
        </w:rPr>
        <w:t>Zamawiający wymaga referencji z których jednoznacznie wynika, że Wykonawca w sposób należyty serwisował dany sprzęt wykazany w  tym kryterium oceny ofert..</w:t>
      </w:r>
    </w:p>
    <w:p>
      <w:pPr>
        <w:pStyle w:val="Normal"/>
        <w:jc w:val="both"/>
        <w:rPr>
          <w:rFonts w:ascii="Times New Roman" w:hAnsi="Times New Roman" w:cs="Times New Roman"/>
          <w:sz w:val="20"/>
          <w:szCs w:val="20"/>
          <w:lang w:eastAsia="ar-SA"/>
        </w:rPr>
      </w:pPr>
      <w:r>
        <w:rPr>
          <w:rFonts w:cs="Times New Roman" w:ascii="Times New Roman" w:hAnsi="Times New Roman"/>
          <w:bCs/>
          <w:color w:val="FF0000"/>
          <w:sz w:val="20"/>
          <w:szCs w:val="20"/>
          <w:lang w:eastAsia="ar-SA"/>
        </w:rPr>
        <w:t>Wykonawca, który złoży referencje, z których nie będzie wynikało jednoznacznie, iż serwisowany był przedmiot zamówienia opisany w  danym kryterium  nie otrzyma punktów .</w:t>
      </w:r>
    </w:p>
    <w:p>
      <w:pPr>
        <w:pStyle w:val="Normal"/>
        <w:jc w:val="both"/>
        <w:rPr>
          <w:rFonts w:ascii="Times New Roman" w:hAnsi="Times New Roman" w:cs="Times New Roman"/>
          <w:sz w:val="20"/>
          <w:szCs w:val="20"/>
          <w:lang w:eastAsia="ar-SA"/>
        </w:rPr>
      </w:pPr>
      <w:r>
        <w:rPr>
          <w:rFonts w:cs="Times New Roman" w:ascii="Times New Roman" w:hAnsi="Times New Roman"/>
          <w:sz w:val="20"/>
          <w:szCs w:val="20"/>
          <w:lang w:eastAsia="ar-SA"/>
        </w:rPr>
      </w:r>
    </w:p>
    <w:p>
      <w:pPr>
        <w:pStyle w:val="Normal"/>
        <w:jc w:val="both"/>
        <w:rPr>
          <w:rFonts w:ascii="Times New Roman" w:hAnsi="Times New Roman" w:cs="Times New Roman"/>
          <w:color w:val="000000"/>
          <w:sz w:val="20"/>
          <w:szCs w:val="20"/>
          <w:lang w:eastAsia="ar-SA"/>
        </w:rPr>
      </w:pPr>
      <w:r>
        <w:rPr>
          <w:rFonts w:cs="Times New Roman" w:ascii="Times New Roman" w:hAnsi="Times New Roman"/>
          <w:color w:val="000000"/>
          <w:sz w:val="20"/>
          <w:szCs w:val="20"/>
          <w:lang w:eastAsia="ar-SA"/>
        </w:rPr>
        <w:t>W zaproponowanej cenie uwzględnione są wszystkie proponowane przez Wykonawcę upusty, rabaty. Wartość oferty powinna zawiera koszty usługi, dojazdu serwisanta, czas pracy serwisanta, koszt dostarczenia do siedziby Zamawiającego niezbędnych do przeprowadzenia prac serwisowych części, koszt podatków oraz innych opłat i czynników mających wpływa na wartość usługi.</w:t>
      </w:r>
    </w:p>
    <w:p>
      <w:pPr>
        <w:pStyle w:val="Normal"/>
        <w:jc w:val="both"/>
        <w:rPr>
          <w:rFonts w:ascii="Times New Roman" w:hAnsi="Times New Roman" w:cs="Times New Roman"/>
          <w:color w:val="000000"/>
          <w:sz w:val="20"/>
          <w:szCs w:val="20"/>
          <w:lang w:eastAsia="ar-SA"/>
        </w:rPr>
      </w:pPr>
      <w:r>
        <w:rPr>
          <w:rFonts w:cs="Times New Roman" w:ascii="Times New Roman" w:hAnsi="Times New Roman"/>
          <w:color w:val="000000"/>
          <w:sz w:val="20"/>
          <w:szCs w:val="20"/>
          <w:lang w:eastAsia="ar-SA"/>
        </w:rPr>
      </w:r>
    </w:p>
    <w:p>
      <w:pPr>
        <w:pStyle w:val="Normal"/>
        <w:jc w:val="both"/>
        <w:rPr>
          <w:rFonts w:cs="Times New Roman"/>
          <w:sz w:val="20"/>
          <w:szCs w:val="20"/>
        </w:rPr>
      </w:pPr>
      <w:r>
        <w:rPr>
          <w:rFonts w:cs="Times New Roman" w:ascii="Times New Roman" w:hAnsi="Times New Roman"/>
          <w:color w:val="000000"/>
          <w:sz w:val="20"/>
          <w:szCs w:val="20"/>
          <w:lang w:eastAsia="ar-SA"/>
        </w:rPr>
        <w:t>Proponowany termin płatności wynosi 60 dni od daty otrzymania poprawnie wystawionej faktury. Proponowany termin całkowitej realizacji zamówienia podczas 24 miesięcznego trwania umowy w comiesięcznych ratach płatnych od dołu.</w:t>
      </w:r>
    </w:p>
    <w:p>
      <w:pPr>
        <w:pStyle w:val="Normal"/>
        <w:jc w:val="both"/>
        <w:rPr>
          <w:rFonts w:cs="Times New Roman"/>
          <w:sz w:val="20"/>
          <w:szCs w:val="20"/>
        </w:rPr>
      </w:pPr>
      <w:r>
        <w:rPr>
          <w:rFonts w:cs="Times New Roman"/>
          <w:sz w:val="20"/>
          <w:szCs w:val="20"/>
        </w:rPr>
      </w:r>
    </w:p>
    <w:p>
      <w:pPr>
        <w:pStyle w:val="Normal"/>
        <w:jc w:val="both"/>
        <w:rPr>
          <w:sz w:val="20"/>
          <w:szCs w:val="20"/>
        </w:rPr>
      </w:pPr>
      <w:r>
        <w:rPr>
          <w:rFonts w:cs="Times New Roman"/>
          <w:sz w:val="20"/>
          <w:szCs w:val="20"/>
        </w:rPr>
        <w:t>2. Przystępując do postępowania o zamówienie publiczne oświadczamy, że posiadamy uprawnienia do wykonania określonej działalności lub czynności, jeżeli przepisy prawa nakładają obowiązek posiadania takich uprawnień.</w:t>
      </w:r>
    </w:p>
    <w:p>
      <w:pPr>
        <w:pStyle w:val="Normal"/>
        <w:jc w:val="both"/>
        <w:rPr>
          <w:sz w:val="20"/>
          <w:szCs w:val="20"/>
        </w:rPr>
      </w:pPr>
      <w:r>
        <w:rPr>
          <w:sz w:val="20"/>
          <w:szCs w:val="20"/>
        </w:rPr>
        <w:t>3. Oświadczamy, że spełniamy wszystkie wymagania określone przez Zamawiającego w Specyfikacji Warunków Zamówienia oraz integralnych załącznikach a także wynikające z obowiązujących aktów prawnych i przyjmujemy je bez zastrzeżeń.</w:t>
      </w:r>
    </w:p>
    <w:p>
      <w:pPr>
        <w:pStyle w:val="Normal"/>
        <w:jc w:val="both"/>
        <w:rPr>
          <w:sz w:val="20"/>
          <w:szCs w:val="20"/>
        </w:rPr>
      </w:pPr>
      <w:r>
        <w:rPr>
          <w:sz w:val="20"/>
          <w:szCs w:val="20"/>
        </w:rPr>
        <w:t>4. Oświadczamy, że zdobyliśmy wszelkie informacje, które były konieczne do przygotowania oferty, cena oferowana została wyliczona z należytą starannością i zawiera wszelkie elementy składowe i jest ostateczna i nie będzie podlegać zmianie.</w:t>
      </w:r>
    </w:p>
    <w:p>
      <w:pPr>
        <w:pStyle w:val="Normal"/>
        <w:jc w:val="both"/>
        <w:rPr>
          <w:sz w:val="20"/>
          <w:szCs w:val="20"/>
        </w:rPr>
      </w:pPr>
      <w:r>
        <w:rPr>
          <w:sz w:val="20"/>
          <w:szCs w:val="20"/>
        </w:rPr>
        <w:t>5. Oświadczamy, że zapoznaliśmy się z projektem umowy i przyjmujemy bez zastrzeżeń, przyjmujemy również warunki zawarcia umowy i w przypadku wygrania przetargu - deklarujemy gotowość podpisania umowy w terminie i miejscu wskazanym przez Zamawiającego zgodnie z wymogami SWZ.</w:t>
      </w:r>
    </w:p>
    <w:p>
      <w:pPr>
        <w:pStyle w:val="Normal"/>
        <w:jc w:val="both"/>
        <w:rPr>
          <w:sz w:val="20"/>
          <w:szCs w:val="20"/>
        </w:rPr>
      </w:pPr>
      <w:r>
        <w:rPr>
          <w:sz w:val="20"/>
          <w:szCs w:val="20"/>
        </w:rPr>
        <w:t>5. Upoważniamy Zamawiającego lub jego upoważnionego przedstawiciela do wszelkich badań mających na celu sprawdzenie wiarygodności przedstawionych dokumentów.</w:t>
      </w:r>
    </w:p>
    <w:p>
      <w:pPr>
        <w:pStyle w:val="Normal"/>
        <w:jc w:val="both"/>
        <w:rPr>
          <w:sz w:val="20"/>
          <w:szCs w:val="20"/>
        </w:rPr>
      </w:pPr>
      <w:r>
        <w:rPr>
          <w:sz w:val="20"/>
          <w:szCs w:val="20"/>
        </w:rPr>
        <w:t>6. Nazwiska i stanowiska służbowe osób, z którymi można się kontaktować w celu uzyskania dalszych informacji, jeżeli będą wymagane.</w:t>
      </w:r>
    </w:p>
    <w:p>
      <w:pPr>
        <w:pStyle w:val="Normal"/>
        <w:rPr>
          <w:sz w:val="20"/>
          <w:szCs w:val="20"/>
        </w:rPr>
      </w:pPr>
      <w:r>
        <w:rPr>
          <w:sz w:val="20"/>
          <w:szCs w:val="20"/>
        </w:rPr>
        <w:t>7. Imiona, nazwiska, stanowiska służbowe osób, które będą podpisywać ewentualną umowę o udzielenie zamówienia publicznego (w przypadku wyboru Wykonawcy przez Zamawiającego)   …………………………………………… …………………………………………………………….…………………………………………………………</w:t>
      </w:r>
    </w:p>
    <w:p>
      <w:pPr>
        <w:pStyle w:val="Normal"/>
        <w:jc w:val="both"/>
        <w:rPr>
          <w:sz w:val="20"/>
          <w:szCs w:val="20"/>
        </w:rPr>
      </w:pPr>
      <w:r>
        <w:rPr>
          <w:sz w:val="20"/>
          <w:szCs w:val="20"/>
        </w:rPr>
      </w:r>
    </w:p>
    <w:p>
      <w:pPr>
        <w:pStyle w:val="Normal"/>
        <w:jc w:val="both"/>
        <w:rPr>
          <w:sz w:val="20"/>
          <w:szCs w:val="20"/>
        </w:rPr>
      </w:pPr>
      <w:r>
        <w:rPr>
          <w:sz w:val="20"/>
          <w:szCs w:val="20"/>
        </w:rPr>
        <w:t>Prawdziwość powyższych oświadczeń potwierdzam własnoręcznym podpisem, świadomy odpowiedzialności karnej z art.297 Kodeksu Karnego (tekst jednolity Dz.U. 2025 poz 383)</w:t>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widowControl/>
        <w:ind w:left="5102"/>
        <w:jc w:val="center"/>
        <w:rPr>
          <w:sz w:val="16"/>
          <w:szCs w:val="16"/>
        </w:rPr>
      </w:pPr>
      <w:r>
        <w:rPr>
          <w:sz w:val="20"/>
          <w:szCs w:val="20"/>
        </w:rPr>
        <w:t xml:space="preserve">.......................................................................… </w:t>
      </w:r>
    </w:p>
    <w:p>
      <w:pPr>
        <w:pStyle w:val="Normal"/>
        <w:widowControl/>
        <w:ind w:left="5102"/>
        <w:jc w:val="center"/>
        <w:rPr>
          <w:i/>
          <w:i/>
          <w:sz w:val="16"/>
          <w:szCs w:val="16"/>
        </w:rPr>
      </w:pPr>
      <w:r>
        <w:rPr>
          <w:sz w:val="16"/>
          <w:szCs w:val="16"/>
        </w:rPr>
        <w:t>(</w:t>
      </w:r>
      <w:r>
        <w:rPr>
          <w:i/>
          <w:sz w:val="16"/>
          <w:szCs w:val="16"/>
        </w:rPr>
        <w:t>podpis osoby uprawnionej)</w:t>
      </w:r>
    </w:p>
    <w:p>
      <w:pPr>
        <w:pStyle w:val="Normal"/>
        <w:widowControl/>
        <w:ind w:left="5102"/>
        <w:jc w:val="center"/>
        <w:rPr>
          <w:i/>
          <w:i/>
          <w:sz w:val="16"/>
          <w:szCs w:val="16"/>
        </w:rPr>
      </w:pPr>
      <w:r>
        <w:rPr>
          <w:i/>
          <w:sz w:val="16"/>
          <w:szCs w:val="16"/>
        </w:rPr>
      </w:r>
    </w:p>
    <w:p>
      <w:pPr>
        <w:pStyle w:val="Normal"/>
        <w:widowControl/>
        <w:ind w:left="1191" w:right="907"/>
        <w:rPr>
          <w:i/>
          <w:i/>
          <w:sz w:val="16"/>
          <w:szCs w:val="16"/>
        </w:rPr>
      </w:pPr>
      <w:r>
        <w:rPr>
          <w:i/>
          <w:sz w:val="16"/>
          <w:szCs w:val="16"/>
        </w:rPr>
      </w:r>
    </w:p>
    <w:sectPr>
      <w:footerReference w:type="even" r:id="rId2"/>
      <w:footerReference w:type="default" r:id="rId3"/>
      <w:footerReference w:type="first" r:id="rId4"/>
      <w:type w:val="nextPage"/>
      <w:pgSz w:w="11906" w:h="16838"/>
      <w:pgMar w:left="964" w:right="964" w:gutter="0" w:header="0" w:top="964" w:footer="964" w:bottom="1431"/>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alibri Light">
    <w:charset w:val="ee"/>
    <w:family w:val="swiss"/>
    <w:pitch w:val="variable"/>
  </w:font>
  <w:font w:name="Arial">
    <w:charset w:val="ee"/>
    <w:family w:val="swiss"/>
    <w:pitch w:val="variable"/>
  </w:font>
  <w:font w:name="Wingdings">
    <w:charset w:val="ee"/>
    <w:family w:val="roman"/>
    <w:pitch w:val="variable"/>
  </w:font>
  <w:font w:name="Liberation Sans">
    <w:altName w:val="Arial"/>
    <w:charset w:val="ee"/>
    <w:family w:val="swiss"/>
    <w:pitch w:val="variable"/>
  </w:font>
  <w:font w:name="Liberation Sans">
    <w:altName w:val="Arial"/>
    <w:charset w:val="ee"/>
    <w:family w:val="roman"/>
    <w:pitch w:val="variable"/>
  </w:font>
  <w:font w:name="Tahoma">
    <w:charset w:val="ee"/>
    <w:family w:val="swiss"/>
    <w:pitch w:val="variable"/>
  </w:font>
  <w:font w:name="Calibri">
    <w:charset w:val="ee"/>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1"/>
      <w:jc w:val="center"/>
      <w:rPr/>
    </w:pPr>
    <w:r>
      <w:rPr>
        <w:sz w:val="16"/>
        <w:szCs w:val="16"/>
      </w:rPr>
      <w:fldChar w:fldCharType="begin"/>
    </w:r>
    <w:r>
      <w:rPr>
        <w:sz w:val="16"/>
        <w:szCs w:val="16"/>
      </w:rPr>
      <w:instrText xml:space="preserve"> PAGE </w:instrText>
    </w:r>
    <w:r>
      <w:rPr>
        <w:sz w:val="16"/>
        <w:szCs w:val="16"/>
      </w:rPr>
      <w:fldChar w:fldCharType="separate"/>
    </w:r>
    <w:r>
      <w:rPr>
        <w:sz w:val="16"/>
        <w:szCs w:val="16"/>
      </w:rPr>
      <w:t>3</w:t>
    </w:r>
    <w:r>
      <w:rPr>
        <w:sz w:val="16"/>
        <w:szCs w:val="16"/>
      </w:rPr>
      <w:fldChar w:fldCharType="end"/>
    </w:r>
    <w:r>
      <w:rPr>
        <w:sz w:val="16"/>
        <w:szCs w:val="16"/>
      </w:rPr>
      <w:t xml:space="preserve"> </w:t>
    </w:r>
    <w:r>
      <w:rPr>
        <w:sz w:val="16"/>
        <w:szCs w:val="16"/>
      </w:rPr>
      <w:t xml:space="preserve">/ </w:t>
    </w:r>
    <w:r>
      <w:rPr>
        <w:sz w:val="16"/>
        <w:szCs w:val="16"/>
      </w:rPr>
      <w:fldChar w:fldCharType="begin"/>
    </w:r>
    <w:r>
      <w:rPr>
        <w:sz w:val="16"/>
        <w:szCs w:val="16"/>
      </w:rPr>
      <w:instrText xml:space="preserve"> NUMPAGES </w:instrText>
    </w:r>
    <w:r>
      <w:rPr>
        <w:sz w:val="16"/>
        <w:szCs w:val="16"/>
      </w:rPr>
      <w:fldChar w:fldCharType="separate"/>
    </w:r>
    <w:r>
      <w:rPr>
        <w:sz w:val="16"/>
        <w:szCs w:val="16"/>
      </w:rPr>
      <w:t>3</w:t>
    </w:r>
    <w:r>
      <w:rPr>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1"/>
      <w:jc w:val="center"/>
      <w:rPr/>
    </w:pPr>
    <w:r>
      <w:rPr>
        <w:sz w:val="16"/>
        <w:szCs w:val="16"/>
      </w:rPr>
      <w:fldChar w:fldCharType="begin"/>
    </w:r>
    <w:r>
      <w:rPr>
        <w:sz w:val="16"/>
        <w:szCs w:val="16"/>
      </w:rPr>
      <w:instrText xml:space="preserve"> PAGE </w:instrText>
    </w:r>
    <w:r>
      <w:rPr>
        <w:sz w:val="16"/>
        <w:szCs w:val="16"/>
      </w:rPr>
      <w:fldChar w:fldCharType="separate"/>
    </w:r>
    <w:r>
      <w:rPr>
        <w:sz w:val="16"/>
        <w:szCs w:val="16"/>
      </w:rPr>
      <w:t>3</w:t>
    </w:r>
    <w:r>
      <w:rPr>
        <w:sz w:val="16"/>
        <w:szCs w:val="16"/>
      </w:rPr>
      <w:fldChar w:fldCharType="end"/>
    </w:r>
    <w:r>
      <w:rPr>
        <w:sz w:val="16"/>
        <w:szCs w:val="16"/>
      </w:rPr>
      <w:t xml:space="preserve"> </w:t>
    </w:r>
    <w:r>
      <w:rPr>
        <w:sz w:val="16"/>
        <w:szCs w:val="16"/>
      </w:rPr>
      <w:t xml:space="preserve">/ </w:t>
    </w:r>
    <w:r>
      <w:rPr>
        <w:sz w:val="16"/>
        <w:szCs w:val="16"/>
      </w:rPr>
      <w:fldChar w:fldCharType="begin"/>
    </w:r>
    <w:r>
      <w:rPr>
        <w:sz w:val="16"/>
        <w:szCs w:val="16"/>
      </w:rPr>
      <w:instrText xml:space="preserve"> NUMPAGES </w:instrText>
    </w:r>
    <w:r>
      <w:rPr>
        <w:sz w:val="16"/>
        <w:szCs w:val="16"/>
      </w:rPr>
      <w:fldChar w:fldCharType="separate"/>
    </w:r>
    <w:r>
      <w:rPr>
        <w:sz w:val="16"/>
        <w:szCs w:val="16"/>
      </w:rPr>
      <w:t>3</w:t>
    </w:r>
    <w:r>
      <w:rPr>
        <w:sz w:val="16"/>
        <w:szCs w:val="16"/>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dstrike w:val="false"/>
        <w:strike w:val="false"/>
        <w:sz w:val="24"/>
        <w:i w:val="false"/>
        <w:u w:val="none"/>
        <w:b/>
        <w:rFonts w:ascii="Liberation Serif" w:hAnsi="Liberation Serif" w:cs="Times New Roman"/>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3"/>
      <w:numFmt w:val="decimal"/>
      <w:lvlText w:val="%1."/>
      <w:lvlJc w:val="left"/>
      <w:pPr>
        <w:tabs>
          <w:tab w:val="num" w:pos="720"/>
        </w:tabs>
        <w:ind w:left="720" w:hanging="360"/>
      </w:pPr>
      <w:rPr>
        <w:rFonts w:cs="Calibri"/>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OpenSymbol" w:hAnsi="Open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0"/>
  <w:displayBackgroundShape/>
  <w:defaultTabStop w:val="708"/>
  <w:autoHyphenation w:val="true"/>
  <w:hyphenationZone w:val="0"/>
  <w:compat>
    <w:doNotBreakWrappedTables/>
    <w:compatSetting w:name="compatibilityMode" w:uri="http://schemas.microsoft.com/office/word" w:val="12"/>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lang w:val="pl-PL" w:eastAsia="pl-PL"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94663"/>
    <w:pPr>
      <w:widowControl w:val="false"/>
      <w:suppressAutoHyphens w:val="true"/>
      <w:bidi w:val="0"/>
      <w:spacing w:before="0" w:after="0"/>
      <w:jc w:val="left"/>
    </w:pPr>
    <w:rPr>
      <w:rFonts w:ascii="Liberation Serif;Times New Roma" w:hAnsi="Liberation Serif;Times New Roma" w:eastAsia="NSimSun" w:cs="Arial"/>
      <w:color w:val="auto"/>
      <w:kern w:val="0"/>
      <w:sz w:val="24"/>
      <w:szCs w:val="24"/>
      <w:lang w:val="pl-PL" w:eastAsia="zh-CN" w:bidi="hi-IN"/>
    </w:rPr>
  </w:style>
  <w:style w:type="paragraph" w:styleId="Heading4">
    <w:name w:val="heading 4"/>
    <w:basedOn w:val="Normal"/>
    <w:next w:val="Normal"/>
    <w:uiPriority w:val="9"/>
    <w:semiHidden/>
    <w:unhideWhenUsed/>
    <w:qFormat/>
    <w:rsid w:val="00094663"/>
    <w:pPr>
      <w:keepNext w:val="true"/>
      <w:outlineLvl w:val="3"/>
    </w:pPr>
    <w:rPr>
      <w:rFonts w:ascii="Times New Roman" w:hAnsi="Times New Roman" w:cs="Times New Roman"/>
      <w:szCs w:val="20"/>
    </w:rPr>
  </w:style>
  <w:style w:type="paragraph" w:styleId="Heading7">
    <w:name w:val="heading 7"/>
    <w:basedOn w:val="Normal"/>
    <w:next w:val="Normal"/>
    <w:qFormat/>
    <w:rsid w:val="00094663"/>
    <w:pPr>
      <w:keepNext w:val="true"/>
      <w:outlineLvl w:val="6"/>
    </w:pPr>
    <w:rPr>
      <w:sz w:val="26"/>
      <w:szCs w:val="20"/>
    </w:rPr>
  </w:style>
  <w:style w:type="character" w:styleId="DefaultParagraphFont" w:default="1">
    <w:name w:val="Default Paragraph Font"/>
    <w:uiPriority w:val="1"/>
    <w:semiHidden/>
    <w:unhideWhenUsed/>
    <w:qFormat/>
    <w:rPr/>
  </w:style>
  <w:style w:type="character" w:styleId="WW8Num1z0" w:customStyle="1">
    <w:name w:val="WW8Num1z0"/>
    <w:qFormat/>
    <w:rsid w:val="00094663"/>
    <w:rPr>
      <w:rFonts w:ascii="Times New Roman" w:hAnsi="Times New Roman" w:cs="Times New Roman"/>
      <w:b/>
      <w:i w:val="false"/>
      <w:strike w:val="false"/>
      <w:dstrike w:val="false"/>
      <w:sz w:val="24"/>
      <w:u w:val="none"/>
    </w:rPr>
  </w:style>
  <w:style w:type="character" w:styleId="WW8Num2z0" w:customStyle="1">
    <w:name w:val="WW8Num2z0"/>
    <w:qFormat/>
    <w:rsid w:val="00094663"/>
    <w:rPr>
      <w:rFonts w:cs="Calibri"/>
    </w:rPr>
  </w:style>
  <w:style w:type="character" w:styleId="WW8Num3z0" w:customStyle="1">
    <w:name w:val="WW8Num3z0"/>
    <w:qFormat/>
    <w:rsid w:val="00094663"/>
    <w:rPr>
      <w:rFonts w:ascii="Symbol" w:hAnsi="Symbol" w:cs="OpenSymbol;Arial Unicode MS"/>
    </w:rPr>
  </w:style>
  <w:style w:type="character" w:styleId="WW8Num3z1" w:customStyle="1">
    <w:name w:val="WW8Num3z1"/>
    <w:qFormat/>
    <w:rsid w:val="00094663"/>
    <w:rPr>
      <w:rFonts w:ascii="OpenSymbol;Arial Unicode MS" w:hAnsi="OpenSymbol;Arial Unicode MS" w:cs="OpenSymbol;Arial Unicode MS"/>
    </w:rPr>
  </w:style>
  <w:style w:type="character" w:styleId="Domylnaczcionkaakapitu3" w:customStyle="1">
    <w:name w:val="Domyślna czcionka akapitu3"/>
    <w:qFormat/>
    <w:rsid w:val="00094663"/>
    <w:rPr/>
  </w:style>
  <w:style w:type="character" w:styleId="Domylnaczcionkaakapitu2" w:customStyle="1">
    <w:name w:val="Domyślna czcionka akapitu2"/>
    <w:qFormat/>
    <w:rsid w:val="00094663"/>
    <w:rPr/>
  </w:style>
  <w:style w:type="character" w:styleId="WW8Num1z1" w:customStyle="1">
    <w:name w:val="WW8Num1z1"/>
    <w:qFormat/>
    <w:rsid w:val="00094663"/>
    <w:rPr/>
  </w:style>
  <w:style w:type="character" w:styleId="WW8Num1z2" w:customStyle="1">
    <w:name w:val="WW8Num1z2"/>
    <w:qFormat/>
    <w:rsid w:val="00094663"/>
    <w:rPr/>
  </w:style>
  <w:style w:type="character" w:styleId="WW8Num1z3" w:customStyle="1">
    <w:name w:val="WW8Num1z3"/>
    <w:qFormat/>
    <w:rsid w:val="00094663"/>
    <w:rPr/>
  </w:style>
  <w:style w:type="character" w:styleId="WW8Num1z4" w:customStyle="1">
    <w:name w:val="WW8Num1z4"/>
    <w:qFormat/>
    <w:rsid w:val="00094663"/>
    <w:rPr/>
  </w:style>
  <w:style w:type="character" w:styleId="WW8Num1z5" w:customStyle="1">
    <w:name w:val="WW8Num1z5"/>
    <w:qFormat/>
    <w:rsid w:val="00094663"/>
    <w:rPr/>
  </w:style>
  <w:style w:type="character" w:styleId="WW8Num1z6" w:customStyle="1">
    <w:name w:val="WW8Num1z6"/>
    <w:qFormat/>
    <w:rsid w:val="00094663"/>
    <w:rPr/>
  </w:style>
  <w:style w:type="character" w:styleId="WW8Num1z7" w:customStyle="1">
    <w:name w:val="WW8Num1z7"/>
    <w:qFormat/>
    <w:rsid w:val="00094663"/>
    <w:rPr/>
  </w:style>
  <w:style w:type="character" w:styleId="WW8Num1z8" w:customStyle="1">
    <w:name w:val="WW8Num1z8"/>
    <w:qFormat/>
    <w:rsid w:val="00094663"/>
    <w:rPr/>
  </w:style>
  <w:style w:type="character" w:styleId="WW8Num3z2" w:customStyle="1">
    <w:name w:val="WW8Num3z2"/>
    <w:qFormat/>
    <w:rsid w:val="00094663"/>
    <w:rPr/>
  </w:style>
  <w:style w:type="character" w:styleId="WW8Num3z3" w:customStyle="1">
    <w:name w:val="WW8Num3z3"/>
    <w:qFormat/>
    <w:rsid w:val="00094663"/>
    <w:rPr/>
  </w:style>
  <w:style w:type="character" w:styleId="WW8Num3z4" w:customStyle="1">
    <w:name w:val="WW8Num3z4"/>
    <w:qFormat/>
    <w:rsid w:val="00094663"/>
    <w:rPr/>
  </w:style>
  <w:style w:type="character" w:styleId="WW8Num3z5" w:customStyle="1">
    <w:name w:val="WW8Num3z5"/>
    <w:qFormat/>
    <w:rsid w:val="00094663"/>
    <w:rPr/>
  </w:style>
  <w:style w:type="character" w:styleId="WW8Num3z6" w:customStyle="1">
    <w:name w:val="WW8Num3z6"/>
    <w:qFormat/>
    <w:rsid w:val="00094663"/>
    <w:rPr/>
  </w:style>
  <w:style w:type="character" w:styleId="WW8Num3z7" w:customStyle="1">
    <w:name w:val="WW8Num3z7"/>
    <w:qFormat/>
    <w:rsid w:val="00094663"/>
    <w:rPr/>
  </w:style>
  <w:style w:type="character" w:styleId="WW8Num3z8" w:customStyle="1">
    <w:name w:val="WW8Num3z8"/>
    <w:qFormat/>
    <w:rsid w:val="00094663"/>
    <w:rPr/>
  </w:style>
  <w:style w:type="character" w:styleId="Domylnaczcionkaakapitu1" w:customStyle="1">
    <w:name w:val="Domyślna czcionka akapitu1"/>
    <w:qFormat/>
    <w:rsid w:val="00094663"/>
    <w:rPr/>
  </w:style>
  <w:style w:type="character" w:styleId="Nagwek1Znak" w:customStyle="1">
    <w:name w:val="Nagłówek 1 Znak"/>
    <w:qFormat/>
    <w:rsid w:val="00094663"/>
    <w:rPr>
      <w:rFonts w:ascii="Calibri Light" w:hAnsi="Calibri Light" w:eastAsia="Times New Roman" w:cs="Times New Roman"/>
      <w:b/>
      <w:bCs/>
      <w:kern w:val="2"/>
      <w:sz w:val="32"/>
      <w:szCs w:val="32"/>
      <w:lang w:eastAsia="zh-CN"/>
    </w:rPr>
  </w:style>
  <w:style w:type="character" w:styleId="WW8Num34z0" w:customStyle="1">
    <w:name w:val="WW8Num34z0"/>
    <w:qFormat/>
    <w:rsid w:val="00094663"/>
    <w:rPr>
      <w:b/>
    </w:rPr>
  </w:style>
  <w:style w:type="character" w:styleId="WW8Num25z0" w:customStyle="1">
    <w:name w:val="WW8Num25z0"/>
    <w:qFormat/>
    <w:rsid w:val="00094663"/>
    <w:rPr>
      <w:b/>
    </w:rPr>
  </w:style>
  <w:style w:type="character" w:styleId="WW8Num47z0" w:customStyle="1">
    <w:name w:val="WW8Num47z0"/>
    <w:qFormat/>
    <w:rsid w:val="00094663"/>
    <w:rPr>
      <w:b/>
      <w:bCs/>
      <w:color w:val="111111"/>
    </w:rPr>
  </w:style>
  <w:style w:type="character" w:styleId="WW8Num38z0" w:customStyle="1">
    <w:name w:val="WW8Num38z0"/>
    <w:qFormat/>
    <w:rsid w:val="00094663"/>
    <w:rPr/>
  </w:style>
  <w:style w:type="character" w:styleId="WW8Num38z1" w:customStyle="1">
    <w:name w:val="WW8Num38z1"/>
    <w:qFormat/>
    <w:rsid w:val="00094663"/>
    <w:rPr>
      <w:color w:val="000000"/>
    </w:rPr>
  </w:style>
  <w:style w:type="character" w:styleId="WW8Num23z0" w:customStyle="1">
    <w:name w:val="WW8Num23z0"/>
    <w:qFormat/>
    <w:rsid w:val="00094663"/>
    <w:rPr>
      <w:rFonts w:ascii="Times New Roman" w:hAnsi="Times New Roman" w:eastAsia="Times New Roman" w:cs="Times New Roman"/>
      <w:b/>
      <w:i w:val="false"/>
      <w:iCs w:val="false"/>
      <w:color w:val="000000"/>
      <w:sz w:val="22"/>
      <w:szCs w:val="22"/>
    </w:rPr>
  </w:style>
  <w:style w:type="character" w:styleId="WW8Num23z1" w:customStyle="1">
    <w:name w:val="WW8Num23z1"/>
    <w:qFormat/>
    <w:rsid w:val="00094663"/>
    <w:rPr>
      <w:b/>
      <w:i w:val="false"/>
      <w:iCs w:val="false"/>
    </w:rPr>
  </w:style>
  <w:style w:type="character" w:styleId="WW8Num23z2" w:customStyle="1">
    <w:name w:val="WW8Num23z2"/>
    <w:qFormat/>
    <w:rsid w:val="00094663"/>
    <w:rPr>
      <w:rFonts w:ascii="Times New Roman" w:hAnsi="Times New Roman" w:eastAsia="Times New Roman" w:cs="Times New Roman"/>
      <w:b/>
    </w:rPr>
  </w:style>
  <w:style w:type="character" w:styleId="WW8Num23z3" w:customStyle="1">
    <w:name w:val="WW8Num23z3"/>
    <w:qFormat/>
    <w:rsid w:val="00094663"/>
    <w:rPr>
      <w:rFonts w:ascii="Times New Roman" w:hAnsi="Times New Roman" w:eastAsia="Calibri" w:cs="Times New Roman"/>
      <w:b/>
      <w:bCs/>
    </w:rPr>
  </w:style>
  <w:style w:type="character" w:styleId="WW8Num22z0" w:customStyle="1">
    <w:name w:val="WW8Num22z0"/>
    <w:qFormat/>
    <w:rsid w:val="00094663"/>
    <w:rPr>
      <w:rFonts w:ascii="Times New Roman" w:hAnsi="Times New Roman" w:eastAsia="Times New Roman" w:cs="Times New Roman"/>
      <w:b/>
      <w:i w:val="false"/>
      <w:iCs w:val="false"/>
      <w:color w:val="000000"/>
      <w:sz w:val="22"/>
      <w:szCs w:val="22"/>
    </w:rPr>
  </w:style>
  <w:style w:type="character" w:styleId="WW8Num48z0" w:customStyle="1">
    <w:name w:val="WW8Num48z0"/>
    <w:qFormat/>
    <w:rsid w:val="00094663"/>
    <w:rPr>
      <w:b/>
      <w:i w:val="false"/>
      <w:iCs w:val="false"/>
    </w:rPr>
  </w:style>
  <w:style w:type="character" w:styleId="WW8Num43z0" w:customStyle="1">
    <w:name w:val="WW8Num43z0"/>
    <w:qFormat/>
    <w:rsid w:val="00094663"/>
    <w:rPr>
      <w:b/>
      <w:bCs/>
    </w:rPr>
  </w:style>
  <w:style w:type="character" w:styleId="WW8Num43z1" w:customStyle="1">
    <w:name w:val="WW8Num43z1"/>
    <w:qFormat/>
    <w:rsid w:val="00094663"/>
    <w:rPr>
      <w:rFonts w:ascii="Times New Roman" w:hAnsi="Times New Roman" w:eastAsia="Times New Roman" w:cs="Times New Roman"/>
      <w:b/>
      <w:bCs/>
    </w:rPr>
  </w:style>
  <w:style w:type="character" w:styleId="WW8Num43z2" w:customStyle="1">
    <w:name w:val="WW8Num43z2"/>
    <w:qFormat/>
    <w:rsid w:val="00094663"/>
    <w:rPr/>
  </w:style>
  <w:style w:type="character" w:styleId="WW8Num26z0" w:customStyle="1">
    <w:name w:val="WW8Num26z0"/>
    <w:qFormat/>
    <w:rsid w:val="00094663"/>
    <w:rPr>
      <w:b/>
      <w:i w:val="false"/>
      <w:iCs w:val="false"/>
    </w:rPr>
  </w:style>
  <w:style w:type="character" w:styleId="WW8Num33z0" w:customStyle="1">
    <w:name w:val="WW8Num33z0"/>
    <w:qFormat/>
    <w:rsid w:val="00094663"/>
    <w:rPr>
      <w:b/>
      <w:bCs/>
    </w:rPr>
  </w:style>
  <w:style w:type="character" w:styleId="WW8Num33z1" w:customStyle="1">
    <w:name w:val="WW8Num33z1"/>
    <w:qFormat/>
    <w:rsid w:val="00094663"/>
    <w:rPr>
      <w:rFonts w:ascii="Times New Roman" w:hAnsi="Times New Roman" w:eastAsia="Times New Roman" w:cs="Times New Roman"/>
      <w:b/>
      <w:bCs/>
      <w:sz w:val="22"/>
      <w:szCs w:val="22"/>
    </w:rPr>
  </w:style>
  <w:style w:type="character" w:styleId="WW8Num33z2" w:customStyle="1">
    <w:name w:val="WW8Num33z2"/>
    <w:qFormat/>
    <w:rsid w:val="00094663"/>
    <w:rPr/>
  </w:style>
  <w:style w:type="character" w:styleId="WW8Num29z0" w:customStyle="1">
    <w:name w:val="WW8Num29z0"/>
    <w:qFormat/>
    <w:rsid w:val="00094663"/>
    <w:rPr>
      <w:rFonts w:ascii="Arial" w:hAnsi="Arial" w:eastAsia="Arial" w:cs="Calibri"/>
      <w:b w:val="false"/>
      <w:i w:val="false"/>
      <w:color w:val="000000"/>
      <w:sz w:val="24"/>
    </w:rPr>
  </w:style>
  <w:style w:type="character" w:styleId="WW8Num29z1" w:customStyle="1">
    <w:name w:val="WW8Num29z1"/>
    <w:qFormat/>
    <w:rsid w:val="00094663"/>
    <w:rPr>
      <w:rFonts w:ascii="Times New Roman" w:hAnsi="Times New Roman" w:eastAsia="Times New Roman" w:cs="Times New Roman"/>
      <w:b/>
      <w:bCs/>
      <w:i w:val="false"/>
      <w:color w:val="000000"/>
      <w:sz w:val="22"/>
      <w:szCs w:val="22"/>
    </w:rPr>
  </w:style>
  <w:style w:type="character" w:styleId="WW8Num29z2" w:customStyle="1">
    <w:name w:val="WW8Num29z2"/>
    <w:qFormat/>
    <w:rsid w:val="00094663"/>
    <w:rPr/>
  </w:style>
  <w:style w:type="character" w:styleId="WW8Num42z0" w:customStyle="1">
    <w:name w:val="WW8Num42z0"/>
    <w:qFormat/>
    <w:rsid w:val="00094663"/>
    <w:rPr>
      <w:rFonts w:ascii="Times New Roman" w:hAnsi="Times New Roman" w:eastAsia="Times New Roman" w:cs="Times New Roman"/>
      <w:b w:val="false"/>
      <w:i w:val="false"/>
      <w:sz w:val="22"/>
    </w:rPr>
  </w:style>
  <w:style w:type="character" w:styleId="WW8Num42z2" w:customStyle="1">
    <w:name w:val="WW8Num42z2"/>
    <w:qFormat/>
    <w:rsid w:val="00094663"/>
    <w:rPr>
      <w:rFonts w:ascii="Times New Roman" w:hAnsi="Times New Roman" w:eastAsia="Times New Roman" w:cs="Times New Roman"/>
      <w:b/>
      <w:bCs/>
      <w:i w:val="false"/>
      <w:iCs w:val="false"/>
      <w:color w:val="000000"/>
      <w:sz w:val="22"/>
      <w:szCs w:val="22"/>
    </w:rPr>
  </w:style>
  <w:style w:type="character" w:styleId="WW8Num18z0" w:customStyle="1">
    <w:name w:val="WW8Num18z0"/>
    <w:qFormat/>
    <w:rsid w:val="00094663"/>
    <w:rPr>
      <w:rFonts w:ascii="Symbol" w:hAnsi="Symbol" w:eastAsia="Symbol" w:cs="Symbol"/>
    </w:rPr>
  </w:style>
  <w:style w:type="character" w:styleId="WW8Num32z0" w:customStyle="1">
    <w:name w:val="WW8Num32z0"/>
    <w:qFormat/>
    <w:rsid w:val="00094663"/>
    <w:rPr>
      <w:b/>
    </w:rPr>
  </w:style>
  <w:style w:type="character" w:styleId="WW8Num40z0" w:customStyle="1">
    <w:name w:val="WW8Num40z0"/>
    <w:qFormat/>
    <w:rsid w:val="00094663"/>
    <w:rPr>
      <w:b/>
    </w:rPr>
  </w:style>
  <w:style w:type="character" w:styleId="WW8Num45z0" w:customStyle="1">
    <w:name w:val="WW8Num45z0"/>
    <w:qFormat/>
    <w:rsid w:val="00094663"/>
    <w:rPr>
      <w:b/>
    </w:rPr>
  </w:style>
  <w:style w:type="character" w:styleId="WW8Num37z0" w:customStyle="1">
    <w:name w:val="WW8Num37z0"/>
    <w:qFormat/>
    <w:rsid w:val="00094663"/>
    <w:rPr>
      <w:b w:val="false"/>
      <w:sz w:val="24"/>
      <w:szCs w:val="24"/>
    </w:rPr>
  </w:style>
  <w:style w:type="character" w:styleId="WW8Num39z0" w:customStyle="1">
    <w:name w:val="WW8Num39z0"/>
    <w:qFormat/>
    <w:rsid w:val="00094663"/>
    <w:rPr>
      <w:b/>
    </w:rPr>
  </w:style>
  <w:style w:type="character" w:styleId="WW8Num36z0" w:customStyle="1">
    <w:name w:val="WW8Num36z0"/>
    <w:qFormat/>
    <w:rsid w:val="00094663"/>
    <w:rPr/>
  </w:style>
  <w:style w:type="character" w:styleId="WW8Num46z0" w:customStyle="1">
    <w:name w:val="WW8Num46z0"/>
    <w:qFormat/>
    <w:rsid w:val="00094663"/>
    <w:rPr>
      <w:rFonts w:ascii="Wingdings" w:hAnsi="Wingdings" w:eastAsia="Wingdings" w:cs="Wingdings"/>
    </w:rPr>
  </w:style>
  <w:style w:type="character" w:styleId="WW8Num46z1" w:customStyle="1">
    <w:name w:val="WW8Num46z1"/>
    <w:qFormat/>
    <w:rsid w:val="00094663"/>
    <w:rPr>
      <w:b/>
      <w:sz w:val="22"/>
      <w:szCs w:val="22"/>
    </w:rPr>
  </w:style>
  <w:style w:type="character" w:styleId="WW8Num46z3" w:customStyle="1">
    <w:name w:val="WW8Num46z3"/>
    <w:qFormat/>
    <w:rsid w:val="00094663"/>
    <w:rPr>
      <w:b/>
    </w:rPr>
  </w:style>
  <w:style w:type="character" w:styleId="WW8Num35z0" w:customStyle="1">
    <w:name w:val="WW8Num35z0"/>
    <w:qFormat/>
    <w:rsid w:val="00094663"/>
    <w:rPr/>
  </w:style>
  <w:style w:type="character" w:styleId="WW8Num24z0" w:customStyle="1">
    <w:name w:val="WW8Num24z0"/>
    <w:qFormat/>
    <w:rsid w:val="00094663"/>
    <w:rPr>
      <w:b/>
    </w:rPr>
  </w:style>
  <w:style w:type="character" w:styleId="WWCharLFO3LVL1" w:customStyle="1">
    <w:name w:val="WW_CharLFO3LVL1"/>
    <w:qFormat/>
    <w:rsid w:val="00094663"/>
    <w:rPr>
      <w:b/>
    </w:rPr>
  </w:style>
  <w:style w:type="character" w:styleId="WWCharLFO7LVL1" w:customStyle="1">
    <w:name w:val="WW_CharLFO7LVL1"/>
    <w:qFormat/>
    <w:rsid w:val="00094663"/>
    <w:rPr>
      <w:b/>
    </w:rPr>
  </w:style>
  <w:style w:type="character" w:styleId="WWCharLFO9LVL1" w:customStyle="1">
    <w:name w:val="WW_CharLFO9LVL1"/>
    <w:qFormat/>
    <w:rsid w:val="00094663"/>
    <w:rPr>
      <w:b/>
      <w:bCs/>
      <w:color w:val="111111"/>
    </w:rPr>
  </w:style>
  <w:style w:type="character" w:styleId="WWCharLFO10LVL1" w:customStyle="1">
    <w:name w:val="WW_CharLFO10LVL1"/>
    <w:qFormat/>
    <w:rsid w:val="00094663"/>
    <w:rPr>
      <w:rFonts w:ascii="Times New Roman" w:hAnsi="Times New Roman" w:cs="Times New Roman"/>
      <w:b/>
      <w:i w:val="false"/>
      <w:iCs w:val="false"/>
      <w:color w:val="000000"/>
      <w:sz w:val="22"/>
      <w:szCs w:val="22"/>
    </w:rPr>
  </w:style>
  <w:style w:type="character" w:styleId="WWCharLFO11LVL2" w:customStyle="1">
    <w:name w:val="WW_CharLFO11LVL2"/>
    <w:qFormat/>
    <w:rsid w:val="00094663"/>
    <w:rPr>
      <w:color w:val="000000"/>
    </w:rPr>
  </w:style>
  <w:style w:type="character" w:styleId="WWCharLFO12LVL1" w:customStyle="1">
    <w:name w:val="WW_CharLFO12LVL1"/>
    <w:qFormat/>
    <w:rsid w:val="00094663"/>
    <w:rPr>
      <w:rFonts w:ascii="Times New Roman" w:hAnsi="Times New Roman" w:cs="Times New Roman"/>
      <w:b/>
      <w:i w:val="false"/>
      <w:iCs w:val="false"/>
      <w:color w:val="000000"/>
      <w:sz w:val="22"/>
      <w:szCs w:val="22"/>
    </w:rPr>
  </w:style>
  <w:style w:type="character" w:styleId="WWCharLFO12LVL2" w:customStyle="1">
    <w:name w:val="WW_CharLFO12LVL2"/>
    <w:qFormat/>
    <w:rsid w:val="00094663"/>
    <w:rPr>
      <w:b/>
      <w:i w:val="false"/>
      <w:iCs w:val="false"/>
    </w:rPr>
  </w:style>
  <w:style w:type="character" w:styleId="WWCharLFO12LVL3" w:customStyle="1">
    <w:name w:val="WW_CharLFO12LVL3"/>
    <w:qFormat/>
    <w:rsid w:val="00094663"/>
    <w:rPr>
      <w:rFonts w:ascii="Times New Roman" w:hAnsi="Times New Roman" w:eastAsia="Times New Roman" w:cs="Times New Roman"/>
      <w:b/>
    </w:rPr>
  </w:style>
  <w:style w:type="character" w:styleId="WWCharLFO12LVL4" w:customStyle="1">
    <w:name w:val="WW_CharLFO12LVL4"/>
    <w:qFormat/>
    <w:rsid w:val="00094663"/>
    <w:rPr>
      <w:rFonts w:ascii="Times New Roman" w:hAnsi="Times New Roman" w:eastAsia="Calibri" w:cs="Times New Roman"/>
      <w:b/>
      <w:bCs/>
    </w:rPr>
  </w:style>
  <w:style w:type="character" w:styleId="WWCharLFO13LVL1" w:customStyle="1">
    <w:name w:val="WW_CharLFO13LVL1"/>
    <w:qFormat/>
    <w:rsid w:val="00094663"/>
    <w:rPr>
      <w:rFonts w:ascii="Symbol" w:hAnsi="Symbol" w:cs="Symbol"/>
    </w:rPr>
  </w:style>
  <w:style w:type="character" w:styleId="WWCharLFO14LVL1" w:customStyle="1">
    <w:name w:val="WW_CharLFO14LVL1"/>
    <w:qFormat/>
    <w:rsid w:val="00094663"/>
    <w:rPr>
      <w:b/>
      <w:i w:val="false"/>
    </w:rPr>
  </w:style>
  <w:style w:type="character" w:styleId="WWCharLFO15LVL2" w:customStyle="1">
    <w:name w:val="WW_CharLFO15LVL2"/>
    <w:qFormat/>
    <w:rsid w:val="00094663"/>
    <w:rPr>
      <w:rFonts w:ascii="Times New Roman" w:hAnsi="Times New Roman" w:eastAsia="Times New Roman" w:cs="Times New Roman"/>
      <w:b/>
      <w:bCs w:val="false"/>
    </w:rPr>
  </w:style>
  <w:style w:type="character" w:styleId="WWCharLFO15LVL4" w:customStyle="1">
    <w:name w:val="WW_CharLFO15LVL4"/>
    <w:qFormat/>
    <w:rsid w:val="00094663"/>
    <w:rPr>
      <w:rFonts w:ascii="Times New Roman" w:hAnsi="Times New Roman" w:eastAsia="Calibri" w:cs="Times New Roman"/>
      <w:b/>
      <w:bCs/>
      <w:i w:val="false"/>
      <w:iCs w:val="false"/>
    </w:rPr>
  </w:style>
  <w:style w:type="character" w:styleId="WWCharLFO16LVL1" w:customStyle="1">
    <w:name w:val="WW_CharLFO16LVL1"/>
    <w:qFormat/>
    <w:rsid w:val="00094663"/>
    <w:rPr>
      <w:rFonts w:ascii="Times New Roman" w:hAnsi="Times New Roman" w:cs="Times New Roman"/>
      <w:b/>
      <w:i w:val="false"/>
      <w:iCs w:val="false"/>
      <w:color w:val="000000"/>
      <w:sz w:val="22"/>
      <w:szCs w:val="22"/>
    </w:rPr>
  </w:style>
  <w:style w:type="character" w:styleId="WWCharLFO17LVL1" w:customStyle="1">
    <w:name w:val="WW_CharLFO17LVL1"/>
    <w:qFormat/>
    <w:rsid w:val="00094663"/>
    <w:rPr>
      <w:b/>
      <w:i w:val="false"/>
      <w:iCs w:val="false"/>
    </w:rPr>
  </w:style>
  <w:style w:type="character" w:styleId="WWCharLFO18LVL1" w:customStyle="1">
    <w:name w:val="WW_CharLFO18LVL1"/>
    <w:qFormat/>
    <w:rsid w:val="00094663"/>
    <w:rPr>
      <w:b/>
    </w:rPr>
  </w:style>
  <w:style w:type="character" w:styleId="WWCharLFO19LVL2" w:customStyle="1">
    <w:name w:val="WW_CharLFO19LVL2"/>
    <w:qFormat/>
    <w:rsid w:val="00094663"/>
    <w:rPr>
      <w:rFonts w:ascii="Times New Roman" w:hAnsi="Times New Roman" w:eastAsia="Times New Roman" w:cs="Times New Roman"/>
      <w:b/>
      <w:bCs w:val="false"/>
    </w:rPr>
  </w:style>
  <w:style w:type="character" w:styleId="WWCharLFO19LVL4" w:customStyle="1">
    <w:name w:val="WW_CharLFO19LVL4"/>
    <w:qFormat/>
    <w:rsid w:val="00094663"/>
    <w:rPr>
      <w:rFonts w:ascii="Times New Roman" w:hAnsi="Times New Roman" w:eastAsia="Calibri" w:cs="Times New Roman"/>
      <w:b/>
      <w:bCs/>
      <w:i w:val="false"/>
      <w:iCs w:val="false"/>
    </w:rPr>
  </w:style>
  <w:style w:type="character" w:styleId="WWCharLFO20LVL1" w:customStyle="1">
    <w:name w:val="WW_CharLFO20LVL1"/>
    <w:qFormat/>
    <w:rsid w:val="00094663"/>
    <w:rPr>
      <w:b/>
      <w:i w:val="false"/>
      <w:iCs w:val="false"/>
    </w:rPr>
  </w:style>
  <w:style w:type="character" w:styleId="WWCharLFO21LVL1" w:customStyle="1">
    <w:name w:val="WW_CharLFO21LVL1"/>
    <w:qFormat/>
    <w:rsid w:val="00094663"/>
    <w:rPr>
      <w:b/>
      <w:bCs/>
    </w:rPr>
  </w:style>
  <w:style w:type="character" w:styleId="WWCharLFO21LVL2" w:customStyle="1">
    <w:name w:val="WW_CharLFO21LVL2"/>
    <w:qFormat/>
    <w:rsid w:val="00094663"/>
    <w:rPr>
      <w:rFonts w:ascii="Times New Roman" w:hAnsi="Times New Roman" w:eastAsia="Times New Roman" w:cs="Times New Roman"/>
      <w:b/>
      <w:bCs/>
    </w:rPr>
  </w:style>
  <w:style w:type="character" w:styleId="WWCharLFO22LVL1" w:customStyle="1">
    <w:name w:val="WW_CharLFO22LVL1"/>
    <w:qFormat/>
    <w:rsid w:val="00094663"/>
    <w:rPr>
      <w:b/>
      <w:bCs/>
    </w:rPr>
  </w:style>
  <w:style w:type="character" w:styleId="WWCharLFO24LVL1" w:customStyle="1">
    <w:name w:val="WW_CharLFO24LVL1"/>
    <w:qFormat/>
    <w:rsid w:val="00094663"/>
    <w:rPr>
      <w:b/>
      <w:bCs/>
    </w:rPr>
  </w:style>
  <w:style w:type="character" w:styleId="WWCharLFO24LVL2" w:customStyle="1">
    <w:name w:val="WW_CharLFO24LVL2"/>
    <w:qFormat/>
    <w:rsid w:val="00094663"/>
    <w:rPr>
      <w:b/>
      <w:bCs/>
    </w:rPr>
  </w:style>
  <w:style w:type="character" w:styleId="WWCharLFO25LVL1" w:customStyle="1">
    <w:name w:val="WW_CharLFO25LVL1"/>
    <w:qFormat/>
    <w:rsid w:val="00094663"/>
    <w:rPr>
      <w:b/>
      <w:i w:val="false"/>
      <w:iCs w:val="false"/>
    </w:rPr>
  </w:style>
  <w:style w:type="character" w:styleId="WWCharLFO26LVL1" w:customStyle="1">
    <w:name w:val="WW_CharLFO26LVL1"/>
    <w:qFormat/>
    <w:rsid w:val="00094663"/>
    <w:rPr>
      <w:b/>
      <w:bCs/>
    </w:rPr>
  </w:style>
  <w:style w:type="character" w:styleId="WWCharLFO26LVL2" w:customStyle="1">
    <w:name w:val="WW_CharLFO26LVL2"/>
    <w:qFormat/>
    <w:rsid w:val="00094663"/>
    <w:rPr>
      <w:rFonts w:ascii="Times New Roman" w:hAnsi="Times New Roman" w:cs="Times New Roman"/>
      <w:b/>
      <w:bCs/>
      <w:sz w:val="22"/>
      <w:szCs w:val="22"/>
    </w:rPr>
  </w:style>
  <w:style w:type="character" w:styleId="WWCharLFO27LVL1" w:customStyle="1">
    <w:name w:val="WW_CharLFO27LVL1"/>
    <w:qFormat/>
    <w:rsid w:val="00094663"/>
    <w:rPr>
      <w:rFonts w:ascii="Arial" w:hAnsi="Arial" w:cs="Calibri"/>
      <w:b w:val="false"/>
      <w:i w:val="false"/>
      <w:color w:val="000000"/>
      <w:sz w:val="24"/>
    </w:rPr>
  </w:style>
  <w:style w:type="character" w:styleId="WWCharLFO27LVL2" w:customStyle="1">
    <w:name w:val="WW_CharLFO27LVL2"/>
    <w:qFormat/>
    <w:rsid w:val="00094663"/>
    <w:rPr>
      <w:rFonts w:ascii="Times New Roman" w:hAnsi="Times New Roman" w:cs="Times New Roman"/>
      <w:b/>
      <w:bCs/>
      <w:i w:val="false"/>
      <w:color w:val="000000"/>
      <w:sz w:val="22"/>
      <w:szCs w:val="22"/>
    </w:rPr>
  </w:style>
  <w:style w:type="character" w:styleId="WWCharLFO28LVL1" w:customStyle="1">
    <w:name w:val="WW_CharLFO28LVL1"/>
    <w:qFormat/>
    <w:rsid w:val="00094663"/>
    <w:rPr>
      <w:rFonts w:ascii="Times New Roman" w:hAnsi="Times New Roman" w:cs="Times New Roman"/>
      <w:b w:val="false"/>
      <w:i w:val="false"/>
      <w:sz w:val="22"/>
    </w:rPr>
  </w:style>
  <w:style w:type="character" w:styleId="WWCharLFO28LVL3" w:customStyle="1">
    <w:name w:val="WW_CharLFO28LVL3"/>
    <w:qFormat/>
    <w:rsid w:val="00094663"/>
    <w:rPr>
      <w:rFonts w:ascii="Times New Roman" w:hAnsi="Times New Roman" w:cs="Times New Roman"/>
      <w:b/>
      <w:bCs/>
      <w:i w:val="false"/>
      <w:iCs w:val="false"/>
      <w:color w:val="000000"/>
      <w:sz w:val="22"/>
      <w:szCs w:val="22"/>
    </w:rPr>
  </w:style>
  <w:style w:type="character" w:styleId="WWCharLFO29LVL1" w:customStyle="1">
    <w:name w:val="WW_CharLFO29LVL1"/>
    <w:qFormat/>
    <w:rsid w:val="00094663"/>
    <w:rPr>
      <w:rFonts w:ascii="Symbol" w:hAnsi="Symbol" w:cs="Symbol"/>
    </w:rPr>
  </w:style>
  <w:style w:type="character" w:styleId="WWCharLFO30LVL1" w:customStyle="1">
    <w:name w:val="WW_CharLFO30LVL1"/>
    <w:qFormat/>
    <w:rsid w:val="00094663"/>
    <w:rPr>
      <w:rFonts w:ascii="Times New Roman" w:hAnsi="Times New Roman" w:cs="Times New Roman"/>
      <w:b/>
      <w:bCs/>
      <w:i w:val="false"/>
      <w:color w:val="000000"/>
      <w:sz w:val="22"/>
      <w:szCs w:val="22"/>
    </w:rPr>
  </w:style>
  <w:style w:type="character" w:styleId="WWCharLFO31LVL1" w:customStyle="1">
    <w:name w:val="WW_CharLFO31LVL1"/>
    <w:qFormat/>
    <w:rsid w:val="00094663"/>
    <w:rPr>
      <w:rFonts w:ascii="Times New Roman" w:hAnsi="Times New Roman" w:cs="Times New Roman"/>
      <w:b/>
      <w:bCs/>
      <w:i w:val="false"/>
      <w:color w:val="000000"/>
      <w:sz w:val="22"/>
      <w:szCs w:val="22"/>
    </w:rPr>
  </w:style>
  <w:style w:type="character" w:styleId="WWCharLFO32LVL1" w:customStyle="1">
    <w:name w:val="WW_CharLFO32LVL1"/>
    <w:qFormat/>
    <w:rsid w:val="00094663"/>
    <w:rPr>
      <w:b/>
    </w:rPr>
  </w:style>
  <w:style w:type="character" w:styleId="WWCharLFO33LVL1" w:customStyle="1">
    <w:name w:val="WW_CharLFO33LVL1"/>
    <w:qFormat/>
    <w:rsid w:val="00094663"/>
    <w:rPr>
      <w:b w:val="false"/>
    </w:rPr>
  </w:style>
  <w:style w:type="character" w:styleId="WWCharLFO35LVL1" w:customStyle="1">
    <w:name w:val="WW_CharLFO35LVL1"/>
    <w:qFormat/>
    <w:rsid w:val="00094663"/>
    <w:rPr>
      <w:b/>
    </w:rPr>
  </w:style>
  <w:style w:type="character" w:styleId="WWCharLFO36LVL1" w:customStyle="1">
    <w:name w:val="WW_CharLFO36LVL1"/>
    <w:qFormat/>
    <w:rsid w:val="00094663"/>
    <w:rPr>
      <w:b/>
    </w:rPr>
  </w:style>
  <w:style w:type="character" w:styleId="WWCharLFO39LVL1" w:customStyle="1">
    <w:name w:val="WW_CharLFO39LVL1"/>
    <w:qFormat/>
    <w:rsid w:val="00094663"/>
    <w:rPr>
      <w:rFonts w:ascii="Symbol" w:hAnsi="Symbol" w:cs="Symbol"/>
    </w:rPr>
  </w:style>
  <w:style w:type="character" w:styleId="WWCharLFO40LVL1" w:customStyle="1">
    <w:name w:val="WW_CharLFO40LVL1"/>
    <w:qFormat/>
    <w:rsid w:val="00094663"/>
    <w:rPr>
      <w:b/>
    </w:rPr>
  </w:style>
  <w:style w:type="character" w:styleId="WWCharLFO42LVL1" w:customStyle="1">
    <w:name w:val="WW_CharLFO42LVL1"/>
    <w:qFormat/>
    <w:rsid w:val="00094663"/>
    <w:rPr>
      <w:rFonts w:ascii="Wingdings" w:hAnsi="Wingdings" w:cs="Wingdings"/>
    </w:rPr>
  </w:style>
  <w:style w:type="character" w:styleId="WWCharLFO42LVL2" w:customStyle="1">
    <w:name w:val="WW_CharLFO42LVL2"/>
    <w:qFormat/>
    <w:rsid w:val="00094663"/>
    <w:rPr>
      <w:b/>
      <w:sz w:val="22"/>
      <w:szCs w:val="22"/>
    </w:rPr>
  </w:style>
  <w:style w:type="character" w:styleId="WWCharLFO42LVL4" w:customStyle="1">
    <w:name w:val="WW_CharLFO42LVL4"/>
    <w:qFormat/>
    <w:rsid w:val="00094663"/>
    <w:rPr>
      <w:b/>
    </w:rPr>
  </w:style>
  <w:style w:type="character" w:styleId="WWCharLFO42LVL5" w:customStyle="1">
    <w:name w:val="WW_CharLFO42LVL5"/>
    <w:qFormat/>
    <w:rsid w:val="00094663"/>
    <w:rPr>
      <w:b/>
    </w:rPr>
  </w:style>
  <w:style w:type="character" w:styleId="WWCharLFO45LVL1" w:customStyle="1">
    <w:name w:val="WW_CharLFO45LVL1"/>
    <w:qFormat/>
    <w:rsid w:val="00094663"/>
    <w:rPr>
      <w:b/>
    </w:rPr>
  </w:style>
  <w:style w:type="character" w:styleId="WWCharLFO47LVL1" w:customStyle="1">
    <w:name w:val="WW_CharLFO47LVL1"/>
    <w:qFormat/>
    <w:rsid w:val="00094663"/>
    <w:rPr>
      <w:b/>
    </w:rPr>
  </w:style>
  <w:style w:type="character" w:styleId="WWCharLFO50LVL1" w:customStyle="1">
    <w:name w:val="WW_CharLFO50LVL1"/>
    <w:qFormat/>
    <w:rsid w:val="00094663"/>
    <w:rPr>
      <w:rFonts w:ascii="Times New Roman" w:hAnsi="Times New Roman" w:eastAsia="Times New Roman" w:cs="Times New Roman"/>
      <w:b/>
      <w:bCs/>
      <w:i w:val="false"/>
      <w:iCs w:val="false"/>
      <w:spacing w:val="0"/>
      <w:w w:val="100"/>
      <w:sz w:val="22"/>
      <w:szCs w:val="22"/>
      <w:lang w:val="pl-PL" w:eastAsia="en-US" w:bidi="ar-SA"/>
    </w:rPr>
  </w:style>
  <w:style w:type="character" w:styleId="WWCharLFO50LVL2" w:customStyle="1">
    <w:name w:val="WW_CharLFO50LVL2"/>
    <w:qFormat/>
    <w:rsid w:val="00094663"/>
    <w:rPr>
      <w:rFonts w:ascii="Times New Roman" w:hAnsi="Times New Roman" w:eastAsia="Times New Roman" w:cs="Times New Roman"/>
      <w:b/>
      <w:bCs/>
      <w:i w:val="false"/>
      <w:iCs w:val="false"/>
      <w:spacing w:val="0"/>
      <w:w w:val="100"/>
      <w:sz w:val="22"/>
      <w:szCs w:val="22"/>
      <w:lang w:val="pl-PL" w:eastAsia="en-US" w:bidi="ar-SA"/>
    </w:rPr>
  </w:style>
  <w:style w:type="character" w:styleId="WWCharLFO50LVL3" w:customStyle="1">
    <w:name w:val="WW_CharLFO50LVL3"/>
    <w:qFormat/>
    <w:rsid w:val="00094663"/>
    <w:rPr>
      <w:lang w:val="pl-PL" w:eastAsia="en-US" w:bidi="ar-SA"/>
    </w:rPr>
  </w:style>
  <w:style w:type="character" w:styleId="WWCharLFO50LVL4" w:customStyle="1">
    <w:name w:val="WW_CharLFO50LVL4"/>
    <w:qFormat/>
    <w:rsid w:val="00094663"/>
    <w:rPr>
      <w:lang w:val="pl-PL" w:eastAsia="en-US" w:bidi="ar-SA"/>
    </w:rPr>
  </w:style>
  <w:style w:type="character" w:styleId="WWCharLFO50LVL5" w:customStyle="1">
    <w:name w:val="WW_CharLFO50LVL5"/>
    <w:qFormat/>
    <w:rsid w:val="00094663"/>
    <w:rPr>
      <w:lang w:val="pl-PL" w:eastAsia="en-US" w:bidi="ar-SA"/>
    </w:rPr>
  </w:style>
  <w:style w:type="character" w:styleId="WWCharLFO50LVL6" w:customStyle="1">
    <w:name w:val="WW_CharLFO50LVL6"/>
    <w:qFormat/>
    <w:rsid w:val="00094663"/>
    <w:rPr>
      <w:lang w:val="pl-PL" w:eastAsia="en-US" w:bidi="ar-SA"/>
    </w:rPr>
  </w:style>
  <w:style w:type="character" w:styleId="WWCharLFO50LVL7" w:customStyle="1">
    <w:name w:val="WW_CharLFO50LVL7"/>
    <w:qFormat/>
    <w:rsid w:val="00094663"/>
    <w:rPr>
      <w:lang w:val="pl-PL" w:eastAsia="en-US" w:bidi="ar-SA"/>
    </w:rPr>
  </w:style>
  <w:style w:type="character" w:styleId="WWCharLFO50LVL8" w:customStyle="1">
    <w:name w:val="WW_CharLFO50LVL8"/>
    <w:qFormat/>
    <w:rsid w:val="00094663"/>
    <w:rPr>
      <w:lang w:val="pl-PL" w:eastAsia="en-US" w:bidi="ar-SA"/>
    </w:rPr>
  </w:style>
  <w:style w:type="character" w:styleId="WWCharLFO50LVL9" w:customStyle="1">
    <w:name w:val="WW_CharLFO50LVL9"/>
    <w:qFormat/>
    <w:rsid w:val="00094663"/>
    <w:rPr>
      <w:lang w:val="pl-PL" w:eastAsia="en-US" w:bidi="ar-SA"/>
    </w:rPr>
  </w:style>
  <w:style w:type="character" w:styleId="WWCharLFO51LVL1" w:customStyle="1">
    <w:name w:val="WW_CharLFO51LVL1"/>
    <w:qFormat/>
    <w:rsid w:val="00094663"/>
    <w:rPr>
      <w:rFonts w:ascii="Times New Roman" w:hAnsi="Times New Roman" w:eastAsia="Times New Roman" w:cs="Times New Roman"/>
      <w:b/>
      <w:bCs/>
      <w:i w:val="false"/>
      <w:iCs w:val="false"/>
      <w:spacing w:val="0"/>
      <w:w w:val="95"/>
      <w:sz w:val="22"/>
      <w:szCs w:val="22"/>
      <w:lang w:val="pl-PL" w:eastAsia="en-US" w:bidi="ar-SA"/>
    </w:rPr>
  </w:style>
  <w:style w:type="character" w:styleId="WWCharLFO51LVL2" w:customStyle="1">
    <w:name w:val="WW_CharLFO51LVL2"/>
    <w:qFormat/>
    <w:rsid w:val="00094663"/>
    <w:rPr>
      <w:spacing w:val="0"/>
      <w:w w:val="100"/>
      <w:lang w:val="pl-PL" w:eastAsia="en-US" w:bidi="ar-SA"/>
    </w:rPr>
  </w:style>
  <w:style w:type="character" w:styleId="WWCharLFO51LVL3" w:customStyle="1">
    <w:name w:val="WW_CharLFO51LVL3"/>
    <w:qFormat/>
    <w:rsid w:val="00094663"/>
    <w:rPr>
      <w:rFonts w:ascii="Times New Roman" w:hAnsi="Times New Roman" w:eastAsia="Times New Roman" w:cs="Times New Roman"/>
      <w:b/>
      <w:bCs/>
      <w:i w:val="false"/>
      <w:iCs w:val="false"/>
      <w:spacing w:val="0"/>
      <w:w w:val="100"/>
      <w:sz w:val="22"/>
      <w:szCs w:val="22"/>
      <w:lang w:val="pl-PL" w:eastAsia="en-US" w:bidi="ar-SA"/>
    </w:rPr>
  </w:style>
  <w:style w:type="character" w:styleId="WWCharLFO51LVL4" w:customStyle="1">
    <w:name w:val="WW_CharLFO51LVL4"/>
    <w:qFormat/>
    <w:rsid w:val="00094663"/>
    <w:rPr>
      <w:lang w:val="pl-PL" w:eastAsia="en-US" w:bidi="ar-SA"/>
    </w:rPr>
  </w:style>
  <w:style w:type="character" w:styleId="WWCharLFO51LVL5" w:customStyle="1">
    <w:name w:val="WW_CharLFO51LVL5"/>
    <w:qFormat/>
    <w:rsid w:val="00094663"/>
    <w:rPr>
      <w:lang w:val="pl-PL" w:eastAsia="en-US" w:bidi="ar-SA"/>
    </w:rPr>
  </w:style>
  <w:style w:type="character" w:styleId="WWCharLFO51LVL6" w:customStyle="1">
    <w:name w:val="WW_CharLFO51LVL6"/>
    <w:qFormat/>
    <w:rsid w:val="00094663"/>
    <w:rPr>
      <w:lang w:val="pl-PL" w:eastAsia="en-US" w:bidi="ar-SA"/>
    </w:rPr>
  </w:style>
  <w:style w:type="character" w:styleId="WWCharLFO51LVL7" w:customStyle="1">
    <w:name w:val="WW_CharLFO51LVL7"/>
    <w:qFormat/>
    <w:rsid w:val="00094663"/>
    <w:rPr>
      <w:lang w:val="pl-PL" w:eastAsia="en-US" w:bidi="ar-SA"/>
    </w:rPr>
  </w:style>
  <w:style w:type="character" w:styleId="WWCharLFO51LVL8" w:customStyle="1">
    <w:name w:val="WW_CharLFO51LVL8"/>
    <w:qFormat/>
    <w:rsid w:val="00094663"/>
    <w:rPr>
      <w:lang w:val="pl-PL" w:eastAsia="en-US" w:bidi="ar-SA"/>
    </w:rPr>
  </w:style>
  <w:style w:type="character" w:styleId="WWCharLFO51LVL9" w:customStyle="1">
    <w:name w:val="WW_CharLFO51LVL9"/>
    <w:qFormat/>
    <w:rsid w:val="00094663"/>
    <w:rPr>
      <w:lang w:val="pl-PL" w:eastAsia="en-US" w:bidi="ar-SA"/>
    </w:rPr>
  </w:style>
  <w:style w:type="character" w:styleId="WWCharLFO78LVL1" w:customStyle="1">
    <w:name w:val="WW_CharLFO78LVL1"/>
    <w:qFormat/>
    <w:rsid w:val="00094663"/>
    <w:rPr>
      <w:b/>
      <w:bCs/>
    </w:rPr>
  </w:style>
  <w:style w:type="character" w:styleId="Znakiwypunktowaniauser" w:customStyle="1">
    <w:name w:val="Znaki wypunktowania (user)"/>
    <w:qFormat/>
    <w:rsid w:val="00094663"/>
    <w:rPr>
      <w:rFonts w:ascii="OpenSymbol;Arial Unicode MS" w:hAnsi="OpenSymbol;Arial Unicode MS" w:eastAsia="OpenSymbol;Arial Unicode MS" w:cs="OpenSymbol;Arial Unicode MS"/>
    </w:rPr>
  </w:style>
  <w:style w:type="character" w:styleId="Znakinumeracjiuser" w:customStyle="1">
    <w:name w:val="Znaki numeracji (user)"/>
    <w:qFormat/>
    <w:rsid w:val="00094663"/>
    <w:rPr/>
  </w:style>
  <w:style w:type="character" w:styleId="Hyperlink">
    <w:name w:val="Hyperlink"/>
    <w:rsid w:val="00094663"/>
    <w:rPr>
      <w:color w:val="0000FF"/>
      <w:u w:val="single"/>
    </w:rPr>
  </w:style>
  <w:style w:type="character" w:styleId="Strong">
    <w:name w:val="Strong"/>
    <w:qFormat/>
    <w:rsid w:val="00094663"/>
    <w:rPr>
      <w:b/>
      <w:bCs/>
    </w:rPr>
  </w:style>
  <w:style w:type="character" w:styleId="FontStyle21" w:customStyle="1">
    <w:name w:val="Font Style21"/>
    <w:qFormat/>
    <w:rsid w:val="00094663"/>
    <w:rPr>
      <w:rFonts w:ascii="Times New Roman" w:hAnsi="Times New Roman" w:cs="Times New Roman"/>
      <w:sz w:val="20"/>
      <w:szCs w:val="20"/>
    </w:rPr>
  </w:style>
  <w:style w:type="character" w:styleId="TekstpodstawowyZnak" w:customStyle="1">
    <w:name w:val="Tekst podstawowy Znak"/>
    <w:qFormat/>
    <w:rsid w:val="00094663"/>
    <w:rPr>
      <w:sz w:val="24"/>
      <w:lang w:val="pl-PL" w:bidi="ar-SA"/>
    </w:rPr>
  </w:style>
  <w:style w:type="character" w:styleId="Nagwek4Znak" w:customStyle="1">
    <w:name w:val="Nagłówek 4 Znak"/>
    <w:qFormat/>
    <w:rsid w:val="00094663"/>
    <w:rPr>
      <w:sz w:val="24"/>
      <w:lang w:val="pl-PL" w:bidi="ar-SA"/>
    </w:rPr>
  </w:style>
  <w:style w:type="character" w:styleId="Znakiprzypiswkocowychuser" w:customStyle="1">
    <w:name w:val="Znaki przypisów końcowych (user)"/>
    <w:qFormat/>
    <w:rsid w:val="00094663"/>
    <w:rPr>
      <w:vertAlign w:val="superscript"/>
    </w:rPr>
  </w:style>
  <w:style w:type="character" w:styleId="PageNumber">
    <w:name w:val="page number"/>
    <w:basedOn w:val="Domylnaczcionkaakapitu1"/>
    <w:rsid w:val="00094663"/>
    <w:rPr/>
  </w:style>
  <w:style w:type="character" w:styleId="Odwoaniedokomentarza1" w:customStyle="1">
    <w:name w:val="Odwołanie do komentarza1"/>
    <w:qFormat/>
    <w:rsid w:val="00094663"/>
    <w:rPr>
      <w:sz w:val="16"/>
      <w:szCs w:val="16"/>
    </w:rPr>
  </w:style>
  <w:style w:type="character" w:styleId="WW8Num17z8" w:customStyle="1">
    <w:name w:val="WW8Num17z8"/>
    <w:qFormat/>
    <w:rsid w:val="00094663"/>
    <w:rPr/>
  </w:style>
  <w:style w:type="character" w:styleId="WW8Num17z7" w:customStyle="1">
    <w:name w:val="WW8Num17z7"/>
    <w:qFormat/>
    <w:rsid w:val="00094663"/>
    <w:rPr/>
  </w:style>
  <w:style w:type="character" w:styleId="WW8Num17z6" w:customStyle="1">
    <w:name w:val="WW8Num17z6"/>
    <w:qFormat/>
    <w:rsid w:val="00094663"/>
    <w:rPr/>
  </w:style>
  <w:style w:type="character" w:styleId="WW8Num17z5" w:customStyle="1">
    <w:name w:val="WW8Num17z5"/>
    <w:qFormat/>
    <w:rsid w:val="00094663"/>
    <w:rPr/>
  </w:style>
  <w:style w:type="character" w:styleId="WW8Num17z4" w:customStyle="1">
    <w:name w:val="WW8Num17z4"/>
    <w:qFormat/>
    <w:rsid w:val="00094663"/>
    <w:rPr/>
  </w:style>
  <w:style w:type="character" w:styleId="WW8Num17z3" w:customStyle="1">
    <w:name w:val="WW8Num17z3"/>
    <w:qFormat/>
    <w:rsid w:val="00094663"/>
    <w:rPr/>
  </w:style>
  <w:style w:type="character" w:styleId="WW8Num17z2" w:customStyle="1">
    <w:name w:val="WW8Num17z2"/>
    <w:qFormat/>
    <w:rsid w:val="00094663"/>
    <w:rPr/>
  </w:style>
  <w:style w:type="character" w:styleId="WW8Num17z1" w:customStyle="1">
    <w:name w:val="WW8Num17z1"/>
    <w:qFormat/>
    <w:rsid w:val="00094663"/>
    <w:rPr/>
  </w:style>
  <w:style w:type="character" w:styleId="WW8Num16z8" w:customStyle="1">
    <w:name w:val="WW8Num16z8"/>
    <w:qFormat/>
    <w:rsid w:val="00094663"/>
    <w:rPr/>
  </w:style>
  <w:style w:type="character" w:styleId="WW8Num16z7" w:customStyle="1">
    <w:name w:val="WW8Num16z7"/>
    <w:qFormat/>
    <w:rsid w:val="00094663"/>
    <w:rPr/>
  </w:style>
  <w:style w:type="character" w:styleId="WW8Num16z6" w:customStyle="1">
    <w:name w:val="WW8Num16z6"/>
    <w:qFormat/>
    <w:rsid w:val="00094663"/>
    <w:rPr/>
  </w:style>
  <w:style w:type="character" w:styleId="WW8Num16z5" w:customStyle="1">
    <w:name w:val="WW8Num16z5"/>
    <w:qFormat/>
    <w:rsid w:val="00094663"/>
    <w:rPr/>
  </w:style>
  <w:style w:type="character" w:styleId="WW8Num16z4" w:customStyle="1">
    <w:name w:val="WW8Num16z4"/>
    <w:qFormat/>
    <w:rsid w:val="00094663"/>
    <w:rPr/>
  </w:style>
  <w:style w:type="character" w:styleId="WW8Num16z3" w:customStyle="1">
    <w:name w:val="WW8Num16z3"/>
    <w:qFormat/>
    <w:rsid w:val="00094663"/>
    <w:rPr/>
  </w:style>
  <w:style w:type="character" w:styleId="WW8Num16z2" w:customStyle="1">
    <w:name w:val="WW8Num16z2"/>
    <w:qFormat/>
    <w:rsid w:val="00094663"/>
    <w:rPr/>
  </w:style>
  <w:style w:type="character" w:styleId="WW8Num16z1" w:customStyle="1">
    <w:name w:val="WW8Num16z1"/>
    <w:qFormat/>
    <w:rsid w:val="00094663"/>
    <w:rPr/>
  </w:style>
  <w:style w:type="character" w:styleId="WW8Num15z8" w:customStyle="1">
    <w:name w:val="WW8Num15z8"/>
    <w:qFormat/>
    <w:rsid w:val="00094663"/>
    <w:rPr/>
  </w:style>
  <w:style w:type="character" w:styleId="WW8Num15z7" w:customStyle="1">
    <w:name w:val="WW8Num15z7"/>
    <w:qFormat/>
    <w:rsid w:val="00094663"/>
    <w:rPr/>
  </w:style>
  <w:style w:type="character" w:styleId="WW8Num15z6" w:customStyle="1">
    <w:name w:val="WW8Num15z6"/>
    <w:qFormat/>
    <w:rsid w:val="00094663"/>
    <w:rPr/>
  </w:style>
  <w:style w:type="character" w:styleId="WW8Num15z5" w:customStyle="1">
    <w:name w:val="WW8Num15z5"/>
    <w:qFormat/>
    <w:rsid w:val="00094663"/>
    <w:rPr/>
  </w:style>
  <w:style w:type="character" w:styleId="WW8Num15z4" w:customStyle="1">
    <w:name w:val="WW8Num15z4"/>
    <w:qFormat/>
    <w:rsid w:val="00094663"/>
    <w:rPr/>
  </w:style>
  <w:style w:type="character" w:styleId="WW8Num15z3" w:customStyle="1">
    <w:name w:val="WW8Num15z3"/>
    <w:qFormat/>
    <w:rsid w:val="00094663"/>
    <w:rPr/>
  </w:style>
  <w:style w:type="character" w:styleId="WW8Num15z2" w:customStyle="1">
    <w:name w:val="WW8Num15z2"/>
    <w:qFormat/>
    <w:rsid w:val="00094663"/>
    <w:rPr/>
  </w:style>
  <w:style w:type="character" w:styleId="WW8Num15z1" w:customStyle="1">
    <w:name w:val="WW8Num15z1"/>
    <w:qFormat/>
    <w:rsid w:val="00094663"/>
    <w:rPr/>
  </w:style>
  <w:style w:type="character" w:styleId="WW8Num14z8" w:customStyle="1">
    <w:name w:val="WW8Num14z8"/>
    <w:qFormat/>
    <w:rsid w:val="00094663"/>
    <w:rPr/>
  </w:style>
  <w:style w:type="character" w:styleId="WW8Num14z7" w:customStyle="1">
    <w:name w:val="WW8Num14z7"/>
    <w:qFormat/>
    <w:rsid w:val="00094663"/>
    <w:rPr/>
  </w:style>
  <w:style w:type="character" w:styleId="WW8Num14z6" w:customStyle="1">
    <w:name w:val="WW8Num14z6"/>
    <w:qFormat/>
    <w:rsid w:val="00094663"/>
    <w:rPr/>
  </w:style>
  <w:style w:type="character" w:styleId="WW8Num14z5" w:customStyle="1">
    <w:name w:val="WW8Num14z5"/>
    <w:qFormat/>
    <w:rsid w:val="00094663"/>
    <w:rPr/>
  </w:style>
  <w:style w:type="character" w:styleId="WW8Num14z4" w:customStyle="1">
    <w:name w:val="WW8Num14z4"/>
    <w:qFormat/>
    <w:rsid w:val="00094663"/>
    <w:rPr/>
  </w:style>
  <w:style w:type="character" w:styleId="WW8Num14z3" w:customStyle="1">
    <w:name w:val="WW8Num14z3"/>
    <w:qFormat/>
    <w:rsid w:val="00094663"/>
    <w:rPr/>
  </w:style>
  <w:style w:type="character" w:styleId="WW8Num14z2" w:customStyle="1">
    <w:name w:val="WW8Num14z2"/>
    <w:qFormat/>
    <w:rsid w:val="00094663"/>
    <w:rPr/>
  </w:style>
  <w:style w:type="character" w:styleId="WW8Num14z1" w:customStyle="1">
    <w:name w:val="WW8Num14z1"/>
    <w:qFormat/>
    <w:rsid w:val="00094663"/>
    <w:rPr/>
  </w:style>
  <w:style w:type="character" w:styleId="WW8Num14z0" w:customStyle="1">
    <w:name w:val="WW8Num14z0"/>
    <w:qFormat/>
    <w:rsid w:val="00094663"/>
    <w:rPr/>
  </w:style>
  <w:style w:type="character" w:styleId="WW8Num13z8" w:customStyle="1">
    <w:name w:val="WW8Num13z8"/>
    <w:qFormat/>
    <w:rsid w:val="00094663"/>
    <w:rPr/>
  </w:style>
  <w:style w:type="character" w:styleId="WW8Num13z7" w:customStyle="1">
    <w:name w:val="WW8Num13z7"/>
    <w:qFormat/>
    <w:rsid w:val="00094663"/>
    <w:rPr/>
  </w:style>
  <w:style w:type="character" w:styleId="WW8Num13z6" w:customStyle="1">
    <w:name w:val="WW8Num13z6"/>
    <w:qFormat/>
    <w:rsid w:val="00094663"/>
    <w:rPr/>
  </w:style>
  <w:style w:type="character" w:styleId="WW8Num13z5" w:customStyle="1">
    <w:name w:val="WW8Num13z5"/>
    <w:qFormat/>
    <w:rsid w:val="00094663"/>
    <w:rPr/>
  </w:style>
  <w:style w:type="character" w:styleId="WW8Num13z4" w:customStyle="1">
    <w:name w:val="WW8Num13z4"/>
    <w:qFormat/>
    <w:rsid w:val="00094663"/>
    <w:rPr/>
  </w:style>
  <w:style w:type="character" w:styleId="WW8Num13z3" w:customStyle="1">
    <w:name w:val="WW8Num13z3"/>
    <w:qFormat/>
    <w:rsid w:val="00094663"/>
    <w:rPr/>
  </w:style>
  <w:style w:type="character" w:styleId="WW8Num13z2" w:customStyle="1">
    <w:name w:val="WW8Num13z2"/>
    <w:qFormat/>
    <w:rsid w:val="00094663"/>
    <w:rPr/>
  </w:style>
  <w:style w:type="character" w:styleId="WW8Num13z1" w:customStyle="1">
    <w:name w:val="WW8Num13z1"/>
    <w:qFormat/>
    <w:rsid w:val="00094663"/>
    <w:rPr/>
  </w:style>
  <w:style w:type="character" w:styleId="WW8Num12z8" w:customStyle="1">
    <w:name w:val="WW8Num12z8"/>
    <w:qFormat/>
    <w:rsid w:val="00094663"/>
    <w:rPr/>
  </w:style>
  <w:style w:type="character" w:styleId="WW8Num12z7" w:customStyle="1">
    <w:name w:val="WW8Num12z7"/>
    <w:qFormat/>
    <w:rsid w:val="00094663"/>
    <w:rPr/>
  </w:style>
  <w:style w:type="character" w:styleId="WW8Num12z6" w:customStyle="1">
    <w:name w:val="WW8Num12z6"/>
    <w:qFormat/>
    <w:rsid w:val="00094663"/>
    <w:rPr/>
  </w:style>
  <w:style w:type="character" w:styleId="WW8Num12z5" w:customStyle="1">
    <w:name w:val="WW8Num12z5"/>
    <w:qFormat/>
    <w:rsid w:val="00094663"/>
    <w:rPr/>
  </w:style>
  <w:style w:type="character" w:styleId="WW8Num12z4" w:customStyle="1">
    <w:name w:val="WW8Num12z4"/>
    <w:qFormat/>
    <w:rsid w:val="00094663"/>
    <w:rPr/>
  </w:style>
  <w:style w:type="character" w:styleId="WW8Num12z3" w:customStyle="1">
    <w:name w:val="WW8Num12z3"/>
    <w:qFormat/>
    <w:rsid w:val="00094663"/>
    <w:rPr/>
  </w:style>
  <w:style w:type="character" w:styleId="WW8Num12z2" w:customStyle="1">
    <w:name w:val="WW8Num12z2"/>
    <w:qFormat/>
    <w:rsid w:val="00094663"/>
    <w:rPr/>
  </w:style>
  <w:style w:type="character" w:styleId="WW8Num12z1" w:customStyle="1">
    <w:name w:val="WW8Num12z1"/>
    <w:qFormat/>
    <w:rsid w:val="00094663"/>
    <w:rPr/>
  </w:style>
  <w:style w:type="character" w:styleId="WW8Num11z8" w:customStyle="1">
    <w:name w:val="WW8Num11z8"/>
    <w:qFormat/>
    <w:rsid w:val="00094663"/>
    <w:rPr/>
  </w:style>
  <w:style w:type="character" w:styleId="WW8Num11z7" w:customStyle="1">
    <w:name w:val="WW8Num11z7"/>
    <w:qFormat/>
    <w:rsid w:val="00094663"/>
    <w:rPr/>
  </w:style>
  <w:style w:type="character" w:styleId="WW8Num11z6" w:customStyle="1">
    <w:name w:val="WW8Num11z6"/>
    <w:qFormat/>
    <w:rsid w:val="00094663"/>
    <w:rPr/>
  </w:style>
  <w:style w:type="character" w:styleId="WW8Num11z5" w:customStyle="1">
    <w:name w:val="WW8Num11z5"/>
    <w:qFormat/>
    <w:rsid w:val="00094663"/>
    <w:rPr/>
  </w:style>
  <w:style w:type="character" w:styleId="WW8Num11z4" w:customStyle="1">
    <w:name w:val="WW8Num11z4"/>
    <w:qFormat/>
    <w:rsid w:val="00094663"/>
    <w:rPr/>
  </w:style>
  <w:style w:type="character" w:styleId="WW8Num11z3" w:customStyle="1">
    <w:name w:val="WW8Num11z3"/>
    <w:qFormat/>
    <w:rsid w:val="00094663"/>
    <w:rPr/>
  </w:style>
  <w:style w:type="character" w:styleId="WW8Num11z2" w:customStyle="1">
    <w:name w:val="WW8Num11z2"/>
    <w:qFormat/>
    <w:rsid w:val="00094663"/>
    <w:rPr/>
  </w:style>
  <w:style w:type="character" w:styleId="WW8Num11z1" w:customStyle="1">
    <w:name w:val="WW8Num11z1"/>
    <w:qFormat/>
    <w:rsid w:val="00094663"/>
    <w:rPr/>
  </w:style>
  <w:style w:type="character" w:styleId="WW8Num10z8" w:customStyle="1">
    <w:name w:val="WW8Num10z8"/>
    <w:qFormat/>
    <w:rsid w:val="00094663"/>
    <w:rPr/>
  </w:style>
  <w:style w:type="character" w:styleId="WW8Num10z7" w:customStyle="1">
    <w:name w:val="WW8Num10z7"/>
    <w:qFormat/>
    <w:rsid w:val="00094663"/>
    <w:rPr/>
  </w:style>
  <w:style w:type="character" w:styleId="WW8Num10z6" w:customStyle="1">
    <w:name w:val="WW8Num10z6"/>
    <w:qFormat/>
    <w:rsid w:val="00094663"/>
    <w:rPr/>
  </w:style>
  <w:style w:type="character" w:styleId="WW8Num10z5" w:customStyle="1">
    <w:name w:val="WW8Num10z5"/>
    <w:qFormat/>
    <w:rsid w:val="00094663"/>
    <w:rPr/>
  </w:style>
  <w:style w:type="character" w:styleId="WW8Num10z4" w:customStyle="1">
    <w:name w:val="WW8Num10z4"/>
    <w:qFormat/>
    <w:rsid w:val="00094663"/>
    <w:rPr/>
  </w:style>
  <w:style w:type="character" w:styleId="WW8Num10z3" w:customStyle="1">
    <w:name w:val="WW8Num10z3"/>
    <w:qFormat/>
    <w:rsid w:val="00094663"/>
    <w:rPr/>
  </w:style>
  <w:style w:type="character" w:styleId="WW8Num10z2" w:customStyle="1">
    <w:name w:val="WW8Num10z2"/>
    <w:qFormat/>
    <w:rsid w:val="00094663"/>
    <w:rPr/>
  </w:style>
  <w:style w:type="character" w:styleId="WW8Num10z1" w:customStyle="1">
    <w:name w:val="WW8Num10z1"/>
    <w:qFormat/>
    <w:rsid w:val="00094663"/>
    <w:rPr/>
  </w:style>
  <w:style w:type="character" w:styleId="WW8Num9z8" w:customStyle="1">
    <w:name w:val="WW8Num9z8"/>
    <w:qFormat/>
    <w:rsid w:val="00094663"/>
    <w:rPr/>
  </w:style>
  <w:style w:type="character" w:styleId="WW8Num9z7" w:customStyle="1">
    <w:name w:val="WW8Num9z7"/>
    <w:qFormat/>
    <w:rsid w:val="00094663"/>
    <w:rPr/>
  </w:style>
  <w:style w:type="character" w:styleId="WW8Num9z6" w:customStyle="1">
    <w:name w:val="WW8Num9z6"/>
    <w:qFormat/>
    <w:rsid w:val="00094663"/>
    <w:rPr/>
  </w:style>
  <w:style w:type="character" w:styleId="WW8Num9z5" w:customStyle="1">
    <w:name w:val="WW8Num9z5"/>
    <w:qFormat/>
    <w:rsid w:val="00094663"/>
    <w:rPr/>
  </w:style>
  <w:style w:type="character" w:styleId="WW8Num9z4" w:customStyle="1">
    <w:name w:val="WW8Num9z4"/>
    <w:qFormat/>
    <w:rsid w:val="00094663"/>
    <w:rPr/>
  </w:style>
  <w:style w:type="character" w:styleId="WW8Num9z3" w:customStyle="1">
    <w:name w:val="WW8Num9z3"/>
    <w:qFormat/>
    <w:rsid w:val="00094663"/>
    <w:rPr/>
  </w:style>
  <w:style w:type="character" w:styleId="WW8Num9z2" w:customStyle="1">
    <w:name w:val="WW8Num9z2"/>
    <w:qFormat/>
    <w:rsid w:val="00094663"/>
    <w:rPr/>
  </w:style>
  <w:style w:type="character" w:styleId="WW8Num9z1" w:customStyle="1">
    <w:name w:val="WW8Num9z1"/>
    <w:qFormat/>
    <w:rsid w:val="00094663"/>
    <w:rPr/>
  </w:style>
  <w:style w:type="character" w:styleId="WW8Num9z0" w:customStyle="1">
    <w:name w:val="WW8Num9z0"/>
    <w:qFormat/>
    <w:rsid w:val="00094663"/>
    <w:rPr/>
  </w:style>
  <w:style w:type="character" w:styleId="WW8Num5z8" w:customStyle="1">
    <w:name w:val="WW8Num5z8"/>
    <w:qFormat/>
    <w:rsid w:val="00094663"/>
    <w:rPr/>
  </w:style>
  <w:style w:type="character" w:styleId="WW8Num5z7" w:customStyle="1">
    <w:name w:val="WW8Num5z7"/>
    <w:qFormat/>
    <w:rsid w:val="00094663"/>
    <w:rPr/>
  </w:style>
  <w:style w:type="character" w:styleId="WW8Num5z6" w:customStyle="1">
    <w:name w:val="WW8Num5z6"/>
    <w:qFormat/>
    <w:rsid w:val="00094663"/>
    <w:rPr/>
  </w:style>
  <w:style w:type="character" w:styleId="WW8Num5z5" w:customStyle="1">
    <w:name w:val="WW8Num5z5"/>
    <w:qFormat/>
    <w:rsid w:val="00094663"/>
    <w:rPr/>
  </w:style>
  <w:style w:type="character" w:styleId="WW8Num5z4" w:customStyle="1">
    <w:name w:val="WW8Num5z4"/>
    <w:qFormat/>
    <w:rsid w:val="00094663"/>
    <w:rPr/>
  </w:style>
  <w:style w:type="character" w:styleId="WW8Num5z3" w:customStyle="1">
    <w:name w:val="WW8Num5z3"/>
    <w:qFormat/>
    <w:rsid w:val="00094663"/>
    <w:rPr/>
  </w:style>
  <w:style w:type="character" w:styleId="WW8Num5z2" w:customStyle="1">
    <w:name w:val="WW8Num5z2"/>
    <w:qFormat/>
    <w:rsid w:val="00094663"/>
    <w:rPr/>
  </w:style>
  <w:style w:type="character" w:styleId="WW8Num5z1" w:customStyle="1">
    <w:name w:val="WW8Num5z1"/>
    <w:qFormat/>
    <w:rsid w:val="00094663"/>
    <w:rPr/>
  </w:style>
  <w:style w:type="character" w:styleId="WW8Num4z8" w:customStyle="1">
    <w:name w:val="WW8Num4z8"/>
    <w:qFormat/>
    <w:rsid w:val="00094663"/>
    <w:rPr/>
  </w:style>
  <w:style w:type="character" w:styleId="WW8Num4z7" w:customStyle="1">
    <w:name w:val="WW8Num4z7"/>
    <w:qFormat/>
    <w:rsid w:val="00094663"/>
    <w:rPr/>
  </w:style>
  <w:style w:type="character" w:styleId="WW8Num4z6" w:customStyle="1">
    <w:name w:val="WW8Num4z6"/>
    <w:qFormat/>
    <w:rsid w:val="00094663"/>
    <w:rPr/>
  </w:style>
  <w:style w:type="character" w:styleId="WW8Num4z5" w:customStyle="1">
    <w:name w:val="WW8Num4z5"/>
    <w:qFormat/>
    <w:rsid w:val="00094663"/>
    <w:rPr/>
  </w:style>
  <w:style w:type="character" w:styleId="WW8Num4z4" w:customStyle="1">
    <w:name w:val="WW8Num4z4"/>
    <w:qFormat/>
    <w:rsid w:val="00094663"/>
    <w:rPr/>
  </w:style>
  <w:style w:type="character" w:styleId="WW8Num4z3" w:customStyle="1">
    <w:name w:val="WW8Num4z3"/>
    <w:qFormat/>
    <w:rsid w:val="00094663"/>
    <w:rPr/>
  </w:style>
  <w:style w:type="character" w:styleId="WW8Num4z2" w:customStyle="1">
    <w:name w:val="WW8Num4z2"/>
    <w:qFormat/>
    <w:rsid w:val="00094663"/>
    <w:rPr/>
  </w:style>
  <w:style w:type="character" w:styleId="WW8Num4z1" w:customStyle="1">
    <w:name w:val="WW8Num4z1"/>
    <w:qFormat/>
    <w:rsid w:val="00094663"/>
    <w:rPr/>
  </w:style>
  <w:style w:type="character" w:styleId="WW8Num2z8" w:customStyle="1">
    <w:name w:val="WW8Num2z8"/>
    <w:qFormat/>
    <w:rsid w:val="00094663"/>
    <w:rPr/>
  </w:style>
  <w:style w:type="character" w:styleId="WW8Num2z7" w:customStyle="1">
    <w:name w:val="WW8Num2z7"/>
    <w:qFormat/>
    <w:rsid w:val="00094663"/>
    <w:rPr/>
  </w:style>
  <w:style w:type="character" w:styleId="WW8Num2z6" w:customStyle="1">
    <w:name w:val="WW8Num2z6"/>
    <w:qFormat/>
    <w:rsid w:val="00094663"/>
    <w:rPr/>
  </w:style>
  <w:style w:type="character" w:styleId="WW8Num2z5" w:customStyle="1">
    <w:name w:val="WW8Num2z5"/>
    <w:qFormat/>
    <w:rsid w:val="00094663"/>
    <w:rPr/>
  </w:style>
  <w:style w:type="character" w:styleId="WW8Num2z4" w:customStyle="1">
    <w:name w:val="WW8Num2z4"/>
    <w:qFormat/>
    <w:rsid w:val="00094663"/>
    <w:rPr/>
  </w:style>
  <w:style w:type="character" w:styleId="WW8Num2z3" w:customStyle="1">
    <w:name w:val="WW8Num2z3"/>
    <w:qFormat/>
    <w:rsid w:val="00094663"/>
    <w:rPr/>
  </w:style>
  <w:style w:type="character" w:styleId="WW8Num2z2" w:customStyle="1">
    <w:name w:val="WW8Num2z2"/>
    <w:qFormat/>
    <w:rsid w:val="00094663"/>
    <w:rPr/>
  </w:style>
  <w:style w:type="character" w:styleId="WW8Num8z8" w:customStyle="1">
    <w:name w:val="WW8Num8z8"/>
    <w:qFormat/>
    <w:rsid w:val="00094663"/>
    <w:rPr/>
  </w:style>
  <w:style w:type="character" w:styleId="WW8Num8z7" w:customStyle="1">
    <w:name w:val="WW8Num8z7"/>
    <w:qFormat/>
    <w:rsid w:val="00094663"/>
    <w:rPr/>
  </w:style>
  <w:style w:type="character" w:styleId="WW8Num8z6" w:customStyle="1">
    <w:name w:val="WW8Num8z6"/>
    <w:qFormat/>
    <w:rsid w:val="00094663"/>
    <w:rPr/>
  </w:style>
  <w:style w:type="character" w:styleId="WW8Num8z5" w:customStyle="1">
    <w:name w:val="WW8Num8z5"/>
    <w:qFormat/>
    <w:rsid w:val="00094663"/>
    <w:rPr/>
  </w:style>
  <w:style w:type="character" w:styleId="WW8Num8z4" w:customStyle="1">
    <w:name w:val="WW8Num8z4"/>
    <w:qFormat/>
    <w:rsid w:val="00094663"/>
    <w:rPr/>
  </w:style>
  <w:style w:type="character" w:styleId="WW8Num8z3" w:customStyle="1">
    <w:name w:val="WW8Num8z3"/>
    <w:qFormat/>
    <w:rsid w:val="00094663"/>
    <w:rPr/>
  </w:style>
  <w:style w:type="character" w:styleId="WW8Num8z2" w:customStyle="1">
    <w:name w:val="WW8Num8z2"/>
    <w:qFormat/>
    <w:rsid w:val="00094663"/>
    <w:rPr/>
  </w:style>
  <w:style w:type="character" w:styleId="WW8Num8z1" w:customStyle="1">
    <w:name w:val="WW8Num8z1"/>
    <w:qFormat/>
    <w:rsid w:val="00094663"/>
    <w:rPr/>
  </w:style>
  <w:style w:type="character" w:styleId="WW8Num7z8" w:customStyle="1">
    <w:name w:val="WW8Num7z8"/>
    <w:qFormat/>
    <w:rsid w:val="00094663"/>
    <w:rPr/>
  </w:style>
  <w:style w:type="character" w:styleId="WW8Num7z7" w:customStyle="1">
    <w:name w:val="WW8Num7z7"/>
    <w:qFormat/>
    <w:rsid w:val="00094663"/>
    <w:rPr/>
  </w:style>
  <w:style w:type="character" w:styleId="WW8Num7z6" w:customStyle="1">
    <w:name w:val="WW8Num7z6"/>
    <w:qFormat/>
    <w:rsid w:val="00094663"/>
    <w:rPr/>
  </w:style>
  <w:style w:type="character" w:styleId="WW8Num7z5" w:customStyle="1">
    <w:name w:val="WW8Num7z5"/>
    <w:qFormat/>
    <w:rsid w:val="00094663"/>
    <w:rPr/>
  </w:style>
  <w:style w:type="character" w:styleId="WW8Num7z4" w:customStyle="1">
    <w:name w:val="WW8Num7z4"/>
    <w:qFormat/>
    <w:rsid w:val="00094663"/>
    <w:rPr/>
  </w:style>
  <w:style w:type="character" w:styleId="WW8Num7z3" w:customStyle="1">
    <w:name w:val="WW8Num7z3"/>
    <w:qFormat/>
    <w:rsid w:val="00094663"/>
    <w:rPr/>
  </w:style>
  <w:style w:type="character" w:styleId="WW8Num7z2" w:customStyle="1">
    <w:name w:val="WW8Num7z2"/>
    <w:qFormat/>
    <w:rsid w:val="00094663"/>
    <w:rPr/>
  </w:style>
  <w:style w:type="character" w:styleId="WW8Num7z1" w:customStyle="1">
    <w:name w:val="WW8Num7z1"/>
    <w:qFormat/>
    <w:rsid w:val="00094663"/>
    <w:rPr/>
  </w:style>
  <w:style w:type="character" w:styleId="WW8Num6z8" w:customStyle="1">
    <w:name w:val="WW8Num6z8"/>
    <w:qFormat/>
    <w:rsid w:val="00094663"/>
    <w:rPr/>
  </w:style>
  <w:style w:type="character" w:styleId="WW8Num6z7" w:customStyle="1">
    <w:name w:val="WW8Num6z7"/>
    <w:qFormat/>
    <w:rsid w:val="00094663"/>
    <w:rPr/>
  </w:style>
  <w:style w:type="character" w:styleId="WW8Num6z6" w:customStyle="1">
    <w:name w:val="WW8Num6z6"/>
    <w:qFormat/>
    <w:rsid w:val="00094663"/>
    <w:rPr/>
  </w:style>
  <w:style w:type="character" w:styleId="WW8Num6z5" w:customStyle="1">
    <w:name w:val="WW8Num6z5"/>
    <w:qFormat/>
    <w:rsid w:val="00094663"/>
    <w:rPr/>
  </w:style>
  <w:style w:type="character" w:styleId="WW8Num6z4" w:customStyle="1">
    <w:name w:val="WW8Num6z4"/>
    <w:qFormat/>
    <w:rsid w:val="00094663"/>
    <w:rPr/>
  </w:style>
  <w:style w:type="character" w:styleId="WW8Num6z3" w:customStyle="1">
    <w:name w:val="WW8Num6z3"/>
    <w:qFormat/>
    <w:rsid w:val="00094663"/>
    <w:rPr/>
  </w:style>
  <w:style w:type="character" w:styleId="WW8Num6z2" w:customStyle="1">
    <w:name w:val="WW8Num6z2"/>
    <w:qFormat/>
    <w:rsid w:val="00094663"/>
    <w:rPr/>
  </w:style>
  <w:style w:type="character" w:styleId="WW8Num6z1" w:customStyle="1">
    <w:name w:val="WW8Num6z1"/>
    <w:qFormat/>
    <w:rsid w:val="00094663"/>
    <w:rPr/>
  </w:style>
  <w:style w:type="character" w:styleId="WW8Num5z0" w:customStyle="1">
    <w:name w:val="WW8Num5z0"/>
    <w:qFormat/>
    <w:rsid w:val="00094663"/>
    <w:rPr/>
  </w:style>
  <w:style w:type="character" w:styleId="WW8Num12z0" w:customStyle="1">
    <w:name w:val="WW8Num12z0"/>
    <w:qFormat/>
    <w:rsid w:val="00094663"/>
    <w:rPr/>
  </w:style>
  <w:style w:type="character" w:styleId="WW8Num11z0" w:customStyle="1">
    <w:name w:val="WW8Num11z0"/>
    <w:qFormat/>
    <w:rsid w:val="00094663"/>
    <w:rPr/>
  </w:style>
  <w:style w:type="character" w:styleId="WW8Num10z0" w:customStyle="1">
    <w:name w:val="WW8Num10z0"/>
    <w:qFormat/>
    <w:rsid w:val="00094663"/>
    <w:rPr>
      <w:sz w:val="24"/>
      <w:szCs w:val="24"/>
    </w:rPr>
  </w:style>
  <w:style w:type="character" w:styleId="WW8Num6z0" w:customStyle="1">
    <w:name w:val="WW8Num6z0"/>
    <w:qFormat/>
    <w:rsid w:val="00094663"/>
    <w:rPr>
      <w:rFonts w:ascii="Times New Roman" w:hAnsi="Times New Roman" w:cs="Times New Roman"/>
      <w:sz w:val="24"/>
      <w:szCs w:val="24"/>
      <w:lang w:val="pl-PL"/>
    </w:rPr>
  </w:style>
  <w:style w:type="character" w:styleId="WW8Num30z0" w:customStyle="1">
    <w:name w:val="WW8Num30z0"/>
    <w:qFormat/>
    <w:rsid w:val="00094663"/>
    <w:rPr>
      <w:b w:val="false"/>
      <w:bCs w:val="false"/>
    </w:rPr>
  </w:style>
  <w:style w:type="character" w:styleId="WW8Num28z0" w:customStyle="1">
    <w:name w:val="WW8Num28z0"/>
    <w:qFormat/>
    <w:rsid w:val="00094663"/>
    <w:rPr/>
  </w:style>
  <w:style w:type="character" w:styleId="WW8Num27z0" w:customStyle="1">
    <w:name w:val="WW8Num27z0"/>
    <w:qFormat/>
    <w:rsid w:val="00094663"/>
    <w:rPr/>
  </w:style>
  <w:style w:type="character" w:styleId="WW8Num21z0" w:customStyle="1">
    <w:name w:val="WW8Num21z0"/>
    <w:qFormat/>
    <w:rsid w:val="00094663"/>
    <w:rPr/>
  </w:style>
  <w:style w:type="character" w:styleId="WW8Num15z0" w:customStyle="1">
    <w:name w:val="WW8Num15z0"/>
    <w:qFormat/>
    <w:rsid w:val="00094663"/>
    <w:rPr/>
  </w:style>
  <w:style w:type="character" w:styleId="WW8Num13z0" w:customStyle="1">
    <w:name w:val="WW8Num13z0"/>
    <w:qFormat/>
    <w:rsid w:val="00094663"/>
    <w:rPr/>
  </w:style>
  <w:style w:type="character" w:styleId="WW8Num19z0" w:customStyle="1">
    <w:name w:val="WW8Num19z0"/>
    <w:qFormat/>
    <w:rsid w:val="00094663"/>
    <w:rPr>
      <w:b w:val="false"/>
      <w:bCs w:val="false"/>
    </w:rPr>
  </w:style>
  <w:style w:type="character" w:styleId="WW8Num17z0" w:customStyle="1">
    <w:name w:val="WW8Num17z0"/>
    <w:qFormat/>
    <w:rsid w:val="00094663"/>
    <w:rPr/>
  </w:style>
  <w:style w:type="character" w:styleId="WW8Num16z0" w:customStyle="1">
    <w:name w:val="WW8Num16z0"/>
    <w:qFormat/>
    <w:rsid w:val="00094663"/>
    <w:rPr/>
  </w:style>
  <w:style w:type="character" w:styleId="WW8Num8z0" w:customStyle="1">
    <w:name w:val="WW8Num8z0"/>
    <w:qFormat/>
    <w:rsid w:val="00094663"/>
    <w:rPr/>
  </w:style>
  <w:style w:type="character" w:styleId="WW8Num7z0" w:customStyle="1">
    <w:name w:val="WW8Num7z0"/>
    <w:qFormat/>
    <w:rsid w:val="00094663"/>
    <w:rPr>
      <w:b w:val="false"/>
      <w:bCs/>
      <w:sz w:val="24"/>
      <w:szCs w:val="24"/>
    </w:rPr>
  </w:style>
  <w:style w:type="character" w:styleId="WW8Num4z0" w:customStyle="1">
    <w:name w:val="WW8Num4z0"/>
    <w:qFormat/>
    <w:rsid w:val="00094663"/>
    <w:rPr>
      <w:rFonts w:ascii="Times New Roman" w:hAnsi="Times New Roman" w:cs="Times New Roman"/>
      <w:sz w:val="24"/>
      <w:szCs w:val="24"/>
      <w:lang w:val="pl-PL"/>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rsid w:val="00094663"/>
    <w:pPr>
      <w:jc w:val="both"/>
    </w:pPr>
    <w:rPr>
      <w:rFonts w:ascii="Arial" w:hAnsi="Arial"/>
      <w:b/>
      <w:sz w:val="26"/>
    </w:rPr>
  </w:style>
  <w:style w:type="paragraph" w:styleId="List">
    <w:name w:val="List"/>
    <w:basedOn w:val="BodyText"/>
    <w:pPr/>
    <w:rPr>
      <w:rFonts w:cs="Lucida Sans"/>
    </w:rPr>
  </w:style>
  <w:style w:type="paragraph" w:styleId="Caption">
    <w:name w:val="caption"/>
    <w:basedOn w:val="Normal"/>
    <w:qFormat/>
    <w:rsid w:val="00094663"/>
    <w:pPr>
      <w:suppressLineNumbers/>
      <w:spacing w:before="120" w:after="120"/>
    </w:pPr>
    <w:rPr>
      <w:i/>
      <w:iCs/>
    </w:rPr>
  </w:style>
  <w:style w:type="paragraph" w:styleId="Indeks" w:customStyle="1">
    <w:name w:val="Indeks"/>
    <w:basedOn w:val="Normal"/>
    <w:qFormat/>
    <w:rsid w:val="00094663"/>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customStyle="1">
    <w:name w:val="Indeks (user)"/>
    <w:basedOn w:val="Normal"/>
    <w:qFormat/>
    <w:rsid w:val="00094663"/>
    <w:pPr>
      <w:suppressLineNumbers/>
    </w:pPr>
    <w:rPr>
      <w:rFonts w:cs="Mangal"/>
    </w:rPr>
  </w:style>
  <w:style w:type="paragraph" w:styleId="Nagwek11" w:customStyle="1">
    <w:name w:val="Nagłówek 11"/>
    <w:basedOn w:val="Normal"/>
    <w:next w:val="Normal"/>
    <w:qFormat/>
    <w:rsid w:val="00094663"/>
    <w:pPr>
      <w:keepNext w:val="true"/>
      <w:jc w:val="center"/>
      <w:outlineLvl w:val="0"/>
    </w:pPr>
    <w:rPr>
      <w:rFonts w:ascii="Arial" w:hAnsi="Arial" w:eastAsia="Arial"/>
      <w:b/>
      <w:bCs/>
      <w:sz w:val="36"/>
    </w:rPr>
  </w:style>
  <w:style w:type="paragraph" w:styleId="Nagwek21" w:customStyle="1">
    <w:name w:val="Nagłówek 21"/>
    <w:basedOn w:val="Normal"/>
    <w:next w:val="Normal"/>
    <w:qFormat/>
    <w:rsid w:val="00094663"/>
    <w:pPr>
      <w:keepNext w:val="true"/>
      <w:numPr>
        <w:ilvl w:val="0"/>
        <w:numId w:val="1"/>
      </w:numPr>
      <w:outlineLvl w:val="1"/>
    </w:pPr>
    <w:rPr>
      <w:rFonts w:ascii="Arial" w:hAnsi="Arial" w:eastAsia="Arial"/>
      <w:b/>
      <w:bCs/>
    </w:rPr>
  </w:style>
  <w:style w:type="paragraph" w:styleId="Nagwek31" w:customStyle="1">
    <w:name w:val="Nagłówek 31"/>
    <w:basedOn w:val="Normal"/>
    <w:next w:val="Normal"/>
    <w:qFormat/>
    <w:rsid w:val="00094663"/>
    <w:pPr>
      <w:keepNext w:val="true"/>
      <w:tabs>
        <w:tab w:val="clear" w:pos="708"/>
        <w:tab w:val="left" w:pos="0" w:leader="none"/>
      </w:tabs>
      <w:ind w:hanging="432" w:left="432"/>
      <w:outlineLvl w:val="2"/>
    </w:pPr>
    <w:rPr>
      <w:rFonts w:ascii="Arial" w:hAnsi="Arial" w:eastAsia="Arial"/>
      <w:b/>
      <w:bCs/>
    </w:rPr>
  </w:style>
  <w:style w:type="paragraph" w:styleId="Nagwek51" w:customStyle="1">
    <w:name w:val="Nagłówek 51"/>
    <w:basedOn w:val="Normal"/>
    <w:next w:val="Normal"/>
    <w:qFormat/>
    <w:rsid w:val="00094663"/>
    <w:pPr>
      <w:keepNext w:val="true"/>
      <w:jc w:val="both"/>
      <w:outlineLvl w:val="4"/>
    </w:pPr>
    <w:rPr>
      <w:rFonts w:ascii="Arial" w:hAnsi="Arial" w:eastAsia="Arial"/>
      <w:b/>
      <w:bCs/>
    </w:rPr>
  </w:style>
  <w:style w:type="paragraph" w:styleId="Nagwek1" w:customStyle="1">
    <w:name w:val="Nagłówek1"/>
    <w:basedOn w:val="Normal"/>
    <w:next w:val="BodyText"/>
    <w:qFormat/>
    <w:rsid w:val="00094663"/>
    <w:pPr>
      <w:keepNext w:val="true"/>
      <w:spacing w:before="240" w:after="120"/>
    </w:pPr>
    <w:rPr>
      <w:rFonts w:ascii="Arial" w:hAnsi="Arial" w:eastAsia="Lucida Sans Unicode" w:cs="Mangal"/>
      <w:sz w:val="28"/>
      <w:szCs w:val="28"/>
    </w:rPr>
  </w:style>
  <w:style w:type="paragraph" w:styleId="Gwkaistopkauser" w:customStyle="1">
    <w:name w:val="Główka i stopka (user)"/>
    <w:basedOn w:val="Normal"/>
    <w:qFormat/>
    <w:rsid w:val="00094663"/>
    <w:pPr>
      <w:suppressLineNumbers/>
      <w:tabs>
        <w:tab w:val="clear" w:pos="708"/>
        <w:tab w:val="center" w:pos="4738" w:leader="none"/>
        <w:tab w:val="right" w:pos="9476" w:leader="none"/>
      </w:tabs>
    </w:pPr>
    <w:rPr/>
  </w:style>
  <w:style w:type="paragraph" w:styleId="Lista1" w:customStyle="1">
    <w:name w:val="Lista1"/>
    <w:basedOn w:val="BodyText"/>
    <w:qFormat/>
    <w:rsid w:val="00094663"/>
    <w:pPr/>
    <w:rPr/>
  </w:style>
  <w:style w:type="paragraph" w:styleId="Gwkaistopka" w:customStyle="1">
    <w:name w:val="Główka i stopka"/>
    <w:basedOn w:val="Normal"/>
    <w:qFormat/>
    <w:rsid w:val="00094663"/>
    <w:pPr/>
    <w:rPr/>
  </w:style>
  <w:style w:type="paragraph" w:styleId="Header">
    <w:name w:val="header"/>
    <w:basedOn w:val="Normal"/>
    <w:next w:val="BodyText"/>
    <w:rsid w:val="00094663"/>
    <w:pPr>
      <w:tabs>
        <w:tab w:val="clear" w:pos="708"/>
        <w:tab w:val="center" w:pos="4703" w:leader="none"/>
        <w:tab w:val="right" w:pos="9406" w:leader="none"/>
      </w:tabs>
    </w:pPr>
    <w:rPr/>
  </w:style>
  <w:style w:type="paragraph" w:styleId="caption1" w:customStyle="1">
    <w:name w:val="caption1"/>
    <w:basedOn w:val="Normal"/>
    <w:qFormat/>
    <w:rsid w:val="00094663"/>
    <w:pPr>
      <w:suppressLineNumbers/>
      <w:spacing w:before="120" w:after="120"/>
    </w:pPr>
    <w:rPr>
      <w:rFonts w:cs="Lucida Sans"/>
      <w:i/>
      <w:iCs/>
    </w:rPr>
  </w:style>
  <w:style w:type="paragraph" w:styleId="caption11" w:customStyle="1">
    <w:name w:val="caption11"/>
    <w:basedOn w:val="Normal"/>
    <w:qFormat/>
    <w:rsid w:val="00094663"/>
    <w:pPr>
      <w:suppressLineNumbers/>
      <w:spacing w:before="120" w:after="120"/>
    </w:pPr>
    <w:rPr>
      <w:rFonts w:cs="Lucida Sans"/>
      <w:i/>
      <w:iCs/>
    </w:rPr>
  </w:style>
  <w:style w:type="paragraph" w:styleId="caption111" w:customStyle="1">
    <w:name w:val="caption111"/>
    <w:basedOn w:val="Normal"/>
    <w:qFormat/>
    <w:rsid w:val="00094663"/>
    <w:pPr>
      <w:suppressLineNumbers/>
      <w:spacing w:before="120" w:after="120"/>
    </w:pPr>
    <w:rPr>
      <w:i/>
      <w:iCs/>
    </w:rPr>
  </w:style>
  <w:style w:type="paragraph" w:styleId="caption1111" w:customStyle="1">
    <w:name w:val="caption1111"/>
    <w:basedOn w:val="Normal"/>
    <w:qFormat/>
    <w:rsid w:val="00094663"/>
    <w:pPr>
      <w:suppressLineNumbers/>
      <w:spacing w:before="120" w:after="120"/>
    </w:pPr>
    <w:rPr>
      <w:i/>
      <w:iCs/>
    </w:rPr>
  </w:style>
  <w:style w:type="paragraph" w:styleId="caption11111" w:customStyle="1">
    <w:name w:val="caption11111"/>
    <w:basedOn w:val="Normal"/>
    <w:qFormat/>
    <w:rsid w:val="00094663"/>
    <w:pPr>
      <w:suppressLineNumbers/>
      <w:spacing w:before="120" w:after="120"/>
    </w:pPr>
    <w:rPr>
      <w:i/>
      <w:iCs/>
    </w:rPr>
  </w:style>
  <w:style w:type="paragraph" w:styleId="caption111111" w:customStyle="1">
    <w:name w:val="caption111111"/>
    <w:basedOn w:val="Normal"/>
    <w:qFormat/>
    <w:rsid w:val="00094663"/>
    <w:pPr>
      <w:suppressLineNumbers/>
      <w:spacing w:before="120" w:after="120"/>
    </w:pPr>
    <w:rPr>
      <w:i/>
      <w:iCs/>
    </w:rPr>
  </w:style>
  <w:style w:type="paragraph" w:styleId="Nagwek3" w:customStyle="1">
    <w:name w:val="Nagłówek3"/>
    <w:basedOn w:val="Normal"/>
    <w:next w:val="BodyText"/>
    <w:qFormat/>
    <w:rsid w:val="00094663"/>
    <w:pPr>
      <w:keepNext w:val="true"/>
      <w:spacing w:before="240" w:after="120"/>
    </w:pPr>
    <w:rPr>
      <w:rFonts w:ascii="Liberation Sans;Arial" w:hAnsi="Liberation Sans;Arial" w:eastAsia="Microsoft YaHei"/>
      <w:sz w:val="28"/>
      <w:szCs w:val="28"/>
    </w:rPr>
  </w:style>
  <w:style w:type="paragraph" w:styleId="caption1111111" w:customStyle="1">
    <w:name w:val="caption1111111"/>
    <w:basedOn w:val="Normal"/>
    <w:qFormat/>
    <w:rsid w:val="00094663"/>
    <w:pPr>
      <w:suppressLineNumbers/>
      <w:spacing w:before="120" w:after="120"/>
    </w:pPr>
    <w:rPr>
      <w:i/>
      <w:iCs/>
    </w:rPr>
  </w:style>
  <w:style w:type="paragraph" w:styleId="Nagwek2" w:customStyle="1">
    <w:name w:val="Nagłówek2"/>
    <w:basedOn w:val="Normal"/>
    <w:next w:val="BodyText"/>
    <w:qFormat/>
    <w:rsid w:val="00094663"/>
    <w:pPr>
      <w:keepNext w:val="true"/>
      <w:spacing w:before="240" w:after="120"/>
    </w:pPr>
    <w:rPr>
      <w:rFonts w:ascii="Liberation Sans;Arial" w:hAnsi="Liberation Sans;Arial" w:eastAsia="Microsoft YaHei"/>
      <w:sz w:val="28"/>
      <w:szCs w:val="28"/>
    </w:rPr>
  </w:style>
  <w:style w:type="paragraph" w:styleId="Legenda1" w:customStyle="1">
    <w:name w:val="Legenda1"/>
    <w:basedOn w:val="Normal"/>
    <w:qFormat/>
    <w:rsid w:val="00094663"/>
    <w:pPr>
      <w:suppressLineNumbers/>
      <w:spacing w:before="120" w:after="120"/>
    </w:pPr>
    <w:rPr>
      <w:i/>
      <w:iCs/>
    </w:rPr>
  </w:style>
  <w:style w:type="paragraph" w:styleId="Podpis1" w:customStyle="1">
    <w:name w:val="Podpis1"/>
    <w:basedOn w:val="Normal"/>
    <w:qFormat/>
    <w:rsid w:val="00094663"/>
    <w:pPr>
      <w:suppressLineNumbers/>
      <w:spacing w:before="120" w:after="120"/>
    </w:pPr>
    <w:rPr>
      <w:rFonts w:cs="Mangal"/>
      <w:i/>
      <w:iCs/>
    </w:rPr>
  </w:style>
  <w:style w:type="paragraph" w:styleId="Tekstpodstawowy21" w:customStyle="1">
    <w:name w:val="Tekst podstawowy 21"/>
    <w:basedOn w:val="Normal"/>
    <w:qFormat/>
    <w:rsid w:val="00094663"/>
    <w:pPr/>
    <w:rPr>
      <w:sz w:val="28"/>
      <w:szCs w:val="20"/>
    </w:rPr>
  </w:style>
  <w:style w:type="paragraph" w:styleId="BalloonText">
    <w:name w:val="Balloon Text"/>
    <w:basedOn w:val="Normal"/>
    <w:qFormat/>
    <w:rsid w:val="00094663"/>
    <w:pPr/>
    <w:rPr>
      <w:rFonts w:ascii="Tahoma" w:hAnsi="Tahoma" w:cs="Tahoma"/>
      <w:sz w:val="16"/>
      <w:szCs w:val="16"/>
    </w:rPr>
  </w:style>
  <w:style w:type="paragraph" w:styleId="Zawartotabeliuser" w:customStyle="1">
    <w:name w:val="Zawartość tabeli (user)"/>
    <w:basedOn w:val="Normal"/>
    <w:qFormat/>
    <w:rsid w:val="00094663"/>
    <w:pPr>
      <w:suppressLineNumbers/>
    </w:pPr>
    <w:rPr/>
  </w:style>
  <w:style w:type="paragraph" w:styleId="Nagwektabeliuser" w:customStyle="1">
    <w:name w:val="Nagłówek tabeli (user)"/>
    <w:basedOn w:val="Zawartotabeliuser"/>
    <w:qFormat/>
    <w:rsid w:val="00094663"/>
    <w:pPr>
      <w:jc w:val="center"/>
    </w:pPr>
    <w:rPr>
      <w:b/>
      <w:bCs/>
    </w:rPr>
  </w:style>
  <w:style w:type="paragraph" w:styleId="BodyTextIndent">
    <w:name w:val="Body Text Indent"/>
    <w:basedOn w:val="Normal"/>
    <w:rsid w:val="00094663"/>
    <w:pPr>
      <w:ind w:hanging="720" w:left="720"/>
    </w:pPr>
    <w:rPr>
      <w:rFonts w:ascii="Arial" w:hAnsi="Arial" w:eastAsia="Arial"/>
    </w:rPr>
  </w:style>
  <w:style w:type="paragraph" w:styleId="Nagwekindeksu1" w:customStyle="1">
    <w:name w:val="Nagłówek indeksu1"/>
    <w:basedOn w:val="Normal"/>
    <w:next w:val="Indeks11"/>
    <w:qFormat/>
    <w:rsid w:val="00094663"/>
    <w:pPr/>
    <w:rPr/>
  </w:style>
  <w:style w:type="paragraph" w:styleId="Indeks11" w:customStyle="1">
    <w:name w:val="Indeks 11"/>
    <w:basedOn w:val="Normal"/>
    <w:next w:val="Normal"/>
    <w:qFormat/>
    <w:rsid w:val="00094663"/>
    <w:pPr>
      <w:ind w:hanging="240" w:left="240"/>
    </w:pPr>
    <w:rPr/>
  </w:style>
  <w:style w:type="paragraph" w:styleId="Teksttreci4" w:customStyle="1">
    <w:name w:val="Tekst treści (4)"/>
    <w:basedOn w:val="Normal"/>
    <w:qFormat/>
    <w:rsid w:val="00094663"/>
    <w:pPr>
      <w:shd w:val="clear" w:color="auto" w:fill="FFFFFF"/>
      <w:spacing w:lineRule="exact" w:line="302"/>
      <w:ind w:hanging="520"/>
      <w:jc w:val="both"/>
    </w:pPr>
    <w:rPr>
      <w:rFonts w:ascii="Calibri" w:hAnsi="Calibri" w:eastAsia="Calibri" w:cs="Calibri"/>
      <w:i/>
      <w:iCs/>
      <w:sz w:val="20"/>
      <w:szCs w:val="20"/>
    </w:rPr>
  </w:style>
  <w:style w:type="paragraph" w:styleId="Listapunktowana21" w:customStyle="1">
    <w:name w:val="Lista punktowana 21"/>
    <w:basedOn w:val="Normal"/>
    <w:qFormat/>
    <w:rsid w:val="00094663"/>
    <w:pPr>
      <w:ind w:hanging="283" w:left="566"/>
    </w:pPr>
    <w:rPr>
      <w:sz w:val="20"/>
      <w:szCs w:val="20"/>
    </w:rPr>
  </w:style>
  <w:style w:type="paragraph" w:styleId="ListBullet2">
    <w:name w:val="List Bullet 2"/>
    <w:basedOn w:val="Normal"/>
    <w:qFormat/>
    <w:rsid w:val="00094663"/>
    <w:pPr>
      <w:numPr>
        <w:ilvl w:val="0"/>
        <w:numId w:val="2"/>
      </w:numPr>
    </w:pPr>
    <w:rPr/>
  </w:style>
  <w:style w:type="paragraph" w:styleId="BodyTextIndent2">
    <w:name w:val="Body Text Indent 2"/>
    <w:basedOn w:val="Normal"/>
    <w:qFormat/>
    <w:rsid w:val="00094663"/>
    <w:pPr>
      <w:spacing w:lineRule="auto" w:line="480" w:before="0" w:after="120"/>
      <w:ind w:left="283"/>
    </w:pPr>
    <w:rPr/>
  </w:style>
  <w:style w:type="paragraph" w:styleId="Stopka1" w:customStyle="1">
    <w:name w:val="Stopka1"/>
    <w:basedOn w:val="Normal"/>
    <w:qFormat/>
    <w:rsid w:val="00094663"/>
    <w:pPr>
      <w:tabs>
        <w:tab w:val="clear" w:pos="708"/>
        <w:tab w:val="center" w:pos="4703" w:leader="none"/>
        <w:tab w:val="right" w:pos="9406" w:leader="none"/>
      </w:tabs>
    </w:pPr>
    <w:rPr/>
  </w:style>
  <w:style w:type="paragraph" w:styleId="caption11111111" w:customStyle="1">
    <w:name w:val="caption11111111"/>
    <w:basedOn w:val="Normal"/>
    <w:qFormat/>
    <w:rsid w:val="00094663"/>
    <w:pPr>
      <w:suppressLineNumbers/>
      <w:spacing w:before="120" w:after="120"/>
    </w:pPr>
    <w:rPr>
      <w:i/>
      <w:iCs/>
    </w:rPr>
  </w:style>
  <w:style w:type="paragraph" w:styleId="Zawartoramkiuser" w:customStyle="1">
    <w:name w:val="Zawartość ramki (user)"/>
    <w:basedOn w:val="BodyText"/>
    <w:qFormat/>
    <w:rsid w:val="00094663"/>
    <w:pPr/>
    <w:rPr/>
  </w:style>
  <w:style w:type="paragraph" w:styleId="scfbrieftext" w:customStyle="1">
    <w:name w:val="scfbrieftext"/>
    <w:basedOn w:val="Normal"/>
    <w:qFormat/>
    <w:rsid w:val="00094663"/>
    <w:pPr>
      <w:spacing w:lineRule="auto" w:line="276" w:before="0" w:after="200"/>
    </w:pPr>
    <w:rPr>
      <w:rFonts w:ascii="Calibri" w:hAnsi="Calibri" w:eastAsia="Calibri" w:cs="Calibri"/>
    </w:rPr>
  </w:style>
  <w:style w:type="paragraph" w:styleId="ListParagraph">
    <w:name w:val="List Paragraph"/>
    <w:basedOn w:val="Normal"/>
    <w:qFormat/>
    <w:rsid w:val="00094663"/>
    <w:pPr>
      <w:ind w:left="708"/>
    </w:pPr>
    <w:rPr/>
  </w:style>
  <w:style w:type="paragraph" w:styleId="EndnoteText">
    <w:name w:val="endnote text"/>
    <w:basedOn w:val="Normal"/>
    <w:rsid w:val="00094663"/>
    <w:pPr/>
    <w:rPr>
      <w:sz w:val="20"/>
      <w:szCs w:val="20"/>
    </w:rPr>
  </w:style>
  <w:style w:type="paragraph" w:styleId="Tekstkomentarza1" w:customStyle="1">
    <w:name w:val="Tekst komentarza1"/>
    <w:basedOn w:val="Normal"/>
    <w:qFormat/>
    <w:rsid w:val="00094663"/>
    <w:pPr/>
    <w:rPr>
      <w:sz w:val="20"/>
      <w:szCs w:val="20"/>
    </w:rPr>
  </w:style>
  <w:style w:type="paragraph" w:styleId="annotationsubject">
    <w:name w:val="annotation subject"/>
    <w:basedOn w:val="Tekstkomentarza1"/>
    <w:next w:val="Tekstkomentarza1"/>
    <w:qFormat/>
    <w:rsid w:val="00094663"/>
    <w:pPr/>
    <w:rPr>
      <w:b/>
      <w:bCs/>
    </w:rPr>
  </w:style>
  <w:style w:type="paragraph" w:styleId="caption11111112" w:customStyle="1">
    <w:name w:val="caption11111112"/>
    <w:basedOn w:val="Normal"/>
    <w:qFormat/>
    <w:rsid w:val="00094663"/>
    <w:pPr>
      <w:suppressLineNumbers/>
      <w:spacing w:before="120" w:after="120"/>
    </w:pPr>
    <w:rPr>
      <w:i/>
      <w:iCs/>
    </w:rPr>
  </w:style>
  <w:style w:type="paragraph" w:styleId="caption1111112" w:customStyle="1">
    <w:name w:val="caption1111112"/>
    <w:basedOn w:val="Normal"/>
    <w:qFormat/>
    <w:rsid w:val="00094663"/>
    <w:pPr>
      <w:suppressLineNumbers/>
      <w:spacing w:before="120" w:after="120"/>
    </w:pPr>
    <w:rPr>
      <w:i/>
      <w:iCs/>
    </w:rPr>
  </w:style>
  <w:style w:type="paragraph" w:styleId="caption111112" w:customStyle="1">
    <w:name w:val="caption111112"/>
    <w:basedOn w:val="Normal"/>
    <w:qFormat/>
    <w:rsid w:val="00094663"/>
    <w:pPr>
      <w:suppressLineNumbers/>
      <w:spacing w:before="120" w:after="120"/>
    </w:pPr>
    <w:rPr>
      <w:i/>
      <w:iCs/>
    </w:rPr>
  </w:style>
  <w:style w:type="paragraph" w:styleId="caption11112" w:customStyle="1">
    <w:name w:val="caption11112"/>
    <w:basedOn w:val="Normal"/>
    <w:qFormat/>
    <w:rsid w:val="00094663"/>
    <w:pPr>
      <w:suppressLineNumbers/>
      <w:spacing w:before="120" w:after="120"/>
    </w:pPr>
    <w:rPr>
      <w:i/>
      <w:iCs/>
    </w:rPr>
  </w:style>
  <w:style w:type="paragraph" w:styleId="Footer">
    <w:name w:val="footer"/>
    <w:basedOn w:val="Gwkaistopkauser"/>
    <w:pPr/>
    <w:rPr/>
  </w:style>
  <w:style w:type="numbering" w:styleId="Bezlistyuser" w:default="1">
    <w:name w:val="Bez listy (user)"/>
    <w:uiPriority w:val="99"/>
    <w:semiHidden/>
    <w:unhideWhenUsed/>
    <w:qFormat/>
  </w:style>
  <w:style w:type="numbering" w:styleId="WW8Num1" w:customStyle="1">
    <w:name w:val="WW8Num1"/>
    <w:qFormat/>
    <w:rsid w:val="00094663"/>
  </w:style>
  <w:style w:type="numbering" w:styleId="WW8Num2" w:customStyle="1">
    <w:name w:val="WW8Num2"/>
    <w:qFormat/>
    <w:rsid w:val="00094663"/>
  </w:style>
  <w:style w:type="numbering" w:styleId="WW8Num3" w:customStyle="1">
    <w:name w:val="WW8Num3"/>
    <w:qFormat/>
    <w:rsid w:val="00094663"/>
  </w:style>
  <w:style w:type="table" w:default="1" w:styleId="Standardowy">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B7284-AC88-4E89-B8CD-3F109BA13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Application>LibreOffice/25.2.5.2$Windows_X86_64 LibreOffice_project/03d19516eb2e1dd5d4ccd751a0d6f35f35e08022</Application>
  <AppVersion>15.0000</AppVersion>
  <Pages>3</Pages>
  <Words>896</Words>
  <Characters>6464</Characters>
  <CharactersWithSpaces>7273</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2016-06-01T07:37:00Z</dcterms:created>
  <dc:creator>Dział Adm-Tech</dc:creator>
  <dc:description/>
  <dc:language>pl-PL</dc:language>
  <cp:lastModifiedBy/>
  <cp:lastPrinted>2025-05-23T13:05:00Z</cp:lastPrinted>
  <dcterms:modified xsi:type="dcterms:W3CDTF">2025-10-07T13:11:35Z</dcterms:modified>
  <cp:revision>21</cp:revision>
  <dc:subject/>
  <dc:title>Załącznik nr 3</dc:title>
</cp:coreProperties>
</file>

<file path=docProps/custom.xml><?xml version="1.0" encoding="utf-8"?>
<Properties xmlns="http://schemas.openxmlformats.org/officeDocument/2006/custom-properties" xmlns:vt="http://schemas.openxmlformats.org/officeDocument/2006/docPropsVTypes"/>
</file>