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79E22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bookmarkStart w:id="0" w:name="_Hlk178574852"/>
      <w:bookmarkStart w:id="1" w:name="_Hlk178577237"/>
      <w:r w:rsidRPr="00D668B6">
        <w:rPr>
          <w:rFonts w:ascii="Times New Roman" w:hAnsi="Times New Roman" w:cs="Times New Roman"/>
        </w:rPr>
        <w:t>Kłodzko, dn. 27.10.2025r.</w:t>
      </w:r>
    </w:p>
    <w:p w14:paraId="4BFA2E01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</w:p>
    <w:p w14:paraId="57C3CA48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</w:p>
    <w:p w14:paraId="2285DA67" w14:textId="6911A78A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  <w:b/>
          <w:bCs/>
        </w:rPr>
        <w:t xml:space="preserve">                                                  O G Ł O S Z E N I E</w:t>
      </w:r>
    </w:p>
    <w:p w14:paraId="041860F6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364C720B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Dyrektor podmiotu leczniczego  „Zespół Opieki Zdrowotnej” w Kłodzku ul. Szpitalna 1a</w:t>
      </w:r>
    </w:p>
    <w:p w14:paraId="2DBFDE13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57-300 Kłodzko działając na podstawie Ustawy  art.26 ustawy z dnia 15 kwietnia 2011r.</w:t>
      </w:r>
    </w:p>
    <w:p w14:paraId="34B73CB8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o działalności leczniczej  (Dz. U. 2024 poz. 799 ) oraz ustawy z dnia 27.08.2004r. o świadczeniach opieki zdrowotnej finansowanych ze środków publicznych (Dz. U. 2024 poz.146) ogłasza:</w:t>
      </w:r>
    </w:p>
    <w:p w14:paraId="74A1330F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</w:p>
    <w:p w14:paraId="6730CCF2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  <w:b/>
          <w:bCs/>
        </w:rPr>
        <w:t>konkurs ofert na udzielanie świadczeń zdrowotnych w zakresie anestezjologii i intensywnej</w:t>
      </w:r>
      <w:r w:rsidRPr="00D668B6">
        <w:rPr>
          <w:rFonts w:ascii="Times New Roman" w:hAnsi="Times New Roman" w:cs="Times New Roman"/>
        </w:rPr>
        <w:t xml:space="preserve"> </w:t>
      </w:r>
      <w:r w:rsidRPr="00D668B6">
        <w:rPr>
          <w:rFonts w:ascii="Times New Roman" w:hAnsi="Times New Roman" w:cs="Times New Roman"/>
          <w:b/>
          <w:bCs/>
        </w:rPr>
        <w:t>terapii</w:t>
      </w:r>
      <w:r w:rsidRPr="00D668B6">
        <w:rPr>
          <w:rFonts w:ascii="Times New Roman" w:hAnsi="Times New Roman" w:cs="Times New Roman"/>
        </w:rPr>
        <w:t xml:space="preserve"> </w:t>
      </w:r>
      <w:bookmarkStart w:id="2" w:name="_Hlk178079576"/>
      <w:r w:rsidRPr="00D668B6">
        <w:rPr>
          <w:rFonts w:ascii="Times New Roman" w:hAnsi="Times New Roman" w:cs="Times New Roman"/>
          <w:b/>
          <w:bCs/>
        </w:rPr>
        <w:t xml:space="preserve">podmiotu leczniczego „Zespół Opieki Zdrowotnej” w Kłodzku przez lekarzy </w:t>
      </w:r>
    </w:p>
    <w:p w14:paraId="06806FAF" w14:textId="4158C6F3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  <w:b/>
          <w:bCs/>
        </w:rPr>
      </w:pPr>
      <w:r w:rsidRPr="00D668B6">
        <w:rPr>
          <w:rFonts w:ascii="Times New Roman" w:hAnsi="Times New Roman" w:cs="Times New Roman"/>
          <w:b/>
          <w:bCs/>
        </w:rPr>
        <w:t>specjalistów tj. :</w:t>
      </w:r>
    </w:p>
    <w:p w14:paraId="615D5EA2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08494FCA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bookmarkStart w:id="3" w:name="_Hlk178079611"/>
      <w:bookmarkEnd w:id="2"/>
      <w:r w:rsidRPr="00D668B6">
        <w:rPr>
          <w:rFonts w:ascii="Times New Roman" w:hAnsi="Times New Roman" w:cs="Times New Roman"/>
        </w:rPr>
        <w:t>-  dyżur w oddziale anestezjologii i intensywnej terapii,</w:t>
      </w:r>
    </w:p>
    <w:p w14:paraId="7F86A93C" w14:textId="5035F730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-  podstawowa ordynacja oddziału</w:t>
      </w:r>
      <w:r w:rsidRPr="00D668B6">
        <w:rPr>
          <w:rFonts w:ascii="Times New Roman" w:hAnsi="Times New Roman" w:cs="Times New Roman"/>
        </w:rPr>
        <w:t xml:space="preserve"> </w:t>
      </w:r>
      <w:r w:rsidRPr="00D668B6">
        <w:rPr>
          <w:rFonts w:ascii="Times New Roman" w:hAnsi="Times New Roman" w:cs="Times New Roman"/>
        </w:rPr>
        <w:t>anestezjologii i intensywnej terapii,</w:t>
      </w:r>
    </w:p>
    <w:p w14:paraId="54F66E82" w14:textId="77777777" w:rsidR="00D668B6" w:rsidRPr="00D668B6" w:rsidRDefault="00D668B6" w:rsidP="00D668B6">
      <w:pPr>
        <w:jc w:val="both"/>
        <w:rPr>
          <w:rFonts w:ascii="Times New Roman" w:eastAsia="SimSun" w:hAnsi="Times New Roman" w:cs="Times New Roman"/>
        </w:rPr>
      </w:pPr>
      <w:r w:rsidRPr="00D668B6">
        <w:rPr>
          <w:rFonts w:ascii="Times New Roman" w:eastAsia="SimSun" w:hAnsi="Times New Roman" w:cs="Times New Roman"/>
        </w:rPr>
        <w:t>-  wykonywanie usług medycznych zakładania wkłucia dializacyjnego.</w:t>
      </w:r>
    </w:p>
    <w:p w14:paraId="0CFA5FC0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</w:p>
    <w:p w14:paraId="7C37F926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Umowa o udzielanie świadczeń zdrowotnych zostanie zawarta na okres 60 miesięcy od daty</w:t>
      </w:r>
    </w:p>
    <w:p w14:paraId="0A5E340C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podpisania umowy.</w:t>
      </w:r>
    </w:p>
    <w:p w14:paraId="5AFF72F8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Szczegółowe warunki konkursu wraz z projektem umowy i formularzem oferty zostaną</w:t>
      </w:r>
    </w:p>
    <w:p w14:paraId="14EA804B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 xml:space="preserve">udostępnione oferentowi od dnia ukazania się niniejszego ogłoszenia </w:t>
      </w:r>
    </w:p>
    <w:p w14:paraId="03487BD1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na stronie internetowej BIP: https://www.e-bip.org.pl/zozklodzko/ podmiotu leczniczego „Zespół Opieki Zdrowotnej” w Kłodzku.</w:t>
      </w:r>
    </w:p>
    <w:p w14:paraId="0EC2A7BE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</w:p>
    <w:p w14:paraId="5CA9DAF2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Oferty należy składać w zaklejonych kopertach opatrzonych hasłem „konkurs Ofert”</w:t>
      </w:r>
    </w:p>
    <w:p w14:paraId="7B416C39" w14:textId="48DD9049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 xml:space="preserve">do dnia </w:t>
      </w:r>
      <w:r w:rsidRPr="00D668B6">
        <w:rPr>
          <w:rFonts w:ascii="Times New Roman" w:hAnsi="Times New Roman" w:cs="Times New Roman"/>
          <w:b/>
          <w:bCs/>
        </w:rPr>
        <w:t>2</w:t>
      </w:r>
      <w:r w:rsidRPr="00D668B6">
        <w:rPr>
          <w:rFonts w:ascii="Times New Roman" w:hAnsi="Times New Roman" w:cs="Times New Roman"/>
          <w:b/>
          <w:bCs/>
        </w:rPr>
        <w:t>8</w:t>
      </w:r>
      <w:r w:rsidRPr="00D668B6">
        <w:rPr>
          <w:rFonts w:ascii="Times New Roman" w:hAnsi="Times New Roman" w:cs="Times New Roman"/>
          <w:b/>
          <w:bCs/>
        </w:rPr>
        <w:t>.11.202</w:t>
      </w:r>
      <w:r w:rsidRPr="00D668B6">
        <w:rPr>
          <w:rFonts w:ascii="Times New Roman" w:hAnsi="Times New Roman" w:cs="Times New Roman"/>
          <w:b/>
          <w:bCs/>
        </w:rPr>
        <w:t>5</w:t>
      </w:r>
      <w:r w:rsidRPr="00D668B6">
        <w:rPr>
          <w:rFonts w:ascii="Times New Roman" w:hAnsi="Times New Roman" w:cs="Times New Roman"/>
          <w:b/>
          <w:bCs/>
        </w:rPr>
        <w:t>r</w:t>
      </w:r>
      <w:r w:rsidRPr="00D668B6">
        <w:rPr>
          <w:rFonts w:ascii="Times New Roman" w:hAnsi="Times New Roman" w:cs="Times New Roman"/>
        </w:rPr>
        <w:t>. do godz. 1</w:t>
      </w:r>
      <w:r w:rsidRPr="00D668B6">
        <w:rPr>
          <w:rFonts w:ascii="Times New Roman" w:hAnsi="Times New Roman" w:cs="Times New Roman"/>
        </w:rPr>
        <w:t>4</w:t>
      </w:r>
      <w:r w:rsidRPr="00D668B6">
        <w:rPr>
          <w:rFonts w:ascii="Times New Roman" w:hAnsi="Times New Roman" w:cs="Times New Roman"/>
        </w:rPr>
        <w:t>.00 w Sekretariacie podmiotu leczniczego „Zespół Opieki</w:t>
      </w:r>
    </w:p>
    <w:p w14:paraId="17E1BFA5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Zdrowotnej” w Kłodzku ul. Szpitalna 1a, 57-300 Kłodzko.</w:t>
      </w:r>
    </w:p>
    <w:p w14:paraId="4A81D703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</w:p>
    <w:p w14:paraId="72225F29" w14:textId="4B072832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 xml:space="preserve">Otwarcie ofert nastąpi </w:t>
      </w:r>
      <w:r w:rsidRPr="00D668B6">
        <w:rPr>
          <w:rFonts w:ascii="Times New Roman" w:hAnsi="Times New Roman" w:cs="Times New Roman"/>
          <w:b/>
          <w:bCs/>
        </w:rPr>
        <w:t>01</w:t>
      </w:r>
      <w:r w:rsidRPr="00D668B6">
        <w:rPr>
          <w:rFonts w:ascii="Times New Roman" w:hAnsi="Times New Roman" w:cs="Times New Roman"/>
          <w:b/>
          <w:bCs/>
        </w:rPr>
        <w:t>.1</w:t>
      </w:r>
      <w:r w:rsidRPr="00D668B6">
        <w:rPr>
          <w:rFonts w:ascii="Times New Roman" w:hAnsi="Times New Roman" w:cs="Times New Roman"/>
          <w:b/>
          <w:bCs/>
        </w:rPr>
        <w:t>2</w:t>
      </w:r>
      <w:r w:rsidRPr="00D668B6">
        <w:rPr>
          <w:rFonts w:ascii="Times New Roman" w:hAnsi="Times New Roman" w:cs="Times New Roman"/>
          <w:b/>
          <w:bCs/>
        </w:rPr>
        <w:t>.202</w:t>
      </w:r>
      <w:r w:rsidRPr="00D668B6">
        <w:rPr>
          <w:rFonts w:ascii="Times New Roman" w:hAnsi="Times New Roman" w:cs="Times New Roman"/>
          <w:b/>
          <w:bCs/>
        </w:rPr>
        <w:t>5</w:t>
      </w:r>
      <w:r w:rsidRPr="00D668B6">
        <w:rPr>
          <w:rFonts w:ascii="Times New Roman" w:hAnsi="Times New Roman" w:cs="Times New Roman"/>
          <w:b/>
          <w:bCs/>
        </w:rPr>
        <w:t>r</w:t>
      </w:r>
      <w:r w:rsidRPr="00D668B6">
        <w:rPr>
          <w:rFonts w:ascii="Times New Roman" w:hAnsi="Times New Roman" w:cs="Times New Roman"/>
        </w:rPr>
        <w:t>. o godz.10.00 w świetlicy zakładowej. Oferent jest związany</w:t>
      </w:r>
    </w:p>
    <w:p w14:paraId="2BA99644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ofertą w ciągu 30 dni od upływu składania ofert.</w:t>
      </w:r>
    </w:p>
    <w:p w14:paraId="23F6779C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Zastrzega się prawo do odwołania konkursu bez podania przyczyny oraz do przesunięcia terminu</w:t>
      </w:r>
    </w:p>
    <w:p w14:paraId="41576B65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składania ofert.</w:t>
      </w:r>
    </w:p>
    <w:p w14:paraId="51BFE5B8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 xml:space="preserve">Środki odwoławcze w postaci protestów i </w:t>
      </w:r>
      <w:proofErr w:type="spellStart"/>
      <w:r w:rsidRPr="00D668B6">
        <w:rPr>
          <w:rFonts w:ascii="Times New Roman" w:hAnsi="Times New Roman" w:cs="Times New Roman"/>
        </w:rPr>
        <w:t>odwołań</w:t>
      </w:r>
      <w:proofErr w:type="spellEnd"/>
      <w:r w:rsidRPr="00D668B6">
        <w:rPr>
          <w:rFonts w:ascii="Times New Roman" w:hAnsi="Times New Roman" w:cs="Times New Roman"/>
        </w:rPr>
        <w:t xml:space="preserve"> dotyczących konkursu ofert można składać</w:t>
      </w:r>
    </w:p>
    <w:p w14:paraId="49DCB07D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do Dyrektora  podmiotu leczniczego  „Zespół Opieki Zdrowotnej” w Kłodzku zgodnie z art.153</w:t>
      </w:r>
    </w:p>
    <w:p w14:paraId="326B93C9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i art.154 ustawy z dnia 27 sierpnia 2004r. o świadczeniach opieki zdrowotnej finansowanych</w:t>
      </w:r>
    </w:p>
    <w:p w14:paraId="641160D5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  <w:r w:rsidRPr="00D668B6">
        <w:rPr>
          <w:rFonts w:ascii="Times New Roman" w:hAnsi="Times New Roman" w:cs="Times New Roman"/>
        </w:rPr>
        <w:t>ze środków publicznych (Dz. U z 2024, poz.146 )</w:t>
      </w:r>
    </w:p>
    <w:p w14:paraId="09BCAAEB" w14:textId="77777777" w:rsidR="00D668B6" w:rsidRPr="00D668B6" w:rsidRDefault="00D668B6" w:rsidP="00D668B6">
      <w:pPr>
        <w:jc w:val="both"/>
        <w:rPr>
          <w:rFonts w:ascii="Times New Roman" w:eastAsia="SimSun" w:hAnsi="Times New Roman" w:cs="Times New Roman"/>
        </w:rPr>
      </w:pPr>
    </w:p>
    <w:p w14:paraId="25F59D30" w14:textId="77777777" w:rsidR="00D668B6" w:rsidRPr="00D668B6" w:rsidRDefault="00D668B6" w:rsidP="00D668B6">
      <w:pPr>
        <w:jc w:val="both"/>
        <w:rPr>
          <w:rFonts w:ascii="Times New Roman" w:eastAsia="SimSun" w:hAnsi="Times New Roman" w:cs="Times New Roman"/>
        </w:rPr>
      </w:pPr>
    </w:p>
    <w:p w14:paraId="5A9C0D88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</w:p>
    <w:bookmarkEnd w:id="3"/>
    <w:p w14:paraId="2FC0051B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</w:p>
    <w:bookmarkEnd w:id="0"/>
    <w:p w14:paraId="7490A975" w14:textId="77777777" w:rsidR="00D668B6" w:rsidRPr="00D668B6" w:rsidRDefault="00D668B6" w:rsidP="00D668B6">
      <w:pPr>
        <w:jc w:val="both"/>
        <w:rPr>
          <w:rFonts w:ascii="Times New Roman" w:eastAsia="SimSun" w:hAnsi="Times New Roman" w:cs="Times New Roman"/>
        </w:rPr>
      </w:pPr>
    </w:p>
    <w:bookmarkEnd w:id="1"/>
    <w:p w14:paraId="6CC1E6BC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</w:p>
    <w:p w14:paraId="65BDB69A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</w:p>
    <w:p w14:paraId="3A1318F9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</w:p>
    <w:p w14:paraId="09B1D8EF" w14:textId="77777777" w:rsidR="00D668B6" w:rsidRPr="00D668B6" w:rsidRDefault="00D668B6" w:rsidP="00D668B6">
      <w:pPr>
        <w:pStyle w:val="Standard"/>
        <w:jc w:val="both"/>
        <w:rPr>
          <w:rFonts w:ascii="Times New Roman" w:hAnsi="Times New Roman" w:cs="Times New Roman"/>
        </w:rPr>
      </w:pPr>
    </w:p>
    <w:p w14:paraId="06DBFF73" w14:textId="77777777" w:rsidR="00D668B6" w:rsidRPr="00D668B6" w:rsidRDefault="00D668B6" w:rsidP="00D668B6">
      <w:pPr>
        <w:jc w:val="both"/>
        <w:rPr>
          <w:rFonts w:ascii="Times New Roman" w:eastAsia="SimSun" w:hAnsi="Times New Roman" w:cs="Times New Roman"/>
        </w:rPr>
      </w:pPr>
    </w:p>
    <w:p w14:paraId="40E3A237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</w:p>
    <w:p w14:paraId="77D2DDBC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</w:p>
    <w:p w14:paraId="6F91799E" w14:textId="77777777" w:rsidR="00D668B6" w:rsidRPr="00D668B6" w:rsidRDefault="00D668B6" w:rsidP="00D668B6">
      <w:pPr>
        <w:jc w:val="both"/>
        <w:rPr>
          <w:rFonts w:ascii="Times New Roman" w:hAnsi="Times New Roman" w:cs="Times New Roman"/>
        </w:rPr>
      </w:pPr>
    </w:p>
    <w:p w14:paraId="6047C9C8" w14:textId="77777777" w:rsidR="00FD2646" w:rsidRPr="00D668B6" w:rsidRDefault="00FD2646" w:rsidP="00D668B6">
      <w:pPr>
        <w:jc w:val="both"/>
        <w:rPr>
          <w:rFonts w:ascii="Times New Roman" w:hAnsi="Times New Roman" w:cs="Times New Roman"/>
        </w:rPr>
      </w:pPr>
    </w:p>
    <w:sectPr w:rsidR="00FD2646" w:rsidRPr="00D668B6" w:rsidSect="00D668B6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8B6"/>
    <w:rsid w:val="000273A2"/>
    <w:rsid w:val="00730A83"/>
    <w:rsid w:val="00B95B36"/>
    <w:rsid w:val="00D1530D"/>
    <w:rsid w:val="00D668B6"/>
    <w:rsid w:val="00FD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B48BB"/>
  <w15:chartTrackingRefBased/>
  <w15:docId w15:val="{E152F55F-1EB5-4DDB-AA97-9B178DC0D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68B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668B6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68B6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68B6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68B6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68B6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68B6"/>
    <w:pPr>
      <w:keepNext/>
      <w:keepLines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68B6"/>
    <w:pPr>
      <w:keepNext/>
      <w:keepLines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68B6"/>
    <w:pPr>
      <w:keepNext/>
      <w:keepLines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68B6"/>
    <w:pPr>
      <w:keepNext/>
      <w:keepLines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68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68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68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68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68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68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68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68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68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68B6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66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68B6"/>
    <w:pPr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66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68B6"/>
    <w:pPr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668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68B6"/>
    <w:pPr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668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68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68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68B6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D668B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cp:keywords/>
  <dc:description/>
  <cp:lastModifiedBy>Bożena Kulikowska</cp:lastModifiedBy>
  <cp:revision>2</cp:revision>
  <cp:lastPrinted>2025-10-27T09:21:00Z</cp:lastPrinted>
  <dcterms:created xsi:type="dcterms:W3CDTF">2025-10-27T09:15:00Z</dcterms:created>
  <dcterms:modified xsi:type="dcterms:W3CDTF">2025-10-27T09:22:00Z</dcterms:modified>
</cp:coreProperties>
</file>