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E95C" w14:textId="77777777" w:rsidR="008B58AD" w:rsidRPr="005458F3" w:rsidRDefault="008B58AD" w:rsidP="008B58AD">
      <w:pPr>
        <w:spacing w:line="259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przedmiotu zamówienia / formularz asortymentowy - załącznik nr 1 do </w:t>
      </w:r>
      <w:proofErr w:type="spellStart"/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siwz</w:t>
      </w:r>
      <w:proofErr w:type="spellEnd"/>
    </w:p>
    <w:p w14:paraId="62456DB9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Część 1</w:t>
      </w:r>
    </w:p>
    <w:p w14:paraId="1C8F436D" w14:textId="77777777" w:rsidR="008B58AD" w:rsidRPr="005458F3" w:rsidRDefault="008B58AD" w:rsidP="00491A35">
      <w:pPr>
        <w:numPr>
          <w:ilvl w:val="0"/>
          <w:numId w:val="19"/>
        </w:numPr>
        <w:spacing w:after="200"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Laptop 15,6’’ – 35 sztuk</w:t>
      </w:r>
    </w:p>
    <w:p w14:paraId="3F1A71AF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13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33"/>
        <w:gridCol w:w="3543"/>
        <w:gridCol w:w="3119"/>
      </w:tblGrid>
      <w:tr w:rsidR="008B58AD" w:rsidRPr="005458F3" w14:paraId="3D1E459C" w14:textId="77777777" w:rsidTr="00CF76FD">
        <w:trPr>
          <w:tblHeader/>
        </w:trPr>
        <w:tc>
          <w:tcPr>
            <w:tcW w:w="1985" w:type="dxa"/>
            <w:shd w:val="clear" w:color="auto" w:fill="0070C0"/>
          </w:tcPr>
          <w:p w14:paraId="74880C2E" w14:textId="77777777" w:rsidR="008B58AD" w:rsidRPr="005458F3" w:rsidRDefault="008B58AD" w:rsidP="008B58AD">
            <w:pPr>
              <w:tabs>
                <w:tab w:val="left" w:pos="783"/>
              </w:tabs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933" w:type="dxa"/>
            <w:shd w:val="clear" w:color="auto" w:fill="0070C0"/>
          </w:tcPr>
          <w:p w14:paraId="2248371A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4776939F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graniczny / sposób oceny</w:t>
            </w:r>
          </w:p>
        </w:tc>
        <w:tc>
          <w:tcPr>
            <w:tcW w:w="3119" w:type="dxa"/>
            <w:shd w:val="clear" w:color="auto" w:fill="0070C0"/>
          </w:tcPr>
          <w:p w14:paraId="2B0A16ED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oferowany</w:t>
            </w:r>
          </w:p>
        </w:tc>
      </w:tr>
      <w:tr w:rsidR="008B58AD" w:rsidRPr="005458F3" w14:paraId="0C08349B" w14:textId="77777777" w:rsidTr="00CF76FD">
        <w:tc>
          <w:tcPr>
            <w:tcW w:w="1985" w:type="dxa"/>
          </w:tcPr>
          <w:p w14:paraId="4D613E66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4933" w:type="dxa"/>
          </w:tcPr>
          <w:p w14:paraId="26A3A8E5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Laptop</w:t>
            </w:r>
          </w:p>
        </w:tc>
        <w:tc>
          <w:tcPr>
            <w:tcW w:w="3543" w:type="dxa"/>
            <w:vAlign w:val="center"/>
          </w:tcPr>
          <w:p w14:paraId="6F932ADC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19" w:type="dxa"/>
            <w:vAlign w:val="center"/>
          </w:tcPr>
          <w:p w14:paraId="7BE039AC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64117025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</w:tc>
      </w:tr>
      <w:tr w:rsidR="008B58AD" w:rsidRPr="005458F3" w14:paraId="50315CD7" w14:textId="77777777" w:rsidTr="00CF76FD">
        <w:tc>
          <w:tcPr>
            <w:tcW w:w="1985" w:type="dxa"/>
          </w:tcPr>
          <w:p w14:paraId="31D6C6C5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Wydajność obliczeniowa</w:t>
            </w:r>
          </w:p>
        </w:tc>
        <w:tc>
          <w:tcPr>
            <w:tcW w:w="4933" w:type="dxa"/>
          </w:tcPr>
          <w:p w14:paraId="179450B4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Procesor czterordzeniowy klasy x86_64. Procesor ma zapewnić sprzętowe wsparcie dla wirtualizacji. Powinien osiągać w teście cpubenchmark.net/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cpu_list.php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458F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6400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punktów. Źródło testów 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PassMark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- CPU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Benchmarks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Wyposażony w 6MB  pamięci podręcznej. </w:t>
            </w:r>
          </w:p>
        </w:tc>
        <w:tc>
          <w:tcPr>
            <w:tcW w:w="3543" w:type="dxa"/>
            <w:vAlign w:val="center"/>
          </w:tcPr>
          <w:p w14:paraId="2FE8DAC4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131D4EB9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Test zostanie przeprowadzony podczas odbioru sprzętu</w:t>
            </w:r>
          </w:p>
        </w:tc>
        <w:tc>
          <w:tcPr>
            <w:tcW w:w="3119" w:type="dxa"/>
            <w:vAlign w:val="center"/>
          </w:tcPr>
          <w:p w14:paraId="6661C78D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2A0916E6" w14:textId="77777777" w:rsidTr="00CF76FD">
        <w:tc>
          <w:tcPr>
            <w:tcW w:w="1985" w:type="dxa"/>
          </w:tcPr>
          <w:p w14:paraId="10C37E2C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4933" w:type="dxa"/>
          </w:tcPr>
          <w:p w14:paraId="36CC1E33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GB RAM DDR4 2666 MHz w jednym module z możliwością rozbudowy do 16GB bez konieczności wymiany modułów.</w:t>
            </w:r>
          </w:p>
        </w:tc>
        <w:tc>
          <w:tcPr>
            <w:tcW w:w="3543" w:type="dxa"/>
            <w:vAlign w:val="center"/>
          </w:tcPr>
          <w:p w14:paraId="4FAF578E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14BEB1F0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2BD055F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GB z możliwością rozbudowy  – 0 pkt</w:t>
            </w:r>
          </w:p>
          <w:p w14:paraId="58840EC3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16 BG – 5 pkt</w:t>
            </w:r>
          </w:p>
        </w:tc>
        <w:tc>
          <w:tcPr>
            <w:tcW w:w="3119" w:type="dxa"/>
            <w:vAlign w:val="center"/>
          </w:tcPr>
          <w:p w14:paraId="5D37356A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7C3CC37B" w14:textId="77777777" w:rsidTr="00CF76FD">
        <w:tc>
          <w:tcPr>
            <w:tcW w:w="1985" w:type="dxa"/>
          </w:tcPr>
          <w:p w14:paraId="39C044E8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Wydajność grafiki</w:t>
            </w:r>
          </w:p>
        </w:tc>
        <w:tc>
          <w:tcPr>
            <w:tcW w:w="4933" w:type="dxa"/>
          </w:tcPr>
          <w:p w14:paraId="20203979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Zintegrowana, z możliwością dynamicznego przydzielenia pamięci w obrębie pamięci systemowej</w:t>
            </w:r>
          </w:p>
          <w:p w14:paraId="0F498B7C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Możliwość podłączenia zewnętrznego monitora za pośrednictwem cyfrowego złącza (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Displayport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miniDiplayport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, lub HDMI) i pracy w konfiguracji dwumonitorowej  </w:t>
            </w:r>
          </w:p>
          <w:p w14:paraId="1378D430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Obsługa DirectX w wersji  12</w:t>
            </w:r>
          </w:p>
        </w:tc>
        <w:tc>
          <w:tcPr>
            <w:tcW w:w="3543" w:type="dxa"/>
            <w:vAlign w:val="center"/>
          </w:tcPr>
          <w:p w14:paraId="1D70FB7F" w14:textId="77777777" w:rsidR="008B58AD" w:rsidRPr="005458F3" w:rsidRDefault="008B58AD" w:rsidP="008B58AD">
            <w:pPr>
              <w:ind w:right="-108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19" w:type="dxa"/>
            <w:vAlign w:val="center"/>
          </w:tcPr>
          <w:p w14:paraId="126D0A9C" w14:textId="77777777" w:rsidR="008B58AD" w:rsidRPr="005458F3" w:rsidRDefault="008B58AD" w:rsidP="008B58AD">
            <w:pPr>
              <w:ind w:right="-108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04B3F585" w14:textId="77777777" w:rsidTr="00CF76FD">
        <w:tc>
          <w:tcPr>
            <w:tcW w:w="1985" w:type="dxa"/>
          </w:tcPr>
          <w:p w14:paraId="42244A75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Wyświetlacz</w:t>
            </w:r>
          </w:p>
        </w:tc>
        <w:tc>
          <w:tcPr>
            <w:tcW w:w="4933" w:type="dxa"/>
          </w:tcPr>
          <w:p w14:paraId="05493F40" w14:textId="77777777" w:rsidR="008B58AD" w:rsidRPr="005458F3" w:rsidRDefault="008B58AD" w:rsidP="00491A3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Wielkość – min. 15,6” matowa, z powłoką przeciwodblaskową</w:t>
            </w:r>
          </w:p>
          <w:p w14:paraId="660C3E6F" w14:textId="77777777" w:rsidR="008B58AD" w:rsidRPr="005458F3" w:rsidRDefault="008B58AD" w:rsidP="00491A3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Możliwość podłączenia zewnętrznego monitora</w:t>
            </w:r>
          </w:p>
          <w:p w14:paraId="7EC40D66" w14:textId="77777777" w:rsidR="008B58AD" w:rsidRPr="005458F3" w:rsidRDefault="008B58AD" w:rsidP="00491A3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Rozdzielczość – 1920x1080,</w:t>
            </w:r>
          </w:p>
          <w:p w14:paraId="42430388" w14:textId="77777777" w:rsidR="008B58AD" w:rsidRPr="005458F3" w:rsidRDefault="008B58AD" w:rsidP="00491A3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Jasność -220 cd/m2, </w:t>
            </w:r>
          </w:p>
          <w:p w14:paraId="1FEB4D74" w14:textId="77777777" w:rsidR="008B58AD" w:rsidRPr="005458F3" w:rsidRDefault="008B58AD" w:rsidP="00491A3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Typ Matrycy - TN</w:t>
            </w:r>
          </w:p>
        </w:tc>
        <w:tc>
          <w:tcPr>
            <w:tcW w:w="3543" w:type="dxa"/>
            <w:vAlign w:val="center"/>
          </w:tcPr>
          <w:p w14:paraId="210714D6" w14:textId="77777777" w:rsidR="008B58AD" w:rsidRPr="005458F3" w:rsidRDefault="008B58AD" w:rsidP="008B58AD">
            <w:pPr>
              <w:ind w:left="17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7B72A57" w14:textId="77777777" w:rsidR="008B58AD" w:rsidRPr="005458F3" w:rsidRDefault="008B58AD" w:rsidP="008B58AD">
            <w:pPr>
              <w:ind w:lef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podać wielkość</w:t>
            </w:r>
          </w:p>
        </w:tc>
        <w:tc>
          <w:tcPr>
            <w:tcW w:w="3119" w:type="dxa"/>
            <w:vAlign w:val="center"/>
          </w:tcPr>
          <w:p w14:paraId="38E001DB" w14:textId="77777777" w:rsidR="008B58AD" w:rsidRPr="005458F3" w:rsidRDefault="008B58AD" w:rsidP="008B58AD">
            <w:pPr>
              <w:ind w:left="397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145DE786" w14:textId="77777777" w:rsidTr="00CF76FD">
        <w:tc>
          <w:tcPr>
            <w:tcW w:w="1985" w:type="dxa"/>
          </w:tcPr>
          <w:p w14:paraId="06DEA352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4933" w:type="dxa"/>
          </w:tcPr>
          <w:p w14:paraId="262C3684" w14:textId="77777777" w:rsidR="008B58AD" w:rsidRPr="005458F3" w:rsidRDefault="008B58AD" w:rsidP="008B58AD">
            <w:pPr>
              <w:spacing w:line="259" w:lineRule="auto"/>
              <w:ind w:left="195" w:hanging="19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Min. 240GB SSD M.2</w:t>
            </w:r>
          </w:p>
        </w:tc>
        <w:tc>
          <w:tcPr>
            <w:tcW w:w="3543" w:type="dxa"/>
            <w:vAlign w:val="center"/>
          </w:tcPr>
          <w:p w14:paraId="09342280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Tak, podać</w:t>
            </w:r>
          </w:p>
          <w:p w14:paraId="301C32FC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Parametr oceniany:</w:t>
            </w:r>
          </w:p>
          <w:p w14:paraId="44DCC703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240 GB – 0 pkt</w:t>
            </w:r>
          </w:p>
          <w:p w14:paraId="64CB9348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lastRenderedPageBreak/>
              <w:t>500 GB lub więcej - 5 pkt</w:t>
            </w:r>
          </w:p>
        </w:tc>
        <w:tc>
          <w:tcPr>
            <w:tcW w:w="3119" w:type="dxa"/>
            <w:vAlign w:val="center"/>
          </w:tcPr>
          <w:p w14:paraId="70DE1F26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4AA0EE1C" w14:textId="77777777" w:rsidTr="00CF76FD">
        <w:trPr>
          <w:trHeight w:val="1470"/>
        </w:trPr>
        <w:tc>
          <w:tcPr>
            <w:tcW w:w="1985" w:type="dxa"/>
          </w:tcPr>
          <w:p w14:paraId="7187B6C0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Wyposażenie</w:t>
            </w:r>
          </w:p>
        </w:tc>
        <w:tc>
          <w:tcPr>
            <w:tcW w:w="4933" w:type="dxa"/>
          </w:tcPr>
          <w:p w14:paraId="7E7AD0FE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Karta dźwiękowa zintegrowana z płytą główną, wbudowane dwa głośniki min. 2W na kanał</w:t>
            </w:r>
          </w:p>
          <w:p w14:paraId="48B09A2E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Wbudowany port RJ 45, zintegrowana z płytą główną, wspierająca obsługę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WoL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(funkcja włączana przez użytkownika),oraz PXE</w:t>
            </w:r>
          </w:p>
          <w:p w14:paraId="3A17C4EE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Wydzielona Klawiatura numeryczna</w:t>
            </w:r>
          </w:p>
          <w:p w14:paraId="3CEABFB8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Porty: 3 x USB w tym 2x 3.1 Gen 1 oraz 1 x USB 2.0,czytnik kart micro SD.</w:t>
            </w:r>
          </w:p>
          <w:p w14:paraId="14C9C6D8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Min. 2 złącza graficzne </w:t>
            </w:r>
          </w:p>
          <w:p w14:paraId="1BDE0D82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porty audio: wyjście na słuchawki, wejście na mikrofon lub port Combo</w:t>
            </w:r>
          </w:p>
          <w:p w14:paraId="30B9012E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Wbudowany napęd optyczny DVD </w:t>
            </w:r>
          </w:p>
          <w:p w14:paraId="446F0A17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moduł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WiFi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+ BT</w:t>
            </w:r>
          </w:p>
        </w:tc>
        <w:tc>
          <w:tcPr>
            <w:tcW w:w="3543" w:type="dxa"/>
            <w:vAlign w:val="center"/>
          </w:tcPr>
          <w:p w14:paraId="72E30006" w14:textId="77777777" w:rsidR="008B58AD" w:rsidRPr="005458F3" w:rsidRDefault="008B58AD" w:rsidP="008B58AD">
            <w:pPr>
              <w:ind w:left="-108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19" w:type="dxa"/>
            <w:vAlign w:val="center"/>
          </w:tcPr>
          <w:p w14:paraId="0984E70F" w14:textId="77777777" w:rsidR="008B58AD" w:rsidRPr="005458F3" w:rsidRDefault="008B58AD" w:rsidP="008B58AD">
            <w:pPr>
              <w:ind w:left="397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23D2F017" w14:textId="77777777" w:rsidTr="00CF76FD">
        <w:tc>
          <w:tcPr>
            <w:tcW w:w="1985" w:type="dxa"/>
          </w:tcPr>
          <w:p w14:paraId="1ADB82D6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Oprogramowanie</w:t>
            </w:r>
          </w:p>
        </w:tc>
        <w:tc>
          <w:tcPr>
            <w:tcW w:w="4933" w:type="dxa"/>
          </w:tcPr>
          <w:p w14:paraId="72371D56" w14:textId="77777777" w:rsidR="008B58AD" w:rsidRPr="005458F3" w:rsidRDefault="008B58AD" w:rsidP="00491A35">
            <w:pPr>
              <w:numPr>
                <w:ilvl w:val="0"/>
                <w:numId w:val="18"/>
              </w:numPr>
              <w:spacing w:after="200" w:line="259" w:lineRule="auto"/>
              <w:ind w:left="178" w:hanging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Licencja Microsoft Windows 10 Pro PL 64-bity 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celu zapewnienia współpracy z środowiskiem sieciowym oraz systemami teleinformatycznymi Zamawiającego. Pełne wsparcie producenta komputera przez okres gwarancji w postaci kompletu sterowników dostępnych na stronach WWW.</w:t>
            </w:r>
          </w:p>
          <w:p w14:paraId="476D6507" w14:textId="77777777" w:rsidR="008B58AD" w:rsidRPr="005458F3" w:rsidRDefault="008B58AD" w:rsidP="00491A35">
            <w:pPr>
              <w:numPr>
                <w:ilvl w:val="0"/>
                <w:numId w:val="18"/>
              </w:numPr>
              <w:spacing w:after="200" w:line="259" w:lineRule="auto"/>
              <w:ind w:left="178" w:hanging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Zainstalowane oprogramowanie z bezterminową licencją do wykonywania aktualizacji systemu i jego zasobów umożliwiające :</w:t>
            </w:r>
          </w:p>
          <w:p w14:paraId="4AC98FE4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 określenie preferencji aktualizacji</w:t>
            </w:r>
          </w:p>
          <w:p w14:paraId="31A1E935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 ustawienie priorytetu aktualizacji</w:t>
            </w:r>
          </w:p>
          <w:p w14:paraId="2B7C65C1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 - użycia opcji planowania aktualizacji bieżących wersji sterowników.</w:t>
            </w:r>
          </w:p>
        </w:tc>
        <w:tc>
          <w:tcPr>
            <w:tcW w:w="3543" w:type="dxa"/>
            <w:vAlign w:val="center"/>
          </w:tcPr>
          <w:p w14:paraId="5E586C3C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19" w:type="dxa"/>
            <w:vAlign w:val="center"/>
          </w:tcPr>
          <w:p w14:paraId="013D32CF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52479BA8" w14:textId="77777777" w:rsidTr="00CF76FD">
        <w:tc>
          <w:tcPr>
            <w:tcW w:w="1985" w:type="dxa"/>
          </w:tcPr>
          <w:p w14:paraId="6E51615E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Ergonomia</w:t>
            </w:r>
          </w:p>
        </w:tc>
        <w:tc>
          <w:tcPr>
            <w:tcW w:w="4933" w:type="dxa"/>
          </w:tcPr>
          <w:p w14:paraId="431155A3" w14:textId="77777777" w:rsidR="008B58AD" w:rsidRPr="005458F3" w:rsidRDefault="008B58AD" w:rsidP="00491A35">
            <w:pPr>
              <w:numPr>
                <w:ilvl w:val="0"/>
                <w:numId w:val="16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Obudowa wykonana z Plastiku wysokiej jakości.</w:t>
            </w:r>
          </w:p>
          <w:p w14:paraId="0B0F2177" w14:textId="77777777" w:rsidR="008B58AD" w:rsidRPr="005458F3" w:rsidRDefault="008B58AD" w:rsidP="00491A35">
            <w:pPr>
              <w:numPr>
                <w:ilvl w:val="0"/>
                <w:numId w:val="16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lastRenderedPageBreak/>
              <w:t>Obudowa musi umożliwiać zastosowanie zabezpieczenia fizycznego w postaci linki metalowej lub kłódki (oczko w obudowie do założenia kłódki).</w:t>
            </w:r>
          </w:p>
          <w:p w14:paraId="5E837E23" w14:textId="77777777" w:rsidR="008B58AD" w:rsidRPr="005458F3" w:rsidRDefault="008B58AD" w:rsidP="00491A35">
            <w:pPr>
              <w:numPr>
                <w:ilvl w:val="0"/>
                <w:numId w:val="16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Obudowa która przeszła zaawansowane testy klasy wojskowej MIL-STD 810G.</w:t>
            </w:r>
          </w:p>
        </w:tc>
        <w:tc>
          <w:tcPr>
            <w:tcW w:w="3543" w:type="dxa"/>
            <w:vAlign w:val="center"/>
          </w:tcPr>
          <w:p w14:paraId="758AEF7C" w14:textId="77777777" w:rsidR="008B58AD" w:rsidRPr="005458F3" w:rsidRDefault="008B58AD" w:rsidP="008B58AD">
            <w:pPr>
              <w:ind w:left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3119" w:type="dxa"/>
            <w:vAlign w:val="center"/>
          </w:tcPr>
          <w:p w14:paraId="6E126207" w14:textId="77777777" w:rsidR="008B58AD" w:rsidRPr="005458F3" w:rsidRDefault="008B58AD" w:rsidP="008B58AD">
            <w:pPr>
              <w:ind w:left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48575A82" w14:textId="77777777" w:rsidTr="00CF76FD">
        <w:tc>
          <w:tcPr>
            <w:tcW w:w="1985" w:type="dxa"/>
          </w:tcPr>
          <w:p w14:paraId="202B5247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Wymagania dodatkowe</w:t>
            </w:r>
          </w:p>
        </w:tc>
        <w:tc>
          <w:tcPr>
            <w:tcW w:w="4933" w:type="dxa"/>
          </w:tcPr>
          <w:p w14:paraId="390023E4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BIOS typu FLASH EPROM posiadający procedury oszczędzania energii i zapewniający mechanizm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plug&amp;play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producenta sprzętu,</w:t>
            </w:r>
          </w:p>
          <w:p w14:paraId="556DC136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 musi zawierać niezamazywaną informację o producencie, modelu i numeru seryjnego komputera,</w:t>
            </w:r>
          </w:p>
          <w:p w14:paraId="6E9A1738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Wbudowany fabrycznie wizualny system diagnostyczny, służący do sygnalizowania i diagnozowania problemów z komputerem i jego komponentami, który musi sygnalizować co najmniej:</w:t>
            </w:r>
          </w:p>
          <w:p w14:paraId="2879C10C" w14:textId="77777777" w:rsidR="008B58AD" w:rsidRPr="005458F3" w:rsidRDefault="008B58AD" w:rsidP="00491A35">
            <w:pPr>
              <w:numPr>
                <w:ilvl w:val="1"/>
                <w:numId w:val="17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awarie procesora </w:t>
            </w:r>
          </w:p>
          <w:p w14:paraId="61EFAD05" w14:textId="77777777" w:rsidR="008B58AD" w:rsidRPr="005458F3" w:rsidRDefault="008B58AD" w:rsidP="00491A35">
            <w:pPr>
              <w:numPr>
                <w:ilvl w:val="1"/>
                <w:numId w:val="17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uszkodzenie kontrolera Video</w:t>
            </w:r>
          </w:p>
          <w:p w14:paraId="42CD737B" w14:textId="77777777" w:rsidR="008B58AD" w:rsidRPr="005458F3" w:rsidRDefault="008B58AD" w:rsidP="00491A35">
            <w:pPr>
              <w:numPr>
                <w:ilvl w:val="1"/>
                <w:numId w:val="17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uszkodzenie pamięci RAM, uszkodzenie płyty głównej</w:t>
            </w:r>
          </w:p>
          <w:p w14:paraId="5ED40747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Komputer musi posiadać zintegrowany w płycie głównej aktywny układ zgodny ze standardem 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Trusted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Platform Module (TPM v 1.2); </w:t>
            </w:r>
          </w:p>
          <w:p w14:paraId="07282795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Możliwość sprawdzenia statusu gwarancji zgodnego z oferowaną przez wykonawcę po numerze seryjnym urządzenia na stronie producenta sprzętu.</w:t>
            </w:r>
          </w:p>
        </w:tc>
        <w:tc>
          <w:tcPr>
            <w:tcW w:w="3543" w:type="dxa"/>
            <w:vAlign w:val="center"/>
          </w:tcPr>
          <w:p w14:paraId="2A832B1D" w14:textId="77777777" w:rsidR="008B58AD" w:rsidRPr="005458F3" w:rsidRDefault="008B58AD" w:rsidP="008B58AD">
            <w:pPr>
              <w:ind w:left="195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19" w:type="dxa"/>
            <w:vAlign w:val="center"/>
          </w:tcPr>
          <w:p w14:paraId="0519C2EB" w14:textId="77777777" w:rsidR="008B58AD" w:rsidRPr="005458F3" w:rsidRDefault="008B58AD" w:rsidP="008B58AD">
            <w:pPr>
              <w:ind w:left="195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5942311A" w14:textId="77777777" w:rsidTr="00CF76FD">
        <w:tc>
          <w:tcPr>
            <w:tcW w:w="1985" w:type="dxa"/>
          </w:tcPr>
          <w:p w14:paraId="5A37FC59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4933" w:type="dxa"/>
          </w:tcPr>
          <w:p w14:paraId="30D8DB58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Min. 3-letnia gwarancja on-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site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NBD</w:t>
            </w:r>
          </w:p>
        </w:tc>
        <w:tc>
          <w:tcPr>
            <w:tcW w:w="3543" w:type="dxa"/>
          </w:tcPr>
          <w:p w14:paraId="0A637FDC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podać.</w:t>
            </w:r>
          </w:p>
          <w:p w14:paraId="262CD9F0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Parametr oceniany:</w:t>
            </w:r>
          </w:p>
          <w:p w14:paraId="21B19CD0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36 mies. gwarancji – 0 pkt</w:t>
            </w:r>
          </w:p>
          <w:p w14:paraId="35D99C1F" w14:textId="4AEF72D9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48 mies. Gwarancji – </w:t>
            </w:r>
            <w:r w:rsidR="00F11A39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pkt</w:t>
            </w:r>
          </w:p>
          <w:p w14:paraId="784732D1" w14:textId="53494515" w:rsidR="00F11A39" w:rsidRPr="005458F3" w:rsidRDefault="008B58AD" w:rsidP="00F11A39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60 mies. Gwarancji – </w:t>
            </w:r>
            <w:r w:rsidR="00F11A39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3119" w:type="dxa"/>
          </w:tcPr>
          <w:p w14:paraId="5E7568CC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11A39" w:rsidRPr="005458F3" w14:paraId="3621FE12" w14:textId="77777777" w:rsidTr="00CF76FD">
        <w:tc>
          <w:tcPr>
            <w:tcW w:w="1985" w:type="dxa"/>
          </w:tcPr>
          <w:p w14:paraId="4D3056A0" w14:textId="58E80E9C" w:rsidR="00F11A39" w:rsidRPr="005458F3" w:rsidRDefault="00F11A39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Gwarancja</w:t>
            </w:r>
          </w:p>
        </w:tc>
        <w:tc>
          <w:tcPr>
            <w:tcW w:w="4933" w:type="dxa"/>
          </w:tcPr>
          <w:p w14:paraId="52781E07" w14:textId="0BE31823" w:rsidR="00F11A39" w:rsidRPr="005458F3" w:rsidRDefault="00F11A39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Gwarancja na akumulator – min 1 rok</w:t>
            </w:r>
          </w:p>
        </w:tc>
        <w:tc>
          <w:tcPr>
            <w:tcW w:w="3543" w:type="dxa"/>
          </w:tcPr>
          <w:p w14:paraId="41B4942A" w14:textId="77777777" w:rsidR="00F11A39" w:rsidRPr="005458F3" w:rsidRDefault="00F11A39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79736049" w14:textId="77777777" w:rsidR="00F11A39" w:rsidRPr="005458F3" w:rsidRDefault="00F11A39" w:rsidP="00F11A39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Parametr oceniany:</w:t>
            </w:r>
          </w:p>
          <w:p w14:paraId="6524CD94" w14:textId="194686EB" w:rsidR="00F11A39" w:rsidRPr="005458F3" w:rsidRDefault="00F11A39" w:rsidP="00F11A39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18 miesięcy gwarancji – 5 pkt</w:t>
            </w:r>
          </w:p>
        </w:tc>
        <w:tc>
          <w:tcPr>
            <w:tcW w:w="3119" w:type="dxa"/>
          </w:tcPr>
          <w:p w14:paraId="4FEF9B34" w14:textId="77777777" w:rsidR="00F11A39" w:rsidRPr="005458F3" w:rsidRDefault="00F11A39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86DFE" w:rsidRPr="005458F3" w14:paraId="58750AAB" w14:textId="77777777" w:rsidTr="00CF76FD">
        <w:tc>
          <w:tcPr>
            <w:tcW w:w="1985" w:type="dxa"/>
            <w:vMerge w:val="restart"/>
          </w:tcPr>
          <w:p w14:paraId="5B6287DD" w14:textId="77777777" w:rsidR="00B86DFE" w:rsidRPr="005458F3" w:rsidRDefault="00B86DFE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Niezawodność</w:t>
            </w:r>
          </w:p>
        </w:tc>
        <w:tc>
          <w:tcPr>
            <w:tcW w:w="4933" w:type="dxa"/>
          </w:tcPr>
          <w:p w14:paraId="6E0305D2" w14:textId="6E485E46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Maksymalny czas naprawy (dni robocze) liczony od zgłoszenia wady– 10 dni roboczych</w:t>
            </w:r>
          </w:p>
        </w:tc>
        <w:tc>
          <w:tcPr>
            <w:tcW w:w="3543" w:type="dxa"/>
          </w:tcPr>
          <w:p w14:paraId="15E36AA2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507E828C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Zamawiający przyznaje punkty za skrócenie terminu naprawy</w:t>
            </w:r>
          </w:p>
          <w:p w14:paraId="20630975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 dni roboczych – 3 pkt</w:t>
            </w:r>
          </w:p>
          <w:p w14:paraId="6636D8E3" w14:textId="126E83C1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 dni roboczych – 5 pkt</w:t>
            </w:r>
          </w:p>
        </w:tc>
        <w:tc>
          <w:tcPr>
            <w:tcW w:w="3119" w:type="dxa"/>
          </w:tcPr>
          <w:p w14:paraId="612B62AA" w14:textId="77777777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86DFE" w:rsidRPr="005458F3" w14:paraId="008CF48F" w14:textId="77777777" w:rsidTr="00CF76FD">
        <w:tc>
          <w:tcPr>
            <w:tcW w:w="1985" w:type="dxa"/>
            <w:vMerge/>
          </w:tcPr>
          <w:p w14:paraId="1D272614" w14:textId="77777777" w:rsidR="00B86DFE" w:rsidRPr="005458F3" w:rsidRDefault="00B86DFE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</w:tcPr>
          <w:p w14:paraId="01EC8C96" w14:textId="76436EE6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Liczba urządzeń zastępczych, które Wykonawca zapewni Zamawiającemu na czas naprawy Sprzętu w okresie gwarancji i rękojmi (1 lub 2 urządzenia dostępne w tym samym czasie); urządzenia zastępcze  będą dostarczane najpóźniej w ciągu 2 dni roboczych  licząc od dnia zgłoszenia wady Sprzętu</w:t>
            </w:r>
          </w:p>
        </w:tc>
        <w:tc>
          <w:tcPr>
            <w:tcW w:w="3543" w:type="dxa"/>
          </w:tcPr>
          <w:p w14:paraId="3C8FB958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Zamawiający przyzna dodatkowe punkty za zapewnienie urządzenia zastępczego na czas naprawy Sprzętu</w:t>
            </w:r>
          </w:p>
          <w:p w14:paraId="70C63CC8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 sztuka  – 3 pkt</w:t>
            </w:r>
          </w:p>
          <w:p w14:paraId="3213C65A" w14:textId="0016C05E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 sztuki – 5 pkt</w:t>
            </w:r>
          </w:p>
        </w:tc>
        <w:tc>
          <w:tcPr>
            <w:tcW w:w="3119" w:type="dxa"/>
          </w:tcPr>
          <w:p w14:paraId="3BAD406A" w14:textId="77777777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053B0A68" w14:textId="77777777" w:rsidTr="00CF76FD">
        <w:tc>
          <w:tcPr>
            <w:tcW w:w="1985" w:type="dxa"/>
          </w:tcPr>
          <w:p w14:paraId="3A8EC174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</w:tcPr>
          <w:p w14:paraId="11A05F21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</w:p>
        </w:tc>
        <w:tc>
          <w:tcPr>
            <w:tcW w:w="3543" w:type="dxa"/>
          </w:tcPr>
          <w:p w14:paraId="506E27B7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119" w:type="dxa"/>
          </w:tcPr>
          <w:p w14:paraId="2CF67032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50ADBE6" w14:textId="77777777" w:rsidR="008B58AD" w:rsidRPr="005458F3" w:rsidRDefault="008B58AD" w:rsidP="008B58AD">
      <w:pPr>
        <w:spacing w:line="259" w:lineRule="auto"/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CA2CF29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 do reprezentacji Wykonawcy</w:t>
      </w:r>
    </w:p>
    <w:p w14:paraId="1CF2321C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</w:t>
      </w:r>
    </w:p>
    <w:p w14:paraId="12792A53" w14:textId="77777777" w:rsidR="008B58AD" w:rsidRPr="005458F3" w:rsidRDefault="008B58AD" w:rsidP="008B58AD">
      <w:pPr>
        <w:spacing w:after="20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14:paraId="4D5976F0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Część 2</w:t>
      </w:r>
    </w:p>
    <w:p w14:paraId="7C34A548" w14:textId="77777777" w:rsidR="008B58AD" w:rsidRPr="005458F3" w:rsidRDefault="008B58AD" w:rsidP="008B58AD">
      <w:pPr>
        <w:spacing w:line="259" w:lineRule="auto"/>
        <w:ind w:left="36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B5C208" w14:textId="77777777" w:rsidR="008B58AD" w:rsidRPr="005458F3" w:rsidRDefault="008B58AD" w:rsidP="00491A35">
      <w:pPr>
        <w:numPr>
          <w:ilvl w:val="0"/>
          <w:numId w:val="19"/>
        </w:numPr>
        <w:spacing w:after="200"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Komputer Stacjonarny - 7 sztuk</w:t>
      </w:r>
    </w:p>
    <w:p w14:paraId="79E15E95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138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91"/>
        <w:gridCol w:w="3544"/>
        <w:gridCol w:w="3544"/>
      </w:tblGrid>
      <w:tr w:rsidR="008B58AD" w:rsidRPr="005458F3" w14:paraId="57688262" w14:textId="77777777" w:rsidTr="00CF76FD">
        <w:trPr>
          <w:tblHeader/>
        </w:trPr>
        <w:tc>
          <w:tcPr>
            <w:tcW w:w="1985" w:type="dxa"/>
            <w:shd w:val="clear" w:color="auto" w:fill="0070C0"/>
          </w:tcPr>
          <w:p w14:paraId="55F66460" w14:textId="77777777" w:rsidR="008B58AD" w:rsidRPr="005458F3" w:rsidRDefault="008B58AD" w:rsidP="008B58AD">
            <w:pPr>
              <w:tabs>
                <w:tab w:val="left" w:pos="783"/>
              </w:tabs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4791" w:type="dxa"/>
            <w:shd w:val="clear" w:color="auto" w:fill="0070C0"/>
          </w:tcPr>
          <w:p w14:paraId="6875A697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544" w:type="dxa"/>
            <w:shd w:val="clear" w:color="auto" w:fill="0070C0"/>
          </w:tcPr>
          <w:p w14:paraId="0484E865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graniczny / sposób oceny</w:t>
            </w:r>
          </w:p>
        </w:tc>
        <w:tc>
          <w:tcPr>
            <w:tcW w:w="3544" w:type="dxa"/>
            <w:shd w:val="clear" w:color="auto" w:fill="0070C0"/>
          </w:tcPr>
          <w:p w14:paraId="79D40FA1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oferowany</w:t>
            </w:r>
          </w:p>
        </w:tc>
      </w:tr>
      <w:tr w:rsidR="008B58AD" w:rsidRPr="005458F3" w14:paraId="6444E0ED" w14:textId="77777777" w:rsidTr="00CF76FD">
        <w:tc>
          <w:tcPr>
            <w:tcW w:w="1985" w:type="dxa"/>
          </w:tcPr>
          <w:p w14:paraId="5F5EBCD8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4791" w:type="dxa"/>
          </w:tcPr>
          <w:p w14:paraId="507FA31A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Komputer stacjonarny</w:t>
            </w:r>
          </w:p>
        </w:tc>
        <w:tc>
          <w:tcPr>
            <w:tcW w:w="3544" w:type="dxa"/>
            <w:vAlign w:val="center"/>
          </w:tcPr>
          <w:p w14:paraId="4BA10738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4" w:type="dxa"/>
            <w:vAlign w:val="center"/>
          </w:tcPr>
          <w:p w14:paraId="7B9EC2F6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14AA4C7C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</w:tc>
      </w:tr>
      <w:tr w:rsidR="008B58AD" w:rsidRPr="005458F3" w14:paraId="5DF431EB" w14:textId="77777777" w:rsidTr="00CF76FD">
        <w:trPr>
          <w:trHeight w:val="286"/>
        </w:trPr>
        <w:tc>
          <w:tcPr>
            <w:tcW w:w="1985" w:type="dxa"/>
          </w:tcPr>
          <w:p w14:paraId="4175C08F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</w:tcPr>
          <w:p w14:paraId="5D690D55" w14:textId="77777777" w:rsidR="008B58AD" w:rsidRPr="005458F3" w:rsidRDefault="008B58AD" w:rsidP="008B58AD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</w:p>
          <w:p w14:paraId="2231587D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5A1C6862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544" w:type="dxa"/>
            <w:vAlign w:val="center"/>
          </w:tcPr>
          <w:p w14:paraId="0EDD618E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3D304559" w14:textId="77777777" w:rsidTr="00CF76FD">
        <w:tc>
          <w:tcPr>
            <w:tcW w:w="1985" w:type="dxa"/>
          </w:tcPr>
          <w:p w14:paraId="7C2BDA16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Wydajność obliczeniowa</w:t>
            </w:r>
          </w:p>
        </w:tc>
        <w:tc>
          <w:tcPr>
            <w:tcW w:w="4791" w:type="dxa"/>
          </w:tcPr>
          <w:p w14:paraId="395A7667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Procesor czterordzeniowy klasy x86_64. Procesor ma zapewnić sprzętowe wsparcie dla wirtualizacji. Powinien osiągać w teście cpubenchmark.net/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cpu_list.php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458F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9100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punktów. Źródło testów 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PassMark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- CPU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Benchmarks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będzie każdorazowo aktualizowane na dzień wysłania zaproszeń do składania ofert. Wyposażony w 6MB  pamięci podręcznej. </w:t>
            </w:r>
          </w:p>
        </w:tc>
        <w:tc>
          <w:tcPr>
            <w:tcW w:w="3544" w:type="dxa"/>
          </w:tcPr>
          <w:p w14:paraId="5E7D235C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1C26761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Test zostanie przeprowadzony podczas odbioru sprzętu</w:t>
            </w:r>
          </w:p>
        </w:tc>
        <w:tc>
          <w:tcPr>
            <w:tcW w:w="3544" w:type="dxa"/>
          </w:tcPr>
          <w:p w14:paraId="1A049762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2CBD3B36" w14:textId="77777777" w:rsidTr="00CF76FD">
        <w:tc>
          <w:tcPr>
            <w:tcW w:w="1985" w:type="dxa"/>
          </w:tcPr>
          <w:p w14:paraId="7FE14164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4791" w:type="dxa"/>
          </w:tcPr>
          <w:p w14:paraId="7F96A644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GB RAM DDR4 2666 MHz w jednym module z możliwością rozbudowy do 16GB bez konieczności wymiany modułów.</w:t>
            </w:r>
          </w:p>
        </w:tc>
        <w:tc>
          <w:tcPr>
            <w:tcW w:w="3544" w:type="dxa"/>
          </w:tcPr>
          <w:p w14:paraId="5175722B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21A9B204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061F077E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8 GB z możliwością rozbudowy  – 0 pkt</w:t>
            </w:r>
          </w:p>
          <w:p w14:paraId="6F6F1D8D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16 BG – 5 pkt</w:t>
            </w:r>
          </w:p>
        </w:tc>
        <w:tc>
          <w:tcPr>
            <w:tcW w:w="3544" w:type="dxa"/>
          </w:tcPr>
          <w:p w14:paraId="14CD8D95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771E8406" w14:textId="77777777" w:rsidTr="00CF76FD">
        <w:tc>
          <w:tcPr>
            <w:tcW w:w="1985" w:type="dxa"/>
          </w:tcPr>
          <w:p w14:paraId="7295554A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Wydajność grafiki</w:t>
            </w:r>
          </w:p>
        </w:tc>
        <w:tc>
          <w:tcPr>
            <w:tcW w:w="4791" w:type="dxa"/>
          </w:tcPr>
          <w:p w14:paraId="65F5ED71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Zintegrowana, z możliwością dynamicznego przydzielenia pamięci w obrębie pamięci systemowej</w:t>
            </w:r>
          </w:p>
          <w:p w14:paraId="26A3081B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Możliwość podłączenia zewnętrznego monitora za pośrednictwem cyfrowego złącza (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Displayport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miniDiplayport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, lub HDMI) i pracy w konfiguracji dwumonitorowej  </w:t>
            </w:r>
          </w:p>
          <w:p w14:paraId="577AB78B" w14:textId="77777777" w:rsidR="008B58AD" w:rsidRPr="005458F3" w:rsidRDefault="008B58AD" w:rsidP="00491A35">
            <w:pPr>
              <w:numPr>
                <w:ilvl w:val="0"/>
                <w:numId w:val="15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Obsługa DirectX w wersji  12</w:t>
            </w:r>
          </w:p>
        </w:tc>
        <w:tc>
          <w:tcPr>
            <w:tcW w:w="3544" w:type="dxa"/>
          </w:tcPr>
          <w:p w14:paraId="19E03121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544" w:type="dxa"/>
          </w:tcPr>
          <w:p w14:paraId="48C98C77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32BD09C0" w14:textId="77777777" w:rsidTr="00CF76FD">
        <w:tc>
          <w:tcPr>
            <w:tcW w:w="1985" w:type="dxa"/>
          </w:tcPr>
          <w:p w14:paraId="68BBCF5E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4791" w:type="dxa"/>
          </w:tcPr>
          <w:p w14:paraId="080F264A" w14:textId="77777777" w:rsidR="008B58AD" w:rsidRPr="005458F3" w:rsidRDefault="008B58AD" w:rsidP="008B58AD">
            <w:pPr>
              <w:spacing w:line="259" w:lineRule="auto"/>
              <w:ind w:left="195" w:hanging="19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Min. 240GB SSD M.2</w:t>
            </w:r>
          </w:p>
        </w:tc>
        <w:tc>
          <w:tcPr>
            <w:tcW w:w="3544" w:type="dxa"/>
          </w:tcPr>
          <w:p w14:paraId="483C8FE4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Tak, podać</w:t>
            </w:r>
          </w:p>
          <w:p w14:paraId="566901B5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Parametr oceniany:</w:t>
            </w:r>
          </w:p>
          <w:p w14:paraId="15735B77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240 GB – 0 pkt</w:t>
            </w:r>
          </w:p>
          <w:p w14:paraId="0588AE7D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500 GB i powyżej  - 5 pkt</w:t>
            </w:r>
          </w:p>
        </w:tc>
        <w:tc>
          <w:tcPr>
            <w:tcW w:w="3544" w:type="dxa"/>
          </w:tcPr>
          <w:p w14:paraId="679AA51C" w14:textId="77777777" w:rsidR="008B58AD" w:rsidRPr="005458F3" w:rsidRDefault="008B58AD" w:rsidP="008B58AD">
            <w:pPr>
              <w:spacing w:line="259" w:lineRule="auto"/>
              <w:ind w:left="195" w:hanging="195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5B9BC516" w14:textId="77777777" w:rsidTr="00CF76FD">
        <w:trPr>
          <w:trHeight w:val="1470"/>
        </w:trPr>
        <w:tc>
          <w:tcPr>
            <w:tcW w:w="1985" w:type="dxa"/>
          </w:tcPr>
          <w:p w14:paraId="192BD7C7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Wyposażenie</w:t>
            </w:r>
          </w:p>
        </w:tc>
        <w:tc>
          <w:tcPr>
            <w:tcW w:w="4791" w:type="dxa"/>
          </w:tcPr>
          <w:p w14:paraId="4201BCA4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Karta dźwiękowa zintegrowana z płytą główną, wbudowane dwa głośniki min. 2W na kanał</w:t>
            </w:r>
          </w:p>
          <w:p w14:paraId="57AEC721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Wbudowany port RJ 45, zintegrowana z płytą główną, wspierająca obsługę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WoL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(funkcja włączana przez użytkownika),oraz PXE</w:t>
            </w:r>
          </w:p>
          <w:p w14:paraId="671A17E0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Porty: 6 x USB w tym 2x 3.1 Gen 1 na przednim panelu obudowy oraz 4 x USB 2.0,czytnik kart SD.</w:t>
            </w:r>
          </w:p>
          <w:p w14:paraId="6F12D2E0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Min. 2 złącza graficzne </w:t>
            </w:r>
          </w:p>
          <w:p w14:paraId="4030C7CC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porty audio: wyjście na słuchawki, wejście na mikrofon oraz port Combo wyprowadzony na przedni panel obudowy.</w:t>
            </w:r>
          </w:p>
          <w:p w14:paraId="2A6DB0A8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Wbudowany napęd optyczny DVD </w:t>
            </w:r>
          </w:p>
          <w:p w14:paraId="4D1EE4D0" w14:textId="77777777" w:rsidR="008B58AD" w:rsidRPr="005458F3" w:rsidRDefault="008B58AD" w:rsidP="00491A35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moduł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WiFi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+ BT</w:t>
            </w:r>
          </w:p>
        </w:tc>
        <w:tc>
          <w:tcPr>
            <w:tcW w:w="3544" w:type="dxa"/>
          </w:tcPr>
          <w:p w14:paraId="353CD9DA" w14:textId="77777777" w:rsidR="008B58AD" w:rsidRPr="005458F3" w:rsidRDefault="008B58AD" w:rsidP="008B58AD">
            <w:pPr>
              <w:ind w:left="397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544" w:type="dxa"/>
          </w:tcPr>
          <w:p w14:paraId="7A7E5550" w14:textId="77777777" w:rsidR="008B58AD" w:rsidRPr="005458F3" w:rsidRDefault="008B58AD" w:rsidP="008B58AD">
            <w:pPr>
              <w:ind w:left="397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21E7681C" w14:textId="77777777" w:rsidTr="00CF76FD">
        <w:tc>
          <w:tcPr>
            <w:tcW w:w="1985" w:type="dxa"/>
          </w:tcPr>
          <w:p w14:paraId="01E4D3E8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Oprogramowanie</w:t>
            </w:r>
          </w:p>
        </w:tc>
        <w:tc>
          <w:tcPr>
            <w:tcW w:w="4791" w:type="dxa"/>
          </w:tcPr>
          <w:p w14:paraId="42A228DF" w14:textId="77777777" w:rsidR="008B58AD" w:rsidRPr="005458F3" w:rsidRDefault="008B58AD" w:rsidP="008B58AD">
            <w:pPr>
              <w:spacing w:line="259" w:lineRule="auto"/>
              <w:ind w:left="284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1.Licencja Microsoft Windows 10 Pro PL 64-bity 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celu zapewnienia współpracy z środowiskiem sieciowym oraz systemami teleinformatycznymi Zamawiającego. Pełne wsparcie producenta komputera przez okres gwarancji w postaci kompletu sterowników dostępnych na stronach WWW.</w:t>
            </w:r>
          </w:p>
          <w:p w14:paraId="6206D8B1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2.Zainstalowane oprogramowanie z bezterminową licencją do wykonywania aktualizacji systemu i jego zasobów umożliwiające :</w:t>
            </w:r>
          </w:p>
          <w:p w14:paraId="3BB3DB70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 określenie preferencji aktualizacji</w:t>
            </w:r>
          </w:p>
          <w:p w14:paraId="7DF6290E" w14:textId="77777777" w:rsidR="008B58AD" w:rsidRPr="005458F3" w:rsidRDefault="008B58AD" w:rsidP="008B58AD">
            <w:pPr>
              <w:spacing w:line="259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 ustawienie priorytetu aktualizacji</w:t>
            </w:r>
          </w:p>
          <w:p w14:paraId="67920854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 - użycia opcji planowania aktualizacji bieżących wersji sterowników,</w:t>
            </w:r>
          </w:p>
        </w:tc>
        <w:tc>
          <w:tcPr>
            <w:tcW w:w="3544" w:type="dxa"/>
          </w:tcPr>
          <w:p w14:paraId="68565D4C" w14:textId="77777777" w:rsidR="008B58AD" w:rsidRPr="005458F3" w:rsidRDefault="008B58AD" w:rsidP="008B58AD">
            <w:pPr>
              <w:spacing w:line="259" w:lineRule="auto"/>
              <w:ind w:left="284"/>
              <w:contextualSpacing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544" w:type="dxa"/>
          </w:tcPr>
          <w:p w14:paraId="54462432" w14:textId="77777777" w:rsidR="008B58AD" w:rsidRPr="005458F3" w:rsidRDefault="008B58AD" w:rsidP="008B58AD">
            <w:pPr>
              <w:spacing w:line="259" w:lineRule="auto"/>
              <w:ind w:left="284"/>
              <w:contextualSpacing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350234EC" w14:textId="77777777" w:rsidTr="00CF76FD">
        <w:tc>
          <w:tcPr>
            <w:tcW w:w="1985" w:type="dxa"/>
          </w:tcPr>
          <w:p w14:paraId="4591BAC3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Ergonomia</w:t>
            </w:r>
          </w:p>
        </w:tc>
        <w:tc>
          <w:tcPr>
            <w:tcW w:w="4791" w:type="dxa"/>
          </w:tcPr>
          <w:p w14:paraId="02B69459" w14:textId="77777777" w:rsidR="008B58AD" w:rsidRPr="005458F3" w:rsidRDefault="008B58AD" w:rsidP="00491A35">
            <w:pPr>
              <w:numPr>
                <w:ilvl w:val="0"/>
                <w:numId w:val="16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Obudowa wyposażona w system diagnostyczny zasilacza komputera w raz z diodą pokazującą stan zasilania.</w:t>
            </w:r>
          </w:p>
          <w:p w14:paraId="3165D514" w14:textId="77777777" w:rsidR="008B58AD" w:rsidRPr="005458F3" w:rsidRDefault="008B58AD" w:rsidP="00491A35">
            <w:pPr>
              <w:numPr>
                <w:ilvl w:val="0"/>
                <w:numId w:val="16"/>
              </w:numPr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Obudowa musi umożliwiać zastosowanie zabezpieczenia </w:t>
            </w: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lastRenderedPageBreak/>
              <w:t>fizycznego w postaci linki metalowej lub kłódki (oczko w obudowie do założenia kłódki)</w:t>
            </w:r>
          </w:p>
          <w:p w14:paraId="2AAC2355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14:paraId="28D42DCD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3544" w:type="dxa"/>
          </w:tcPr>
          <w:p w14:paraId="6EEDD49B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B58AD" w:rsidRPr="005458F3" w14:paraId="4AEE91B9" w14:textId="77777777" w:rsidTr="00CF76FD">
        <w:tc>
          <w:tcPr>
            <w:tcW w:w="1985" w:type="dxa"/>
          </w:tcPr>
          <w:p w14:paraId="30B509E4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Wymagania dodatkowe</w:t>
            </w:r>
          </w:p>
        </w:tc>
        <w:tc>
          <w:tcPr>
            <w:tcW w:w="4791" w:type="dxa"/>
          </w:tcPr>
          <w:p w14:paraId="2C494699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BIOS typu FLASH EPROM posiadający procedury oszczędzania energii i zapewniający mechanizm 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plug&amp;play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producenta sprzętu,</w:t>
            </w:r>
          </w:p>
          <w:p w14:paraId="12261C19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BIOS musi zawierać niezamazywaną informację o producencie, modelu i numeru seryjnego komputera,</w:t>
            </w:r>
          </w:p>
          <w:p w14:paraId="5B10AD9E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Wbudowany fabrycznie wizualny system diagnostyczny, służący do sygnalizowania i diagnozowania problemów z komputerem i jego komponentami, który musi sygnalizować co najmniej:</w:t>
            </w:r>
          </w:p>
          <w:p w14:paraId="29E16BA1" w14:textId="77777777" w:rsidR="008B58AD" w:rsidRPr="005458F3" w:rsidRDefault="008B58AD" w:rsidP="00491A35">
            <w:pPr>
              <w:numPr>
                <w:ilvl w:val="1"/>
                <w:numId w:val="17"/>
              </w:numPr>
              <w:tabs>
                <w:tab w:val="num" w:pos="338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awarie procesora </w:t>
            </w:r>
          </w:p>
          <w:p w14:paraId="47EAC22D" w14:textId="77777777" w:rsidR="008B58AD" w:rsidRPr="005458F3" w:rsidRDefault="008B58AD" w:rsidP="00491A35">
            <w:pPr>
              <w:numPr>
                <w:ilvl w:val="1"/>
                <w:numId w:val="17"/>
              </w:numPr>
              <w:tabs>
                <w:tab w:val="num" w:pos="338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uszkodzenie kontrolera Video</w:t>
            </w:r>
          </w:p>
          <w:p w14:paraId="14280527" w14:textId="77777777" w:rsidR="008B58AD" w:rsidRPr="005458F3" w:rsidRDefault="008B58AD" w:rsidP="00491A35">
            <w:pPr>
              <w:numPr>
                <w:ilvl w:val="1"/>
                <w:numId w:val="17"/>
              </w:numPr>
              <w:tabs>
                <w:tab w:val="num" w:pos="338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uszkodzenie pamięci RAM, uszkodzenie płyty głównej</w:t>
            </w:r>
          </w:p>
          <w:p w14:paraId="5E5A639C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Komputer musi posiadać zintegrowany w płycie głównej aktywny układ zgodny ze standardem </w:t>
            </w:r>
            <w:proofErr w:type="spellStart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Trusted</w:t>
            </w:r>
            <w:proofErr w:type="spellEnd"/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Platform Module (TPM v 1.2); </w:t>
            </w:r>
          </w:p>
          <w:p w14:paraId="4CAC4B96" w14:textId="77777777" w:rsidR="008B58AD" w:rsidRPr="005458F3" w:rsidRDefault="008B58AD" w:rsidP="00491A35">
            <w:pPr>
              <w:numPr>
                <w:ilvl w:val="0"/>
                <w:numId w:val="17"/>
              </w:numPr>
              <w:tabs>
                <w:tab w:val="num" w:pos="210"/>
              </w:tabs>
              <w:spacing w:after="200" w:line="276" w:lineRule="auto"/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 Możliwość sprawdzenia statusu gwarancji zgodnego z oferowaną przez wykonawcę po numerze seryjnym urządzenia na stronie producenta sprzętu.</w:t>
            </w:r>
          </w:p>
        </w:tc>
        <w:tc>
          <w:tcPr>
            <w:tcW w:w="3544" w:type="dxa"/>
          </w:tcPr>
          <w:p w14:paraId="08DC9343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544" w:type="dxa"/>
          </w:tcPr>
          <w:p w14:paraId="110A15AF" w14:textId="77777777" w:rsidR="008B58AD" w:rsidRPr="005458F3" w:rsidRDefault="008B58AD" w:rsidP="008B58AD">
            <w:pPr>
              <w:ind w:left="19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4F528C51" w14:textId="77777777" w:rsidTr="00CF76FD">
        <w:tc>
          <w:tcPr>
            <w:tcW w:w="1985" w:type="dxa"/>
          </w:tcPr>
          <w:p w14:paraId="3D59340F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4791" w:type="dxa"/>
          </w:tcPr>
          <w:p w14:paraId="222EF2BA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Min. 3-letnia gwarancja on-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site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NBD</w:t>
            </w:r>
          </w:p>
        </w:tc>
        <w:tc>
          <w:tcPr>
            <w:tcW w:w="3544" w:type="dxa"/>
          </w:tcPr>
          <w:p w14:paraId="7E2283C9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0D26BB65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Parametr oceniany:</w:t>
            </w:r>
          </w:p>
          <w:p w14:paraId="21EFD175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36 mies. gwarancji – 0 pkt</w:t>
            </w:r>
          </w:p>
          <w:p w14:paraId="08433F16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48 mies. Gwarancji – 10 pkt</w:t>
            </w:r>
          </w:p>
          <w:p w14:paraId="16D7F0B5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60 mies. Gwarancji – 20 pkt</w:t>
            </w:r>
          </w:p>
        </w:tc>
        <w:tc>
          <w:tcPr>
            <w:tcW w:w="3544" w:type="dxa"/>
          </w:tcPr>
          <w:p w14:paraId="753A0EB1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86DFE" w:rsidRPr="005458F3" w14:paraId="37D93C09" w14:textId="77777777" w:rsidTr="00CF76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E8C" w14:textId="77777777" w:rsidR="00B86DFE" w:rsidRPr="005458F3" w:rsidRDefault="00B86DFE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Niezawodność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2A5" w14:textId="2CE79C6F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Maksymalny czas naprawy (dni robocze) liczony od zgłoszenia wady– 10 dni roboczych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B5F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6695F3E1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Zamawiający przyznaje punkty za skrócenie 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terminu naprawy</w:t>
            </w:r>
          </w:p>
          <w:p w14:paraId="21B9EF0F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 dni roboczych – 3 pkt</w:t>
            </w:r>
          </w:p>
          <w:p w14:paraId="13F64277" w14:textId="7514D0A3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5 dni roboczych – 5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B9F" w14:textId="77777777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86DFE" w:rsidRPr="005458F3" w14:paraId="02FA231B" w14:textId="77777777" w:rsidTr="00B86DFE">
        <w:trPr>
          <w:trHeight w:val="1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6FA" w14:textId="1EDD502E" w:rsidR="00B86DFE" w:rsidRPr="005458F3" w:rsidRDefault="00B86DFE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lastRenderedPageBreak/>
              <w:t>Niezawodność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945" w14:textId="7F6C1364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Liczba urządzeń zastępczych, które Wykonawca zapewni Zamawiającemu na czas naprawy Sprzętu w okresie gwarancji i rękojmi (1 lub 2 urządzenia dostępne w tym samym czasie); urządzenia zastępcze  będą dostarczane najpóźniej w ciągu 2 dni roboczych  licząc od dnia zgłoszenia wady Sprzętu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7D8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Zamawiający przyzna dodatkowe punkty za zapewnienie urządzenia zastępczego na czas naprawy Sprzętu</w:t>
            </w:r>
          </w:p>
          <w:p w14:paraId="2B72ED51" w14:textId="77777777" w:rsidR="00B86DFE" w:rsidRPr="005458F3" w:rsidRDefault="00B86DFE" w:rsidP="00C9405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 sztuka  – 3 pkt</w:t>
            </w:r>
          </w:p>
          <w:p w14:paraId="3F40FC70" w14:textId="7306F9B7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 sztuki – 5 pkt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E4D" w14:textId="77777777" w:rsidR="00B86DFE" w:rsidRPr="005458F3" w:rsidRDefault="00B86DFE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51218232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8CABA2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 do reprezentacji Wykonawcy</w:t>
      </w:r>
    </w:p>
    <w:p w14:paraId="68A12CCE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</w:t>
      </w:r>
    </w:p>
    <w:p w14:paraId="0A40DB91" w14:textId="77777777" w:rsidR="008B58AD" w:rsidRPr="005458F3" w:rsidRDefault="008B58AD" w:rsidP="008B58A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533FF65" w14:textId="77777777" w:rsidR="008B58AD" w:rsidRPr="005458F3" w:rsidRDefault="008B58AD" w:rsidP="008B58AD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14:paraId="66D9CEF5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Część 3</w:t>
      </w:r>
    </w:p>
    <w:p w14:paraId="4CE58437" w14:textId="77777777" w:rsidR="008B58AD" w:rsidRPr="005458F3" w:rsidRDefault="008B58AD" w:rsidP="008B58A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C0E0B73" w14:textId="77777777" w:rsidR="008B58AD" w:rsidRPr="005458F3" w:rsidRDefault="008B58AD" w:rsidP="00491A35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Monitor LCD 24” – 13 sztuk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02"/>
        <w:gridCol w:w="4849"/>
        <w:gridCol w:w="3597"/>
        <w:gridCol w:w="3645"/>
      </w:tblGrid>
      <w:tr w:rsidR="008B58AD" w:rsidRPr="005458F3" w14:paraId="17CAAFC3" w14:textId="77777777" w:rsidTr="00CF76FD">
        <w:tc>
          <w:tcPr>
            <w:tcW w:w="1791" w:type="dxa"/>
            <w:shd w:val="clear" w:color="auto" w:fill="0070C0"/>
          </w:tcPr>
          <w:p w14:paraId="61D9E99B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Monitor LCD 24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0070C0"/>
          </w:tcPr>
          <w:p w14:paraId="7FE3CD4D" w14:textId="77777777" w:rsidR="008B58AD" w:rsidRPr="005458F3" w:rsidRDefault="008B58AD" w:rsidP="008B58A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3906" w:type="dxa"/>
            <w:shd w:val="clear" w:color="auto" w:fill="0070C0"/>
          </w:tcPr>
          <w:p w14:paraId="6147F5B0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graniczny / sposób oceny</w:t>
            </w:r>
          </w:p>
        </w:tc>
        <w:tc>
          <w:tcPr>
            <w:tcW w:w="3906" w:type="dxa"/>
            <w:shd w:val="clear" w:color="auto" w:fill="0070C0"/>
          </w:tcPr>
          <w:p w14:paraId="20A93E60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oferowany</w:t>
            </w:r>
          </w:p>
        </w:tc>
      </w:tr>
      <w:tr w:rsidR="008B58AD" w:rsidRPr="005458F3" w14:paraId="1665D51E" w14:textId="77777777" w:rsidTr="00CF76FD">
        <w:tc>
          <w:tcPr>
            <w:tcW w:w="1791" w:type="dxa"/>
            <w:shd w:val="clear" w:color="auto" w:fill="auto"/>
          </w:tcPr>
          <w:p w14:paraId="55C578DF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auto"/>
          </w:tcPr>
          <w:p w14:paraId="13BAE339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</w:p>
          <w:p w14:paraId="03ABBDE1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6EA00EBE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3906" w:type="dxa"/>
            <w:shd w:val="clear" w:color="auto" w:fill="auto"/>
          </w:tcPr>
          <w:p w14:paraId="0D627D19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4A7C1BED" w14:textId="77777777" w:rsidTr="00CF76FD">
        <w:tc>
          <w:tcPr>
            <w:tcW w:w="1791" w:type="dxa"/>
            <w:shd w:val="clear" w:color="auto" w:fill="auto"/>
          </w:tcPr>
          <w:p w14:paraId="5BAD99BE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auto"/>
          </w:tcPr>
          <w:p w14:paraId="2DEFF08E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68EC4BF4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4C2ABDB6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1EBCC271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</w:tc>
      </w:tr>
      <w:tr w:rsidR="008B58AD" w:rsidRPr="005458F3" w14:paraId="67890178" w14:textId="77777777" w:rsidTr="00CF76FD">
        <w:tc>
          <w:tcPr>
            <w:tcW w:w="1791" w:type="dxa"/>
          </w:tcPr>
          <w:p w14:paraId="164839C1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Kategorie</w:t>
            </w:r>
          </w:p>
        </w:tc>
        <w:tc>
          <w:tcPr>
            <w:tcW w:w="5183" w:type="dxa"/>
          </w:tcPr>
          <w:p w14:paraId="6BDC4EBE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Typ ekranu: Ekran ciekłokrystaliczny z matrycą AMVA LED  (16:9) </w:t>
            </w:r>
          </w:p>
          <w:p w14:paraId="7DC5C09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Przekątna ekranu: min. 23,6” </w:t>
            </w:r>
          </w:p>
          <w:p w14:paraId="267B2EF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Rozmiar plamki: 0,27 mm </w:t>
            </w:r>
          </w:p>
          <w:p w14:paraId="5EC56AC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Jasność : 250 cd/m2</w:t>
            </w:r>
          </w:p>
          <w:p w14:paraId="569F601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Kontrast statyczny: 3000:1 </w:t>
            </w:r>
          </w:p>
          <w:p w14:paraId="3B352FF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Kąty widzenia (pion/poziom): 178/178 stopni</w:t>
            </w:r>
          </w:p>
          <w:p w14:paraId="027EBF2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 reakcji matrycy: max 4ms</w:t>
            </w:r>
          </w:p>
          <w:p w14:paraId="5377DE29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Rozdzielczość maksymalna: 1920 x 1080 przy 75Hz</w:t>
            </w:r>
          </w:p>
          <w:p w14:paraId="38929E1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Pochylenie monitora: W zakresie od -5 do +22 stopni</w:t>
            </w:r>
          </w:p>
          <w:p w14:paraId="6BC6D47B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Powłoka powierzchni ekranu: Antyodblaskowa </w:t>
            </w:r>
          </w:p>
          <w:p w14:paraId="45D25883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Podświetlenie: System podświetlenia LED, redukcja niebieskiego światła</w:t>
            </w:r>
          </w:p>
          <w:p w14:paraId="319A6DB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Bezpieczeństwo: Monitor musi posiadać złącze umożliwiające zastosowanie fizycznego zabezpieczenia w postaci linki metalowej.</w:t>
            </w:r>
          </w:p>
          <w:p w14:paraId="0C709E7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Złącze: 15-stykowe złącze D-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Sub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złącze cyfrowe: Display Port , HDMI, Min. 3 szt. USB , złącze słuchawkowe 3,5 mmm</w:t>
            </w:r>
          </w:p>
          <w:p w14:paraId="577BF48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Zintegrowane lub podłączone do obudowy dedykowane głośniki min. 2x2W</w:t>
            </w:r>
          </w:p>
          <w:p w14:paraId="49619D5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Zasilacz wewnętrzny  AC 100 - 240V, 50/60Hz</w:t>
            </w:r>
          </w:p>
          <w:p w14:paraId="40DDDD7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Pobór mocy w trybie pracy 29W</w:t>
            </w:r>
          </w:p>
          <w:p w14:paraId="1A85BCF4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Inne: VESA 100 x 100 mm.</w:t>
            </w:r>
          </w:p>
          <w:p w14:paraId="17AEA24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Certyfikaty CE,CU,PSE,TCO,TUV,VCCI</w:t>
            </w:r>
          </w:p>
          <w:p w14:paraId="21934147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Kabel zapewniający połączenie monitora z oferowanym zestawem komputerowym. Kabel zasilający. </w:t>
            </w:r>
          </w:p>
          <w:p w14:paraId="293BF3F9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Gwarancja: Producenta co najmniej 3 lata</w:t>
            </w:r>
          </w:p>
        </w:tc>
        <w:tc>
          <w:tcPr>
            <w:tcW w:w="3906" w:type="dxa"/>
          </w:tcPr>
          <w:p w14:paraId="7C0B4D4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589FA07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7EDCA835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722E006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69D32325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63F842A4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4621859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0F0FB16E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681670D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3FF31A68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6C48D3C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40F09A5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95E9004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6BC7C61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A06412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CFD8FCB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6821B6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78637678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1AC4D14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B9C879A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F0AE26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F9B8F5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7DD79A6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534A72E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A26BE8A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podać. Parametr oceniany:</w:t>
            </w:r>
          </w:p>
          <w:p w14:paraId="6B689DEE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36 mies. gwarancji – 0 pkt</w:t>
            </w:r>
          </w:p>
          <w:p w14:paraId="277F9F96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48 mies. Gwarancji – 10 pkt</w:t>
            </w:r>
          </w:p>
          <w:p w14:paraId="6619F529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60 mies. Gwarancji – 20 pkt</w:t>
            </w:r>
          </w:p>
        </w:tc>
        <w:tc>
          <w:tcPr>
            <w:tcW w:w="3906" w:type="dxa"/>
          </w:tcPr>
          <w:p w14:paraId="0CDF248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E0A3BCD" w14:textId="77777777" w:rsidR="008B58AD" w:rsidRPr="005458F3" w:rsidRDefault="008B58AD" w:rsidP="008B58A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9A4EDD5" w14:textId="77777777" w:rsidR="008B58AD" w:rsidRPr="005458F3" w:rsidRDefault="008B58AD" w:rsidP="00491A35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Monitor LCD 27” – 3 sztuki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1"/>
        <w:gridCol w:w="4911"/>
        <w:gridCol w:w="3524"/>
        <w:gridCol w:w="3527"/>
      </w:tblGrid>
      <w:tr w:rsidR="008B58AD" w:rsidRPr="005458F3" w14:paraId="1498F865" w14:textId="77777777" w:rsidTr="00CF76FD">
        <w:tc>
          <w:tcPr>
            <w:tcW w:w="1838" w:type="dxa"/>
            <w:shd w:val="clear" w:color="auto" w:fill="0070C0"/>
          </w:tcPr>
          <w:p w14:paraId="0744CD5D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Monitor LCD 27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0070C0"/>
          </w:tcPr>
          <w:p w14:paraId="7587191C" w14:textId="77777777" w:rsidR="008B58AD" w:rsidRPr="005458F3" w:rsidRDefault="008B58AD" w:rsidP="008B58A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5ADB4D71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graniczny / sposób oceny</w:t>
            </w:r>
          </w:p>
        </w:tc>
        <w:tc>
          <w:tcPr>
            <w:tcW w:w="3543" w:type="dxa"/>
            <w:shd w:val="clear" w:color="auto" w:fill="0070C0"/>
          </w:tcPr>
          <w:p w14:paraId="2A36D513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oferowany</w:t>
            </w:r>
          </w:p>
        </w:tc>
      </w:tr>
      <w:tr w:rsidR="008B58AD" w:rsidRPr="005458F3" w14:paraId="5FB8316A" w14:textId="77777777" w:rsidTr="00CF76FD">
        <w:tc>
          <w:tcPr>
            <w:tcW w:w="1838" w:type="dxa"/>
          </w:tcPr>
          <w:p w14:paraId="4B7E00E6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Kategorie</w:t>
            </w:r>
          </w:p>
        </w:tc>
        <w:tc>
          <w:tcPr>
            <w:tcW w:w="4933" w:type="dxa"/>
          </w:tcPr>
          <w:p w14:paraId="3BF558F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Typ ekranu: Ekran ciekłokrystaliczny z matrycą AMVA+  (16:9) </w:t>
            </w:r>
          </w:p>
          <w:p w14:paraId="4E62B44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Przekątna ekranu: min. 27” </w:t>
            </w:r>
          </w:p>
          <w:p w14:paraId="3BABCD2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Rozmiar plamki: 0,31 mm </w:t>
            </w:r>
          </w:p>
          <w:p w14:paraId="48E95F0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Jasność : 300 cd/m2</w:t>
            </w:r>
          </w:p>
          <w:p w14:paraId="3BF05D6D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Kontrast statyczny: 3000:1 </w:t>
            </w:r>
          </w:p>
          <w:p w14:paraId="0F3CE11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Kąty widzenia (pion/poziom): 178/178 stopni</w:t>
            </w:r>
          </w:p>
          <w:p w14:paraId="2D92DAB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 reakcji matrycy: max 4ms</w:t>
            </w:r>
          </w:p>
          <w:p w14:paraId="75DD3EE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Rozdzielczość maksymalna: 1920 x 1080 przy 75Hz</w:t>
            </w:r>
          </w:p>
          <w:p w14:paraId="43C3D68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Pochylenie monitora: W zakresie od -5 do +22 stopni</w:t>
            </w:r>
          </w:p>
          <w:p w14:paraId="4B09B70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Powłoka powierzchni ekranu: Antyodblaskowa</w:t>
            </w:r>
          </w:p>
          <w:p w14:paraId="4EBEA9E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Podświetlenie: System podświetlenia LED , redukcja niebieskiego światła</w:t>
            </w:r>
          </w:p>
          <w:p w14:paraId="03881AF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Bezpieczeństwo: Monitor musi posiadać złącze umożliwiające zastosowanie fizycznego zabezpieczenia w postaci linki metalowej.</w:t>
            </w:r>
          </w:p>
          <w:p w14:paraId="17805E9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Złącze: 15-stykowe złącze D-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Sub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złącze cyfrowe: Display Port , HDMI, Min. 3 szt. USB , złącze słuchawkowe 3,5 mmm</w:t>
            </w:r>
          </w:p>
          <w:p w14:paraId="32B971F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Zintegrowane lub podłączone do obudowy dedykowane głośniki min. 2x2W</w:t>
            </w:r>
          </w:p>
          <w:p w14:paraId="0F54EF0A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Zasilacz wewnętrzny  AC 100 - 240V, 50/60Hz</w:t>
            </w:r>
          </w:p>
          <w:p w14:paraId="486306D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Pobór mocy w trybie pracy 34W</w:t>
            </w:r>
          </w:p>
          <w:p w14:paraId="1A0AF08E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Inne: VESA 100 x 100 mm.</w:t>
            </w:r>
          </w:p>
          <w:p w14:paraId="30BB27C4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Certyfikaty CE,CU,PSE,TCO,TUV,VCCI</w:t>
            </w:r>
          </w:p>
          <w:p w14:paraId="16F15C2D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Kabel zapewniający połączenie monitora z oferowanym zestawem komputerowym. Kabel zasilający. </w:t>
            </w:r>
          </w:p>
          <w:p w14:paraId="4469F93F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Gwarancja: Producenta co najmniej 3 lata</w:t>
            </w:r>
          </w:p>
        </w:tc>
        <w:tc>
          <w:tcPr>
            <w:tcW w:w="3543" w:type="dxa"/>
          </w:tcPr>
          <w:p w14:paraId="308BC9FE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7DD0E285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518F12E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78D63629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4CE8ACD8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153BAE51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D9B16B8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31C35AA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  <w:p w14:paraId="2E7968EC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2BAFEAE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5AC8FDA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6BB6C79B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5E14660A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Tak </w:t>
            </w:r>
          </w:p>
          <w:p w14:paraId="4F9B7AA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1ABD3D8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68EE03E3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E17FCE0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94CD5F2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3B88413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78AF9A9A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03CAEDA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1B0BBBC5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C2F2C77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28C9980A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</w:t>
            </w:r>
          </w:p>
          <w:p w14:paraId="58DA840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520917C7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podać. Parametr oceniany:</w:t>
            </w:r>
          </w:p>
          <w:p w14:paraId="41E20F73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36 mies. gwarancji – 0 pkt</w:t>
            </w:r>
          </w:p>
          <w:p w14:paraId="187786AC" w14:textId="77777777" w:rsidR="008B58AD" w:rsidRPr="005458F3" w:rsidRDefault="008B58AD" w:rsidP="008B58AD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48 mies. Gwarancji – 10 pkt</w:t>
            </w:r>
          </w:p>
          <w:p w14:paraId="3C762A6F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60 mies. Gwarancji – 20 pkt</w:t>
            </w:r>
          </w:p>
        </w:tc>
        <w:tc>
          <w:tcPr>
            <w:tcW w:w="3543" w:type="dxa"/>
          </w:tcPr>
          <w:p w14:paraId="1C46B5C6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66D77F5A" w14:textId="77777777" w:rsidTr="00CF76FD">
        <w:tc>
          <w:tcPr>
            <w:tcW w:w="1838" w:type="dxa"/>
          </w:tcPr>
          <w:p w14:paraId="384C8A19" w14:textId="77777777" w:rsidR="008B58AD" w:rsidRPr="005458F3" w:rsidRDefault="008B58AD" w:rsidP="008B58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</w:tcPr>
          <w:p w14:paraId="6B5AABB5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</w:p>
          <w:p w14:paraId="107A3BAA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14:paraId="3C4F9471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podać</w:t>
            </w:r>
          </w:p>
        </w:tc>
        <w:tc>
          <w:tcPr>
            <w:tcW w:w="3543" w:type="dxa"/>
          </w:tcPr>
          <w:p w14:paraId="53FE88EB" w14:textId="77777777" w:rsidR="008B58AD" w:rsidRPr="005458F3" w:rsidRDefault="008B58AD" w:rsidP="008B58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58AD" w:rsidRPr="005458F3" w14:paraId="28A00548" w14:textId="77777777" w:rsidTr="00CF76FD">
        <w:tc>
          <w:tcPr>
            <w:tcW w:w="1838" w:type="dxa"/>
          </w:tcPr>
          <w:p w14:paraId="743D93AE" w14:textId="77777777" w:rsidR="008B58AD" w:rsidRPr="005458F3" w:rsidRDefault="008B58AD" w:rsidP="008B58AD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4933" w:type="dxa"/>
          </w:tcPr>
          <w:p w14:paraId="7957814E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Monitor</w:t>
            </w:r>
          </w:p>
        </w:tc>
        <w:tc>
          <w:tcPr>
            <w:tcW w:w="3543" w:type="dxa"/>
            <w:vAlign w:val="center"/>
          </w:tcPr>
          <w:p w14:paraId="2D087A5C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43" w:type="dxa"/>
            <w:vAlign w:val="center"/>
          </w:tcPr>
          <w:p w14:paraId="394AD9FD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07998C17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</w:tc>
      </w:tr>
    </w:tbl>
    <w:p w14:paraId="1DF7541B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 do reprezentacji Wykonawcy</w:t>
      </w:r>
    </w:p>
    <w:p w14:paraId="34624515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</w:t>
      </w:r>
    </w:p>
    <w:p w14:paraId="39011617" w14:textId="77777777" w:rsidR="008B58AD" w:rsidRPr="005458F3" w:rsidRDefault="008B58AD" w:rsidP="008B58AD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 w:type="page"/>
      </w:r>
    </w:p>
    <w:p w14:paraId="79B93390" w14:textId="77777777" w:rsidR="008B58AD" w:rsidRPr="005458F3" w:rsidRDefault="008B58AD" w:rsidP="008B58AD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Część 4</w:t>
      </w:r>
    </w:p>
    <w:p w14:paraId="50FC18E4" w14:textId="77777777" w:rsidR="008B58AD" w:rsidRPr="005458F3" w:rsidRDefault="008B58AD" w:rsidP="00491A35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Peryferia</w:t>
      </w:r>
    </w:p>
    <w:p w14:paraId="7253CD26" w14:textId="77777777" w:rsidR="008B58AD" w:rsidRPr="005458F3" w:rsidRDefault="008B58AD" w:rsidP="008B58A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26"/>
        <w:gridCol w:w="3039"/>
        <w:gridCol w:w="3720"/>
        <w:gridCol w:w="2874"/>
        <w:gridCol w:w="2914"/>
      </w:tblGrid>
      <w:tr w:rsidR="008B58AD" w:rsidRPr="005458F3" w14:paraId="7B3935A9" w14:textId="77777777" w:rsidTr="009A7B52">
        <w:trPr>
          <w:trHeight w:val="352"/>
        </w:trPr>
        <w:tc>
          <w:tcPr>
            <w:tcW w:w="526" w:type="dxa"/>
            <w:shd w:val="clear" w:color="auto" w:fill="548DD4" w:themeFill="text2" w:themeFillTint="99"/>
          </w:tcPr>
          <w:p w14:paraId="13F22158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039" w:type="dxa"/>
            <w:shd w:val="clear" w:color="auto" w:fill="548DD4" w:themeFill="text2" w:themeFillTint="99"/>
          </w:tcPr>
          <w:p w14:paraId="4AF5EE3B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Kategoria</w:t>
            </w:r>
          </w:p>
        </w:tc>
        <w:tc>
          <w:tcPr>
            <w:tcW w:w="3720" w:type="dxa"/>
            <w:shd w:val="clear" w:color="auto" w:fill="548DD4" w:themeFill="text2" w:themeFillTint="99"/>
          </w:tcPr>
          <w:p w14:paraId="57C12F4A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2874" w:type="dxa"/>
            <w:shd w:val="clear" w:color="auto" w:fill="548DD4" w:themeFill="text2" w:themeFillTint="99"/>
          </w:tcPr>
          <w:p w14:paraId="29400C44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graniczny / sposób oceny</w:t>
            </w:r>
          </w:p>
        </w:tc>
        <w:tc>
          <w:tcPr>
            <w:tcW w:w="2914" w:type="dxa"/>
            <w:shd w:val="clear" w:color="auto" w:fill="548DD4" w:themeFill="text2" w:themeFillTint="99"/>
          </w:tcPr>
          <w:p w14:paraId="19235323" w14:textId="77777777" w:rsidR="008B58AD" w:rsidRPr="005458F3" w:rsidRDefault="008B58AD" w:rsidP="008B58AD">
            <w:pPr>
              <w:spacing w:line="259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Parametr oferowany</w:t>
            </w:r>
          </w:p>
        </w:tc>
      </w:tr>
      <w:tr w:rsidR="008B58AD" w:rsidRPr="005458F3" w14:paraId="7012CA50" w14:textId="77777777" w:rsidTr="009A7B52">
        <w:tc>
          <w:tcPr>
            <w:tcW w:w="526" w:type="dxa"/>
          </w:tcPr>
          <w:p w14:paraId="5CCC8D54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39" w:type="dxa"/>
          </w:tcPr>
          <w:p w14:paraId="2E56AFF3" w14:textId="7B565E74" w:rsidR="008B58AD" w:rsidRPr="005458F3" w:rsidRDefault="48F407D4" w:rsidP="48F407D4">
            <w:pPr>
              <w:contextualSpacing/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EastAsia" w:hAnsiTheme="minorHAnsi" w:cstheme="minorBidi"/>
                <w:sz w:val="18"/>
                <w:szCs w:val="18"/>
                <w:lang w:eastAsia="en-US"/>
              </w:rPr>
              <w:t>Mysz bezprzewodowa: 50 sztuk</w:t>
            </w:r>
          </w:p>
        </w:tc>
        <w:tc>
          <w:tcPr>
            <w:tcW w:w="3720" w:type="dxa"/>
          </w:tcPr>
          <w:p w14:paraId="4EA8CE59" w14:textId="77777777" w:rsidR="008B58AD" w:rsidRPr="005458F3" w:rsidRDefault="008B58AD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Typ myszy:</w:t>
            </w: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optyczna - bezprzewodowa</w:t>
            </w:r>
          </w:p>
          <w:p w14:paraId="3D011AB4" w14:textId="77777777" w:rsidR="008B58AD" w:rsidRPr="005458F3" w:rsidRDefault="008B58AD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Czułość myszy:</w:t>
            </w: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≥ 1000 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dpi</w:t>
            </w:r>
            <w:proofErr w:type="spellEnd"/>
          </w:p>
          <w:p w14:paraId="6E6A3438" w14:textId="77777777" w:rsidR="008B58AD" w:rsidRPr="005458F3" w:rsidRDefault="008B58AD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Interfejs:</w:t>
            </w: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USB</w:t>
            </w:r>
          </w:p>
          <w:p w14:paraId="7B623776" w14:textId="77777777" w:rsidR="008B58AD" w:rsidRPr="005458F3" w:rsidRDefault="008B58AD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Przyciski:</w:t>
            </w: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3 szt. + rolka</w:t>
            </w:r>
          </w:p>
          <w:p w14:paraId="01F69219" w14:textId="77777777" w:rsidR="008B58AD" w:rsidRPr="005458F3" w:rsidRDefault="008B58AD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Kompatybilność:</w:t>
            </w: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Windows 10</w:t>
            </w:r>
          </w:p>
          <w:p w14:paraId="03285BB1" w14:textId="71EE6D20" w:rsidR="008B58AD" w:rsidRPr="005458F3" w:rsidRDefault="48F407D4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Gwarancja: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co najmniej 2 lata</w:t>
            </w:r>
          </w:p>
          <w:p w14:paraId="6B4F6FAB" w14:textId="58B7CA3F" w:rsidR="008B58AD" w:rsidRPr="005458F3" w:rsidRDefault="48F407D4" w:rsidP="00491A35">
            <w:pPr>
              <w:numPr>
                <w:ilvl w:val="0"/>
                <w:numId w:val="20"/>
              </w:numPr>
              <w:suppressAutoHyphens/>
              <w:contextualSpacing/>
              <w:rPr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Zasilanie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: bateryjne</w:t>
            </w:r>
          </w:p>
        </w:tc>
        <w:tc>
          <w:tcPr>
            <w:tcW w:w="2874" w:type="dxa"/>
          </w:tcPr>
          <w:p w14:paraId="617BE1DE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6894DE08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3216D7B0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Tak, podać</w:t>
            </w:r>
          </w:p>
          <w:p w14:paraId="315D3B4D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60B8D3EF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2DA7654C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09E5D68D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Podać. Parametr oceniany</w:t>
            </w:r>
          </w:p>
          <w:p w14:paraId="51648CB4" w14:textId="77777777" w:rsidR="008B58AD" w:rsidRPr="005458F3" w:rsidRDefault="008B58AD" w:rsidP="008B58AD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24 mies. gwarancji – 0 pkt</w:t>
            </w:r>
          </w:p>
          <w:p w14:paraId="1976B90C" w14:textId="77777777" w:rsidR="008B58AD" w:rsidRPr="005458F3" w:rsidRDefault="008B58AD" w:rsidP="008B58AD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 mies. Gwarancji – 10 pkt</w:t>
            </w:r>
          </w:p>
          <w:p w14:paraId="7AA5CB29" w14:textId="67D0B33A" w:rsidR="008B58AD" w:rsidRPr="005458F3" w:rsidRDefault="008B58AD" w:rsidP="000005F2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36 mies. Gwarancji – </w:t>
            </w:r>
            <w:r w:rsidR="000005F2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15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2914" w:type="dxa"/>
          </w:tcPr>
          <w:p w14:paraId="456FE0E0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8B58AD" w:rsidRPr="005458F3" w14:paraId="5B62FAAC" w14:textId="77777777" w:rsidTr="009A7B52">
        <w:tc>
          <w:tcPr>
            <w:tcW w:w="526" w:type="dxa"/>
          </w:tcPr>
          <w:p w14:paraId="1BE85035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9" w:type="dxa"/>
          </w:tcPr>
          <w:p w14:paraId="3A59BF85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</w:r>
          </w:p>
          <w:p w14:paraId="201528FC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720" w:type="dxa"/>
            <w:vAlign w:val="center"/>
          </w:tcPr>
          <w:p w14:paraId="66D212F4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874" w:type="dxa"/>
          </w:tcPr>
          <w:p w14:paraId="242DF874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</w:tcPr>
          <w:p w14:paraId="12A13D81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4EC13CA7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  <w:p w14:paraId="6640B4BF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8B58AD" w:rsidRPr="005458F3" w14:paraId="562A4880" w14:textId="77777777" w:rsidTr="009A7B52">
        <w:tc>
          <w:tcPr>
            <w:tcW w:w="526" w:type="dxa"/>
          </w:tcPr>
          <w:p w14:paraId="7F3778EA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39" w:type="dxa"/>
          </w:tcPr>
          <w:p w14:paraId="0E26A072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Klawiatura </w:t>
            </w:r>
            <w:proofErr w:type="spellStart"/>
            <w:r w:rsidRPr="005458F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slim</w:t>
            </w:r>
            <w:proofErr w:type="spellEnd"/>
            <w:r w:rsidRPr="005458F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: 50 sztuk</w:t>
            </w:r>
          </w:p>
          <w:p w14:paraId="7AE5FD91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Np: KB-MCH-03</w:t>
            </w:r>
          </w:p>
        </w:tc>
        <w:tc>
          <w:tcPr>
            <w:tcW w:w="3720" w:type="dxa"/>
          </w:tcPr>
          <w:p w14:paraId="254B435C" w14:textId="77777777" w:rsidR="000005F2" w:rsidRPr="005458F3" w:rsidRDefault="000005F2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Typ: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Slim</w:t>
            </w:r>
            <w:proofErr w:type="spellEnd"/>
          </w:p>
          <w:p w14:paraId="643DA0CE" w14:textId="2A26F122" w:rsidR="008B58AD" w:rsidRPr="005458F3" w:rsidRDefault="48F407D4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Układ klawiszy: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Standardowy (QWERTY), z wbudowanym </w:t>
            </w:r>
            <w:proofErr w:type="spellStart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numpadem</w:t>
            </w:r>
            <w:proofErr w:type="spellEnd"/>
          </w:p>
          <w:p w14:paraId="2B4EE5DD" w14:textId="77777777" w:rsidR="008B58AD" w:rsidRPr="005458F3" w:rsidRDefault="48F407D4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Klawisze numeryczne: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Tak </w:t>
            </w:r>
          </w:p>
          <w:p w14:paraId="0CD51FC3" w14:textId="77777777" w:rsidR="008B58AD" w:rsidRPr="005458F3" w:rsidRDefault="48F407D4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Komunikacja z komputerem: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Przewodowa Interfejs USB</w:t>
            </w:r>
          </w:p>
          <w:p w14:paraId="67303276" w14:textId="77777777" w:rsidR="008B58AD" w:rsidRPr="005458F3" w:rsidRDefault="48F407D4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Kompatybilność: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Windows 10 </w:t>
            </w:r>
          </w:p>
          <w:p w14:paraId="02B7DC54" w14:textId="0637FE51" w:rsidR="008B58AD" w:rsidRPr="005458F3" w:rsidRDefault="48F407D4" w:rsidP="00491A35">
            <w:pPr>
              <w:numPr>
                <w:ilvl w:val="0"/>
                <w:numId w:val="21"/>
              </w:numPr>
              <w:suppressAutoHyphens/>
              <w:contextualSpacing/>
              <w:rPr>
                <w:rFonts w:asciiTheme="minorHAnsi" w:hAnsiTheme="minorHAnsi" w:cstheme="minorBid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Gwarancja: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co najmniej 2 lata</w:t>
            </w:r>
          </w:p>
          <w:p w14:paraId="3875FDA5" w14:textId="77777777" w:rsidR="008B58AD" w:rsidRPr="005458F3" w:rsidRDefault="008B58AD" w:rsidP="000005F2">
            <w:pPr>
              <w:suppressAutoHyphens/>
              <w:ind w:left="720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74" w:type="dxa"/>
          </w:tcPr>
          <w:p w14:paraId="219083D3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401E0A2C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B790FA0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363DD7D" w14:textId="77777777" w:rsidR="000005F2" w:rsidRPr="005458F3" w:rsidRDefault="000005F2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E595E91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58DBAAA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393EEB5E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3934DFAC" w14:textId="0966290D" w:rsidR="000005F2" w:rsidRPr="005458F3" w:rsidRDefault="000005F2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3DD8464C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Tak, Parametr oceniany</w:t>
            </w:r>
          </w:p>
          <w:p w14:paraId="2D0DA096" w14:textId="77777777" w:rsidR="008B58AD" w:rsidRPr="005458F3" w:rsidRDefault="008B58AD" w:rsidP="008B58AD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24 mies. gwarancji – 0 pkt</w:t>
            </w:r>
          </w:p>
          <w:p w14:paraId="7ED65F33" w14:textId="77777777" w:rsidR="008B58AD" w:rsidRPr="005458F3" w:rsidRDefault="008B58AD" w:rsidP="008B58AD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 mies. Gwarancji – 10 pkt</w:t>
            </w:r>
          </w:p>
          <w:p w14:paraId="010F1706" w14:textId="1241EAC0" w:rsidR="008B58AD" w:rsidRPr="005458F3" w:rsidRDefault="000005F2" w:rsidP="008B58AD">
            <w:pPr>
              <w:suppressAutoHyphens/>
              <w:ind w:left="445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36 mies. Gwarancji – 15</w:t>
            </w:r>
            <w:r w:rsidR="008B58AD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pkt</w:t>
            </w:r>
          </w:p>
          <w:p w14:paraId="3AF2FF72" w14:textId="4E08DE11" w:rsidR="008B58AD" w:rsidRPr="005458F3" w:rsidRDefault="008B58AD" w:rsidP="008B58AD">
            <w:pPr>
              <w:suppressAutoHyphens/>
              <w:ind w:left="445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</w:tcPr>
          <w:p w14:paraId="173E9016" w14:textId="77777777" w:rsidR="008B58AD" w:rsidRPr="005458F3" w:rsidRDefault="008B58AD" w:rsidP="008B58AD">
            <w:pPr>
              <w:suppressAutoHyphens/>
              <w:ind w:left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8B58AD" w:rsidRPr="005458F3" w14:paraId="6E37098C" w14:textId="77777777" w:rsidTr="009A7B52">
        <w:tc>
          <w:tcPr>
            <w:tcW w:w="526" w:type="dxa"/>
          </w:tcPr>
          <w:p w14:paraId="2F2C2C4B" w14:textId="77777777" w:rsidR="008B58AD" w:rsidRPr="005458F3" w:rsidRDefault="008B58AD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9" w:type="dxa"/>
          </w:tcPr>
          <w:p w14:paraId="4CAC1243" w14:textId="77777777" w:rsidR="008B58AD" w:rsidRPr="005458F3" w:rsidRDefault="008B58AD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</w:p>
          <w:p w14:paraId="00456617" w14:textId="77777777" w:rsidR="008B58AD" w:rsidRPr="005458F3" w:rsidRDefault="008B58AD" w:rsidP="008B58AD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720" w:type="dxa"/>
            <w:vAlign w:val="center"/>
          </w:tcPr>
          <w:p w14:paraId="016A3A5B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874" w:type="dxa"/>
          </w:tcPr>
          <w:p w14:paraId="634D58CD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</w:tcPr>
          <w:p w14:paraId="29548AFA" w14:textId="77777777" w:rsidR="008B58AD" w:rsidRPr="005458F3" w:rsidRDefault="008B58AD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2B645118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  <w:p w14:paraId="4287C901" w14:textId="77777777" w:rsidR="008B58AD" w:rsidRPr="005458F3" w:rsidRDefault="008B58AD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6E4782" w:rsidRPr="005458F3" w14:paraId="3941F07C" w14:textId="77777777" w:rsidTr="009A7B52">
        <w:tc>
          <w:tcPr>
            <w:tcW w:w="526" w:type="dxa"/>
          </w:tcPr>
          <w:p w14:paraId="3F36C243" w14:textId="72BD206A" w:rsidR="006E4782" w:rsidRPr="005458F3" w:rsidRDefault="48F407D4" w:rsidP="48F407D4">
            <w:pPr>
              <w:contextualSpacing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39" w:type="dxa"/>
          </w:tcPr>
          <w:p w14:paraId="32C74D8C" w14:textId="74AA639A" w:rsidR="006E4782" w:rsidRPr="005458F3" w:rsidRDefault="672EB53C" w:rsidP="48F407D4">
            <w:pPr>
              <w:rPr>
                <w:rFonts w:asciiTheme="minorHAnsi" w:eastAsia="Calibri" w:hAnsiTheme="minorHAnsi" w:cstheme="minorBid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Bidi"/>
                <w:sz w:val="18"/>
                <w:szCs w:val="18"/>
                <w:lang w:eastAsia="en-US"/>
              </w:rPr>
              <w:t>Zestaw klawiatura i mysz bezprzewodowa: 4 sztuki</w:t>
            </w:r>
          </w:p>
        </w:tc>
        <w:tc>
          <w:tcPr>
            <w:tcW w:w="3720" w:type="dxa"/>
            <w:vAlign w:val="center"/>
          </w:tcPr>
          <w:p w14:paraId="47CC6A9D" w14:textId="4C647D34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Układ klawiszy: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Standardowy (QWERTY), z wbudowanym </w:t>
            </w:r>
            <w:proofErr w:type="spellStart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numpadem</w:t>
            </w:r>
            <w:proofErr w:type="spellEnd"/>
          </w:p>
          <w:p w14:paraId="7907A348" w14:textId="77777777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Klawisze numeryczne: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Tak </w:t>
            </w:r>
          </w:p>
          <w:p w14:paraId="47933F57" w14:textId="20E97B46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lastRenderedPageBreak/>
              <w:t>Komunikacja z komputerem: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Bezprzewodowa Interfejs USB</w:t>
            </w:r>
          </w:p>
          <w:p w14:paraId="6100CEC2" w14:textId="77777777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Kompatybilność: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Windows 10 </w:t>
            </w:r>
          </w:p>
          <w:p w14:paraId="53054173" w14:textId="29081C5B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Typ: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Slim</w:t>
            </w:r>
            <w:proofErr w:type="spellEnd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, klasyczna pełnowymiarowa</w:t>
            </w:r>
          </w:p>
          <w:p w14:paraId="3FFD841F" w14:textId="066BF378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Typ myszy: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optyczna</w:t>
            </w:r>
          </w:p>
          <w:p w14:paraId="48349AE9" w14:textId="0DFCF91B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Czułość myszy: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≥ 1000 </w:t>
            </w:r>
            <w:proofErr w:type="spellStart"/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>dpi</w:t>
            </w:r>
            <w:proofErr w:type="spellEnd"/>
          </w:p>
          <w:p w14:paraId="7AB3464A" w14:textId="2E946275" w:rsidR="006E4782" w:rsidRPr="005458F3" w:rsidRDefault="48F407D4" w:rsidP="48F407D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Przyciski: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3 szt. + rolka</w:t>
            </w:r>
          </w:p>
          <w:p w14:paraId="6C374888" w14:textId="77777777" w:rsidR="000005F2" w:rsidRPr="005458F3" w:rsidRDefault="000005F2" w:rsidP="000005F2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  <w:t>Gwarancja:</w:t>
            </w:r>
            <w:r w:rsidRPr="005458F3">
              <w:rPr>
                <w:rFonts w:asciiTheme="minorHAnsi" w:hAnsiTheme="minorHAnsi" w:cstheme="minorBidi"/>
                <w:sz w:val="18"/>
                <w:szCs w:val="18"/>
                <w:lang w:eastAsia="ar-SA"/>
              </w:rPr>
              <w:t xml:space="preserve"> co najmniej 2 lata</w:t>
            </w:r>
          </w:p>
          <w:p w14:paraId="650AD918" w14:textId="77777777" w:rsidR="000005F2" w:rsidRPr="005458F3" w:rsidRDefault="000005F2" w:rsidP="000005F2">
            <w:pPr>
              <w:pStyle w:val="Akapitzlist"/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ar-SA"/>
              </w:rPr>
            </w:pPr>
          </w:p>
          <w:p w14:paraId="22F6B918" w14:textId="39FB335E" w:rsidR="006E4782" w:rsidRPr="005458F3" w:rsidRDefault="006E4782" w:rsidP="48F407D4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74" w:type="dxa"/>
          </w:tcPr>
          <w:p w14:paraId="7561B2E7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>Tak</w:t>
            </w:r>
          </w:p>
          <w:p w14:paraId="40192B59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8B596AA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961FC01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0A0D0AC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4721A12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lastRenderedPageBreak/>
              <w:t>Tak</w:t>
            </w:r>
          </w:p>
          <w:p w14:paraId="385EF83C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E65EB84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4FA93B6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2C01998A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46C169A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51ABF91F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</w:t>
            </w:r>
          </w:p>
          <w:p w14:paraId="1708F901" w14:textId="77777777" w:rsidR="000005F2" w:rsidRPr="005458F3" w:rsidRDefault="000005F2" w:rsidP="000005F2">
            <w:pPr>
              <w:suppressAutoHyphens/>
              <w:ind w:left="445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Tak, Parametr oceniany</w:t>
            </w:r>
          </w:p>
          <w:p w14:paraId="4E454ADE" w14:textId="77777777" w:rsidR="000005F2" w:rsidRPr="005458F3" w:rsidRDefault="000005F2" w:rsidP="000005F2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24 mies. gwarancji – 0 pkt</w:t>
            </w:r>
          </w:p>
          <w:p w14:paraId="535606A1" w14:textId="7C42434F" w:rsidR="000005F2" w:rsidRPr="005458F3" w:rsidRDefault="0053013F" w:rsidP="000005F2">
            <w:pPr>
              <w:ind w:left="44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30 mies. Gwarancji – 5</w:t>
            </w:r>
            <w:r w:rsidR="000005F2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pkt</w:t>
            </w:r>
          </w:p>
          <w:p w14:paraId="2649427B" w14:textId="2DD15C1B" w:rsidR="000005F2" w:rsidRPr="005458F3" w:rsidRDefault="000005F2" w:rsidP="000005F2">
            <w:pPr>
              <w:suppressAutoHyphens/>
              <w:ind w:left="445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36 mies. Gwarancji – </w:t>
            </w:r>
            <w:r w:rsidR="0053013F"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</w:t>
            </w: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0 pkt</w:t>
            </w:r>
          </w:p>
          <w:p w14:paraId="6E27A143" w14:textId="7BC76834" w:rsidR="006E4782" w:rsidRPr="005458F3" w:rsidRDefault="006E4782" w:rsidP="000005F2">
            <w:pPr>
              <w:suppressAutoHyphens/>
              <w:ind w:left="445"/>
              <w:rPr>
                <w:rFonts w:asciiTheme="minorHAnsi" w:hAnsiTheme="minorHAnsi" w:cstheme="min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</w:tcPr>
          <w:p w14:paraId="0162757D" w14:textId="77777777" w:rsidR="006E4782" w:rsidRPr="005458F3" w:rsidRDefault="006E4782" w:rsidP="48F407D4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9A7B52" w:rsidRPr="005458F3" w14:paraId="1EF1E770" w14:textId="77777777" w:rsidTr="009A7B52">
        <w:tc>
          <w:tcPr>
            <w:tcW w:w="526" w:type="dxa"/>
          </w:tcPr>
          <w:p w14:paraId="29E19E1B" w14:textId="77777777" w:rsidR="009A7B52" w:rsidRPr="005458F3" w:rsidRDefault="009A7B52" w:rsidP="008B58AD">
            <w:pPr>
              <w:contextualSpacing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9" w:type="dxa"/>
          </w:tcPr>
          <w:p w14:paraId="097FA57A" w14:textId="77777777" w:rsidR="009A7B52" w:rsidRPr="005458F3" w:rsidRDefault="009A7B52" w:rsidP="00CF76F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Sprzęt nowy, nieużywany, rok produkcji 2020</w:t>
            </w:r>
          </w:p>
          <w:p w14:paraId="4F7B4C19" w14:textId="77777777" w:rsidR="009A7B52" w:rsidRPr="005458F3" w:rsidRDefault="009A7B52" w:rsidP="008B58A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720" w:type="dxa"/>
            <w:vAlign w:val="center"/>
          </w:tcPr>
          <w:p w14:paraId="48233033" w14:textId="00FBE276" w:rsidR="009A7B52" w:rsidRPr="005458F3" w:rsidRDefault="009A7B52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874" w:type="dxa"/>
          </w:tcPr>
          <w:p w14:paraId="08FCFB8F" w14:textId="5A2B71A0" w:rsidR="009A7B52" w:rsidRPr="005458F3" w:rsidRDefault="009A7B52" w:rsidP="008B58AD">
            <w:pPr>
              <w:suppressAutoHyphens/>
              <w:ind w:left="445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14" w:type="dxa"/>
          </w:tcPr>
          <w:p w14:paraId="4FB30022" w14:textId="77777777" w:rsidR="009A7B52" w:rsidRPr="005458F3" w:rsidRDefault="009A7B52" w:rsidP="00CF76F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Typ: ______________</w:t>
            </w:r>
          </w:p>
          <w:p w14:paraId="21190B12" w14:textId="77777777" w:rsidR="009A7B52" w:rsidRPr="005458F3" w:rsidRDefault="009A7B52" w:rsidP="00CF76FD">
            <w:pPr>
              <w:suppressAutoHyphens/>
              <w:ind w:left="44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Model: _______________</w:t>
            </w:r>
          </w:p>
          <w:p w14:paraId="6C4B470E" w14:textId="77777777" w:rsidR="009A7B52" w:rsidRPr="005458F3" w:rsidRDefault="009A7B52" w:rsidP="008B58AD">
            <w:pPr>
              <w:spacing w:line="259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50762610" w14:textId="77777777" w:rsidR="008B58AD" w:rsidRPr="005458F3" w:rsidRDefault="008B58AD" w:rsidP="008B58AD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9F045C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 do reprezentacji Wykonawcy</w:t>
      </w:r>
    </w:p>
    <w:p w14:paraId="72772160" w14:textId="77777777" w:rsidR="008B58AD" w:rsidRPr="005458F3" w:rsidRDefault="008B58AD" w:rsidP="008B58AD">
      <w:pPr>
        <w:spacing w:line="259" w:lineRule="auto"/>
        <w:ind w:left="36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</w:t>
      </w:r>
    </w:p>
    <w:p w14:paraId="034197BD" w14:textId="72A11ECA" w:rsidR="008B58AD" w:rsidRPr="005458F3" w:rsidRDefault="008B58AD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E5B0E35" w14:textId="77777777" w:rsidR="009A7B52" w:rsidRPr="005458F3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68B250" w14:textId="77777777" w:rsidR="009A7B52" w:rsidRPr="005458F3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8D6CE6" w14:textId="77777777" w:rsidR="009A7B52" w:rsidRPr="005458F3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5977220" w14:textId="70439B8B" w:rsidR="009A7B52" w:rsidRPr="005458F3" w:rsidRDefault="009A7B5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58F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CB32711" w14:textId="77777777" w:rsidR="009A7B52" w:rsidRPr="005458F3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B047B6" w14:textId="77777777" w:rsidR="009A7B52" w:rsidRPr="005458F3" w:rsidRDefault="009A7B52" w:rsidP="009A7B52">
      <w:pPr>
        <w:spacing w:line="256" w:lineRule="auto"/>
        <w:rPr>
          <w:rFonts w:asciiTheme="minorHAnsi" w:eastAsia="Calibri" w:hAnsiTheme="minorHAnsi" w:cstheme="minorHAnsi"/>
          <w:sz w:val="22"/>
          <w:szCs w:val="22"/>
        </w:rPr>
      </w:pPr>
      <w:r w:rsidRPr="005458F3">
        <w:rPr>
          <w:rFonts w:asciiTheme="minorHAnsi" w:eastAsia="Calibri" w:hAnsiTheme="minorHAnsi" w:cstheme="minorHAnsi"/>
          <w:sz w:val="22"/>
          <w:szCs w:val="22"/>
        </w:rPr>
        <w:t>Część 5</w:t>
      </w:r>
    </w:p>
    <w:p w14:paraId="2EBBF599" w14:textId="68F092FB" w:rsidR="009A7B52" w:rsidRPr="005458F3" w:rsidRDefault="009A7B52" w:rsidP="00491A35">
      <w:pPr>
        <w:pStyle w:val="Akapitzlist"/>
        <w:numPr>
          <w:ilvl w:val="0"/>
          <w:numId w:val="19"/>
        </w:numPr>
        <w:spacing w:after="0" w:line="256" w:lineRule="auto"/>
        <w:rPr>
          <w:rFonts w:asciiTheme="minorHAnsi" w:eastAsia="Calibri" w:hAnsiTheme="minorHAnsi" w:cstheme="minorHAnsi"/>
        </w:rPr>
      </w:pPr>
      <w:r w:rsidRPr="005458F3">
        <w:rPr>
          <w:rFonts w:asciiTheme="minorHAnsi" w:eastAsia="Calibri" w:hAnsiTheme="minorHAnsi" w:cstheme="minorHAnsi"/>
        </w:rPr>
        <w:t>Tablet – 5 szt.</w:t>
      </w:r>
    </w:p>
    <w:tbl>
      <w:tblPr>
        <w:tblW w:w="135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934"/>
        <w:gridCol w:w="3544"/>
        <w:gridCol w:w="3120"/>
      </w:tblGrid>
      <w:tr w:rsidR="009A7B52" w:rsidRPr="005458F3" w14:paraId="012BF050" w14:textId="77777777" w:rsidTr="008B2382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B0A4B7" w14:textId="77777777" w:rsidR="009A7B52" w:rsidRPr="005458F3" w:rsidRDefault="009A7B52">
            <w:pPr>
              <w:tabs>
                <w:tab w:val="left" w:pos="783"/>
              </w:tabs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7ABB742" w14:textId="77777777" w:rsidR="009A7B52" w:rsidRPr="005458F3" w:rsidRDefault="009A7B52">
            <w:pPr>
              <w:spacing w:line="256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A209FC" w14:textId="77777777" w:rsidR="009A7B52" w:rsidRPr="005458F3" w:rsidRDefault="009A7B52">
            <w:pPr>
              <w:spacing w:line="256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Parametr graniczny / sposób oceny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65EC6E" w14:textId="77777777" w:rsidR="009A7B52" w:rsidRPr="005458F3" w:rsidRDefault="009A7B52">
            <w:pPr>
              <w:spacing w:line="256" w:lineRule="auto"/>
              <w:ind w:left="195" w:hanging="19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Parametr oferowany</w:t>
            </w:r>
          </w:p>
        </w:tc>
      </w:tr>
      <w:tr w:rsidR="009A7B52" w:rsidRPr="005458F3" w14:paraId="041D776B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D0F5" w14:textId="77777777" w:rsidR="009A7B52" w:rsidRPr="005458F3" w:rsidRDefault="009A7B5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FAB6" w14:textId="77777777" w:rsidR="009A7B52" w:rsidRPr="005458F3" w:rsidRDefault="009A7B52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D78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045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Typ: ______________</w:t>
            </w:r>
          </w:p>
          <w:p w14:paraId="2B3AA6CB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Model: _______________</w:t>
            </w:r>
          </w:p>
        </w:tc>
      </w:tr>
      <w:tr w:rsidR="009A7B52" w:rsidRPr="005458F3" w14:paraId="40C4F372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3CA" w14:textId="77777777" w:rsidR="009A7B52" w:rsidRPr="005458F3" w:rsidRDefault="009A7B5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Opis wymagań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4C1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Tablet o parametrach nie gorszych niż:</w:t>
            </w:r>
          </w:p>
          <w:p w14:paraId="5A9A815D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  <w:p w14:paraId="7461B35C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Panoramiczny wyświetlacz Multi-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Touch</w:t>
            </w:r>
            <w:proofErr w:type="spellEnd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10-punktowy o przekątnej 9,7 cala, wykonany w technologii IPS</w:t>
            </w:r>
          </w:p>
          <w:p w14:paraId="632AC3CF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● Wyświetlacz 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Retina</w:t>
            </w:r>
            <w:proofErr w:type="spellEnd"/>
          </w:p>
          <w:p w14:paraId="7AA6D1E9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Rozdzielczość 2048 na 1536</w:t>
            </w:r>
          </w:p>
          <w:p w14:paraId="6CCFBF31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Pamięć 32 GB</w:t>
            </w:r>
          </w:p>
          <w:p w14:paraId="78E6BC33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● Kamera 8 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MPx</w:t>
            </w:r>
            <w:proofErr w:type="spellEnd"/>
          </w:p>
          <w:p w14:paraId="46CEE50A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Nagrywanie w jakości HD 1080p (30 kl./s)</w:t>
            </w:r>
          </w:p>
          <w:p w14:paraId="0A359BDC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Stabilizacja obrazu wideo</w:t>
            </w:r>
          </w:p>
          <w:p w14:paraId="45A8F7A0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Czytnik linii papilarnych</w:t>
            </w:r>
          </w:p>
          <w:p w14:paraId="7E309182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Moduł Wi-Fi (802.11a/b/g/n/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ac</w:t>
            </w:r>
            <w:proofErr w:type="spellEnd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  <w:p w14:paraId="284B2702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Moduł Bluetooth 4.2</w:t>
            </w:r>
          </w:p>
          <w:p w14:paraId="66243817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● Moduł GPS/GLONNAS</w:t>
            </w:r>
          </w:p>
          <w:p w14:paraId="1688A552" w14:textId="77777777" w:rsidR="009A7B52" w:rsidRPr="005458F3" w:rsidRDefault="009A7B5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● Wbudowana bateria 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litowo</w:t>
            </w:r>
            <w:proofErr w:type="spellEnd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-polimerowa</w:t>
            </w:r>
          </w:p>
          <w:p w14:paraId="59C4967E" w14:textId="11BA54A9" w:rsidR="009A7B52" w:rsidRPr="005458F3" w:rsidRDefault="009A7B52" w:rsidP="008B2382">
            <w:pPr>
              <w:pStyle w:val="x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● Złącze </w:t>
            </w:r>
            <w:proofErr w:type="spellStart"/>
            <w:r w:rsidRPr="005458F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Lightning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339E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TAK, podać szczegółowe parametry oferowanego sprzętu</w:t>
            </w:r>
          </w:p>
          <w:p w14:paraId="329F180E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9AE5" w14:textId="77777777" w:rsidR="009A7B52" w:rsidRPr="005458F3" w:rsidRDefault="009A7B52">
            <w:pPr>
              <w:spacing w:line="256" w:lineRule="auto"/>
              <w:ind w:right="-108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A7B52" w:rsidRPr="005458F3" w14:paraId="2FD438A3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355A" w14:textId="77777777" w:rsidR="009A7B52" w:rsidRPr="005458F3" w:rsidRDefault="009A7B5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AED6" w14:textId="77777777" w:rsidR="009A7B52" w:rsidRPr="005458F3" w:rsidRDefault="009A7B52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1. System operacyjny i nie mniej jak jedna przeglądarka internetowa</w:t>
            </w:r>
          </w:p>
          <w:p w14:paraId="3FDB2C39" w14:textId="77777777" w:rsidR="009A7B52" w:rsidRPr="005458F3" w:rsidRDefault="009A7B52">
            <w:pPr>
              <w:spacing w:line="256" w:lineRule="auto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2. Zainstalowane oprogramowanie z bezterminową licencją do wykonywania aktualizacji systemu i jego zasobów umożliwiające :</w:t>
            </w:r>
          </w:p>
          <w:p w14:paraId="563C5083" w14:textId="77777777" w:rsidR="009A7B52" w:rsidRPr="005458F3" w:rsidRDefault="009A7B52">
            <w:pPr>
              <w:spacing w:line="256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- określenie preferencji aktualizacji</w:t>
            </w:r>
          </w:p>
          <w:p w14:paraId="62E98835" w14:textId="77777777" w:rsidR="009A7B52" w:rsidRPr="005458F3" w:rsidRDefault="009A7B52">
            <w:pPr>
              <w:spacing w:line="256" w:lineRule="auto"/>
              <w:ind w:left="178"/>
              <w:contextualSpacing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- ustawienie priorytetu aktualizacji</w:t>
            </w:r>
          </w:p>
          <w:p w14:paraId="341B3232" w14:textId="77777777" w:rsidR="009A7B52" w:rsidRPr="005458F3" w:rsidRDefault="009A7B52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- użycia opcji planowania aktualizacji bieżących wersji sterowników.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2F2" w14:textId="77777777" w:rsidR="009A7B52" w:rsidRPr="005458F3" w:rsidRDefault="009A7B52">
            <w:pPr>
              <w:spacing w:line="256" w:lineRule="auto"/>
              <w:ind w:left="178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C08" w14:textId="77777777" w:rsidR="009A7B52" w:rsidRPr="005458F3" w:rsidRDefault="009A7B52">
            <w:pPr>
              <w:spacing w:line="256" w:lineRule="auto"/>
              <w:ind w:left="178"/>
              <w:contextualSpacing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9A7B52" w:rsidRPr="005458F3" w14:paraId="191DBF7E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94DC" w14:textId="77777777" w:rsidR="009A7B52" w:rsidRPr="005458F3" w:rsidRDefault="009A7B5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F5A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Min. 3-letnia gwarancja on-</w:t>
            </w:r>
            <w:proofErr w:type="spellStart"/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site</w:t>
            </w:r>
            <w:proofErr w:type="spellEnd"/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E3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Tak, podać.</w:t>
            </w:r>
          </w:p>
          <w:p w14:paraId="64396B0A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Parametr oceniany:</w:t>
            </w:r>
          </w:p>
          <w:p w14:paraId="09CC4031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36 mies. gwarancji – 0 pkt</w:t>
            </w:r>
          </w:p>
          <w:p w14:paraId="7BC75E4E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48 mies. Gwarancji – 10 pkt</w:t>
            </w:r>
          </w:p>
          <w:p w14:paraId="2A79D39E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60 mies. Gwarancji – 20 pkt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2DA" w14:textId="77777777" w:rsidR="009A7B52" w:rsidRPr="005458F3" w:rsidRDefault="009A7B5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2382" w:rsidRPr="005458F3" w14:paraId="733DC27E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464" w14:textId="77777777" w:rsidR="008B2382" w:rsidRPr="005458F3" w:rsidRDefault="008B238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lastRenderedPageBreak/>
              <w:t>Niezawodność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2BF8" w14:textId="3716BABD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Maksymalny czas naprawy (dni robocze) liczony od zgłoszenia wady – 10 dni roboczych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B968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Tak, podać</w:t>
            </w:r>
          </w:p>
          <w:p w14:paraId="7D91D5B2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Zamawiający przyznaje punkty za skrócenie terminu</w:t>
            </w:r>
          </w:p>
          <w:p w14:paraId="5EC004E0" w14:textId="6BBE740F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6-8 dni roboczych – 10 pkt</w:t>
            </w:r>
          </w:p>
          <w:p w14:paraId="0787DEEB" w14:textId="7FD18835" w:rsidR="008B2382" w:rsidRPr="005458F3" w:rsidRDefault="008B2382" w:rsidP="004A6B0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do 5 dni roboczych – 20 pkt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32C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8B2382" w:rsidRPr="005458F3" w14:paraId="1C094C2E" w14:textId="77777777" w:rsidTr="008B238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EDE" w14:textId="77777777" w:rsidR="008B2382" w:rsidRPr="005458F3" w:rsidRDefault="008B2382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535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Sprzęt nowy, nieużywany, rok produkcji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B77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58F3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A53" w14:textId="77777777" w:rsidR="008B2382" w:rsidRPr="005458F3" w:rsidRDefault="008B23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2BBC5096" w14:textId="77777777" w:rsidR="009A7B52" w:rsidRDefault="009A7B52" w:rsidP="009A7B52">
      <w:pPr>
        <w:pStyle w:val="Akapitzlist"/>
        <w:spacing w:after="0" w:line="256" w:lineRule="auto"/>
        <w:rPr>
          <w:rFonts w:asciiTheme="minorHAnsi" w:eastAsia="Calibri" w:hAnsiTheme="minorHAnsi" w:cstheme="minorHAnsi"/>
          <w:b/>
          <w:lang w:eastAsia="en-US"/>
        </w:rPr>
      </w:pPr>
    </w:p>
    <w:p w14:paraId="0D7EE5A9" w14:textId="77777777" w:rsidR="00FB6A9C" w:rsidRDefault="00FB6A9C" w:rsidP="009A7B52">
      <w:pPr>
        <w:pStyle w:val="Akapitzlist"/>
        <w:spacing w:after="0" w:line="256" w:lineRule="auto"/>
        <w:rPr>
          <w:rFonts w:asciiTheme="minorHAnsi" w:eastAsia="Calibri" w:hAnsiTheme="minorHAnsi" w:cstheme="minorHAnsi"/>
          <w:b/>
          <w:lang w:eastAsia="en-US"/>
        </w:rPr>
      </w:pPr>
    </w:p>
    <w:p w14:paraId="583D3519" w14:textId="77777777" w:rsidR="00FB6A9C" w:rsidRPr="00FB6A9C" w:rsidRDefault="00FB6A9C" w:rsidP="009A7B52">
      <w:pPr>
        <w:pStyle w:val="Akapitzlist"/>
        <w:spacing w:after="0" w:line="256" w:lineRule="auto"/>
        <w:rPr>
          <w:rFonts w:asciiTheme="minorHAnsi" w:eastAsia="Calibri" w:hAnsiTheme="minorHAnsi" w:cstheme="minorHAnsi"/>
          <w:b/>
          <w:lang w:eastAsia="en-US"/>
        </w:rPr>
      </w:pPr>
    </w:p>
    <w:p w14:paraId="726C5618" w14:textId="77777777" w:rsidR="009A7B52" w:rsidRPr="00FB6A9C" w:rsidRDefault="009A7B52" w:rsidP="009A7B52">
      <w:pPr>
        <w:spacing w:line="256" w:lineRule="auto"/>
        <w:ind w:left="360"/>
        <w:jc w:val="right"/>
        <w:rPr>
          <w:rFonts w:asciiTheme="minorHAnsi" w:eastAsia="Calibri" w:hAnsiTheme="minorHAnsi" w:cstheme="minorHAnsi"/>
        </w:rPr>
      </w:pPr>
      <w:r w:rsidRPr="00FB6A9C">
        <w:rPr>
          <w:rFonts w:asciiTheme="minorHAnsi" w:eastAsia="Calibri" w:hAnsiTheme="minorHAnsi" w:cstheme="minorHAnsi"/>
        </w:rPr>
        <w:t>podpis osoby upoważnionej do reprezentacji Wykonawcy</w:t>
      </w:r>
    </w:p>
    <w:p w14:paraId="412FBB1F" w14:textId="77777777" w:rsidR="009A7B52" w:rsidRPr="00FB6A9C" w:rsidRDefault="009A7B52" w:rsidP="009A7B52">
      <w:pPr>
        <w:spacing w:line="256" w:lineRule="auto"/>
        <w:ind w:left="360"/>
        <w:jc w:val="right"/>
        <w:rPr>
          <w:rFonts w:asciiTheme="minorHAnsi" w:eastAsia="Calibri" w:hAnsiTheme="minorHAnsi" w:cstheme="minorHAnsi"/>
        </w:rPr>
      </w:pPr>
      <w:r w:rsidRPr="00FB6A9C">
        <w:rPr>
          <w:rFonts w:asciiTheme="minorHAnsi" w:eastAsia="Calibri" w:hAnsiTheme="minorHAnsi" w:cstheme="minorHAnsi"/>
        </w:rPr>
        <w:t>______________________________________________</w:t>
      </w:r>
    </w:p>
    <w:p w14:paraId="5F2A7D62" w14:textId="77777777" w:rsidR="009A7B52" w:rsidRPr="00FB6A9C" w:rsidRDefault="009A7B52" w:rsidP="009A7B52">
      <w:pPr>
        <w:pStyle w:val="Akapitzlist"/>
        <w:rPr>
          <w:rFonts w:asciiTheme="minorHAnsi" w:eastAsiaTheme="minorHAnsi" w:hAnsiTheme="minorHAnsi" w:cstheme="minorHAnsi"/>
        </w:rPr>
      </w:pPr>
    </w:p>
    <w:p w14:paraId="1E01DC71" w14:textId="77777777" w:rsidR="009A7B52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9A7B52" w:rsidSect="008B58AD">
          <w:footerReference w:type="default" r:id="rId12"/>
          <w:footerReference w:type="first" r:id="rId13"/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14:paraId="5C8044D0" w14:textId="4E754A9B" w:rsidR="00F427D3" w:rsidRPr="00E070CD" w:rsidRDefault="00F427D3" w:rsidP="01B8B7A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Formularz Oferty - </w:t>
      </w:r>
      <w:r w:rsidRPr="01B8B7A0">
        <w:rPr>
          <w:rFonts w:asciiTheme="minorHAnsi" w:hAnsiTheme="minorHAnsi" w:cstheme="minorBidi"/>
          <w:b/>
          <w:bCs/>
        </w:rPr>
        <w:t>załącznik nr 2</w:t>
      </w:r>
      <w:r w:rsidR="00CB797B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FDCCB89" w14:textId="77777777" w:rsidR="00EF045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3F67B" w14:textId="77777777" w:rsidR="00743717" w:rsidRPr="00E070CD" w:rsidRDefault="00743717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FBCDAC" w14:textId="77777777" w:rsidR="00404E07" w:rsidRDefault="00404E07" w:rsidP="00CB5B47">
      <w:pPr>
        <w:spacing w:before="120" w:line="276" w:lineRule="auto"/>
        <w:ind w:left="42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93A33F" w14:textId="72B3BC40" w:rsidR="00EF0459" w:rsidRPr="00E070CD" w:rsidRDefault="00EF0459" w:rsidP="00CB5B47">
      <w:pPr>
        <w:spacing w:before="120" w:line="276" w:lineRule="auto"/>
        <w:ind w:left="42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="00CB5B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4740EC2" w14:textId="4F913D0D" w:rsidR="00EF0459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14:paraId="439BEAF3" w14:textId="44664719" w:rsidR="00965120" w:rsidRPr="00E070CD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14:paraId="3976EE42" w14:textId="77777777" w:rsidR="00404E07" w:rsidRDefault="00404E07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229F2701" w14:textId="77777777" w:rsidR="00404E07" w:rsidRDefault="00404E07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4EA820B6" w14:textId="77777777" w:rsidR="00404E07" w:rsidRDefault="00404E07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48E8613" w14:textId="53C94418" w:rsidR="000D5DF5" w:rsidRPr="00965120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Cs/>
          <w:sz w:val="22"/>
          <w:szCs w:val="22"/>
        </w:rPr>
      </w:pPr>
      <w:r w:rsidRPr="0096512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00965120">
        <w:rPr>
          <w:rFonts w:asciiTheme="minorHAnsi" w:hAnsiTheme="minorHAnsi" w:cstheme="minorBidi"/>
          <w:b/>
          <w:bCs/>
          <w:iCs/>
          <w:sz w:val="22"/>
          <w:szCs w:val="22"/>
        </w:rPr>
        <w:t>„</w:t>
      </w:r>
      <w:r w:rsidR="008B58AD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8B58AD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B58AD">
        <w:rPr>
          <w:rFonts w:asciiTheme="minorHAnsi" w:hAnsiTheme="minorHAnsi" w:cstheme="minorBidi"/>
          <w:i/>
          <w:iCs/>
          <w:sz w:val="22"/>
          <w:szCs w:val="22"/>
        </w:rPr>
        <w:t>sprzętu komputerowego</w:t>
      </w:r>
      <w:r w:rsidR="008B58AD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do Muzeum Józefa Piłsudskiego w Sulejówku</w:t>
      </w:r>
      <w:r w:rsidRPr="00965120">
        <w:rPr>
          <w:rFonts w:asciiTheme="minorHAnsi" w:hAnsiTheme="minorHAnsi" w:cstheme="minorBidi"/>
          <w:iCs/>
          <w:sz w:val="22"/>
          <w:szCs w:val="22"/>
        </w:rPr>
        <w:t xml:space="preserve">” </w:t>
      </w:r>
      <w:r w:rsidRPr="00965120">
        <w:rPr>
          <w:rFonts w:asciiTheme="minorHAnsi" w:hAnsiTheme="minorHAnsi" w:cstheme="minorBidi"/>
          <w:sz w:val="22"/>
          <w:szCs w:val="22"/>
        </w:rPr>
        <w:t>– nr ref. ZP/MJP/</w:t>
      </w:r>
      <w:r w:rsidR="008B58AD">
        <w:rPr>
          <w:rFonts w:asciiTheme="minorHAnsi" w:hAnsiTheme="minorHAnsi" w:cstheme="minorBidi"/>
          <w:sz w:val="22"/>
          <w:szCs w:val="22"/>
        </w:rPr>
        <w:t>21</w:t>
      </w:r>
      <w:r w:rsidR="00965120" w:rsidRPr="00965120">
        <w:rPr>
          <w:rFonts w:asciiTheme="minorHAnsi" w:hAnsiTheme="minorHAnsi" w:cstheme="minorBidi"/>
          <w:sz w:val="22"/>
          <w:szCs w:val="22"/>
        </w:rPr>
        <w:t>/2020</w:t>
      </w:r>
    </w:p>
    <w:p w14:paraId="3CB6B013" w14:textId="77777777" w:rsidR="00EF0459" w:rsidRPr="00E070CD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E95BBCD" w14:textId="77777777" w:rsidR="00965120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7C49649" w14:textId="4E3B9E09" w:rsidR="00A15344" w:rsidRPr="00E070CD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KRS / nazwa w CEIDG: 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9C27BF7" w14:textId="77777777" w:rsidR="00EF0459" w:rsidRPr="00E070CD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895E78" w14:textId="01AB5F8C" w:rsidR="00035B49" w:rsidRPr="00035B49" w:rsidRDefault="01B8B7A0" w:rsidP="00491A35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 xml:space="preserve">Oferujemy wykonanie przedmiotu zamówienia w zakresie określonym w Specyfikacji Istotnych Warunków Zamówienia </w:t>
      </w:r>
      <w:r w:rsidR="00035B49">
        <w:rPr>
          <w:rFonts w:asciiTheme="minorHAnsi" w:hAnsiTheme="minorHAnsi" w:cstheme="minorBidi"/>
          <w:sz w:val="22"/>
          <w:szCs w:val="22"/>
        </w:rPr>
        <w:t>w odniesieniu do następującej/-</w:t>
      </w:r>
      <w:proofErr w:type="spellStart"/>
      <w:r w:rsidR="00035B49">
        <w:rPr>
          <w:rFonts w:asciiTheme="minorHAnsi" w:hAnsiTheme="minorHAnsi" w:cstheme="minorBidi"/>
          <w:sz w:val="22"/>
          <w:szCs w:val="22"/>
        </w:rPr>
        <w:t>cych</w:t>
      </w:r>
      <w:proofErr w:type="spellEnd"/>
      <w:r w:rsidR="00035B49">
        <w:rPr>
          <w:rFonts w:asciiTheme="minorHAnsi" w:hAnsiTheme="minorHAnsi" w:cstheme="minorBidi"/>
          <w:sz w:val="22"/>
          <w:szCs w:val="22"/>
        </w:rPr>
        <w:t xml:space="preserve"> części zamówienia</w:t>
      </w:r>
      <w:r w:rsidR="00E8379A">
        <w:rPr>
          <w:rFonts w:asciiTheme="minorHAnsi" w:hAnsiTheme="minorHAnsi" w:cstheme="minorBidi"/>
          <w:sz w:val="22"/>
          <w:szCs w:val="22"/>
        </w:rPr>
        <w:t>*</w:t>
      </w:r>
      <w:r w:rsidR="00035B49">
        <w:rPr>
          <w:rFonts w:asciiTheme="minorHAnsi" w:hAnsiTheme="minorHAnsi" w:cstheme="minorBidi"/>
          <w:sz w:val="22"/>
          <w:szCs w:val="22"/>
        </w:rPr>
        <w:t>:</w:t>
      </w:r>
    </w:p>
    <w:p w14:paraId="0875C327" w14:textId="58CF91C2" w:rsidR="00035B49" w:rsidRDefault="00035B49" w:rsidP="00491A35">
      <w:pPr>
        <w:pStyle w:val="Zwykytek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pierwsza </w:t>
      </w:r>
      <w:r w:rsidR="00965120">
        <w:rPr>
          <w:rFonts w:asciiTheme="minorHAnsi" w:hAnsiTheme="minorHAnsi" w:cstheme="minorHAnsi"/>
          <w:sz w:val="22"/>
          <w:szCs w:val="22"/>
        </w:rPr>
        <w:t>–</w:t>
      </w:r>
      <w:r w:rsidRPr="00035B49"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>dostawa laptopów</w:t>
      </w:r>
    </w:p>
    <w:p w14:paraId="2D42EDE0" w14:textId="371307E1" w:rsidR="00035B49" w:rsidRDefault="00035B49" w:rsidP="00491A35">
      <w:pPr>
        <w:pStyle w:val="Zwykytek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druga </w:t>
      </w:r>
      <w:r w:rsidR="00EE27C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>dostawa komputerów stacjonarnych</w:t>
      </w:r>
    </w:p>
    <w:p w14:paraId="59C39891" w14:textId="59B899AD" w:rsidR="00035B49" w:rsidRDefault="00035B49" w:rsidP="00491A35">
      <w:pPr>
        <w:pStyle w:val="Zwykytek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 xml:space="preserve">trzecia </w:t>
      </w:r>
      <w:r w:rsidR="00836A8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>dostawa</w:t>
      </w:r>
      <w:r w:rsidR="00836A8F">
        <w:rPr>
          <w:rFonts w:asciiTheme="minorHAnsi" w:eastAsiaTheme="minorEastAsia" w:hAnsiTheme="minorHAnsi" w:cstheme="minorHAnsi"/>
          <w:sz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>monitorów</w:t>
      </w:r>
    </w:p>
    <w:p w14:paraId="163246AD" w14:textId="14880140" w:rsidR="00035B49" w:rsidRPr="00FB6A9C" w:rsidRDefault="00035B49" w:rsidP="00491A35">
      <w:pPr>
        <w:pStyle w:val="Zwykytek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 xml:space="preserve">czwarta </w:t>
      </w:r>
      <w:r w:rsidR="008B5D7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>dostawa akcesoriów komputerowych</w:t>
      </w:r>
    </w:p>
    <w:p w14:paraId="3F2ADC78" w14:textId="2FBFE562" w:rsidR="00FB6A9C" w:rsidRDefault="00FB6A9C" w:rsidP="00491A35">
      <w:pPr>
        <w:pStyle w:val="Zwykytek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</w:rPr>
        <w:t>Część piąta – dostawa tabletów</w:t>
      </w:r>
    </w:p>
    <w:p w14:paraId="6B5A48E5" w14:textId="1AB358F5" w:rsidR="00E8379A" w:rsidRPr="00E8379A" w:rsidRDefault="00E8379A" w:rsidP="00E8379A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79A">
        <w:rPr>
          <w:rFonts w:asciiTheme="minorHAnsi" w:hAnsiTheme="minorHAnsi" w:cstheme="minorHAnsi"/>
          <w:i/>
          <w:sz w:val="22"/>
          <w:szCs w:val="22"/>
        </w:rPr>
        <w:t>*UWAGA! Zaznaczyć właściwe znakiem „x”</w:t>
      </w:r>
    </w:p>
    <w:p w14:paraId="0FF4C2D5" w14:textId="130F31CB" w:rsidR="00B0419A" w:rsidRPr="00B0419A" w:rsidRDefault="00E8379A" w:rsidP="00491A35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Oferujemy wykonanie przedmiotu zam</w:t>
      </w:r>
      <w:r w:rsidR="00B0419A">
        <w:rPr>
          <w:rFonts w:asciiTheme="minorHAnsi" w:hAnsiTheme="minorHAnsi" w:cstheme="minorBidi"/>
          <w:sz w:val="22"/>
          <w:szCs w:val="22"/>
        </w:rPr>
        <w:t>ówienia w zakresie /</w:t>
      </w:r>
      <w:r w:rsidR="00B0419A" w:rsidRPr="00B0419A">
        <w:rPr>
          <w:rFonts w:asciiTheme="minorHAnsi" w:hAnsiTheme="minorHAnsi" w:cstheme="minorBidi"/>
          <w:i/>
          <w:sz w:val="22"/>
          <w:szCs w:val="22"/>
        </w:rPr>
        <w:t>należy wypełnić odpowiednią część, na którą Wykonawca składa ofertę</w:t>
      </w:r>
      <w:r w:rsidR="00B0419A">
        <w:rPr>
          <w:rFonts w:asciiTheme="minorHAnsi" w:hAnsiTheme="minorHAnsi" w:cstheme="minorBidi"/>
          <w:sz w:val="22"/>
          <w:szCs w:val="22"/>
        </w:rPr>
        <w:t>/:</w:t>
      </w:r>
    </w:p>
    <w:p w14:paraId="2C6CAE7E" w14:textId="3F110876" w:rsidR="001B63AD" w:rsidRPr="00743717" w:rsidRDefault="00B0419A" w:rsidP="00491A35">
      <w:pPr>
        <w:pStyle w:val="Zwykytekst"/>
        <w:numPr>
          <w:ilvl w:val="1"/>
          <w:numId w:val="1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Części pierwszej 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 w:rsidR="00743717">
        <w:rPr>
          <w:rFonts w:asciiTheme="minorHAnsi" w:hAnsiTheme="minorHAnsi" w:cstheme="minorBidi"/>
          <w:sz w:val="22"/>
          <w:szCs w:val="22"/>
        </w:rPr>
        <w:t>netto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: </w:t>
      </w:r>
      <w:r w:rsidR="00743717">
        <w:rPr>
          <w:rFonts w:asciiTheme="minorHAnsi" w:hAnsiTheme="minorHAnsi" w:cstheme="minorBidi"/>
          <w:sz w:val="22"/>
          <w:szCs w:val="22"/>
        </w:rPr>
        <w:t>_______________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 w:rsidR="00743717"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</w:t>
      </w:r>
      <w:r w:rsidR="0026033E">
        <w:rPr>
          <w:rFonts w:asciiTheme="minorHAnsi" w:hAnsiTheme="minorHAnsi" w:cstheme="minorBidi"/>
          <w:sz w:val="22"/>
          <w:szCs w:val="22"/>
        </w:rPr>
        <w:t>wyliczoną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 w:rsidR="00743717"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743717" w:rsidRPr="0097147A" w14:paraId="32427915" w14:textId="77777777" w:rsidTr="00CF76FD">
        <w:trPr>
          <w:trHeight w:val="684"/>
        </w:trPr>
        <w:tc>
          <w:tcPr>
            <w:tcW w:w="523" w:type="dxa"/>
          </w:tcPr>
          <w:p w14:paraId="54112E3A" w14:textId="77777777" w:rsidR="00743717" w:rsidRPr="00743717" w:rsidRDefault="00743717" w:rsidP="00743717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32275B96" w14:textId="3055960A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0654C9E5" w14:textId="3ABF24D9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7DD21055" w14:textId="51F567F5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7EC98B4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14F1337C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0450C5F0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29C629E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743717" w:rsidRPr="0097147A" w14:paraId="51FABB1B" w14:textId="77777777" w:rsidTr="00CF76FD">
        <w:trPr>
          <w:trHeight w:val="161"/>
        </w:trPr>
        <w:tc>
          <w:tcPr>
            <w:tcW w:w="523" w:type="dxa"/>
          </w:tcPr>
          <w:p w14:paraId="3B2BDF44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1D20F5DE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485080A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4E92188F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55C5173D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05197194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3C26FC41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3EA81A03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743717" w:rsidRPr="0097147A" w14:paraId="1F41658D" w14:textId="77777777" w:rsidTr="00743717">
        <w:trPr>
          <w:trHeight w:val="1302"/>
        </w:trPr>
        <w:tc>
          <w:tcPr>
            <w:tcW w:w="523" w:type="dxa"/>
            <w:vAlign w:val="center"/>
          </w:tcPr>
          <w:p w14:paraId="1AE8E8BB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4351350" w14:textId="6281D35A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Laptop</w:t>
            </w:r>
          </w:p>
        </w:tc>
        <w:tc>
          <w:tcPr>
            <w:tcW w:w="1594" w:type="dxa"/>
            <w:vAlign w:val="center"/>
          </w:tcPr>
          <w:p w14:paraId="3332EBE9" w14:textId="29960E9F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35</w:t>
            </w:r>
          </w:p>
        </w:tc>
        <w:tc>
          <w:tcPr>
            <w:tcW w:w="1100" w:type="dxa"/>
            <w:noWrap/>
            <w:vAlign w:val="center"/>
            <w:hideMark/>
          </w:tcPr>
          <w:p w14:paraId="43910942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2E1D0AFC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B3B2F81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89A260E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CB2B7C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12FDBD3" w14:textId="77777777" w:rsidR="00743717" w:rsidRPr="00B0419A" w:rsidRDefault="00743717" w:rsidP="00743717">
      <w:pPr>
        <w:pStyle w:val="Zwykytekst"/>
        <w:spacing w:before="120" w:after="120" w:line="276" w:lineRule="auto"/>
        <w:ind w:left="1080"/>
        <w:jc w:val="both"/>
        <w:rPr>
          <w:sz w:val="22"/>
          <w:szCs w:val="22"/>
        </w:rPr>
      </w:pPr>
    </w:p>
    <w:p w14:paraId="7EF55566" w14:textId="411DE966" w:rsidR="003A664D" w:rsidRPr="00743717" w:rsidRDefault="003A664D" w:rsidP="00491A35">
      <w:pPr>
        <w:pStyle w:val="Zwykytekst"/>
        <w:numPr>
          <w:ilvl w:val="1"/>
          <w:numId w:val="1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drugiej </w:t>
      </w:r>
      <w:r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>
        <w:rPr>
          <w:rFonts w:asciiTheme="minorHAnsi" w:hAnsiTheme="minorHAnsi" w:cstheme="minorBidi"/>
          <w:sz w:val="22"/>
          <w:szCs w:val="22"/>
        </w:rPr>
        <w:t>netto</w:t>
      </w:r>
      <w:r w:rsidRPr="01B8B7A0">
        <w:rPr>
          <w:rFonts w:asciiTheme="minorHAnsi" w:hAnsiTheme="minorHAnsi" w:cstheme="minorBidi"/>
          <w:sz w:val="22"/>
          <w:szCs w:val="22"/>
        </w:rPr>
        <w:t xml:space="preserve">: </w:t>
      </w:r>
      <w:r>
        <w:rPr>
          <w:rFonts w:asciiTheme="minorHAnsi" w:hAnsiTheme="minorHAnsi" w:cstheme="minorBidi"/>
          <w:sz w:val="22"/>
          <w:szCs w:val="22"/>
        </w:rPr>
        <w:t>_______________</w:t>
      </w:r>
      <w:r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3A664D" w:rsidRPr="0097147A" w14:paraId="3A495281" w14:textId="77777777" w:rsidTr="00CF76FD">
        <w:trPr>
          <w:trHeight w:val="684"/>
        </w:trPr>
        <w:tc>
          <w:tcPr>
            <w:tcW w:w="523" w:type="dxa"/>
          </w:tcPr>
          <w:p w14:paraId="24DA1714" w14:textId="77777777" w:rsidR="003A664D" w:rsidRPr="00743717" w:rsidRDefault="003A664D" w:rsidP="00CF76FD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5DB418D4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6129708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0DCFD4E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79264E5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4D977B6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4766E42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514AB688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3A664D" w:rsidRPr="0097147A" w14:paraId="619B6DA6" w14:textId="77777777" w:rsidTr="00CF76FD">
        <w:trPr>
          <w:trHeight w:val="161"/>
        </w:trPr>
        <w:tc>
          <w:tcPr>
            <w:tcW w:w="523" w:type="dxa"/>
          </w:tcPr>
          <w:p w14:paraId="29EEE33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4C8EE82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216DFF9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13F2CCE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64AC52B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41EF617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77C257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0B7433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3A664D" w:rsidRPr="0097147A" w14:paraId="1134EE4B" w14:textId="77777777" w:rsidTr="00CF76FD">
        <w:trPr>
          <w:trHeight w:val="1302"/>
        </w:trPr>
        <w:tc>
          <w:tcPr>
            <w:tcW w:w="523" w:type="dxa"/>
            <w:vAlign w:val="center"/>
          </w:tcPr>
          <w:p w14:paraId="22CA682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4A095FE7" w14:textId="71F29EAB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Komputer stacjonarny</w:t>
            </w:r>
          </w:p>
        </w:tc>
        <w:tc>
          <w:tcPr>
            <w:tcW w:w="1594" w:type="dxa"/>
            <w:vAlign w:val="center"/>
          </w:tcPr>
          <w:p w14:paraId="64B0F74F" w14:textId="28D7F46D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1100" w:type="dxa"/>
            <w:noWrap/>
            <w:vAlign w:val="center"/>
            <w:hideMark/>
          </w:tcPr>
          <w:p w14:paraId="740C7C18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E01A23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FB9482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21141F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B1CF6C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0D7F7B1" w14:textId="374DAD31" w:rsidR="003A664D" w:rsidRPr="00743717" w:rsidRDefault="003A664D" w:rsidP="00491A35">
      <w:pPr>
        <w:pStyle w:val="Zwykytekst"/>
        <w:numPr>
          <w:ilvl w:val="1"/>
          <w:numId w:val="1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trzeciej </w:t>
      </w:r>
      <w:r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>
        <w:rPr>
          <w:rFonts w:asciiTheme="minorHAnsi" w:hAnsiTheme="minorHAnsi" w:cstheme="minorBidi"/>
          <w:sz w:val="22"/>
          <w:szCs w:val="22"/>
        </w:rPr>
        <w:t>netto</w:t>
      </w:r>
      <w:r w:rsidRPr="01B8B7A0">
        <w:rPr>
          <w:rFonts w:asciiTheme="minorHAnsi" w:hAnsiTheme="minorHAnsi" w:cstheme="minorBidi"/>
          <w:sz w:val="22"/>
          <w:szCs w:val="22"/>
        </w:rPr>
        <w:t xml:space="preserve">: </w:t>
      </w:r>
      <w:r>
        <w:rPr>
          <w:rFonts w:asciiTheme="minorHAnsi" w:hAnsiTheme="minorHAnsi" w:cstheme="minorBidi"/>
          <w:sz w:val="22"/>
          <w:szCs w:val="22"/>
        </w:rPr>
        <w:t>_______________</w:t>
      </w:r>
      <w:r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10042" w:type="dxa"/>
        <w:tblLook w:val="04A0" w:firstRow="1" w:lastRow="0" w:firstColumn="1" w:lastColumn="0" w:noHBand="0" w:noVBand="1"/>
      </w:tblPr>
      <w:tblGrid>
        <w:gridCol w:w="523"/>
        <w:gridCol w:w="1712"/>
        <w:gridCol w:w="1594"/>
        <w:gridCol w:w="1100"/>
        <w:gridCol w:w="1261"/>
        <w:gridCol w:w="899"/>
        <w:gridCol w:w="1418"/>
        <w:gridCol w:w="1535"/>
      </w:tblGrid>
      <w:tr w:rsidR="003A664D" w:rsidRPr="0097147A" w14:paraId="3D001FFF" w14:textId="77777777" w:rsidTr="003A664D">
        <w:trPr>
          <w:trHeight w:val="684"/>
        </w:trPr>
        <w:tc>
          <w:tcPr>
            <w:tcW w:w="523" w:type="dxa"/>
          </w:tcPr>
          <w:p w14:paraId="7845F90B" w14:textId="77777777" w:rsidR="003A664D" w:rsidRPr="00743717" w:rsidRDefault="003A664D" w:rsidP="00CF76FD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712" w:type="dxa"/>
          </w:tcPr>
          <w:p w14:paraId="2F702099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7B9F478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2886E30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59BF473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1A1D2A5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6BEDCEA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1D1EADD9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3A664D" w:rsidRPr="0097147A" w14:paraId="465B3D6E" w14:textId="77777777" w:rsidTr="003A664D">
        <w:trPr>
          <w:trHeight w:val="161"/>
        </w:trPr>
        <w:tc>
          <w:tcPr>
            <w:tcW w:w="523" w:type="dxa"/>
          </w:tcPr>
          <w:p w14:paraId="48D83C06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12" w:type="dxa"/>
          </w:tcPr>
          <w:p w14:paraId="2A838979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33DB1E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40DE1D84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241F38C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5CD3073C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26C95ED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6473F7C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3A664D" w:rsidRPr="0097147A" w14:paraId="46564DA3" w14:textId="77777777" w:rsidTr="003A664D">
        <w:trPr>
          <w:trHeight w:val="1302"/>
        </w:trPr>
        <w:tc>
          <w:tcPr>
            <w:tcW w:w="523" w:type="dxa"/>
            <w:vAlign w:val="center"/>
          </w:tcPr>
          <w:p w14:paraId="3550867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14:paraId="6D4282F3" w14:textId="4E8123E6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Monitor LCD 24”</w:t>
            </w:r>
          </w:p>
        </w:tc>
        <w:tc>
          <w:tcPr>
            <w:tcW w:w="1594" w:type="dxa"/>
            <w:vAlign w:val="center"/>
          </w:tcPr>
          <w:p w14:paraId="2BA6A5AE" w14:textId="18F5632D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1100" w:type="dxa"/>
            <w:noWrap/>
            <w:vAlign w:val="center"/>
            <w:hideMark/>
          </w:tcPr>
          <w:p w14:paraId="332ED25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2648FE9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595AF72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1C7DA3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B0B94C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A664D" w:rsidRPr="0097147A" w14:paraId="6012BDE8" w14:textId="77777777" w:rsidTr="003A664D">
        <w:trPr>
          <w:trHeight w:val="1302"/>
        </w:trPr>
        <w:tc>
          <w:tcPr>
            <w:tcW w:w="523" w:type="dxa"/>
            <w:vAlign w:val="center"/>
          </w:tcPr>
          <w:p w14:paraId="17EF5439" w14:textId="4A0C459F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712" w:type="dxa"/>
            <w:vAlign w:val="center"/>
          </w:tcPr>
          <w:p w14:paraId="537EDA4F" w14:textId="6A2168F5" w:rsidR="003A664D" w:rsidRDefault="003A664D" w:rsidP="003A664D">
            <w:pPr>
              <w:tabs>
                <w:tab w:val="num" w:pos="-89"/>
              </w:tabs>
              <w:spacing w:before="120"/>
              <w:ind w:right="-35"/>
              <w:rPr>
                <w:rFonts w:asciiTheme="minorHAnsi" w:hAnsiTheme="minorHAnsi" w:cstheme="minorHAnsi"/>
                <w:sz w:val="22"/>
                <w:szCs w:val="20"/>
              </w:rPr>
            </w:pPr>
            <w:r w:rsidRPr="003A664D">
              <w:rPr>
                <w:rFonts w:asciiTheme="minorHAnsi" w:hAnsiTheme="minorHAnsi" w:cstheme="minorHAnsi"/>
                <w:sz w:val="22"/>
                <w:szCs w:val="20"/>
              </w:rPr>
              <w:t>Monitor LCD 27”</w:t>
            </w:r>
          </w:p>
        </w:tc>
        <w:tc>
          <w:tcPr>
            <w:tcW w:w="1594" w:type="dxa"/>
            <w:vAlign w:val="center"/>
          </w:tcPr>
          <w:p w14:paraId="4489ED1A" w14:textId="1EC46309" w:rsidR="003A664D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</w:tcPr>
          <w:p w14:paraId="7A59E79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6159FC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6A0A509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3BE8262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40BB45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A664D" w:rsidRPr="0097147A" w14:paraId="28D12E7D" w14:textId="77777777" w:rsidTr="003A664D">
        <w:trPr>
          <w:trHeight w:val="677"/>
        </w:trPr>
        <w:tc>
          <w:tcPr>
            <w:tcW w:w="4929" w:type="dxa"/>
            <w:gridSpan w:val="4"/>
            <w:vAlign w:val="center"/>
          </w:tcPr>
          <w:p w14:paraId="3BE5E211" w14:textId="6F9F651C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14:paraId="7D1E7B38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56A0A68" w14:textId="1E7995D5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201E036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A74AB0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6C85A24" w14:textId="5FFD9B28" w:rsidR="003A664D" w:rsidRPr="00743717" w:rsidRDefault="003A664D" w:rsidP="00491A35">
      <w:pPr>
        <w:pStyle w:val="Zwykytekst"/>
        <w:numPr>
          <w:ilvl w:val="1"/>
          <w:numId w:val="1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Części czwartej </w:t>
      </w:r>
      <w:r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>
        <w:rPr>
          <w:rFonts w:asciiTheme="minorHAnsi" w:hAnsiTheme="minorHAnsi" w:cstheme="minorBidi"/>
          <w:sz w:val="22"/>
          <w:szCs w:val="22"/>
        </w:rPr>
        <w:t>netto</w:t>
      </w:r>
      <w:r w:rsidRPr="01B8B7A0">
        <w:rPr>
          <w:rFonts w:asciiTheme="minorHAnsi" w:hAnsiTheme="minorHAnsi" w:cstheme="minorBidi"/>
          <w:sz w:val="22"/>
          <w:szCs w:val="22"/>
        </w:rPr>
        <w:t xml:space="preserve">: </w:t>
      </w:r>
      <w:r>
        <w:rPr>
          <w:rFonts w:asciiTheme="minorHAnsi" w:hAnsiTheme="minorHAnsi" w:cstheme="minorBidi"/>
          <w:sz w:val="22"/>
          <w:szCs w:val="22"/>
        </w:rPr>
        <w:t>_______________</w:t>
      </w:r>
      <w:r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3A664D" w:rsidRPr="0097147A" w14:paraId="38BE124F" w14:textId="77777777" w:rsidTr="00CF76FD">
        <w:trPr>
          <w:trHeight w:val="684"/>
        </w:trPr>
        <w:tc>
          <w:tcPr>
            <w:tcW w:w="523" w:type="dxa"/>
          </w:tcPr>
          <w:p w14:paraId="1F36DEDD" w14:textId="77777777" w:rsidR="003A664D" w:rsidRPr="00743717" w:rsidRDefault="003A664D" w:rsidP="00CF76FD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17107837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6DE084BC" w14:textId="2E8C13F3" w:rsidR="003A664D" w:rsidRPr="0097147A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(jedn.</w:t>
            </w:r>
            <w:r w:rsidR="003A664D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1100" w:type="dxa"/>
            <w:noWrap/>
            <w:hideMark/>
          </w:tcPr>
          <w:p w14:paraId="59510752" w14:textId="2BA4FD3B" w:rsidR="003A664D" w:rsidRPr="0097147A" w:rsidRDefault="00FB6A9C" w:rsidP="00FB6A9C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Cena jedn. </w:t>
            </w:r>
            <w:r w:rsidR="003A664D">
              <w:rPr>
                <w:rFonts w:asciiTheme="minorHAnsi" w:hAnsiTheme="minorHAnsi" w:cstheme="minorHAnsi"/>
                <w:sz w:val="22"/>
                <w:szCs w:val="20"/>
              </w:rPr>
              <w:t>netto</w:t>
            </w:r>
          </w:p>
        </w:tc>
        <w:tc>
          <w:tcPr>
            <w:tcW w:w="1261" w:type="dxa"/>
            <w:noWrap/>
          </w:tcPr>
          <w:p w14:paraId="1492CBB4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5E9D75FB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59C403DC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4FD4FB6B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3A664D" w:rsidRPr="0097147A" w14:paraId="1F62DB4D" w14:textId="77777777" w:rsidTr="00CF76FD">
        <w:trPr>
          <w:trHeight w:val="161"/>
        </w:trPr>
        <w:tc>
          <w:tcPr>
            <w:tcW w:w="523" w:type="dxa"/>
          </w:tcPr>
          <w:p w14:paraId="6ED143C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6D2121E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2B1E45D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436A992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6B83638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2A8D5E5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0C695A5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40BCA06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3A664D" w:rsidRPr="0097147A" w14:paraId="380CFF5E" w14:textId="77777777" w:rsidTr="00CF76FD">
        <w:trPr>
          <w:trHeight w:val="1302"/>
        </w:trPr>
        <w:tc>
          <w:tcPr>
            <w:tcW w:w="523" w:type="dxa"/>
            <w:vAlign w:val="center"/>
          </w:tcPr>
          <w:p w14:paraId="2E83D5D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12AE7949" w14:textId="3248526D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Mysz</w:t>
            </w:r>
          </w:p>
        </w:tc>
        <w:tc>
          <w:tcPr>
            <w:tcW w:w="1594" w:type="dxa"/>
            <w:vAlign w:val="center"/>
          </w:tcPr>
          <w:p w14:paraId="4A6FAE80" w14:textId="6DA61721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50</w:t>
            </w:r>
            <w:r w:rsidR="00FB6A9C">
              <w:rPr>
                <w:rFonts w:asciiTheme="minorHAnsi" w:hAnsiTheme="minorHAnsi" w:cstheme="minorHAnsi"/>
                <w:sz w:val="22"/>
                <w:szCs w:val="20"/>
              </w:rPr>
              <w:t xml:space="preserve"> (szt.)</w:t>
            </w:r>
          </w:p>
        </w:tc>
        <w:tc>
          <w:tcPr>
            <w:tcW w:w="1100" w:type="dxa"/>
            <w:noWrap/>
            <w:vAlign w:val="center"/>
            <w:hideMark/>
          </w:tcPr>
          <w:p w14:paraId="39863B3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6D99A6B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A9D5AC6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1B042DC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201BF1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A664D" w:rsidRPr="0097147A" w14:paraId="3B16F417" w14:textId="77777777" w:rsidTr="00CF76FD">
        <w:trPr>
          <w:trHeight w:val="1302"/>
        </w:trPr>
        <w:tc>
          <w:tcPr>
            <w:tcW w:w="523" w:type="dxa"/>
            <w:vAlign w:val="center"/>
          </w:tcPr>
          <w:p w14:paraId="0988EAEE" w14:textId="7A9EE69A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14:paraId="64A95346" w14:textId="000D1C48" w:rsidR="003A664D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Klawiatura</w:t>
            </w:r>
          </w:p>
        </w:tc>
        <w:tc>
          <w:tcPr>
            <w:tcW w:w="1594" w:type="dxa"/>
            <w:vAlign w:val="center"/>
          </w:tcPr>
          <w:p w14:paraId="4EEC81B7" w14:textId="622AF883" w:rsidR="003A664D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50</w:t>
            </w:r>
            <w:r w:rsidR="00FB6A9C">
              <w:rPr>
                <w:rFonts w:asciiTheme="minorHAnsi" w:hAnsiTheme="minorHAnsi" w:cstheme="minorHAnsi"/>
                <w:sz w:val="22"/>
                <w:szCs w:val="20"/>
              </w:rPr>
              <w:t xml:space="preserve"> (szt.)</w:t>
            </w:r>
          </w:p>
        </w:tc>
        <w:tc>
          <w:tcPr>
            <w:tcW w:w="1100" w:type="dxa"/>
            <w:noWrap/>
            <w:vAlign w:val="center"/>
          </w:tcPr>
          <w:p w14:paraId="623928C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5DEA90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0A070447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A3BDB0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754D8C94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B6A9C" w:rsidRPr="0097147A" w14:paraId="36508F76" w14:textId="77777777" w:rsidTr="00CF76FD">
        <w:trPr>
          <w:trHeight w:val="1302"/>
        </w:trPr>
        <w:tc>
          <w:tcPr>
            <w:tcW w:w="523" w:type="dxa"/>
            <w:vAlign w:val="center"/>
          </w:tcPr>
          <w:p w14:paraId="78CC0F39" w14:textId="4B9C702B" w:rsidR="00FB6A9C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14:paraId="4770E6C2" w14:textId="79C45D14" w:rsidR="00FB6A9C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672EB53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eastAsia="en-US"/>
              </w:rPr>
              <w:t>Zestaw klawiatur</w:t>
            </w:r>
            <w:r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eastAsia="en-US"/>
              </w:rPr>
              <w:t>a i mysz bezprzewodowa</w:t>
            </w:r>
          </w:p>
        </w:tc>
        <w:tc>
          <w:tcPr>
            <w:tcW w:w="1594" w:type="dxa"/>
            <w:vAlign w:val="center"/>
          </w:tcPr>
          <w:p w14:paraId="51516D6D" w14:textId="7A97D9D1" w:rsidR="00FB6A9C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 (zestaw)</w:t>
            </w:r>
          </w:p>
        </w:tc>
        <w:tc>
          <w:tcPr>
            <w:tcW w:w="1100" w:type="dxa"/>
            <w:noWrap/>
            <w:vAlign w:val="center"/>
          </w:tcPr>
          <w:p w14:paraId="3BDFDD58" w14:textId="77777777" w:rsidR="00FB6A9C" w:rsidRPr="0097147A" w:rsidRDefault="00FB6A9C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163B3E48" w14:textId="77777777" w:rsidR="00FB6A9C" w:rsidRPr="0097147A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79D1044E" w14:textId="77777777" w:rsidR="00FB6A9C" w:rsidRPr="0097147A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629F0E5C" w14:textId="77777777" w:rsidR="00FB6A9C" w:rsidRPr="0097147A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AF6BA2A" w14:textId="77777777" w:rsidR="00FB6A9C" w:rsidRPr="0097147A" w:rsidRDefault="00FB6A9C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A664D" w:rsidRPr="0097147A" w14:paraId="0A65A051" w14:textId="77777777" w:rsidTr="003A664D">
        <w:trPr>
          <w:trHeight w:val="649"/>
        </w:trPr>
        <w:tc>
          <w:tcPr>
            <w:tcW w:w="4752" w:type="dxa"/>
            <w:gridSpan w:val="4"/>
            <w:vAlign w:val="center"/>
          </w:tcPr>
          <w:p w14:paraId="0FD44E7E" w14:textId="2533622E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14:paraId="5ED3F19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03E91CEF" w14:textId="3F4A3FAD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14:paraId="2107AAD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E317516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605B6E7" w14:textId="0355BF5F" w:rsidR="00FB6A9C" w:rsidRPr="00743717" w:rsidRDefault="00FB6A9C" w:rsidP="00491A35">
      <w:pPr>
        <w:pStyle w:val="Zwykytekst"/>
        <w:numPr>
          <w:ilvl w:val="1"/>
          <w:numId w:val="1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piątej </w:t>
      </w:r>
      <w:r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>
        <w:rPr>
          <w:rFonts w:asciiTheme="minorHAnsi" w:hAnsiTheme="minorHAnsi" w:cstheme="minorBidi"/>
          <w:sz w:val="22"/>
          <w:szCs w:val="22"/>
        </w:rPr>
        <w:t>netto</w:t>
      </w:r>
      <w:r w:rsidRPr="01B8B7A0">
        <w:rPr>
          <w:rFonts w:asciiTheme="minorHAnsi" w:hAnsiTheme="minorHAnsi" w:cstheme="minorBidi"/>
          <w:sz w:val="22"/>
          <w:szCs w:val="22"/>
        </w:rPr>
        <w:t xml:space="preserve">: </w:t>
      </w:r>
      <w:r>
        <w:rPr>
          <w:rFonts w:asciiTheme="minorHAnsi" w:hAnsiTheme="minorHAnsi" w:cstheme="minorBidi"/>
          <w:sz w:val="22"/>
          <w:szCs w:val="22"/>
        </w:rPr>
        <w:t>_______________</w:t>
      </w:r>
      <w:r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FB6A9C" w:rsidRPr="0097147A" w14:paraId="14668CDB" w14:textId="77777777" w:rsidTr="00C94057">
        <w:trPr>
          <w:trHeight w:val="684"/>
        </w:trPr>
        <w:tc>
          <w:tcPr>
            <w:tcW w:w="523" w:type="dxa"/>
          </w:tcPr>
          <w:p w14:paraId="6446892B" w14:textId="77777777" w:rsidR="00FB6A9C" w:rsidRPr="00743717" w:rsidRDefault="00FB6A9C" w:rsidP="00C94057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01091AE1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5558DE90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4D5F1653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53E8558D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1326F58A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58A67783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0543C844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FB6A9C" w:rsidRPr="0097147A" w14:paraId="79068A52" w14:textId="77777777" w:rsidTr="00C94057">
        <w:trPr>
          <w:trHeight w:val="161"/>
        </w:trPr>
        <w:tc>
          <w:tcPr>
            <w:tcW w:w="523" w:type="dxa"/>
          </w:tcPr>
          <w:p w14:paraId="3D367138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6CA24C01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294ABA53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32DAD4A6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101CBD9F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39A34405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477543B1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78B2A8E6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FB6A9C" w:rsidRPr="0097147A" w14:paraId="317D988E" w14:textId="77777777" w:rsidTr="00C94057">
        <w:trPr>
          <w:trHeight w:val="1302"/>
        </w:trPr>
        <w:tc>
          <w:tcPr>
            <w:tcW w:w="523" w:type="dxa"/>
            <w:vAlign w:val="center"/>
          </w:tcPr>
          <w:p w14:paraId="0AF554EB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00C768DB" w14:textId="0639D6E8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Tablet</w:t>
            </w:r>
          </w:p>
        </w:tc>
        <w:tc>
          <w:tcPr>
            <w:tcW w:w="1594" w:type="dxa"/>
            <w:vAlign w:val="center"/>
          </w:tcPr>
          <w:p w14:paraId="7D0E56D9" w14:textId="465C91F4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100" w:type="dxa"/>
            <w:noWrap/>
            <w:vAlign w:val="center"/>
            <w:hideMark/>
          </w:tcPr>
          <w:p w14:paraId="2A26B301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29ADE93C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0FD95B4C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20902470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4D2AE82" w14:textId="77777777" w:rsidR="00FB6A9C" w:rsidRPr="0097147A" w:rsidRDefault="00FB6A9C" w:rsidP="00C94057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2A3224E" w14:textId="77777777" w:rsidR="00FB6A9C" w:rsidRDefault="00FB6A9C" w:rsidP="00FB6A9C">
      <w:pPr>
        <w:pStyle w:val="Zwykytekst"/>
        <w:spacing w:before="12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02C81792" w14:textId="77777777" w:rsidR="00EF0459" w:rsidRPr="00E070CD" w:rsidRDefault="01B8B7A0" w:rsidP="00491A35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E070CD" w:rsidRDefault="00EF0459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B2208C8" w:rsidR="00EF0459" w:rsidRPr="00E070CD" w:rsidRDefault="00B0419A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E070CD">
        <w:rPr>
          <w:rFonts w:asciiTheme="minorHAnsi" w:hAnsiTheme="minorHAnsi" w:cstheme="minorHAnsi"/>
          <w:sz w:val="22"/>
          <w:szCs w:val="22"/>
        </w:rPr>
        <w:t>3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E070CD" w:rsidRDefault="00B0419A" w:rsidP="00491A35">
      <w:pPr>
        <w:pStyle w:val="Zwykytekst"/>
        <w:numPr>
          <w:ilvl w:val="1"/>
          <w:numId w:val="9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E070CD">
        <w:rPr>
          <w:rFonts w:asciiTheme="minorHAnsi" w:hAnsiTheme="minorHAnsi" w:cstheme="minorHAnsi"/>
          <w:sz w:val="22"/>
          <w:szCs w:val="22"/>
        </w:rPr>
        <w:t>*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E070CD" w:rsidRDefault="00EF0459" w:rsidP="00491A35">
      <w:pPr>
        <w:pStyle w:val="Zwykytekst"/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491A35">
      <w:pPr>
        <w:pStyle w:val="Zwykytekst"/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491A35">
      <w:pPr>
        <w:pStyle w:val="Zwykytekst"/>
        <w:numPr>
          <w:ilvl w:val="0"/>
          <w:numId w:val="9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72" w:rsidRPr="00E070CD" w14:paraId="7768DBBA" w14:textId="77777777" w:rsidTr="000B2B2B">
        <w:tc>
          <w:tcPr>
            <w:tcW w:w="3538" w:type="dxa"/>
          </w:tcPr>
          <w:p w14:paraId="4533A8D6" w14:textId="77777777" w:rsidR="008B5D72" w:rsidRPr="00E070CD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9E0FD78" w14:textId="77777777" w:rsidR="008B5D72" w:rsidRPr="00E070CD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491A35">
      <w:pPr>
        <w:pStyle w:val="Zwykytekst"/>
        <w:numPr>
          <w:ilvl w:val="0"/>
          <w:numId w:val="9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491A35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491A35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 xml:space="preserve">Oświadczamy, że Wykonawca wypełnił obowiązki informacyjne przewidziane w art. 13 lub art. 14 </w:t>
      </w:r>
      <w:r w:rsidRPr="01B8B7A0">
        <w:rPr>
          <w:rFonts w:asciiTheme="minorHAnsi" w:eastAsia="Calibri" w:hAnsiTheme="minorHAnsi" w:cstheme="minorBidi"/>
          <w:lang w:eastAsia="en-US"/>
        </w:rPr>
        <w:lastRenderedPageBreak/>
        <w:t>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491A35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E070CD" w:rsidRDefault="00EF0459" w:rsidP="00491A35">
      <w:pPr>
        <w:pStyle w:val="Zwykytekst"/>
        <w:numPr>
          <w:ilvl w:val="0"/>
          <w:numId w:val="9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11A8A7EB" w:rsidR="00EF0459" w:rsidRPr="00E070CD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1</w:t>
      </w:r>
      <w:r w:rsidR="00A94530">
        <w:rPr>
          <w:rFonts w:asciiTheme="minorHAnsi" w:hAnsiTheme="minorHAnsi" w:cstheme="minorHAnsi"/>
          <w:sz w:val="22"/>
          <w:szCs w:val="22"/>
        </w:rPr>
        <w:t>2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  <w:r w:rsidRPr="00E070CD">
        <w:rPr>
          <w:rFonts w:asciiTheme="minorHAnsi" w:hAnsiTheme="minorHAnsi" w:cstheme="minorHAnsi"/>
          <w:sz w:val="22"/>
          <w:szCs w:val="22"/>
        </w:rPr>
        <w:tab/>
      </w:r>
      <w:r w:rsidRPr="00E070C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E070C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3A600D90" w:rsidR="00EF0459" w:rsidRPr="00E070CD" w:rsidRDefault="00A94530" w:rsidP="00491A35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asortymentow</w:t>
      </w:r>
      <w:r w:rsidR="008B5D72">
        <w:rPr>
          <w:rFonts w:asciiTheme="minorHAnsi" w:hAnsiTheme="minorHAnsi" w:cstheme="minorHAnsi"/>
          <w:sz w:val="22"/>
          <w:szCs w:val="22"/>
        </w:rPr>
        <w:t>y</w:t>
      </w:r>
      <w:r w:rsidR="0026033E">
        <w:rPr>
          <w:rFonts w:asciiTheme="minorHAnsi" w:hAnsiTheme="minorHAnsi" w:cstheme="minorHAnsi"/>
          <w:sz w:val="22"/>
          <w:szCs w:val="22"/>
        </w:rPr>
        <w:t>;</w:t>
      </w:r>
    </w:p>
    <w:p w14:paraId="3D2D04ED" w14:textId="77777777" w:rsidR="00EF0459" w:rsidRPr="00E070CD" w:rsidRDefault="00EF0459" w:rsidP="00491A35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491A35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E070CD" w:rsidRDefault="00EF0459" w:rsidP="00491A35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5E4C994" w14:textId="3E26EB5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>20</w:t>
      </w:r>
      <w:r w:rsidR="008B5D72">
        <w:rPr>
          <w:rFonts w:asciiTheme="minorHAnsi" w:hAnsiTheme="minorHAnsi" w:cstheme="minorHAnsi"/>
          <w:sz w:val="22"/>
          <w:szCs w:val="22"/>
        </w:rPr>
        <w:t>20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218FDB56" w:rsidR="00BF5E20" w:rsidRPr="00E070CD" w:rsidRDefault="00CE6ACB" w:rsidP="00A9453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E070CD"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 - wzór - załącznik nr 3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C94057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C94057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C94057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C94057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C94057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C94057" w:rsidRPr="0007082F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SOFPL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729405DE" w14:textId="77777777" w:rsidR="00C94057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C94057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C94057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C94057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C94057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C94057" w:rsidRPr="0007082F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C94057" w:rsidRDefault="00C94057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C94057" w:rsidRDefault="00C94057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C94057" w:rsidRDefault="00C94057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C94057" w:rsidRDefault="00C94057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C94057" w:rsidRPr="001575F9" w:rsidRDefault="00C94057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14:paraId="5DE68216" w14:textId="77777777" w:rsidR="00C94057" w:rsidRDefault="00C94057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C94057" w:rsidRDefault="00C94057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C94057" w:rsidRDefault="00C94057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C94057" w:rsidRDefault="00C94057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C94057" w:rsidRPr="001575F9" w:rsidRDefault="00C94057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E070CD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>
        <w:rPr>
          <w:rFonts w:asciiTheme="minorHAnsi" w:hAnsiTheme="minorHAnsi" w:cstheme="minorHAnsi"/>
          <w:b/>
          <w:sz w:val="22"/>
          <w:szCs w:val="22"/>
        </w:rPr>
        <w:t>9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>
        <w:rPr>
          <w:rFonts w:asciiTheme="minorHAnsi" w:hAnsiTheme="minorHAnsi" w:cstheme="minorHAnsi"/>
          <w:b/>
          <w:sz w:val="22"/>
          <w:szCs w:val="22"/>
        </w:rPr>
        <w:t>843</w:t>
      </w:r>
      <w:r w:rsidRPr="00E070CD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428AFD27" w:rsidR="00BF5E20" w:rsidRPr="00E070CD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>
        <w:br/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A94530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A94530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A94530">
        <w:rPr>
          <w:rFonts w:asciiTheme="minorHAnsi" w:hAnsiTheme="minorHAnsi" w:cstheme="minorBidi"/>
          <w:i/>
          <w:iCs/>
          <w:sz w:val="22"/>
          <w:szCs w:val="22"/>
        </w:rPr>
        <w:t>sprzętu komputerowego</w:t>
      </w:r>
      <w:r w:rsidR="00A94530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do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</w:t>
      </w:r>
      <w:r w:rsidR="00A94530">
        <w:rPr>
          <w:rFonts w:asciiTheme="minorHAnsi" w:hAnsiTheme="minorHAnsi" w:cstheme="minorBidi"/>
          <w:sz w:val="22"/>
          <w:szCs w:val="22"/>
        </w:rPr>
        <w:t>21</w:t>
      </w:r>
      <w:r w:rsidRPr="58532180">
        <w:rPr>
          <w:rFonts w:asciiTheme="minorHAnsi" w:hAnsiTheme="minorHAnsi" w:cstheme="minorBidi"/>
          <w:sz w:val="22"/>
          <w:szCs w:val="22"/>
        </w:rPr>
        <w:t>/20</w:t>
      </w:r>
      <w:r w:rsidR="00213569">
        <w:rPr>
          <w:rFonts w:asciiTheme="minorHAnsi" w:hAnsiTheme="minorHAnsi" w:cstheme="minorBidi"/>
          <w:sz w:val="22"/>
          <w:szCs w:val="22"/>
        </w:rPr>
        <w:t>20</w:t>
      </w:r>
      <w:r w:rsidRPr="58532180">
        <w:rPr>
          <w:rFonts w:asciiTheme="minorHAnsi" w:hAnsiTheme="minorHAnsi" w:cstheme="minorBidi"/>
          <w:sz w:val="22"/>
          <w:szCs w:val="22"/>
        </w:rPr>
        <w:t>, prowadzonym przez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58532180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6DE78FDA" w14:textId="77777777" w:rsidR="00DB60C5" w:rsidRPr="0097147A" w:rsidRDefault="00DB60C5" w:rsidP="00DB60C5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67869A20" w14:textId="77777777" w:rsidR="00DB60C5" w:rsidRPr="0097147A" w:rsidRDefault="00DB60C5" w:rsidP="00DB60C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1D3A840" w14:textId="7F56D73A" w:rsidR="00DB60C5" w:rsidRPr="0097147A" w:rsidRDefault="00DB60C5" w:rsidP="00491A35">
      <w:pPr>
        <w:pStyle w:val="Akapitzlist"/>
        <w:numPr>
          <w:ilvl w:val="0"/>
          <w:numId w:val="7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Oświadczam/y*, że Wykonawca nie podlega wykluczeniu z postępowania na podstawie art. 24 ust 1 pkt 12-22</w:t>
      </w:r>
      <w:r w:rsidR="00404E07">
        <w:rPr>
          <w:rFonts w:asciiTheme="minorHAnsi" w:hAnsiTheme="minorHAnsi" w:cstheme="minorHAnsi"/>
        </w:rPr>
        <w:t xml:space="preserve"> oraz ust. 5 pkt 1)</w:t>
      </w:r>
      <w:r w:rsidRPr="0097147A">
        <w:rPr>
          <w:rFonts w:asciiTheme="minorHAnsi" w:hAnsiTheme="minorHAnsi" w:cstheme="minorHAnsi"/>
        </w:rPr>
        <w:t xml:space="preserve">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>.</w:t>
      </w:r>
    </w:p>
    <w:p w14:paraId="1FEA64F0" w14:textId="614F4FF3" w:rsidR="00DB60C5" w:rsidRPr="0097147A" w:rsidRDefault="00DB60C5" w:rsidP="00491A35">
      <w:pPr>
        <w:pStyle w:val="Akapitzlist"/>
        <w:numPr>
          <w:ilvl w:val="0"/>
          <w:numId w:val="7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Oświadczam/y*, że w stosunku do Wykonawcy zachodzą podstawy wykluczenia z postępowania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 …. </w:t>
      </w:r>
      <w:r w:rsidR="00404E07" w:rsidRPr="0097147A">
        <w:rPr>
          <w:rFonts w:asciiTheme="minorHAnsi" w:hAnsiTheme="minorHAnsi" w:cstheme="minorHAnsi"/>
        </w:rPr>
        <w:t>U</w:t>
      </w:r>
      <w:r w:rsidRPr="0097147A">
        <w:rPr>
          <w:rFonts w:asciiTheme="minorHAnsi" w:hAnsiTheme="minorHAnsi" w:cstheme="minorHAnsi"/>
        </w:rPr>
        <w:t xml:space="preserve">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. </w:t>
      </w:r>
    </w:p>
    <w:p w14:paraId="7E2EFBD0" w14:textId="4858F955" w:rsidR="00DB60C5" w:rsidRPr="0097147A" w:rsidRDefault="00DB60C5" w:rsidP="00DB60C5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</w:t>
      </w:r>
      <w:r w:rsidR="00404E07">
        <w:rPr>
          <w:rFonts w:asciiTheme="minorHAnsi" w:hAnsiTheme="minorHAnsi" w:cstheme="minorHAnsi"/>
          <w:i/>
          <w:sz w:val="20"/>
          <w:szCs w:val="20"/>
        </w:rPr>
        <w:t>art</w:t>
      </w:r>
      <w:r w:rsidRPr="0097147A">
        <w:rPr>
          <w:rFonts w:asciiTheme="minorHAnsi" w:hAnsiTheme="minorHAnsi" w:cstheme="minorHAnsi"/>
          <w:i/>
          <w:sz w:val="20"/>
          <w:szCs w:val="20"/>
        </w:rPr>
        <w:t>. 24 ust. 1 pkt 13-14, 16-20]</w:t>
      </w:r>
    </w:p>
    <w:p w14:paraId="6B7F5657" w14:textId="001B62C3" w:rsidR="00DB60C5" w:rsidRPr="0097147A" w:rsidRDefault="00DB60C5" w:rsidP="00DB60C5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0F204A82" w14:textId="77777777" w:rsidR="00DB60C5" w:rsidRPr="0097147A" w:rsidRDefault="00DB60C5" w:rsidP="00DB60C5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64D71D4A" w14:textId="77777777" w:rsidR="00DB60C5" w:rsidRPr="0097147A" w:rsidRDefault="00DB60C5" w:rsidP="00DB60C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2B8B8556" w14:textId="77777777" w:rsidR="00DB60C5" w:rsidRPr="0097147A" w:rsidRDefault="00DB60C5" w:rsidP="00491A35">
      <w:pPr>
        <w:pStyle w:val="Akapitzlist"/>
        <w:numPr>
          <w:ilvl w:val="0"/>
          <w:numId w:val="8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podmiotu/</w:t>
      </w:r>
      <w:proofErr w:type="spellStart"/>
      <w:r w:rsidRPr="0097147A">
        <w:rPr>
          <w:rFonts w:asciiTheme="minorHAnsi" w:hAnsiTheme="minorHAnsi" w:cstheme="minorHAnsi"/>
        </w:rPr>
        <w:t>tów</w:t>
      </w:r>
      <w:proofErr w:type="spellEnd"/>
      <w:r w:rsidRPr="0097147A">
        <w:rPr>
          <w:rFonts w:asciiTheme="minorHAnsi" w:hAnsiTheme="minorHAnsi" w:cstheme="minorHAnsi"/>
        </w:rPr>
        <w:t>, na którego/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22870BD6" w14:textId="77777777" w:rsidR="00DB60C5" w:rsidRPr="0097147A" w:rsidRDefault="00DB60C5" w:rsidP="00DB60C5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31DDD12F" w14:textId="1D1BC444" w:rsidR="00DB60C5" w:rsidRPr="0097147A" w:rsidRDefault="00DB60C5" w:rsidP="00DB60C5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</w:t>
      </w:r>
      <w:r w:rsidR="00404E07" w:rsidRPr="0097147A">
        <w:rPr>
          <w:rFonts w:asciiTheme="minorHAnsi" w:hAnsiTheme="minorHAnsi" w:cstheme="minorHAnsi"/>
          <w:i/>
          <w:sz w:val="20"/>
          <w:szCs w:val="20"/>
        </w:rPr>
        <w:t>e</w:t>
      </w:r>
      <w:r w:rsidRPr="0097147A">
        <w:rPr>
          <w:rFonts w:asciiTheme="minorHAnsi" w:hAnsiTheme="minorHAnsi" w:cstheme="minorHAnsi"/>
          <w:i/>
          <w:sz w:val="20"/>
          <w:szCs w:val="20"/>
        </w:rPr>
        <w:t>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14:paraId="25AEB3A5" w14:textId="77777777" w:rsidR="00DB60C5" w:rsidRPr="0097147A" w:rsidRDefault="00DB60C5" w:rsidP="00DB60C5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A2E83EE" w14:textId="4D4524D7" w:rsidR="00DB60C5" w:rsidRPr="00404E07" w:rsidRDefault="00DB60C5" w:rsidP="00491A35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</w:rPr>
      </w:pPr>
      <w:r w:rsidRPr="00404E07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404E07">
        <w:rPr>
          <w:rFonts w:asciiTheme="minorHAnsi" w:hAnsiTheme="minorHAnsi" w:cstheme="minorHAnsi"/>
        </w:rPr>
        <w:t>ych</w:t>
      </w:r>
      <w:proofErr w:type="spellEnd"/>
      <w:r w:rsidRPr="00404E07">
        <w:rPr>
          <w:rFonts w:asciiTheme="minorHAnsi" w:hAnsiTheme="minorHAnsi" w:cstheme="minorHAnsi"/>
        </w:rPr>
        <w:t xml:space="preserve"> podmiotu/</w:t>
      </w:r>
      <w:proofErr w:type="spellStart"/>
      <w:r w:rsidRPr="00404E07">
        <w:rPr>
          <w:rFonts w:asciiTheme="minorHAnsi" w:hAnsiTheme="minorHAnsi" w:cstheme="minorHAnsi"/>
        </w:rPr>
        <w:t>tów</w:t>
      </w:r>
      <w:proofErr w:type="spellEnd"/>
      <w:r w:rsidRPr="00404E07">
        <w:rPr>
          <w:rFonts w:asciiTheme="minorHAnsi" w:hAnsiTheme="minorHAnsi" w:cstheme="minorHAnsi"/>
        </w:rPr>
        <w:t>, na którego/</w:t>
      </w:r>
      <w:proofErr w:type="spellStart"/>
      <w:r w:rsidRPr="00404E07">
        <w:rPr>
          <w:rFonts w:asciiTheme="minorHAnsi" w:hAnsiTheme="minorHAnsi" w:cstheme="minorHAnsi"/>
        </w:rPr>
        <w:t>ych</w:t>
      </w:r>
      <w:proofErr w:type="spellEnd"/>
      <w:r w:rsidRPr="00404E07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258803C6" w14:textId="77777777" w:rsidR="00DB60C5" w:rsidRPr="0097147A" w:rsidRDefault="00DB60C5" w:rsidP="00DB60C5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lastRenderedPageBreak/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6E059340" w14:textId="12AC31ED" w:rsidR="00DB60C5" w:rsidRPr="0097147A" w:rsidRDefault="00DB60C5" w:rsidP="00DB60C5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</w:t>
      </w:r>
      <w:r w:rsidR="00404E07" w:rsidRPr="0097147A">
        <w:rPr>
          <w:rFonts w:asciiTheme="minorHAnsi" w:hAnsiTheme="minorHAnsi" w:cstheme="minorHAnsi"/>
          <w:i/>
          <w:sz w:val="20"/>
          <w:szCs w:val="20"/>
        </w:rPr>
        <w:t>e</w:t>
      </w:r>
      <w:r w:rsidRPr="0097147A">
        <w:rPr>
          <w:rFonts w:asciiTheme="minorHAnsi" w:hAnsiTheme="minorHAnsi" w:cstheme="minorHAnsi"/>
          <w:i/>
          <w:sz w:val="20"/>
          <w:szCs w:val="20"/>
        </w:rPr>
        <w:t>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14:paraId="66EEF3A9" w14:textId="2B6ACEB9" w:rsidR="00DB60C5" w:rsidRPr="0097147A" w:rsidRDefault="00DB60C5" w:rsidP="00DB60C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</w:t>
      </w:r>
      <w:r w:rsidR="00404E07">
        <w:rPr>
          <w:rFonts w:asciiTheme="minorHAnsi" w:hAnsiTheme="minorHAnsi" w:cstheme="minorHAnsi"/>
          <w:sz w:val="22"/>
          <w:szCs w:val="22"/>
        </w:rPr>
        <w:t>art</w:t>
      </w:r>
      <w:r w:rsidRPr="0097147A">
        <w:rPr>
          <w:rFonts w:asciiTheme="minorHAnsi" w:hAnsiTheme="minorHAnsi" w:cstheme="minorHAnsi"/>
          <w:sz w:val="22"/>
          <w:szCs w:val="22"/>
        </w:rPr>
        <w:t xml:space="preserve">. …. </w:t>
      </w:r>
      <w:r w:rsidR="00404E07" w:rsidRPr="0097147A">
        <w:rPr>
          <w:rFonts w:asciiTheme="minorHAnsi" w:hAnsiTheme="minorHAnsi" w:cstheme="minorHAnsi"/>
          <w:sz w:val="22"/>
          <w:szCs w:val="22"/>
        </w:rPr>
        <w:t>U</w:t>
      </w:r>
      <w:r w:rsidRPr="0097147A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068C82" w14:textId="01EBD55C" w:rsidR="00DB60C5" w:rsidRPr="0097147A" w:rsidRDefault="00DB60C5" w:rsidP="00DB60C5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</w:t>
      </w:r>
      <w:r w:rsidR="00404E07">
        <w:rPr>
          <w:rFonts w:asciiTheme="minorHAnsi" w:hAnsiTheme="minorHAnsi" w:cstheme="minorHAnsi"/>
          <w:i/>
          <w:sz w:val="20"/>
          <w:szCs w:val="20"/>
        </w:rPr>
        <w:t>art</w:t>
      </w:r>
      <w:r w:rsidRPr="0097147A">
        <w:rPr>
          <w:rFonts w:asciiTheme="minorHAnsi" w:hAnsiTheme="minorHAnsi" w:cstheme="minorHAnsi"/>
          <w:i/>
          <w:sz w:val="20"/>
          <w:szCs w:val="20"/>
        </w:rPr>
        <w:t>. 24 ust. 1 pkt 13-14, 16-20]</w:t>
      </w:r>
    </w:p>
    <w:p w14:paraId="2E494992" w14:textId="521F10B9" w:rsidR="00DB60C5" w:rsidRPr="0097147A" w:rsidRDefault="00DB60C5" w:rsidP="00DB60C5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zostały podjęte następujące środki naprawcze: </w:t>
      </w:r>
    </w:p>
    <w:p w14:paraId="4C9820B5" w14:textId="77777777" w:rsidR="00DB60C5" w:rsidRPr="0097147A" w:rsidRDefault="00DB60C5" w:rsidP="00DB60C5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032BA237" w14:textId="77777777" w:rsidR="00DB60C5" w:rsidRPr="0097147A" w:rsidRDefault="00DB60C5" w:rsidP="00DB60C5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Spełnianie warunków</w:t>
      </w:r>
    </w:p>
    <w:p w14:paraId="3BFABF05" w14:textId="77777777" w:rsidR="00DB60C5" w:rsidRPr="0097147A" w:rsidRDefault="00DB60C5" w:rsidP="00491A35">
      <w:pPr>
        <w:pStyle w:val="Akapitzlist"/>
        <w:numPr>
          <w:ilvl w:val="3"/>
          <w:numId w:val="12"/>
        </w:numPr>
        <w:spacing w:after="0"/>
        <w:ind w:left="709" w:hanging="72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Oświadczam, że spełniam/*y warunki udziału w postępowaniu określone przez zamawiającego w punkcie 15.3 SIWZ.</w:t>
      </w:r>
    </w:p>
    <w:p w14:paraId="1D7EEEA6" w14:textId="77777777" w:rsidR="00DB60C5" w:rsidRPr="0097147A" w:rsidRDefault="00DB60C5" w:rsidP="00491A35">
      <w:pPr>
        <w:pStyle w:val="Akapitzlist"/>
        <w:numPr>
          <w:ilvl w:val="3"/>
          <w:numId w:val="12"/>
        </w:numPr>
        <w:spacing w:after="0"/>
        <w:ind w:left="709" w:hanging="72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Oświadczam, że w celu wykazania spełniania warunków udziału w postępowaniu, określonych przez zamawiającego w punkcie 15.3 SIWZ, polegam na zasobach następującego/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podmiotu/ów: ………………………………………………………………………. ……………………………………………………………………… …………………….…………………………………….., w następującym zakresie: ………………………………………… …………………………………………………………………………………………………… (wskazać podmiot i określić odpowiedni zakres dla wskazanego podmiotu). </w:t>
      </w:r>
    </w:p>
    <w:p w14:paraId="4BF8B55D" w14:textId="77777777" w:rsidR="00DB60C5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299619E4" w14:textId="77777777" w:rsidR="00DB60C5" w:rsidRPr="0097147A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7E6C1385" w14:textId="77777777" w:rsidR="00DB60C5" w:rsidRPr="0097147A" w:rsidRDefault="00DB60C5" w:rsidP="00DB60C5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14:paraId="1335D167" w14:textId="77777777" w:rsidR="00DB60C5" w:rsidRPr="0097147A" w:rsidRDefault="00DB60C5" w:rsidP="00DB60C5">
      <w:pPr>
        <w:pStyle w:val="Zwykytekst"/>
        <w:pBdr>
          <w:bottom w:val="dotted" w:sz="24" w:space="1" w:color="auto"/>
        </w:pBd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FD6A350" w14:textId="77777777" w:rsidR="00DB60C5" w:rsidRPr="0097147A" w:rsidRDefault="00DB60C5" w:rsidP="00DB60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97147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44140C" w14:textId="77777777" w:rsidR="00DB60C5" w:rsidRPr="0097147A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6C1DDFB" w14:textId="77777777" w:rsidR="00DB60C5" w:rsidRPr="0097147A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066DED48" w14:textId="77777777" w:rsidR="00DB60C5" w:rsidRPr="0097147A" w:rsidRDefault="00DB60C5" w:rsidP="00DB60C5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14:paraId="4234A9D0" w14:textId="77777777" w:rsidR="00DB60C5" w:rsidRPr="0097147A" w:rsidRDefault="00DB60C5" w:rsidP="00DB60C5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7963756A" w14:textId="77777777" w:rsidR="00DB60C5" w:rsidRPr="0097147A" w:rsidRDefault="00DB60C5" w:rsidP="00DB60C5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42B8F0BF" w14:textId="77777777" w:rsidR="00DB60C5" w:rsidRDefault="00DB60C5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</w:rPr>
        <w:br w:type="page"/>
      </w:r>
    </w:p>
    <w:p w14:paraId="5106994F" w14:textId="432F3C2F" w:rsidR="00BE2A9F" w:rsidRPr="00E070CD" w:rsidRDefault="00BE2A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dot. </w:t>
      </w:r>
      <w:r w:rsidR="00404E07" w:rsidRPr="01B8B7A0">
        <w:rPr>
          <w:rFonts w:asciiTheme="minorHAnsi" w:hAnsiTheme="minorHAnsi" w:cstheme="minorBidi"/>
        </w:rPr>
        <w:t>G</w:t>
      </w:r>
      <w:r w:rsidRPr="01B8B7A0">
        <w:rPr>
          <w:rFonts w:asciiTheme="minorHAnsi" w:hAnsiTheme="minorHAnsi" w:cstheme="minorBidi"/>
        </w:rPr>
        <w:t xml:space="preserve">rupy kapitałowej </w:t>
      </w:r>
      <w:r w:rsidR="00404E07">
        <w:rPr>
          <w:rFonts w:asciiTheme="minorHAnsi" w:hAnsiTheme="minorHAnsi" w:cstheme="minorBidi"/>
        </w:rPr>
        <w:t>–</w:t>
      </w:r>
      <w:r w:rsidRPr="01B8B7A0">
        <w:rPr>
          <w:rFonts w:asciiTheme="minorHAnsi" w:hAnsiTheme="minorHAnsi" w:cstheme="minorBidi"/>
        </w:rPr>
        <w:t xml:space="preserve"> wzór </w:t>
      </w:r>
      <w:r w:rsidR="00404E07">
        <w:rPr>
          <w:rFonts w:asciiTheme="minorHAnsi" w:hAnsiTheme="minorHAnsi" w:cstheme="minorBidi"/>
        </w:rPr>
        <w:t>–</w:t>
      </w:r>
      <w:r w:rsidRPr="01B8B7A0">
        <w:rPr>
          <w:rFonts w:asciiTheme="minorHAnsi" w:hAnsiTheme="minorHAnsi" w:cstheme="minorBidi"/>
        </w:rPr>
        <w:t xml:space="preserve"> </w:t>
      </w:r>
      <w:r w:rsidRPr="01B8B7A0">
        <w:rPr>
          <w:rFonts w:asciiTheme="minorHAnsi" w:hAnsiTheme="minorHAnsi" w:cstheme="minorBidi"/>
          <w:b/>
          <w:bCs/>
        </w:rPr>
        <w:t>załącznik nr 4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C94057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C94057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C94057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C94057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C94057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C94057" w:rsidRPr="0007082F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C94057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C94057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C94057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C94057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C94057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C94057" w:rsidRPr="0007082F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C94057" w:rsidRDefault="00C94057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C94057" w:rsidRDefault="00C94057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C94057" w:rsidRDefault="00C94057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C94057" w:rsidRDefault="00C94057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C94057" w:rsidRPr="001575F9" w:rsidRDefault="00C94057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9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426DEACB" w14:textId="77777777" w:rsidR="00C94057" w:rsidRDefault="00C94057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C94057" w:rsidRDefault="00C94057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C94057" w:rsidRDefault="00C94057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C94057" w:rsidRDefault="00C94057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C94057" w:rsidRPr="001575F9" w:rsidRDefault="00C94057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5EF98E8B" w:rsidR="00215E31" w:rsidRPr="00E070CD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DB60C5" w:rsidRPr="00DB60C5">
        <w:rPr>
          <w:rFonts w:asciiTheme="minorHAnsi" w:hAnsiTheme="minorHAnsi" w:cstheme="minorBidi"/>
          <w:iCs/>
          <w:sz w:val="22"/>
          <w:szCs w:val="22"/>
        </w:rPr>
        <w:t>Dostawę sprzętu komputerowego do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DB60C5">
        <w:rPr>
          <w:rFonts w:asciiTheme="minorHAnsi" w:hAnsiTheme="minorHAnsi" w:cstheme="minorBidi"/>
          <w:sz w:val="22"/>
          <w:szCs w:val="22"/>
        </w:rPr>
        <w:t>21</w:t>
      </w:r>
      <w:r w:rsidRPr="58532180">
        <w:rPr>
          <w:rFonts w:asciiTheme="minorHAnsi" w:hAnsiTheme="minorHAnsi" w:cstheme="minorBidi"/>
          <w:sz w:val="22"/>
          <w:szCs w:val="22"/>
        </w:rPr>
        <w:t>/20</w:t>
      </w:r>
      <w:r w:rsidR="00213569">
        <w:rPr>
          <w:rFonts w:asciiTheme="minorHAnsi" w:hAnsiTheme="minorHAnsi" w:cstheme="minorBidi"/>
          <w:sz w:val="22"/>
          <w:szCs w:val="22"/>
        </w:rPr>
        <w:t>20</w:t>
      </w:r>
      <w:r w:rsidRPr="58532180">
        <w:rPr>
          <w:rFonts w:asciiTheme="minorHAnsi" w:hAnsiTheme="minorHAnsi" w:cstheme="minorBidi"/>
          <w:sz w:val="22"/>
          <w:szCs w:val="22"/>
        </w:rPr>
        <w:t>, oświadczamy, że:</w:t>
      </w:r>
    </w:p>
    <w:p w14:paraId="5A7AE766" w14:textId="3FA62D3C" w:rsidR="00215E31" w:rsidRPr="00E070CD" w:rsidRDefault="00215E31" w:rsidP="00491A35">
      <w:pPr>
        <w:pStyle w:val="Akapitzlist"/>
        <w:numPr>
          <w:ilvl w:val="0"/>
          <w:numId w:val="6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</w:t>
      </w:r>
      <w:r w:rsidR="00404E07">
        <w:rPr>
          <w:rFonts w:asciiTheme="minorHAnsi" w:hAnsiTheme="minorHAnsi" w:cstheme="minorHAnsi"/>
        </w:rPr>
        <w:t>art</w:t>
      </w:r>
      <w:r w:rsidRPr="00E070CD">
        <w:rPr>
          <w:rFonts w:asciiTheme="minorHAnsi" w:hAnsiTheme="minorHAnsi" w:cstheme="minorHAnsi"/>
        </w:rPr>
        <w:t xml:space="preserve">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380C18D6" w14:textId="64D406E6" w:rsidR="00215E31" w:rsidRPr="00E070CD" w:rsidRDefault="00215E31" w:rsidP="00491A35">
      <w:pPr>
        <w:pStyle w:val="Akapitzlist"/>
        <w:numPr>
          <w:ilvl w:val="0"/>
          <w:numId w:val="6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E070CD">
        <w:rPr>
          <w:rFonts w:asciiTheme="minorHAnsi" w:hAnsiTheme="minorHAnsi" w:cstheme="minorHAnsi"/>
        </w:rPr>
        <w:t>9</w:t>
      </w:r>
      <w:r w:rsidRPr="00E070CD">
        <w:rPr>
          <w:rFonts w:asciiTheme="minorHAnsi" w:hAnsiTheme="minorHAnsi" w:cstheme="minorHAnsi"/>
        </w:rPr>
        <w:t xml:space="preserve"> r. poz. </w:t>
      </w:r>
      <w:r w:rsidR="00A34746" w:rsidRPr="00E070CD">
        <w:rPr>
          <w:rFonts w:asciiTheme="minorHAnsi" w:hAnsiTheme="minorHAnsi" w:cstheme="minorHAnsi"/>
        </w:rPr>
        <w:t>369</w:t>
      </w:r>
      <w:r w:rsidR="00937966" w:rsidRPr="00E070CD">
        <w:rPr>
          <w:rFonts w:asciiTheme="minorHAnsi" w:hAnsiTheme="minorHAnsi" w:cstheme="minorHAnsi"/>
        </w:rPr>
        <w:t>) z </w:t>
      </w:r>
      <w:r w:rsidRPr="00E070CD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E070C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E070C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E070C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E070CD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E070C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5007B83F" w:rsidR="00CC096C" w:rsidRPr="00E070CD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</w:t>
      </w:r>
      <w:r w:rsidR="00A53523">
        <w:rPr>
          <w:rFonts w:asciiTheme="minorHAnsi" w:hAnsiTheme="minorHAnsi" w:cstheme="minorHAnsi"/>
        </w:rPr>
        <w:t>..</w:t>
      </w:r>
      <w:r w:rsidRPr="00E070CD">
        <w:rPr>
          <w:rFonts w:asciiTheme="minorHAnsi" w:hAnsiTheme="minorHAnsi" w:cstheme="minorHAnsi"/>
        </w:rPr>
        <w:t>……… ……………………………………………………………………………………………….………..…</w:t>
      </w:r>
    </w:p>
    <w:p w14:paraId="3C15E4EF" w14:textId="77777777" w:rsidR="001534F4" w:rsidRPr="00E070CD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6BFAD119" w:rsidR="00215E31" w:rsidRPr="00E070CD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>20</w:t>
      </w:r>
      <w:r w:rsidR="00077A36">
        <w:rPr>
          <w:rFonts w:asciiTheme="minorHAnsi" w:hAnsiTheme="minorHAnsi" w:cstheme="minorHAnsi"/>
          <w:sz w:val="22"/>
          <w:szCs w:val="22"/>
        </w:rPr>
        <w:t>20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E070C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4432ADA8" w14:textId="77777777" w:rsidR="00423B22" w:rsidRPr="0083764A" w:rsidRDefault="00423B22" w:rsidP="00423B22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423B22" w:rsidRPr="0083764A" w:rsidSect="007B441A"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14:paraId="673CD2E8" w14:textId="01869316" w:rsidR="00423B22" w:rsidRPr="0083764A" w:rsidRDefault="00423B22" w:rsidP="00423B22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lastRenderedPageBreak/>
        <w:t xml:space="preserve">Wykaz usług </w:t>
      </w:r>
      <w:r w:rsidR="00404E07">
        <w:rPr>
          <w:rFonts w:asciiTheme="minorHAnsi" w:hAnsiTheme="minorHAnsi" w:cstheme="minorHAnsi"/>
        </w:rPr>
        <w:t>–</w:t>
      </w:r>
      <w:r w:rsidRPr="0083764A">
        <w:rPr>
          <w:rFonts w:asciiTheme="minorHAnsi" w:hAnsiTheme="minorHAnsi" w:cstheme="minorHAnsi"/>
        </w:rPr>
        <w:t xml:space="preserve"> wzór </w:t>
      </w:r>
      <w:r w:rsidR="00404E07">
        <w:rPr>
          <w:rFonts w:asciiTheme="minorHAnsi" w:hAnsiTheme="minorHAnsi" w:cstheme="minorHAnsi"/>
        </w:rPr>
        <w:t>–</w:t>
      </w:r>
      <w:r w:rsidRPr="0083764A">
        <w:rPr>
          <w:rFonts w:asciiTheme="minorHAnsi" w:hAnsiTheme="minorHAnsi" w:cstheme="minorHAnsi"/>
        </w:rPr>
        <w:t xml:space="preserve"> </w:t>
      </w:r>
      <w:r w:rsidRPr="0083764A">
        <w:rPr>
          <w:rFonts w:asciiTheme="minorHAnsi" w:hAnsiTheme="minorHAnsi" w:cstheme="minorHAnsi"/>
          <w:b/>
        </w:rPr>
        <w:t xml:space="preserve">załącznik nr 5 </w:t>
      </w:r>
      <w:r w:rsidRPr="0083764A">
        <w:rPr>
          <w:rFonts w:asciiTheme="minorHAnsi" w:hAnsiTheme="minorHAnsi" w:cstheme="minorHAnsi"/>
        </w:rPr>
        <w:t>do SIWZ</w:t>
      </w:r>
    </w:p>
    <w:p w14:paraId="2373F60F" w14:textId="20740011" w:rsidR="00423B22" w:rsidRPr="0083764A" w:rsidRDefault="00423B22" w:rsidP="00423B22">
      <w:pPr>
        <w:pBdr>
          <w:bottom w:val="single" w:sz="12" w:space="1" w:color="auto"/>
        </w:pBd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83764A">
        <w:rPr>
          <w:rFonts w:asciiTheme="minorHAns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dostaw</w:t>
      </w:r>
    </w:p>
    <w:p w14:paraId="277E9FE1" w14:textId="77777777" w:rsidR="00423B22" w:rsidRPr="0083764A" w:rsidRDefault="00423B22" w:rsidP="00423B22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3FC841EC" w14:textId="3718CB03" w:rsidR="00423B22" w:rsidRPr="00DB60C5" w:rsidRDefault="00423B22" w:rsidP="00423B22">
      <w:pPr>
        <w:pStyle w:val="Tekstpodstawowy3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DB60C5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DB60C5">
        <w:rPr>
          <w:rFonts w:asciiTheme="minorHAnsi" w:hAnsiTheme="minorHAnsi" w:cstheme="minorHAnsi"/>
          <w:sz w:val="22"/>
          <w:szCs w:val="22"/>
        </w:rPr>
        <w:t>„</w:t>
      </w:r>
      <w:r w:rsidR="00DB60C5" w:rsidRPr="00DB60C5">
        <w:rPr>
          <w:rFonts w:asciiTheme="minorHAnsi" w:hAnsiTheme="minorHAnsi" w:cstheme="minorBidi"/>
          <w:iCs/>
          <w:sz w:val="22"/>
          <w:szCs w:val="22"/>
        </w:rPr>
        <w:t>Dostawę sprzętu komputerowego do Muzeum Józefa Piłsudskiego w Sulejówku</w:t>
      </w:r>
      <w:r w:rsidRPr="00DB60C5">
        <w:rPr>
          <w:rFonts w:asciiTheme="minorHAnsi" w:hAnsiTheme="minorHAnsi" w:cstheme="minorHAnsi"/>
          <w:sz w:val="22"/>
          <w:szCs w:val="22"/>
        </w:rPr>
        <w:t>”</w:t>
      </w:r>
      <w:r w:rsidRPr="00DB60C5">
        <w:rPr>
          <w:rFonts w:asciiTheme="minorHAnsi" w:hAnsiTheme="minorHAnsi" w:cstheme="minorHAnsi"/>
          <w:bCs/>
          <w:sz w:val="22"/>
          <w:szCs w:val="22"/>
        </w:rPr>
        <w:t xml:space="preserve"> nr ref. </w:t>
      </w:r>
      <w:r w:rsidRPr="00DB60C5">
        <w:rPr>
          <w:rFonts w:asciiTheme="minorHAnsi" w:hAnsiTheme="minorHAnsi" w:cstheme="minorHAnsi"/>
          <w:sz w:val="22"/>
          <w:szCs w:val="22"/>
        </w:rPr>
        <w:t>ZP/MJP/</w:t>
      </w:r>
      <w:r w:rsidR="00DB60C5" w:rsidRPr="00DB60C5">
        <w:rPr>
          <w:rFonts w:asciiTheme="minorHAnsi" w:hAnsiTheme="minorHAnsi" w:cstheme="minorHAnsi"/>
          <w:sz w:val="22"/>
          <w:szCs w:val="22"/>
        </w:rPr>
        <w:t>21</w:t>
      </w:r>
      <w:r w:rsidRPr="00DB60C5">
        <w:rPr>
          <w:rFonts w:asciiTheme="minorHAnsi" w:hAnsiTheme="minorHAnsi" w:cstheme="minorHAnsi"/>
          <w:sz w:val="22"/>
          <w:szCs w:val="22"/>
        </w:rPr>
        <w:t xml:space="preserve">/2020, przedstawiamy poniżej wykaz </w:t>
      </w:r>
      <w:r w:rsidR="0078531A" w:rsidRPr="00DB60C5">
        <w:rPr>
          <w:rFonts w:asciiTheme="minorHAnsi" w:hAnsiTheme="minorHAnsi" w:cstheme="minorHAnsi"/>
          <w:sz w:val="22"/>
          <w:szCs w:val="22"/>
        </w:rPr>
        <w:t>dostaw</w:t>
      </w:r>
      <w:r w:rsidRPr="00DB60C5">
        <w:rPr>
          <w:rFonts w:asciiTheme="minorHAnsi" w:hAnsiTheme="minorHAnsi" w:cstheme="minorHAnsi"/>
          <w:sz w:val="22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2268"/>
        <w:gridCol w:w="1985"/>
        <w:gridCol w:w="1276"/>
        <w:gridCol w:w="1276"/>
        <w:gridCol w:w="1275"/>
        <w:gridCol w:w="2976"/>
      </w:tblGrid>
      <w:tr w:rsidR="00423B22" w:rsidRPr="0083764A" w14:paraId="530F0C82" w14:textId="77777777" w:rsidTr="008D7709">
        <w:tc>
          <w:tcPr>
            <w:tcW w:w="562" w:type="dxa"/>
            <w:vMerge w:val="restart"/>
            <w:shd w:val="clear" w:color="auto" w:fill="auto"/>
            <w:vAlign w:val="center"/>
          </w:tcPr>
          <w:p w14:paraId="0095C3A5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14:paraId="0C7F3A4E" w14:textId="07E67248" w:rsidR="00423B22" w:rsidRPr="0083764A" w:rsidRDefault="00423B22" w:rsidP="0078531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Przedmiot </w:t>
            </w:r>
            <w:r w:rsidR="0078531A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EC8002" w14:textId="51A8B6CB" w:rsidR="00423B22" w:rsidRPr="0083764A" w:rsidRDefault="00423B22" w:rsidP="007853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Podmiot na rzecz, którego wykonano </w:t>
            </w:r>
            <w:r w:rsidR="0078531A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(nazwa i adres)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F77826" w14:textId="5BE5A38D" w:rsidR="00423B22" w:rsidRPr="0083764A" w:rsidRDefault="00423B22" w:rsidP="007853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Wartość </w:t>
            </w:r>
            <w:r w:rsidR="0078531A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EC91A77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14:paraId="74092274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1D7BAED2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14:paraId="2CEE7519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423B22" w:rsidRPr="0083764A" w14:paraId="4D259A8A" w14:textId="77777777" w:rsidTr="008D7709">
        <w:tc>
          <w:tcPr>
            <w:tcW w:w="562" w:type="dxa"/>
            <w:vMerge/>
            <w:shd w:val="clear" w:color="auto" w:fill="auto"/>
          </w:tcPr>
          <w:p w14:paraId="035FBB8F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14:paraId="0AAB18BF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E108EA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1FD552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77C3C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14:paraId="0575F4A6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9373888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14:paraId="76808408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83764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14:paraId="3B5623D0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2A8B49B" w14:textId="77777777" w:rsidR="00423B22" w:rsidRPr="0083764A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423B22" w:rsidRPr="0083764A" w14:paraId="2D40CCF9" w14:textId="77777777" w:rsidTr="008D7709">
        <w:trPr>
          <w:trHeight w:val="1065"/>
        </w:trPr>
        <w:tc>
          <w:tcPr>
            <w:tcW w:w="562" w:type="dxa"/>
            <w:shd w:val="clear" w:color="auto" w:fill="auto"/>
          </w:tcPr>
          <w:p w14:paraId="36A68044" w14:textId="11123D4A" w:rsidR="00423B22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2C938C44" w14:textId="600AD563" w:rsidR="00423B22" w:rsidRPr="0083764A" w:rsidRDefault="00A16678" w:rsidP="00A16678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___________________________________________________________, w tym laptopy / 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>komputer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stacjonarn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e/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monitor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 /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zestaw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komputerow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e *</w:t>
            </w:r>
          </w:p>
        </w:tc>
        <w:tc>
          <w:tcPr>
            <w:tcW w:w="2268" w:type="dxa"/>
            <w:shd w:val="clear" w:color="auto" w:fill="auto"/>
          </w:tcPr>
          <w:p w14:paraId="3378E532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FFD767F" w14:textId="1370EF92" w:rsidR="00423B22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_________________________________, w tym: _________________________________*</w:t>
            </w:r>
          </w:p>
        </w:tc>
        <w:tc>
          <w:tcPr>
            <w:tcW w:w="1276" w:type="dxa"/>
            <w:shd w:val="clear" w:color="auto" w:fill="auto"/>
          </w:tcPr>
          <w:p w14:paraId="79B7BCFA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D9B0AB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25B4EAF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3E6831D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23B22" w:rsidRPr="0083764A" w14:paraId="0D4BB69D" w14:textId="77777777" w:rsidTr="008D7709">
        <w:trPr>
          <w:trHeight w:val="995"/>
        </w:trPr>
        <w:tc>
          <w:tcPr>
            <w:tcW w:w="562" w:type="dxa"/>
            <w:shd w:val="clear" w:color="auto" w:fill="auto"/>
          </w:tcPr>
          <w:p w14:paraId="2A043357" w14:textId="03C5F995" w:rsidR="00423B22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7E3263FF" w14:textId="5BDE7D7E" w:rsidR="00423B22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___________________________________________________________, w tym laptopy / 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>komputer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stacjonarn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e/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monitor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 /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zestaw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y</w:t>
            </w:r>
            <w:r w:rsidRPr="00A1667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komputerow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e *</w:t>
            </w:r>
          </w:p>
        </w:tc>
        <w:tc>
          <w:tcPr>
            <w:tcW w:w="2268" w:type="dxa"/>
            <w:shd w:val="clear" w:color="auto" w:fill="auto"/>
          </w:tcPr>
          <w:p w14:paraId="6E333435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7DDB9C5" w14:textId="77777777" w:rsidR="00A16678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66B7C9" w14:textId="2CDD10E4" w:rsidR="00423B22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_________________________________, w tym: _________________________________*</w:t>
            </w:r>
          </w:p>
        </w:tc>
        <w:tc>
          <w:tcPr>
            <w:tcW w:w="1276" w:type="dxa"/>
            <w:shd w:val="clear" w:color="auto" w:fill="auto"/>
          </w:tcPr>
          <w:p w14:paraId="28A56E77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8B99E7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F9C287C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4C9D05F" w14:textId="77777777" w:rsidR="00423B22" w:rsidRPr="0083764A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16678" w:rsidRPr="0083764A" w14:paraId="0CCBFEAF" w14:textId="77777777" w:rsidTr="008D7709">
        <w:trPr>
          <w:trHeight w:val="533"/>
        </w:trPr>
        <w:tc>
          <w:tcPr>
            <w:tcW w:w="562" w:type="dxa"/>
            <w:shd w:val="clear" w:color="auto" w:fill="auto"/>
          </w:tcPr>
          <w:p w14:paraId="247C1435" w14:textId="6582800D" w:rsidR="00A16678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523" w:type="dxa"/>
            <w:shd w:val="clear" w:color="auto" w:fill="auto"/>
          </w:tcPr>
          <w:p w14:paraId="47200AE6" w14:textId="482C906D" w:rsidR="00A16678" w:rsidRDefault="00A16678" w:rsidP="00A16678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4EE4A2" w14:textId="77777777" w:rsidR="00A16678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A5F4D6" w14:textId="77777777" w:rsidR="00A16678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AEBBB7" w14:textId="77777777" w:rsidR="00A16678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642CA0" w14:textId="77777777" w:rsidR="00A16678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510EB76" w14:textId="77777777" w:rsidR="00A16678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25F8F1" w14:textId="77777777" w:rsidR="00A16678" w:rsidRPr="0083764A" w:rsidRDefault="00A16678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04E07" w:rsidRPr="0083764A" w14:paraId="496378A8" w14:textId="77777777" w:rsidTr="008D7709">
        <w:trPr>
          <w:trHeight w:val="533"/>
        </w:trPr>
        <w:tc>
          <w:tcPr>
            <w:tcW w:w="562" w:type="dxa"/>
            <w:shd w:val="clear" w:color="auto" w:fill="auto"/>
          </w:tcPr>
          <w:p w14:paraId="035AFB2F" w14:textId="1C118D21" w:rsidR="00404E07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…..</w:t>
            </w:r>
          </w:p>
        </w:tc>
        <w:tc>
          <w:tcPr>
            <w:tcW w:w="2523" w:type="dxa"/>
            <w:shd w:val="clear" w:color="auto" w:fill="auto"/>
          </w:tcPr>
          <w:p w14:paraId="5462D965" w14:textId="77777777" w:rsidR="00404E07" w:rsidRDefault="00404E07" w:rsidP="00A16678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3ACEAE" w14:textId="77777777" w:rsidR="00404E07" w:rsidRPr="0083764A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17E4FE" w14:textId="77777777" w:rsidR="00404E07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B8C0D0" w14:textId="77777777" w:rsidR="00404E07" w:rsidRPr="0083764A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C9AB8E" w14:textId="77777777" w:rsidR="00404E07" w:rsidRPr="0083764A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2C71EB5" w14:textId="77777777" w:rsidR="00404E07" w:rsidRPr="0083764A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BF1E177" w14:textId="77777777" w:rsidR="00404E07" w:rsidRPr="0083764A" w:rsidRDefault="00404E07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CA9604E" w14:textId="56BC9CA0" w:rsidR="00423B22" w:rsidRPr="0083764A" w:rsidRDefault="00A16678" w:rsidP="00423B22">
      <w:pPr>
        <w:pStyle w:val="Zwykytekst"/>
        <w:spacing w:before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</w:t>
      </w:r>
      <w:r w:rsidRPr="00A1667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niepotrzebne skreślić; zapisy proponowane przez Zamawiającego</w:t>
      </w:r>
      <w:r w:rsidR="00E77B98">
        <w:rPr>
          <w:rFonts w:asciiTheme="minorHAnsi" w:hAnsiTheme="minorHAnsi" w:cstheme="minorHAnsi"/>
          <w:szCs w:val="22"/>
        </w:rPr>
        <w:t>, w przypadku gdy dostawa, na którą powołuje się Wykonawca w wykazie obejmuje szerszy zakres niż wymaga tego Zamawiający</w:t>
      </w:r>
      <w:r>
        <w:rPr>
          <w:rFonts w:asciiTheme="minorHAnsi" w:hAnsiTheme="minorHAnsi" w:cstheme="minorHAnsi"/>
          <w:szCs w:val="22"/>
        </w:rPr>
        <w:t>; Wykonawca musi wykazać spełnienie warunków opisanych w punkcie 15.3 SIWZ</w:t>
      </w:r>
      <w:r w:rsidR="00E77B98">
        <w:rPr>
          <w:rFonts w:asciiTheme="minorHAnsi" w:hAnsiTheme="minorHAnsi" w:cstheme="minorHAnsi"/>
          <w:szCs w:val="22"/>
        </w:rPr>
        <w:t>.</w:t>
      </w:r>
    </w:p>
    <w:p w14:paraId="527BC75C" w14:textId="3956C47B" w:rsidR="00423B22" w:rsidRPr="0083764A" w:rsidRDefault="00423B22" w:rsidP="00404E07">
      <w:pPr>
        <w:pStyle w:val="Zwykytekst"/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Cs w:val="22"/>
        </w:rPr>
        <w:t>__________________, dnia __.__.2020 r.</w:t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="00404E07">
        <w:rPr>
          <w:rFonts w:asciiTheme="minorHAnsi" w:hAnsiTheme="minorHAnsi" w:cstheme="minorHAnsi"/>
          <w:szCs w:val="22"/>
        </w:rPr>
        <w:tab/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19BE352" w14:textId="77777777" w:rsidR="00423B22" w:rsidRPr="0083764A" w:rsidRDefault="00423B22" w:rsidP="00423B22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14:paraId="046CA4E6" w14:textId="77777777" w:rsidR="00423B22" w:rsidRPr="0083764A" w:rsidRDefault="00423B22" w:rsidP="005214A8">
      <w:pPr>
        <w:tabs>
          <w:tab w:val="left" w:pos="709"/>
        </w:tabs>
        <w:jc w:val="center"/>
        <w:rPr>
          <w:rFonts w:asciiTheme="minorHAnsi" w:hAnsiTheme="minorHAnsi" w:cstheme="minorHAnsi"/>
          <w:i/>
          <w:sz w:val="22"/>
          <w:szCs w:val="22"/>
        </w:rPr>
        <w:sectPr w:rsidR="00423B22" w:rsidRPr="0083764A" w:rsidSect="007B441A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  <w:bookmarkStart w:id="0" w:name="_GoBack"/>
      <w:bookmarkEnd w:id="0"/>
    </w:p>
    <w:p w14:paraId="105F1607" w14:textId="43138F2A" w:rsidR="004D6243" w:rsidRPr="00050563" w:rsidRDefault="004D6243" w:rsidP="005214A8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sectPr w:rsidR="004D6243" w:rsidRPr="00050563" w:rsidSect="00716D5D"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2F17" w14:textId="77777777" w:rsidR="00491A35" w:rsidRDefault="00491A35">
      <w:r>
        <w:separator/>
      </w:r>
    </w:p>
  </w:endnote>
  <w:endnote w:type="continuationSeparator" w:id="0">
    <w:p w14:paraId="672AD6F9" w14:textId="77777777" w:rsidR="00491A35" w:rsidRDefault="004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684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A86E1C2" w14:textId="77777777" w:rsidR="00C94057" w:rsidRPr="00786867" w:rsidRDefault="00C94057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5214A8">
          <w:rPr>
            <w:rFonts w:asciiTheme="minorHAnsi" w:hAnsiTheme="minorHAnsi"/>
            <w:noProof/>
            <w:sz w:val="22"/>
            <w:szCs w:val="22"/>
          </w:rPr>
          <w:t>22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38FC6C3" w14:textId="58FBE177" w:rsidR="00C94057" w:rsidRDefault="00C94057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21/2020</w:t>
    </w:r>
  </w:p>
  <w:p w14:paraId="4DC90746" w14:textId="77777777" w:rsidR="00C94057" w:rsidRPr="00786867" w:rsidRDefault="00C94057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3428D981" w14:textId="77777777" w:rsidR="00C94057" w:rsidRPr="00786867" w:rsidRDefault="00C94057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C0D8" w14:textId="77777777" w:rsidR="00C94057" w:rsidRPr="00786867" w:rsidRDefault="00C94057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04BDE73A" w14:textId="77777777" w:rsidR="00C94057" w:rsidRDefault="00C940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C94057" w:rsidRPr="00786867" w:rsidRDefault="00C94057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5214A8">
          <w:rPr>
            <w:rFonts w:asciiTheme="minorHAnsi" w:hAnsiTheme="minorHAnsi"/>
            <w:noProof/>
            <w:sz w:val="22"/>
            <w:szCs w:val="22"/>
          </w:rPr>
          <w:t>46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2C487F31" w:rsidR="00C94057" w:rsidRPr="00786867" w:rsidRDefault="00C94057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21/2020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323C1046" w:rsidR="00C94057" w:rsidRPr="00C94057" w:rsidRDefault="00C94057" w:rsidP="00C9405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21/2020</w:t>
    </w:r>
  </w:p>
  <w:p w14:paraId="399C0D91" w14:textId="77777777" w:rsidR="00C94057" w:rsidRDefault="00C940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933F" w14:textId="77777777" w:rsidR="00491A35" w:rsidRDefault="00491A35">
      <w:r>
        <w:separator/>
      </w:r>
    </w:p>
  </w:footnote>
  <w:footnote w:type="continuationSeparator" w:id="0">
    <w:p w14:paraId="04E8CA59" w14:textId="77777777" w:rsidR="00491A35" w:rsidRDefault="00491A35">
      <w:r>
        <w:continuationSeparator/>
      </w:r>
    </w:p>
  </w:footnote>
  <w:footnote w:id="1">
    <w:p w14:paraId="2A55C9CB" w14:textId="573709A9" w:rsidR="00C94057" w:rsidRPr="00937966" w:rsidRDefault="00C94057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hybridMultilevel"/>
    <w:tmpl w:val="0EB6977C"/>
    <w:lvl w:ilvl="0" w:tplc="0972D294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  <w:lvl w:ilvl="1" w:tplc="F2F07A74">
      <w:numFmt w:val="decimal"/>
      <w:lvlText w:val=""/>
      <w:lvlJc w:val="left"/>
    </w:lvl>
    <w:lvl w:ilvl="2" w:tplc="22706F12">
      <w:numFmt w:val="decimal"/>
      <w:lvlText w:val=""/>
      <w:lvlJc w:val="left"/>
    </w:lvl>
    <w:lvl w:ilvl="3" w:tplc="64163900">
      <w:numFmt w:val="decimal"/>
      <w:lvlText w:val=""/>
      <w:lvlJc w:val="left"/>
    </w:lvl>
    <w:lvl w:ilvl="4" w:tplc="441AED14">
      <w:numFmt w:val="decimal"/>
      <w:lvlText w:val=""/>
      <w:lvlJc w:val="left"/>
    </w:lvl>
    <w:lvl w:ilvl="5" w:tplc="BA840666">
      <w:numFmt w:val="decimal"/>
      <w:lvlText w:val=""/>
      <w:lvlJc w:val="left"/>
    </w:lvl>
    <w:lvl w:ilvl="6" w:tplc="E684E7C2">
      <w:numFmt w:val="decimal"/>
      <w:lvlText w:val=""/>
      <w:lvlJc w:val="left"/>
    </w:lvl>
    <w:lvl w:ilvl="7" w:tplc="8D208402">
      <w:numFmt w:val="decimal"/>
      <w:lvlText w:val=""/>
      <w:lvlJc w:val="left"/>
    </w:lvl>
    <w:lvl w:ilvl="8" w:tplc="B8842688">
      <w:numFmt w:val="decimal"/>
      <w:lvlText w:val=""/>
      <w:lvlJc w:val="left"/>
    </w:lvl>
  </w:abstractNum>
  <w:abstractNum w:abstractNumId="2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">
    <w:nsid w:val="05E020CD"/>
    <w:multiLevelType w:val="hybridMultilevel"/>
    <w:tmpl w:val="00D2E1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67B20"/>
    <w:multiLevelType w:val="multilevel"/>
    <w:tmpl w:val="9EE07BE4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776873"/>
    <w:multiLevelType w:val="multilevel"/>
    <w:tmpl w:val="7ABC14F6"/>
    <w:styleLink w:val="Nagwki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>
    <w:nsid w:val="0FEF64C6"/>
    <w:multiLevelType w:val="hybridMultilevel"/>
    <w:tmpl w:val="4A38B6D6"/>
    <w:lvl w:ilvl="0" w:tplc="9C0260C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D43EA0"/>
    <w:multiLevelType w:val="hybridMultilevel"/>
    <w:tmpl w:val="52BA24BE"/>
    <w:lvl w:ilvl="0" w:tplc="1414A10A">
      <w:start w:val="1"/>
      <w:numFmt w:val="lowerLetter"/>
      <w:lvlText w:val="%1)"/>
      <w:lvlJc w:val="left"/>
      <w:pPr>
        <w:ind w:left="397" w:hanging="22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45E5"/>
    <w:multiLevelType w:val="hybridMultilevel"/>
    <w:tmpl w:val="68BA0896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>
    <w:nsid w:val="21817A5F"/>
    <w:multiLevelType w:val="hybridMultilevel"/>
    <w:tmpl w:val="DFE871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C1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>
    <w:nsid w:val="25E90C5C"/>
    <w:multiLevelType w:val="multilevel"/>
    <w:tmpl w:val="0415001D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056008"/>
    <w:multiLevelType w:val="hybridMultilevel"/>
    <w:tmpl w:val="851AE0D6"/>
    <w:lvl w:ilvl="0" w:tplc="430C730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837FB"/>
    <w:multiLevelType w:val="hybridMultilevel"/>
    <w:tmpl w:val="C8807D72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9DD0FE4"/>
    <w:multiLevelType w:val="multilevel"/>
    <w:tmpl w:val="03202CF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19">
    <w:nsid w:val="39F35B55"/>
    <w:multiLevelType w:val="hybridMultilevel"/>
    <w:tmpl w:val="394C75F4"/>
    <w:lvl w:ilvl="0" w:tplc="04150011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713452"/>
    <w:multiLevelType w:val="multi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97B2F"/>
    <w:multiLevelType w:val="multilevel"/>
    <w:tmpl w:val="31364C70"/>
    <w:styleLink w:val="NBPpunktoryobrazkowe1"/>
    <w:lvl w:ilvl="0">
      <w:start w:val="1"/>
      <w:numFmt w:val="bullet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4F81BD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8064A2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8064A2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8064A2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8064A2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8064A2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8064A2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8064A2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8064A2" w:themeColor="accent4"/>
        <w:sz w:val="21"/>
      </w:rPr>
    </w:lvl>
  </w:abstractNum>
  <w:abstractNum w:abstractNumId="22">
    <w:nsid w:val="4A211B8F"/>
    <w:multiLevelType w:val="hybridMultilevel"/>
    <w:tmpl w:val="04D48EA4"/>
    <w:lvl w:ilvl="0" w:tplc="AFF6F64E">
      <w:start w:val="11"/>
      <w:numFmt w:val="decimal"/>
      <w:pStyle w:val="Nagwek1"/>
      <w:lvlText w:val="%1"/>
      <w:lvlJc w:val="left"/>
      <w:pPr>
        <w:ind w:left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0C458">
      <w:start w:val="1"/>
      <w:numFmt w:val="lowerLetter"/>
      <w:lvlText w:val="%2"/>
      <w:lvlJc w:val="left"/>
      <w:pPr>
        <w:ind w:left="25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221F2">
      <w:start w:val="1"/>
      <w:numFmt w:val="lowerRoman"/>
      <w:lvlText w:val="%3"/>
      <w:lvlJc w:val="left"/>
      <w:pPr>
        <w:ind w:left="32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E33CE">
      <w:start w:val="1"/>
      <w:numFmt w:val="decimal"/>
      <w:lvlText w:val="%4"/>
      <w:lvlJc w:val="left"/>
      <w:pPr>
        <w:ind w:left="39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61C2A">
      <w:start w:val="1"/>
      <w:numFmt w:val="lowerLetter"/>
      <w:lvlText w:val="%5"/>
      <w:lvlJc w:val="left"/>
      <w:pPr>
        <w:ind w:left="46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F6EC">
      <w:start w:val="1"/>
      <w:numFmt w:val="lowerRoman"/>
      <w:lvlText w:val="%6"/>
      <w:lvlJc w:val="left"/>
      <w:pPr>
        <w:ind w:left="54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6218">
      <w:start w:val="1"/>
      <w:numFmt w:val="decimal"/>
      <w:lvlText w:val="%7"/>
      <w:lvlJc w:val="left"/>
      <w:pPr>
        <w:ind w:left="61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D15A">
      <w:start w:val="1"/>
      <w:numFmt w:val="lowerLetter"/>
      <w:lvlText w:val="%8"/>
      <w:lvlJc w:val="left"/>
      <w:pPr>
        <w:ind w:left="68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A5F42">
      <w:start w:val="1"/>
      <w:numFmt w:val="lowerRoman"/>
      <w:lvlText w:val="%9"/>
      <w:lvlJc w:val="left"/>
      <w:pPr>
        <w:ind w:left="75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8A52DC"/>
    <w:multiLevelType w:val="hybridMultilevel"/>
    <w:tmpl w:val="B100D05E"/>
    <w:lvl w:ilvl="0" w:tplc="AEFA1F94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1F566B"/>
    <w:multiLevelType w:val="hybridMultilevel"/>
    <w:tmpl w:val="823CC7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C5E8F"/>
    <w:multiLevelType w:val="multilevel"/>
    <w:tmpl w:val="0306413A"/>
    <w:styleLink w:val="NBPpunktorynumeryczne1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8">
    <w:nsid w:val="56886A8A"/>
    <w:multiLevelType w:val="multilevel"/>
    <w:tmpl w:val="C6762254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9D38F5"/>
    <w:multiLevelType w:val="hybridMultilevel"/>
    <w:tmpl w:val="B14C57E8"/>
    <w:lvl w:ilvl="0" w:tplc="BD3891BC">
      <w:start w:val="1"/>
      <w:numFmt w:val="lowerLetter"/>
      <w:lvlText w:val="%1)"/>
      <w:lvlJc w:val="left"/>
      <w:pPr>
        <w:ind w:left="720" w:hanging="360"/>
      </w:pPr>
    </w:lvl>
    <w:lvl w:ilvl="1" w:tplc="52A4D8CE">
      <w:start w:val="1"/>
      <w:numFmt w:val="lowerLetter"/>
      <w:lvlText w:val="%2."/>
      <w:lvlJc w:val="left"/>
      <w:pPr>
        <w:ind w:left="1440" w:hanging="360"/>
      </w:pPr>
    </w:lvl>
    <w:lvl w:ilvl="2" w:tplc="DCCE4A8E">
      <w:start w:val="1"/>
      <w:numFmt w:val="lowerRoman"/>
      <w:lvlText w:val="%3."/>
      <w:lvlJc w:val="right"/>
      <w:pPr>
        <w:ind w:left="2160" w:hanging="180"/>
      </w:pPr>
    </w:lvl>
    <w:lvl w:ilvl="3" w:tplc="84A2CF2A">
      <w:start w:val="1"/>
      <w:numFmt w:val="decimal"/>
      <w:lvlText w:val="%4."/>
      <w:lvlJc w:val="left"/>
      <w:pPr>
        <w:ind w:left="2880" w:hanging="360"/>
      </w:pPr>
    </w:lvl>
    <w:lvl w:ilvl="4" w:tplc="15269E9C">
      <w:start w:val="1"/>
      <w:numFmt w:val="lowerLetter"/>
      <w:lvlText w:val="%5."/>
      <w:lvlJc w:val="left"/>
      <w:pPr>
        <w:ind w:left="3600" w:hanging="360"/>
      </w:pPr>
    </w:lvl>
    <w:lvl w:ilvl="5" w:tplc="7146EAE2">
      <w:start w:val="1"/>
      <w:numFmt w:val="lowerRoman"/>
      <w:lvlText w:val="%6."/>
      <w:lvlJc w:val="right"/>
      <w:pPr>
        <w:ind w:left="4320" w:hanging="180"/>
      </w:pPr>
    </w:lvl>
    <w:lvl w:ilvl="6" w:tplc="6BF64D9C">
      <w:start w:val="1"/>
      <w:numFmt w:val="decimal"/>
      <w:lvlText w:val="%7."/>
      <w:lvlJc w:val="left"/>
      <w:pPr>
        <w:ind w:left="5040" w:hanging="360"/>
      </w:pPr>
    </w:lvl>
    <w:lvl w:ilvl="7" w:tplc="BAE8D3D0">
      <w:start w:val="1"/>
      <w:numFmt w:val="lowerLetter"/>
      <w:lvlText w:val="%8."/>
      <w:lvlJc w:val="left"/>
      <w:pPr>
        <w:ind w:left="5760" w:hanging="360"/>
      </w:pPr>
    </w:lvl>
    <w:lvl w:ilvl="8" w:tplc="61B61F9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448A"/>
    <w:multiLevelType w:val="multilevel"/>
    <w:tmpl w:val="2B5CD6B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CA31A15"/>
    <w:multiLevelType w:val="hybridMultilevel"/>
    <w:tmpl w:val="CB981644"/>
    <w:name w:val="Tiret 0"/>
    <w:lvl w:ilvl="0" w:tplc="9AF8C712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 w:tplc="74DC9596">
      <w:numFmt w:val="decimal"/>
      <w:lvlText w:val=""/>
      <w:lvlJc w:val="left"/>
    </w:lvl>
    <w:lvl w:ilvl="2" w:tplc="3044F95E">
      <w:numFmt w:val="decimal"/>
      <w:lvlText w:val=""/>
      <w:lvlJc w:val="left"/>
    </w:lvl>
    <w:lvl w:ilvl="3" w:tplc="45820BEC">
      <w:numFmt w:val="decimal"/>
      <w:lvlText w:val=""/>
      <w:lvlJc w:val="left"/>
    </w:lvl>
    <w:lvl w:ilvl="4" w:tplc="D2BAB032">
      <w:numFmt w:val="decimal"/>
      <w:lvlText w:val=""/>
      <w:lvlJc w:val="left"/>
    </w:lvl>
    <w:lvl w:ilvl="5" w:tplc="EFF412AE">
      <w:numFmt w:val="decimal"/>
      <w:lvlText w:val=""/>
      <w:lvlJc w:val="left"/>
    </w:lvl>
    <w:lvl w:ilvl="6" w:tplc="FF6445BE">
      <w:numFmt w:val="decimal"/>
      <w:lvlText w:val=""/>
      <w:lvlJc w:val="left"/>
    </w:lvl>
    <w:lvl w:ilvl="7" w:tplc="FB3E35D2">
      <w:numFmt w:val="decimal"/>
      <w:lvlText w:val=""/>
      <w:lvlJc w:val="left"/>
    </w:lvl>
    <w:lvl w:ilvl="8" w:tplc="14CAE3F6">
      <w:numFmt w:val="decimal"/>
      <w:lvlText w:val=""/>
      <w:lvlJc w:val="left"/>
    </w:lvl>
  </w:abstractNum>
  <w:abstractNum w:abstractNumId="32">
    <w:nsid w:val="620A59B5"/>
    <w:multiLevelType w:val="hybridMultilevel"/>
    <w:tmpl w:val="31364C70"/>
    <w:lvl w:ilvl="0" w:tplc="9EC8E6D6">
      <w:numFmt w:val="decimal"/>
      <w:pStyle w:val="Listapunktowana1"/>
      <w:lvlText w:val=""/>
      <w:lvlJc w:val="left"/>
    </w:lvl>
    <w:lvl w:ilvl="1" w:tplc="23E8F856">
      <w:numFmt w:val="decimal"/>
      <w:lvlText w:val=""/>
      <w:lvlJc w:val="left"/>
    </w:lvl>
    <w:lvl w:ilvl="2" w:tplc="9A948FDE">
      <w:numFmt w:val="decimal"/>
      <w:lvlText w:val=""/>
      <w:lvlJc w:val="left"/>
    </w:lvl>
    <w:lvl w:ilvl="3" w:tplc="A956C9C4">
      <w:numFmt w:val="decimal"/>
      <w:lvlText w:val=""/>
      <w:lvlJc w:val="left"/>
    </w:lvl>
    <w:lvl w:ilvl="4" w:tplc="DD6ADBEA">
      <w:numFmt w:val="decimal"/>
      <w:lvlText w:val=""/>
      <w:lvlJc w:val="left"/>
    </w:lvl>
    <w:lvl w:ilvl="5" w:tplc="4454B48C">
      <w:numFmt w:val="decimal"/>
      <w:lvlText w:val=""/>
      <w:lvlJc w:val="left"/>
    </w:lvl>
    <w:lvl w:ilvl="6" w:tplc="0FF0AC38">
      <w:numFmt w:val="decimal"/>
      <w:lvlText w:val=""/>
      <w:lvlJc w:val="left"/>
    </w:lvl>
    <w:lvl w:ilvl="7" w:tplc="6914A01A">
      <w:numFmt w:val="decimal"/>
      <w:lvlText w:val=""/>
      <w:lvlJc w:val="left"/>
    </w:lvl>
    <w:lvl w:ilvl="8" w:tplc="B3BA76D2">
      <w:numFmt w:val="decimal"/>
      <w:lvlText w:val=""/>
      <w:lvlJc w:val="left"/>
    </w:lvl>
  </w:abstractNum>
  <w:abstractNum w:abstractNumId="33">
    <w:nsid w:val="63575827"/>
    <w:multiLevelType w:val="multilevel"/>
    <w:tmpl w:val="3954A0CC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846113E"/>
    <w:multiLevelType w:val="multilevel"/>
    <w:tmpl w:val="82E28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17CC0"/>
    <w:multiLevelType w:val="hybridMultilevel"/>
    <w:tmpl w:val="1C62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30"/>
  </w:num>
  <w:num w:numId="4">
    <w:abstractNumId w:val="14"/>
  </w:num>
  <w:num w:numId="5">
    <w:abstractNumId w:val="35"/>
  </w:num>
  <w:num w:numId="6">
    <w:abstractNumId w:val="8"/>
  </w:num>
  <w:num w:numId="7">
    <w:abstractNumId w:val="37"/>
  </w:num>
  <w:num w:numId="8">
    <w:abstractNumId w:val="24"/>
  </w:num>
  <w:num w:numId="9">
    <w:abstractNumId w:val="34"/>
  </w:num>
  <w:num w:numId="10">
    <w:abstractNumId w:val="26"/>
  </w:num>
  <w:num w:numId="11">
    <w:abstractNumId w:val="18"/>
  </w:num>
  <w:num w:numId="12">
    <w:abstractNumId w:val="17"/>
  </w:num>
  <w:num w:numId="13">
    <w:abstractNumId w:val="7"/>
  </w:num>
  <w:num w:numId="14">
    <w:abstractNumId w:val="10"/>
  </w:num>
  <w:num w:numId="15">
    <w:abstractNumId w:val="23"/>
  </w:num>
  <w:num w:numId="16">
    <w:abstractNumId w:val="16"/>
  </w:num>
  <w:num w:numId="17">
    <w:abstractNumId w:val="12"/>
  </w:num>
  <w:num w:numId="18">
    <w:abstractNumId w:val="25"/>
  </w:num>
  <w:num w:numId="19">
    <w:abstractNumId w:val="36"/>
  </w:num>
  <w:num w:numId="20">
    <w:abstractNumId w:val="11"/>
  </w:num>
  <w:num w:numId="21">
    <w:abstractNumId w:val="4"/>
  </w:num>
  <w:num w:numId="22">
    <w:abstractNumId w:val="22"/>
  </w:num>
  <w:num w:numId="23">
    <w:abstractNumId w:val="9"/>
  </w:num>
  <w:num w:numId="24">
    <w:abstractNumId w:val="15"/>
  </w:num>
  <w:num w:numId="25">
    <w:abstractNumId w:val="13"/>
  </w:num>
  <w:num w:numId="26">
    <w:abstractNumId w:val="27"/>
  </w:num>
  <w:num w:numId="27">
    <w:abstractNumId w:val="21"/>
  </w:num>
  <w:num w:numId="28">
    <w:abstractNumId w:val="6"/>
  </w:num>
  <w:num w:numId="29">
    <w:abstractNumId w:val="1"/>
  </w:num>
  <w:num w:numId="30">
    <w:abstractNumId w:val="0"/>
  </w:num>
  <w:num w:numId="31">
    <w:abstractNumId w:val="32"/>
  </w:num>
  <w:num w:numId="32">
    <w:abstractNumId w:val="28"/>
  </w:num>
  <w:num w:numId="33">
    <w:abstractNumId w:val="33"/>
  </w:num>
  <w:num w:numId="34">
    <w:abstractNumId w:val="31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9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05F2"/>
    <w:rsid w:val="00002D20"/>
    <w:rsid w:val="00004F02"/>
    <w:rsid w:val="00005332"/>
    <w:rsid w:val="00007316"/>
    <w:rsid w:val="00014CD6"/>
    <w:rsid w:val="00015F02"/>
    <w:rsid w:val="0001617C"/>
    <w:rsid w:val="00016200"/>
    <w:rsid w:val="00025414"/>
    <w:rsid w:val="00025540"/>
    <w:rsid w:val="00026352"/>
    <w:rsid w:val="00030182"/>
    <w:rsid w:val="00035B49"/>
    <w:rsid w:val="00040FCC"/>
    <w:rsid w:val="00041495"/>
    <w:rsid w:val="0004306D"/>
    <w:rsid w:val="00050563"/>
    <w:rsid w:val="00051CC5"/>
    <w:rsid w:val="000520FC"/>
    <w:rsid w:val="00052111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6287"/>
    <w:rsid w:val="00076BED"/>
    <w:rsid w:val="00077A36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C6E21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0F6F0A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6F59"/>
    <w:rsid w:val="001417FE"/>
    <w:rsid w:val="001419FB"/>
    <w:rsid w:val="0014208A"/>
    <w:rsid w:val="00143D50"/>
    <w:rsid w:val="00144AF0"/>
    <w:rsid w:val="00145E58"/>
    <w:rsid w:val="00152416"/>
    <w:rsid w:val="00152935"/>
    <w:rsid w:val="001534F4"/>
    <w:rsid w:val="0015645E"/>
    <w:rsid w:val="001606F1"/>
    <w:rsid w:val="00163175"/>
    <w:rsid w:val="0016650B"/>
    <w:rsid w:val="00167A33"/>
    <w:rsid w:val="00171B06"/>
    <w:rsid w:val="0017539B"/>
    <w:rsid w:val="00176C53"/>
    <w:rsid w:val="00176D6E"/>
    <w:rsid w:val="001772C4"/>
    <w:rsid w:val="00181AD3"/>
    <w:rsid w:val="00181D01"/>
    <w:rsid w:val="00183AB4"/>
    <w:rsid w:val="001848CC"/>
    <w:rsid w:val="00184CD8"/>
    <w:rsid w:val="00185E33"/>
    <w:rsid w:val="0018633F"/>
    <w:rsid w:val="00187275"/>
    <w:rsid w:val="00192381"/>
    <w:rsid w:val="0019282C"/>
    <w:rsid w:val="00193580"/>
    <w:rsid w:val="00194236"/>
    <w:rsid w:val="001A0522"/>
    <w:rsid w:val="001A4F76"/>
    <w:rsid w:val="001A57A7"/>
    <w:rsid w:val="001A6FDB"/>
    <w:rsid w:val="001A72FA"/>
    <w:rsid w:val="001B12B9"/>
    <w:rsid w:val="001B3088"/>
    <w:rsid w:val="001B63AD"/>
    <w:rsid w:val="001B69DB"/>
    <w:rsid w:val="001C1AC0"/>
    <w:rsid w:val="001C3A32"/>
    <w:rsid w:val="001C778A"/>
    <w:rsid w:val="001C7ED1"/>
    <w:rsid w:val="001D1AD6"/>
    <w:rsid w:val="001D25F3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1F6BC7"/>
    <w:rsid w:val="00203E16"/>
    <w:rsid w:val="00204410"/>
    <w:rsid w:val="00204B13"/>
    <w:rsid w:val="00205656"/>
    <w:rsid w:val="00213569"/>
    <w:rsid w:val="00215E31"/>
    <w:rsid w:val="00217373"/>
    <w:rsid w:val="00227CD4"/>
    <w:rsid w:val="002307BA"/>
    <w:rsid w:val="00230AC2"/>
    <w:rsid w:val="00235A81"/>
    <w:rsid w:val="00241739"/>
    <w:rsid w:val="0024339F"/>
    <w:rsid w:val="00243E87"/>
    <w:rsid w:val="002449E6"/>
    <w:rsid w:val="002474E0"/>
    <w:rsid w:val="002516DE"/>
    <w:rsid w:val="002536B1"/>
    <w:rsid w:val="002560B4"/>
    <w:rsid w:val="0026033E"/>
    <w:rsid w:val="00260730"/>
    <w:rsid w:val="00263D7E"/>
    <w:rsid w:val="0026408F"/>
    <w:rsid w:val="002660A0"/>
    <w:rsid w:val="00267254"/>
    <w:rsid w:val="00270DE5"/>
    <w:rsid w:val="00276D4D"/>
    <w:rsid w:val="00276E7C"/>
    <w:rsid w:val="0028219E"/>
    <w:rsid w:val="0028449F"/>
    <w:rsid w:val="00286019"/>
    <w:rsid w:val="002868E5"/>
    <w:rsid w:val="002954A6"/>
    <w:rsid w:val="002A6DDB"/>
    <w:rsid w:val="002B0B61"/>
    <w:rsid w:val="002B0F18"/>
    <w:rsid w:val="002B426E"/>
    <w:rsid w:val="002B440E"/>
    <w:rsid w:val="002B7746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DC7"/>
    <w:rsid w:val="002E396A"/>
    <w:rsid w:val="002E62DF"/>
    <w:rsid w:val="002F139D"/>
    <w:rsid w:val="002F2FDE"/>
    <w:rsid w:val="002F3A0C"/>
    <w:rsid w:val="002F58AE"/>
    <w:rsid w:val="002F6F89"/>
    <w:rsid w:val="00301C49"/>
    <w:rsid w:val="00302A49"/>
    <w:rsid w:val="00303A36"/>
    <w:rsid w:val="00305556"/>
    <w:rsid w:val="00305C06"/>
    <w:rsid w:val="00307658"/>
    <w:rsid w:val="0030774C"/>
    <w:rsid w:val="00307AF9"/>
    <w:rsid w:val="00311480"/>
    <w:rsid w:val="00311C47"/>
    <w:rsid w:val="00313264"/>
    <w:rsid w:val="00313BC4"/>
    <w:rsid w:val="00314B25"/>
    <w:rsid w:val="00320C61"/>
    <w:rsid w:val="0032532E"/>
    <w:rsid w:val="00325878"/>
    <w:rsid w:val="003274E3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158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4084"/>
    <w:rsid w:val="00391FF7"/>
    <w:rsid w:val="00393239"/>
    <w:rsid w:val="003946C2"/>
    <w:rsid w:val="0039600F"/>
    <w:rsid w:val="003A531D"/>
    <w:rsid w:val="003A664D"/>
    <w:rsid w:val="003A6906"/>
    <w:rsid w:val="003B23E6"/>
    <w:rsid w:val="003B49B0"/>
    <w:rsid w:val="003C1875"/>
    <w:rsid w:val="003C7C72"/>
    <w:rsid w:val="003D08CC"/>
    <w:rsid w:val="003D2E22"/>
    <w:rsid w:val="003D3A02"/>
    <w:rsid w:val="003D4058"/>
    <w:rsid w:val="003D4741"/>
    <w:rsid w:val="003D66DE"/>
    <w:rsid w:val="003E1A72"/>
    <w:rsid w:val="003E1AFE"/>
    <w:rsid w:val="003E2E0E"/>
    <w:rsid w:val="003E43A3"/>
    <w:rsid w:val="003E4F69"/>
    <w:rsid w:val="003E7D13"/>
    <w:rsid w:val="003F08BC"/>
    <w:rsid w:val="003F1537"/>
    <w:rsid w:val="003F34BA"/>
    <w:rsid w:val="003F39D0"/>
    <w:rsid w:val="003F71EC"/>
    <w:rsid w:val="00400884"/>
    <w:rsid w:val="004014F4"/>
    <w:rsid w:val="00404783"/>
    <w:rsid w:val="00404E07"/>
    <w:rsid w:val="00405E2D"/>
    <w:rsid w:val="00407C9E"/>
    <w:rsid w:val="00415D60"/>
    <w:rsid w:val="00420256"/>
    <w:rsid w:val="0042247F"/>
    <w:rsid w:val="00422B65"/>
    <w:rsid w:val="0042391B"/>
    <w:rsid w:val="00423B22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461A4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450"/>
    <w:rsid w:val="00476EB7"/>
    <w:rsid w:val="00477C20"/>
    <w:rsid w:val="00483946"/>
    <w:rsid w:val="00485AEE"/>
    <w:rsid w:val="00486600"/>
    <w:rsid w:val="00486913"/>
    <w:rsid w:val="004904CB"/>
    <w:rsid w:val="00491A35"/>
    <w:rsid w:val="0049774D"/>
    <w:rsid w:val="004A1D96"/>
    <w:rsid w:val="004A2C39"/>
    <w:rsid w:val="004A6990"/>
    <w:rsid w:val="004A6B07"/>
    <w:rsid w:val="004A7036"/>
    <w:rsid w:val="004A7505"/>
    <w:rsid w:val="004B7BB9"/>
    <w:rsid w:val="004C6002"/>
    <w:rsid w:val="004C615C"/>
    <w:rsid w:val="004D2155"/>
    <w:rsid w:val="004D6243"/>
    <w:rsid w:val="004D625E"/>
    <w:rsid w:val="004D6806"/>
    <w:rsid w:val="004E2BC0"/>
    <w:rsid w:val="004E2D9D"/>
    <w:rsid w:val="004E5FA0"/>
    <w:rsid w:val="004E6533"/>
    <w:rsid w:val="004E7089"/>
    <w:rsid w:val="004E73FB"/>
    <w:rsid w:val="004F0C5F"/>
    <w:rsid w:val="004F34A4"/>
    <w:rsid w:val="004F5285"/>
    <w:rsid w:val="004F73B7"/>
    <w:rsid w:val="004F7C92"/>
    <w:rsid w:val="00500AA0"/>
    <w:rsid w:val="005020C6"/>
    <w:rsid w:val="005035E7"/>
    <w:rsid w:val="00505C46"/>
    <w:rsid w:val="00510B22"/>
    <w:rsid w:val="005150FC"/>
    <w:rsid w:val="005214A8"/>
    <w:rsid w:val="0052225A"/>
    <w:rsid w:val="005222C2"/>
    <w:rsid w:val="005277E4"/>
    <w:rsid w:val="0053013F"/>
    <w:rsid w:val="00531437"/>
    <w:rsid w:val="00534B6E"/>
    <w:rsid w:val="00536342"/>
    <w:rsid w:val="00543892"/>
    <w:rsid w:val="005445D4"/>
    <w:rsid w:val="00545606"/>
    <w:rsid w:val="005458F3"/>
    <w:rsid w:val="00547413"/>
    <w:rsid w:val="0055327A"/>
    <w:rsid w:val="00557109"/>
    <w:rsid w:val="0056379F"/>
    <w:rsid w:val="0056507D"/>
    <w:rsid w:val="0057002C"/>
    <w:rsid w:val="005706B0"/>
    <w:rsid w:val="0057466C"/>
    <w:rsid w:val="00577819"/>
    <w:rsid w:val="00577B2B"/>
    <w:rsid w:val="00581143"/>
    <w:rsid w:val="0058291D"/>
    <w:rsid w:val="0058677F"/>
    <w:rsid w:val="00591761"/>
    <w:rsid w:val="00593841"/>
    <w:rsid w:val="0059583A"/>
    <w:rsid w:val="00596870"/>
    <w:rsid w:val="005974E5"/>
    <w:rsid w:val="00597B81"/>
    <w:rsid w:val="005A1689"/>
    <w:rsid w:val="005A17A0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584D"/>
    <w:rsid w:val="005D61B8"/>
    <w:rsid w:val="005D720E"/>
    <w:rsid w:val="005E05DD"/>
    <w:rsid w:val="005F121E"/>
    <w:rsid w:val="005F1481"/>
    <w:rsid w:val="005F2FC6"/>
    <w:rsid w:val="005F38CC"/>
    <w:rsid w:val="005F40FA"/>
    <w:rsid w:val="005F45FB"/>
    <w:rsid w:val="005F52FC"/>
    <w:rsid w:val="00601736"/>
    <w:rsid w:val="006038BB"/>
    <w:rsid w:val="0060537B"/>
    <w:rsid w:val="00610C0F"/>
    <w:rsid w:val="00612310"/>
    <w:rsid w:val="006145D3"/>
    <w:rsid w:val="006227D6"/>
    <w:rsid w:val="00624489"/>
    <w:rsid w:val="0062569D"/>
    <w:rsid w:val="0062652B"/>
    <w:rsid w:val="00630FC6"/>
    <w:rsid w:val="00633551"/>
    <w:rsid w:val="00633C69"/>
    <w:rsid w:val="00634250"/>
    <w:rsid w:val="006401A6"/>
    <w:rsid w:val="00645989"/>
    <w:rsid w:val="00645ED8"/>
    <w:rsid w:val="00646A2F"/>
    <w:rsid w:val="00647201"/>
    <w:rsid w:val="0065075A"/>
    <w:rsid w:val="00650ECF"/>
    <w:rsid w:val="00652A7F"/>
    <w:rsid w:val="0065510A"/>
    <w:rsid w:val="00655CBD"/>
    <w:rsid w:val="00660B05"/>
    <w:rsid w:val="0066346A"/>
    <w:rsid w:val="006651B4"/>
    <w:rsid w:val="00665980"/>
    <w:rsid w:val="00667268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127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69"/>
    <w:rsid w:val="006C32AE"/>
    <w:rsid w:val="006C379F"/>
    <w:rsid w:val="006D07B9"/>
    <w:rsid w:val="006D23D1"/>
    <w:rsid w:val="006D6D02"/>
    <w:rsid w:val="006E0C67"/>
    <w:rsid w:val="006E12B2"/>
    <w:rsid w:val="006E1744"/>
    <w:rsid w:val="006E30C7"/>
    <w:rsid w:val="006E4782"/>
    <w:rsid w:val="006E5598"/>
    <w:rsid w:val="006E6E9A"/>
    <w:rsid w:val="006F06DB"/>
    <w:rsid w:val="006F2843"/>
    <w:rsid w:val="006F3253"/>
    <w:rsid w:val="006F6288"/>
    <w:rsid w:val="0070585E"/>
    <w:rsid w:val="00713F4C"/>
    <w:rsid w:val="00713F68"/>
    <w:rsid w:val="00716278"/>
    <w:rsid w:val="00716D5D"/>
    <w:rsid w:val="00717670"/>
    <w:rsid w:val="0072257B"/>
    <w:rsid w:val="00723CCF"/>
    <w:rsid w:val="00731F4E"/>
    <w:rsid w:val="00734341"/>
    <w:rsid w:val="00734450"/>
    <w:rsid w:val="00735262"/>
    <w:rsid w:val="007430D6"/>
    <w:rsid w:val="00743717"/>
    <w:rsid w:val="00743BDD"/>
    <w:rsid w:val="00744433"/>
    <w:rsid w:val="00745064"/>
    <w:rsid w:val="00746E05"/>
    <w:rsid w:val="00747CE1"/>
    <w:rsid w:val="00750049"/>
    <w:rsid w:val="00752C5C"/>
    <w:rsid w:val="007531B1"/>
    <w:rsid w:val="00765653"/>
    <w:rsid w:val="00770B8C"/>
    <w:rsid w:val="00771EB7"/>
    <w:rsid w:val="007758C1"/>
    <w:rsid w:val="007774D6"/>
    <w:rsid w:val="00782971"/>
    <w:rsid w:val="0078299A"/>
    <w:rsid w:val="0078531A"/>
    <w:rsid w:val="00786867"/>
    <w:rsid w:val="007870C4"/>
    <w:rsid w:val="0079122B"/>
    <w:rsid w:val="00797B43"/>
    <w:rsid w:val="007A19E9"/>
    <w:rsid w:val="007A234E"/>
    <w:rsid w:val="007A7873"/>
    <w:rsid w:val="007B007D"/>
    <w:rsid w:val="007B441A"/>
    <w:rsid w:val="007B6577"/>
    <w:rsid w:val="007C0470"/>
    <w:rsid w:val="007C11D9"/>
    <w:rsid w:val="007C2148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6A8F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8185C"/>
    <w:rsid w:val="0088425D"/>
    <w:rsid w:val="00885002"/>
    <w:rsid w:val="008852B8"/>
    <w:rsid w:val="00891213"/>
    <w:rsid w:val="00895417"/>
    <w:rsid w:val="008976F9"/>
    <w:rsid w:val="008A0042"/>
    <w:rsid w:val="008A1D97"/>
    <w:rsid w:val="008A2184"/>
    <w:rsid w:val="008A2688"/>
    <w:rsid w:val="008A61BD"/>
    <w:rsid w:val="008A755A"/>
    <w:rsid w:val="008B2382"/>
    <w:rsid w:val="008B27EF"/>
    <w:rsid w:val="008B363C"/>
    <w:rsid w:val="008B3BBA"/>
    <w:rsid w:val="008B58AD"/>
    <w:rsid w:val="008B5D72"/>
    <w:rsid w:val="008C083D"/>
    <w:rsid w:val="008C29FB"/>
    <w:rsid w:val="008C34AB"/>
    <w:rsid w:val="008C3CF1"/>
    <w:rsid w:val="008C429D"/>
    <w:rsid w:val="008C4A92"/>
    <w:rsid w:val="008D1279"/>
    <w:rsid w:val="008D4290"/>
    <w:rsid w:val="008D7709"/>
    <w:rsid w:val="008E18E5"/>
    <w:rsid w:val="008E2513"/>
    <w:rsid w:val="008E4609"/>
    <w:rsid w:val="008F26DF"/>
    <w:rsid w:val="008F3D01"/>
    <w:rsid w:val="008F4CFA"/>
    <w:rsid w:val="0090036C"/>
    <w:rsid w:val="009005A6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46FCB"/>
    <w:rsid w:val="009539F1"/>
    <w:rsid w:val="009549D8"/>
    <w:rsid w:val="00955565"/>
    <w:rsid w:val="00961E1C"/>
    <w:rsid w:val="00962860"/>
    <w:rsid w:val="00965120"/>
    <w:rsid w:val="0096755C"/>
    <w:rsid w:val="0097076E"/>
    <w:rsid w:val="00970B42"/>
    <w:rsid w:val="00972376"/>
    <w:rsid w:val="00975B03"/>
    <w:rsid w:val="00976E3E"/>
    <w:rsid w:val="00977B1D"/>
    <w:rsid w:val="00977EFA"/>
    <w:rsid w:val="0098235D"/>
    <w:rsid w:val="00984738"/>
    <w:rsid w:val="00985DC8"/>
    <w:rsid w:val="00990627"/>
    <w:rsid w:val="009A0FE3"/>
    <w:rsid w:val="009A1181"/>
    <w:rsid w:val="009A2EF7"/>
    <w:rsid w:val="009A4F9A"/>
    <w:rsid w:val="009A7B52"/>
    <w:rsid w:val="009B4147"/>
    <w:rsid w:val="009B431B"/>
    <w:rsid w:val="009B7F81"/>
    <w:rsid w:val="009C7C39"/>
    <w:rsid w:val="009D08E3"/>
    <w:rsid w:val="009D0B81"/>
    <w:rsid w:val="009D2E78"/>
    <w:rsid w:val="009D2F10"/>
    <w:rsid w:val="009D5E54"/>
    <w:rsid w:val="009E09F7"/>
    <w:rsid w:val="009E1E8B"/>
    <w:rsid w:val="009E359F"/>
    <w:rsid w:val="009E54EB"/>
    <w:rsid w:val="009E581F"/>
    <w:rsid w:val="009E64C1"/>
    <w:rsid w:val="009E7972"/>
    <w:rsid w:val="009F215B"/>
    <w:rsid w:val="009F2657"/>
    <w:rsid w:val="009F5BF5"/>
    <w:rsid w:val="009F7D8B"/>
    <w:rsid w:val="00A04978"/>
    <w:rsid w:val="00A04B34"/>
    <w:rsid w:val="00A05AEA"/>
    <w:rsid w:val="00A071BF"/>
    <w:rsid w:val="00A114CE"/>
    <w:rsid w:val="00A138DF"/>
    <w:rsid w:val="00A1403A"/>
    <w:rsid w:val="00A15344"/>
    <w:rsid w:val="00A16678"/>
    <w:rsid w:val="00A22BD1"/>
    <w:rsid w:val="00A23959"/>
    <w:rsid w:val="00A30E91"/>
    <w:rsid w:val="00A323A0"/>
    <w:rsid w:val="00A337A0"/>
    <w:rsid w:val="00A34746"/>
    <w:rsid w:val="00A376C5"/>
    <w:rsid w:val="00A434EF"/>
    <w:rsid w:val="00A503DC"/>
    <w:rsid w:val="00A5123E"/>
    <w:rsid w:val="00A51CDC"/>
    <w:rsid w:val="00A53523"/>
    <w:rsid w:val="00A536D4"/>
    <w:rsid w:val="00A56365"/>
    <w:rsid w:val="00A56A14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4530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B6FDD"/>
    <w:rsid w:val="00AB73A0"/>
    <w:rsid w:val="00AC4E6E"/>
    <w:rsid w:val="00AD293D"/>
    <w:rsid w:val="00AD3973"/>
    <w:rsid w:val="00AD3B2D"/>
    <w:rsid w:val="00AD7383"/>
    <w:rsid w:val="00AE08AE"/>
    <w:rsid w:val="00AE2D82"/>
    <w:rsid w:val="00AE6232"/>
    <w:rsid w:val="00AE772F"/>
    <w:rsid w:val="00AE7FF1"/>
    <w:rsid w:val="00AF4B53"/>
    <w:rsid w:val="00AF7A31"/>
    <w:rsid w:val="00B0064E"/>
    <w:rsid w:val="00B007B0"/>
    <w:rsid w:val="00B01CED"/>
    <w:rsid w:val="00B03D8F"/>
    <w:rsid w:val="00B0419A"/>
    <w:rsid w:val="00B06238"/>
    <w:rsid w:val="00B07AF2"/>
    <w:rsid w:val="00B1002A"/>
    <w:rsid w:val="00B124E8"/>
    <w:rsid w:val="00B140BE"/>
    <w:rsid w:val="00B150EC"/>
    <w:rsid w:val="00B16DCD"/>
    <w:rsid w:val="00B20EB8"/>
    <w:rsid w:val="00B2735D"/>
    <w:rsid w:val="00B27E50"/>
    <w:rsid w:val="00B338FB"/>
    <w:rsid w:val="00B364D2"/>
    <w:rsid w:val="00B46536"/>
    <w:rsid w:val="00B467CD"/>
    <w:rsid w:val="00B47382"/>
    <w:rsid w:val="00B52429"/>
    <w:rsid w:val="00B5548C"/>
    <w:rsid w:val="00B63B84"/>
    <w:rsid w:val="00B723CA"/>
    <w:rsid w:val="00B72AA6"/>
    <w:rsid w:val="00B74D52"/>
    <w:rsid w:val="00B803AE"/>
    <w:rsid w:val="00B814BD"/>
    <w:rsid w:val="00B84DDA"/>
    <w:rsid w:val="00B862DE"/>
    <w:rsid w:val="00B86DFE"/>
    <w:rsid w:val="00BA650D"/>
    <w:rsid w:val="00BB1E1A"/>
    <w:rsid w:val="00BC3EA2"/>
    <w:rsid w:val="00BC4625"/>
    <w:rsid w:val="00BC7920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0A82"/>
    <w:rsid w:val="00BF5E20"/>
    <w:rsid w:val="00C018A6"/>
    <w:rsid w:val="00C165DF"/>
    <w:rsid w:val="00C17902"/>
    <w:rsid w:val="00C17A25"/>
    <w:rsid w:val="00C21588"/>
    <w:rsid w:val="00C21C84"/>
    <w:rsid w:val="00C265FD"/>
    <w:rsid w:val="00C3576C"/>
    <w:rsid w:val="00C36F7E"/>
    <w:rsid w:val="00C410CF"/>
    <w:rsid w:val="00C44440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08DD"/>
    <w:rsid w:val="00C81439"/>
    <w:rsid w:val="00C820FC"/>
    <w:rsid w:val="00C82C6B"/>
    <w:rsid w:val="00C846AE"/>
    <w:rsid w:val="00C864DE"/>
    <w:rsid w:val="00C9032A"/>
    <w:rsid w:val="00C91FCE"/>
    <w:rsid w:val="00C94057"/>
    <w:rsid w:val="00C96CA4"/>
    <w:rsid w:val="00C97F05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5B47"/>
    <w:rsid w:val="00CB68A1"/>
    <w:rsid w:val="00CB6E92"/>
    <w:rsid w:val="00CB733D"/>
    <w:rsid w:val="00CB7460"/>
    <w:rsid w:val="00CB797B"/>
    <w:rsid w:val="00CC093A"/>
    <w:rsid w:val="00CC096C"/>
    <w:rsid w:val="00CC142B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31DF"/>
    <w:rsid w:val="00CF3E0C"/>
    <w:rsid w:val="00CF70DB"/>
    <w:rsid w:val="00CF76FD"/>
    <w:rsid w:val="00D02E36"/>
    <w:rsid w:val="00D03501"/>
    <w:rsid w:val="00D0390B"/>
    <w:rsid w:val="00D12258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3177"/>
    <w:rsid w:val="00D54660"/>
    <w:rsid w:val="00D5674E"/>
    <w:rsid w:val="00D5696A"/>
    <w:rsid w:val="00D709E5"/>
    <w:rsid w:val="00D713D3"/>
    <w:rsid w:val="00D742CE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95FAF"/>
    <w:rsid w:val="00DA6C13"/>
    <w:rsid w:val="00DA7077"/>
    <w:rsid w:val="00DB1D92"/>
    <w:rsid w:val="00DB60C5"/>
    <w:rsid w:val="00DB63B7"/>
    <w:rsid w:val="00DB6435"/>
    <w:rsid w:val="00DC5E02"/>
    <w:rsid w:val="00DC6854"/>
    <w:rsid w:val="00DD2700"/>
    <w:rsid w:val="00DD3571"/>
    <w:rsid w:val="00DD526B"/>
    <w:rsid w:val="00DD587B"/>
    <w:rsid w:val="00DD6E1B"/>
    <w:rsid w:val="00DE08B9"/>
    <w:rsid w:val="00DE356F"/>
    <w:rsid w:val="00DE3D62"/>
    <w:rsid w:val="00DE46FA"/>
    <w:rsid w:val="00DE48FC"/>
    <w:rsid w:val="00DE5791"/>
    <w:rsid w:val="00DE6550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25E"/>
    <w:rsid w:val="00E05F3D"/>
    <w:rsid w:val="00E070CD"/>
    <w:rsid w:val="00E11562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11C"/>
    <w:rsid w:val="00E32F5D"/>
    <w:rsid w:val="00E33D6A"/>
    <w:rsid w:val="00E34054"/>
    <w:rsid w:val="00E34336"/>
    <w:rsid w:val="00E41E1F"/>
    <w:rsid w:val="00E46B76"/>
    <w:rsid w:val="00E60544"/>
    <w:rsid w:val="00E6403A"/>
    <w:rsid w:val="00E66A7F"/>
    <w:rsid w:val="00E7230E"/>
    <w:rsid w:val="00E755BA"/>
    <w:rsid w:val="00E77B98"/>
    <w:rsid w:val="00E803DD"/>
    <w:rsid w:val="00E80E32"/>
    <w:rsid w:val="00E8379A"/>
    <w:rsid w:val="00E8511B"/>
    <w:rsid w:val="00E853BC"/>
    <w:rsid w:val="00E86408"/>
    <w:rsid w:val="00E90F8E"/>
    <w:rsid w:val="00E97A17"/>
    <w:rsid w:val="00EA3D9B"/>
    <w:rsid w:val="00EB21FE"/>
    <w:rsid w:val="00EB5AB4"/>
    <w:rsid w:val="00EC2066"/>
    <w:rsid w:val="00EC3CC2"/>
    <w:rsid w:val="00EC4C90"/>
    <w:rsid w:val="00ED108C"/>
    <w:rsid w:val="00ED256B"/>
    <w:rsid w:val="00ED2CB8"/>
    <w:rsid w:val="00ED2E26"/>
    <w:rsid w:val="00ED329E"/>
    <w:rsid w:val="00ED3D2C"/>
    <w:rsid w:val="00ED51E3"/>
    <w:rsid w:val="00EE27C2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11A39"/>
    <w:rsid w:val="00F25718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53CC"/>
    <w:rsid w:val="00F86053"/>
    <w:rsid w:val="00F87DC1"/>
    <w:rsid w:val="00F91227"/>
    <w:rsid w:val="00F918F1"/>
    <w:rsid w:val="00F92788"/>
    <w:rsid w:val="00F97605"/>
    <w:rsid w:val="00F97AB4"/>
    <w:rsid w:val="00FA31B9"/>
    <w:rsid w:val="00FA393C"/>
    <w:rsid w:val="00FB138C"/>
    <w:rsid w:val="00FB6A9C"/>
    <w:rsid w:val="00FB6E44"/>
    <w:rsid w:val="00FC354B"/>
    <w:rsid w:val="00FC3C46"/>
    <w:rsid w:val="00FC5A0B"/>
    <w:rsid w:val="00FC69E7"/>
    <w:rsid w:val="00FD0765"/>
    <w:rsid w:val="00FD09A8"/>
    <w:rsid w:val="00FD1C96"/>
    <w:rsid w:val="00FD3495"/>
    <w:rsid w:val="00FD5150"/>
    <w:rsid w:val="00FD5CD4"/>
    <w:rsid w:val="00FD6BCF"/>
    <w:rsid w:val="00FE11E3"/>
    <w:rsid w:val="00FE1AEB"/>
    <w:rsid w:val="00FE1DBB"/>
    <w:rsid w:val="00FE427E"/>
    <w:rsid w:val="00FE497B"/>
    <w:rsid w:val="00FE6140"/>
    <w:rsid w:val="00FE6A63"/>
    <w:rsid w:val="00FF28F2"/>
    <w:rsid w:val="00FF4119"/>
    <w:rsid w:val="00FF6504"/>
    <w:rsid w:val="01B8B7A0"/>
    <w:rsid w:val="48F407D4"/>
    <w:rsid w:val="58532180"/>
    <w:rsid w:val="672EB53C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F4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F4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5F4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5F4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43CC"/>
    <w:rPr>
      <w:b/>
      <w:bCs/>
    </w:rPr>
  </w:style>
  <w:style w:type="paragraph" w:styleId="Tekstpodstawowy">
    <w:name w:val="Body Text"/>
    <w:aliases w:val="(F2),ändrad,LOAN,body text,Znak2,Tekst podstawow.(F2),Stopka1,Stopka Znak1,Stopka Znak Znak,rf,RF, Znak2"/>
    <w:basedOn w:val="Normalny"/>
    <w:link w:val="TekstpodstawowyZnak"/>
    <w:uiPriority w:val="99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043CC"/>
    <w:rPr>
      <w:sz w:val="16"/>
      <w:szCs w:val="16"/>
    </w:rPr>
  </w:style>
  <w:style w:type="paragraph" w:styleId="Tekstkomentarza">
    <w:name w:val="annotation text"/>
    <w:aliases w:val=" Znak1,Znak1, Znak8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aliases w:val=" Znak1 Znak,Znak1 Znak, Znak8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,列出段落1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5A1689"/>
    <w:pPr>
      <w:numPr>
        <w:numId w:val="2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link w:val="BezodstpwZnak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39"/>
    <w:rsid w:val="008B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A7B52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CC142B"/>
  </w:style>
  <w:style w:type="table" w:customStyle="1" w:styleId="Tabela-Siatka11">
    <w:name w:val="Tabela - Siatka11"/>
    <w:uiPriority w:val="39"/>
    <w:rsid w:val="00CC142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rstrony">
    <w:name w:val="Nr strony"/>
    <w:basedOn w:val="Stopka"/>
    <w:rsid w:val="00CC142B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SIWZStopka">
    <w:name w:val="SIWZ Stopka"/>
    <w:basedOn w:val="Normalny"/>
    <w:link w:val="SIWZStopkaZnak"/>
    <w:qFormat/>
    <w:rsid w:val="00CC142B"/>
    <w:pPr>
      <w:tabs>
        <w:tab w:val="center" w:pos="4536"/>
        <w:tab w:val="right" w:pos="9072"/>
      </w:tabs>
    </w:pPr>
    <w:rPr>
      <w:rFonts w:ascii="Palatino Linotype" w:hAnsi="Palatino Linotype"/>
      <w:bCs/>
      <w:sz w:val="18"/>
      <w:szCs w:val="18"/>
    </w:rPr>
  </w:style>
  <w:style w:type="character" w:customStyle="1" w:styleId="SIWZStopkaZnak">
    <w:name w:val="SIWZ Stopka Znak"/>
    <w:basedOn w:val="Domylnaczcionkaakapitu"/>
    <w:link w:val="SIWZStopka"/>
    <w:rsid w:val="00CC142B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leGrid0">
    <w:name w:val="Table Grid0"/>
    <w:basedOn w:val="Standardowy"/>
    <w:uiPriority w:val="59"/>
    <w:rsid w:val="00CC142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(F2) Znak,ändrad Znak,LOAN Znak,body text Znak,Znak2 Znak,Tekst podstawow.(F2) Znak,Stopka1 Znak,Stopka Znak1 Znak1,Stopka Znak Znak Znak1,rf Znak,RF Znak, Znak2 Znak"/>
    <w:uiPriority w:val="99"/>
    <w:locked/>
    <w:rsid w:val="00CC142B"/>
    <w:rPr>
      <w:sz w:val="24"/>
      <w:szCs w:val="24"/>
    </w:rPr>
  </w:style>
  <w:style w:type="table" w:customStyle="1" w:styleId="Tabela-Siatka12">
    <w:name w:val="Tabela - Siatka1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11">
    <w:name w:val="Styl2211"/>
    <w:uiPriority w:val="99"/>
    <w:rsid w:val="00CC142B"/>
    <w:pPr>
      <w:numPr>
        <w:numId w:val="23"/>
      </w:numPr>
    </w:pPr>
  </w:style>
  <w:style w:type="table" w:customStyle="1" w:styleId="Tabela-Siatka2">
    <w:name w:val="Tabela - Siatka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ela-Siatka3">
    <w:name w:val="Tabela - Siatka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142B"/>
    <w:pPr>
      <w:spacing w:after="0" w:line="240" w:lineRule="auto"/>
    </w:pPr>
    <w:rPr>
      <w:rFonts w:ascii="Palatino Linotype" w:eastAsia="Palatino Linotype" w:hAnsi="Palatino Linotype" w:cs="Palatino Linotype"/>
      <w:color w:val="000000"/>
      <w:lang w:eastAsia="pl-PL"/>
    </w:rPr>
  </w:style>
  <w:style w:type="table" w:customStyle="1" w:styleId="Tabela-Siatka5">
    <w:name w:val="Tabela - Siatka5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glownywciety">
    <w:name w:val="Tekst glowny wciety"/>
    <w:basedOn w:val="Normalny"/>
    <w:link w:val="TekstglownywcietyZnak"/>
    <w:rsid w:val="00CC142B"/>
    <w:pPr>
      <w:widowControl w:val="0"/>
      <w:suppressAutoHyphens/>
      <w:spacing w:before="100"/>
      <w:ind w:firstLine="227"/>
      <w:jc w:val="both"/>
    </w:pPr>
    <w:rPr>
      <w:rFonts w:ascii="Calibri" w:hAnsi="Calibri"/>
      <w:sz w:val="21"/>
      <w:szCs w:val="20"/>
      <w:lang w:eastAsia="en-US"/>
    </w:rPr>
  </w:style>
  <w:style w:type="character" w:customStyle="1" w:styleId="TekstglownywcietyZnak">
    <w:name w:val="Tekst glowny wciety Znak"/>
    <w:link w:val="Tekstglownywciety"/>
    <w:locked/>
    <w:rsid w:val="00CC142B"/>
    <w:rPr>
      <w:rFonts w:ascii="Calibri" w:eastAsia="Times New Roman" w:hAnsi="Calibri" w:cs="Times New Roman"/>
      <w:sz w:val="21"/>
      <w:szCs w:val="20"/>
    </w:rPr>
  </w:style>
  <w:style w:type="numbering" w:customStyle="1" w:styleId="Styl1">
    <w:name w:val="Styl1"/>
    <w:uiPriority w:val="99"/>
    <w:rsid w:val="00CC142B"/>
    <w:pPr>
      <w:numPr>
        <w:numId w:val="24"/>
      </w:numPr>
    </w:pPr>
  </w:style>
  <w:style w:type="paragraph" w:customStyle="1" w:styleId="Wciecie">
    <w:name w:val="Wciecie"/>
    <w:basedOn w:val="Normalny"/>
    <w:autoRedefine/>
    <w:rsid w:val="00CC142B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paragraph" w:customStyle="1" w:styleId="NumPar1">
    <w:name w:val="NumPar 1"/>
    <w:basedOn w:val="Normalny"/>
    <w:next w:val="Normalny"/>
    <w:rsid w:val="00CC142B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C142B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C142B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C142B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efaultChar">
    <w:name w:val="Default Char"/>
    <w:link w:val="Default"/>
    <w:locked/>
    <w:rsid w:val="00CC142B"/>
    <w:rPr>
      <w:rFonts w:ascii="Calibri" w:eastAsia="Palatino Linotype" w:hAnsi="Calibri" w:cs="Calibri"/>
      <w:color w:val="000000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42B"/>
  </w:style>
  <w:style w:type="table" w:customStyle="1" w:styleId="Tabela-Siatka7">
    <w:name w:val="Tabela - Siatka7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1">
    <w:name w:val="Podtytuł1"/>
    <w:basedOn w:val="Normalny"/>
    <w:next w:val="Normalny"/>
    <w:uiPriority w:val="11"/>
    <w:rsid w:val="00CC142B"/>
    <w:pPr>
      <w:numPr>
        <w:ilvl w:val="1"/>
      </w:numPr>
      <w:spacing w:line="504" w:lineRule="exact"/>
      <w:ind w:left="87" w:hanging="10"/>
      <w:jc w:val="both"/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C142B"/>
    <w:rPr>
      <w:rFonts w:ascii="Calibri Light" w:eastAsia="Times New Roman" w:hAnsi="Calibri Light" w:cs="Times New Roman"/>
      <w:iCs/>
      <w:color w:val="000000"/>
      <w:spacing w:val="15"/>
      <w:sz w:val="42"/>
      <w:szCs w:val="24"/>
    </w:rPr>
  </w:style>
  <w:style w:type="table" w:customStyle="1" w:styleId="NBPtabela">
    <w:name w:val="NBP tabela"/>
    <w:basedOn w:val="Standardowy"/>
    <w:uiPriority w:val="99"/>
    <w:rsid w:val="00CC142B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BF8F00"/>
        <w:left w:val="single" w:sz="4" w:space="0" w:color="BF8F00"/>
        <w:bottom w:val="single" w:sz="4" w:space="0" w:color="BF8F00"/>
        <w:right w:val="single" w:sz="4" w:space="0" w:color="BF8F00"/>
        <w:insideH w:val="single" w:sz="4" w:space="0" w:color="BF8F00"/>
        <w:insideV w:val="single" w:sz="4" w:space="0" w:color="BF8F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rFonts w:ascii="Calibri Light" w:hAnsi="Calibri Light"/>
        <w:b/>
        <w:color w:val="auto"/>
        <w:sz w:val="24"/>
      </w:rPr>
      <w:tblPr/>
      <w:tcPr>
        <w:shd w:val="clear" w:color="auto" w:fill="44546A"/>
      </w:tcPr>
    </w:tblStylePr>
    <w:tblStylePr w:type="firstCol">
      <w:rPr>
        <w:b w:val="0"/>
      </w:rPr>
    </w:tblStylePr>
  </w:style>
  <w:style w:type="paragraph" w:customStyle="1" w:styleId="Legenda1">
    <w:name w:val="Legenda1"/>
    <w:basedOn w:val="Normalny"/>
    <w:next w:val="Normalny"/>
    <w:uiPriority w:val="35"/>
    <w:unhideWhenUsed/>
    <w:qFormat/>
    <w:rsid w:val="00CC142B"/>
    <w:pPr>
      <w:spacing w:before="480" w:after="326"/>
    </w:pPr>
    <w:rPr>
      <w:rFonts w:ascii="Palatino Linotype" w:eastAsia="Calibri" w:hAnsi="Palatino Linotype"/>
      <w:b/>
      <w:bCs/>
      <w:sz w:val="21"/>
      <w:szCs w:val="18"/>
      <w:lang w:eastAsia="en-US"/>
    </w:rPr>
  </w:style>
  <w:style w:type="paragraph" w:customStyle="1" w:styleId="Teksttabeli">
    <w:name w:val="Tekst tabeli"/>
    <w:basedOn w:val="Normalny"/>
    <w:link w:val="TeksttabeliZnak"/>
    <w:rsid w:val="00CC142B"/>
    <w:pPr>
      <w:spacing w:before="100" w:after="100"/>
      <w:jc w:val="center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CC142B"/>
    <w:rPr>
      <w:rFonts w:ascii="Arial" w:eastAsia="Calibri" w:hAnsi="Arial" w:cs="Arial"/>
      <w:sz w:val="16"/>
      <w:szCs w:val="16"/>
    </w:rPr>
  </w:style>
  <w:style w:type="numbering" w:customStyle="1" w:styleId="NBPpunktorynumeryczne">
    <w:name w:val="NBP punktory numeryczne"/>
    <w:rsid w:val="00CC142B"/>
  </w:style>
  <w:style w:type="numbering" w:customStyle="1" w:styleId="NBPpunktoryobrazkowe">
    <w:name w:val="NBP punktory obrazkowe"/>
    <w:rsid w:val="00CC142B"/>
  </w:style>
  <w:style w:type="numbering" w:customStyle="1" w:styleId="Nagwki">
    <w:name w:val="Nagłówki"/>
    <w:uiPriority w:val="99"/>
    <w:rsid w:val="00CC142B"/>
  </w:style>
  <w:style w:type="character" w:customStyle="1" w:styleId="BezodstpwZnak">
    <w:name w:val="Bez odstępów Znak"/>
    <w:basedOn w:val="Domylnaczcionkaakapitu"/>
    <w:link w:val="Bezodstpw"/>
    <w:uiPriority w:val="1"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amkaniebieska">
    <w:name w:val="Ramka niebiesk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CC142B"/>
    <w:pPr>
      <w:jc w:val="right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Podpiszaczniki">
    <w:name w:val="Podpis załączniki"/>
    <w:basedOn w:val="Normalny"/>
    <w:next w:val="Normalny"/>
    <w:link w:val="PodpiszacznikiZnak"/>
    <w:qFormat/>
    <w:rsid w:val="00CC142B"/>
    <w:pPr>
      <w:tabs>
        <w:tab w:val="left" w:pos="951"/>
      </w:tabs>
      <w:spacing w:before="100"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PodpiszacznikiZnak">
    <w:name w:val="Podpis załączniki Znak"/>
    <w:basedOn w:val="Domylnaczcionkaakapitu"/>
    <w:link w:val="Podpiszaczniki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CC142B"/>
    <w:pPr>
      <w:tabs>
        <w:tab w:val="right" w:leader="dot" w:pos="9060"/>
      </w:tabs>
      <w:spacing w:line="276" w:lineRule="auto"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142B"/>
    <w:rPr>
      <w:color w:val="808080"/>
    </w:rPr>
  </w:style>
  <w:style w:type="paragraph" w:customStyle="1" w:styleId="Tekststronyredakcyjnej">
    <w:name w:val="Tekst strony redakcyjnej"/>
    <w:basedOn w:val="Normalny"/>
    <w:qFormat/>
    <w:rsid w:val="00CC142B"/>
    <w:pPr>
      <w:spacing w:after="113" w:line="260" w:lineRule="exact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TekststronatylnaZnak">
    <w:name w:val="Tekst strona tylna Znak"/>
    <w:basedOn w:val="Domylnaczcionkaakapitu"/>
    <w:link w:val="Tekststronatylna"/>
    <w:rsid w:val="00CC142B"/>
    <w:rPr>
      <w:rFonts w:ascii="Palatino Linotype" w:eastAsia="Calibri" w:hAnsi="Palatino Linotype" w:cs="Times New Roman"/>
      <w:sz w:val="21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CC142B"/>
    <w:rPr>
      <w:rFonts w:ascii="Palatino Linotype" w:hAnsi="Palatino Linotype"/>
      <w:b/>
      <w:bCs/>
      <w:sz w:val="21"/>
      <w:szCs w:val="18"/>
    </w:r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CC142B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Separator">
    <w:name w:val="Separator"/>
    <w:link w:val="SeparatorZnak"/>
    <w:rsid w:val="00CC142B"/>
    <w:pPr>
      <w:spacing w:after="0" w:line="240" w:lineRule="auto"/>
    </w:pPr>
    <w:rPr>
      <w:rFonts w:ascii="Palatino Linotype" w:eastAsia="Times New Roman" w:hAnsi="Palatino Linotype" w:cs="Arial"/>
      <w:sz w:val="16"/>
      <w:szCs w:val="20"/>
      <w:lang w:val="en-US" w:eastAsia="pl-PL"/>
    </w:rPr>
  </w:style>
  <w:style w:type="character" w:customStyle="1" w:styleId="SeparatorZnak">
    <w:name w:val="Separator Znak"/>
    <w:basedOn w:val="TekstprzypisudolnegoZnak"/>
    <w:link w:val="Separator"/>
    <w:rsid w:val="00CC142B"/>
    <w:rPr>
      <w:rFonts w:ascii="Palatino Linotype" w:eastAsia="Times New Roman" w:hAnsi="Palatino Linotype" w:cs="Arial"/>
      <w:sz w:val="16"/>
      <w:szCs w:val="20"/>
      <w:lang w:val="en-US" w:eastAsia="pl-PL"/>
    </w:rPr>
  </w:style>
  <w:style w:type="paragraph" w:customStyle="1" w:styleId="Zwrotpoegnalny1">
    <w:name w:val="Zwrot pożegnalny1"/>
    <w:basedOn w:val="Normalny"/>
    <w:next w:val="Zwrotpoegnalny"/>
    <w:link w:val="ZwrotpoegnalnyZnak"/>
    <w:uiPriority w:val="99"/>
    <w:semiHidden/>
    <w:unhideWhenUsed/>
    <w:rsid w:val="00CC142B"/>
    <w:pPr>
      <w:ind w:left="4252"/>
      <w:jc w:val="both"/>
    </w:pPr>
    <w:rPr>
      <w:rFonts w:ascii="Palatino Linotype" w:eastAsiaTheme="minorHAnsi" w:hAnsi="Palatino Linotype" w:cstheme="minorBidi"/>
      <w:sz w:val="21"/>
      <w:szCs w:val="19"/>
      <w:lang w:eastAsia="en-US"/>
    </w:rPr>
  </w:style>
  <w:style w:type="character" w:customStyle="1" w:styleId="ZwrotpoegnalnyZnak">
    <w:name w:val="Zwrot pożegnalny Znak"/>
    <w:basedOn w:val="Domylnaczcionkaakapitu"/>
    <w:link w:val="Zwrotpoegnalny1"/>
    <w:uiPriority w:val="99"/>
    <w:semiHidden/>
    <w:rsid w:val="00CC142B"/>
    <w:rPr>
      <w:rFonts w:ascii="Palatino Linotype" w:hAnsi="Palatino Linotype"/>
      <w:sz w:val="21"/>
      <w:szCs w:val="19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semiHidden/>
    <w:unhideWhenUsed/>
    <w:rsid w:val="00CC142B"/>
    <w:pPr>
      <w:jc w:val="both"/>
    </w:pPr>
    <w:rPr>
      <w:rFonts w:asciiTheme="minorHAnsi" w:eastAsiaTheme="minorHAnsi" w:hAnsiTheme="minorHAnsi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CC142B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CC142B"/>
    <w:pPr>
      <w:spacing w:after="326"/>
      <w:jc w:val="center"/>
    </w:pPr>
    <w:rPr>
      <w:rFonts w:ascii="Palatino Linotype" w:eastAsia="Calibri" w:hAnsi="Palatino Linotype"/>
      <w:sz w:val="22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26"/>
      <w:lang w:eastAsia="en-US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19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CC142B"/>
    <w:rPr>
      <w:rFonts w:ascii="Palatino Linotype" w:eastAsia="Calibri" w:hAnsi="Palatino Linotype" w:cs="Times New Roman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CC142B"/>
    <w:rPr>
      <w:rFonts w:ascii="Palatino Linotype" w:eastAsia="Calibri" w:hAnsi="Palatino Linotype" w:cs="Times New Roman"/>
      <w:sz w:val="26"/>
      <w:szCs w:val="19"/>
    </w:rPr>
  </w:style>
  <w:style w:type="paragraph" w:customStyle="1" w:styleId="Tekstramki">
    <w:name w:val="Tekst ramki"/>
    <w:basedOn w:val="Normalny"/>
    <w:qFormat/>
    <w:rsid w:val="00CC142B"/>
    <w:pPr>
      <w:keepNext/>
      <w:spacing w:line="276" w:lineRule="auto"/>
      <w:jc w:val="both"/>
    </w:pPr>
    <w:rPr>
      <w:rFonts w:ascii="Calibri" w:eastAsia="Calibri" w:hAnsi="Calibri"/>
      <w:sz w:val="21"/>
      <w:szCs w:val="19"/>
      <w:lang w:val="en-US"/>
    </w:rPr>
  </w:style>
  <w:style w:type="paragraph" w:customStyle="1" w:styleId="Lista1">
    <w:name w:val="Lista1"/>
    <w:basedOn w:val="Normalny"/>
    <w:next w:val="Lista"/>
    <w:uiPriority w:val="99"/>
    <w:unhideWhenUsed/>
    <w:rsid w:val="00CC142B"/>
    <w:pPr>
      <w:spacing w:after="326" w:line="276" w:lineRule="auto"/>
      <w:ind w:left="283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21">
    <w:name w:val="Lista 21"/>
    <w:basedOn w:val="Normalny"/>
    <w:next w:val="Lista2"/>
    <w:uiPriority w:val="99"/>
    <w:unhideWhenUsed/>
    <w:rsid w:val="00CC142B"/>
    <w:pPr>
      <w:spacing w:after="326" w:line="276" w:lineRule="auto"/>
      <w:ind w:left="566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31">
    <w:name w:val="Lista 31"/>
    <w:basedOn w:val="Normalny"/>
    <w:next w:val="Lista3"/>
    <w:uiPriority w:val="99"/>
    <w:unhideWhenUsed/>
    <w:rsid w:val="00CC142B"/>
    <w:pPr>
      <w:spacing w:after="326" w:line="276" w:lineRule="auto"/>
      <w:ind w:left="849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CC142B"/>
    <w:pPr>
      <w:numPr>
        <w:numId w:val="29"/>
      </w:numPr>
      <w:tabs>
        <w:tab w:val="clear" w:pos="643"/>
      </w:tabs>
      <w:spacing w:after="326" w:line="276" w:lineRule="auto"/>
      <w:ind w:left="720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31">
    <w:name w:val="Lista numerowana 31"/>
    <w:basedOn w:val="Normalny"/>
    <w:next w:val="Listanumerowana3"/>
    <w:uiPriority w:val="99"/>
    <w:unhideWhenUsed/>
    <w:rsid w:val="00CC142B"/>
    <w:pPr>
      <w:numPr>
        <w:numId w:val="30"/>
      </w:numPr>
      <w:tabs>
        <w:tab w:val="clear" w:pos="926"/>
      </w:tabs>
      <w:spacing w:after="326" w:line="276" w:lineRule="auto"/>
      <w:ind w:left="786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punktowana1">
    <w:name w:val="Lista punktowana1"/>
    <w:basedOn w:val="Akapitzlist"/>
    <w:next w:val="Listapunktowana"/>
    <w:uiPriority w:val="99"/>
    <w:unhideWhenUsed/>
    <w:rsid w:val="00CC142B"/>
    <w:pPr>
      <w:numPr>
        <w:numId w:val="31"/>
      </w:numPr>
      <w:tabs>
        <w:tab w:val="left" w:pos="951"/>
      </w:tabs>
      <w:spacing w:after="326"/>
      <w:ind w:left="1068" w:hanging="360"/>
      <w:jc w:val="both"/>
    </w:pPr>
    <w:rPr>
      <w:rFonts w:ascii="Palatino Linotype" w:eastAsia="Calibri" w:hAnsi="Palatino Linotype"/>
      <w:sz w:val="21"/>
      <w:szCs w:val="19"/>
      <w:lang w:val="en-US" w:eastAsia="en-US"/>
    </w:rPr>
  </w:style>
  <w:style w:type="paragraph" w:customStyle="1" w:styleId="Rozdzia">
    <w:name w:val="Rozdział"/>
    <w:basedOn w:val="Normalny"/>
    <w:link w:val="RozdziaZnak"/>
    <w:qFormat/>
    <w:rsid w:val="00CC142B"/>
    <w:pPr>
      <w:tabs>
        <w:tab w:val="center" w:pos="4536"/>
        <w:tab w:val="right" w:pos="9072"/>
      </w:tabs>
      <w:jc w:val="right"/>
    </w:pPr>
    <w:rPr>
      <w:rFonts w:ascii="Palatino Linotype" w:eastAsia="Calibri" w:hAnsi="Palatino Linotype"/>
      <w:noProof/>
      <w:sz w:val="22"/>
      <w:szCs w:val="19"/>
      <w:lang w:eastAsia="en-US"/>
    </w:rPr>
  </w:style>
  <w:style w:type="character" w:customStyle="1" w:styleId="RozdziaZnak">
    <w:name w:val="Rozdział Znak"/>
    <w:basedOn w:val="Domylnaczcionkaakapitu"/>
    <w:link w:val="Rozdzia"/>
    <w:rsid w:val="00CC142B"/>
    <w:rPr>
      <w:rFonts w:ascii="Palatino Linotype" w:eastAsia="Calibri" w:hAnsi="Palatino Linotype" w:cs="Times New Roman"/>
      <w:noProof/>
      <w:szCs w:val="19"/>
    </w:rPr>
  </w:style>
  <w:style w:type="table" w:customStyle="1" w:styleId="RamkaSzara">
    <w:name w:val="Ramka Szar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CC142B"/>
    <w:pPr>
      <w:numPr>
        <w:numId w:val="0"/>
      </w:numPr>
      <w:shd w:val="clear" w:color="auto" w:fill="D9D9D9"/>
      <w:suppressAutoHyphens/>
      <w:spacing w:before="0" w:after="1001" w:line="276" w:lineRule="auto"/>
      <w:ind w:left="284" w:hanging="284"/>
      <w:jc w:val="right"/>
    </w:pPr>
    <w:rPr>
      <w:color w:val="000000"/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CC142B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/>
      <w:lang w:eastAsia="pl-PL"/>
    </w:rPr>
  </w:style>
  <w:style w:type="paragraph" w:customStyle="1" w:styleId="Spisskrtw">
    <w:name w:val="Spis skrótów"/>
    <w:basedOn w:val="Normalny"/>
    <w:link w:val="SpisskrtwZnak"/>
    <w:rsid w:val="00CC142B"/>
    <w:pPr>
      <w:tabs>
        <w:tab w:val="left" w:pos="2127"/>
      </w:tabs>
      <w:spacing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SpisskrtwZnak">
    <w:name w:val="Spis skrótów Znak"/>
    <w:basedOn w:val="Domylnaczcionkaakapitu"/>
    <w:link w:val="Spisskrtw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Cytat1">
    <w:name w:val="Cytat1"/>
    <w:basedOn w:val="Normalny"/>
    <w:next w:val="Normalny"/>
    <w:uiPriority w:val="29"/>
    <w:qFormat/>
    <w:rsid w:val="00CC142B"/>
    <w:pPr>
      <w:spacing w:before="200" w:after="160" w:line="276" w:lineRule="auto"/>
      <w:ind w:left="864" w:right="864" w:firstLine="425"/>
      <w:jc w:val="center"/>
    </w:pPr>
    <w:rPr>
      <w:rFonts w:ascii="Calibri" w:eastAsia="Calibri" w:hAnsi="Calibri"/>
      <w:i/>
      <w:iCs/>
      <w:color w:val="40404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C142B"/>
    <w:rPr>
      <w:i/>
      <w:iCs/>
      <w:color w:val="40404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CC142B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 w:firstLine="425"/>
      <w:jc w:val="center"/>
    </w:pPr>
    <w:rPr>
      <w:rFonts w:ascii="Calibri" w:eastAsia="Calibri" w:hAnsi="Calibri"/>
      <w:i/>
      <w:iCs/>
      <w:color w:val="4472C4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42B"/>
    <w:rPr>
      <w:i/>
      <w:iCs/>
      <w:color w:val="4472C4"/>
      <w:lang w:eastAsia="pl-PL"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uiPriority w:val="99"/>
    <w:locked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142B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CC142B"/>
    <w:pPr>
      <w:spacing w:after="326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KursywaZnak">
    <w:name w:val="Kursywa Znak"/>
    <w:basedOn w:val="Domylnaczcionkaakapitu"/>
    <w:link w:val="Kursywa"/>
    <w:rsid w:val="00CC142B"/>
    <w:rPr>
      <w:rFonts w:ascii="Palatino Linotype" w:eastAsia="Calibri" w:hAnsi="Palatino Linotype" w:cs="Times New Roman"/>
      <w:i/>
      <w:sz w:val="21"/>
      <w:szCs w:val="19"/>
    </w:rPr>
  </w:style>
  <w:style w:type="paragraph" w:customStyle="1" w:styleId="Tytuzacznika">
    <w:name w:val="Tytuł załącznika"/>
    <w:basedOn w:val="Normalny"/>
    <w:link w:val="TytuzacznikaZnak"/>
    <w:qFormat/>
    <w:rsid w:val="00CC142B"/>
    <w:pPr>
      <w:spacing w:after="326" w:line="276" w:lineRule="auto"/>
      <w:jc w:val="center"/>
    </w:pPr>
    <w:rPr>
      <w:rFonts w:ascii="Palatino Linotype" w:eastAsia="Calibri" w:hAnsi="Palatino Linotype"/>
      <w:b/>
      <w:sz w:val="21"/>
      <w:szCs w:val="19"/>
      <w:lang w:eastAsia="en-US"/>
    </w:rPr>
  </w:style>
  <w:style w:type="paragraph" w:customStyle="1" w:styleId="Nagwekzacznika">
    <w:name w:val="Nagłówek załącznika"/>
    <w:basedOn w:val="Normalny"/>
    <w:link w:val="NagwekzacznikaZnak"/>
    <w:qFormat/>
    <w:rsid w:val="00CC142B"/>
    <w:pPr>
      <w:spacing w:after="326" w:line="276" w:lineRule="auto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TytuzacznikaZnak">
    <w:name w:val="Tytuł załącznika Znak"/>
    <w:basedOn w:val="Domylnaczcionkaakapitu"/>
    <w:link w:val="Tytuzacznika"/>
    <w:rsid w:val="00CC142B"/>
    <w:rPr>
      <w:rFonts w:ascii="Palatino Linotype" w:eastAsia="Calibri" w:hAnsi="Palatino Linotype" w:cs="Times New Roman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CC142B"/>
    <w:rPr>
      <w:rFonts w:ascii="Palatino Linotype" w:eastAsia="Calibri" w:hAnsi="Palatino Linotype" w:cs="Times New Roman"/>
      <w:i/>
      <w:sz w:val="21"/>
      <w:szCs w:val="19"/>
    </w:rPr>
  </w:style>
  <w:style w:type="table" w:customStyle="1" w:styleId="TableNormal1">
    <w:name w:val="Table Normal1"/>
    <w:uiPriority w:val="99"/>
    <w:semiHidden/>
    <w:rsid w:val="00CC142B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StylPunktowane11ptPogrubienieKonspektynumerowaneTim1">
    <w:name w:val="Styl Styl Punktowane 11 pt Pogrubienie + Konspekty numerowane Tim...1"/>
    <w:rsid w:val="00CC142B"/>
    <w:pPr>
      <w:numPr>
        <w:numId w:val="33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CC142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C142B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numbering" w:customStyle="1" w:styleId="1111114">
    <w:name w:val="1 / 1.1 / 1.1.14"/>
    <w:basedOn w:val="Bezlisty"/>
    <w:next w:val="111111"/>
    <w:rsid w:val="00CC142B"/>
  </w:style>
  <w:style w:type="numbering" w:styleId="111111">
    <w:name w:val="Outline List 2"/>
    <w:basedOn w:val="Bezlisty"/>
    <w:uiPriority w:val="99"/>
    <w:semiHidden/>
    <w:unhideWhenUsed/>
    <w:rsid w:val="00CC142B"/>
    <w:pPr>
      <w:numPr>
        <w:numId w:val="32"/>
      </w:numPr>
    </w:pPr>
  </w:style>
  <w:style w:type="paragraph" w:customStyle="1" w:styleId="ZPKTzmpktartykuempunktem">
    <w:name w:val="Z/PKT – zm. pkt artykułem (punktem)"/>
    <w:basedOn w:val="Normalny"/>
    <w:qFormat/>
    <w:rsid w:val="00CC142B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DeltaViewInsertion">
    <w:name w:val="DeltaView Insertion"/>
    <w:rsid w:val="00CC142B"/>
    <w:rPr>
      <w:b/>
      <w:i/>
      <w:spacing w:val="0"/>
    </w:rPr>
  </w:style>
  <w:style w:type="paragraph" w:customStyle="1" w:styleId="Tiret0">
    <w:name w:val="Tiret 0"/>
    <w:basedOn w:val="Normalny"/>
    <w:rsid w:val="00CC142B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142B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etwciecie">
    <w:name w:val="bulet wciecie"/>
    <w:basedOn w:val="Normalny"/>
    <w:uiPriority w:val="99"/>
    <w:rsid w:val="00CC142B"/>
    <w:pPr>
      <w:numPr>
        <w:numId w:val="36"/>
      </w:numPr>
      <w:tabs>
        <w:tab w:val="left" w:pos="187"/>
      </w:tabs>
      <w:ind w:left="144" w:hanging="144"/>
    </w:pPr>
    <w:rPr>
      <w:rFonts w:ascii="Futura Bk" w:hAnsi="Futura Bk"/>
      <w:sz w:val="18"/>
      <w:szCs w:val="20"/>
    </w:rPr>
  </w:style>
  <w:style w:type="numbering" w:customStyle="1" w:styleId="StylStylPunktowane11ptPogrubienieKonspektynumerowaneTim11">
    <w:name w:val="Styl Styl Punktowane 11 pt Pogrubienie + Konspekty numerowane Tim...11"/>
    <w:rsid w:val="00CC142B"/>
    <w:pPr>
      <w:numPr>
        <w:numId w:val="37"/>
      </w:numPr>
    </w:pPr>
  </w:style>
  <w:style w:type="table" w:customStyle="1" w:styleId="Tabela-Siatka41">
    <w:name w:val="Tabela - Siatka41"/>
    <w:basedOn w:val="Standardowy"/>
    <w:next w:val="TableGrid0"/>
    <w:uiPriority w:val="59"/>
    <w:rsid w:val="00CC142B"/>
    <w:pPr>
      <w:spacing w:after="0" w:line="240" w:lineRule="auto"/>
    </w:pPr>
    <w:rPr>
      <w:rFonts w:ascii="Palatino Linotype" w:eastAsia="Palatino Linotype" w:hAnsi="Palatino Linotype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StopkaZnak2">
    <w:name w:val="Stopka Znak2"/>
    <w:aliases w:val="Stopka Znak1 Znak,Stopka Znak Znak Znak,Znak Znak2,rf Znak1,RF Znak1"/>
    <w:uiPriority w:val="99"/>
    <w:rsid w:val="00CC142B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142B"/>
  </w:style>
  <w:style w:type="numbering" w:customStyle="1" w:styleId="NBPpunktorynumeryczne1">
    <w:name w:val="NBP punktory numeryczne1"/>
    <w:rsid w:val="00CC142B"/>
    <w:pPr>
      <w:numPr>
        <w:numId w:val="26"/>
      </w:numPr>
    </w:pPr>
  </w:style>
  <w:style w:type="numbering" w:customStyle="1" w:styleId="NBPpunktoryobrazkowe1">
    <w:name w:val="NBP punktory obrazkowe1"/>
    <w:rsid w:val="00CC142B"/>
    <w:pPr>
      <w:numPr>
        <w:numId w:val="27"/>
      </w:numPr>
    </w:pPr>
  </w:style>
  <w:style w:type="numbering" w:customStyle="1" w:styleId="Nagwki1">
    <w:name w:val="Nagłówki1"/>
    <w:uiPriority w:val="99"/>
    <w:rsid w:val="00CC142B"/>
    <w:pPr>
      <w:numPr>
        <w:numId w:val="28"/>
      </w:numPr>
    </w:pPr>
  </w:style>
  <w:style w:type="table" w:customStyle="1" w:styleId="Tabela-Siatka125">
    <w:name w:val="Tabela - Siatka125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1">
    <w:name w:val="Tabela - Siatka123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C142B"/>
    <w:rPr>
      <w:rFonts w:ascii="Arial" w:hAnsi="Arial"/>
    </w:rPr>
  </w:style>
  <w:style w:type="table" w:customStyle="1" w:styleId="Tabela-Siatka10">
    <w:name w:val="Tabela - Siatka10"/>
    <w:basedOn w:val="Standardowy"/>
    <w:next w:val="Tabela-Siatka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C142B"/>
    <w:pPr>
      <w:numPr>
        <w:ilvl w:val="1"/>
      </w:numPr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1">
    <w:name w:val="Podtytuł Znak1"/>
    <w:basedOn w:val="Domylnaczcionkaakapitu"/>
    <w:link w:val="Podtytu"/>
    <w:uiPriority w:val="11"/>
    <w:rsid w:val="00CC1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CC142B"/>
    <w:pPr>
      <w:spacing w:after="200"/>
    </w:pPr>
    <w:rPr>
      <w:rFonts w:ascii="Palatino Linotype" w:eastAsiaTheme="minorHAnsi" w:hAnsi="Palatino Linotype" w:cstheme="minorBidi"/>
      <w:b/>
      <w:bCs/>
      <w:sz w:val="21"/>
      <w:szCs w:val="18"/>
      <w:lang w:eastAsia="en-US"/>
    </w:rPr>
  </w:style>
  <w:style w:type="table" w:styleId="Jasnecieniowanieakcent1">
    <w:name w:val="Light Shading Accent 1"/>
    <w:basedOn w:val="Standardowy"/>
    <w:uiPriority w:val="60"/>
    <w:rsid w:val="00CC1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wrotpoegnalny">
    <w:name w:val="Closing"/>
    <w:basedOn w:val="Normalny"/>
    <w:link w:val="ZwrotpoegnalnyZnak1"/>
    <w:uiPriority w:val="99"/>
    <w:semiHidden/>
    <w:unhideWhenUsed/>
    <w:rsid w:val="00CC142B"/>
    <w:pPr>
      <w:ind w:left="4252"/>
    </w:pPr>
  </w:style>
  <w:style w:type="character" w:customStyle="1" w:styleId="ZwrotpoegnalnyZnak1">
    <w:name w:val="Zwrot pożegnalny Znak1"/>
    <w:basedOn w:val="Domylnaczcionkaakapitu"/>
    <w:link w:val="Zwrotpoegnalny"/>
    <w:uiPriority w:val="99"/>
    <w:semiHidden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C142B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C142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CC142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C142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C142B"/>
    <w:pPr>
      <w:ind w:left="849" w:hanging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C142B"/>
    <w:pPr>
      <w:numPr>
        <w:numId w:val="2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C142B"/>
    <w:pPr>
      <w:numPr>
        <w:numId w:val="23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C142B"/>
    <w:pPr>
      <w:numPr>
        <w:numId w:val="24"/>
      </w:numPr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C142B"/>
    <w:rPr>
      <w:rFonts w:asciiTheme="minorHAnsi" w:eastAsiaTheme="minorHAnsi" w:hAnsiTheme="minorHAnsi" w:cstheme="minorBidi"/>
      <w:i/>
      <w:iCs/>
      <w:color w:val="404040"/>
      <w:sz w:val="22"/>
      <w:szCs w:val="22"/>
    </w:rPr>
  </w:style>
  <w:style w:type="character" w:customStyle="1" w:styleId="CytatZnak1">
    <w:name w:val="Cytat Znak1"/>
    <w:basedOn w:val="Domylnaczcionkaakapitu"/>
    <w:link w:val="Cytat"/>
    <w:uiPriority w:val="29"/>
    <w:rsid w:val="00CC14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4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472C4"/>
      <w:sz w:val="22"/>
      <w:szCs w:val="22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CC142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F4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F4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5F4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5F4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43CC"/>
    <w:rPr>
      <w:b/>
      <w:bCs/>
    </w:rPr>
  </w:style>
  <w:style w:type="paragraph" w:styleId="Tekstpodstawowy">
    <w:name w:val="Body Text"/>
    <w:aliases w:val="(F2),ändrad,LOAN,body text,Znak2,Tekst podstawow.(F2),Stopka1,Stopka Znak1,Stopka Znak Znak,rf,RF, Znak2"/>
    <w:basedOn w:val="Normalny"/>
    <w:link w:val="TekstpodstawowyZnak"/>
    <w:uiPriority w:val="99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043CC"/>
    <w:rPr>
      <w:sz w:val="16"/>
      <w:szCs w:val="16"/>
    </w:rPr>
  </w:style>
  <w:style w:type="paragraph" w:styleId="Tekstkomentarza">
    <w:name w:val="annotation text"/>
    <w:aliases w:val=" Znak1,Znak1, Znak8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aliases w:val=" Znak1 Znak,Znak1 Znak, Znak8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,列出段落1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5A1689"/>
    <w:pPr>
      <w:numPr>
        <w:numId w:val="2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link w:val="BezodstpwZnak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39"/>
    <w:rsid w:val="008B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A7B52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CC142B"/>
  </w:style>
  <w:style w:type="table" w:customStyle="1" w:styleId="Tabela-Siatka11">
    <w:name w:val="Tabela - Siatka11"/>
    <w:uiPriority w:val="39"/>
    <w:rsid w:val="00CC142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rstrony">
    <w:name w:val="Nr strony"/>
    <w:basedOn w:val="Stopka"/>
    <w:rsid w:val="00CC142B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SIWZStopka">
    <w:name w:val="SIWZ Stopka"/>
    <w:basedOn w:val="Normalny"/>
    <w:link w:val="SIWZStopkaZnak"/>
    <w:qFormat/>
    <w:rsid w:val="00CC142B"/>
    <w:pPr>
      <w:tabs>
        <w:tab w:val="center" w:pos="4536"/>
        <w:tab w:val="right" w:pos="9072"/>
      </w:tabs>
    </w:pPr>
    <w:rPr>
      <w:rFonts w:ascii="Palatino Linotype" w:hAnsi="Palatino Linotype"/>
      <w:bCs/>
      <w:sz w:val="18"/>
      <w:szCs w:val="18"/>
    </w:rPr>
  </w:style>
  <w:style w:type="character" w:customStyle="1" w:styleId="SIWZStopkaZnak">
    <w:name w:val="SIWZ Stopka Znak"/>
    <w:basedOn w:val="Domylnaczcionkaakapitu"/>
    <w:link w:val="SIWZStopka"/>
    <w:rsid w:val="00CC142B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leGrid0">
    <w:name w:val="Table Grid0"/>
    <w:basedOn w:val="Standardowy"/>
    <w:uiPriority w:val="59"/>
    <w:rsid w:val="00CC142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(F2) Znak,ändrad Znak,LOAN Znak,body text Znak,Znak2 Znak,Tekst podstawow.(F2) Znak,Stopka1 Znak,Stopka Znak1 Znak1,Stopka Znak Znak Znak1,rf Znak,RF Znak, Znak2 Znak"/>
    <w:uiPriority w:val="99"/>
    <w:locked/>
    <w:rsid w:val="00CC142B"/>
    <w:rPr>
      <w:sz w:val="24"/>
      <w:szCs w:val="24"/>
    </w:rPr>
  </w:style>
  <w:style w:type="table" w:customStyle="1" w:styleId="Tabela-Siatka12">
    <w:name w:val="Tabela - Siatka1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11">
    <w:name w:val="Styl2211"/>
    <w:uiPriority w:val="99"/>
    <w:rsid w:val="00CC142B"/>
    <w:pPr>
      <w:numPr>
        <w:numId w:val="23"/>
      </w:numPr>
    </w:pPr>
  </w:style>
  <w:style w:type="table" w:customStyle="1" w:styleId="Tabela-Siatka2">
    <w:name w:val="Tabela - Siatka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ela-Siatka3">
    <w:name w:val="Tabela - Siatka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142B"/>
    <w:pPr>
      <w:spacing w:after="0" w:line="240" w:lineRule="auto"/>
    </w:pPr>
    <w:rPr>
      <w:rFonts w:ascii="Palatino Linotype" w:eastAsia="Palatino Linotype" w:hAnsi="Palatino Linotype" w:cs="Palatino Linotype"/>
      <w:color w:val="000000"/>
      <w:lang w:eastAsia="pl-PL"/>
    </w:rPr>
  </w:style>
  <w:style w:type="table" w:customStyle="1" w:styleId="Tabela-Siatka5">
    <w:name w:val="Tabela - Siatka5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glownywciety">
    <w:name w:val="Tekst glowny wciety"/>
    <w:basedOn w:val="Normalny"/>
    <w:link w:val="TekstglownywcietyZnak"/>
    <w:rsid w:val="00CC142B"/>
    <w:pPr>
      <w:widowControl w:val="0"/>
      <w:suppressAutoHyphens/>
      <w:spacing w:before="100"/>
      <w:ind w:firstLine="227"/>
      <w:jc w:val="both"/>
    </w:pPr>
    <w:rPr>
      <w:rFonts w:ascii="Calibri" w:hAnsi="Calibri"/>
      <w:sz w:val="21"/>
      <w:szCs w:val="20"/>
      <w:lang w:eastAsia="en-US"/>
    </w:rPr>
  </w:style>
  <w:style w:type="character" w:customStyle="1" w:styleId="TekstglownywcietyZnak">
    <w:name w:val="Tekst glowny wciety Znak"/>
    <w:link w:val="Tekstglownywciety"/>
    <w:locked/>
    <w:rsid w:val="00CC142B"/>
    <w:rPr>
      <w:rFonts w:ascii="Calibri" w:eastAsia="Times New Roman" w:hAnsi="Calibri" w:cs="Times New Roman"/>
      <w:sz w:val="21"/>
      <w:szCs w:val="20"/>
    </w:rPr>
  </w:style>
  <w:style w:type="numbering" w:customStyle="1" w:styleId="Styl1">
    <w:name w:val="Styl1"/>
    <w:uiPriority w:val="99"/>
    <w:rsid w:val="00CC142B"/>
    <w:pPr>
      <w:numPr>
        <w:numId w:val="24"/>
      </w:numPr>
    </w:pPr>
  </w:style>
  <w:style w:type="paragraph" w:customStyle="1" w:styleId="Wciecie">
    <w:name w:val="Wciecie"/>
    <w:basedOn w:val="Normalny"/>
    <w:autoRedefine/>
    <w:rsid w:val="00CC142B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paragraph" w:customStyle="1" w:styleId="NumPar1">
    <w:name w:val="NumPar 1"/>
    <w:basedOn w:val="Normalny"/>
    <w:next w:val="Normalny"/>
    <w:rsid w:val="00CC142B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C142B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C142B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C142B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efaultChar">
    <w:name w:val="Default Char"/>
    <w:link w:val="Default"/>
    <w:locked/>
    <w:rsid w:val="00CC142B"/>
    <w:rPr>
      <w:rFonts w:ascii="Calibri" w:eastAsia="Palatino Linotype" w:hAnsi="Calibri" w:cs="Calibri"/>
      <w:color w:val="000000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42B"/>
  </w:style>
  <w:style w:type="table" w:customStyle="1" w:styleId="Tabela-Siatka7">
    <w:name w:val="Tabela - Siatka7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1">
    <w:name w:val="Podtytuł1"/>
    <w:basedOn w:val="Normalny"/>
    <w:next w:val="Normalny"/>
    <w:uiPriority w:val="11"/>
    <w:rsid w:val="00CC142B"/>
    <w:pPr>
      <w:numPr>
        <w:ilvl w:val="1"/>
      </w:numPr>
      <w:spacing w:line="504" w:lineRule="exact"/>
      <w:ind w:left="87" w:hanging="10"/>
      <w:jc w:val="both"/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C142B"/>
    <w:rPr>
      <w:rFonts w:ascii="Calibri Light" w:eastAsia="Times New Roman" w:hAnsi="Calibri Light" w:cs="Times New Roman"/>
      <w:iCs/>
      <w:color w:val="000000"/>
      <w:spacing w:val="15"/>
      <w:sz w:val="42"/>
      <w:szCs w:val="24"/>
    </w:rPr>
  </w:style>
  <w:style w:type="table" w:customStyle="1" w:styleId="NBPtabela">
    <w:name w:val="NBP tabela"/>
    <w:basedOn w:val="Standardowy"/>
    <w:uiPriority w:val="99"/>
    <w:rsid w:val="00CC142B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BF8F00"/>
        <w:left w:val="single" w:sz="4" w:space="0" w:color="BF8F00"/>
        <w:bottom w:val="single" w:sz="4" w:space="0" w:color="BF8F00"/>
        <w:right w:val="single" w:sz="4" w:space="0" w:color="BF8F00"/>
        <w:insideH w:val="single" w:sz="4" w:space="0" w:color="BF8F00"/>
        <w:insideV w:val="single" w:sz="4" w:space="0" w:color="BF8F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rFonts w:ascii="Calibri Light" w:hAnsi="Calibri Light"/>
        <w:b/>
        <w:color w:val="auto"/>
        <w:sz w:val="24"/>
      </w:rPr>
      <w:tblPr/>
      <w:tcPr>
        <w:shd w:val="clear" w:color="auto" w:fill="44546A"/>
      </w:tcPr>
    </w:tblStylePr>
    <w:tblStylePr w:type="firstCol">
      <w:rPr>
        <w:b w:val="0"/>
      </w:rPr>
    </w:tblStylePr>
  </w:style>
  <w:style w:type="paragraph" w:customStyle="1" w:styleId="Legenda1">
    <w:name w:val="Legenda1"/>
    <w:basedOn w:val="Normalny"/>
    <w:next w:val="Normalny"/>
    <w:uiPriority w:val="35"/>
    <w:unhideWhenUsed/>
    <w:qFormat/>
    <w:rsid w:val="00CC142B"/>
    <w:pPr>
      <w:spacing w:before="480" w:after="326"/>
    </w:pPr>
    <w:rPr>
      <w:rFonts w:ascii="Palatino Linotype" w:eastAsia="Calibri" w:hAnsi="Palatino Linotype"/>
      <w:b/>
      <w:bCs/>
      <w:sz w:val="21"/>
      <w:szCs w:val="18"/>
      <w:lang w:eastAsia="en-US"/>
    </w:rPr>
  </w:style>
  <w:style w:type="paragraph" w:customStyle="1" w:styleId="Teksttabeli">
    <w:name w:val="Tekst tabeli"/>
    <w:basedOn w:val="Normalny"/>
    <w:link w:val="TeksttabeliZnak"/>
    <w:rsid w:val="00CC142B"/>
    <w:pPr>
      <w:spacing w:before="100" w:after="100"/>
      <w:jc w:val="center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CC142B"/>
    <w:rPr>
      <w:rFonts w:ascii="Arial" w:eastAsia="Calibri" w:hAnsi="Arial" w:cs="Arial"/>
      <w:sz w:val="16"/>
      <w:szCs w:val="16"/>
    </w:rPr>
  </w:style>
  <w:style w:type="numbering" w:customStyle="1" w:styleId="NBPpunktorynumeryczne">
    <w:name w:val="NBP punktory numeryczne"/>
    <w:rsid w:val="00CC142B"/>
  </w:style>
  <w:style w:type="numbering" w:customStyle="1" w:styleId="NBPpunktoryobrazkowe">
    <w:name w:val="NBP punktory obrazkowe"/>
    <w:rsid w:val="00CC142B"/>
  </w:style>
  <w:style w:type="numbering" w:customStyle="1" w:styleId="Nagwki">
    <w:name w:val="Nagłówki"/>
    <w:uiPriority w:val="99"/>
    <w:rsid w:val="00CC142B"/>
  </w:style>
  <w:style w:type="character" w:customStyle="1" w:styleId="BezodstpwZnak">
    <w:name w:val="Bez odstępów Znak"/>
    <w:basedOn w:val="Domylnaczcionkaakapitu"/>
    <w:link w:val="Bezodstpw"/>
    <w:uiPriority w:val="1"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amkaniebieska">
    <w:name w:val="Ramka niebiesk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CC142B"/>
    <w:pPr>
      <w:jc w:val="right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Podpiszaczniki">
    <w:name w:val="Podpis załączniki"/>
    <w:basedOn w:val="Normalny"/>
    <w:next w:val="Normalny"/>
    <w:link w:val="PodpiszacznikiZnak"/>
    <w:qFormat/>
    <w:rsid w:val="00CC142B"/>
    <w:pPr>
      <w:tabs>
        <w:tab w:val="left" w:pos="951"/>
      </w:tabs>
      <w:spacing w:before="100"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PodpiszacznikiZnak">
    <w:name w:val="Podpis załączniki Znak"/>
    <w:basedOn w:val="Domylnaczcionkaakapitu"/>
    <w:link w:val="Podpiszaczniki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CC142B"/>
    <w:pPr>
      <w:tabs>
        <w:tab w:val="right" w:leader="dot" w:pos="9060"/>
      </w:tabs>
      <w:spacing w:line="276" w:lineRule="auto"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142B"/>
    <w:rPr>
      <w:color w:val="808080"/>
    </w:rPr>
  </w:style>
  <w:style w:type="paragraph" w:customStyle="1" w:styleId="Tekststronyredakcyjnej">
    <w:name w:val="Tekst strony redakcyjnej"/>
    <w:basedOn w:val="Normalny"/>
    <w:qFormat/>
    <w:rsid w:val="00CC142B"/>
    <w:pPr>
      <w:spacing w:after="113" w:line="260" w:lineRule="exact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TekststronatylnaZnak">
    <w:name w:val="Tekst strona tylna Znak"/>
    <w:basedOn w:val="Domylnaczcionkaakapitu"/>
    <w:link w:val="Tekststronatylna"/>
    <w:rsid w:val="00CC142B"/>
    <w:rPr>
      <w:rFonts w:ascii="Palatino Linotype" w:eastAsia="Calibri" w:hAnsi="Palatino Linotype" w:cs="Times New Roman"/>
      <w:sz w:val="21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CC142B"/>
    <w:rPr>
      <w:rFonts w:ascii="Palatino Linotype" w:hAnsi="Palatino Linotype"/>
      <w:b/>
      <w:bCs/>
      <w:sz w:val="21"/>
      <w:szCs w:val="18"/>
    </w:r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CC142B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Separator">
    <w:name w:val="Separator"/>
    <w:link w:val="SeparatorZnak"/>
    <w:rsid w:val="00CC142B"/>
    <w:pPr>
      <w:spacing w:after="0" w:line="240" w:lineRule="auto"/>
    </w:pPr>
    <w:rPr>
      <w:rFonts w:ascii="Palatino Linotype" w:eastAsia="Times New Roman" w:hAnsi="Palatino Linotype" w:cs="Arial"/>
      <w:sz w:val="16"/>
      <w:szCs w:val="20"/>
      <w:lang w:val="en-US" w:eastAsia="pl-PL"/>
    </w:rPr>
  </w:style>
  <w:style w:type="character" w:customStyle="1" w:styleId="SeparatorZnak">
    <w:name w:val="Separator Znak"/>
    <w:basedOn w:val="TekstprzypisudolnegoZnak"/>
    <w:link w:val="Separator"/>
    <w:rsid w:val="00CC142B"/>
    <w:rPr>
      <w:rFonts w:ascii="Palatino Linotype" w:eastAsia="Times New Roman" w:hAnsi="Palatino Linotype" w:cs="Arial"/>
      <w:sz w:val="16"/>
      <w:szCs w:val="20"/>
      <w:lang w:val="en-US" w:eastAsia="pl-PL"/>
    </w:rPr>
  </w:style>
  <w:style w:type="paragraph" w:customStyle="1" w:styleId="Zwrotpoegnalny1">
    <w:name w:val="Zwrot pożegnalny1"/>
    <w:basedOn w:val="Normalny"/>
    <w:next w:val="Zwrotpoegnalny"/>
    <w:link w:val="ZwrotpoegnalnyZnak"/>
    <w:uiPriority w:val="99"/>
    <w:semiHidden/>
    <w:unhideWhenUsed/>
    <w:rsid w:val="00CC142B"/>
    <w:pPr>
      <w:ind w:left="4252"/>
      <w:jc w:val="both"/>
    </w:pPr>
    <w:rPr>
      <w:rFonts w:ascii="Palatino Linotype" w:eastAsiaTheme="minorHAnsi" w:hAnsi="Palatino Linotype" w:cstheme="minorBidi"/>
      <w:sz w:val="21"/>
      <w:szCs w:val="19"/>
      <w:lang w:eastAsia="en-US"/>
    </w:rPr>
  </w:style>
  <w:style w:type="character" w:customStyle="1" w:styleId="ZwrotpoegnalnyZnak">
    <w:name w:val="Zwrot pożegnalny Znak"/>
    <w:basedOn w:val="Domylnaczcionkaakapitu"/>
    <w:link w:val="Zwrotpoegnalny1"/>
    <w:uiPriority w:val="99"/>
    <w:semiHidden/>
    <w:rsid w:val="00CC142B"/>
    <w:rPr>
      <w:rFonts w:ascii="Palatino Linotype" w:hAnsi="Palatino Linotype"/>
      <w:sz w:val="21"/>
      <w:szCs w:val="19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semiHidden/>
    <w:unhideWhenUsed/>
    <w:rsid w:val="00CC142B"/>
    <w:pPr>
      <w:jc w:val="both"/>
    </w:pPr>
    <w:rPr>
      <w:rFonts w:asciiTheme="minorHAnsi" w:eastAsiaTheme="minorHAnsi" w:hAnsiTheme="minorHAnsi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CC142B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CC142B"/>
    <w:pPr>
      <w:spacing w:after="326"/>
      <w:jc w:val="center"/>
    </w:pPr>
    <w:rPr>
      <w:rFonts w:ascii="Palatino Linotype" w:eastAsia="Calibri" w:hAnsi="Palatino Linotype"/>
      <w:sz w:val="22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26"/>
      <w:lang w:eastAsia="en-US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19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CC142B"/>
    <w:rPr>
      <w:rFonts w:ascii="Palatino Linotype" w:eastAsia="Calibri" w:hAnsi="Palatino Linotype" w:cs="Times New Roman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CC142B"/>
    <w:rPr>
      <w:rFonts w:ascii="Palatino Linotype" w:eastAsia="Calibri" w:hAnsi="Palatino Linotype" w:cs="Times New Roman"/>
      <w:sz w:val="26"/>
      <w:szCs w:val="19"/>
    </w:rPr>
  </w:style>
  <w:style w:type="paragraph" w:customStyle="1" w:styleId="Tekstramki">
    <w:name w:val="Tekst ramki"/>
    <w:basedOn w:val="Normalny"/>
    <w:qFormat/>
    <w:rsid w:val="00CC142B"/>
    <w:pPr>
      <w:keepNext/>
      <w:spacing w:line="276" w:lineRule="auto"/>
      <w:jc w:val="both"/>
    </w:pPr>
    <w:rPr>
      <w:rFonts w:ascii="Calibri" w:eastAsia="Calibri" w:hAnsi="Calibri"/>
      <w:sz w:val="21"/>
      <w:szCs w:val="19"/>
      <w:lang w:val="en-US"/>
    </w:rPr>
  </w:style>
  <w:style w:type="paragraph" w:customStyle="1" w:styleId="Lista1">
    <w:name w:val="Lista1"/>
    <w:basedOn w:val="Normalny"/>
    <w:next w:val="Lista"/>
    <w:uiPriority w:val="99"/>
    <w:unhideWhenUsed/>
    <w:rsid w:val="00CC142B"/>
    <w:pPr>
      <w:spacing w:after="326" w:line="276" w:lineRule="auto"/>
      <w:ind w:left="283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21">
    <w:name w:val="Lista 21"/>
    <w:basedOn w:val="Normalny"/>
    <w:next w:val="Lista2"/>
    <w:uiPriority w:val="99"/>
    <w:unhideWhenUsed/>
    <w:rsid w:val="00CC142B"/>
    <w:pPr>
      <w:spacing w:after="326" w:line="276" w:lineRule="auto"/>
      <w:ind w:left="566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31">
    <w:name w:val="Lista 31"/>
    <w:basedOn w:val="Normalny"/>
    <w:next w:val="Lista3"/>
    <w:uiPriority w:val="99"/>
    <w:unhideWhenUsed/>
    <w:rsid w:val="00CC142B"/>
    <w:pPr>
      <w:spacing w:after="326" w:line="276" w:lineRule="auto"/>
      <w:ind w:left="849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CC142B"/>
    <w:pPr>
      <w:numPr>
        <w:numId w:val="29"/>
      </w:numPr>
      <w:tabs>
        <w:tab w:val="clear" w:pos="643"/>
      </w:tabs>
      <w:spacing w:after="326" w:line="276" w:lineRule="auto"/>
      <w:ind w:left="720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31">
    <w:name w:val="Lista numerowana 31"/>
    <w:basedOn w:val="Normalny"/>
    <w:next w:val="Listanumerowana3"/>
    <w:uiPriority w:val="99"/>
    <w:unhideWhenUsed/>
    <w:rsid w:val="00CC142B"/>
    <w:pPr>
      <w:numPr>
        <w:numId w:val="30"/>
      </w:numPr>
      <w:tabs>
        <w:tab w:val="clear" w:pos="926"/>
      </w:tabs>
      <w:spacing w:after="326" w:line="276" w:lineRule="auto"/>
      <w:ind w:left="786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punktowana1">
    <w:name w:val="Lista punktowana1"/>
    <w:basedOn w:val="Akapitzlist"/>
    <w:next w:val="Listapunktowana"/>
    <w:uiPriority w:val="99"/>
    <w:unhideWhenUsed/>
    <w:rsid w:val="00CC142B"/>
    <w:pPr>
      <w:numPr>
        <w:numId w:val="31"/>
      </w:numPr>
      <w:tabs>
        <w:tab w:val="left" w:pos="951"/>
      </w:tabs>
      <w:spacing w:after="326"/>
      <w:ind w:left="1068" w:hanging="360"/>
      <w:jc w:val="both"/>
    </w:pPr>
    <w:rPr>
      <w:rFonts w:ascii="Palatino Linotype" w:eastAsia="Calibri" w:hAnsi="Palatino Linotype"/>
      <w:sz w:val="21"/>
      <w:szCs w:val="19"/>
      <w:lang w:val="en-US" w:eastAsia="en-US"/>
    </w:rPr>
  </w:style>
  <w:style w:type="paragraph" w:customStyle="1" w:styleId="Rozdzia">
    <w:name w:val="Rozdział"/>
    <w:basedOn w:val="Normalny"/>
    <w:link w:val="RozdziaZnak"/>
    <w:qFormat/>
    <w:rsid w:val="00CC142B"/>
    <w:pPr>
      <w:tabs>
        <w:tab w:val="center" w:pos="4536"/>
        <w:tab w:val="right" w:pos="9072"/>
      </w:tabs>
      <w:jc w:val="right"/>
    </w:pPr>
    <w:rPr>
      <w:rFonts w:ascii="Palatino Linotype" w:eastAsia="Calibri" w:hAnsi="Palatino Linotype"/>
      <w:noProof/>
      <w:sz w:val="22"/>
      <w:szCs w:val="19"/>
      <w:lang w:eastAsia="en-US"/>
    </w:rPr>
  </w:style>
  <w:style w:type="character" w:customStyle="1" w:styleId="RozdziaZnak">
    <w:name w:val="Rozdział Znak"/>
    <w:basedOn w:val="Domylnaczcionkaakapitu"/>
    <w:link w:val="Rozdzia"/>
    <w:rsid w:val="00CC142B"/>
    <w:rPr>
      <w:rFonts w:ascii="Palatino Linotype" w:eastAsia="Calibri" w:hAnsi="Palatino Linotype" w:cs="Times New Roman"/>
      <w:noProof/>
      <w:szCs w:val="19"/>
    </w:rPr>
  </w:style>
  <w:style w:type="table" w:customStyle="1" w:styleId="RamkaSzara">
    <w:name w:val="Ramka Szar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CC142B"/>
    <w:pPr>
      <w:numPr>
        <w:numId w:val="0"/>
      </w:numPr>
      <w:shd w:val="clear" w:color="auto" w:fill="D9D9D9"/>
      <w:suppressAutoHyphens/>
      <w:spacing w:before="0" w:after="1001" w:line="276" w:lineRule="auto"/>
      <w:ind w:left="284" w:hanging="284"/>
      <w:jc w:val="right"/>
    </w:pPr>
    <w:rPr>
      <w:color w:val="000000"/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CC142B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/>
      <w:lang w:eastAsia="pl-PL"/>
    </w:rPr>
  </w:style>
  <w:style w:type="paragraph" w:customStyle="1" w:styleId="Spisskrtw">
    <w:name w:val="Spis skrótów"/>
    <w:basedOn w:val="Normalny"/>
    <w:link w:val="SpisskrtwZnak"/>
    <w:rsid w:val="00CC142B"/>
    <w:pPr>
      <w:tabs>
        <w:tab w:val="left" w:pos="2127"/>
      </w:tabs>
      <w:spacing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SpisskrtwZnak">
    <w:name w:val="Spis skrótów Znak"/>
    <w:basedOn w:val="Domylnaczcionkaakapitu"/>
    <w:link w:val="Spisskrtw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Cytat1">
    <w:name w:val="Cytat1"/>
    <w:basedOn w:val="Normalny"/>
    <w:next w:val="Normalny"/>
    <w:uiPriority w:val="29"/>
    <w:qFormat/>
    <w:rsid w:val="00CC142B"/>
    <w:pPr>
      <w:spacing w:before="200" w:after="160" w:line="276" w:lineRule="auto"/>
      <w:ind w:left="864" w:right="864" w:firstLine="425"/>
      <w:jc w:val="center"/>
    </w:pPr>
    <w:rPr>
      <w:rFonts w:ascii="Calibri" w:eastAsia="Calibri" w:hAnsi="Calibri"/>
      <w:i/>
      <w:iCs/>
      <w:color w:val="40404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C142B"/>
    <w:rPr>
      <w:i/>
      <w:iCs/>
      <w:color w:val="40404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CC142B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 w:firstLine="425"/>
      <w:jc w:val="center"/>
    </w:pPr>
    <w:rPr>
      <w:rFonts w:ascii="Calibri" w:eastAsia="Calibri" w:hAnsi="Calibri"/>
      <w:i/>
      <w:iCs/>
      <w:color w:val="4472C4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42B"/>
    <w:rPr>
      <w:i/>
      <w:iCs/>
      <w:color w:val="4472C4"/>
      <w:lang w:eastAsia="pl-PL"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uiPriority w:val="99"/>
    <w:locked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142B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CC142B"/>
    <w:pPr>
      <w:spacing w:after="326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KursywaZnak">
    <w:name w:val="Kursywa Znak"/>
    <w:basedOn w:val="Domylnaczcionkaakapitu"/>
    <w:link w:val="Kursywa"/>
    <w:rsid w:val="00CC142B"/>
    <w:rPr>
      <w:rFonts w:ascii="Palatino Linotype" w:eastAsia="Calibri" w:hAnsi="Palatino Linotype" w:cs="Times New Roman"/>
      <w:i/>
      <w:sz w:val="21"/>
      <w:szCs w:val="19"/>
    </w:rPr>
  </w:style>
  <w:style w:type="paragraph" w:customStyle="1" w:styleId="Tytuzacznika">
    <w:name w:val="Tytuł załącznika"/>
    <w:basedOn w:val="Normalny"/>
    <w:link w:val="TytuzacznikaZnak"/>
    <w:qFormat/>
    <w:rsid w:val="00CC142B"/>
    <w:pPr>
      <w:spacing w:after="326" w:line="276" w:lineRule="auto"/>
      <w:jc w:val="center"/>
    </w:pPr>
    <w:rPr>
      <w:rFonts w:ascii="Palatino Linotype" w:eastAsia="Calibri" w:hAnsi="Palatino Linotype"/>
      <w:b/>
      <w:sz w:val="21"/>
      <w:szCs w:val="19"/>
      <w:lang w:eastAsia="en-US"/>
    </w:rPr>
  </w:style>
  <w:style w:type="paragraph" w:customStyle="1" w:styleId="Nagwekzacznika">
    <w:name w:val="Nagłówek załącznika"/>
    <w:basedOn w:val="Normalny"/>
    <w:link w:val="NagwekzacznikaZnak"/>
    <w:qFormat/>
    <w:rsid w:val="00CC142B"/>
    <w:pPr>
      <w:spacing w:after="326" w:line="276" w:lineRule="auto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TytuzacznikaZnak">
    <w:name w:val="Tytuł załącznika Znak"/>
    <w:basedOn w:val="Domylnaczcionkaakapitu"/>
    <w:link w:val="Tytuzacznika"/>
    <w:rsid w:val="00CC142B"/>
    <w:rPr>
      <w:rFonts w:ascii="Palatino Linotype" w:eastAsia="Calibri" w:hAnsi="Palatino Linotype" w:cs="Times New Roman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CC142B"/>
    <w:rPr>
      <w:rFonts w:ascii="Palatino Linotype" w:eastAsia="Calibri" w:hAnsi="Palatino Linotype" w:cs="Times New Roman"/>
      <w:i/>
      <w:sz w:val="21"/>
      <w:szCs w:val="19"/>
    </w:rPr>
  </w:style>
  <w:style w:type="table" w:customStyle="1" w:styleId="TableNormal1">
    <w:name w:val="Table Normal1"/>
    <w:uiPriority w:val="99"/>
    <w:semiHidden/>
    <w:rsid w:val="00CC142B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StylPunktowane11ptPogrubienieKonspektynumerowaneTim1">
    <w:name w:val="Styl Styl Punktowane 11 pt Pogrubienie + Konspekty numerowane Tim...1"/>
    <w:rsid w:val="00CC142B"/>
    <w:pPr>
      <w:numPr>
        <w:numId w:val="33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CC142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C142B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numbering" w:customStyle="1" w:styleId="1111114">
    <w:name w:val="1 / 1.1 / 1.1.14"/>
    <w:basedOn w:val="Bezlisty"/>
    <w:next w:val="111111"/>
    <w:rsid w:val="00CC142B"/>
  </w:style>
  <w:style w:type="numbering" w:styleId="111111">
    <w:name w:val="Outline List 2"/>
    <w:basedOn w:val="Bezlisty"/>
    <w:uiPriority w:val="99"/>
    <w:semiHidden/>
    <w:unhideWhenUsed/>
    <w:rsid w:val="00CC142B"/>
    <w:pPr>
      <w:numPr>
        <w:numId w:val="32"/>
      </w:numPr>
    </w:pPr>
  </w:style>
  <w:style w:type="paragraph" w:customStyle="1" w:styleId="ZPKTzmpktartykuempunktem">
    <w:name w:val="Z/PKT – zm. pkt artykułem (punktem)"/>
    <w:basedOn w:val="Normalny"/>
    <w:qFormat/>
    <w:rsid w:val="00CC142B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DeltaViewInsertion">
    <w:name w:val="DeltaView Insertion"/>
    <w:rsid w:val="00CC142B"/>
    <w:rPr>
      <w:b/>
      <w:i/>
      <w:spacing w:val="0"/>
    </w:rPr>
  </w:style>
  <w:style w:type="paragraph" w:customStyle="1" w:styleId="Tiret0">
    <w:name w:val="Tiret 0"/>
    <w:basedOn w:val="Normalny"/>
    <w:rsid w:val="00CC142B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142B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etwciecie">
    <w:name w:val="bulet wciecie"/>
    <w:basedOn w:val="Normalny"/>
    <w:uiPriority w:val="99"/>
    <w:rsid w:val="00CC142B"/>
    <w:pPr>
      <w:numPr>
        <w:numId w:val="36"/>
      </w:numPr>
      <w:tabs>
        <w:tab w:val="left" w:pos="187"/>
      </w:tabs>
      <w:ind w:left="144" w:hanging="144"/>
    </w:pPr>
    <w:rPr>
      <w:rFonts w:ascii="Futura Bk" w:hAnsi="Futura Bk"/>
      <w:sz w:val="18"/>
      <w:szCs w:val="20"/>
    </w:rPr>
  </w:style>
  <w:style w:type="numbering" w:customStyle="1" w:styleId="StylStylPunktowane11ptPogrubienieKonspektynumerowaneTim11">
    <w:name w:val="Styl Styl Punktowane 11 pt Pogrubienie + Konspekty numerowane Tim...11"/>
    <w:rsid w:val="00CC142B"/>
    <w:pPr>
      <w:numPr>
        <w:numId w:val="37"/>
      </w:numPr>
    </w:pPr>
  </w:style>
  <w:style w:type="table" w:customStyle="1" w:styleId="Tabela-Siatka41">
    <w:name w:val="Tabela - Siatka41"/>
    <w:basedOn w:val="Standardowy"/>
    <w:next w:val="TableGrid0"/>
    <w:uiPriority w:val="59"/>
    <w:rsid w:val="00CC142B"/>
    <w:pPr>
      <w:spacing w:after="0" w:line="240" w:lineRule="auto"/>
    </w:pPr>
    <w:rPr>
      <w:rFonts w:ascii="Palatino Linotype" w:eastAsia="Palatino Linotype" w:hAnsi="Palatino Linotype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StopkaZnak2">
    <w:name w:val="Stopka Znak2"/>
    <w:aliases w:val="Stopka Znak1 Znak,Stopka Znak Znak Znak,Znak Znak2,rf Znak1,RF Znak1"/>
    <w:uiPriority w:val="99"/>
    <w:rsid w:val="00CC142B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142B"/>
  </w:style>
  <w:style w:type="numbering" w:customStyle="1" w:styleId="NBPpunktorynumeryczne1">
    <w:name w:val="NBP punktory numeryczne1"/>
    <w:rsid w:val="00CC142B"/>
    <w:pPr>
      <w:numPr>
        <w:numId w:val="26"/>
      </w:numPr>
    </w:pPr>
  </w:style>
  <w:style w:type="numbering" w:customStyle="1" w:styleId="NBPpunktoryobrazkowe1">
    <w:name w:val="NBP punktory obrazkowe1"/>
    <w:rsid w:val="00CC142B"/>
    <w:pPr>
      <w:numPr>
        <w:numId w:val="27"/>
      </w:numPr>
    </w:pPr>
  </w:style>
  <w:style w:type="numbering" w:customStyle="1" w:styleId="Nagwki1">
    <w:name w:val="Nagłówki1"/>
    <w:uiPriority w:val="99"/>
    <w:rsid w:val="00CC142B"/>
    <w:pPr>
      <w:numPr>
        <w:numId w:val="28"/>
      </w:numPr>
    </w:pPr>
  </w:style>
  <w:style w:type="table" w:customStyle="1" w:styleId="Tabela-Siatka125">
    <w:name w:val="Tabela - Siatka125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1">
    <w:name w:val="Tabela - Siatka123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C142B"/>
    <w:rPr>
      <w:rFonts w:ascii="Arial" w:hAnsi="Arial"/>
    </w:rPr>
  </w:style>
  <w:style w:type="table" w:customStyle="1" w:styleId="Tabela-Siatka10">
    <w:name w:val="Tabela - Siatka10"/>
    <w:basedOn w:val="Standardowy"/>
    <w:next w:val="Tabela-Siatka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C142B"/>
    <w:pPr>
      <w:numPr>
        <w:ilvl w:val="1"/>
      </w:numPr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1">
    <w:name w:val="Podtytuł Znak1"/>
    <w:basedOn w:val="Domylnaczcionkaakapitu"/>
    <w:link w:val="Podtytu"/>
    <w:uiPriority w:val="11"/>
    <w:rsid w:val="00CC1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CC142B"/>
    <w:pPr>
      <w:spacing w:after="200"/>
    </w:pPr>
    <w:rPr>
      <w:rFonts w:ascii="Palatino Linotype" w:eastAsiaTheme="minorHAnsi" w:hAnsi="Palatino Linotype" w:cstheme="minorBidi"/>
      <w:b/>
      <w:bCs/>
      <w:sz w:val="21"/>
      <w:szCs w:val="18"/>
      <w:lang w:eastAsia="en-US"/>
    </w:rPr>
  </w:style>
  <w:style w:type="table" w:styleId="Jasnecieniowanieakcent1">
    <w:name w:val="Light Shading Accent 1"/>
    <w:basedOn w:val="Standardowy"/>
    <w:uiPriority w:val="60"/>
    <w:rsid w:val="00CC1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wrotpoegnalny">
    <w:name w:val="Closing"/>
    <w:basedOn w:val="Normalny"/>
    <w:link w:val="ZwrotpoegnalnyZnak1"/>
    <w:uiPriority w:val="99"/>
    <w:semiHidden/>
    <w:unhideWhenUsed/>
    <w:rsid w:val="00CC142B"/>
    <w:pPr>
      <w:ind w:left="4252"/>
    </w:pPr>
  </w:style>
  <w:style w:type="character" w:customStyle="1" w:styleId="ZwrotpoegnalnyZnak1">
    <w:name w:val="Zwrot pożegnalny Znak1"/>
    <w:basedOn w:val="Domylnaczcionkaakapitu"/>
    <w:link w:val="Zwrotpoegnalny"/>
    <w:uiPriority w:val="99"/>
    <w:semiHidden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C142B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C142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CC142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C142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C142B"/>
    <w:pPr>
      <w:ind w:left="849" w:hanging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C142B"/>
    <w:pPr>
      <w:numPr>
        <w:numId w:val="2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C142B"/>
    <w:pPr>
      <w:numPr>
        <w:numId w:val="23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C142B"/>
    <w:pPr>
      <w:numPr>
        <w:numId w:val="24"/>
      </w:numPr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C142B"/>
    <w:rPr>
      <w:rFonts w:asciiTheme="minorHAnsi" w:eastAsiaTheme="minorHAnsi" w:hAnsiTheme="minorHAnsi" w:cstheme="minorBidi"/>
      <w:i/>
      <w:iCs/>
      <w:color w:val="404040"/>
      <w:sz w:val="22"/>
      <w:szCs w:val="22"/>
    </w:rPr>
  </w:style>
  <w:style w:type="character" w:customStyle="1" w:styleId="CytatZnak1">
    <w:name w:val="Cytat Znak1"/>
    <w:basedOn w:val="Domylnaczcionkaakapitu"/>
    <w:link w:val="Cytat"/>
    <w:uiPriority w:val="29"/>
    <w:rsid w:val="00CC14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4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472C4"/>
      <w:sz w:val="22"/>
      <w:szCs w:val="22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CC142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4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10E42-8E2C-43B7-917C-50E17E1E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4078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2020-11-02T13:48:00Z</cp:lastPrinted>
  <dcterms:created xsi:type="dcterms:W3CDTF">2020-11-02T13:48:00Z</dcterms:created>
  <dcterms:modified xsi:type="dcterms:W3CDTF">2020-11-02T13:50:00Z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