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E77C" w14:textId="3071E595" w:rsidR="000E56A0" w:rsidRPr="008733B8" w:rsidRDefault="00FE35F6" w:rsidP="008733B8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733B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E1792" w:rsidRPr="008733B8">
        <w:rPr>
          <w:rFonts w:asciiTheme="minorHAnsi" w:hAnsiTheme="minorHAnsi" w:cstheme="minorHAnsi"/>
          <w:b/>
          <w:sz w:val="24"/>
          <w:szCs w:val="24"/>
        </w:rPr>
        <w:t>6</w:t>
      </w:r>
      <w:r w:rsidRPr="008733B8">
        <w:rPr>
          <w:rFonts w:asciiTheme="minorHAnsi" w:hAnsiTheme="minorHAnsi" w:cstheme="minorHAnsi"/>
          <w:b/>
          <w:sz w:val="24"/>
          <w:szCs w:val="24"/>
        </w:rPr>
        <w:t xml:space="preserve"> do SWZ </w:t>
      </w:r>
    </w:p>
    <w:p w14:paraId="358A3A9B" w14:textId="1AA37310" w:rsidR="00FE35F6" w:rsidRPr="008733B8" w:rsidRDefault="000E56A0" w:rsidP="008733B8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733B8">
        <w:rPr>
          <w:rFonts w:asciiTheme="minorHAnsi" w:hAnsiTheme="minorHAnsi" w:cstheme="minorHAnsi"/>
          <w:b/>
          <w:sz w:val="24"/>
          <w:szCs w:val="24"/>
        </w:rPr>
        <w:t>–</w:t>
      </w:r>
      <w:r w:rsidR="00FE35F6" w:rsidRPr="008733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733B8">
        <w:rPr>
          <w:rFonts w:asciiTheme="minorHAnsi" w:hAnsiTheme="minorHAnsi" w:cstheme="minorHAnsi"/>
          <w:b/>
          <w:sz w:val="24"/>
          <w:szCs w:val="24"/>
        </w:rPr>
        <w:t>wzór umowy</w:t>
      </w:r>
      <w:r w:rsidR="00FE35F6" w:rsidRPr="008733B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2F7263A" w14:textId="5B39D6F1" w:rsidR="007E11C8" w:rsidRPr="008733B8" w:rsidRDefault="007E11C8" w:rsidP="008733B8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F7B96F" w14:textId="77777777" w:rsidR="006B4F97" w:rsidRPr="008733B8" w:rsidRDefault="006B4F97" w:rsidP="008733B8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823159" w14:textId="658A379F" w:rsidR="00FE35F6" w:rsidRPr="008733B8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33B8">
        <w:rPr>
          <w:rFonts w:asciiTheme="minorHAnsi" w:hAnsiTheme="minorHAnsi" w:cstheme="minorHAnsi"/>
          <w:b/>
          <w:sz w:val="24"/>
          <w:szCs w:val="24"/>
        </w:rPr>
        <w:t>UMOWA Nr</w:t>
      </w:r>
      <w:r w:rsidR="000E56A0" w:rsidRPr="008733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2837" w:rsidRPr="008733B8">
        <w:rPr>
          <w:rFonts w:asciiTheme="minorHAnsi" w:hAnsiTheme="minorHAnsi" w:cstheme="minorHAnsi"/>
          <w:b/>
          <w:sz w:val="24"/>
          <w:szCs w:val="24"/>
        </w:rPr>
        <w:t>PŚDS.272.</w:t>
      </w:r>
      <w:r w:rsidR="001C24FB" w:rsidRPr="008733B8">
        <w:rPr>
          <w:rFonts w:asciiTheme="minorHAnsi" w:hAnsiTheme="minorHAnsi" w:cstheme="minorHAnsi"/>
          <w:b/>
          <w:sz w:val="24"/>
          <w:szCs w:val="24"/>
        </w:rPr>
        <w:t>1</w:t>
      </w:r>
      <w:r w:rsidR="009B2837" w:rsidRPr="008733B8">
        <w:rPr>
          <w:rFonts w:asciiTheme="minorHAnsi" w:hAnsiTheme="minorHAnsi" w:cstheme="minorHAnsi"/>
          <w:b/>
          <w:sz w:val="24"/>
          <w:szCs w:val="24"/>
        </w:rPr>
        <w:t>.202</w:t>
      </w:r>
      <w:r w:rsidR="00193EED" w:rsidRPr="008733B8">
        <w:rPr>
          <w:rFonts w:asciiTheme="minorHAnsi" w:hAnsiTheme="minorHAnsi" w:cstheme="minorHAnsi"/>
          <w:b/>
          <w:sz w:val="24"/>
          <w:szCs w:val="24"/>
        </w:rPr>
        <w:t>2</w:t>
      </w:r>
    </w:p>
    <w:p w14:paraId="53ABF899" w14:textId="77777777" w:rsidR="00FE35F6" w:rsidRPr="00C91634" w:rsidRDefault="00FE35F6" w:rsidP="008733B8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76CFA8D" w14:textId="01136D6F" w:rsidR="00FE35F6" w:rsidRPr="00C91634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C91634">
        <w:rPr>
          <w:rFonts w:asciiTheme="minorHAnsi" w:hAnsiTheme="minorHAnsi" w:cstheme="minorHAnsi"/>
          <w:sz w:val="24"/>
          <w:szCs w:val="24"/>
        </w:rPr>
        <w:t>w dniu ………………………..20</w:t>
      </w:r>
      <w:r w:rsidR="005E7269" w:rsidRPr="00C91634">
        <w:rPr>
          <w:rFonts w:asciiTheme="minorHAnsi" w:hAnsiTheme="minorHAnsi" w:cstheme="minorHAnsi"/>
          <w:sz w:val="24"/>
          <w:szCs w:val="24"/>
        </w:rPr>
        <w:t>2</w:t>
      </w:r>
      <w:r w:rsidR="00193EED" w:rsidRPr="00C91634">
        <w:rPr>
          <w:rFonts w:asciiTheme="minorHAnsi" w:hAnsiTheme="minorHAnsi" w:cstheme="minorHAnsi"/>
          <w:sz w:val="24"/>
          <w:szCs w:val="24"/>
        </w:rPr>
        <w:t>2</w:t>
      </w:r>
      <w:r w:rsidR="005E7269" w:rsidRPr="00C91634">
        <w:rPr>
          <w:rFonts w:asciiTheme="minorHAnsi" w:hAnsiTheme="minorHAnsi" w:cstheme="minorHAnsi"/>
          <w:sz w:val="24"/>
          <w:szCs w:val="24"/>
        </w:rPr>
        <w:t xml:space="preserve"> </w:t>
      </w:r>
      <w:r w:rsidRPr="00C91634">
        <w:rPr>
          <w:rFonts w:asciiTheme="minorHAnsi" w:hAnsiTheme="minorHAnsi" w:cstheme="minorHAnsi"/>
          <w:sz w:val="24"/>
          <w:szCs w:val="24"/>
        </w:rPr>
        <w:t xml:space="preserve">r. w Nowym Mieście Lubawskim pomiędzy: </w:t>
      </w:r>
    </w:p>
    <w:p w14:paraId="405CBA10" w14:textId="77777777" w:rsidR="007F4680" w:rsidRPr="00C91634" w:rsidRDefault="007F4680" w:rsidP="008733B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D63D94" w14:textId="77777777" w:rsidR="007F4680" w:rsidRPr="00C91634" w:rsidRDefault="007F4680" w:rsidP="008733B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D49516" w14:textId="116D0DA2" w:rsidR="00FE35F6" w:rsidRPr="00C91634" w:rsidRDefault="007F4680" w:rsidP="008733B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634">
        <w:rPr>
          <w:rFonts w:asciiTheme="minorHAnsi" w:hAnsiTheme="minorHAnsi" w:cstheme="minorHAnsi"/>
          <w:b/>
          <w:bCs/>
          <w:sz w:val="24"/>
          <w:szCs w:val="24"/>
        </w:rPr>
        <w:t xml:space="preserve">Powiatem Nowomiejskim - </w:t>
      </w:r>
      <w:r w:rsidR="00FE35F6" w:rsidRPr="00C91634">
        <w:rPr>
          <w:rFonts w:asciiTheme="minorHAnsi" w:hAnsiTheme="minorHAnsi" w:cstheme="minorHAnsi"/>
          <w:b/>
          <w:bCs/>
          <w:sz w:val="24"/>
          <w:szCs w:val="24"/>
        </w:rPr>
        <w:t>Powiat</w:t>
      </w:r>
      <w:r w:rsidR="00944697" w:rsidRPr="00C91634">
        <w:rPr>
          <w:rFonts w:asciiTheme="minorHAnsi" w:hAnsiTheme="minorHAnsi" w:cstheme="minorHAnsi"/>
          <w:b/>
          <w:bCs/>
          <w:sz w:val="24"/>
          <w:szCs w:val="24"/>
        </w:rPr>
        <w:t>owym Środowiskowym Domem Samopomocy</w:t>
      </w:r>
      <w:r w:rsidR="00FE35F6" w:rsidRPr="00C916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D8E5AAF" w14:textId="4E055BE1" w:rsidR="00944697" w:rsidRPr="00C91634" w:rsidRDefault="00944697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C91634">
        <w:rPr>
          <w:rFonts w:asciiTheme="minorHAnsi" w:hAnsiTheme="minorHAnsi" w:cstheme="minorHAnsi"/>
          <w:sz w:val="24"/>
          <w:szCs w:val="24"/>
        </w:rPr>
        <w:t>ul. 3 Maja 25, 13-300 Nowe Miasto Lubawskie</w:t>
      </w:r>
    </w:p>
    <w:p w14:paraId="44909674" w14:textId="77777777" w:rsidR="00944697" w:rsidRPr="00C91634" w:rsidRDefault="00944697" w:rsidP="008733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687117" w14:textId="092EB274" w:rsidR="00FE35F6" w:rsidRPr="00C91634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C91634">
        <w:rPr>
          <w:rFonts w:asciiTheme="minorHAnsi" w:hAnsiTheme="minorHAnsi" w:cstheme="minorHAnsi"/>
          <w:sz w:val="24"/>
          <w:szCs w:val="24"/>
        </w:rPr>
        <w:t>reprezentowanym</w:t>
      </w:r>
      <w:r w:rsidR="00944697" w:rsidRPr="00C91634">
        <w:rPr>
          <w:rFonts w:asciiTheme="minorHAnsi" w:hAnsiTheme="minorHAnsi" w:cstheme="minorHAnsi"/>
          <w:sz w:val="24"/>
          <w:szCs w:val="24"/>
        </w:rPr>
        <w:t xml:space="preserve"> przez</w:t>
      </w:r>
      <w:r w:rsidRPr="00C916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9C32CC" w14:textId="13329308" w:rsidR="00FE35F6" w:rsidRPr="00C91634" w:rsidRDefault="00944697" w:rsidP="008733B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634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…………………………………………….</w:t>
      </w:r>
    </w:p>
    <w:p w14:paraId="72559D10" w14:textId="0920F33C" w:rsidR="00FE35F6" w:rsidRPr="00C91634" w:rsidRDefault="00944697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C91634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162AD5" w:rsidRPr="00C916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7770A9" w14:textId="77777777" w:rsidR="00FE35F6" w:rsidRPr="00C91634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C91634">
        <w:rPr>
          <w:rFonts w:asciiTheme="minorHAnsi" w:hAnsiTheme="minorHAnsi" w:cstheme="minorHAnsi"/>
          <w:sz w:val="24"/>
          <w:szCs w:val="24"/>
        </w:rPr>
        <w:t xml:space="preserve">zwanym "Zamawiającym" </w:t>
      </w:r>
    </w:p>
    <w:p w14:paraId="5629FB5B" w14:textId="77777777" w:rsidR="00FE35F6" w:rsidRPr="00C91634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C91634">
        <w:rPr>
          <w:rFonts w:asciiTheme="minorHAnsi" w:hAnsiTheme="minorHAnsi" w:cstheme="minorHAnsi"/>
          <w:sz w:val="24"/>
          <w:szCs w:val="24"/>
        </w:rPr>
        <w:t>a</w:t>
      </w:r>
    </w:p>
    <w:p w14:paraId="239CA47B" w14:textId="77777777" w:rsidR="00FE35F6" w:rsidRPr="00373722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C91634">
        <w:rPr>
          <w:rFonts w:asciiTheme="minorHAnsi" w:hAnsiTheme="minorHAnsi" w:cstheme="minorHAnsi"/>
          <w:sz w:val="24"/>
          <w:szCs w:val="24"/>
        </w:rPr>
        <w:t>……………………………………………………………. :</w:t>
      </w:r>
    </w:p>
    <w:p w14:paraId="4B5ED508" w14:textId="77777777" w:rsidR="00FE35F6" w:rsidRPr="00373722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373722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14:paraId="101F5F4A" w14:textId="77777777" w:rsidR="00FE35F6" w:rsidRPr="00373722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373722">
        <w:rPr>
          <w:rFonts w:asciiTheme="minorHAnsi" w:hAnsiTheme="minorHAnsi" w:cstheme="minorHAnsi"/>
          <w:sz w:val="24"/>
          <w:szCs w:val="24"/>
        </w:rPr>
        <w:t>NIP ………………………………..</w:t>
      </w:r>
      <w:r w:rsidRPr="00373722">
        <w:rPr>
          <w:rFonts w:asciiTheme="minorHAnsi" w:hAnsiTheme="minorHAnsi" w:cstheme="minorHAnsi"/>
          <w:sz w:val="24"/>
          <w:szCs w:val="24"/>
        </w:rPr>
        <w:tab/>
        <w:t>REGON …………………………...</w:t>
      </w:r>
    </w:p>
    <w:p w14:paraId="1E974305" w14:textId="77777777" w:rsidR="005E318A" w:rsidRPr="00373722" w:rsidRDefault="005E318A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373722">
        <w:rPr>
          <w:rFonts w:asciiTheme="minorHAnsi" w:hAnsiTheme="minorHAnsi" w:cstheme="minorHAnsi"/>
          <w:sz w:val="24"/>
          <w:szCs w:val="24"/>
        </w:rPr>
        <w:t>reprezentowanym……………………………………….</w:t>
      </w:r>
    </w:p>
    <w:p w14:paraId="2BF2E5F1" w14:textId="77777777" w:rsidR="00FE35F6" w:rsidRPr="00373722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373722">
        <w:rPr>
          <w:rFonts w:asciiTheme="minorHAnsi" w:hAnsiTheme="minorHAnsi" w:cstheme="minorHAnsi"/>
          <w:sz w:val="24"/>
          <w:szCs w:val="24"/>
        </w:rPr>
        <w:t>zwan</w:t>
      </w:r>
      <w:r w:rsidR="005E318A" w:rsidRPr="00373722">
        <w:rPr>
          <w:rFonts w:asciiTheme="minorHAnsi" w:hAnsiTheme="minorHAnsi" w:cstheme="minorHAnsi"/>
          <w:sz w:val="24"/>
          <w:szCs w:val="24"/>
        </w:rPr>
        <w:t>ym</w:t>
      </w:r>
      <w:r w:rsidRPr="00373722">
        <w:rPr>
          <w:rFonts w:asciiTheme="minorHAnsi" w:hAnsiTheme="minorHAnsi" w:cstheme="minorHAnsi"/>
          <w:sz w:val="24"/>
          <w:szCs w:val="24"/>
        </w:rPr>
        <w:t xml:space="preserve"> dalej "Wykonawcą" </w:t>
      </w:r>
    </w:p>
    <w:p w14:paraId="206C2133" w14:textId="77777777" w:rsidR="00FE35F6" w:rsidRPr="00373722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373722">
        <w:rPr>
          <w:rFonts w:asciiTheme="minorHAnsi" w:hAnsiTheme="minorHAnsi" w:cstheme="minorHAnsi"/>
          <w:sz w:val="24"/>
          <w:szCs w:val="24"/>
        </w:rPr>
        <w:t>została zawarta umowa następującej treści :</w:t>
      </w:r>
    </w:p>
    <w:p w14:paraId="6F42626A" w14:textId="7A3AEDFC" w:rsidR="007E11C8" w:rsidRPr="00373722" w:rsidRDefault="007E11C8" w:rsidP="008733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C8E37E" w14:textId="77777777" w:rsidR="006B4F97" w:rsidRPr="00373722" w:rsidRDefault="006B4F97" w:rsidP="008733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C661E2" w14:textId="09F74E90" w:rsidR="00FE35F6" w:rsidRPr="00373722" w:rsidRDefault="002A6AAF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373722">
        <w:rPr>
          <w:rFonts w:asciiTheme="minorHAnsi" w:hAnsiTheme="minorHAnsi" w:cstheme="minorHAnsi"/>
          <w:sz w:val="24"/>
          <w:szCs w:val="24"/>
        </w:rPr>
        <w:t>Niniejszą umowę zawarto z zastosowaniem przepisów ustawy z dnia 11 września 2019 Prawo zamówień publicznych na podst. art. 275 pkt. 1 tryb podstawowy bez negocjacji.</w:t>
      </w:r>
    </w:p>
    <w:p w14:paraId="79B20126" w14:textId="77777777" w:rsidR="002A6AAF" w:rsidRPr="00373722" w:rsidRDefault="002A6AAF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7E6023" w14:textId="77777777" w:rsidR="006B4F97" w:rsidRPr="00373722" w:rsidRDefault="006B4F97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A6122A" w14:textId="552304DC" w:rsidR="00FE35F6" w:rsidRPr="00373722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3722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3F13A0C9" w14:textId="77777777" w:rsidR="00FE35F6" w:rsidRPr="00373722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3722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082A060" w14:textId="6F8DA1E8" w:rsidR="00162AD5" w:rsidRPr="00373722" w:rsidRDefault="00D859D1" w:rsidP="008733B8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73722">
        <w:rPr>
          <w:rFonts w:asciiTheme="minorHAnsi" w:hAnsiTheme="minorHAnsi" w:cstheme="minorHAnsi"/>
          <w:sz w:val="24"/>
          <w:szCs w:val="24"/>
        </w:rPr>
        <w:t xml:space="preserve">Przedmiotem umowy jest wykonanie </w:t>
      </w:r>
      <w:r w:rsidR="00392679" w:rsidRPr="00373722">
        <w:rPr>
          <w:rFonts w:asciiTheme="minorHAnsi" w:hAnsiTheme="minorHAnsi" w:cstheme="minorHAnsi"/>
          <w:sz w:val="24"/>
          <w:szCs w:val="24"/>
        </w:rPr>
        <w:t xml:space="preserve">robót budowlanych dla zadania </w:t>
      </w:r>
      <w:r w:rsidR="00392679" w:rsidRPr="00373722">
        <w:rPr>
          <w:rFonts w:asciiTheme="minorHAnsi" w:hAnsiTheme="minorHAnsi" w:cstheme="minorHAnsi"/>
          <w:b/>
          <w:bCs/>
          <w:sz w:val="24"/>
          <w:szCs w:val="24"/>
        </w:rPr>
        <w:t>„P</w:t>
      </w:r>
      <w:r w:rsidR="002A6AAF" w:rsidRPr="00373722">
        <w:rPr>
          <w:rFonts w:asciiTheme="minorHAnsi" w:hAnsiTheme="minorHAnsi" w:cstheme="minorHAnsi"/>
          <w:b/>
          <w:bCs/>
          <w:sz w:val="24"/>
          <w:szCs w:val="24"/>
        </w:rPr>
        <w:t>rzebudow</w:t>
      </w:r>
      <w:r w:rsidR="00392679" w:rsidRPr="0037372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2A6AAF" w:rsidRPr="00373722">
        <w:rPr>
          <w:rFonts w:asciiTheme="minorHAnsi" w:hAnsiTheme="minorHAnsi" w:cstheme="minorHAnsi"/>
          <w:b/>
          <w:bCs/>
          <w:sz w:val="24"/>
          <w:szCs w:val="24"/>
        </w:rPr>
        <w:t xml:space="preserve"> budynku użyteczności publicznej położonego przy ul. Skrajnej 1 w Pacółtowie na cele Powiatowego Środowiskowego Domu Samopomocy  – Etap I</w:t>
      </w:r>
      <w:r w:rsidR="00193EED" w:rsidRPr="00373722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92679" w:rsidRPr="0037372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A6AAF" w:rsidRPr="00373722">
        <w:rPr>
          <w:rFonts w:asciiTheme="minorHAnsi" w:hAnsiTheme="minorHAnsi" w:cstheme="minorHAnsi"/>
          <w:sz w:val="24"/>
          <w:szCs w:val="24"/>
        </w:rPr>
        <w:t xml:space="preserve"> - na działce budowlanej o numerze ewidencyjnym 117/14 w miejscowości Pacółtowo obręb geodezyjny Pacółtowo, gmina Nowe Miasto Lubawskie.</w:t>
      </w:r>
    </w:p>
    <w:p w14:paraId="4CEFB27A" w14:textId="77777777" w:rsidR="00D27DCA" w:rsidRPr="00373722" w:rsidRDefault="0078214C" w:rsidP="008733B8">
      <w:pPr>
        <w:pStyle w:val="Akapitzlist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3722">
        <w:rPr>
          <w:rFonts w:asciiTheme="minorHAnsi" w:eastAsia="Calibri" w:hAnsiTheme="minorHAnsi" w:cstheme="minorHAnsi"/>
          <w:sz w:val="24"/>
          <w:szCs w:val="24"/>
          <w:lang w:eastAsia="en-US"/>
        </w:rPr>
        <w:t>Zakres przedmiotu zamówienia obejmuje m.in.:</w:t>
      </w:r>
    </w:p>
    <w:p w14:paraId="0090B608" w14:textId="77777777" w:rsidR="00373722" w:rsidRPr="00373722" w:rsidRDefault="00373722" w:rsidP="008733B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3722">
        <w:rPr>
          <w:rFonts w:asciiTheme="minorHAnsi" w:hAnsiTheme="minorHAnsi" w:cstheme="minorHAnsi"/>
          <w:bCs/>
          <w:sz w:val="24"/>
          <w:szCs w:val="24"/>
        </w:rPr>
        <w:t>Ułożenie warstw wierzchnich posadzkowych,</w:t>
      </w:r>
    </w:p>
    <w:p w14:paraId="4AA3FBEA" w14:textId="2CF1DB3F" w:rsidR="00373722" w:rsidRDefault="00373722" w:rsidP="008733B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3722">
        <w:rPr>
          <w:rFonts w:asciiTheme="minorHAnsi" w:hAnsiTheme="minorHAnsi" w:cstheme="minorHAnsi"/>
          <w:bCs/>
          <w:sz w:val="24"/>
          <w:szCs w:val="24"/>
        </w:rPr>
        <w:t>Ułożenie warstw wierzchnich ściennych kondygnacji parteru,</w:t>
      </w:r>
    </w:p>
    <w:p w14:paraId="5574BADB" w14:textId="3A60B017" w:rsidR="00844625" w:rsidRPr="00373722" w:rsidRDefault="00844625" w:rsidP="008733B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Remont klatki schodowej,</w:t>
      </w:r>
    </w:p>
    <w:p w14:paraId="100423E4" w14:textId="77777777" w:rsidR="00373722" w:rsidRPr="00373722" w:rsidRDefault="00373722" w:rsidP="008733B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3722">
        <w:rPr>
          <w:rFonts w:asciiTheme="minorHAnsi" w:hAnsiTheme="minorHAnsi" w:cstheme="minorHAnsi"/>
          <w:bCs/>
          <w:sz w:val="24"/>
          <w:szCs w:val="24"/>
        </w:rPr>
        <w:t>Roboty wykończeniowe malarskie,</w:t>
      </w:r>
    </w:p>
    <w:p w14:paraId="09E1A5A4" w14:textId="77777777" w:rsidR="00373722" w:rsidRPr="00373722" w:rsidRDefault="00373722" w:rsidP="008733B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3722">
        <w:rPr>
          <w:rFonts w:asciiTheme="minorHAnsi" w:hAnsiTheme="minorHAnsi" w:cstheme="minorHAnsi"/>
          <w:bCs/>
          <w:sz w:val="24"/>
          <w:szCs w:val="24"/>
        </w:rPr>
        <w:t>Miejscowe naprawy elewacyjne,</w:t>
      </w:r>
    </w:p>
    <w:p w14:paraId="309C46D1" w14:textId="77777777" w:rsidR="00373722" w:rsidRPr="00373722" w:rsidRDefault="00373722" w:rsidP="008733B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3722">
        <w:rPr>
          <w:rFonts w:asciiTheme="minorHAnsi" w:hAnsiTheme="minorHAnsi" w:cstheme="minorHAnsi"/>
          <w:bCs/>
          <w:sz w:val="24"/>
          <w:szCs w:val="24"/>
        </w:rPr>
        <w:t>Instalacja oświetleniowa – montaż opraw oświetleniowych,</w:t>
      </w:r>
    </w:p>
    <w:p w14:paraId="76558947" w14:textId="77777777" w:rsidR="00373722" w:rsidRPr="00373722" w:rsidRDefault="00373722" w:rsidP="008733B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3722">
        <w:rPr>
          <w:rFonts w:asciiTheme="minorHAnsi" w:hAnsiTheme="minorHAnsi" w:cstheme="minorHAnsi"/>
          <w:bCs/>
          <w:sz w:val="24"/>
          <w:szCs w:val="24"/>
        </w:rPr>
        <w:t>Instalacje sanitarne – biały montaż, instalacja wentylacji,</w:t>
      </w:r>
    </w:p>
    <w:p w14:paraId="4A806254" w14:textId="77777777" w:rsidR="00373722" w:rsidRPr="00373722" w:rsidRDefault="00373722" w:rsidP="008733B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3722">
        <w:rPr>
          <w:rFonts w:asciiTheme="minorHAnsi" w:hAnsiTheme="minorHAnsi" w:cstheme="minorHAnsi"/>
          <w:bCs/>
          <w:sz w:val="24"/>
          <w:szCs w:val="24"/>
        </w:rPr>
        <w:t>Budowa podjazdu dla osób niepełnosprawnych,</w:t>
      </w:r>
    </w:p>
    <w:p w14:paraId="483B7EE4" w14:textId="3A48FBF8" w:rsidR="0078214C" w:rsidRPr="00373722" w:rsidRDefault="00373722" w:rsidP="008733B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373722">
        <w:rPr>
          <w:rFonts w:asciiTheme="minorHAnsi" w:hAnsiTheme="minorHAnsi" w:cstheme="minorHAnsi"/>
          <w:bCs/>
          <w:sz w:val="24"/>
          <w:szCs w:val="24"/>
        </w:rPr>
        <w:t xml:space="preserve">Zagospodarowanie </w:t>
      </w:r>
      <w:r w:rsidRPr="00373722">
        <w:rPr>
          <w:rFonts w:ascii="Calibri" w:hAnsi="Calibri" w:cs="Calibri"/>
          <w:bCs/>
          <w:sz w:val="24"/>
          <w:szCs w:val="24"/>
        </w:rPr>
        <w:t>terenu o ciąg pieszo jezdny, przebudowa części chodników przed wejściem</w:t>
      </w:r>
    </w:p>
    <w:p w14:paraId="7E0D8064" w14:textId="023CB339" w:rsidR="00175F58" w:rsidRPr="004B5B08" w:rsidRDefault="00D859D1" w:rsidP="008733B8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73722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Szczegółowy zakres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robót budowlanych objętych przedmiotem niniejszej umowy zawiera, 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>dokumentacj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projektowa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pecyfikacje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t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echniczne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ykonania i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dbioru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r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>obót, stanowiąc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 załącznik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 do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specyfikacji warunków zamówienia. </w:t>
      </w:r>
      <w:r w:rsidR="00175F5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7E3BF2AE" w14:textId="06D18BD8" w:rsidR="00393A29" w:rsidRPr="004B5B08" w:rsidRDefault="00532565" w:rsidP="008733B8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 w:rsidR="00393A29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w celu ułatwienia realizacji II etapu inwestycji, w I etapie </w:t>
      </w:r>
      <w:r w:rsidR="00002BE2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zrezygnował z montażu </w:t>
      </w:r>
      <w:r w:rsidR="00393A29" w:rsidRPr="004B5B08">
        <w:rPr>
          <w:rFonts w:ascii="Calibri" w:eastAsia="Calibri" w:hAnsi="Calibri" w:cs="Calibri"/>
          <w:sz w:val="24"/>
          <w:szCs w:val="24"/>
          <w:lang w:eastAsia="en-US"/>
        </w:rPr>
        <w:t>poniższych elementów które zostały złożone do depozytu:</w:t>
      </w:r>
    </w:p>
    <w:p w14:paraId="1C3438B4" w14:textId="77777777" w:rsidR="00393A29" w:rsidRPr="004B5B08" w:rsidRDefault="00393A29" w:rsidP="008733B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Branża budowlana - ścianki systemowe wydzielenia kabin ustępowych – WC damskie pomieszczenie 0/27</w:t>
      </w:r>
    </w:p>
    <w:p w14:paraId="1A7005C5" w14:textId="77777777" w:rsidR="00393A29" w:rsidRPr="004B5B08" w:rsidRDefault="00393A29" w:rsidP="008733B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Branża instalacyjna:</w:t>
      </w:r>
    </w:p>
    <w:p w14:paraId="569A08C4" w14:textId="77777777" w:rsidR="00393A29" w:rsidRPr="004B5B08" w:rsidRDefault="00393A29" w:rsidP="008733B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montaż okapu gastronomicznego kuchennego</w:t>
      </w:r>
    </w:p>
    <w:p w14:paraId="6E4F3BDD" w14:textId="77777777" w:rsidR="00393A29" w:rsidRPr="004B5B08" w:rsidRDefault="00393A29" w:rsidP="008733B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montaż zaworów powietrznych</w:t>
      </w:r>
    </w:p>
    <w:p w14:paraId="70B8865E" w14:textId="77777777" w:rsidR="00393A29" w:rsidRPr="004B5B08" w:rsidRDefault="00393A29" w:rsidP="008733B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montaż wentylatorów sztuk 4</w:t>
      </w:r>
    </w:p>
    <w:p w14:paraId="7207B25D" w14:textId="77777777" w:rsidR="00393A29" w:rsidRPr="004B5B08" w:rsidRDefault="00393A29" w:rsidP="008733B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montaż głowic termostatycznych</w:t>
      </w:r>
    </w:p>
    <w:p w14:paraId="3203DB72" w14:textId="5D5A9859" w:rsidR="00393A29" w:rsidRPr="004B5B08" w:rsidRDefault="00393A29" w:rsidP="008733B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Branża elektryczna - optyczne czujniki dymu w budynkach</w:t>
      </w:r>
    </w:p>
    <w:p w14:paraId="4F03CD4C" w14:textId="723A4008" w:rsidR="00373722" w:rsidRPr="004B5B08" w:rsidRDefault="00393A29" w:rsidP="008733B8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Jednocześnie </w:t>
      </w:r>
      <w:r w:rsidR="004B5B0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na końcowym etapie realizacji inwestycji,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 w:rsidR="004B5B0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zobowiązuje Wykonawcę do 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73722" w:rsidRPr="004B5B08">
        <w:rPr>
          <w:rFonts w:ascii="Calibri" w:eastAsia="Calibri" w:hAnsi="Calibri" w:cs="Calibri"/>
          <w:sz w:val="24"/>
          <w:szCs w:val="24"/>
          <w:lang w:eastAsia="en-US"/>
        </w:rPr>
        <w:t>udostępn</w:t>
      </w:r>
      <w:r w:rsidR="004B5B0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ienia </w:t>
      </w:r>
      <w:r w:rsidR="00D510AB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Zakładowi Remontowo-Budowlanemu Krzysztof Osicki ul. Modrzewiowa 6, 13-300 Nowe Miasto Lubawskie </w:t>
      </w:r>
      <w:r w:rsidR="001166A7" w:rsidRPr="004B5B08">
        <w:rPr>
          <w:rFonts w:ascii="Calibri" w:eastAsia="Calibri" w:hAnsi="Calibri" w:cs="Calibri"/>
          <w:sz w:val="24"/>
          <w:szCs w:val="24"/>
          <w:lang w:eastAsia="en-US"/>
        </w:rPr>
        <w:t>teren</w:t>
      </w:r>
      <w:r w:rsidR="004B5B08" w:rsidRPr="004B5B08">
        <w:rPr>
          <w:rFonts w:ascii="Calibri" w:eastAsia="Calibri" w:hAnsi="Calibri" w:cs="Calibri"/>
          <w:sz w:val="24"/>
          <w:szCs w:val="24"/>
          <w:lang w:eastAsia="en-US"/>
        </w:rPr>
        <w:t>u</w:t>
      </w:r>
      <w:r w:rsidR="00373722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 budowy w celu </w:t>
      </w:r>
      <w:r w:rsidR="004B5B0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wykonania </w:t>
      </w:r>
      <w:r w:rsidR="00373722" w:rsidRPr="004B5B08">
        <w:rPr>
          <w:rFonts w:ascii="Calibri" w:eastAsia="Calibri" w:hAnsi="Calibri" w:cs="Calibri"/>
          <w:sz w:val="24"/>
          <w:szCs w:val="24"/>
          <w:lang w:eastAsia="en-US"/>
        </w:rPr>
        <w:t>montażu materiałów</w:t>
      </w:r>
      <w:r w:rsidR="004B5B08"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 określonych w ust. 3.</w:t>
      </w:r>
    </w:p>
    <w:p w14:paraId="229AA3FD" w14:textId="033A17AC" w:rsidR="00AB61C3" w:rsidRPr="004B5B08" w:rsidRDefault="00AB61C3" w:rsidP="008733B8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Wykonawca oświadcza, że zapoznał się ze wszystkimi dokumentami składającymi się na opis przedmiotu umowy i zobowiązuje się wykonać przedmiot umowy zgodnie z wymaganiami przedstawionymi w ww. opisie przedmiotu umowy</w:t>
      </w:r>
      <w:r w:rsidR="00392679" w:rsidRPr="004B5B08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15AF59BE" w14:textId="43B08A7F" w:rsidR="00175F58" w:rsidRPr="004B5B08" w:rsidRDefault="00175F58" w:rsidP="008733B8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Przedmiot umowy jest dofinansowany ze środków </w:t>
      </w:r>
      <w:r w:rsidR="00C8748B" w:rsidRPr="004B5B08">
        <w:rPr>
          <w:rFonts w:ascii="Calibri" w:eastAsia="Calibri" w:hAnsi="Calibri" w:cs="Calibri"/>
          <w:sz w:val="24"/>
          <w:szCs w:val="24"/>
          <w:lang w:eastAsia="en-US"/>
        </w:rPr>
        <w:t>budżetu państwa, przyznanych Zamawiającemu w formie dotacji celowej, przez Wojewodę Warmińsko-Mazurskiego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64CD4ED" w14:textId="66BE0506" w:rsidR="00175F58" w:rsidRPr="004B5B08" w:rsidRDefault="00175F58" w:rsidP="008733B8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Przedmiot umowy, o którym mowa w ust.1, obejmuje wykonanie robót budowlanych w rozumieniu ustawy z dnia 7 lipca 1994 r. – Prawo budowlane.</w:t>
      </w:r>
    </w:p>
    <w:p w14:paraId="7934809E" w14:textId="2113C76E" w:rsidR="00175F58" w:rsidRPr="004B5B08" w:rsidRDefault="00175F58" w:rsidP="008733B8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Wykonanie robót budowlanych, które nie zostały wyszczególnione w przedmiarze robót a są konieczne do realizacji przedmiotu umowy zgodnie z projektem budowlanym nie wymaga zawarcia odrębnej umowy.</w:t>
      </w:r>
    </w:p>
    <w:p w14:paraId="626198CD" w14:textId="2E6CF3C9" w:rsidR="00422922" w:rsidRPr="004B5B08" w:rsidRDefault="00422922" w:rsidP="008733B8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Wykonawca zobowiązany jest do opracowania kompletnego i bez wad</w:t>
      </w:r>
      <w:r w:rsidRPr="004B5B08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operatu kolaudacyjnego w 2 (dwóch) jednobrzmiących egzemplarzach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 w formie pisemnej (papierowej), w tym opracowanie kompletnej dokumentacji powykonawczej w wersji papierowej i elektronicznej oraz przekazanie ich Zamawiającemu w terminie określonym w § </w:t>
      </w:r>
      <w:r w:rsidR="00AC76C7" w:rsidRPr="004B5B08">
        <w:rPr>
          <w:rFonts w:ascii="Calibri" w:eastAsia="Calibri" w:hAnsi="Calibri" w:cs="Calibri"/>
          <w:sz w:val="24"/>
          <w:szCs w:val="24"/>
          <w:lang w:eastAsia="en-US"/>
        </w:rPr>
        <w:t>9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 xml:space="preserve"> ust. </w:t>
      </w:r>
      <w:r w:rsidR="00AC76C7" w:rsidRPr="004B5B08">
        <w:rPr>
          <w:rFonts w:ascii="Calibri" w:eastAsia="Calibri" w:hAnsi="Calibri" w:cs="Calibri"/>
          <w:sz w:val="24"/>
          <w:szCs w:val="24"/>
          <w:lang w:eastAsia="en-US"/>
        </w:rPr>
        <w:t>3</w:t>
      </w:r>
      <w:r w:rsidRPr="004B5B08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552FD0FB" w14:textId="77777777" w:rsidR="00422922" w:rsidRPr="004B5B08" w:rsidRDefault="00422922" w:rsidP="008733B8">
      <w:pPr>
        <w:pStyle w:val="Akapitzlist"/>
        <w:tabs>
          <w:tab w:val="left" w:pos="0"/>
        </w:tabs>
        <w:ind w:left="36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sz w:val="24"/>
          <w:szCs w:val="24"/>
          <w:lang w:eastAsia="en-US"/>
        </w:rPr>
        <w:t>Operat kolaudacyjny – zbiór dokumentów zawierający w szczególności:</w:t>
      </w:r>
    </w:p>
    <w:p w14:paraId="58E245F4" w14:textId="6140EED9" w:rsidR="00422922" w:rsidRPr="004B5B08" w:rsidRDefault="00422922" w:rsidP="008733B8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Calibri" w:eastAsia="Calibri" w:hAnsi="Calibri" w:cs="Calibri"/>
          <w:bCs/>
          <w:iCs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protokół przekazania terenu budowy oraz wszelkie inne protokoły, niezwiązane z</w:t>
      </w:r>
      <w:r w:rsidR="00FD5427" w:rsidRPr="004B5B08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4B5B08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rozliczeniem budowy a spisane w trakcie trwania budowy (np. odbiory techniczne itp.),</w:t>
      </w:r>
    </w:p>
    <w:p w14:paraId="7BA29135" w14:textId="77777777" w:rsidR="00422922" w:rsidRPr="004B5B08" w:rsidRDefault="00422922" w:rsidP="008733B8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Calibri" w:eastAsia="Calibri" w:hAnsi="Calibri" w:cs="Calibri"/>
          <w:bCs/>
          <w:iCs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uwagi i zalecenia nadzoru inwestorskiego, zwłaszcza przy odbiorze robót zanikających i ulegających zakryciu i udokumentowanie wykonania jego zaleceń (protokoły odbioru robót ulegających zakryciu),</w:t>
      </w:r>
    </w:p>
    <w:p w14:paraId="26A989DA" w14:textId="77777777" w:rsidR="00422922" w:rsidRPr="004B5B08" w:rsidRDefault="00422922" w:rsidP="008733B8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Calibri" w:eastAsia="Calibri" w:hAnsi="Calibri" w:cs="Calibri"/>
          <w:bCs/>
          <w:iCs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oświadczenie Wykonawcy/Koordynatora robót o zgodności wykonania przedmiotu umowy z SOPZ oraz obowiązującymi normami i przepisami,</w:t>
      </w:r>
    </w:p>
    <w:p w14:paraId="511A43BD" w14:textId="77777777" w:rsidR="00422922" w:rsidRPr="004B5B08" w:rsidRDefault="00422922" w:rsidP="008733B8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Calibri" w:eastAsia="Calibri" w:hAnsi="Calibri" w:cs="Calibri"/>
          <w:bCs/>
          <w:iCs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oświadczenie o doprowadzeniu do należytego stanu i porządku terenu budowy, a także ulicy, sąsiedniej nieruchomości, budynku lub lokalu w razie korzystania z nich,</w:t>
      </w:r>
    </w:p>
    <w:p w14:paraId="77A597CD" w14:textId="77777777" w:rsidR="00422922" w:rsidRPr="004B5B08" w:rsidRDefault="00422922" w:rsidP="008733B8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Calibri" w:eastAsia="Calibri" w:hAnsi="Calibri" w:cs="Calibri"/>
          <w:bCs/>
          <w:iCs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zestawienie wbudowanych materiałów i urządzeń wraz z dokumentami potwierdzającymi wprowadzenie do obrotu zgodnie z obowiązującymi przepisami (certyfikaty, atesty i aprobaty techniczne),</w:t>
      </w:r>
    </w:p>
    <w:p w14:paraId="0DED0110" w14:textId="51A1A011" w:rsidR="00422922" w:rsidRPr="00A728A7" w:rsidRDefault="00422922" w:rsidP="008733B8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B5B08">
        <w:rPr>
          <w:rFonts w:ascii="Calibri" w:eastAsia="Calibri" w:hAnsi="Calibri" w:cs="Calibri"/>
          <w:bCs/>
          <w:iCs/>
          <w:sz w:val="24"/>
          <w:szCs w:val="24"/>
          <w:lang w:eastAsia="en-US"/>
        </w:rPr>
        <w:lastRenderedPageBreak/>
        <w:t>wyniki pomiarów kontrolnych oraz badań i oznaczeń</w:t>
      </w:r>
      <w:r w:rsidRPr="00A728A7"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  <w:t xml:space="preserve"> laboratoryjnych zgodne z ST lub STWiOR oraz obowiązującymi przepisami prawa, warunkujące odbiór końcowy.</w:t>
      </w:r>
    </w:p>
    <w:p w14:paraId="40868651" w14:textId="293127B4" w:rsidR="00AC76C7" w:rsidRPr="00A728A7" w:rsidRDefault="00AC76C7" w:rsidP="008733B8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728A7"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  <w:t>inwentaryzację geodezyjną powykonawczą.</w:t>
      </w:r>
    </w:p>
    <w:p w14:paraId="0452E812" w14:textId="249547B7" w:rsidR="00675896" w:rsidRPr="00A728A7" w:rsidRDefault="00675896" w:rsidP="008733B8">
      <w:pPr>
        <w:pStyle w:val="Akapitzlist"/>
        <w:numPr>
          <w:ilvl w:val="0"/>
          <w:numId w:val="1"/>
        </w:numPr>
        <w:tabs>
          <w:tab w:val="clear" w:pos="360"/>
          <w:tab w:val="left" w:pos="0"/>
          <w:tab w:val="num" w:pos="139"/>
        </w:tabs>
        <w:ind w:left="13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728A7">
        <w:rPr>
          <w:rFonts w:asciiTheme="minorHAnsi" w:eastAsia="Calibri" w:hAnsiTheme="minorHAnsi" w:cstheme="minorHAnsi"/>
          <w:sz w:val="24"/>
          <w:szCs w:val="24"/>
          <w:lang w:eastAsia="en-US"/>
        </w:rPr>
        <w:t>Przedmiot umowy, oprócz zakresu wymienionego w ust. 2, obejmuje także wszystkie prace pomocnicze i towarzyszące, w tym w szczególności:</w:t>
      </w:r>
    </w:p>
    <w:p w14:paraId="7B9DB6EE" w14:textId="77777777" w:rsidR="00675896" w:rsidRPr="00A728A7" w:rsidRDefault="00675896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728A7">
        <w:rPr>
          <w:rFonts w:asciiTheme="minorHAnsi" w:eastAsia="Calibri" w:hAnsiTheme="minorHAnsi" w:cstheme="minorHAnsi"/>
          <w:sz w:val="24"/>
          <w:szCs w:val="24"/>
          <w:lang w:eastAsia="en-US"/>
        </w:rPr>
        <w:t>obsługę geodezyjną;</w:t>
      </w:r>
    </w:p>
    <w:p w14:paraId="685A0735" w14:textId="04676E0C" w:rsidR="00422922" w:rsidRPr="00A728A7" w:rsidRDefault="00422922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728A7">
        <w:rPr>
          <w:rFonts w:asciiTheme="minorHAnsi" w:eastAsia="Calibri" w:hAnsiTheme="minorHAnsi" w:cstheme="minorHAnsi"/>
          <w:sz w:val="24"/>
          <w:szCs w:val="24"/>
          <w:lang w:eastAsia="en-US"/>
        </w:rPr>
        <w:t>opracowanie instrukcji bezpieczeństwa pożarowego (kompleksowo) całego obiektu wraz z planem ewakuacji oraz oznakowanie p.poż i wyposażenia w podręczny sprzęt p.poż. zgodnie z opracowaną instrukcją,</w:t>
      </w:r>
    </w:p>
    <w:p w14:paraId="67FCA9B4" w14:textId="2599A84A" w:rsidR="00422922" w:rsidRPr="00A728A7" w:rsidRDefault="00422922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728A7">
        <w:rPr>
          <w:rFonts w:asciiTheme="minorHAnsi" w:eastAsia="Calibri" w:hAnsiTheme="minorHAnsi" w:cstheme="minorHAnsi"/>
          <w:sz w:val="24"/>
          <w:szCs w:val="24"/>
          <w:lang w:eastAsia="en-US"/>
        </w:rPr>
        <w:t>oznakowanie klatki schodowej elementami dla osób niedowidzących</w:t>
      </w:r>
      <w:r w:rsidR="00E56782" w:rsidRPr="00A728A7">
        <w:rPr>
          <w:rFonts w:asciiTheme="minorHAnsi" w:eastAsia="Calibri" w:hAnsiTheme="minorHAnsi" w:cstheme="minorHAnsi"/>
          <w:sz w:val="24"/>
          <w:szCs w:val="24"/>
          <w:lang w:eastAsia="en-US"/>
        </w:rPr>
        <w:t>;</w:t>
      </w:r>
    </w:p>
    <w:p w14:paraId="6C7FB1BC" w14:textId="0C4C58F0" w:rsidR="00675896" w:rsidRPr="00A728A7" w:rsidRDefault="00675896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728A7">
        <w:rPr>
          <w:rFonts w:asciiTheme="minorHAnsi" w:eastAsia="Calibri" w:hAnsiTheme="minorHAnsi" w:cstheme="minorHAnsi"/>
          <w:sz w:val="24"/>
          <w:szCs w:val="24"/>
          <w:lang w:eastAsia="en-US"/>
        </w:rPr>
        <w:t>oznakowanie i zabezpieczenie miejsca prowadzenia robót;</w:t>
      </w:r>
    </w:p>
    <w:p w14:paraId="15FCE9C2" w14:textId="6E612DD8" w:rsidR="00675896" w:rsidRPr="00A728A7" w:rsidRDefault="00675896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728A7">
        <w:rPr>
          <w:rFonts w:asciiTheme="minorHAnsi" w:eastAsia="Calibri" w:hAnsiTheme="minorHAnsi" w:cstheme="minorHAnsi"/>
          <w:sz w:val="24"/>
          <w:szCs w:val="24"/>
          <w:lang w:eastAsia="en-US"/>
        </w:rPr>
        <w:t>zagospodarowanie i utrzymanie placu budowy;</w:t>
      </w:r>
    </w:p>
    <w:p w14:paraId="2128B4AE" w14:textId="50200370" w:rsidR="00E56782" w:rsidRPr="00A728A7" w:rsidRDefault="00E56782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728A7">
        <w:rPr>
          <w:rFonts w:asciiTheme="minorHAnsi" w:eastAsia="Calibri" w:hAnsiTheme="minorHAnsi" w:cstheme="minorHAnsi"/>
          <w:sz w:val="24"/>
          <w:szCs w:val="24"/>
          <w:lang w:eastAsia="en-US"/>
        </w:rPr>
        <w:t>urządzenie i zabezpieczenie drogi dojazdowej na plac budowy oraz przywrócenie nawierzchni do stanu pierwotnego po zakończeniu robót;</w:t>
      </w:r>
    </w:p>
    <w:p w14:paraId="22A062B6" w14:textId="77777777" w:rsidR="00675896" w:rsidRPr="006D1B9C" w:rsidRDefault="00675896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728A7">
        <w:rPr>
          <w:rFonts w:asciiTheme="minorHAnsi" w:eastAsia="Calibri" w:hAnsiTheme="minorHAnsi" w:cstheme="minorHAnsi"/>
          <w:sz w:val="24"/>
          <w:szCs w:val="24"/>
          <w:lang w:eastAsia="en-US"/>
        </w:rPr>
        <w:t>wszelkie roboty przygotowawcze, porządkowe, zapewnienie dostaw potrzebnej energii elektrycznej i wody dla celów technologicznych, zakup oraz zainstalowanie urządzeń pomiarowych;</w:t>
      </w:r>
    </w:p>
    <w:p w14:paraId="7DF7B289" w14:textId="77777777" w:rsidR="00675896" w:rsidRPr="006D1B9C" w:rsidRDefault="00675896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B9C">
        <w:rPr>
          <w:rFonts w:asciiTheme="minorHAnsi" w:eastAsia="Calibri" w:hAnsiTheme="minorHAnsi" w:cstheme="minorHAnsi"/>
          <w:sz w:val="24"/>
          <w:szCs w:val="24"/>
          <w:lang w:eastAsia="en-US"/>
        </w:rPr>
        <w:t>zapewnienie warunków bezpieczeństwa;</w:t>
      </w:r>
    </w:p>
    <w:p w14:paraId="22892A7B" w14:textId="1A0999D7" w:rsidR="00675896" w:rsidRPr="006D1B9C" w:rsidRDefault="00675896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B9C">
        <w:rPr>
          <w:rFonts w:asciiTheme="minorHAnsi" w:eastAsia="Calibri" w:hAnsiTheme="minorHAnsi" w:cstheme="minorHAnsi"/>
          <w:sz w:val="24"/>
          <w:szCs w:val="24"/>
          <w:lang w:eastAsia="en-US"/>
        </w:rPr>
        <w:t>składowanie i utylizacja odpadów i śmieci;</w:t>
      </w:r>
    </w:p>
    <w:p w14:paraId="032F7C24" w14:textId="77777777" w:rsidR="00675896" w:rsidRPr="006D1B9C" w:rsidRDefault="00675896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B9C">
        <w:rPr>
          <w:rFonts w:asciiTheme="minorHAnsi" w:eastAsia="Calibri" w:hAnsiTheme="minorHAnsi" w:cstheme="minorHAnsi"/>
          <w:sz w:val="24"/>
          <w:szCs w:val="24"/>
          <w:lang w:eastAsia="en-US"/>
        </w:rPr>
        <w:t>uporządkowanie placu budowy (po zakończeniu realizacji robót), w tym demontaż obiektów tymczasowych;</w:t>
      </w:r>
    </w:p>
    <w:p w14:paraId="4FBA212E" w14:textId="06BF7DB5" w:rsidR="00675896" w:rsidRPr="006D1B9C" w:rsidRDefault="00675896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B9C">
        <w:rPr>
          <w:rFonts w:asciiTheme="minorHAnsi" w:eastAsia="Calibri" w:hAnsiTheme="minorHAnsi" w:cstheme="minorHAnsi"/>
          <w:sz w:val="24"/>
          <w:szCs w:val="24"/>
          <w:lang w:eastAsia="en-US"/>
        </w:rPr>
        <w:t>inwentaryzacja geodezyjna powykonawcza;</w:t>
      </w:r>
    </w:p>
    <w:p w14:paraId="3388BBC5" w14:textId="77777777" w:rsidR="00422922" w:rsidRPr="006D1B9C" w:rsidRDefault="00675896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B9C">
        <w:rPr>
          <w:rFonts w:asciiTheme="minorHAnsi" w:eastAsia="Calibri" w:hAnsiTheme="minorHAnsi" w:cstheme="minorHAnsi"/>
          <w:sz w:val="24"/>
          <w:szCs w:val="24"/>
          <w:lang w:eastAsia="en-US"/>
        </w:rPr>
        <w:t>napraw w okresie gwarancji i rękojmi</w:t>
      </w:r>
      <w:r w:rsidR="00422922" w:rsidRPr="006D1B9C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636083A9" w14:textId="1BE02DCF" w:rsidR="00175F58" w:rsidRPr="006D1B9C" w:rsidRDefault="00175F58" w:rsidP="008733B8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1B9C">
        <w:rPr>
          <w:rFonts w:asciiTheme="minorHAnsi" w:eastAsia="Calibri" w:hAnsiTheme="minorHAnsi" w:cstheme="minorHAnsi"/>
          <w:sz w:val="24"/>
          <w:szCs w:val="24"/>
          <w:lang w:eastAsia="en-US"/>
        </w:rPr>
        <w:t>uzyskani</w:t>
      </w:r>
      <w:r w:rsidR="00E56782" w:rsidRPr="006D1B9C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Pr="006D1B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 dzień odbioru końcowego pozwolenia na użytkowanie.</w:t>
      </w:r>
    </w:p>
    <w:p w14:paraId="2702C9E5" w14:textId="42722EAD" w:rsidR="001E3118" w:rsidRPr="001C24FB" w:rsidRDefault="001E3118" w:rsidP="008733B8">
      <w:pPr>
        <w:ind w:left="-221"/>
        <w:contextualSpacing/>
        <w:rPr>
          <w:rFonts w:ascii="Times New Roman" w:hAnsi="Times New Roman"/>
          <w:bCs/>
          <w:sz w:val="24"/>
          <w:szCs w:val="24"/>
          <w:highlight w:val="yellow"/>
        </w:rPr>
      </w:pPr>
    </w:p>
    <w:p w14:paraId="31080D6A" w14:textId="52CC37DB" w:rsidR="00FE35F6" w:rsidRPr="00625292" w:rsidRDefault="00FE35F6" w:rsidP="008733B8">
      <w:pPr>
        <w:ind w:left="139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5292">
        <w:rPr>
          <w:rFonts w:asciiTheme="minorHAnsi" w:hAnsiTheme="minorHAnsi" w:cstheme="minorHAnsi"/>
          <w:b/>
          <w:sz w:val="24"/>
          <w:szCs w:val="24"/>
        </w:rPr>
        <w:t>§ 2</w:t>
      </w:r>
    </w:p>
    <w:p w14:paraId="2AACB677" w14:textId="77777777" w:rsidR="00B3522D" w:rsidRPr="00625292" w:rsidRDefault="00B3522D" w:rsidP="008733B8">
      <w:pPr>
        <w:pStyle w:val="Akapitzlist"/>
        <w:ind w:left="63"/>
        <w:jc w:val="center"/>
        <w:rPr>
          <w:rFonts w:asciiTheme="minorHAnsi" w:hAnsiTheme="minorHAnsi" w:cstheme="minorHAnsi"/>
          <w:sz w:val="24"/>
          <w:szCs w:val="24"/>
        </w:rPr>
      </w:pPr>
      <w:r w:rsidRPr="00625292">
        <w:rPr>
          <w:rFonts w:asciiTheme="minorHAnsi" w:hAnsiTheme="minorHAnsi" w:cstheme="minorHAnsi"/>
          <w:b/>
          <w:sz w:val="24"/>
          <w:szCs w:val="24"/>
        </w:rPr>
        <w:t>Podstawowe obowiązki wykonawcy</w:t>
      </w:r>
    </w:p>
    <w:p w14:paraId="3EE0CD72" w14:textId="77777777" w:rsidR="00B3522D" w:rsidRPr="00625292" w:rsidRDefault="00B3522D" w:rsidP="008733B8">
      <w:pPr>
        <w:autoSpaceDE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365C90" w14:textId="77777777" w:rsidR="00B3522D" w:rsidRPr="00625292" w:rsidRDefault="00B3522D" w:rsidP="008733B8">
      <w:pPr>
        <w:numPr>
          <w:ilvl w:val="0"/>
          <w:numId w:val="6"/>
        </w:numPr>
        <w:tabs>
          <w:tab w:val="left" w:pos="360"/>
        </w:tabs>
        <w:suppressAutoHyphens/>
        <w:autoSpaceDE w:val="0"/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625292">
        <w:rPr>
          <w:rFonts w:asciiTheme="minorHAnsi" w:hAnsiTheme="minorHAnsi" w:cstheme="minorHAnsi"/>
          <w:sz w:val="24"/>
          <w:szCs w:val="24"/>
        </w:rPr>
        <w:t>Wykonawca przyjmuje na siebie następujące obowiązki:</w:t>
      </w:r>
    </w:p>
    <w:p w14:paraId="2D89EB76" w14:textId="6FF959F4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sz w:val="24"/>
          <w:szCs w:val="24"/>
        </w:rPr>
      </w:pPr>
      <w:r w:rsidRPr="00625292">
        <w:rPr>
          <w:rFonts w:asciiTheme="minorHAnsi" w:hAnsiTheme="minorHAnsi" w:cstheme="minorHAnsi"/>
          <w:sz w:val="24"/>
          <w:szCs w:val="24"/>
        </w:rPr>
        <w:t>zapewnienie osoby do kierowania robotami budowlanymi, posiadającej kwalifikacje do pełnienia samodzielnych funkcji technicznych w budownictwie, o których mowa w art. 12 ust. 1 pkt  2 ustawy z dnia 7 lipca 1994 r. - Prawo budowlane</w:t>
      </w:r>
      <w:r w:rsidR="00FD5427" w:rsidRPr="00625292">
        <w:rPr>
          <w:rFonts w:asciiTheme="minorHAnsi" w:hAnsiTheme="minorHAnsi" w:cstheme="minorHAnsi"/>
          <w:sz w:val="24"/>
          <w:szCs w:val="24"/>
        </w:rPr>
        <w:t>.</w:t>
      </w:r>
      <w:r w:rsidRPr="006252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1ADDF8" w14:textId="77777777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sz w:val="24"/>
          <w:szCs w:val="24"/>
        </w:rPr>
      </w:pPr>
      <w:r w:rsidRPr="00625292">
        <w:rPr>
          <w:rFonts w:asciiTheme="minorHAnsi" w:hAnsiTheme="minorHAnsi" w:cstheme="minorHAnsi"/>
          <w:sz w:val="24"/>
          <w:szCs w:val="24"/>
        </w:rPr>
        <w:t>pełnienie funkcji koordynujących w stosunku do robót realizowanych przez podwykonawców;</w:t>
      </w:r>
    </w:p>
    <w:p w14:paraId="64C22D3C" w14:textId="06BE8F84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sz w:val="24"/>
          <w:szCs w:val="24"/>
        </w:rPr>
      </w:pPr>
      <w:r w:rsidRPr="00625292">
        <w:rPr>
          <w:rFonts w:asciiTheme="minorHAnsi" w:hAnsiTheme="minorHAnsi" w:cstheme="minorHAnsi"/>
          <w:sz w:val="24"/>
          <w:szCs w:val="24"/>
        </w:rPr>
        <w:t>zgłaszanie Zamawiającemu do sprawdzenia lub odbioru wykonanych robót ulegających zakryciu bądź zanikających, przy czym Zamawiający jest zobowiązany do sprawdzenia                      lub odbioru tych robót w terminie 3 dni roboczych od daty ich zgłoszenia; jeżeli Wykonawc</w:t>
      </w:r>
      <w:r w:rsidR="000C67EA" w:rsidRPr="00625292">
        <w:rPr>
          <w:rFonts w:asciiTheme="minorHAnsi" w:hAnsiTheme="minorHAnsi" w:cstheme="minorHAnsi"/>
          <w:sz w:val="24"/>
          <w:szCs w:val="24"/>
        </w:rPr>
        <w:t xml:space="preserve">a </w:t>
      </w:r>
      <w:r w:rsidRPr="00625292">
        <w:rPr>
          <w:rFonts w:asciiTheme="minorHAnsi" w:hAnsiTheme="minorHAnsi" w:cstheme="minorHAnsi"/>
          <w:sz w:val="24"/>
          <w:szCs w:val="24"/>
        </w:rPr>
        <w:t>nie wykona obowiązku, o którym mowa w zdaniu poprzednim, zobowiązany jest odkryć roboty lub wykonać otwory niezbędne do zbadania robót, a następnie przywrócić stan poprzedni na własny koszt; Wykonawca jest zwolniony od obowiązków, o których mowa w zdaniu poprzednim, jeżeli Zamawiający nie odbierze lub nie dokona sprawdzenia wykonanych robót ulegających zakryciu bądź zanikających w terminie 3 dni roboczych od daty ich zgłoszenia;</w:t>
      </w:r>
    </w:p>
    <w:p w14:paraId="084E5534" w14:textId="77777777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625292">
        <w:rPr>
          <w:rFonts w:asciiTheme="minorHAnsi" w:hAnsiTheme="minorHAnsi" w:cstheme="minorHAnsi"/>
          <w:sz w:val="24"/>
          <w:szCs w:val="24"/>
        </w:rPr>
        <w:t xml:space="preserve">naprawienie i doprowadzenie do stanu poprzedniego na własny koszt elementów robót już wykonanych lub ich części zniszczonych lub uszkodzonych w toku wykonywania przedmiotu niniejszej umowy;  </w:t>
      </w:r>
    </w:p>
    <w:p w14:paraId="40276FC7" w14:textId="77777777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25292">
        <w:rPr>
          <w:rFonts w:asciiTheme="minorHAnsi" w:hAnsiTheme="minorHAnsi" w:cstheme="minorHAnsi"/>
          <w:bCs/>
          <w:iCs/>
          <w:sz w:val="24"/>
          <w:szCs w:val="24"/>
        </w:rPr>
        <w:t xml:space="preserve">zakup niezbędnych elementów, materiałów budowlanych; </w:t>
      </w:r>
    </w:p>
    <w:p w14:paraId="43F7EE7F" w14:textId="69C9D589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625292">
        <w:rPr>
          <w:rFonts w:asciiTheme="minorHAnsi" w:hAnsiTheme="minorHAnsi" w:cstheme="minorHAnsi"/>
          <w:iCs/>
          <w:sz w:val="24"/>
          <w:szCs w:val="24"/>
        </w:rPr>
        <w:lastRenderedPageBreak/>
        <w:t>usunięcie odpadów powstałych w wyniku wykonywania robót wymienionych w § 1                               i zapewnienie ich zagospodarowania w sposób zgodny z przepisami ustawy z dnia 14 grudnia 2012 r. o odpadach;</w:t>
      </w:r>
    </w:p>
    <w:p w14:paraId="198569BD" w14:textId="77777777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625292">
        <w:rPr>
          <w:rFonts w:asciiTheme="minorHAnsi" w:hAnsiTheme="minorHAnsi" w:cstheme="minorHAnsi"/>
          <w:bCs/>
          <w:iCs/>
          <w:sz w:val="24"/>
          <w:szCs w:val="24"/>
        </w:rPr>
        <w:t xml:space="preserve">urządzenie, utrzymanie i zabezpieczenie  miejsca wykonywania robót, wykonanie zaplecza budowy oraz ich rozbiórki po zakończeniu budowy; </w:t>
      </w:r>
    </w:p>
    <w:p w14:paraId="2E3624D8" w14:textId="77777777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625292">
        <w:rPr>
          <w:rFonts w:asciiTheme="minorHAnsi" w:hAnsiTheme="minorHAnsi" w:cstheme="minorHAnsi"/>
          <w:bCs/>
          <w:iCs/>
          <w:sz w:val="24"/>
          <w:szCs w:val="24"/>
        </w:rPr>
        <w:t>utrzymanie w należytym porządku dróg dojazdowych do budynku, z których korzysta Wykonawca;</w:t>
      </w:r>
    </w:p>
    <w:p w14:paraId="6E303A3F" w14:textId="77777777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25292">
        <w:rPr>
          <w:rFonts w:asciiTheme="minorHAnsi" w:hAnsiTheme="minorHAnsi" w:cstheme="minorHAnsi"/>
          <w:bCs/>
          <w:iCs/>
          <w:sz w:val="24"/>
          <w:szCs w:val="24"/>
        </w:rPr>
        <w:t>zapewnienie dozoru, warunków bezpieczeństwa i higieny pracy oraz bezpieczeństwa przeciwpożarowego;</w:t>
      </w:r>
    </w:p>
    <w:p w14:paraId="4B37838A" w14:textId="77777777" w:rsidR="00B3522D" w:rsidRPr="00625292" w:rsidRDefault="00B3522D" w:rsidP="008733B8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Theme="minorHAnsi" w:hAnsiTheme="minorHAnsi" w:cstheme="minorHAnsi"/>
          <w:sz w:val="24"/>
          <w:szCs w:val="24"/>
        </w:rPr>
      </w:pPr>
      <w:r w:rsidRPr="00625292">
        <w:rPr>
          <w:rFonts w:asciiTheme="minorHAnsi" w:hAnsiTheme="minorHAnsi" w:cstheme="minorHAnsi"/>
          <w:iCs/>
          <w:sz w:val="24"/>
          <w:szCs w:val="24"/>
        </w:rPr>
        <w:t>doprowadzenie do należytego stanu i porządku terenu wykonania robót po ich wykonaniu.</w:t>
      </w:r>
    </w:p>
    <w:p w14:paraId="2BBE1A54" w14:textId="452656FE" w:rsidR="00B3522D" w:rsidRPr="00625292" w:rsidRDefault="00B3522D" w:rsidP="008733B8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625292">
        <w:rPr>
          <w:rFonts w:asciiTheme="minorHAnsi" w:hAnsiTheme="minorHAnsi" w:cstheme="minorHAnsi"/>
          <w:sz w:val="24"/>
          <w:szCs w:val="24"/>
        </w:rPr>
        <w:t xml:space="preserve">Przed przystąpieniem do wykonywania przedmiotu niniejszej umowy wykonawca jest zobowiązany do zawarcia umowy ubezpieczenia od odpowiedzialności cywilnej w zakresie prowadzonej działalności związanej z przedmiotem zamówienia o minimalnej sumie gwarancyjnej </w:t>
      </w:r>
      <w:r w:rsidR="00625292" w:rsidRPr="00625292">
        <w:rPr>
          <w:rFonts w:asciiTheme="minorHAnsi" w:hAnsiTheme="minorHAnsi" w:cstheme="minorHAnsi"/>
          <w:sz w:val="24"/>
          <w:szCs w:val="24"/>
        </w:rPr>
        <w:t>2</w:t>
      </w:r>
      <w:r w:rsidR="000C67EA" w:rsidRPr="00625292">
        <w:rPr>
          <w:rFonts w:asciiTheme="minorHAnsi" w:hAnsiTheme="minorHAnsi" w:cstheme="minorHAnsi"/>
          <w:sz w:val="24"/>
          <w:szCs w:val="24"/>
        </w:rPr>
        <w:t>00 000</w:t>
      </w:r>
      <w:r w:rsidRPr="00625292">
        <w:rPr>
          <w:rFonts w:asciiTheme="minorHAnsi" w:hAnsiTheme="minorHAnsi" w:cstheme="minorHAnsi"/>
          <w:sz w:val="24"/>
          <w:szCs w:val="24"/>
        </w:rPr>
        <w:t xml:space="preserve">,00 zł obejmującej odpowiedzialność z tytułu szkód wyrządzonych przy wykonywaniu przedmiotu niniejszej umowy oraz szkód wynikających z niewykonania lub nienależytego wykonania niniejszej umowy. Wykonawca jest zobowiązany do nieprzerwanego posiadania ubezpieczenia od odpowiedzialności cywilnej na warunkach, o których mowa w zdaniu poprzednim, przez cały okres wykonywania przedmiotu niniejszej umowy. Na każdym etapie wykonywania niniejszej umowy Zamawiający ma prawo żądać od Wykonawcy przedstawienia dokumentów potwierdzających spełnienie warunku,                   o którym mowa w zdaniach poprzedzających, zaś Wykonawca jest zobowiązany do przedstawienia tych dokumentów niezwłocznie, nie później jednak niż w terminie </w:t>
      </w:r>
      <w:r w:rsidRPr="00625292">
        <w:rPr>
          <w:rFonts w:asciiTheme="minorHAnsi" w:hAnsiTheme="minorHAnsi" w:cstheme="minorHAnsi"/>
          <w:bCs/>
          <w:sz w:val="24"/>
          <w:szCs w:val="24"/>
        </w:rPr>
        <w:t>3 dni</w:t>
      </w:r>
      <w:r w:rsidRPr="00625292">
        <w:rPr>
          <w:rFonts w:asciiTheme="minorHAnsi" w:hAnsiTheme="minorHAnsi" w:cstheme="minorHAnsi"/>
          <w:sz w:val="24"/>
          <w:szCs w:val="24"/>
        </w:rPr>
        <w:t xml:space="preserve"> roboczych od dnia zgłoszenia przez Zamawiającego takiego żądania na piśmie lub za pośrednictwem poczty elektronicznej.</w:t>
      </w:r>
    </w:p>
    <w:p w14:paraId="3704D026" w14:textId="77777777" w:rsidR="00B3522D" w:rsidRPr="00625292" w:rsidRDefault="00B3522D" w:rsidP="008733B8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625292">
        <w:rPr>
          <w:rFonts w:asciiTheme="minorHAnsi" w:hAnsiTheme="minorHAnsi" w:cstheme="minorHAnsi"/>
          <w:sz w:val="24"/>
          <w:szCs w:val="24"/>
        </w:rPr>
        <w:t xml:space="preserve">Wykonawca ponosi pełną odpowiedzialność za bezpieczeństwo i higienę pracy oraz bezpieczeństwo przeciwpożarowe na terenie wykonania robót od momentu protokolarnego przekazania placu wykonania robót do chwili odbioru robót, o których mowa w § 1 przez Zamawiającego, po całkowitym wykonaniu przedmiotu  umowy określonego w § 1. </w:t>
      </w:r>
    </w:p>
    <w:p w14:paraId="4EB20E28" w14:textId="00C8EC9B" w:rsidR="00B3522D" w:rsidRPr="00054800" w:rsidRDefault="00B3522D" w:rsidP="008733B8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625292">
        <w:rPr>
          <w:rFonts w:asciiTheme="minorHAnsi" w:hAnsiTheme="minorHAnsi" w:cstheme="minorHAnsi"/>
          <w:sz w:val="24"/>
          <w:szCs w:val="24"/>
        </w:rPr>
        <w:t xml:space="preserve">Wykonawca jest zobowiązany do zabezpieczenia przed uszkodzeniem wyposażenia budynku, w którym prowadzi prace, zaś w przypadku jego uszkodzenia jest zobowiązany do naprawienia wynikłej z tego tytułu szkody. </w:t>
      </w:r>
    </w:p>
    <w:p w14:paraId="0C7622DC" w14:textId="3C45075C" w:rsidR="001E1792" w:rsidRPr="00054800" w:rsidRDefault="00B3522D" w:rsidP="008733B8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eastAsia="Calibri" w:hAnsiTheme="minorHAnsi" w:cstheme="minorHAnsi"/>
          <w:sz w:val="24"/>
          <w:szCs w:val="24"/>
        </w:rPr>
        <w:t>Wykonawca jest zobowiązany do</w:t>
      </w:r>
      <w:r w:rsidR="00326CDC" w:rsidRPr="0005480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54800">
        <w:rPr>
          <w:rFonts w:asciiTheme="minorHAnsi" w:eastAsia="Calibri" w:hAnsiTheme="minorHAnsi" w:cstheme="minorHAnsi"/>
          <w:sz w:val="24"/>
          <w:szCs w:val="24"/>
        </w:rPr>
        <w:t xml:space="preserve">zatrudnienia na podstawie umowy o pracę </w:t>
      </w:r>
      <w:r w:rsidR="00326CDC" w:rsidRPr="00054800">
        <w:rPr>
          <w:rFonts w:asciiTheme="minorHAnsi" w:eastAsia="Calibri" w:hAnsiTheme="minorHAnsi" w:cstheme="minorHAnsi"/>
          <w:sz w:val="24"/>
          <w:szCs w:val="24"/>
        </w:rPr>
        <w:t>przez cały okres realizacji zamówienia, wszystkich osób wykonujących następujące czynności: wykonywanie prac fizycznych przy realizacji robót budowlanych i prac fizyczn</w:t>
      </w:r>
      <w:r w:rsidR="009144A7" w:rsidRPr="00054800">
        <w:rPr>
          <w:rFonts w:asciiTheme="minorHAnsi" w:eastAsia="Calibri" w:hAnsiTheme="minorHAnsi" w:cstheme="minorHAnsi"/>
          <w:sz w:val="24"/>
          <w:szCs w:val="24"/>
        </w:rPr>
        <w:t>ych</w:t>
      </w:r>
      <w:r w:rsidR="00326CDC" w:rsidRPr="00054800">
        <w:rPr>
          <w:rFonts w:asciiTheme="minorHAnsi" w:eastAsia="Calibri" w:hAnsiTheme="minorHAnsi" w:cstheme="minorHAnsi"/>
          <w:sz w:val="24"/>
          <w:szCs w:val="24"/>
        </w:rPr>
        <w:t xml:space="preserve"> instalacyjno-montażow</w:t>
      </w:r>
      <w:r w:rsidR="009144A7" w:rsidRPr="00054800">
        <w:rPr>
          <w:rFonts w:asciiTheme="minorHAnsi" w:eastAsia="Calibri" w:hAnsiTheme="minorHAnsi" w:cstheme="minorHAnsi"/>
          <w:sz w:val="24"/>
          <w:szCs w:val="24"/>
        </w:rPr>
        <w:t>ych</w:t>
      </w:r>
      <w:r w:rsidR="00326CDC" w:rsidRPr="00054800">
        <w:rPr>
          <w:rFonts w:asciiTheme="minorHAnsi" w:eastAsia="Calibri" w:hAnsiTheme="minorHAnsi" w:cstheme="minorHAnsi"/>
          <w:sz w:val="24"/>
          <w:szCs w:val="24"/>
        </w:rPr>
        <w:t xml:space="preserve"> objęt</w:t>
      </w:r>
      <w:r w:rsidR="009144A7" w:rsidRPr="00054800">
        <w:rPr>
          <w:rFonts w:asciiTheme="minorHAnsi" w:eastAsia="Calibri" w:hAnsiTheme="minorHAnsi" w:cstheme="minorHAnsi"/>
          <w:sz w:val="24"/>
          <w:szCs w:val="24"/>
        </w:rPr>
        <w:t>ych</w:t>
      </w:r>
      <w:r w:rsidR="00326CDC" w:rsidRPr="00054800">
        <w:rPr>
          <w:rFonts w:asciiTheme="minorHAnsi" w:eastAsia="Calibri" w:hAnsiTheme="minorHAnsi" w:cstheme="minorHAnsi"/>
          <w:sz w:val="24"/>
          <w:szCs w:val="24"/>
        </w:rPr>
        <w:t xml:space="preserve"> zakresem zamówienia wskazanym w § 1 ust. 2 umowy - </w:t>
      </w:r>
      <w:r w:rsidR="00326CDC" w:rsidRPr="00054800">
        <w:rPr>
          <w:rFonts w:asciiTheme="minorHAnsi" w:hAnsiTheme="minorHAnsi" w:cstheme="minorHAnsi"/>
          <w:sz w:val="24"/>
          <w:szCs w:val="24"/>
          <w:lang w:eastAsia="ar-SA"/>
        </w:rPr>
        <w:t>jeżeli wykonywanie tych czynności polega na wykonywaniu pracy w sposób określony w art. 22 § 1 ustawy z dnia 26 czerwca 1974 r. – Kodeks pracy</w:t>
      </w:r>
      <w:r w:rsidR="00326CDC" w:rsidRPr="00054800">
        <w:rPr>
          <w:rFonts w:asciiTheme="minorHAnsi" w:eastAsia="Calibri" w:hAnsiTheme="minorHAnsi" w:cstheme="minorHAnsi"/>
          <w:sz w:val="24"/>
          <w:szCs w:val="24"/>
        </w:rPr>
        <w:t>.</w:t>
      </w:r>
      <w:r w:rsidR="001E1792" w:rsidRPr="0005480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38974953" w14:textId="18BFADAA" w:rsidR="00B3522D" w:rsidRPr="00054800" w:rsidRDefault="00326CDC" w:rsidP="008733B8">
      <w:pPr>
        <w:suppressAutoHyphens/>
        <w:autoSpaceDE w:val="0"/>
        <w:ind w:left="13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eastAsia="Calibri" w:hAnsiTheme="minorHAnsi" w:cstheme="minorHAnsi"/>
          <w:sz w:val="24"/>
          <w:szCs w:val="24"/>
        </w:rPr>
        <w:t>(obowiązek ten nie dotyczy sytuacji, gdy prace te będą wykonywane samodzielnie i osobiście przez osoby fizyczne prowadzące działalność gospodarczą w postaci tzw. samozatrudnienia jako podwykonawcy)</w:t>
      </w:r>
      <w:r w:rsidR="00F00F20" w:rsidRPr="00054800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70261DA6" w14:textId="77777777" w:rsidR="00F00F20" w:rsidRPr="00054800" w:rsidRDefault="00F00F20" w:rsidP="008733B8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58737735" w14:textId="77777777" w:rsidR="00F00F20" w:rsidRPr="00054800" w:rsidRDefault="00F00F20" w:rsidP="008733B8">
      <w:pPr>
        <w:pStyle w:val="Akapitzlist"/>
        <w:numPr>
          <w:ilvl w:val="0"/>
          <w:numId w:val="31"/>
        </w:numPr>
        <w:suppressAutoHyphens/>
        <w:autoSpaceDE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t xml:space="preserve">oświadczenia zatrudnionego pracownika, </w:t>
      </w:r>
    </w:p>
    <w:p w14:paraId="2BCDEFCB" w14:textId="77777777" w:rsidR="00F00F20" w:rsidRPr="00054800" w:rsidRDefault="00F00F20" w:rsidP="008733B8">
      <w:pPr>
        <w:pStyle w:val="Akapitzlist"/>
        <w:numPr>
          <w:ilvl w:val="0"/>
          <w:numId w:val="31"/>
        </w:numPr>
        <w:suppressAutoHyphens/>
        <w:autoSpaceDE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lastRenderedPageBreak/>
        <w:t>oświadczenia wykonawcy lub podwykonawcy o zatrudnieniu pracownika na podstawie umowy o pracę,</w:t>
      </w:r>
    </w:p>
    <w:p w14:paraId="592B7FD6" w14:textId="77777777" w:rsidR="00F00F20" w:rsidRPr="00054800" w:rsidRDefault="00F00F20" w:rsidP="008733B8">
      <w:pPr>
        <w:pStyle w:val="Akapitzlist"/>
        <w:numPr>
          <w:ilvl w:val="0"/>
          <w:numId w:val="31"/>
        </w:numPr>
        <w:suppressAutoHyphens/>
        <w:autoSpaceDE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t xml:space="preserve">poświadczonej za zgodność z oryginałem kopii umowy o pracę zatrudnionego pracownika, </w:t>
      </w:r>
    </w:p>
    <w:p w14:paraId="4D3963BD" w14:textId="77777777" w:rsidR="00F00F20" w:rsidRPr="00054800" w:rsidRDefault="00F00F20" w:rsidP="008733B8">
      <w:pPr>
        <w:pStyle w:val="Akapitzlist"/>
        <w:numPr>
          <w:ilvl w:val="0"/>
          <w:numId w:val="31"/>
        </w:numPr>
        <w:suppressAutoHyphens/>
        <w:autoSpaceDE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t>innych dokumentów,</w:t>
      </w:r>
    </w:p>
    <w:p w14:paraId="147AB554" w14:textId="5BD31E2C" w:rsidR="00F00F20" w:rsidRPr="00054800" w:rsidRDefault="00F00F20" w:rsidP="008733B8">
      <w:pPr>
        <w:pStyle w:val="Akapitzlist"/>
        <w:suppressAutoHyphens/>
        <w:autoSpaceDE w:val="0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28B0453" w14:textId="456CE7AB" w:rsidR="00F00F20" w:rsidRPr="00054800" w:rsidRDefault="00F00F20" w:rsidP="008733B8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t xml:space="preserve">Każdorazowo na żądanie Zamawiającego, w terminie wskazanym przez Zamawiającego nie krótszym niż 5 dni roboczych, Wykonawca lub podwykonawca zobowiązany jest przedłożyć Zamawiającemu potwierdzenie zawarcia umów o pracę zawartych przez Wykonawcę lub podwykonawcę z pracownikami wymienionymi w załączniku do umowy, o którym mowa w ust.1. Kopia umowy/ umów powinna zostać zanonimizowana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anonimizacji. Informacje takie jak: data zwarcia umowy, rodzaj umowy o pracę i wymiar etatu powinny być możliwe do zidentyfikowania. </w:t>
      </w:r>
    </w:p>
    <w:p w14:paraId="6A31AF74" w14:textId="145AE985" w:rsidR="00F00F20" w:rsidRPr="00054800" w:rsidRDefault="00F00F20" w:rsidP="008733B8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t>Zamawiający zastrzega sobie możliwość kontroli zatrudnienia przez cały okres realizacji przedmiotu umowy, w szczególności poprzez wezwanie wykonawcy lub podwykonawcy do okazania zanonimizowanych dokumentów (w sposób zapewniający ochronę danych osobowych zgodnie z przepisami RODO – imię i nazwisko pracownika nie podlega anonimizacji) potwierdzających bieżące opłacanie składek i należnych podatków z tytułu zatrudnienia wymienionych osób. Kontrola może być przeprowadzona bez wcześniejszego uprzedzenia wykonawcy lub podwykonawcy.</w:t>
      </w:r>
    </w:p>
    <w:p w14:paraId="0F24E40A" w14:textId="3D09864E" w:rsidR="00F00F20" w:rsidRPr="00054800" w:rsidRDefault="00F00F20" w:rsidP="008733B8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t xml:space="preserve">Nieprzedłożenie przez Wykonawcę, w zakresie uprawnienia Zamawiającego do kontroli zatrudnienia osób, w wyznaczonym terminie dokumentów, o których mowa w ust. </w:t>
      </w:r>
      <w:r w:rsidR="003F3064" w:rsidRPr="00054800">
        <w:rPr>
          <w:rFonts w:asciiTheme="minorHAnsi" w:hAnsiTheme="minorHAnsi" w:cstheme="minorHAnsi"/>
          <w:sz w:val="24"/>
          <w:szCs w:val="24"/>
        </w:rPr>
        <w:t>5 pkt.</w:t>
      </w:r>
      <w:r w:rsidRPr="00054800">
        <w:rPr>
          <w:rFonts w:asciiTheme="minorHAnsi" w:hAnsiTheme="minorHAnsi" w:cstheme="minorHAnsi"/>
          <w:sz w:val="24"/>
          <w:szCs w:val="24"/>
        </w:rPr>
        <w:t>2  będzie traktowane jako niewypełnienie obowiązku zatrudnienia osób o którym mowa w ust.</w:t>
      </w:r>
      <w:r w:rsidR="003F3064" w:rsidRPr="00054800">
        <w:rPr>
          <w:rFonts w:asciiTheme="minorHAnsi" w:hAnsiTheme="minorHAnsi" w:cstheme="minorHAnsi"/>
          <w:sz w:val="24"/>
          <w:szCs w:val="24"/>
        </w:rPr>
        <w:t xml:space="preserve">5 pkt. </w:t>
      </w:r>
      <w:r w:rsidRPr="00054800">
        <w:rPr>
          <w:rFonts w:asciiTheme="minorHAnsi" w:hAnsiTheme="minorHAnsi" w:cstheme="minorHAnsi"/>
          <w:sz w:val="24"/>
          <w:szCs w:val="24"/>
        </w:rPr>
        <w:t>1 na podstawie umowy o pracę.</w:t>
      </w:r>
    </w:p>
    <w:p w14:paraId="56A18469" w14:textId="48782D05" w:rsidR="00675896" w:rsidRPr="00054800" w:rsidRDefault="00B3522D" w:rsidP="008733B8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  <w:lang w:eastAsia="ar-SA"/>
        </w:rPr>
        <w:t xml:space="preserve">W przypadku niespełnienia wymagań w zakresie zatrudnienia Zamawiający zastosuje kary umowne określone w </w:t>
      </w:r>
      <w:r w:rsidRPr="00054800">
        <w:rPr>
          <w:rFonts w:asciiTheme="minorHAnsi" w:hAnsiTheme="minorHAnsi" w:cstheme="minorHAnsi"/>
          <w:sz w:val="24"/>
          <w:szCs w:val="24"/>
        </w:rPr>
        <w:t>§ 1</w:t>
      </w:r>
      <w:r w:rsidR="00D51683" w:rsidRPr="00054800">
        <w:rPr>
          <w:rFonts w:asciiTheme="minorHAnsi" w:hAnsiTheme="minorHAnsi" w:cstheme="minorHAnsi"/>
          <w:sz w:val="24"/>
          <w:szCs w:val="24"/>
        </w:rPr>
        <w:t>3</w:t>
      </w:r>
      <w:r w:rsidRPr="00054800">
        <w:rPr>
          <w:rFonts w:asciiTheme="minorHAnsi" w:hAnsiTheme="minorHAnsi" w:cstheme="minorHAnsi"/>
          <w:sz w:val="24"/>
          <w:szCs w:val="24"/>
        </w:rPr>
        <w:t xml:space="preserve"> ust. 1 pkt </w:t>
      </w:r>
      <w:r w:rsidR="00D51683" w:rsidRPr="00054800">
        <w:rPr>
          <w:rFonts w:asciiTheme="minorHAnsi" w:hAnsiTheme="minorHAnsi" w:cstheme="minorHAnsi"/>
          <w:sz w:val="24"/>
          <w:szCs w:val="24"/>
        </w:rPr>
        <w:t>9</w:t>
      </w:r>
      <w:r w:rsidRPr="00054800">
        <w:rPr>
          <w:rFonts w:asciiTheme="minorHAnsi" w:hAnsiTheme="minorHAnsi" w:cstheme="minorHAnsi"/>
          <w:sz w:val="24"/>
          <w:szCs w:val="24"/>
        </w:rPr>
        <w:t xml:space="preserve"> </w:t>
      </w:r>
      <w:r w:rsidRPr="00054800">
        <w:rPr>
          <w:rFonts w:asciiTheme="minorHAnsi" w:hAnsiTheme="minorHAnsi" w:cstheme="minorHAnsi"/>
          <w:sz w:val="24"/>
          <w:szCs w:val="24"/>
          <w:lang w:eastAsia="ar-SA"/>
        </w:rPr>
        <w:t xml:space="preserve"> umowy.</w:t>
      </w:r>
    </w:p>
    <w:p w14:paraId="5583CBF5" w14:textId="4458F39A" w:rsidR="00FE35F6" w:rsidRPr="00054800" w:rsidRDefault="00D41DA4" w:rsidP="008733B8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8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344F52" w14:textId="77777777" w:rsidR="00FE35F6" w:rsidRPr="00E010C7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10C7">
        <w:rPr>
          <w:rFonts w:asciiTheme="minorHAnsi" w:hAnsiTheme="minorHAnsi" w:cstheme="minorHAnsi"/>
          <w:b/>
          <w:sz w:val="24"/>
          <w:szCs w:val="24"/>
        </w:rPr>
        <w:t>PODWYKONAWCY</w:t>
      </w:r>
    </w:p>
    <w:p w14:paraId="3DD3C40C" w14:textId="77777777" w:rsidR="00FE35F6" w:rsidRPr="00E010C7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10C7">
        <w:rPr>
          <w:rFonts w:asciiTheme="minorHAnsi" w:hAnsiTheme="minorHAnsi" w:cstheme="minorHAnsi"/>
          <w:b/>
          <w:sz w:val="24"/>
          <w:szCs w:val="24"/>
        </w:rPr>
        <w:t>§ 3</w:t>
      </w:r>
    </w:p>
    <w:p w14:paraId="184FA475" w14:textId="77777777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color w:val="000000"/>
          <w:sz w:val="24"/>
          <w:szCs w:val="24"/>
        </w:rPr>
        <w:t xml:space="preserve">Wykonawca może powierzyć wykonanie części zamówienia podwykonawcy.                      </w:t>
      </w:r>
    </w:p>
    <w:p w14:paraId="4264E33D" w14:textId="34836BEA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Powierzenie wykonania części zamówienia podwykonawcom nie zwalnia Wykonawcy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10C7">
        <w:rPr>
          <w:rFonts w:asciiTheme="minorHAnsi" w:hAnsiTheme="minorHAnsi" w:cstheme="minorHAnsi"/>
          <w:sz w:val="24"/>
          <w:szCs w:val="24"/>
        </w:rPr>
        <w:t>z odpowiedzialności za należyte wykonanie tego zamówienia.</w:t>
      </w:r>
      <w:r w:rsidRPr="00E010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36E609F" w14:textId="77777777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2C7D75DA" w14:textId="77777777" w:rsidR="00E010C7" w:rsidRPr="00E010C7" w:rsidRDefault="00E010C7" w:rsidP="008733B8">
      <w:pPr>
        <w:numPr>
          <w:ilvl w:val="0"/>
          <w:numId w:val="34"/>
        </w:numPr>
        <w:tabs>
          <w:tab w:val="clear" w:pos="720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 xml:space="preserve">Wykonawca, podwykonawca lub dalszy podwykonawca zamówienia na roboty budowlane zamierzający zawrzeć umowę </w:t>
      </w:r>
      <w:bookmarkStart w:id="0" w:name="_Hlk68800462"/>
      <w:r w:rsidRPr="00E010C7">
        <w:rPr>
          <w:rFonts w:asciiTheme="minorHAnsi" w:hAnsiTheme="minorHAnsi" w:cstheme="minorHAnsi"/>
          <w:sz w:val="24"/>
          <w:szCs w:val="24"/>
        </w:rPr>
        <w:t>o podwykonawstwo</w:t>
      </w:r>
      <w:bookmarkEnd w:id="0"/>
      <w:r w:rsidRPr="00E010C7">
        <w:rPr>
          <w:rFonts w:asciiTheme="minorHAnsi" w:hAnsiTheme="minorHAnsi" w:cstheme="minorHAnsi"/>
          <w:sz w:val="24"/>
          <w:szCs w:val="24"/>
        </w:rPr>
        <w:t xml:space="preserve">, której przedmiotem są roboty budowlane, jest obowiązany, w trakcie realizacji zamówienia, do przedłożenia </w:t>
      </w:r>
      <w:r w:rsidRPr="00E010C7">
        <w:rPr>
          <w:rFonts w:asciiTheme="minorHAnsi" w:hAnsiTheme="minorHAnsi" w:cstheme="minorHAnsi"/>
          <w:sz w:val="24"/>
          <w:szCs w:val="24"/>
        </w:rPr>
        <w:lastRenderedPageBreak/>
        <w:t>Zamawiającemu projektu tej umowy, przy czym podwykonawca lub dalszy podwykonawca jest obowiązany dołączyć zgodę Wykonawcy na zawarcie umowy o podwykonawstwo o treści zgodnej z projektem umowy.</w:t>
      </w:r>
    </w:p>
    <w:p w14:paraId="641EE79D" w14:textId="4A3B551F" w:rsidR="00E010C7" w:rsidRPr="00E010C7" w:rsidRDefault="00E010C7" w:rsidP="008733B8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Termin zapłaty wynagrodzenia podwykonawcy lub dalszemu podwykonawcy, przewidziany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10C7">
        <w:rPr>
          <w:rFonts w:asciiTheme="minorHAnsi" w:hAnsiTheme="minorHAnsi" w:cstheme="minorHAnsi"/>
          <w:sz w:val="24"/>
          <w:szCs w:val="24"/>
        </w:rPr>
        <w:t>w umowie o podwykonawstwo, nie może być dłuższy niż 30 dni od dnia doręczenia Wykonawcy, podwykonawcy lub dalszemu podwykonawcy faktury lub rachunku.</w:t>
      </w:r>
    </w:p>
    <w:p w14:paraId="10A84D73" w14:textId="77777777" w:rsidR="00E010C7" w:rsidRPr="00E010C7" w:rsidRDefault="00E010C7" w:rsidP="008733B8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Zamawiający, w terminie 14 dni</w:t>
      </w:r>
      <w:r w:rsidRPr="00E010C7">
        <w:rPr>
          <w:rFonts w:asciiTheme="minorHAnsi" w:hAnsiTheme="minorHAnsi" w:cstheme="minorHAnsi"/>
          <w:color w:val="000000"/>
          <w:sz w:val="24"/>
          <w:szCs w:val="24"/>
        </w:rPr>
        <w:t xml:space="preserve"> od dnia przedłożenia projektu umowy</w:t>
      </w:r>
      <w:r w:rsidRPr="00E010C7">
        <w:rPr>
          <w:rFonts w:asciiTheme="minorHAnsi" w:hAnsiTheme="minorHAnsi" w:cstheme="minorHAnsi"/>
          <w:sz w:val="24"/>
          <w:szCs w:val="24"/>
        </w:rPr>
        <w:t xml:space="preserve"> o podwykonawstwo, zgłosi w formie pisemnej, pod rygorem nieważności, zastrzeżenia do projektu umowy o podwykonawstwo, której przedmiotem są roboty budowlane, w przypadku gdy:      </w:t>
      </w:r>
    </w:p>
    <w:p w14:paraId="72D7D3EA" w14:textId="77777777" w:rsidR="00E010C7" w:rsidRDefault="00E010C7" w:rsidP="008733B8">
      <w:pPr>
        <w:autoSpaceDE w:val="0"/>
        <w:ind w:left="425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 xml:space="preserve">1) nie spełnia ona wymagań określonych w dokumentach zamówienia; </w:t>
      </w:r>
    </w:p>
    <w:p w14:paraId="40B1E6B4" w14:textId="77777777" w:rsidR="00E010C7" w:rsidRDefault="00E010C7" w:rsidP="008733B8">
      <w:pPr>
        <w:autoSpaceDE w:val="0"/>
        <w:ind w:left="425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2) przewiduje ona termin zapłaty wynagrodzenia dłuższy niż określony w ust. 5;</w:t>
      </w:r>
    </w:p>
    <w:p w14:paraId="23AFFF55" w14:textId="03EC4CA1" w:rsidR="00E010C7" w:rsidRPr="00E010C7" w:rsidRDefault="00E010C7" w:rsidP="008733B8">
      <w:pPr>
        <w:autoSpaceDE w:val="0"/>
        <w:ind w:left="425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 xml:space="preserve">3) zawiera ona postanowienia niezgodne z ust. 3. </w:t>
      </w:r>
    </w:p>
    <w:p w14:paraId="1D871265" w14:textId="77777777" w:rsidR="00E010C7" w:rsidRPr="00E010C7" w:rsidRDefault="00E010C7" w:rsidP="008733B8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Niezgłoszenie zastrzeżeń, o których mowa w ust. 6, do przedłożonego projektu umowy</w:t>
      </w:r>
    </w:p>
    <w:p w14:paraId="31E32F74" w14:textId="726811FD" w:rsidR="00E010C7" w:rsidRPr="00E010C7" w:rsidRDefault="00E010C7" w:rsidP="008733B8">
      <w:pPr>
        <w:suppressAutoHyphens/>
        <w:autoSpaceDE w:val="0"/>
        <w:ind w:lef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o podwykonawstwo, której przedmiotem są roboty budowlane, w terminie określonym w ust. 6, uważa się za akceptację projektu umowy przez Zamawiającego.</w:t>
      </w:r>
    </w:p>
    <w:p w14:paraId="73A04B3B" w14:textId="6D450C87" w:rsidR="00E010C7" w:rsidRPr="00E010C7" w:rsidRDefault="00E010C7" w:rsidP="008733B8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 przedkłada Zamawiającemu poświadczoną za zgodność z oryginałem kopię zawartej 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10C7">
        <w:rPr>
          <w:rFonts w:asciiTheme="minorHAnsi" w:hAnsiTheme="minorHAnsi" w:cstheme="minorHAnsi"/>
          <w:sz w:val="24"/>
          <w:szCs w:val="24"/>
        </w:rPr>
        <w:t>o podwykonawstwo, której przedmiotem są roboty budowlane, w terminie 7 dni od dnia jej zawarcia.</w:t>
      </w:r>
    </w:p>
    <w:p w14:paraId="67730B52" w14:textId="77777777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 xml:space="preserve">Zamawiający, w terminie 14 dni </w:t>
      </w:r>
      <w:r w:rsidRPr="00E010C7">
        <w:rPr>
          <w:rFonts w:asciiTheme="minorHAnsi" w:hAnsiTheme="minorHAnsi" w:cstheme="minorHAnsi"/>
          <w:color w:val="000000"/>
          <w:sz w:val="24"/>
          <w:szCs w:val="24"/>
        </w:rPr>
        <w:t xml:space="preserve">od dnia jej przedłożenia, zgłosi </w:t>
      </w:r>
      <w:r w:rsidRPr="00E010C7">
        <w:rPr>
          <w:rFonts w:asciiTheme="minorHAnsi" w:hAnsiTheme="minorHAnsi" w:cstheme="minorHAnsi"/>
          <w:sz w:val="24"/>
          <w:szCs w:val="24"/>
        </w:rPr>
        <w:t>w formie pisemnej pod rygorem nieważności sprzeciw do umowy o podwykonawstwo, której przedmiotem są roboty budowlane, w przypadkach, o których mowa w ust. 6.</w:t>
      </w:r>
    </w:p>
    <w:p w14:paraId="4386306A" w14:textId="77777777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Niezgłoszenie sprzeciwu, o którym mowa w ust. 9, do przedłożonej umowy o podwykonawstwo, której przedmiotem są roboty budowlane, w terminie określonym w ust. 9, uważa się za akceptację umowy przez Zamawiającego.</w:t>
      </w:r>
    </w:p>
    <w:p w14:paraId="0DFC345E" w14:textId="77777777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niniejszej umowy. Wyłączenie, o którym mowa w zdaniu pierwszym, nie dotyczy umów o podwykonawstwo o wartości większej niż 50 000 złotych. </w:t>
      </w:r>
    </w:p>
    <w:p w14:paraId="1F71B62B" w14:textId="77777777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W przypadku, o którym mowa w ust. 11, podwykonawca lub dalszy podwykonawca, przedkłada poświadczoną za zgodność z oryginałem kopię umowy również Wykonawcy.</w:t>
      </w:r>
    </w:p>
    <w:p w14:paraId="6866560D" w14:textId="77777777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W przypadku, o którym mowa w ust. 11, jeżeli termin zapłaty wynagrodzenia jest dłuższy niż określony w ust. 5, Zamawiający informuje o tym Wykonawcę i wzywa go do doprowadzenia do zmiany tej umowy, pod rygorem wystąpienia o zapłatę kary umownej, o której mowa w § 10</w:t>
      </w:r>
      <w:r w:rsidRPr="00E010C7">
        <w:rPr>
          <w:rFonts w:asciiTheme="minorHAnsi" w:hAnsiTheme="minorHAnsi" w:cstheme="minorHAnsi"/>
          <w:color w:val="000000"/>
          <w:sz w:val="24"/>
          <w:szCs w:val="24"/>
        </w:rPr>
        <w:t xml:space="preserve"> ust. 1 pkt 7 niniejszej umowy.</w:t>
      </w:r>
    </w:p>
    <w:p w14:paraId="39002709" w14:textId="77777777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Postanowienia ust. 4-13 stosuje się odpowiednio do zmian umowy o podwykonawstwo.</w:t>
      </w:r>
    </w:p>
    <w:p w14:paraId="55E656D7" w14:textId="77777777" w:rsidR="00E010C7" w:rsidRPr="00E010C7" w:rsidRDefault="00E010C7" w:rsidP="008733B8">
      <w:pPr>
        <w:numPr>
          <w:ilvl w:val="0"/>
          <w:numId w:val="34"/>
        </w:numPr>
        <w:tabs>
          <w:tab w:val="left" w:pos="426"/>
        </w:tabs>
        <w:suppressAutoHyphens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 xml:space="preserve">Wykonawca zobowiązuje się zawrzeć w umowie, o której mowa w ust. 4, postanowienia zobowiązujące podwykonawcę do: </w:t>
      </w:r>
    </w:p>
    <w:p w14:paraId="009E5664" w14:textId="0F5A0FC6" w:rsidR="00E010C7" w:rsidRPr="00E010C7" w:rsidRDefault="00E010C7" w:rsidP="008733B8">
      <w:pPr>
        <w:numPr>
          <w:ilvl w:val="1"/>
          <w:numId w:val="33"/>
        </w:numPr>
        <w:suppressAutoHyphens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uzyskania zgody Zamawiającego na zawarcie z dalszym podwykonawcą 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10C7">
        <w:rPr>
          <w:rFonts w:asciiTheme="minorHAnsi" w:hAnsiTheme="minorHAnsi" w:cstheme="minorHAnsi"/>
          <w:sz w:val="24"/>
          <w:szCs w:val="24"/>
        </w:rPr>
        <w:t>o podwykonawstwo, której przedmiotem są roboty budowlane stanowiące część zamówienia publicznego objętego niniejszą umową,</w:t>
      </w:r>
    </w:p>
    <w:p w14:paraId="5564FD77" w14:textId="209D085B" w:rsidR="00E010C7" w:rsidRPr="00E010C7" w:rsidRDefault="00E010C7" w:rsidP="008733B8">
      <w:pPr>
        <w:numPr>
          <w:ilvl w:val="1"/>
          <w:numId w:val="33"/>
        </w:numPr>
        <w:suppressAutoHyphens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lastRenderedPageBreak/>
        <w:t>przedkładania Zamawiającemu projektu umowy o podwykonawstwo, której przedmiotem są roboty budowlane stanowiące część zamówienia publicznego objętego niniejszą umową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10C7">
        <w:rPr>
          <w:rFonts w:asciiTheme="minorHAnsi" w:hAnsiTheme="minorHAnsi" w:cstheme="minorHAnsi"/>
          <w:sz w:val="24"/>
          <w:szCs w:val="24"/>
        </w:rPr>
        <w:t xml:space="preserve">a także projektu jej zmiany, wraz ze zgodą Wykonawcy na zawarcie umowy o podwykonawstwo o treści zgodnej z projektem umowy, </w:t>
      </w:r>
    </w:p>
    <w:p w14:paraId="1E5C8E7B" w14:textId="77777777" w:rsidR="00E010C7" w:rsidRPr="00E010C7" w:rsidRDefault="00E010C7" w:rsidP="008733B8">
      <w:pPr>
        <w:numPr>
          <w:ilvl w:val="1"/>
          <w:numId w:val="33"/>
        </w:numPr>
        <w:suppressAutoHyphens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 xml:space="preserve">przedkładania Zamawiającemu poświadczonej za zgodność z oryginałem kopii zawartej umowy o podwykonawstwo, której przedmiotem są roboty budowlane stanowiące część zamówienia publicznego objętego niniejszą umową, lub dostawy lub usługi, o których mowa   w ust. 11, i jej zmian w terminie 7 dni od dnia jej zawarcia, </w:t>
      </w:r>
    </w:p>
    <w:p w14:paraId="5FD2D83A" w14:textId="5FF47091" w:rsidR="00E010C7" w:rsidRPr="00E010C7" w:rsidRDefault="00E010C7" w:rsidP="008733B8">
      <w:pPr>
        <w:numPr>
          <w:ilvl w:val="1"/>
          <w:numId w:val="33"/>
        </w:numPr>
        <w:suppressAutoHyphens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ustalenia w umowie, o której mowa w pkt 1-3, terminu zapłaty wynagrodzenia należnego podwykonawcy nie dłuższego niż 30 dni od dnia doręczenia podwykonawcy faktury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10C7">
        <w:rPr>
          <w:rFonts w:asciiTheme="minorHAnsi" w:hAnsiTheme="minorHAnsi" w:cstheme="minorHAnsi"/>
          <w:sz w:val="24"/>
          <w:szCs w:val="24"/>
        </w:rPr>
        <w:t xml:space="preserve">lub rachunku, </w:t>
      </w:r>
    </w:p>
    <w:p w14:paraId="36BE1737" w14:textId="3F8F5CDE" w:rsidR="00E010C7" w:rsidRPr="00E010C7" w:rsidRDefault="00E010C7" w:rsidP="008733B8">
      <w:pPr>
        <w:numPr>
          <w:ilvl w:val="1"/>
          <w:numId w:val="33"/>
        </w:numPr>
        <w:suppressAutoHyphens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powiadomienia Zamawiającego o dokonaniu przez Wykonawcę zapłaty za roboty budowlane, usługi lub dostawy zrealizowane przez podwykonawcę, stanowiące przedmiot umowy o podwykonawstwo, o której mowa w pkt 1-3, w terminie 3 dni roboczych od daty wpływu należności na rachunek bankowy podwykonawcy.</w:t>
      </w:r>
    </w:p>
    <w:p w14:paraId="2E08385D" w14:textId="710190B5" w:rsidR="00AC76C7" w:rsidRPr="00E010C7" w:rsidRDefault="00E010C7" w:rsidP="008733B8">
      <w:pPr>
        <w:pStyle w:val="Akapitzlist"/>
        <w:numPr>
          <w:ilvl w:val="0"/>
          <w:numId w:val="2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010C7">
        <w:rPr>
          <w:rFonts w:asciiTheme="minorHAnsi" w:hAnsiTheme="minorHAnsi" w:cstheme="minorHAnsi"/>
          <w:sz w:val="24"/>
          <w:szCs w:val="24"/>
        </w:rPr>
        <w:t>Wykonawca zobowiązuje się zapewnić, iż postanowienia, o których mowa w ust. 15 zostaną wprowadzone w umowie o dalsze podwykonawstwo, której przedmiotem są roboty budowlane stanowiące część zamówienia publicznego objętego niniejszą umową, odpowiednio przez każdego dalszego podwykonawcę.</w:t>
      </w:r>
    </w:p>
    <w:p w14:paraId="379ED905" w14:textId="77777777" w:rsidR="00130715" w:rsidRPr="00E010C7" w:rsidRDefault="00130715" w:rsidP="008733B8">
      <w:pPr>
        <w:jc w:val="both"/>
        <w:rPr>
          <w:rFonts w:ascii="Times New Roman" w:hAnsi="Times New Roman"/>
          <w:b/>
          <w:sz w:val="24"/>
          <w:szCs w:val="24"/>
        </w:rPr>
      </w:pPr>
    </w:p>
    <w:p w14:paraId="04CFB3E7" w14:textId="2F3B06E1" w:rsidR="00B3522D" w:rsidRPr="0017049A" w:rsidRDefault="00B3522D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10C7">
        <w:rPr>
          <w:rFonts w:asciiTheme="minorHAnsi" w:hAnsiTheme="minorHAnsi" w:cstheme="minorHAnsi"/>
          <w:b/>
          <w:sz w:val="24"/>
          <w:szCs w:val="24"/>
        </w:rPr>
        <w:t>MATERIAŁY</w:t>
      </w:r>
    </w:p>
    <w:p w14:paraId="0683C2CE" w14:textId="2D7C6F65" w:rsidR="00B3522D" w:rsidRPr="0017049A" w:rsidRDefault="00B3522D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049A">
        <w:rPr>
          <w:rFonts w:asciiTheme="minorHAnsi" w:hAnsiTheme="minorHAnsi" w:cstheme="minorHAnsi"/>
          <w:b/>
          <w:sz w:val="24"/>
          <w:szCs w:val="24"/>
        </w:rPr>
        <w:t>§ 4</w:t>
      </w:r>
    </w:p>
    <w:p w14:paraId="19CA3E00" w14:textId="7EB94456" w:rsidR="00B3522D" w:rsidRPr="0017049A" w:rsidRDefault="00B3522D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9D2A78" w14:textId="77777777" w:rsidR="00B3522D" w:rsidRPr="0017049A" w:rsidRDefault="00B3522D" w:rsidP="008733B8">
      <w:pPr>
        <w:numPr>
          <w:ilvl w:val="0"/>
          <w:numId w:val="10"/>
        </w:numPr>
        <w:tabs>
          <w:tab w:val="clear" w:pos="720"/>
          <w:tab w:val="left" w:pos="360"/>
          <w:tab w:val="num" w:pos="499"/>
        </w:tabs>
        <w:suppressAutoHyphens/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7049A">
        <w:rPr>
          <w:rFonts w:asciiTheme="minorHAnsi" w:hAnsiTheme="minorHAnsi" w:cstheme="minorHAnsi"/>
          <w:bCs/>
          <w:sz w:val="24"/>
          <w:szCs w:val="24"/>
        </w:rPr>
        <w:t>Wszystkie materiały niezbędne do realizacji niniejszej umowy Wykonawca zapewni we własnym zakresie.</w:t>
      </w:r>
    </w:p>
    <w:p w14:paraId="13733E8C" w14:textId="150BA432" w:rsidR="00B3522D" w:rsidRPr="0017049A" w:rsidRDefault="00B3522D" w:rsidP="008733B8">
      <w:pPr>
        <w:numPr>
          <w:ilvl w:val="0"/>
          <w:numId w:val="10"/>
        </w:numPr>
        <w:tabs>
          <w:tab w:val="clear" w:pos="720"/>
          <w:tab w:val="left" w:pos="360"/>
          <w:tab w:val="num" w:pos="499"/>
        </w:tabs>
        <w:suppressAutoHyphens/>
        <w:ind w:left="136" w:hanging="357"/>
        <w:jc w:val="both"/>
        <w:rPr>
          <w:rFonts w:asciiTheme="minorHAnsi" w:hAnsiTheme="minorHAnsi" w:cstheme="minorHAnsi"/>
          <w:sz w:val="24"/>
          <w:szCs w:val="24"/>
        </w:rPr>
      </w:pPr>
      <w:r w:rsidRPr="0017049A">
        <w:rPr>
          <w:rFonts w:asciiTheme="minorHAnsi" w:hAnsiTheme="minorHAnsi" w:cstheme="minorHAnsi"/>
          <w:sz w:val="24"/>
          <w:szCs w:val="24"/>
        </w:rPr>
        <w:t>Materiały zastosowane w sposób trwały w obiekcie budowlanym, o którym mowa w § 1 ust. 1, oraz przechowywane na budowie w tym celu powinny posiadać dokumenty potwierdzające spełnianie wymogów wynikających z przepisów, do których odwołuje art. 10 ustawy z dnia 7 lipca 1994 r. – Prawo budowlane, w tym w szczególności potwierdzające spełnienie wymogów wynikających z ustawy z dnia 16 kwietnia 2004 r. o wyrobach budowlanych oraz aktów wykonawczych wydanych na podstawie tych ustaw.</w:t>
      </w:r>
    </w:p>
    <w:p w14:paraId="47334B7D" w14:textId="77BEBE9A" w:rsidR="00B3522D" w:rsidRPr="0017049A" w:rsidRDefault="00B3522D" w:rsidP="008733B8">
      <w:pPr>
        <w:numPr>
          <w:ilvl w:val="0"/>
          <w:numId w:val="10"/>
        </w:numPr>
        <w:tabs>
          <w:tab w:val="clear" w:pos="720"/>
          <w:tab w:val="left" w:pos="360"/>
          <w:tab w:val="num" w:pos="499"/>
        </w:tabs>
        <w:suppressAutoHyphens/>
        <w:ind w:left="136" w:hanging="357"/>
        <w:jc w:val="both"/>
        <w:rPr>
          <w:rFonts w:asciiTheme="minorHAnsi" w:hAnsiTheme="minorHAnsi" w:cstheme="minorHAnsi"/>
          <w:sz w:val="24"/>
          <w:szCs w:val="24"/>
        </w:rPr>
      </w:pPr>
      <w:r w:rsidRPr="0017049A">
        <w:rPr>
          <w:rFonts w:asciiTheme="minorHAnsi" w:hAnsiTheme="minorHAnsi" w:cstheme="minorHAnsi"/>
          <w:sz w:val="24"/>
          <w:szCs w:val="24"/>
        </w:rPr>
        <w:t xml:space="preserve">Materiały, jakie Wykonawca dostarczy w celu wbudowania będą spełniać wymagania BHP i p.poż. </w:t>
      </w:r>
    </w:p>
    <w:p w14:paraId="15E3D0F5" w14:textId="401D6046" w:rsidR="00B3522D" w:rsidRPr="0017049A" w:rsidRDefault="00B3522D" w:rsidP="008733B8">
      <w:pPr>
        <w:numPr>
          <w:ilvl w:val="0"/>
          <w:numId w:val="10"/>
        </w:numPr>
        <w:tabs>
          <w:tab w:val="clear" w:pos="720"/>
          <w:tab w:val="left" w:pos="360"/>
          <w:tab w:val="num" w:pos="499"/>
        </w:tabs>
        <w:suppressAutoHyphens/>
        <w:ind w:left="136" w:hanging="357"/>
        <w:jc w:val="both"/>
        <w:rPr>
          <w:rFonts w:asciiTheme="minorHAnsi" w:hAnsiTheme="minorHAnsi" w:cstheme="minorHAnsi"/>
          <w:sz w:val="24"/>
          <w:szCs w:val="24"/>
        </w:rPr>
      </w:pPr>
      <w:r w:rsidRPr="0017049A">
        <w:rPr>
          <w:rFonts w:asciiTheme="minorHAnsi" w:hAnsiTheme="minorHAnsi" w:cstheme="minorHAnsi"/>
          <w:sz w:val="24"/>
          <w:szCs w:val="24"/>
        </w:rPr>
        <w:t>Na każde żądanie Zamawiającego Wykonawca obowiązany jest okazać w stosunku</w:t>
      </w:r>
      <w:r w:rsidR="0017049A" w:rsidRPr="0017049A">
        <w:rPr>
          <w:rFonts w:asciiTheme="minorHAnsi" w:hAnsiTheme="minorHAnsi" w:cstheme="minorHAnsi"/>
          <w:sz w:val="24"/>
          <w:szCs w:val="24"/>
        </w:rPr>
        <w:t xml:space="preserve"> </w:t>
      </w:r>
      <w:r w:rsidRPr="0017049A">
        <w:rPr>
          <w:rFonts w:asciiTheme="minorHAnsi" w:hAnsiTheme="minorHAnsi" w:cstheme="minorHAnsi"/>
          <w:sz w:val="24"/>
          <w:szCs w:val="24"/>
        </w:rPr>
        <w:t>do wskazanych materiałów  dokumenty, o których mowa w ust. 2.</w:t>
      </w:r>
    </w:p>
    <w:p w14:paraId="247F9C3E" w14:textId="77777777" w:rsidR="00B3522D" w:rsidRPr="0017049A" w:rsidRDefault="00B3522D" w:rsidP="008733B8">
      <w:pPr>
        <w:rPr>
          <w:rFonts w:asciiTheme="minorHAnsi" w:hAnsiTheme="minorHAnsi" w:cstheme="minorHAnsi"/>
          <w:b/>
          <w:sz w:val="24"/>
          <w:szCs w:val="24"/>
        </w:rPr>
      </w:pPr>
    </w:p>
    <w:p w14:paraId="75F9CEEF" w14:textId="77777777" w:rsidR="006B4F97" w:rsidRPr="0017049A" w:rsidRDefault="006B4F97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F858D9" w14:textId="14EA277E" w:rsidR="00FE35F6" w:rsidRPr="0017049A" w:rsidRDefault="000C67EA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049A">
        <w:rPr>
          <w:rFonts w:asciiTheme="minorHAnsi" w:hAnsiTheme="minorHAnsi" w:cstheme="minorHAnsi"/>
          <w:b/>
          <w:sz w:val="24"/>
          <w:szCs w:val="24"/>
        </w:rPr>
        <w:t xml:space="preserve">OSOBY </w:t>
      </w:r>
      <w:r w:rsidR="00E12D2E" w:rsidRPr="0017049A">
        <w:rPr>
          <w:rFonts w:asciiTheme="minorHAnsi" w:hAnsiTheme="minorHAnsi" w:cstheme="minorHAnsi"/>
          <w:b/>
          <w:sz w:val="24"/>
          <w:szCs w:val="24"/>
        </w:rPr>
        <w:t>DO KONTAKTU</w:t>
      </w:r>
    </w:p>
    <w:p w14:paraId="49757A56" w14:textId="77777777" w:rsidR="00FE35F6" w:rsidRPr="0017049A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049A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048BCB7" w14:textId="2AF6E5E3" w:rsidR="00E12D2E" w:rsidRPr="0017049A" w:rsidRDefault="00E12D2E" w:rsidP="008733B8">
      <w:pPr>
        <w:numPr>
          <w:ilvl w:val="0"/>
          <w:numId w:val="2"/>
        </w:numPr>
        <w:tabs>
          <w:tab w:val="clear" w:pos="420"/>
          <w:tab w:val="num" w:pos="199"/>
        </w:tabs>
        <w:suppressAutoHyphens/>
        <w:ind w:left="199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17049A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Zamawiający wymaga, </w:t>
      </w:r>
      <w:r w:rsidRPr="0017049A">
        <w:rPr>
          <w:rFonts w:asciiTheme="minorHAnsi" w:hAnsiTheme="minorHAnsi" w:cstheme="minorHAnsi"/>
          <w:sz w:val="24"/>
          <w:szCs w:val="24"/>
        </w:rPr>
        <w:t>aby przed przystąpieniem do wykonania robót wykonawca, o ile są już znane, podał nazwy albo imiona i nazwiska oraz dane kontaktowe podwykonawców i osób do kontaktu z nimi, zaangażowanych w przedmiotowe postępowanie. Wykonawca zawiadamia Zamawiającego o wszelkich zmianach danych, o których mowa w zdaniu pierwszym, w trakcie realizacji zamówienia, a także przekazuje informacje na temat nowych podwykonawców, którym w późniejszym okresie zamierza powierzyć realizację przedmiotowego postępowania.</w:t>
      </w:r>
      <w:r w:rsidRPr="0017049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7CA3DB" w14:textId="77777777" w:rsidR="00E12D2E" w:rsidRPr="0017049A" w:rsidRDefault="00E12D2E" w:rsidP="008733B8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049A">
        <w:rPr>
          <w:rFonts w:asciiTheme="minorHAnsi" w:eastAsia="Cambria" w:hAnsiTheme="minorHAnsi" w:cstheme="minorHAnsi"/>
          <w:color w:val="000000"/>
          <w:sz w:val="24"/>
          <w:szCs w:val="24"/>
        </w:rPr>
        <w:lastRenderedPageBreak/>
        <w:t>W sprawach realizacji umowy strony porozumiewają się za pośrednictwem telefonu, poczty elektronicznej.</w:t>
      </w:r>
    </w:p>
    <w:p w14:paraId="15A6C747" w14:textId="77777777" w:rsidR="00E12D2E" w:rsidRPr="0017049A" w:rsidRDefault="00E12D2E" w:rsidP="008733B8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049A">
        <w:rPr>
          <w:rFonts w:asciiTheme="minorHAnsi" w:hAnsiTheme="minorHAnsi" w:cstheme="minorHAnsi"/>
          <w:bCs/>
          <w:sz w:val="24"/>
          <w:szCs w:val="24"/>
        </w:rPr>
        <w:t>Strony w terminie 3 dni roboczych od dnia zawarcia umowy przekażą sobie dane kontaktowe osób wyznaczonych do merytorycznej współpracy i koordynacji w wykonywaniu umowy, zawierające: imię i nazwisko, nr telefonu, adres poczty elektronicznej.</w:t>
      </w:r>
    </w:p>
    <w:p w14:paraId="3A37A38B" w14:textId="4D9F1946" w:rsidR="00E12D2E" w:rsidRPr="00C32F0E" w:rsidRDefault="00E12D2E" w:rsidP="008733B8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Theme="minorHAnsi" w:hAnsiTheme="minorHAnsi" w:cstheme="minorHAnsi"/>
          <w:sz w:val="24"/>
          <w:szCs w:val="24"/>
        </w:rPr>
      </w:pPr>
      <w:r w:rsidRPr="0017049A">
        <w:rPr>
          <w:rFonts w:asciiTheme="minorHAnsi" w:hAnsiTheme="minorHAnsi" w:cstheme="minorHAnsi"/>
          <w:bCs/>
          <w:sz w:val="24"/>
          <w:szCs w:val="24"/>
        </w:rPr>
        <w:t>W przypadku, gdy Wykonawca nie przekaże danych, o których mowa w ust. 3, Zamawiający, w sprawach realizacji umowy,  wykorzysta dane kontaktowe Wykonawcy zawarte w ofercie.</w:t>
      </w:r>
    </w:p>
    <w:p w14:paraId="0389E08B" w14:textId="6B9980B9" w:rsidR="00E12D2E" w:rsidRPr="00C32F0E" w:rsidRDefault="00E12D2E" w:rsidP="008733B8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Theme="minorHAnsi" w:hAnsiTheme="minorHAnsi" w:cstheme="minorHAnsi"/>
          <w:sz w:val="24"/>
          <w:szCs w:val="24"/>
        </w:rPr>
      </w:pPr>
      <w:r w:rsidRPr="00C32F0E">
        <w:rPr>
          <w:rFonts w:asciiTheme="minorHAnsi" w:hAnsiTheme="minorHAnsi" w:cstheme="minorHAnsi"/>
          <w:sz w:val="24"/>
          <w:szCs w:val="24"/>
        </w:rPr>
        <w:t xml:space="preserve">Osobą wyznaczoną przez Wykonawcę do kierowania robotami budowlanymi, posiadającą kwalifikacje do pełnienia samodzielnych funkcji technicznych w budownictwie,  o których mowa w art. 12 ust. 1 pkt 2 ustawy z dnia 7 lipca 1994 r. - Prawo budowlane jest: ……………… </w:t>
      </w:r>
    </w:p>
    <w:p w14:paraId="5B77EE31" w14:textId="35370221" w:rsidR="00E12D2E" w:rsidRPr="00C32F0E" w:rsidRDefault="00E12D2E" w:rsidP="008733B8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Theme="minorHAnsi" w:hAnsiTheme="minorHAnsi" w:cstheme="minorHAnsi"/>
          <w:sz w:val="24"/>
          <w:szCs w:val="24"/>
        </w:rPr>
      </w:pPr>
      <w:r w:rsidRPr="00C32F0E">
        <w:rPr>
          <w:rFonts w:asciiTheme="minorHAnsi" w:hAnsiTheme="minorHAnsi" w:cstheme="minorHAnsi"/>
          <w:sz w:val="24"/>
          <w:szCs w:val="24"/>
        </w:rPr>
        <w:t xml:space="preserve">Niezależnie od sposobów porozumiewania się określonych w ust. 2 Wykonawca będzie zobowiązany do osobistego stawienia się w siedzibie </w:t>
      </w:r>
      <w:r w:rsidR="00A20A73" w:rsidRPr="00C32F0E">
        <w:rPr>
          <w:rFonts w:asciiTheme="minorHAnsi" w:hAnsiTheme="minorHAnsi" w:cstheme="minorHAnsi"/>
          <w:sz w:val="24"/>
          <w:szCs w:val="24"/>
        </w:rPr>
        <w:t xml:space="preserve">Powiatowego Środowiskowego Domu Samopomocy </w:t>
      </w:r>
      <w:r w:rsidRPr="00C32F0E">
        <w:rPr>
          <w:rFonts w:asciiTheme="minorHAnsi" w:hAnsiTheme="minorHAnsi" w:cstheme="minorHAnsi"/>
          <w:sz w:val="24"/>
          <w:szCs w:val="24"/>
        </w:rPr>
        <w:t xml:space="preserve">przy ul. </w:t>
      </w:r>
      <w:r w:rsidR="00A20A73" w:rsidRPr="00C32F0E">
        <w:rPr>
          <w:rFonts w:asciiTheme="minorHAnsi" w:hAnsiTheme="minorHAnsi" w:cstheme="minorHAnsi"/>
          <w:sz w:val="24"/>
          <w:szCs w:val="24"/>
        </w:rPr>
        <w:t>3 maja 25</w:t>
      </w:r>
      <w:r w:rsidRPr="00C32F0E">
        <w:rPr>
          <w:rFonts w:asciiTheme="minorHAnsi" w:hAnsiTheme="minorHAnsi" w:cstheme="minorHAnsi"/>
          <w:sz w:val="24"/>
          <w:szCs w:val="24"/>
        </w:rPr>
        <w:t xml:space="preserve"> w Nowym Mieście Lubawskim, jeżeli Zamawiający uzna  to za konieczne.</w:t>
      </w:r>
    </w:p>
    <w:p w14:paraId="16341FCE" w14:textId="061897C4" w:rsidR="00E12D2E" w:rsidRPr="006A7103" w:rsidRDefault="00E12D2E" w:rsidP="008733B8">
      <w:pPr>
        <w:numPr>
          <w:ilvl w:val="0"/>
          <w:numId w:val="2"/>
        </w:numPr>
        <w:tabs>
          <w:tab w:val="clear" w:pos="420"/>
          <w:tab w:val="num" w:pos="199"/>
        </w:tabs>
        <w:ind w:left="199"/>
        <w:jc w:val="both"/>
        <w:rPr>
          <w:rFonts w:asciiTheme="minorHAnsi" w:hAnsiTheme="minorHAnsi" w:cstheme="minorHAnsi"/>
          <w:sz w:val="24"/>
          <w:szCs w:val="24"/>
        </w:rPr>
      </w:pPr>
      <w:r w:rsidRPr="00C32F0E">
        <w:rPr>
          <w:rFonts w:asciiTheme="minorHAnsi" w:hAnsiTheme="minorHAnsi" w:cstheme="minorHAnsi"/>
          <w:sz w:val="24"/>
          <w:szCs w:val="24"/>
        </w:rPr>
        <w:t>Zmiana danych i osób, o których mowa w ust. 1 i 3 następuje poprzez pisemne powiadomienie drugiej Strony i nie stanowi zmiany treści umowy wymagającej aneksu.</w:t>
      </w:r>
    </w:p>
    <w:p w14:paraId="68B4ED70" w14:textId="77777777" w:rsidR="00E12D2E" w:rsidRPr="006A7103" w:rsidRDefault="00E12D2E" w:rsidP="008733B8">
      <w:pPr>
        <w:numPr>
          <w:ilvl w:val="0"/>
          <w:numId w:val="2"/>
        </w:numPr>
        <w:tabs>
          <w:tab w:val="clear" w:pos="420"/>
          <w:tab w:val="num" w:pos="199"/>
        </w:tabs>
        <w:ind w:left="199"/>
        <w:jc w:val="both"/>
        <w:rPr>
          <w:rFonts w:asciiTheme="minorHAnsi" w:hAnsiTheme="minorHAnsi" w:cstheme="minorHAnsi"/>
          <w:sz w:val="24"/>
          <w:szCs w:val="24"/>
        </w:rPr>
      </w:pPr>
      <w:r w:rsidRPr="006A7103">
        <w:rPr>
          <w:rFonts w:asciiTheme="minorHAnsi" w:hAnsiTheme="minorHAnsi" w:cstheme="minorHAnsi"/>
          <w:sz w:val="24"/>
          <w:szCs w:val="24"/>
        </w:rPr>
        <w:t xml:space="preserve">W przypadku zaistnienia okoliczności, z powodu których osoba, o której mowa w ust. 5 nie będzie mogła uczestniczyć w realizacji przedmiotu umowy, Wykonawca może powierzyć wykonanie przedmiotu umowy innej osobie, która spełnia warunki określone przez Zamawiającego. </w:t>
      </w:r>
    </w:p>
    <w:p w14:paraId="0005C618" w14:textId="7882FFE2" w:rsidR="00E12D2E" w:rsidRPr="006A7103" w:rsidRDefault="00E12D2E" w:rsidP="008733B8">
      <w:pPr>
        <w:numPr>
          <w:ilvl w:val="0"/>
          <w:numId w:val="2"/>
        </w:numPr>
        <w:tabs>
          <w:tab w:val="clear" w:pos="420"/>
          <w:tab w:val="num" w:pos="199"/>
        </w:tabs>
        <w:ind w:left="199"/>
        <w:jc w:val="both"/>
        <w:rPr>
          <w:rFonts w:asciiTheme="minorHAnsi" w:hAnsiTheme="minorHAnsi" w:cstheme="minorHAnsi"/>
          <w:sz w:val="24"/>
          <w:szCs w:val="24"/>
        </w:rPr>
      </w:pPr>
      <w:r w:rsidRPr="006A7103">
        <w:rPr>
          <w:rFonts w:asciiTheme="minorHAnsi" w:hAnsiTheme="minorHAnsi" w:cstheme="minorHAnsi"/>
          <w:sz w:val="24"/>
          <w:szCs w:val="24"/>
        </w:rPr>
        <w:t>Zmiana, o której mowa w  ust. 8 będzie mogła zostać dokonana na pisemny wniosek Wykonawcy oraz za uprzednią zgodą Zamawiającego, wyrażoną w formie pisemnej.</w:t>
      </w:r>
    </w:p>
    <w:p w14:paraId="788D497A" w14:textId="4ED87716" w:rsidR="00E12D2E" w:rsidRPr="006A7103" w:rsidRDefault="00E12D2E" w:rsidP="008733B8">
      <w:pPr>
        <w:numPr>
          <w:ilvl w:val="0"/>
          <w:numId w:val="2"/>
        </w:numPr>
        <w:tabs>
          <w:tab w:val="clear" w:pos="420"/>
          <w:tab w:val="num" w:pos="199"/>
        </w:tabs>
        <w:ind w:left="199"/>
        <w:jc w:val="both"/>
        <w:rPr>
          <w:rFonts w:asciiTheme="minorHAnsi" w:hAnsiTheme="minorHAnsi" w:cstheme="minorHAnsi"/>
          <w:sz w:val="24"/>
          <w:szCs w:val="24"/>
        </w:rPr>
      </w:pPr>
      <w:r w:rsidRPr="006A7103">
        <w:rPr>
          <w:rFonts w:asciiTheme="minorHAnsi" w:hAnsiTheme="minorHAnsi" w:cstheme="minorHAnsi"/>
          <w:sz w:val="24"/>
          <w:szCs w:val="24"/>
        </w:rPr>
        <w:t>Zmiana, o której mowa w ust. 8 nie wymaga aneksu do umowy oraz nie będzie podstawą do zmiany wynagrodzenia, o którym mowa w § 7 ust. 1 umowy.</w:t>
      </w:r>
    </w:p>
    <w:p w14:paraId="5A4DB864" w14:textId="77777777" w:rsidR="000C67EA" w:rsidRPr="001C24FB" w:rsidRDefault="000C67EA" w:rsidP="008733B8">
      <w:pPr>
        <w:ind w:left="19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831F540" w14:textId="77777777" w:rsidR="00FE35F6" w:rsidRPr="000743D9" w:rsidRDefault="00FE35F6" w:rsidP="008733B8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2F9AA172" w14:textId="6D23CFCF" w:rsidR="00FE35F6" w:rsidRPr="000743D9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43D9">
        <w:rPr>
          <w:rFonts w:asciiTheme="minorHAnsi" w:hAnsiTheme="minorHAnsi" w:cstheme="minorHAnsi"/>
          <w:b/>
          <w:sz w:val="24"/>
          <w:szCs w:val="24"/>
        </w:rPr>
        <w:t>TERMIN WYKONANIA</w:t>
      </w:r>
    </w:p>
    <w:p w14:paraId="1662D71D" w14:textId="77777777" w:rsidR="001C757F" w:rsidRPr="000743D9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43D9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C5466B5" w14:textId="6613885A" w:rsidR="00FE35F6" w:rsidRPr="000743D9" w:rsidRDefault="00FE35F6" w:rsidP="008733B8">
      <w:pPr>
        <w:rPr>
          <w:rFonts w:asciiTheme="minorHAnsi" w:hAnsiTheme="minorHAnsi" w:cstheme="minorHAnsi"/>
          <w:b/>
          <w:sz w:val="24"/>
          <w:szCs w:val="24"/>
        </w:rPr>
      </w:pPr>
      <w:r w:rsidRPr="000743D9">
        <w:rPr>
          <w:rFonts w:asciiTheme="minorHAnsi" w:hAnsiTheme="minorHAnsi" w:cstheme="minorHAnsi"/>
          <w:sz w:val="24"/>
          <w:szCs w:val="24"/>
        </w:rPr>
        <w:t>Termin wykonania przedmiotu umowy:</w:t>
      </w:r>
    </w:p>
    <w:p w14:paraId="01FEDE84" w14:textId="506985F3" w:rsidR="001C757F" w:rsidRPr="000743D9" w:rsidRDefault="001C757F" w:rsidP="008733B8">
      <w:pPr>
        <w:numPr>
          <w:ilvl w:val="0"/>
          <w:numId w:val="3"/>
        </w:numPr>
        <w:tabs>
          <w:tab w:val="clear" w:pos="360"/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0743D9">
        <w:rPr>
          <w:rFonts w:asciiTheme="minorHAnsi" w:hAnsiTheme="minorHAnsi" w:cstheme="minorHAnsi"/>
          <w:sz w:val="24"/>
          <w:szCs w:val="24"/>
        </w:rPr>
        <w:t xml:space="preserve">Rozpoczęcie robót określonych w § 1, ustala się na dzień protokolarnego przekazania terenu budowy, co nastąpi nie później niż </w:t>
      </w:r>
      <w:r w:rsidRPr="000743D9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7D44E8" w:rsidRPr="000743D9">
        <w:rPr>
          <w:rFonts w:asciiTheme="minorHAnsi" w:hAnsiTheme="minorHAnsi" w:cstheme="minorHAnsi"/>
          <w:b/>
          <w:bCs/>
          <w:sz w:val="24"/>
          <w:szCs w:val="24"/>
        </w:rPr>
        <w:t>…………….</w:t>
      </w:r>
      <w:r w:rsidRPr="000743D9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Pr="000743D9">
        <w:rPr>
          <w:rFonts w:asciiTheme="minorHAnsi" w:hAnsiTheme="minorHAnsi" w:cstheme="minorHAnsi"/>
          <w:sz w:val="24"/>
          <w:szCs w:val="24"/>
        </w:rPr>
        <w:t xml:space="preserve">.  Wykonawca zobowiązany jest do  uzgadniania  kolejności prac wewnątrz budynku z dyrektorem </w:t>
      </w:r>
      <w:r w:rsidR="008121C7" w:rsidRPr="000743D9">
        <w:rPr>
          <w:rFonts w:asciiTheme="minorHAnsi" w:hAnsiTheme="minorHAnsi" w:cstheme="minorHAnsi"/>
          <w:sz w:val="24"/>
          <w:szCs w:val="24"/>
        </w:rPr>
        <w:t>domu dziecka</w:t>
      </w:r>
      <w:r w:rsidRPr="000743D9">
        <w:rPr>
          <w:rFonts w:asciiTheme="minorHAnsi" w:hAnsiTheme="minorHAnsi" w:cstheme="minorHAnsi"/>
          <w:sz w:val="24"/>
          <w:szCs w:val="24"/>
        </w:rPr>
        <w:t>. Przed zawarciem umowy wykonawca przedłoży Zamawiającemu harmonogram rzeczowy realizacji robót.</w:t>
      </w:r>
    </w:p>
    <w:p w14:paraId="7812B5E1" w14:textId="5FF5F1F1" w:rsidR="00FE35F6" w:rsidRPr="000743D9" w:rsidRDefault="001C757F" w:rsidP="008733B8">
      <w:pPr>
        <w:numPr>
          <w:ilvl w:val="0"/>
          <w:numId w:val="3"/>
        </w:numPr>
        <w:tabs>
          <w:tab w:val="clear" w:pos="360"/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0743D9">
        <w:rPr>
          <w:rFonts w:asciiTheme="minorHAnsi" w:hAnsiTheme="minorHAnsi" w:cstheme="minorHAnsi"/>
          <w:sz w:val="24"/>
          <w:szCs w:val="24"/>
        </w:rPr>
        <w:t xml:space="preserve">Zakończenie robót nastąpi do dnia </w:t>
      </w:r>
      <w:r w:rsidR="00675CA9" w:rsidRPr="000743D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66DB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75CA9" w:rsidRPr="000743D9">
        <w:rPr>
          <w:rFonts w:asciiTheme="minorHAnsi" w:hAnsiTheme="minorHAnsi" w:cstheme="minorHAnsi"/>
          <w:b/>
          <w:bCs/>
          <w:sz w:val="24"/>
          <w:szCs w:val="24"/>
        </w:rPr>
        <w:t xml:space="preserve"> grudnia 2022</w:t>
      </w:r>
      <w:r w:rsidRPr="000743D9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  <w:r w:rsidRPr="000743D9">
        <w:rPr>
          <w:rFonts w:asciiTheme="minorHAnsi" w:hAnsiTheme="minorHAnsi" w:cstheme="minorHAnsi"/>
          <w:sz w:val="24"/>
          <w:szCs w:val="24"/>
        </w:rPr>
        <w:t>.  W terminie, o którym mowa powyżej Wykonawca zobowiązany jest zakończyć wszystkie roboty związane z realizacją umowy i przekazać Zamawiającemu kompletny przedmiot umowy do użytku.</w:t>
      </w:r>
    </w:p>
    <w:p w14:paraId="3BDB79DE" w14:textId="77777777" w:rsidR="001C757F" w:rsidRPr="001C24FB" w:rsidRDefault="001C757F" w:rsidP="008733B8">
      <w:pPr>
        <w:ind w:left="13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D87C8B" w14:textId="107DDD7F" w:rsidR="00FE35F6" w:rsidRPr="001C7E8B" w:rsidRDefault="00D73E8E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7E8B"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0C2E8118" w14:textId="77777777" w:rsidR="00FE35F6" w:rsidRPr="001C7E8B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7E8B">
        <w:rPr>
          <w:rFonts w:asciiTheme="minorHAnsi" w:hAnsiTheme="minorHAnsi" w:cstheme="minorHAnsi"/>
          <w:b/>
          <w:sz w:val="24"/>
          <w:szCs w:val="24"/>
        </w:rPr>
        <w:t>§ 7</w:t>
      </w:r>
    </w:p>
    <w:p w14:paraId="0AA10285" w14:textId="32E69BBE" w:rsidR="006D1F00" w:rsidRPr="001C7E8B" w:rsidRDefault="006D1F00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Strony ustalają, że obowiązująca formą wynagrodzenia z tytułu należytego prawidłowego wykonania przedmiotu umowy, zgodnie ze specyfikacj</w:t>
      </w:r>
      <w:r w:rsidR="0015098A" w:rsidRPr="001C7E8B">
        <w:rPr>
          <w:rFonts w:asciiTheme="minorHAnsi" w:hAnsiTheme="minorHAnsi" w:cstheme="minorHAnsi"/>
          <w:sz w:val="24"/>
          <w:szCs w:val="24"/>
        </w:rPr>
        <w:t>ą</w:t>
      </w:r>
      <w:r w:rsidRPr="001C7E8B">
        <w:rPr>
          <w:rFonts w:asciiTheme="minorHAnsi" w:hAnsiTheme="minorHAnsi" w:cstheme="minorHAnsi"/>
          <w:sz w:val="24"/>
          <w:szCs w:val="24"/>
        </w:rPr>
        <w:t xml:space="preserve"> warunków zamówienia oraz ofertą Wykonawcy wybraną w trybie </w:t>
      </w:r>
      <w:r w:rsidR="0015098A" w:rsidRPr="001C7E8B">
        <w:rPr>
          <w:rFonts w:asciiTheme="minorHAnsi" w:hAnsiTheme="minorHAnsi" w:cstheme="minorHAnsi"/>
          <w:sz w:val="24"/>
          <w:szCs w:val="24"/>
        </w:rPr>
        <w:t>podstawowym bez negocjacji</w:t>
      </w:r>
      <w:r w:rsidRPr="001C7E8B">
        <w:rPr>
          <w:rFonts w:asciiTheme="minorHAnsi" w:hAnsiTheme="minorHAnsi" w:cstheme="minorHAnsi"/>
          <w:sz w:val="24"/>
          <w:szCs w:val="24"/>
        </w:rPr>
        <w:t xml:space="preserve">, jest wynagrodzenie ryczałtowe, w wysokości: </w:t>
      </w:r>
    </w:p>
    <w:p w14:paraId="5DEA6708" w14:textId="77777777" w:rsidR="006D1F00" w:rsidRPr="001C7E8B" w:rsidRDefault="006D1F00" w:rsidP="008733B8">
      <w:pPr>
        <w:ind w:left="139"/>
        <w:jc w:val="both"/>
        <w:rPr>
          <w:rFonts w:asciiTheme="minorHAnsi" w:hAnsiTheme="minorHAnsi" w:cstheme="minorHAnsi"/>
          <w:sz w:val="24"/>
          <w:szCs w:val="24"/>
        </w:rPr>
      </w:pPr>
    </w:p>
    <w:p w14:paraId="047F7906" w14:textId="54EA863D" w:rsidR="006D1F00" w:rsidRPr="001C7E8B" w:rsidRDefault="006D1F00" w:rsidP="008733B8">
      <w:pPr>
        <w:ind w:left="1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C7E8B">
        <w:rPr>
          <w:rFonts w:asciiTheme="minorHAnsi" w:hAnsiTheme="minorHAnsi" w:cstheme="minorHAnsi"/>
          <w:b/>
          <w:bCs/>
          <w:sz w:val="24"/>
          <w:szCs w:val="24"/>
        </w:rPr>
        <w:t>brutto                                                                  .............................……...………zł</w:t>
      </w:r>
    </w:p>
    <w:p w14:paraId="295289DD" w14:textId="77777777" w:rsidR="006D1F00" w:rsidRPr="001C7E8B" w:rsidRDefault="006D1F00" w:rsidP="008733B8">
      <w:pPr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(słownie złotych : ...................................………………….....………………….………zł)</w:t>
      </w:r>
    </w:p>
    <w:p w14:paraId="5E7F9CFA" w14:textId="77777777" w:rsidR="006D1F00" w:rsidRPr="001C7E8B" w:rsidRDefault="006D1F00" w:rsidP="008733B8">
      <w:pPr>
        <w:ind w:left="139"/>
        <w:jc w:val="both"/>
        <w:rPr>
          <w:rFonts w:asciiTheme="minorHAnsi" w:hAnsiTheme="minorHAnsi" w:cstheme="minorHAnsi"/>
          <w:sz w:val="24"/>
          <w:szCs w:val="24"/>
        </w:rPr>
      </w:pPr>
    </w:p>
    <w:p w14:paraId="60B61DC7" w14:textId="77777777" w:rsidR="006D1F00" w:rsidRPr="001C7E8B" w:rsidRDefault="006D1F00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Wynagrodzenie ryczałtowe, o którym mowa w ust. 1 niniejszego paragrafu obejmuje wszelkie koszty związane z realizacją przedmiotu umowy.</w:t>
      </w:r>
    </w:p>
    <w:p w14:paraId="45A137E8" w14:textId="6DF03F8A" w:rsidR="006D1F00" w:rsidRPr="001C7E8B" w:rsidRDefault="006D1F00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Niedoszacowanie, pominięcie oraz brak rozpoznania zakresu jakiejkolwiek części przedmiotu umowy nie może być podstawą do żądania zmiany wynagrodzenia ryczałtowego określonego w ust. 1 i 2 niniejszego paragrafu.</w:t>
      </w:r>
    </w:p>
    <w:p w14:paraId="4065B673" w14:textId="0AA5C4CC" w:rsidR="00FE35F6" w:rsidRPr="001C7E8B" w:rsidRDefault="00FE35F6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Zamawiający będzie regulował płatności częściowe za wykonane elementy przedmiotu umowy – po podpisaniu protokołu odbioru częściowego.</w:t>
      </w:r>
    </w:p>
    <w:p w14:paraId="19152742" w14:textId="3DE0A442" w:rsidR="00FE35F6" w:rsidRPr="001C7E8B" w:rsidRDefault="00B87264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P</w:t>
      </w:r>
      <w:r w:rsidR="00FE35F6" w:rsidRPr="001C7E8B">
        <w:rPr>
          <w:rFonts w:asciiTheme="minorHAnsi" w:hAnsiTheme="minorHAnsi" w:cstheme="minorHAnsi"/>
          <w:sz w:val="24"/>
          <w:szCs w:val="24"/>
        </w:rPr>
        <w:t>odstawą do wystawienia faktur jest każdorazowo podpisany przez strony protokół odbioru robót zgodny  z harmonogramem rzeczowo – finansowym robót uzgodnionym przez strony umowy.</w:t>
      </w:r>
    </w:p>
    <w:p w14:paraId="5B8FBB68" w14:textId="39EAAC97" w:rsidR="00FE35F6" w:rsidRPr="001C7E8B" w:rsidRDefault="00FE35F6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color w:val="000000"/>
          <w:sz w:val="24"/>
          <w:szCs w:val="24"/>
        </w:rPr>
        <w:t>Protokół częściowego odbioru robót sporządzony będzie przez kierownika budowy (robót)</w:t>
      </w:r>
      <w:r w:rsidR="00D54F03" w:rsidRPr="001C7E8B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Pr="001C7E8B">
        <w:rPr>
          <w:rFonts w:asciiTheme="minorHAnsi" w:hAnsiTheme="minorHAnsi" w:cstheme="minorHAnsi"/>
          <w:color w:val="000000"/>
          <w:sz w:val="24"/>
          <w:szCs w:val="24"/>
        </w:rPr>
        <w:t xml:space="preserve"> podpisany przez Inspektora nadzoru inwestorskiego. Protokół końcowy sporządza komisja  odbioru z udziałem   wszystkich przedstawicieli procesu  inwestycyjnego.</w:t>
      </w:r>
    </w:p>
    <w:p w14:paraId="341579F8" w14:textId="58660DE6" w:rsidR="00FE35F6" w:rsidRPr="001C7E8B" w:rsidRDefault="00FE35F6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color w:val="000000"/>
          <w:sz w:val="24"/>
          <w:szCs w:val="24"/>
        </w:rPr>
        <w:t>Płatność przejściowa zostanie dokonana przelewem na wskazany przez Wykonawcę rachunek bankowy,  w terminie 30 dni od daty otrzymania przez Zamawiającego prawidłowo wystawionej faktury wraz   z zatwierdzonym   protokołem odbioru robót.</w:t>
      </w:r>
    </w:p>
    <w:p w14:paraId="36F4FC3B" w14:textId="6F5A9E4F" w:rsidR="00FE35F6" w:rsidRPr="001C7E8B" w:rsidRDefault="00FE35F6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 xml:space="preserve">Ostateczne rozliczenie za wykonane roboty nastąpi w oparciu o fakturę końcową wystawioną na  podstawie protokołu odbioru końcowego. </w:t>
      </w:r>
    </w:p>
    <w:p w14:paraId="6FD65F20" w14:textId="77777777" w:rsidR="00F14F5D" w:rsidRPr="001C7E8B" w:rsidRDefault="00B87264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 xml:space="preserve">Warunki zapłaty wynagrodzenia wykonawcy za roboty budowlane: </w:t>
      </w:r>
    </w:p>
    <w:p w14:paraId="09A347E8" w14:textId="2A8AF60F" w:rsidR="00F14F5D" w:rsidRPr="001C7E8B" w:rsidRDefault="00B87264" w:rsidP="008733B8">
      <w:pPr>
        <w:pStyle w:val="Akapitzlist"/>
        <w:numPr>
          <w:ilvl w:val="0"/>
          <w:numId w:val="7"/>
        </w:numPr>
        <w:ind w:left="49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wynagrodzenia należnego wykonawcy w częściach – warunkiem zapłaty przez Zamawiającego drugiej i następnych części należnego wynagrodzenia za odebrane roboty budowlane jest przedstawienie dowodów zapłaty wymagalnego wynagrodzenia podwykonawcom i dalszym podwykonawcom lub oświadczenia podwykonawców o otrzymaniu należności</w:t>
      </w:r>
      <w:r w:rsidR="00DF6453" w:rsidRPr="001C7E8B">
        <w:rPr>
          <w:rFonts w:asciiTheme="minorHAnsi" w:hAnsiTheme="minorHAnsi" w:cstheme="minorHAnsi"/>
          <w:sz w:val="24"/>
          <w:szCs w:val="24"/>
        </w:rPr>
        <w:t>.</w:t>
      </w:r>
      <w:r w:rsidRPr="001C7E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F9EA90" w14:textId="768404DD" w:rsidR="00F14F5D" w:rsidRPr="001C7E8B" w:rsidRDefault="00B87264" w:rsidP="008733B8">
      <w:pPr>
        <w:pStyle w:val="Akapitzlist"/>
        <w:numPr>
          <w:ilvl w:val="0"/>
          <w:numId w:val="7"/>
        </w:numPr>
        <w:ind w:left="499" w:hanging="49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całości wynagrodzenia należnego wykonawcy po wykonaniu całości robót budowlanych – Zamawiający wymaga przedstawienia dowodów zapłaty wymagalnego wynagrodzenia podwykonawcom i dalszym podwykonawcom lub oświadczenia podwykonawców o otrzymaniu należności</w:t>
      </w:r>
      <w:r w:rsidR="00DF6453" w:rsidRPr="001C7E8B">
        <w:rPr>
          <w:rFonts w:asciiTheme="minorHAnsi" w:hAnsiTheme="minorHAnsi" w:cstheme="minorHAnsi"/>
          <w:sz w:val="24"/>
          <w:szCs w:val="24"/>
        </w:rPr>
        <w:t xml:space="preserve">. </w:t>
      </w:r>
      <w:r w:rsidRPr="001C7E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8396ED" w14:textId="09DDAE90" w:rsidR="00B87264" w:rsidRPr="001C7E8B" w:rsidRDefault="00B87264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W przypadku braku przedstawienia przez Wykonawcę wszystkich dowodów zapłaty  wstrzymuje się  wypłatę należnego wynagrodzenia za odebrane roboty budowlane w części równej sumie kwot  wynikających z nieprzedstawionych dowodów zapłaty.</w:t>
      </w:r>
    </w:p>
    <w:p w14:paraId="3F41F4FC" w14:textId="0339C17B" w:rsidR="00B17E54" w:rsidRPr="001C7E8B" w:rsidRDefault="00B17E54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Faktury należy wystawić na</w:t>
      </w:r>
      <w:r w:rsidR="0077664A" w:rsidRPr="001C7E8B">
        <w:rPr>
          <w:rFonts w:asciiTheme="minorHAnsi" w:hAnsiTheme="minorHAnsi" w:cstheme="minorHAnsi"/>
          <w:sz w:val="24"/>
          <w:szCs w:val="24"/>
        </w:rPr>
        <w:t>:</w:t>
      </w:r>
    </w:p>
    <w:p w14:paraId="60602C54" w14:textId="77777777" w:rsidR="00B17E54" w:rsidRPr="001C7E8B" w:rsidRDefault="00B17E54" w:rsidP="008733B8">
      <w:pPr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Powiat Nowomiejski</w:t>
      </w:r>
    </w:p>
    <w:p w14:paraId="649188FA" w14:textId="77777777" w:rsidR="00B17E54" w:rsidRPr="001C7E8B" w:rsidRDefault="00B17E54" w:rsidP="008733B8">
      <w:pPr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ul. Rynek 1; 13-300 Nowe Miasto Lubawskie</w:t>
      </w:r>
    </w:p>
    <w:p w14:paraId="3E40BF54" w14:textId="77777777" w:rsidR="00B17E54" w:rsidRPr="001C7E8B" w:rsidRDefault="00B17E54" w:rsidP="008733B8">
      <w:pPr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NIP: 877-146-07-84</w:t>
      </w:r>
    </w:p>
    <w:p w14:paraId="54F8D18E" w14:textId="77777777" w:rsidR="00B17E54" w:rsidRPr="001C7E8B" w:rsidRDefault="00B17E54" w:rsidP="008733B8">
      <w:pPr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Odbiorcą i płatnikiem faktur będzie:</w:t>
      </w:r>
    </w:p>
    <w:p w14:paraId="688C1ED5" w14:textId="71EE9AF3" w:rsidR="00B17E54" w:rsidRPr="001C7E8B" w:rsidRDefault="0077664A" w:rsidP="008733B8">
      <w:pPr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>Powiatowy Środowiskowy Dom  Samopomocy</w:t>
      </w:r>
    </w:p>
    <w:p w14:paraId="13D6279B" w14:textId="5AED1776" w:rsidR="00B17E54" w:rsidRPr="001C7E8B" w:rsidRDefault="00B17E54" w:rsidP="008733B8">
      <w:pPr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sz w:val="24"/>
          <w:szCs w:val="24"/>
        </w:rPr>
        <w:t xml:space="preserve">ul. </w:t>
      </w:r>
      <w:r w:rsidR="0077664A" w:rsidRPr="001C7E8B">
        <w:rPr>
          <w:rFonts w:asciiTheme="minorHAnsi" w:hAnsiTheme="minorHAnsi" w:cstheme="minorHAnsi"/>
          <w:sz w:val="24"/>
          <w:szCs w:val="24"/>
        </w:rPr>
        <w:t>3 Maja 25</w:t>
      </w:r>
      <w:r w:rsidRPr="001C7E8B">
        <w:rPr>
          <w:rFonts w:asciiTheme="minorHAnsi" w:hAnsiTheme="minorHAnsi" w:cstheme="minorHAnsi"/>
          <w:sz w:val="24"/>
          <w:szCs w:val="24"/>
        </w:rPr>
        <w:t>, 13-300 Nowe Miasto Lubawskie</w:t>
      </w:r>
    </w:p>
    <w:p w14:paraId="421CE3F8" w14:textId="5E545A32" w:rsidR="00B17E54" w:rsidRPr="001C7E8B" w:rsidRDefault="00B17E54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umożliwia Wykonawcy zgodnie z zasadami określonymi w Ustawie z dnia 9 listopada 2018r. o elektronicznym fakturowaniu w zamówieniach publicznych, koncesjach na roboty budowlane lub usługi oraz partnerstwie publiczno – prywatnym przesłanie ustrukturyzowanych faktur elektronicznych oraz innych ustrukturyzowanych dokumentów elektronicznych, po uprzednim 7 dniowym zgłoszeniu takiego zamiaru Zamawiającemu. </w:t>
      </w:r>
    </w:p>
    <w:p w14:paraId="6962863F" w14:textId="7FEC3A33" w:rsidR="00B17E54" w:rsidRPr="001C7E8B" w:rsidRDefault="00B17E54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Zamawiający oświadcza, że będzie realizować płatności za faktury z zastosowaniem mechanizmu podzielonej płatności, tzw. Split payment.</w:t>
      </w:r>
    </w:p>
    <w:p w14:paraId="6D23D6D9" w14:textId="03C500F9" w:rsidR="00B17E54" w:rsidRPr="001C7E8B" w:rsidRDefault="00B17E54" w:rsidP="008733B8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Theme="minorHAnsi" w:hAnsiTheme="minorHAnsi" w:cstheme="minorHAnsi"/>
          <w:sz w:val="24"/>
          <w:szCs w:val="24"/>
        </w:rPr>
      </w:pPr>
      <w:r w:rsidRPr="001C7E8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0D2CA847" w14:textId="77777777" w:rsidR="00B17E54" w:rsidRPr="009B42B0" w:rsidRDefault="00B17E54" w:rsidP="008733B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641D80A" w14:textId="77777777" w:rsidR="00FE35F6" w:rsidRPr="009B42B0" w:rsidRDefault="00FE35F6" w:rsidP="008733B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09DE97" w14:textId="77777777" w:rsidR="00FE35F6" w:rsidRPr="009B42B0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42B0">
        <w:rPr>
          <w:rFonts w:asciiTheme="minorHAnsi" w:hAnsiTheme="minorHAnsi" w:cstheme="minorHAnsi"/>
          <w:b/>
          <w:sz w:val="24"/>
          <w:szCs w:val="24"/>
        </w:rPr>
        <w:t>ZMIANY WARUNKÓW UMOWY</w:t>
      </w:r>
    </w:p>
    <w:p w14:paraId="20ACEA00" w14:textId="77777777" w:rsidR="00FE35F6" w:rsidRPr="009B42B0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42B0">
        <w:rPr>
          <w:rFonts w:asciiTheme="minorHAnsi" w:hAnsiTheme="minorHAnsi" w:cstheme="minorHAnsi"/>
          <w:b/>
          <w:sz w:val="24"/>
          <w:szCs w:val="24"/>
        </w:rPr>
        <w:t>§ 8</w:t>
      </w:r>
    </w:p>
    <w:p w14:paraId="5AE9F1D2" w14:textId="77777777" w:rsidR="0003535B" w:rsidRPr="009B42B0" w:rsidRDefault="0003535B" w:rsidP="008733B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Zmiana postanowień zawartej Umowy może nastąpić za zgodą obu stron wyrażoną na piśmie pod rygorem nieważności z uwzględnieniem zakazu określonego w art. 454 ustawy PZP.</w:t>
      </w:r>
    </w:p>
    <w:p w14:paraId="5BEEFA1A" w14:textId="77777777" w:rsidR="0003535B" w:rsidRPr="009B42B0" w:rsidRDefault="0003535B" w:rsidP="008733B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 xml:space="preserve">Zamawiający zgodnie z art. 455 ust. 1 pkt. 1 ustawy PZP przewiduje możliwość dokonania zmian postanowień zawartej umowy w stosunku do treści oferty, na podstawie której dokonano wyboru Wykonawcy - w formie aneksu - w przypadku wystąpienia co najmniej jednej z okoliczności wymienionych poniżej, z uwzględnieniem warunków ich wprowadzenia: </w:t>
      </w:r>
    </w:p>
    <w:p w14:paraId="38EAAE73" w14:textId="5FEB6A2D" w:rsidR="00FE35F6" w:rsidRPr="009B42B0" w:rsidRDefault="00FE35F6" w:rsidP="008733B8">
      <w:pPr>
        <w:pStyle w:val="Akapitzlist"/>
        <w:numPr>
          <w:ilvl w:val="0"/>
          <w:numId w:val="17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 xml:space="preserve">konieczności </w:t>
      </w:r>
      <w:r w:rsidRPr="009B42B0">
        <w:rPr>
          <w:rFonts w:asciiTheme="minorHAnsi" w:hAnsiTheme="minorHAnsi" w:cstheme="minorHAnsi"/>
          <w:b/>
          <w:sz w:val="24"/>
          <w:szCs w:val="24"/>
        </w:rPr>
        <w:t>zmiany umownego terminu</w:t>
      </w:r>
      <w:r w:rsidRPr="009B42B0">
        <w:rPr>
          <w:rFonts w:asciiTheme="minorHAnsi" w:hAnsiTheme="minorHAnsi" w:cstheme="minorHAnsi"/>
          <w:sz w:val="24"/>
          <w:szCs w:val="24"/>
        </w:rPr>
        <w:t xml:space="preserve"> realizacji zamówienia z powodu:</w:t>
      </w:r>
    </w:p>
    <w:p w14:paraId="1E333B0F" w14:textId="77777777" w:rsidR="00FE35F6" w:rsidRPr="009B42B0" w:rsidRDefault="00FE35F6" w:rsidP="008733B8">
      <w:pPr>
        <w:pStyle w:val="Akapitzlist"/>
        <w:numPr>
          <w:ilvl w:val="0"/>
          <w:numId w:val="18"/>
        </w:num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działania siły wyższej, przez którą rozumieć należy zdarzenie zewnętrzne o charakterze niezależnym od stron, czego strony nie mogły przewidzieć przed zawarciem umowy i którego nie można uniknąć ani któremu strony nie mogły zapobiec przy zachowaniu należytej staranności. Za siłę wyższą warunkującą zmianę umowy uważać się będzie w szczególności: powódź, pożar i inne klęski żywiołowe, nagłe przerwy w dostawie energii elektrycznej, promieniowanie lub skażenia, akty terroru , katastrofy a także warunki atmosferyczne uniemożliwiające wykonanie robót,</w:t>
      </w:r>
    </w:p>
    <w:p w14:paraId="2E6D7AA7" w14:textId="77777777" w:rsidR="00FE35F6" w:rsidRPr="009B42B0" w:rsidRDefault="00FE35F6" w:rsidP="008733B8">
      <w:pPr>
        <w:pStyle w:val="Akapitzlist"/>
        <w:numPr>
          <w:ilvl w:val="0"/>
          <w:numId w:val="18"/>
        </w:num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konieczności wykonania prac wynikających z zaleceń organów uprawnionych, np. nadzoru budowlanego itp.,</w:t>
      </w:r>
    </w:p>
    <w:p w14:paraId="39072818" w14:textId="77777777" w:rsidR="00FE35F6" w:rsidRPr="009B42B0" w:rsidRDefault="00FE35F6" w:rsidP="008733B8">
      <w:pPr>
        <w:pStyle w:val="Akapitzlist"/>
        <w:numPr>
          <w:ilvl w:val="0"/>
          <w:numId w:val="18"/>
        </w:num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wystąpienia istotnych wad dokumentacji projektowej skutkującej koniecznością dokonania poprawek lub uzupełnień, jeżeli istotnie wstrzymują realizację określonego rodzaju robót,</w:t>
      </w:r>
    </w:p>
    <w:p w14:paraId="6299E8DF" w14:textId="77777777" w:rsidR="00FE35F6" w:rsidRPr="009B42B0" w:rsidRDefault="00FE35F6" w:rsidP="008733B8">
      <w:pPr>
        <w:pStyle w:val="Akapitzlist"/>
        <w:numPr>
          <w:ilvl w:val="0"/>
          <w:numId w:val="18"/>
        </w:num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zaistnienia okoliczności leżących po stronie zamawiającego, w szczególności spowodowanych zmianą warunków finansowania lub warunkami organizacyjnymi lub okolicznościami, które nie były możliwe do przewidzenia w chwili zawarcia umowy,</w:t>
      </w:r>
    </w:p>
    <w:p w14:paraId="4587B024" w14:textId="77777777" w:rsidR="00FE35F6" w:rsidRPr="009B42B0" w:rsidRDefault="00FE35F6" w:rsidP="008733B8">
      <w:pPr>
        <w:pStyle w:val="Akapitzlist"/>
        <w:numPr>
          <w:ilvl w:val="0"/>
          <w:numId w:val="18"/>
        </w:num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wystąpienia robót zamiennych wymagających wydłużenia terminu o czas niezbędny do ich wykonania, jeżeli ze względu na konieczność ich wykonania niemożliwe jest dotrzymanie terminu umownego. Warunkiem wprowadzenia zmian są przyczyny o charakterze technologicznym, jeżeli wprowadzenie robót zamiennych jest konieczne do prawidłowego wykonania umowy oraz nie powoduje rozszerzenia przedmiotu zamówienia wynikającego z treści oferty.</w:t>
      </w:r>
    </w:p>
    <w:p w14:paraId="017D3BF5" w14:textId="77777777" w:rsidR="00FE35F6" w:rsidRPr="009B42B0" w:rsidRDefault="00FE35F6" w:rsidP="008733B8">
      <w:pPr>
        <w:numPr>
          <w:ilvl w:val="0"/>
          <w:numId w:val="17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 xml:space="preserve">konieczności </w:t>
      </w:r>
      <w:r w:rsidRPr="009B42B0">
        <w:rPr>
          <w:rFonts w:asciiTheme="minorHAnsi" w:hAnsiTheme="minorHAnsi" w:cstheme="minorHAnsi"/>
          <w:b/>
          <w:sz w:val="24"/>
          <w:szCs w:val="24"/>
        </w:rPr>
        <w:t>zmiany umownego wynagrodzenia ryczałtowego</w:t>
      </w:r>
      <w:r w:rsidRPr="009B42B0">
        <w:rPr>
          <w:rFonts w:asciiTheme="minorHAnsi" w:hAnsiTheme="minorHAnsi" w:cstheme="minorHAnsi"/>
          <w:sz w:val="24"/>
          <w:szCs w:val="24"/>
        </w:rPr>
        <w:t xml:space="preserve"> z powodu:</w:t>
      </w:r>
    </w:p>
    <w:p w14:paraId="3C71E88A" w14:textId="4668F852" w:rsidR="00FE35F6" w:rsidRPr="009B42B0" w:rsidRDefault="00FE35F6" w:rsidP="008733B8">
      <w:pPr>
        <w:pStyle w:val="Akapitzlist"/>
        <w:numPr>
          <w:ilvl w:val="0"/>
          <w:numId w:val="19"/>
        </w:num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lastRenderedPageBreak/>
        <w:t>zmiany powszechnie obowiązujących przepisów prawa w zakresie mającym wpływ na realizację przedmiotu zamówienia lub świadczenia stron, w tym także zmiany:</w:t>
      </w:r>
    </w:p>
    <w:p w14:paraId="78F2DB5C" w14:textId="26C99866" w:rsidR="00FE35F6" w:rsidRPr="009B42B0" w:rsidRDefault="00FE35F6" w:rsidP="008733B8">
      <w:pPr>
        <w:pStyle w:val="Akapitzlist"/>
        <w:numPr>
          <w:ilvl w:val="0"/>
          <w:numId w:val="20"/>
        </w:numPr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przepisów dotyczących stawki podatku od towarów i usług,</w:t>
      </w:r>
    </w:p>
    <w:p w14:paraId="17D64CF0" w14:textId="1348B96E" w:rsidR="00FE35F6" w:rsidRPr="009B42B0" w:rsidRDefault="00FE35F6" w:rsidP="008733B8">
      <w:pPr>
        <w:pStyle w:val="Akapitzlist"/>
        <w:numPr>
          <w:ilvl w:val="0"/>
          <w:numId w:val="20"/>
        </w:numPr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wysokości minimalnego wynagrodzenia za pracę ustalonego na podst. ustawy z dnia 10 października 2002 r. o minimalnym wynagrodzeniu za pracę,</w:t>
      </w:r>
    </w:p>
    <w:p w14:paraId="1352580D" w14:textId="28458CFF" w:rsidR="00FE35F6" w:rsidRPr="009B42B0" w:rsidRDefault="00FE35F6" w:rsidP="008733B8">
      <w:pPr>
        <w:pStyle w:val="Akapitzlist"/>
        <w:numPr>
          <w:ilvl w:val="0"/>
          <w:numId w:val="20"/>
        </w:numPr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zasad podlegania ubezpieczeniom społecznym lub ubezpieczeniu zdrowotnemu wysokości stawki składki na ubezpieczenia społeczne i zdrowotne</w:t>
      </w:r>
    </w:p>
    <w:p w14:paraId="59089B6D" w14:textId="3DBCD7EF" w:rsidR="00FE35F6" w:rsidRPr="009B42B0" w:rsidRDefault="00FE35F6" w:rsidP="008733B8">
      <w:pPr>
        <w:pStyle w:val="Akapitzlis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jeżeli zmiany te będą miały wpływ na koszty wykonania zamówienia przez wykonawcę.</w:t>
      </w:r>
    </w:p>
    <w:p w14:paraId="3A3F80FC" w14:textId="55866B56" w:rsidR="00941301" w:rsidRPr="009B42B0" w:rsidRDefault="00941301" w:rsidP="008733B8">
      <w:pPr>
        <w:pStyle w:val="Default"/>
        <w:numPr>
          <w:ilvl w:val="0"/>
          <w:numId w:val="19"/>
        </w:numPr>
        <w:ind w:left="1080"/>
        <w:jc w:val="both"/>
        <w:rPr>
          <w:rFonts w:asciiTheme="minorHAnsi" w:hAnsiTheme="minorHAnsi" w:cstheme="minorHAnsi"/>
        </w:rPr>
      </w:pPr>
      <w:r w:rsidRPr="009B42B0">
        <w:rPr>
          <w:rFonts w:asciiTheme="minorHAnsi" w:hAnsiTheme="minorHAnsi" w:cstheme="minorHAnsi"/>
        </w:rPr>
        <w:t xml:space="preserve">wystąpienia </w:t>
      </w:r>
      <w:r w:rsidRPr="009B42B0">
        <w:rPr>
          <w:rFonts w:asciiTheme="minorHAnsi" w:hAnsiTheme="minorHAnsi" w:cstheme="minorHAnsi"/>
          <w:b/>
          <w:bCs/>
        </w:rPr>
        <w:t>robót zaniechanych -</w:t>
      </w:r>
      <w:r w:rsidRPr="009B42B0">
        <w:rPr>
          <w:rFonts w:asciiTheme="minorHAnsi" w:hAnsiTheme="minorHAnsi" w:cstheme="minorHAnsi"/>
        </w:rPr>
        <w:t xml:space="preserve"> wynagrodzenie Wykonawcy ulegnie</w:t>
      </w:r>
      <w:r w:rsidR="001C223F" w:rsidRPr="009B42B0">
        <w:rPr>
          <w:rFonts w:asciiTheme="minorHAnsi" w:hAnsiTheme="minorHAnsi" w:cstheme="minorHAnsi"/>
        </w:rPr>
        <w:t xml:space="preserve"> </w:t>
      </w:r>
      <w:r w:rsidRPr="009B42B0">
        <w:rPr>
          <w:rFonts w:asciiTheme="minorHAnsi" w:hAnsiTheme="minorHAnsi" w:cstheme="minorHAnsi"/>
        </w:rPr>
        <w:t xml:space="preserve">odpowiedniemu zmniejszeniu. Podstawą określenia wynagrodzenia za zaniechany zakres  robót będzie protokół konieczności podpisany przez Strony oraz kosztorys sporządzony   na podstawie wskaźników cenotwórczych z oferty Wykonawcy, uwzględniający rodzaj  ilości zaniechanych robót, zatwierdzony przez inspektora nadzoru.  </w:t>
      </w:r>
    </w:p>
    <w:p w14:paraId="31441BF7" w14:textId="77777777" w:rsidR="00941301" w:rsidRPr="009B42B0" w:rsidRDefault="00941301" w:rsidP="008733B8">
      <w:pPr>
        <w:pStyle w:val="Default"/>
        <w:numPr>
          <w:ilvl w:val="0"/>
          <w:numId w:val="19"/>
        </w:numPr>
        <w:ind w:left="1080"/>
        <w:jc w:val="both"/>
        <w:rPr>
          <w:rFonts w:asciiTheme="minorHAnsi" w:hAnsiTheme="minorHAnsi" w:cstheme="minorHAnsi"/>
        </w:rPr>
      </w:pPr>
      <w:r w:rsidRPr="009B42B0">
        <w:rPr>
          <w:rFonts w:asciiTheme="minorHAnsi" w:hAnsiTheme="minorHAnsi" w:cstheme="minorHAnsi"/>
        </w:rPr>
        <w:t xml:space="preserve">wystąpienia </w:t>
      </w:r>
      <w:r w:rsidRPr="009B42B0">
        <w:rPr>
          <w:rFonts w:asciiTheme="minorHAnsi" w:hAnsiTheme="minorHAnsi" w:cstheme="minorHAnsi"/>
          <w:b/>
        </w:rPr>
        <w:t>robót zamiennych</w:t>
      </w:r>
      <w:r w:rsidR="005F291D" w:rsidRPr="009B42B0">
        <w:rPr>
          <w:rFonts w:asciiTheme="minorHAnsi" w:hAnsiTheme="minorHAnsi" w:cstheme="minorHAnsi"/>
        </w:rPr>
        <w:t>, gdy konieczność wykonania tych prac  wynika z niemożności wykonania prac przewidzianych w dokumentacji  projektowej lub wprowadzenia zamiennej technologii uzgodnionej przez strony umowy</w:t>
      </w:r>
      <w:r w:rsidRPr="009B42B0">
        <w:rPr>
          <w:rFonts w:asciiTheme="minorHAnsi" w:hAnsiTheme="minorHAnsi" w:cstheme="minorHAnsi"/>
        </w:rPr>
        <w:t xml:space="preserve"> - podstawą określenia wynagrodzenia za </w:t>
      </w:r>
      <w:r w:rsidRPr="009B42B0">
        <w:rPr>
          <w:rFonts w:asciiTheme="minorHAnsi" w:hAnsiTheme="minorHAnsi" w:cstheme="minorHAnsi"/>
          <w:bCs/>
        </w:rPr>
        <w:t>roboty zamienne</w:t>
      </w:r>
      <w:r w:rsidRPr="009B42B0">
        <w:rPr>
          <w:rFonts w:asciiTheme="minorHAnsi" w:hAnsiTheme="minorHAnsi" w:cstheme="minorHAnsi"/>
          <w:b/>
          <w:bCs/>
        </w:rPr>
        <w:t xml:space="preserve"> </w:t>
      </w:r>
      <w:r w:rsidRPr="009B42B0">
        <w:rPr>
          <w:rFonts w:asciiTheme="minorHAnsi" w:hAnsiTheme="minorHAnsi" w:cstheme="minorHAnsi"/>
        </w:rPr>
        <w:t xml:space="preserve">będzie protokół konieczności  uzgodniony przez Strony oraz kosztorys różnicowy sporządzony przez Wykonawcę tj. określający ilość jednostek przedmiarowych danego zakresu robót według technologii przyjętej w kosztorysie ofertowym i cen jednostkowych przyjętych dla tych jednostek obmiarowych (wielkość ujemna) oraz ilość jednostek przedmiarowych danego zakresu robót podlegających wykonaniu według nowej technologii i cen jednostkowych     wyliczonych w poziomie cen z okresu wykonania robót według nowej technologii    (wielkość dodatnia), przy czym cena jednostkowa dla robót wykonywanych według nowej technologii zostanie obliczona w sposób określony poniżej: </w:t>
      </w:r>
    </w:p>
    <w:p w14:paraId="1CF19319" w14:textId="4A12218B" w:rsidR="00941301" w:rsidRPr="009B42B0" w:rsidRDefault="00941301" w:rsidP="008733B8">
      <w:pPr>
        <w:pStyle w:val="Default"/>
        <w:numPr>
          <w:ilvl w:val="0"/>
          <w:numId w:val="21"/>
        </w:numPr>
        <w:ind w:left="1440"/>
        <w:jc w:val="both"/>
        <w:rPr>
          <w:rFonts w:asciiTheme="minorHAnsi" w:hAnsiTheme="minorHAnsi" w:cstheme="minorHAnsi"/>
        </w:rPr>
      </w:pPr>
      <w:r w:rsidRPr="009B42B0">
        <w:rPr>
          <w:rFonts w:asciiTheme="minorHAnsi" w:hAnsiTheme="minorHAnsi" w:cstheme="minorHAnsi"/>
        </w:rPr>
        <w:t xml:space="preserve">stawka robocizny, wskaźnik kosztów pośrednich i zysku - będą tożsame z wielkością tych składników cenowych zawartych w kosztorysie ofertowym, </w:t>
      </w:r>
    </w:p>
    <w:p w14:paraId="7AA4DAAE" w14:textId="50BF8F00" w:rsidR="00941301" w:rsidRPr="009B42B0" w:rsidRDefault="00941301" w:rsidP="008733B8">
      <w:pPr>
        <w:pStyle w:val="Default"/>
        <w:numPr>
          <w:ilvl w:val="0"/>
          <w:numId w:val="21"/>
        </w:numPr>
        <w:ind w:left="1440"/>
        <w:jc w:val="both"/>
        <w:rPr>
          <w:rFonts w:asciiTheme="minorHAnsi" w:hAnsiTheme="minorHAnsi" w:cstheme="minorHAnsi"/>
        </w:rPr>
      </w:pPr>
      <w:r w:rsidRPr="009B42B0">
        <w:rPr>
          <w:rFonts w:asciiTheme="minorHAnsi" w:hAnsiTheme="minorHAnsi" w:cstheme="minorHAnsi"/>
        </w:rPr>
        <w:t xml:space="preserve">ceny materiałów – według średnich cen opublikowanych w kwartalnej Informacji cenowej o cenach materiałów budowlanych, elektrycznych i instalacyjnych (IMB; IME i IMI) SEKOCENBUD, obowiązujących w danym okresie i zawierających ceny zakupu, a w przypadku ich braku według cen udokumentowanych i uzgodnionych z Zamawiającym, </w:t>
      </w:r>
    </w:p>
    <w:p w14:paraId="216632AF" w14:textId="5D66AA7D" w:rsidR="00941301" w:rsidRPr="009B42B0" w:rsidRDefault="00941301" w:rsidP="008733B8">
      <w:pPr>
        <w:pStyle w:val="Default"/>
        <w:numPr>
          <w:ilvl w:val="0"/>
          <w:numId w:val="21"/>
        </w:numPr>
        <w:ind w:left="1440"/>
        <w:jc w:val="both"/>
        <w:rPr>
          <w:rFonts w:asciiTheme="minorHAnsi" w:hAnsiTheme="minorHAnsi" w:cstheme="minorHAnsi"/>
        </w:rPr>
      </w:pPr>
      <w:r w:rsidRPr="009B42B0">
        <w:rPr>
          <w:rFonts w:asciiTheme="minorHAnsi" w:hAnsiTheme="minorHAnsi" w:cstheme="minorHAnsi"/>
        </w:rPr>
        <w:t xml:space="preserve">ceny sprzętu - według średnich cen opublikowanych w kwartalnej Informacji cenowej o cenach pracy sprzętu (IRS) SEKOCENBUD, obowiązujących w danym okresie, a w </w:t>
      </w:r>
      <w:r w:rsidR="005F291D" w:rsidRPr="009B42B0">
        <w:rPr>
          <w:rFonts w:asciiTheme="minorHAnsi" w:hAnsiTheme="minorHAnsi" w:cstheme="minorHAnsi"/>
        </w:rPr>
        <w:t>pr</w:t>
      </w:r>
      <w:r w:rsidRPr="009B42B0">
        <w:rPr>
          <w:rFonts w:asciiTheme="minorHAnsi" w:hAnsiTheme="minorHAnsi" w:cstheme="minorHAnsi"/>
        </w:rPr>
        <w:t>zypadku ich braku według cen udokumentowanych i uzgodnionych</w:t>
      </w:r>
      <w:r w:rsidR="005F291D" w:rsidRPr="009B42B0">
        <w:rPr>
          <w:rFonts w:asciiTheme="minorHAnsi" w:hAnsiTheme="minorHAnsi" w:cstheme="minorHAnsi"/>
        </w:rPr>
        <w:t xml:space="preserve"> z Zamawiającym.</w:t>
      </w:r>
    </w:p>
    <w:p w14:paraId="68B32595" w14:textId="46A7639D" w:rsidR="00941301" w:rsidRPr="009B42B0" w:rsidRDefault="00941301" w:rsidP="008733B8">
      <w:pPr>
        <w:pStyle w:val="Default"/>
        <w:numPr>
          <w:ilvl w:val="0"/>
          <w:numId w:val="19"/>
        </w:numPr>
        <w:ind w:left="1080"/>
        <w:jc w:val="both"/>
        <w:rPr>
          <w:rFonts w:asciiTheme="minorHAnsi" w:hAnsiTheme="minorHAnsi" w:cstheme="minorHAnsi"/>
        </w:rPr>
      </w:pPr>
      <w:r w:rsidRPr="009B42B0">
        <w:rPr>
          <w:rFonts w:asciiTheme="minorHAnsi" w:hAnsiTheme="minorHAnsi" w:cstheme="minorHAnsi"/>
        </w:rPr>
        <w:t xml:space="preserve">konieczności przerwania robót lub ograniczenia zakresu rzeczowego  przedmiotu Umowy (zaniechania robót) przez Zamawiającego, Wykonawca oświadcza,  że nie będzie dochodził roszczeń z tego tytułu, z zastrzeżeniem, że w tym przypadku   Wykonawcy przysługuje wynagrodzenie jedynie za faktycznie wykonane roboty oraz   koszty robót zabezpieczających, o ile zostaną potwierdzone w podpisanym </w:t>
      </w:r>
      <w:r w:rsidRPr="009B42B0">
        <w:rPr>
          <w:rFonts w:asciiTheme="minorHAnsi" w:hAnsiTheme="minorHAnsi" w:cstheme="minorHAnsi"/>
        </w:rPr>
        <w:lastRenderedPageBreak/>
        <w:t>przez inspektora nadzoru inwestorskiego z ramienia Zamawia</w:t>
      </w:r>
      <w:r w:rsidR="005F291D" w:rsidRPr="009B42B0">
        <w:rPr>
          <w:rFonts w:asciiTheme="minorHAnsi" w:hAnsiTheme="minorHAnsi" w:cstheme="minorHAnsi"/>
        </w:rPr>
        <w:t>jącego protokole inwentaryzacji,</w:t>
      </w:r>
      <w:r w:rsidRPr="009B42B0">
        <w:rPr>
          <w:rFonts w:asciiTheme="minorHAnsi" w:hAnsiTheme="minorHAnsi" w:cstheme="minorHAnsi"/>
        </w:rPr>
        <w:t xml:space="preserve"> </w:t>
      </w:r>
    </w:p>
    <w:p w14:paraId="3BB5C64E" w14:textId="77777777" w:rsidR="00941301" w:rsidRPr="009B42B0" w:rsidRDefault="00941301" w:rsidP="008733B8">
      <w:pPr>
        <w:pStyle w:val="Default"/>
        <w:numPr>
          <w:ilvl w:val="0"/>
          <w:numId w:val="19"/>
        </w:numPr>
        <w:ind w:left="1080"/>
        <w:jc w:val="both"/>
        <w:rPr>
          <w:rFonts w:asciiTheme="minorHAnsi" w:hAnsiTheme="minorHAnsi" w:cstheme="minorHAnsi"/>
        </w:rPr>
      </w:pPr>
      <w:r w:rsidRPr="009B42B0">
        <w:rPr>
          <w:rFonts w:asciiTheme="minorHAnsi" w:hAnsiTheme="minorHAnsi" w:cstheme="minorHAnsi"/>
        </w:rPr>
        <w:t xml:space="preserve">wystąpienia </w:t>
      </w:r>
      <w:r w:rsidRPr="009B42B0">
        <w:rPr>
          <w:rFonts w:asciiTheme="minorHAnsi" w:hAnsiTheme="minorHAnsi" w:cstheme="minorHAnsi"/>
          <w:b/>
          <w:bCs/>
        </w:rPr>
        <w:t>zamówień dodatkowych</w:t>
      </w:r>
      <w:r w:rsidR="005F291D" w:rsidRPr="009B42B0">
        <w:rPr>
          <w:rFonts w:asciiTheme="minorHAnsi" w:hAnsiTheme="minorHAnsi" w:cstheme="minorHAnsi"/>
          <w:b/>
          <w:bCs/>
        </w:rPr>
        <w:t xml:space="preserve"> - </w:t>
      </w:r>
      <w:r w:rsidRPr="009B42B0">
        <w:rPr>
          <w:rFonts w:asciiTheme="minorHAnsi" w:hAnsiTheme="minorHAnsi" w:cstheme="minorHAnsi"/>
        </w:rPr>
        <w:t xml:space="preserve">Zamawiający zleci te roboty  zgodnie z  art. 144 ust. 1 pkt 2 ustawy Prawo zamówień publicznych. Ustalenie wynagrodzenia za roboty dodatkowe,  nie  uwzględnione w kosztorysie ofertowym Wykonawcy, odbywać się będzie w oparciu o wskaźniki cenotwórcze (stawka robocizny, koszty pośrednie, koszty zakupu, zysk) z oferty Wykonawcy oraz ceny jednostkowe materiałów i ceny sprzętu ustalone na poziomie  średnich cen z Informacji Sekocenbud na kwartał poprzedzający dzień zlecenia robót dodatkowych, a w przypadku ich braku według cen udokumentowanych i uzgodnionych  z Zamawiającym. </w:t>
      </w:r>
    </w:p>
    <w:p w14:paraId="47857DDF" w14:textId="7C753AE7" w:rsidR="00FE35F6" w:rsidRPr="009B42B0" w:rsidRDefault="00FE35F6" w:rsidP="008733B8">
      <w:pPr>
        <w:pStyle w:val="Akapitzlist"/>
        <w:numPr>
          <w:ilvl w:val="0"/>
          <w:numId w:val="17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b/>
          <w:sz w:val="24"/>
          <w:szCs w:val="24"/>
        </w:rPr>
        <w:t xml:space="preserve">zmiany osób i podmiotów </w:t>
      </w:r>
      <w:r w:rsidRPr="009B42B0">
        <w:rPr>
          <w:rFonts w:asciiTheme="minorHAnsi" w:hAnsiTheme="minorHAnsi" w:cstheme="minorHAnsi"/>
          <w:sz w:val="24"/>
          <w:szCs w:val="24"/>
        </w:rPr>
        <w:t>zdolnych do wykonania zamówienia, w przypadku zdarzeń losowych niezależnych od wykonawcy po uzyskaniu zgody zamawiającego,</w:t>
      </w:r>
    </w:p>
    <w:p w14:paraId="673A9E30" w14:textId="384B0A16" w:rsidR="00FE35F6" w:rsidRPr="009B42B0" w:rsidRDefault="00FE35F6" w:rsidP="008733B8">
      <w:pPr>
        <w:pStyle w:val="Akapitzlist"/>
        <w:numPr>
          <w:ilvl w:val="0"/>
          <w:numId w:val="17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w celu usunięcia błędów i omyłek pisarskich.</w:t>
      </w:r>
    </w:p>
    <w:p w14:paraId="19D2ABB0" w14:textId="238737AD" w:rsidR="0003535B" w:rsidRPr="009B42B0" w:rsidRDefault="0003535B" w:rsidP="008733B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Wszystkie postanowienia dotyczące okoliczności wymienionych w ust. 2. stanowią katalog zmian, na które Zamawiający może wyrazić zgodę. Nie stanowią jednocześnie zobowiązania do wyrażenia takiej zgody.</w:t>
      </w:r>
    </w:p>
    <w:p w14:paraId="42112D65" w14:textId="09F025D1" w:rsidR="0003535B" w:rsidRPr="009B42B0" w:rsidRDefault="0003535B" w:rsidP="008733B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>Nie stanowi istotnej zmiany umowy zmiana danych teleadresowych.</w:t>
      </w:r>
    </w:p>
    <w:p w14:paraId="692ED375" w14:textId="32A675F5" w:rsidR="0003535B" w:rsidRPr="00F42FD2" w:rsidRDefault="0003535B" w:rsidP="008733B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42B0">
        <w:rPr>
          <w:rFonts w:asciiTheme="minorHAnsi" w:hAnsiTheme="minorHAnsi" w:cstheme="minorHAnsi"/>
          <w:sz w:val="24"/>
          <w:szCs w:val="24"/>
        </w:rPr>
        <w:t xml:space="preserve">Wszelkie zmiany umowy wymagają pod rygorem nieważności formy pisemnej i podpisania przez obydwie strony </w:t>
      </w:r>
      <w:r w:rsidR="00AF4792" w:rsidRPr="009B42B0">
        <w:rPr>
          <w:rFonts w:asciiTheme="minorHAnsi" w:hAnsiTheme="minorHAnsi" w:cstheme="minorHAnsi"/>
          <w:sz w:val="24"/>
          <w:szCs w:val="24"/>
        </w:rPr>
        <w:t>u</w:t>
      </w:r>
      <w:r w:rsidRPr="009B42B0">
        <w:rPr>
          <w:rFonts w:asciiTheme="minorHAnsi" w:hAnsiTheme="minorHAnsi" w:cstheme="minorHAnsi"/>
          <w:sz w:val="24"/>
          <w:szCs w:val="24"/>
        </w:rPr>
        <w:t xml:space="preserve">mowy. Z wnioskiem o zmianę treści </w:t>
      </w:r>
      <w:r w:rsidR="00AF4792" w:rsidRPr="009B42B0">
        <w:rPr>
          <w:rFonts w:asciiTheme="minorHAnsi" w:hAnsiTheme="minorHAnsi" w:cstheme="minorHAnsi"/>
          <w:sz w:val="24"/>
          <w:szCs w:val="24"/>
        </w:rPr>
        <w:t>u</w:t>
      </w:r>
      <w:r w:rsidRPr="009B42B0">
        <w:rPr>
          <w:rFonts w:asciiTheme="minorHAnsi" w:hAnsiTheme="minorHAnsi" w:cstheme="minorHAnsi"/>
          <w:sz w:val="24"/>
          <w:szCs w:val="24"/>
        </w:rPr>
        <w:t>mowy może wystąpić zarówno Wykonawca, jak i Zamawiający.</w:t>
      </w:r>
    </w:p>
    <w:p w14:paraId="4ED390E5" w14:textId="77777777" w:rsidR="00FE35F6" w:rsidRPr="001C24FB" w:rsidRDefault="00FE35F6" w:rsidP="008733B8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256A8BE4" w14:textId="77777777" w:rsidR="00FE35F6" w:rsidRPr="00781982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982">
        <w:rPr>
          <w:rFonts w:asciiTheme="minorHAnsi" w:hAnsiTheme="minorHAnsi" w:cstheme="minorHAnsi"/>
          <w:b/>
          <w:sz w:val="24"/>
          <w:szCs w:val="24"/>
        </w:rPr>
        <w:t>ODBIORY</w:t>
      </w:r>
    </w:p>
    <w:p w14:paraId="0385767C" w14:textId="77777777" w:rsidR="00FE35F6" w:rsidRPr="00781982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982">
        <w:rPr>
          <w:rFonts w:asciiTheme="minorHAnsi" w:hAnsiTheme="minorHAnsi" w:cstheme="minorHAnsi"/>
          <w:b/>
          <w:sz w:val="24"/>
          <w:szCs w:val="24"/>
        </w:rPr>
        <w:t>§ 9</w:t>
      </w:r>
    </w:p>
    <w:p w14:paraId="321F1F8E" w14:textId="77777777" w:rsidR="00FE35F6" w:rsidRPr="00781982" w:rsidRDefault="00FE35F6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>Odbiór końcowy robót nastąpi po wykonaniu całego przedmiotu umowy określonego w § 1 niniejszej umowy.</w:t>
      </w:r>
    </w:p>
    <w:p w14:paraId="6F0A6060" w14:textId="521D85D5" w:rsidR="00FE35F6" w:rsidRPr="00781982" w:rsidRDefault="00FE35F6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 xml:space="preserve">Odbiorom częściowym podlegają roboty zanikające, ulegające zakryciu lub elementy robót według uzgodnień z Zamawiającym. Potwierdzeniem dokonania odbioru robót zanikających jest protokół  sporządzony w ciągu 7 dni roboczych od zgłoszenia ich do odbioru przez Wykonawcę. W odbiorze robót, o którym mowa w ust. 1 mają obowiązek uczestniczyć przedstawiciele Zamawiającego i Wykonawcy wymienieni w § 5 niniejszej umowy. </w:t>
      </w:r>
    </w:p>
    <w:p w14:paraId="794298A4" w14:textId="668FC874" w:rsidR="00FE35F6" w:rsidRPr="00781982" w:rsidRDefault="00AC76C7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>W celu dokonania odbioru końcowego robót Wykonawca zobowiązany jest zakończyć wszystkie roboty, badania, próby końcowe i przekazać Zamawiającemu wniosek o dokonanie odbioru końcowego robót, z uwzględnieniem terminu określonego w § 6 ust. 2 umowy. Ponadto wraz z wnioskiem Wykonawca zobowiązany jest przekazać Zamawiającemu operat kolaudacyjny (2 jednobrzmiące egzemplarze) oraz wykaz Podwykonawców lub dalszych Podwykonawców, którzy wykonali roboty budowlane będące przedmiotem odbioru, w tym zrealizowali niezbędne dostawy lub usługi potrzebne do ich wykonania. Operat kolaudacyjny powinien spełniać wymagania określone umową jak i postanowieniami SWZ</w:t>
      </w:r>
      <w:r w:rsidR="00FE35F6" w:rsidRPr="00781982">
        <w:rPr>
          <w:rFonts w:asciiTheme="minorHAnsi" w:hAnsiTheme="minorHAnsi" w:cstheme="minorHAnsi"/>
          <w:sz w:val="24"/>
          <w:szCs w:val="24"/>
        </w:rPr>
        <w:t>.</w:t>
      </w:r>
    </w:p>
    <w:p w14:paraId="0AE6BB13" w14:textId="77777777" w:rsidR="00FE35F6" w:rsidRPr="00781982" w:rsidRDefault="00FE35F6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 xml:space="preserve">Odbiór robót, o którym mowa w ust.1 zostanie przeprowadzony przez Zamawiającego w ciągu 14 dni od  zawiadomienia przez Wykonawcę o gotowości do odbioru. </w:t>
      </w:r>
    </w:p>
    <w:p w14:paraId="50A3862B" w14:textId="6B1B9FC4" w:rsidR="00FE35F6" w:rsidRPr="00781982" w:rsidRDefault="00FE35F6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>O</w:t>
      </w:r>
      <w:r w:rsidR="0030602E" w:rsidRPr="00781982">
        <w:rPr>
          <w:rFonts w:asciiTheme="minorHAnsi" w:hAnsiTheme="minorHAnsi" w:cstheme="minorHAnsi"/>
          <w:sz w:val="24"/>
          <w:szCs w:val="24"/>
        </w:rPr>
        <w:t xml:space="preserve"> </w:t>
      </w:r>
      <w:r w:rsidRPr="00781982">
        <w:rPr>
          <w:rFonts w:asciiTheme="minorHAnsi" w:hAnsiTheme="minorHAnsi" w:cstheme="minorHAnsi"/>
          <w:sz w:val="24"/>
          <w:szCs w:val="24"/>
        </w:rPr>
        <w:t xml:space="preserve">osiągnięciu gotowości do odbioru Wykonawca jest zobowiązany zawiadomić Zamawiającego. Zawiadomienie dokonane winno być na piśmie, a termin o którym mowa w ust. 4 biegnie od dnia, w którym Zamawiający potwierdził fakt </w:t>
      </w:r>
      <w:r w:rsidR="00BF169C" w:rsidRPr="00781982">
        <w:rPr>
          <w:rFonts w:asciiTheme="minorHAnsi" w:hAnsiTheme="minorHAnsi" w:cstheme="minorHAnsi"/>
          <w:sz w:val="24"/>
          <w:szCs w:val="24"/>
        </w:rPr>
        <w:t xml:space="preserve">otrzymania </w:t>
      </w:r>
      <w:r w:rsidRPr="00781982">
        <w:rPr>
          <w:rFonts w:asciiTheme="minorHAnsi" w:hAnsiTheme="minorHAnsi" w:cstheme="minorHAnsi"/>
          <w:sz w:val="24"/>
          <w:szCs w:val="24"/>
        </w:rPr>
        <w:t>zawiadomienia.</w:t>
      </w:r>
    </w:p>
    <w:p w14:paraId="2C5EF74A" w14:textId="77777777" w:rsidR="00FE35F6" w:rsidRPr="00781982" w:rsidRDefault="00FE35F6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lastRenderedPageBreak/>
        <w:t>Dzień i godzina odbioru końcowego zostaną ustalone przez strony umowy.</w:t>
      </w:r>
    </w:p>
    <w:p w14:paraId="5241994A" w14:textId="77777777" w:rsidR="00BF169C" w:rsidRPr="00781982" w:rsidRDefault="00FE35F6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>Jeżeli w toku czynności odbioru zostanie stwierdzone, że Wykonawca nie osiągnął gotowości do odbioru z powodu nie zakończenia robót lub nie wywiązania się z obowiązków, o których mowa w niniejszej umowie, Zamawiający może odmówić odbioru. W takim wypadku Wykonawca pozostaje w zwłoce.</w:t>
      </w:r>
    </w:p>
    <w:p w14:paraId="39A289B2" w14:textId="77777777" w:rsidR="00BF169C" w:rsidRPr="00781982" w:rsidRDefault="00BF169C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 xml:space="preserve">W razie stwierdzenia w toku czynności odbioru istnienia wady nadającej się do usunięcia Zamawiający może: </w:t>
      </w:r>
    </w:p>
    <w:p w14:paraId="2B893507" w14:textId="77777777" w:rsidR="00BF169C" w:rsidRPr="00781982" w:rsidRDefault="00BF169C" w:rsidP="008733B8">
      <w:pPr>
        <w:pStyle w:val="Akapitzlist"/>
        <w:numPr>
          <w:ilvl w:val="1"/>
          <w:numId w:val="5"/>
        </w:num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>odmówić odbioru do czasu usunięcia wady wyznaczając odpowiedni termin,</w:t>
      </w:r>
    </w:p>
    <w:p w14:paraId="49C40C55" w14:textId="77777777" w:rsidR="00BF169C" w:rsidRPr="00781982" w:rsidRDefault="00BF169C" w:rsidP="008733B8">
      <w:pPr>
        <w:numPr>
          <w:ilvl w:val="1"/>
          <w:numId w:val="5"/>
        </w:num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>dokonać odbioru i żądać usunięcia wady wyznaczając odpowiedni termin.</w:t>
      </w:r>
    </w:p>
    <w:p w14:paraId="0119FAF7" w14:textId="77777777" w:rsidR="00FE35F6" w:rsidRPr="00781982" w:rsidRDefault="00FE35F6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 xml:space="preserve">Jeżeli odbiór nie został dokonany z winy Zamawiającego w terminie ustalonym w ust.4, mimo prawidłowego zawiadomienia przez Wykonawcę o gotowości do odbioru, to Wykonawca nie pozostaje w zwłoce. </w:t>
      </w:r>
    </w:p>
    <w:p w14:paraId="5CBD804A" w14:textId="77777777" w:rsidR="00FE35F6" w:rsidRPr="00781982" w:rsidRDefault="00FE35F6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 xml:space="preserve">Z czynności odbioru robót, sporządza się protokół zawierający ustalenia poczynione w jego toku. </w:t>
      </w:r>
    </w:p>
    <w:p w14:paraId="6CEF7750" w14:textId="77777777" w:rsidR="00FE35F6" w:rsidRPr="00781982" w:rsidRDefault="00FE35F6" w:rsidP="008733B8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81982">
        <w:rPr>
          <w:rFonts w:asciiTheme="minorHAnsi" w:hAnsiTheme="minorHAnsi" w:cstheme="minorHAnsi"/>
          <w:sz w:val="24"/>
          <w:szCs w:val="24"/>
        </w:rPr>
        <w:t>Odbiór jest dokonany po złożeniu stosownego oświadczenia przez Zamawiającego w protokole odbioru lub po potwierdzeniu w w/w protokole usunięcia wszystkich wad stwierdzonych w tym odbiorze.</w:t>
      </w:r>
      <w:r w:rsidRPr="00781982">
        <w:rPr>
          <w:rFonts w:ascii="Times New Roman" w:hAnsi="Times New Roman"/>
          <w:sz w:val="24"/>
          <w:szCs w:val="24"/>
        </w:rPr>
        <w:t xml:space="preserve">  </w:t>
      </w:r>
    </w:p>
    <w:p w14:paraId="7CD0AA4C" w14:textId="77777777" w:rsidR="00DB1794" w:rsidRPr="000601CA" w:rsidRDefault="00DB1794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C13AF7" w14:textId="55C89B4E" w:rsidR="00FE35F6" w:rsidRPr="000601CA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01CA">
        <w:rPr>
          <w:rFonts w:asciiTheme="minorHAnsi" w:hAnsiTheme="minorHAnsi" w:cstheme="minorHAnsi"/>
          <w:b/>
          <w:sz w:val="24"/>
          <w:szCs w:val="24"/>
        </w:rPr>
        <w:t xml:space="preserve">ZABEZPIECZENIE </w:t>
      </w:r>
      <w:r w:rsidR="007F7489" w:rsidRPr="000601CA">
        <w:rPr>
          <w:rFonts w:asciiTheme="minorHAnsi" w:hAnsiTheme="minorHAnsi" w:cstheme="minorHAnsi"/>
          <w:b/>
          <w:sz w:val="24"/>
          <w:szCs w:val="24"/>
        </w:rPr>
        <w:t>NALEŻYTEGO WYKONANIA UMOWY</w:t>
      </w:r>
    </w:p>
    <w:p w14:paraId="44FFD5CB" w14:textId="77777777" w:rsidR="00FE35F6" w:rsidRPr="000601CA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01CA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15D19446" w14:textId="77777777" w:rsidR="00B97A5F" w:rsidRPr="000601CA" w:rsidRDefault="00B97A5F" w:rsidP="008733B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01CA">
        <w:rPr>
          <w:rFonts w:asciiTheme="minorHAnsi" w:hAnsiTheme="minorHAnsi" w:cstheme="minorHAnsi"/>
          <w:sz w:val="24"/>
          <w:szCs w:val="24"/>
        </w:rPr>
        <w:t xml:space="preserve">Wykonawca wnosi zabezpieczenie należytego wykonania umowy w łącznej wysokości 5% wynagrodzenia ryczałtowego brutto pierwotnie określonego w § 7 ust. 1 umowy, tj. kwotę: …………………… zł słownie złotych: …………………., w formie ………………… </w:t>
      </w:r>
    </w:p>
    <w:p w14:paraId="7F7CE2E4" w14:textId="742D11BC" w:rsidR="00B97A5F" w:rsidRPr="000601CA" w:rsidRDefault="00B97A5F" w:rsidP="008733B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01CA">
        <w:rPr>
          <w:rFonts w:asciiTheme="minorHAnsi" w:hAnsiTheme="minorHAnsi" w:cstheme="minorHAnsi"/>
          <w:sz w:val="24"/>
          <w:szCs w:val="24"/>
        </w:rPr>
        <w:t xml:space="preserve">Zabezpieczenie należytego wykonania umowy służy pokryciu roszczeń z tytułu niewykonania lub nienależytego wykonania umowy przez Wykonawcę. </w:t>
      </w:r>
    </w:p>
    <w:p w14:paraId="60F7E6CA" w14:textId="77777777" w:rsidR="00B97A5F" w:rsidRPr="000601CA" w:rsidRDefault="00B97A5F" w:rsidP="008733B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01CA">
        <w:rPr>
          <w:rFonts w:asciiTheme="minorHAnsi" w:hAnsiTheme="minorHAnsi" w:cstheme="minorHAnsi"/>
          <w:sz w:val="24"/>
          <w:szCs w:val="24"/>
        </w:rPr>
        <w:t xml:space="preserve">Zabezpieczenie należytego wykonania umowy, o którym mowa w ust. 1, zostanie zwrócone lub zwolnione w następujący sposób: </w:t>
      </w:r>
    </w:p>
    <w:p w14:paraId="4A99CAC6" w14:textId="3FBE9975" w:rsidR="004141A4" w:rsidRPr="000601CA" w:rsidRDefault="00B97A5F" w:rsidP="008733B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01CA">
        <w:rPr>
          <w:rFonts w:asciiTheme="minorHAnsi" w:hAnsiTheme="minorHAnsi" w:cstheme="minorHAnsi"/>
          <w:sz w:val="24"/>
          <w:szCs w:val="24"/>
        </w:rPr>
        <w:t xml:space="preserve">70% wysokości wniesionego zabezpieczenia, tj. ……….. zł w terminie 30 dni od dnia wykonania </w:t>
      </w:r>
      <w:r w:rsidR="001E72E9" w:rsidRPr="000601CA">
        <w:rPr>
          <w:rFonts w:asciiTheme="minorHAnsi" w:hAnsiTheme="minorHAnsi" w:cstheme="minorHAnsi"/>
          <w:sz w:val="24"/>
          <w:szCs w:val="24"/>
        </w:rPr>
        <w:t>p</w:t>
      </w:r>
      <w:r w:rsidRPr="000601CA">
        <w:rPr>
          <w:rFonts w:asciiTheme="minorHAnsi" w:hAnsiTheme="minorHAnsi" w:cstheme="minorHAnsi"/>
          <w:sz w:val="24"/>
          <w:szCs w:val="24"/>
        </w:rPr>
        <w:t xml:space="preserve">rzedmiotu </w:t>
      </w:r>
      <w:r w:rsidR="001E72E9" w:rsidRPr="000601CA">
        <w:rPr>
          <w:rFonts w:asciiTheme="minorHAnsi" w:hAnsiTheme="minorHAnsi" w:cstheme="minorHAnsi"/>
          <w:sz w:val="24"/>
          <w:szCs w:val="24"/>
        </w:rPr>
        <w:t>u</w:t>
      </w:r>
      <w:r w:rsidRPr="000601CA">
        <w:rPr>
          <w:rFonts w:asciiTheme="minorHAnsi" w:hAnsiTheme="minorHAnsi" w:cstheme="minorHAnsi"/>
          <w:sz w:val="24"/>
          <w:szCs w:val="24"/>
        </w:rPr>
        <w:t xml:space="preserve">mowy i uznania przez Zamawiającego za należycie wykonane, </w:t>
      </w:r>
    </w:p>
    <w:p w14:paraId="1F5B5E4A" w14:textId="175748C1" w:rsidR="004141A4" w:rsidRPr="000601CA" w:rsidRDefault="00B97A5F" w:rsidP="008733B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01CA">
        <w:rPr>
          <w:rFonts w:asciiTheme="minorHAnsi" w:hAnsiTheme="minorHAnsi" w:cstheme="minorHAnsi"/>
          <w:sz w:val="24"/>
          <w:szCs w:val="24"/>
        </w:rPr>
        <w:t xml:space="preserve">30% wysokości wniesionego zabezpieczenia, tj. ……….. zł nie później niż w 15 dniu po upływie okresu rękojmi za wady lub gwarancji. </w:t>
      </w:r>
    </w:p>
    <w:p w14:paraId="71C93BF5" w14:textId="0EA40D65" w:rsidR="00FE35F6" w:rsidRPr="000601CA" w:rsidRDefault="00B97A5F" w:rsidP="008733B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01CA">
        <w:rPr>
          <w:rFonts w:asciiTheme="minorHAnsi" w:hAnsiTheme="minorHAnsi" w:cstheme="minorHAnsi"/>
          <w:sz w:val="24"/>
          <w:szCs w:val="24"/>
        </w:rPr>
        <w:t xml:space="preserve">W sytuacji, gdy wskutek okoliczności, o których mowa w § </w:t>
      </w:r>
      <w:r w:rsidR="004141A4" w:rsidRPr="000601CA">
        <w:rPr>
          <w:rFonts w:asciiTheme="minorHAnsi" w:hAnsiTheme="minorHAnsi" w:cstheme="minorHAnsi"/>
          <w:sz w:val="24"/>
          <w:szCs w:val="24"/>
        </w:rPr>
        <w:t>8</w:t>
      </w:r>
      <w:r w:rsidRPr="000601CA">
        <w:rPr>
          <w:rFonts w:asciiTheme="minorHAnsi" w:hAnsiTheme="minorHAnsi" w:cstheme="minorHAnsi"/>
          <w:sz w:val="24"/>
          <w:szCs w:val="24"/>
        </w:rPr>
        <w:t xml:space="preserve"> </w:t>
      </w:r>
      <w:r w:rsidR="004141A4" w:rsidRPr="000601CA">
        <w:rPr>
          <w:rFonts w:asciiTheme="minorHAnsi" w:hAnsiTheme="minorHAnsi" w:cstheme="minorHAnsi"/>
          <w:sz w:val="24"/>
          <w:szCs w:val="24"/>
        </w:rPr>
        <w:t>u</w:t>
      </w:r>
      <w:r w:rsidRPr="000601CA">
        <w:rPr>
          <w:rFonts w:asciiTheme="minorHAnsi" w:hAnsiTheme="minorHAnsi" w:cstheme="minorHAnsi"/>
          <w:sz w:val="24"/>
          <w:szCs w:val="24"/>
        </w:rPr>
        <w:t xml:space="preserve">mowy wystąpi konieczność przedłużenia terminu realizacji </w:t>
      </w:r>
      <w:r w:rsidR="004141A4" w:rsidRPr="000601CA">
        <w:rPr>
          <w:rFonts w:asciiTheme="minorHAnsi" w:hAnsiTheme="minorHAnsi" w:cstheme="minorHAnsi"/>
          <w:sz w:val="24"/>
          <w:szCs w:val="24"/>
        </w:rPr>
        <w:t>u</w:t>
      </w:r>
      <w:r w:rsidRPr="000601CA">
        <w:rPr>
          <w:rFonts w:asciiTheme="minorHAnsi" w:hAnsiTheme="minorHAnsi" w:cstheme="minorHAnsi"/>
          <w:sz w:val="24"/>
          <w:szCs w:val="24"/>
        </w:rPr>
        <w:t xml:space="preserve">mowy w stosunku do terminu określonego w § </w:t>
      </w:r>
      <w:r w:rsidR="004141A4" w:rsidRPr="000601CA">
        <w:rPr>
          <w:rFonts w:asciiTheme="minorHAnsi" w:hAnsiTheme="minorHAnsi" w:cstheme="minorHAnsi"/>
          <w:sz w:val="24"/>
          <w:szCs w:val="24"/>
        </w:rPr>
        <w:t>6</w:t>
      </w:r>
      <w:r w:rsidRPr="000601CA">
        <w:rPr>
          <w:rFonts w:asciiTheme="minorHAnsi" w:hAnsiTheme="minorHAnsi" w:cstheme="minorHAnsi"/>
          <w:sz w:val="24"/>
          <w:szCs w:val="24"/>
        </w:rPr>
        <w:t xml:space="preserve"> </w:t>
      </w:r>
      <w:r w:rsidR="004141A4" w:rsidRPr="000601CA">
        <w:rPr>
          <w:rFonts w:asciiTheme="minorHAnsi" w:hAnsiTheme="minorHAnsi" w:cstheme="minorHAnsi"/>
          <w:sz w:val="24"/>
          <w:szCs w:val="24"/>
        </w:rPr>
        <w:t>u</w:t>
      </w:r>
      <w:r w:rsidRPr="000601CA">
        <w:rPr>
          <w:rFonts w:asciiTheme="minorHAnsi" w:hAnsiTheme="minorHAnsi" w:cstheme="minorHAnsi"/>
          <w:sz w:val="24"/>
          <w:szCs w:val="24"/>
        </w:rPr>
        <w:t xml:space="preserve">mowy, Wykonawca zobowiązany jest do przedłużenia terminu ważności wniesionego zabezpieczenia należytego wykonania </w:t>
      </w:r>
      <w:r w:rsidR="004141A4" w:rsidRPr="000601CA">
        <w:rPr>
          <w:rFonts w:asciiTheme="minorHAnsi" w:hAnsiTheme="minorHAnsi" w:cstheme="minorHAnsi"/>
          <w:sz w:val="24"/>
          <w:szCs w:val="24"/>
        </w:rPr>
        <w:t>u</w:t>
      </w:r>
      <w:r w:rsidRPr="000601CA">
        <w:rPr>
          <w:rFonts w:asciiTheme="minorHAnsi" w:hAnsiTheme="minorHAnsi" w:cstheme="minorHAnsi"/>
          <w:sz w:val="24"/>
          <w:szCs w:val="24"/>
        </w:rPr>
        <w:t xml:space="preserve">mowy, albo jeśli nie jest to możliwe, do wniesienia nowego zabezpieczenia, na warunkach zaakceptowanych przez Zamawiającego, na okres wynikający z aneksu do </w:t>
      </w:r>
      <w:r w:rsidR="004141A4" w:rsidRPr="000601CA">
        <w:rPr>
          <w:rFonts w:asciiTheme="minorHAnsi" w:hAnsiTheme="minorHAnsi" w:cstheme="minorHAnsi"/>
          <w:sz w:val="24"/>
          <w:szCs w:val="24"/>
        </w:rPr>
        <w:t>u</w:t>
      </w:r>
      <w:r w:rsidRPr="000601CA">
        <w:rPr>
          <w:rFonts w:asciiTheme="minorHAnsi" w:hAnsiTheme="minorHAnsi" w:cstheme="minorHAnsi"/>
          <w:sz w:val="24"/>
          <w:szCs w:val="24"/>
        </w:rPr>
        <w:t>mowy</w:t>
      </w:r>
      <w:r w:rsidR="00FE35F6" w:rsidRPr="000601CA">
        <w:rPr>
          <w:rFonts w:asciiTheme="minorHAnsi" w:hAnsiTheme="minorHAnsi" w:cstheme="minorHAnsi"/>
          <w:sz w:val="24"/>
          <w:szCs w:val="24"/>
        </w:rPr>
        <w:t>.</w:t>
      </w:r>
    </w:p>
    <w:p w14:paraId="500E0F5B" w14:textId="77777777" w:rsidR="00FE35F6" w:rsidRPr="003E3CC8" w:rsidRDefault="00FE35F6" w:rsidP="008733B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FE3E9" w14:textId="7F8F6951" w:rsidR="00FE35F6" w:rsidRPr="003E3CC8" w:rsidRDefault="007F7489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3CC8">
        <w:rPr>
          <w:rFonts w:asciiTheme="minorHAnsi" w:hAnsiTheme="minorHAnsi" w:cstheme="minorHAnsi"/>
          <w:b/>
          <w:sz w:val="24"/>
          <w:szCs w:val="24"/>
        </w:rPr>
        <w:t>GWARANCJE</w:t>
      </w:r>
      <w:r w:rsidR="00FF6514">
        <w:rPr>
          <w:rFonts w:asciiTheme="minorHAnsi" w:hAnsiTheme="minorHAnsi" w:cstheme="minorHAnsi"/>
          <w:b/>
          <w:sz w:val="24"/>
          <w:szCs w:val="24"/>
        </w:rPr>
        <w:t xml:space="preserve">   I  RĘKOJMIA</w:t>
      </w:r>
    </w:p>
    <w:p w14:paraId="4D8730EB" w14:textId="77777777" w:rsidR="00FE35F6" w:rsidRPr="003E3CC8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3CC8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59AA0216" w14:textId="28E04AC2" w:rsidR="003E3CC8" w:rsidRPr="00AB138C" w:rsidRDefault="00AB138C" w:rsidP="008733B8">
      <w:pPr>
        <w:numPr>
          <w:ilvl w:val="0"/>
          <w:numId w:val="12"/>
        </w:numPr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AB138C">
        <w:rPr>
          <w:rFonts w:asciiTheme="minorHAnsi" w:hAnsiTheme="minorHAnsi" w:cstheme="minorHAnsi"/>
          <w:sz w:val="24"/>
          <w:szCs w:val="24"/>
        </w:rPr>
        <w:t>Wykonawca udziela gwarancji jakości na przedmiot umowy.</w:t>
      </w:r>
      <w:r w:rsidR="003E3CC8" w:rsidRPr="00AB138C">
        <w:rPr>
          <w:rFonts w:asciiTheme="minorHAnsi" w:hAnsiTheme="minorHAnsi" w:cstheme="minorHAnsi"/>
          <w:sz w:val="24"/>
          <w:szCs w:val="24"/>
        </w:rPr>
        <w:t xml:space="preserve"> </w:t>
      </w:r>
      <w:r w:rsidRPr="00AB138C">
        <w:rPr>
          <w:rFonts w:asciiTheme="minorHAnsi" w:hAnsiTheme="minorHAnsi" w:cstheme="minorHAnsi"/>
          <w:sz w:val="24"/>
          <w:szCs w:val="24"/>
        </w:rPr>
        <w:t>Okres gwarancji wynosi ….. lata licząc od daty podpisania protokołu odbioru końcowego robót budowlanych bez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138C">
        <w:rPr>
          <w:rFonts w:asciiTheme="minorHAnsi" w:hAnsiTheme="minorHAnsi" w:cstheme="minorHAnsi"/>
          <w:sz w:val="24"/>
          <w:szCs w:val="24"/>
        </w:rPr>
        <w:t xml:space="preserve">zastrzeżeń. </w:t>
      </w:r>
      <w:r w:rsidR="00FF6514">
        <w:rPr>
          <w:rFonts w:asciiTheme="minorHAnsi" w:hAnsiTheme="minorHAnsi" w:cstheme="minorHAnsi"/>
          <w:sz w:val="24"/>
          <w:szCs w:val="24"/>
        </w:rPr>
        <w:t>Rękojmia rozszerza się w ten sposób, że jej okres wynosi</w:t>
      </w:r>
      <w:r w:rsidRPr="00AB138C">
        <w:rPr>
          <w:rFonts w:asciiTheme="minorHAnsi" w:hAnsiTheme="minorHAnsi" w:cstheme="minorHAnsi"/>
          <w:sz w:val="24"/>
          <w:szCs w:val="24"/>
        </w:rPr>
        <w:t xml:space="preserve"> 5 lat licząc od daty podpisania protokołu odbioru końcowego robót budowlanych bez zastrzeżeń</w:t>
      </w:r>
      <w:r w:rsidR="003E3CC8" w:rsidRPr="00AB138C">
        <w:rPr>
          <w:rFonts w:asciiTheme="minorHAnsi" w:hAnsiTheme="minorHAnsi" w:cstheme="minorHAnsi"/>
          <w:sz w:val="24"/>
          <w:szCs w:val="24"/>
        </w:rPr>
        <w:t>.</w:t>
      </w:r>
    </w:p>
    <w:p w14:paraId="6A1EE539" w14:textId="09319181" w:rsidR="003E3CC8" w:rsidRPr="003E3CC8" w:rsidRDefault="003E3CC8" w:rsidP="008733B8">
      <w:pPr>
        <w:numPr>
          <w:ilvl w:val="0"/>
          <w:numId w:val="12"/>
        </w:numPr>
        <w:tabs>
          <w:tab w:val="left" w:pos="284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3CC8">
        <w:rPr>
          <w:rFonts w:asciiTheme="minorHAnsi" w:hAnsiTheme="minorHAnsi" w:cstheme="minorHAnsi"/>
          <w:sz w:val="24"/>
          <w:szCs w:val="24"/>
        </w:rPr>
        <w:t xml:space="preserve">W ramach udzielonej gwarancji, o której mowa w ust. 1, Wykonawca zobowiązuje się do nieodpłatnego usunięcia w odpowiednim terminie wskazanym przez Zamawiającego, nie </w:t>
      </w:r>
      <w:r w:rsidRPr="003E3CC8">
        <w:rPr>
          <w:rFonts w:asciiTheme="minorHAnsi" w:hAnsiTheme="minorHAnsi" w:cstheme="minorHAnsi"/>
          <w:sz w:val="24"/>
          <w:szCs w:val="24"/>
        </w:rPr>
        <w:lastRenderedPageBreak/>
        <w:t>dłuższym niż 30 dni, wad (usterek), które ujawnią się w wykonanych robotach lub zastosowanych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3CC8">
        <w:rPr>
          <w:rFonts w:asciiTheme="minorHAnsi" w:hAnsiTheme="minorHAnsi" w:cstheme="minorHAnsi"/>
          <w:sz w:val="24"/>
          <w:szCs w:val="24"/>
        </w:rPr>
        <w:t>w ramach wykonanych robót materiałach lub urządzeniach w okresie wskazanym w ust. 1,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3CC8">
        <w:rPr>
          <w:rFonts w:asciiTheme="minorHAnsi" w:hAnsiTheme="minorHAnsi" w:cstheme="minorHAnsi"/>
          <w:sz w:val="24"/>
          <w:szCs w:val="24"/>
        </w:rPr>
        <w:t>pod warunkiem, iż w okresie tym Zamawiający poinformował Wykonawcę o wystąpieniu tych wa</w:t>
      </w:r>
      <w:r>
        <w:rPr>
          <w:rFonts w:asciiTheme="minorHAnsi" w:hAnsiTheme="minorHAnsi" w:cstheme="minorHAnsi"/>
          <w:sz w:val="24"/>
          <w:szCs w:val="24"/>
        </w:rPr>
        <w:t xml:space="preserve">d </w:t>
      </w:r>
      <w:r w:rsidRPr="003E3CC8">
        <w:rPr>
          <w:rFonts w:asciiTheme="minorHAnsi" w:hAnsiTheme="minorHAnsi" w:cstheme="minorHAnsi"/>
          <w:sz w:val="24"/>
          <w:szCs w:val="24"/>
        </w:rPr>
        <w:t>na piśmie lub za pośrednictwem poczty elektronicznej. Wykonawca jest zobowiązany przystąpić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3CC8">
        <w:rPr>
          <w:rFonts w:asciiTheme="minorHAnsi" w:hAnsiTheme="minorHAnsi" w:cstheme="minorHAnsi"/>
          <w:sz w:val="24"/>
          <w:szCs w:val="24"/>
        </w:rPr>
        <w:t>do usuwania zgłoszonych wad nie później niż w ciągu 5 dni roboczych od dnia poinformowania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3CC8">
        <w:rPr>
          <w:rFonts w:asciiTheme="minorHAnsi" w:hAnsiTheme="minorHAnsi" w:cstheme="minorHAnsi"/>
          <w:sz w:val="24"/>
          <w:szCs w:val="24"/>
        </w:rPr>
        <w:t xml:space="preserve">go na piśmie lub za pośrednictwem poczty elektronicznej o wystąpieniu tych wad. </w:t>
      </w:r>
    </w:p>
    <w:p w14:paraId="3E4CB6BD" w14:textId="77777777" w:rsidR="003E3CC8" w:rsidRPr="003E3CC8" w:rsidRDefault="003E3CC8" w:rsidP="008733B8">
      <w:pPr>
        <w:numPr>
          <w:ilvl w:val="0"/>
          <w:numId w:val="12"/>
        </w:numPr>
        <w:tabs>
          <w:tab w:val="left" w:pos="284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3CC8">
        <w:rPr>
          <w:rFonts w:asciiTheme="minorHAnsi" w:hAnsiTheme="minorHAnsi" w:cstheme="minorHAnsi"/>
          <w:sz w:val="24"/>
          <w:szCs w:val="24"/>
        </w:rPr>
        <w:t xml:space="preserve">Postanowienia ust. 2 stosuje się odpowiednio w przypadku wad (usterek), które ujawniły się przed dokonaniem odbioru, o którym mowa w ust. 1, lecz pomimo istnienia których Zamawiający dokonał tego odbioru, ze względu na fakt, iż nie są one na tyle istotne, by mogłyby dyskwalifikować przedmiot niniejszej umowy, ze względu na jego przeznaczenie. </w:t>
      </w:r>
    </w:p>
    <w:p w14:paraId="200B543E" w14:textId="77777777" w:rsidR="003E3CC8" w:rsidRPr="003E3CC8" w:rsidRDefault="003E3CC8" w:rsidP="008733B8">
      <w:pPr>
        <w:numPr>
          <w:ilvl w:val="0"/>
          <w:numId w:val="12"/>
        </w:numPr>
        <w:tabs>
          <w:tab w:val="left" w:pos="284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3CC8">
        <w:rPr>
          <w:rFonts w:asciiTheme="minorHAnsi" w:hAnsiTheme="minorHAnsi" w:cstheme="minorHAnsi"/>
          <w:sz w:val="24"/>
          <w:szCs w:val="24"/>
        </w:rPr>
        <w:t xml:space="preserve">W przypadku, gdy w ramach usunięcia wad Wykonawca dokonał wymiany zastosowanych elementów termin gwarancji biegnie na nowo dla tych elementów od dnia dokonania wymiany. </w:t>
      </w:r>
    </w:p>
    <w:p w14:paraId="6DAB915B" w14:textId="77777777" w:rsidR="003E3CC8" w:rsidRPr="003E3CC8" w:rsidRDefault="003E3CC8" w:rsidP="008733B8">
      <w:pPr>
        <w:numPr>
          <w:ilvl w:val="0"/>
          <w:numId w:val="12"/>
        </w:numPr>
        <w:tabs>
          <w:tab w:val="left" w:pos="284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3CC8">
        <w:rPr>
          <w:rFonts w:asciiTheme="minorHAnsi" w:hAnsiTheme="minorHAnsi" w:cstheme="minorHAnsi"/>
          <w:sz w:val="24"/>
          <w:szCs w:val="24"/>
        </w:rPr>
        <w:t xml:space="preserve">Termin gwarancji, o którym mowa w ust. 1, ulega przedłużeniu o czas, w ciągu którego wskutek wady w wykonanych robotach lub zastosowanych w ramach wykonanych robót materiałach Zamawiający nie mógł korzystać z obiektu wymienionego w § 1 ust. 1 zgodnie z jego normalnym przeznaczeniem. </w:t>
      </w:r>
    </w:p>
    <w:p w14:paraId="69F45128" w14:textId="77777777" w:rsidR="003E3CC8" w:rsidRPr="003E3CC8" w:rsidRDefault="003E3CC8" w:rsidP="008733B8">
      <w:pPr>
        <w:numPr>
          <w:ilvl w:val="0"/>
          <w:numId w:val="12"/>
        </w:numPr>
        <w:tabs>
          <w:tab w:val="left" w:pos="284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3CC8">
        <w:rPr>
          <w:rFonts w:asciiTheme="minorHAnsi" w:hAnsiTheme="minorHAnsi" w:cstheme="minorHAnsi"/>
          <w:sz w:val="24"/>
          <w:szCs w:val="24"/>
        </w:rPr>
        <w:t>Strony ustalają, iż w ramach uprawnień przysługujących Zamawiającemu z tytułu gwarancji udzielonej w ramach postanowień niniejszego paragrafu w razie nieusunięcia przez Wykonawcę wad w terminie wskazanym zgodnie z ust. 2, Zamawiający jest uprawniony do usunięcia tych wad na koszt Wykonawcy.</w:t>
      </w:r>
    </w:p>
    <w:p w14:paraId="5CDA6A89" w14:textId="4DA7AD79" w:rsidR="003E3CC8" w:rsidRPr="003E3CC8" w:rsidRDefault="003E3CC8" w:rsidP="008733B8">
      <w:pPr>
        <w:numPr>
          <w:ilvl w:val="0"/>
          <w:numId w:val="12"/>
        </w:numPr>
        <w:tabs>
          <w:tab w:val="left" w:pos="284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3CC8">
        <w:rPr>
          <w:rFonts w:asciiTheme="minorHAnsi" w:hAnsiTheme="minorHAnsi" w:cstheme="minorHAnsi"/>
          <w:sz w:val="24"/>
          <w:szCs w:val="24"/>
        </w:rPr>
        <w:t>Zamawiający ma prawo wykonywać uprawnienia z tytułu rękojmi za wady fizyczne wykonanych w ramach niniejszej umowy robót, niezależnie od uprawnień wynikających z gwarancji.</w:t>
      </w:r>
    </w:p>
    <w:p w14:paraId="4235DF0A" w14:textId="3C7ABAE4" w:rsidR="003E3CC8" w:rsidRPr="003E3CC8" w:rsidRDefault="003E3CC8" w:rsidP="008733B8">
      <w:pPr>
        <w:numPr>
          <w:ilvl w:val="0"/>
          <w:numId w:val="12"/>
        </w:numPr>
        <w:tabs>
          <w:tab w:val="left" w:pos="284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3CC8">
        <w:rPr>
          <w:rFonts w:asciiTheme="minorHAnsi" w:hAnsiTheme="minorHAnsi" w:cstheme="minorHAnsi"/>
          <w:sz w:val="24"/>
          <w:szCs w:val="24"/>
        </w:rPr>
        <w:t>Strony ustalają, iż odpowiedzialność Wykonawcy z tytułu rękojmi jest rozszerzona</w:t>
      </w:r>
      <w:r w:rsidR="00BC4C5D">
        <w:rPr>
          <w:rFonts w:asciiTheme="minorHAnsi" w:hAnsiTheme="minorHAnsi" w:cstheme="minorHAnsi"/>
          <w:sz w:val="24"/>
          <w:szCs w:val="24"/>
        </w:rPr>
        <w:t xml:space="preserve"> również</w:t>
      </w:r>
      <w:r w:rsidRPr="003E3CC8">
        <w:rPr>
          <w:rFonts w:asciiTheme="minorHAnsi" w:hAnsiTheme="minorHAnsi" w:cstheme="minorHAnsi"/>
          <w:sz w:val="24"/>
          <w:szCs w:val="24"/>
        </w:rPr>
        <w:t xml:space="preserve"> w ten sposób, iż w razie wystąpienia wad w wykonanych w ramach niniejszej umowy robotach oraz nieusunięcia ich przez Wykonawcę w odpowiednim terminie wyznaczonym w tym celu przez Zamawiającego, Zamawiający będzie uprawniony do usunięcia wad na koszt Wykonawcy. </w:t>
      </w:r>
    </w:p>
    <w:p w14:paraId="2A6E2964" w14:textId="4AB9F99E" w:rsidR="0030602E" w:rsidRPr="003E3CC8" w:rsidRDefault="003E3CC8" w:rsidP="008733B8">
      <w:pPr>
        <w:numPr>
          <w:ilvl w:val="0"/>
          <w:numId w:val="12"/>
        </w:numPr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3CC8">
        <w:rPr>
          <w:rFonts w:asciiTheme="minorHAnsi" w:hAnsiTheme="minorHAnsi" w:cstheme="minorHAnsi"/>
          <w:sz w:val="24"/>
          <w:szCs w:val="24"/>
        </w:rPr>
        <w:t>Zamawiający  przewiduje przeprowadzanie w okresie gwarancji i rękojmi przeglądów w terminach i zakresie zgodnym z przepisami ustawy z dnia 7 lipca 1994 r. - Prawo budowlane oraz w przypadku zaistnienia uzasadnionej potrzeby, a Wykonawca ma obowiązek w nich uczestniczyć. O planowanych terminach przeglądów Zamawiający powiadomi Wykonawcę z wyprzedzeniem co najmniej 3 dni roboczych.</w:t>
      </w:r>
    </w:p>
    <w:p w14:paraId="36F1D0AF" w14:textId="20547EA3" w:rsidR="00833DC9" w:rsidRPr="003E3CC8" w:rsidRDefault="00833DC9" w:rsidP="008733B8">
      <w:pPr>
        <w:pStyle w:val="Akapitzlist"/>
        <w:ind w:left="139"/>
        <w:jc w:val="both"/>
        <w:rPr>
          <w:rFonts w:ascii="Times New Roman" w:hAnsi="Times New Roman"/>
          <w:b/>
          <w:sz w:val="24"/>
          <w:szCs w:val="24"/>
        </w:rPr>
      </w:pPr>
    </w:p>
    <w:p w14:paraId="1FE8E70B" w14:textId="77777777" w:rsidR="00FE35F6" w:rsidRPr="007B10D6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0D6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44F459C0" w14:textId="77777777" w:rsidR="00FE35F6" w:rsidRPr="007B10D6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0D6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16CDC5FC" w14:textId="77777777" w:rsidR="0099578C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Odstąpienie od umowy przez Zamawiającego z przyczyn leżących po stronie Wykonawcy może nastąpić, w przypadku gdy: </w:t>
      </w:r>
    </w:p>
    <w:p w14:paraId="5A773751" w14:textId="0C83F1D6" w:rsidR="0099578C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nie przedkłada Zamawiającemu do zaakceptowania projektu umowy lub projektu zmiany umowy o podwykonawstwo, której przedmiotem są roboty budowlane, we wskazanym w umowie terminie, </w:t>
      </w:r>
    </w:p>
    <w:p w14:paraId="2B21BFC2" w14:textId="7DE5EFE4" w:rsidR="0099578C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nie przedkłada Zamawiającemu poświadczonej za zgodność z oryginałem kopii umowy o podwykonawstwo lub jej zmiany, we wskazanym w umowie terminie, </w:t>
      </w:r>
    </w:p>
    <w:p w14:paraId="669CD584" w14:textId="77777777" w:rsidR="0099578C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lastRenderedPageBreak/>
        <w:t xml:space="preserve">Wykonawca nie dokonuje zmiany umowy o podwykonawstwo w zakresie terminu zapłaty wymagalnego wynagrodzenia podwykonawcom lub dalszym podwykonawcom, we wskazanym przez Zamawiającego terminie, </w:t>
      </w:r>
    </w:p>
    <w:p w14:paraId="16626455" w14:textId="522C816C" w:rsidR="0099578C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nie realizuje postanowień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mowy, w szczególności obowiązków o których mowa § </w:t>
      </w:r>
      <w:r w:rsidR="00CC6E27" w:rsidRPr="007B10D6">
        <w:rPr>
          <w:rFonts w:asciiTheme="minorHAnsi" w:hAnsiTheme="minorHAnsi" w:cstheme="minorHAnsi"/>
          <w:sz w:val="24"/>
          <w:szCs w:val="24"/>
        </w:rPr>
        <w:t>2</w:t>
      </w:r>
      <w:r w:rsidRPr="007B10D6">
        <w:rPr>
          <w:rFonts w:asciiTheme="minorHAnsi" w:hAnsiTheme="minorHAnsi" w:cstheme="minorHAnsi"/>
          <w:sz w:val="24"/>
          <w:szCs w:val="24"/>
        </w:rPr>
        <w:t xml:space="preserve"> ust. 1 i § </w:t>
      </w:r>
      <w:r w:rsidR="00CC6E27" w:rsidRPr="007B10D6">
        <w:rPr>
          <w:rFonts w:asciiTheme="minorHAnsi" w:hAnsiTheme="minorHAnsi" w:cstheme="minorHAnsi"/>
          <w:sz w:val="24"/>
          <w:szCs w:val="24"/>
        </w:rPr>
        <w:t>3</w:t>
      </w:r>
      <w:r w:rsidRPr="007B10D6">
        <w:rPr>
          <w:rFonts w:asciiTheme="minorHAnsi" w:hAnsiTheme="minorHAnsi" w:cstheme="minorHAnsi"/>
          <w:sz w:val="24"/>
          <w:szCs w:val="24"/>
        </w:rPr>
        <w:t xml:space="preserve">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mowy, </w:t>
      </w:r>
    </w:p>
    <w:p w14:paraId="3EBA0DCC" w14:textId="5850ED6B" w:rsidR="0009784F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nie zatrudnia pracowników na podstawie umów o pracę w zakresie wskazanym w </w:t>
      </w:r>
      <w:r w:rsidR="00F96728" w:rsidRPr="007B10D6">
        <w:rPr>
          <w:rFonts w:asciiTheme="minorHAnsi" w:hAnsiTheme="minorHAnsi" w:cstheme="minorHAnsi"/>
          <w:sz w:val="24"/>
          <w:szCs w:val="24"/>
        </w:rPr>
        <w:t>dokumentacji projektowej</w:t>
      </w:r>
      <w:r w:rsidRPr="007B10D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C8371D5" w14:textId="77777777" w:rsidR="0009784F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nie przekazuje lub nie udostępnia danych i dokumentów dotyczących zatrudniania pracowników na podstawie umów o pracę w zakresie wskazanym w OPZ lub uchyla się od kontroli Zamawiającego w tym zakresie, </w:t>
      </w:r>
    </w:p>
    <w:p w14:paraId="5AB11E73" w14:textId="77777777" w:rsidR="0009784F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bez uzasadnionego powodu zaprzestanie realizacji robót budowlanych, tj. w sposób nieprzerwany nie realizuje ich przez okres dłuższy niż 14 dni, </w:t>
      </w:r>
    </w:p>
    <w:p w14:paraId="40AF7A9E" w14:textId="77777777" w:rsidR="0009784F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bez uzasadnionego powodu nie rozpoczął robót budowlanych w terminie określonym przez Zamawiającego, lub w przypadku ich wstrzymania przez Zamawiającego nie podjął robót budowlanych w ciągu 5 dni od otrzymania od Zamawiającego decyzji o wznowieniu robót budowlanych, </w:t>
      </w:r>
    </w:p>
    <w:p w14:paraId="5E5DBB58" w14:textId="1A1D45B6" w:rsidR="0009784F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wykonuje roboty budowlane wadliwie i niezgodnie z </w:t>
      </w:r>
      <w:r w:rsidR="00CC6E27" w:rsidRPr="007B10D6">
        <w:rPr>
          <w:rFonts w:asciiTheme="minorHAnsi" w:hAnsiTheme="minorHAnsi" w:cstheme="minorHAnsi"/>
          <w:sz w:val="24"/>
          <w:szCs w:val="24"/>
        </w:rPr>
        <w:t xml:space="preserve">opisem przedmiotu </w:t>
      </w:r>
      <w:r w:rsidR="00F96728" w:rsidRPr="007B10D6">
        <w:rPr>
          <w:rFonts w:asciiTheme="minorHAnsi" w:hAnsiTheme="minorHAnsi" w:cstheme="minorHAnsi"/>
          <w:sz w:val="24"/>
          <w:szCs w:val="24"/>
        </w:rPr>
        <w:t>umowy</w:t>
      </w:r>
      <w:r w:rsidRPr="007B10D6">
        <w:rPr>
          <w:rFonts w:asciiTheme="minorHAnsi" w:hAnsiTheme="minorHAnsi" w:cstheme="minorHAnsi"/>
          <w:sz w:val="24"/>
          <w:szCs w:val="24"/>
        </w:rPr>
        <w:t xml:space="preserve"> oraz nie reaguje na polecenia Zamawiającego dotyczące poprawek lub zmian sposobu wykonania w wyznaczonym przez Zamawiającego terminie, </w:t>
      </w:r>
    </w:p>
    <w:p w14:paraId="34830D0A" w14:textId="77777777" w:rsidR="0009784F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nie wykonuje poleceń Zamawiającego w zakresie realizacji terminów poszczególnych elementów robót budowlanych lub jeżeli stopień zaawansowania robót budowlanych w ocenie Zamawiającego będzie wskazywał, iż termin ich zakończenia jest zagrożony, </w:t>
      </w:r>
    </w:p>
    <w:p w14:paraId="50FC088E" w14:textId="77777777" w:rsidR="0009784F" w:rsidRPr="007B10D6" w:rsidRDefault="0009784F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 </w:t>
      </w:r>
      <w:r w:rsidR="0099578C" w:rsidRPr="007B10D6">
        <w:rPr>
          <w:rFonts w:asciiTheme="minorHAnsi" w:hAnsiTheme="minorHAnsi" w:cstheme="minorHAnsi"/>
          <w:sz w:val="24"/>
          <w:szCs w:val="24"/>
        </w:rPr>
        <w:t xml:space="preserve">nastąpi likwidacja przedsiębiorstwa Wykonawcy lub zawieszenie działalności gospodarczej prowadzonej przez Wykonawcę, </w:t>
      </w:r>
    </w:p>
    <w:p w14:paraId="55640428" w14:textId="4839B6E8" w:rsidR="0099578C" w:rsidRPr="007B10D6" w:rsidRDefault="0099578C" w:rsidP="008733B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 nastąpi zajęcie przez uprawnione organy majątku Wykonawcy lub jego utrata w inny sposób, skutkujące uniemożliwieniem wykonania </w:t>
      </w:r>
      <w:r w:rsidR="0009784F" w:rsidRPr="007B10D6">
        <w:rPr>
          <w:rFonts w:asciiTheme="minorHAnsi" w:hAnsiTheme="minorHAnsi" w:cstheme="minorHAnsi"/>
          <w:sz w:val="24"/>
          <w:szCs w:val="24"/>
        </w:rPr>
        <w:t>p</w:t>
      </w:r>
      <w:r w:rsidRPr="007B10D6">
        <w:rPr>
          <w:rFonts w:asciiTheme="minorHAnsi" w:hAnsiTheme="minorHAnsi" w:cstheme="minorHAnsi"/>
          <w:sz w:val="24"/>
          <w:szCs w:val="24"/>
        </w:rPr>
        <w:t xml:space="preserve">rzedmiotu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mowy. </w:t>
      </w:r>
    </w:p>
    <w:p w14:paraId="642B11A4" w14:textId="050B954E" w:rsidR="0009784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Zamawiający może odstąpić od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w terminie </w:t>
      </w:r>
      <w:r w:rsidR="004619FC" w:rsidRPr="007B10D6">
        <w:rPr>
          <w:rFonts w:asciiTheme="minorHAnsi" w:hAnsiTheme="minorHAnsi" w:cstheme="minorHAnsi"/>
          <w:sz w:val="24"/>
          <w:szCs w:val="24"/>
        </w:rPr>
        <w:t>3</w:t>
      </w:r>
      <w:r w:rsidRPr="007B10D6">
        <w:rPr>
          <w:rFonts w:asciiTheme="minorHAnsi" w:hAnsiTheme="minorHAnsi" w:cstheme="minorHAnsi"/>
          <w:sz w:val="24"/>
          <w:szCs w:val="24"/>
        </w:rPr>
        <w:t>0 dni od dnia powzięcia wiadomości o okolicznościach stanowiących podstawę odstąpienia, o których mowa w ust. 1</w:t>
      </w:r>
      <w:r w:rsidR="00E84E95">
        <w:rPr>
          <w:rFonts w:asciiTheme="minorHAnsi" w:hAnsiTheme="minorHAnsi" w:cstheme="minorHAnsi"/>
          <w:sz w:val="24"/>
          <w:szCs w:val="24"/>
        </w:rPr>
        <w:t xml:space="preserve"> i 3.</w:t>
      </w:r>
    </w:p>
    <w:p w14:paraId="204EDA89" w14:textId="77777777" w:rsidR="0009784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Zamawiający może odstąpić od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z przyczyn leżących po stronie Wykonawcy w przypadku: </w:t>
      </w:r>
    </w:p>
    <w:p w14:paraId="20D12F89" w14:textId="56E22423" w:rsidR="0009784F" w:rsidRPr="007B10D6" w:rsidRDefault="0099578C" w:rsidP="008733B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wielokrotnego dokonywania bezpośredniej zapłaty podwykonawcy lub dalszemu podwykonawcy który zawarł zaakceptowaną przez Zamawiającego umowę o podwykonawstwo, której przedmiotem są roboty budowlane, </w:t>
      </w:r>
    </w:p>
    <w:p w14:paraId="0C902743" w14:textId="2B101F31" w:rsidR="0009784F" w:rsidRPr="007B10D6" w:rsidRDefault="0099578C" w:rsidP="008733B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konieczności dokonania bezpośrednich zapłat na sumę większą niż 5 % wynagrodzenia brutto Wykonawcy, o którym mowa w § 7 ust. 2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mowy, podwykonawcy lub dalszemu podwykonawcy. </w:t>
      </w:r>
    </w:p>
    <w:p w14:paraId="487D670D" w14:textId="0091D1DA" w:rsidR="0009784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 przypadkach wymienionych w ust. 1 i 3 Zamawiający może w trybie natychmiastowym, po uprzedzeniu Wykonawcy, wkroczyć na teren budowy nie zwalniając Wykonawcy z odpowiedzialności wynikającej z warunków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i powierzyć realizację robót budowlanych osobie trzeciej. </w:t>
      </w:r>
    </w:p>
    <w:p w14:paraId="61996EF6" w14:textId="77777777" w:rsidR="0009784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Odstąpienie ma skutek ex nunc i odnosi się do niespełnionej przed odstąpieniem części świadczenia. </w:t>
      </w:r>
    </w:p>
    <w:p w14:paraId="287160B7" w14:textId="21C27C8A" w:rsidR="0009784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 przypadku odstąpienia od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w mocy pozostają wszystkie postanowienia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w odniesieniu do zrealizowanej części świadczenia, w szczególności postanowienia § </w:t>
      </w:r>
      <w:r w:rsidR="00CC6E27" w:rsidRPr="007B10D6">
        <w:rPr>
          <w:rFonts w:asciiTheme="minorHAnsi" w:hAnsiTheme="minorHAnsi" w:cstheme="minorHAnsi"/>
          <w:sz w:val="24"/>
          <w:szCs w:val="24"/>
        </w:rPr>
        <w:t>11</w:t>
      </w:r>
      <w:r w:rsidRPr="007B10D6">
        <w:rPr>
          <w:rFonts w:asciiTheme="minorHAnsi" w:hAnsiTheme="minorHAnsi" w:cstheme="minorHAnsi"/>
          <w:sz w:val="24"/>
          <w:szCs w:val="24"/>
        </w:rPr>
        <w:t xml:space="preserve"> dotyczące rękojmi za wady i gwarancji. </w:t>
      </w:r>
    </w:p>
    <w:p w14:paraId="2955EE25" w14:textId="0992E130" w:rsidR="0009784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lastRenderedPageBreak/>
        <w:t xml:space="preserve">W przypadku odstąpienia od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>mowy Zamawiający ma prawo do naliczenia kar umownych zgodnych z § 1</w:t>
      </w:r>
      <w:r w:rsidR="00CC6E27" w:rsidRPr="007B10D6">
        <w:rPr>
          <w:rFonts w:asciiTheme="minorHAnsi" w:hAnsiTheme="minorHAnsi" w:cstheme="minorHAnsi"/>
          <w:sz w:val="24"/>
          <w:szCs w:val="24"/>
        </w:rPr>
        <w:t>3</w:t>
      </w:r>
      <w:r w:rsidRPr="007B10D6">
        <w:rPr>
          <w:rFonts w:asciiTheme="minorHAnsi" w:hAnsiTheme="minorHAnsi" w:cstheme="minorHAnsi"/>
          <w:sz w:val="24"/>
          <w:szCs w:val="24"/>
        </w:rPr>
        <w:t xml:space="preserve">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mowy. </w:t>
      </w:r>
    </w:p>
    <w:p w14:paraId="0FAF1985" w14:textId="77777777" w:rsidR="00C1196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Niezależnie od wystąpienia przypadków, o których mowa w ust. 1 i 3, Zamawiający może odstąpić od </w:t>
      </w:r>
      <w:r w:rsidR="0009784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w przypadkach określonych w art. 456 ustawy Pzp. </w:t>
      </w:r>
    </w:p>
    <w:p w14:paraId="6F4393D9" w14:textId="166B7151" w:rsidR="00C1196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Jeżeli Zamawiający odstąpi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mowy, Wykonawca powinien natychmiast wstrzymać roboty budowlane, zabezpieczyć oraz opuścić teren budowy niezwłocznie, lecz nie później niż w terminie 5 dni roboczych od daty doręczenia oświadczenia o odstąpieniu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mowy. Wszelkie koszty wynikające z powyższej sytuacji ponosi Wykonawca. </w:t>
      </w:r>
    </w:p>
    <w:p w14:paraId="63EE3C14" w14:textId="77777777" w:rsidR="00C1196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 przypadku odstąpienia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Wykonawcę oraz Zamawiającego obciążają następujące obowiązki: </w:t>
      </w:r>
    </w:p>
    <w:p w14:paraId="09C4047E" w14:textId="77777777" w:rsidR="00C1196F" w:rsidRPr="007B10D6" w:rsidRDefault="0099578C" w:rsidP="008733B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 terminie 5 dni roboczych od daty doręczenia oświadczenia o odstąpieniu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Zamawiający przy udziale Wykonawcy sporządzi szczegółowy protokół inwentaryzacji robót budowlanych w toku, według stanu na dzień odstąpienia, </w:t>
      </w:r>
    </w:p>
    <w:p w14:paraId="2EF31630" w14:textId="77777777" w:rsidR="00C1196F" w:rsidRPr="007B10D6" w:rsidRDefault="0099578C" w:rsidP="008733B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zabezpieczy przerwane roboty budowlane w zakresie obustronnie uzgodnionym na koszt tej </w:t>
      </w:r>
      <w:r w:rsidR="00C1196F" w:rsidRPr="007B10D6">
        <w:rPr>
          <w:rFonts w:asciiTheme="minorHAnsi" w:hAnsiTheme="minorHAnsi" w:cstheme="minorHAnsi"/>
          <w:sz w:val="24"/>
          <w:szCs w:val="24"/>
        </w:rPr>
        <w:t>s</w:t>
      </w:r>
      <w:r w:rsidRPr="007B10D6">
        <w:rPr>
          <w:rFonts w:asciiTheme="minorHAnsi" w:hAnsiTheme="minorHAnsi" w:cstheme="minorHAnsi"/>
          <w:sz w:val="24"/>
          <w:szCs w:val="24"/>
        </w:rPr>
        <w:t xml:space="preserve">trony, z przyczyn której nastąpiło odstąpienie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mowy, </w:t>
      </w:r>
    </w:p>
    <w:p w14:paraId="71A80EE3" w14:textId="57372428" w:rsidR="00C1196F" w:rsidRPr="007B10D6" w:rsidRDefault="0099578C" w:rsidP="008733B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Wykonawca zgłosi gotowość do dokonania przez Zamawiającego odbioru robót przerwanych oraz robót zabezpieczających, jeżeli odstąpienie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nastąpiło z przyczyn nieleżących po stronie Wykonawcy. </w:t>
      </w:r>
    </w:p>
    <w:p w14:paraId="7F235D11" w14:textId="77777777" w:rsidR="00C1196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Jeżeli Wykonawca w przypadku odstąpienia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nie wykona powierzonych mu czynności, o których mowa w ust. 11 Zamawiający wykona te czynności na koszt i ryzyko Wykonawcy. </w:t>
      </w:r>
    </w:p>
    <w:p w14:paraId="014BB2B7" w14:textId="14E12DC4" w:rsidR="00C1196F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Zamawiający w razie odstąpienia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z przyczyn nieleżących po stronie Wykonawcy, zobowiązany jest do: </w:t>
      </w:r>
    </w:p>
    <w:p w14:paraId="22E405EB" w14:textId="7217763A" w:rsidR="00C1196F" w:rsidRPr="007B10D6" w:rsidRDefault="0099578C" w:rsidP="008733B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1) dokonania odbioru robót przerwanych oraz zapłaty wynagrodzenia za roboty budowlane, które zostały wykonane do dnia odstąpienia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mowy, </w:t>
      </w:r>
    </w:p>
    <w:p w14:paraId="2E91E55F" w14:textId="5013CE74" w:rsidR="00C1196F" w:rsidRPr="007B10D6" w:rsidRDefault="0099578C" w:rsidP="008733B8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2) przejęcia od Wykonawcy pod swój dozór terenu budowy. </w:t>
      </w:r>
    </w:p>
    <w:p w14:paraId="19901DD4" w14:textId="279A26EA" w:rsidR="00FE35F6" w:rsidRPr="007B10D6" w:rsidRDefault="0099578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 xml:space="preserve">W przypadku odstąpienia od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 xml:space="preserve">mowy rozliczenie wykonanych robót budowlanych nastąpi zgodnie z zasadami określonymi w § 7 </w:t>
      </w:r>
      <w:r w:rsidR="00C1196F" w:rsidRPr="007B10D6">
        <w:rPr>
          <w:rFonts w:asciiTheme="minorHAnsi" w:hAnsiTheme="minorHAnsi" w:cstheme="minorHAnsi"/>
          <w:sz w:val="24"/>
          <w:szCs w:val="24"/>
        </w:rPr>
        <w:t>u</w:t>
      </w:r>
      <w:r w:rsidRPr="007B10D6">
        <w:rPr>
          <w:rFonts w:asciiTheme="minorHAnsi" w:hAnsiTheme="minorHAnsi" w:cstheme="minorHAnsi"/>
          <w:sz w:val="24"/>
          <w:szCs w:val="24"/>
        </w:rPr>
        <w:t>mowy.</w:t>
      </w:r>
    </w:p>
    <w:p w14:paraId="5FD397CD" w14:textId="0B06DF86" w:rsidR="004619FC" w:rsidRPr="007B10D6" w:rsidRDefault="004619FC" w:rsidP="008733B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0D6">
        <w:rPr>
          <w:rFonts w:asciiTheme="minorHAnsi" w:hAnsiTheme="minorHAnsi" w:cstheme="minorHAnsi"/>
          <w:sz w:val="24"/>
          <w:szCs w:val="24"/>
        </w:rPr>
        <w:t>Odstąpienie od umowy wymaga zachowania formy pisemnej pod rygorem nieważności.</w:t>
      </w:r>
    </w:p>
    <w:p w14:paraId="48D513A0" w14:textId="77777777" w:rsidR="00FE35F6" w:rsidRPr="007B10D6" w:rsidRDefault="00FE35F6" w:rsidP="008733B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5EB126" w14:textId="77777777" w:rsidR="00FE35F6" w:rsidRPr="007B10D6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0D6">
        <w:rPr>
          <w:rFonts w:asciiTheme="minorHAnsi" w:hAnsiTheme="minorHAnsi" w:cstheme="minorHAnsi"/>
          <w:b/>
          <w:sz w:val="24"/>
          <w:szCs w:val="24"/>
        </w:rPr>
        <w:t>KARY UMOWNE</w:t>
      </w:r>
    </w:p>
    <w:p w14:paraId="18BED859" w14:textId="77777777" w:rsidR="00FE35F6" w:rsidRPr="008677B9" w:rsidRDefault="00FE35F6" w:rsidP="008733B8">
      <w:pPr>
        <w:jc w:val="center"/>
        <w:rPr>
          <w:rFonts w:ascii="Calibri" w:hAnsi="Calibri" w:cs="Calibri"/>
          <w:b/>
          <w:sz w:val="24"/>
          <w:szCs w:val="24"/>
        </w:rPr>
      </w:pPr>
      <w:r w:rsidRPr="008677B9">
        <w:rPr>
          <w:rFonts w:ascii="Calibri" w:hAnsi="Calibri" w:cs="Calibri"/>
          <w:b/>
          <w:sz w:val="24"/>
          <w:szCs w:val="24"/>
        </w:rPr>
        <w:t>§ 13</w:t>
      </w:r>
    </w:p>
    <w:p w14:paraId="6C7E8421" w14:textId="77777777" w:rsidR="00FE35F6" w:rsidRPr="008677B9" w:rsidRDefault="00FE35F6" w:rsidP="008733B8">
      <w:pPr>
        <w:numPr>
          <w:ilvl w:val="0"/>
          <w:numId w:val="13"/>
        </w:numPr>
        <w:tabs>
          <w:tab w:val="num" w:pos="426"/>
        </w:tabs>
        <w:jc w:val="both"/>
        <w:rPr>
          <w:rFonts w:ascii="Calibri" w:hAnsi="Calibri" w:cs="Calibri"/>
          <w:sz w:val="24"/>
          <w:szCs w:val="24"/>
        </w:rPr>
      </w:pPr>
      <w:r w:rsidRPr="008677B9">
        <w:rPr>
          <w:rFonts w:ascii="Calibri" w:hAnsi="Calibri" w:cs="Calibri"/>
          <w:sz w:val="24"/>
          <w:szCs w:val="24"/>
        </w:rPr>
        <w:t>Wykonawca zapłaci Zamawiającemu kary umowne z tytułu:</w:t>
      </w:r>
    </w:p>
    <w:p w14:paraId="4C9FCFDD" w14:textId="77777777" w:rsidR="00FE35F6" w:rsidRPr="008677B9" w:rsidRDefault="00FE35F6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="Calibri" w:hAnsi="Calibri" w:cs="Calibri"/>
          <w:sz w:val="24"/>
          <w:szCs w:val="24"/>
        </w:rPr>
      </w:pPr>
      <w:r w:rsidRPr="008677B9">
        <w:rPr>
          <w:rFonts w:ascii="Calibri" w:hAnsi="Calibri" w:cs="Calibri"/>
          <w:sz w:val="24"/>
          <w:szCs w:val="24"/>
        </w:rPr>
        <w:t>zwłoki lub uchylania się od przejęcia placu budowy w terminie wyznaczonym przez strony – w wysokości  0,03</w:t>
      </w:r>
      <w:r w:rsidRPr="008677B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8677B9">
        <w:rPr>
          <w:rFonts w:ascii="Calibri" w:hAnsi="Calibri" w:cs="Calibri"/>
          <w:sz w:val="24"/>
          <w:szCs w:val="24"/>
        </w:rPr>
        <w:t>% wynagrodzenia brutto, określonego w § 7 ust. 1 niniejszej umowy za każdy dzień zwłoki,</w:t>
      </w:r>
    </w:p>
    <w:p w14:paraId="29F61E17" w14:textId="207E2535" w:rsidR="00FE35F6" w:rsidRPr="008677B9" w:rsidRDefault="00FE35F6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="Calibri" w:hAnsi="Calibri" w:cs="Calibri"/>
          <w:sz w:val="24"/>
          <w:szCs w:val="24"/>
        </w:rPr>
      </w:pPr>
      <w:r w:rsidRPr="008677B9">
        <w:rPr>
          <w:rFonts w:ascii="Calibri" w:hAnsi="Calibri" w:cs="Calibri"/>
          <w:sz w:val="24"/>
          <w:szCs w:val="24"/>
        </w:rPr>
        <w:t>zwłoki w zakończeniu wykonywania przedmiotu umowy – w wysokości 0,0</w:t>
      </w:r>
      <w:r w:rsidR="008677B9" w:rsidRPr="008677B9">
        <w:rPr>
          <w:rFonts w:ascii="Calibri" w:hAnsi="Calibri" w:cs="Calibri"/>
          <w:sz w:val="24"/>
          <w:szCs w:val="24"/>
        </w:rPr>
        <w:t>5</w:t>
      </w:r>
      <w:r w:rsidRPr="008677B9">
        <w:rPr>
          <w:rFonts w:ascii="Calibri" w:hAnsi="Calibri" w:cs="Calibri"/>
          <w:sz w:val="24"/>
          <w:szCs w:val="24"/>
        </w:rPr>
        <w:t xml:space="preserve"> % wynagrodzenia brutto, określonego w § 7 ust. 1 niniejszej umowy za każdy dzień zwłoki (termin zakończenia określono w § 6 ust. </w:t>
      </w:r>
      <w:r w:rsidR="007A1D5C" w:rsidRPr="008677B9">
        <w:rPr>
          <w:rFonts w:ascii="Calibri" w:hAnsi="Calibri" w:cs="Calibri"/>
          <w:sz w:val="24"/>
          <w:szCs w:val="24"/>
        </w:rPr>
        <w:t>2</w:t>
      </w:r>
      <w:r w:rsidRPr="008677B9">
        <w:rPr>
          <w:rFonts w:ascii="Calibri" w:hAnsi="Calibri" w:cs="Calibri"/>
          <w:sz w:val="24"/>
          <w:szCs w:val="24"/>
        </w:rPr>
        <w:t xml:space="preserve"> niniejszej umowy),</w:t>
      </w:r>
    </w:p>
    <w:p w14:paraId="61ED12CC" w14:textId="18A87C33" w:rsidR="00FE35F6" w:rsidRPr="008677B9" w:rsidRDefault="00FE35F6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="Calibri" w:hAnsi="Calibri" w:cs="Calibri"/>
          <w:iCs/>
          <w:sz w:val="24"/>
          <w:szCs w:val="24"/>
        </w:rPr>
      </w:pPr>
      <w:r w:rsidRPr="008677B9">
        <w:rPr>
          <w:rFonts w:ascii="Calibri" w:hAnsi="Calibri" w:cs="Calibri"/>
          <w:sz w:val="24"/>
          <w:szCs w:val="24"/>
        </w:rPr>
        <w:t xml:space="preserve">zwłoki w usunięciu wad stwierdzonych w okresie gwarancji i rękojmi – w wysokości 0,03% wynagrodzenia brutto, określonego w </w:t>
      </w:r>
      <w:r w:rsidRPr="008677B9">
        <w:rPr>
          <w:rFonts w:ascii="Calibri" w:hAnsi="Calibri" w:cs="Calibri"/>
          <w:color w:val="000000"/>
          <w:sz w:val="24"/>
          <w:szCs w:val="24"/>
        </w:rPr>
        <w:t>§ 7</w:t>
      </w:r>
      <w:r w:rsidRPr="008677B9">
        <w:rPr>
          <w:rFonts w:ascii="Calibri" w:hAnsi="Calibri" w:cs="Calibri"/>
          <w:sz w:val="24"/>
          <w:szCs w:val="24"/>
        </w:rPr>
        <w:t xml:space="preserve"> ust. 1 niniejszej umowy za każdy dzień zwłoki liczonej od dnia wyznaczonego na usunięcie wad,</w:t>
      </w:r>
    </w:p>
    <w:p w14:paraId="5EF71006" w14:textId="34DD65D7" w:rsidR="00876420" w:rsidRPr="008677B9" w:rsidRDefault="00FE35F6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="Calibri" w:hAnsi="Calibri" w:cs="Calibri"/>
          <w:iCs/>
          <w:sz w:val="24"/>
          <w:szCs w:val="24"/>
        </w:rPr>
      </w:pPr>
      <w:r w:rsidRPr="008677B9">
        <w:rPr>
          <w:rFonts w:ascii="Calibri" w:hAnsi="Calibri" w:cs="Calibri"/>
          <w:sz w:val="24"/>
          <w:szCs w:val="24"/>
        </w:rPr>
        <w:t xml:space="preserve">odstąpienia od umowy z przyczyn zależnych od Wykonawcy </w:t>
      </w:r>
      <w:bookmarkStart w:id="1" w:name="_Hlk104802990"/>
      <w:r w:rsidRPr="008677B9">
        <w:rPr>
          <w:rFonts w:ascii="Calibri" w:hAnsi="Calibri" w:cs="Calibri"/>
          <w:sz w:val="24"/>
          <w:szCs w:val="24"/>
        </w:rPr>
        <w:t xml:space="preserve">– w wysokości 10% wynagrodzenia brutto, określonego w </w:t>
      </w:r>
      <w:r w:rsidRPr="008677B9">
        <w:rPr>
          <w:rFonts w:ascii="Calibri" w:hAnsi="Calibri" w:cs="Calibri"/>
          <w:color w:val="000000"/>
          <w:sz w:val="24"/>
          <w:szCs w:val="24"/>
        </w:rPr>
        <w:t>§ 7</w:t>
      </w:r>
      <w:r w:rsidRPr="008677B9">
        <w:rPr>
          <w:rFonts w:ascii="Calibri" w:hAnsi="Calibri" w:cs="Calibri"/>
          <w:sz w:val="24"/>
          <w:szCs w:val="24"/>
        </w:rPr>
        <w:t xml:space="preserve"> ust. 1 niniejszej umowy</w:t>
      </w:r>
      <w:bookmarkEnd w:id="1"/>
      <w:r w:rsidRPr="008677B9">
        <w:rPr>
          <w:rFonts w:ascii="Calibri" w:hAnsi="Calibri" w:cs="Calibri"/>
          <w:sz w:val="24"/>
          <w:szCs w:val="24"/>
        </w:rPr>
        <w:t>,</w:t>
      </w:r>
    </w:p>
    <w:p w14:paraId="6055019E" w14:textId="069720B0" w:rsidR="00876420" w:rsidRPr="008677B9" w:rsidRDefault="00FE35F6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="Calibri" w:hAnsi="Calibri" w:cs="Calibri"/>
          <w:iCs/>
          <w:sz w:val="24"/>
          <w:szCs w:val="24"/>
        </w:rPr>
      </w:pPr>
      <w:r w:rsidRPr="008677B9">
        <w:rPr>
          <w:rFonts w:ascii="Calibri" w:hAnsi="Calibri" w:cs="Calibri"/>
          <w:sz w:val="24"/>
          <w:szCs w:val="24"/>
        </w:rPr>
        <w:t>braku zapłaty lub nieterminowej zapłaty wynagrodzenia należnego podwykonawcom lub</w:t>
      </w:r>
      <w:r w:rsidR="007A1D5C" w:rsidRPr="008677B9">
        <w:rPr>
          <w:rFonts w:ascii="Calibri" w:hAnsi="Calibri" w:cs="Calibri"/>
          <w:sz w:val="24"/>
          <w:szCs w:val="24"/>
        </w:rPr>
        <w:t xml:space="preserve"> </w:t>
      </w:r>
      <w:r w:rsidRPr="008677B9">
        <w:rPr>
          <w:rFonts w:ascii="Calibri" w:hAnsi="Calibri" w:cs="Calibri"/>
          <w:sz w:val="24"/>
          <w:szCs w:val="24"/>
        </w:rPr>
        <w:t>dalszym podwykonawcom - w wysokości 5% wynagrodzenia brutto należnego podwykonawcy ustalonego na podstawie umowy o podwykonawstwo,</w:t>
      </w:r>
    </w:p>
    <w:p w14:paraId="382BE7E9" w14:textId="1E2EDA4F" w:rsidR="00876420" w:rsidRPr="008677B9" w:rsidRDefault="00FE35F6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="Calibri" w:hAnsi="Calibri" w:cs="Calibri"/>
          <w:iCs/>
          <w:sz w:val="24"/>
          <w:szCs w:val="24"/>
        </w:rPr>
      </w:pPr>
      <w:r w:rsidRPr="008677B9">
        <w:rPr>
          <w:rFonts w:ascii="Calibri" w:hAnsi="Calibri" w:cs="Calibri"/>
          <w:sz w:val="24"/>
          <w:szCs w:val="24"/>
        </w:rPr>
        <w:lastRenderedPageBreak/>
        <w:t xml:space="preserve">nieprzedłożenia do zaakceptowania </w:t>
      </w:r>
      <w:r w:rsidR="006713FA" w:rsidRPr="008677B9">
        <w:rPr>
          <w:rFonts w:ascii="Calibri" w:hAnsi="Calibri" w:cs="Calibri"/>
          <w:sz w:val="24"/>
          <w:szCs w:val="24"/>
        </w:rPr>
        <w:t>wzoru</w:t>
      </w:r>
      <w:r w:rsidRPr="008677B9">
        <w:rPr>
          <w:rFonts w:ascii="Calibri" w:hAnsi="Calibri" w:cs="Calibri"/>
          <w:sz w:val="24"/>
          <w:szCs w:val="24"/>
        </w:rPr>
        <w:t xml:space="preserve"> umowy o podwykonawstwo, której przedmiotem  są roboty budowlane, lub </w:t>
      </w:r>
      <w:r w:rsidR="006713FA" w:rsidRPr="008677B9">
        <w:rPr>
          <w:rFonts w:ascii="Calibri" w:hAnsi="Calibri" w:cs="Calibri"/>
          <w:sz w:val="24"/>
          <w:szCs w:val="24"/>
        </w:rPr>
        <w:t>wzor</w:t>
      </w:r>
      <w:r w:rsidRPr="008677B9">
        <w:rPr>
          <w:rFonts w:ascii="Calibri" w:hAnsi="Calibri" w:cs="Calibri"/>
          <w:sz w:val="24"/>
          <w:szCs w:val="24"/>
        </w:rPr>
        <w:t>u jej zmiany - w wysokości 1% wynagrodzenia brutto Wykonawcy ustalonego w § 7 ust.1 niniejszej,</w:t>
      </w:r>
    </w:p>
    <w:p w14:paraId="6DC90E69" w14:textId="7DB018FF" w:rsidR="00876420" w:rsidRPr="008677B9" w:rsidRDefault="00FE35F6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="Calibri" w:hAnsi="Calibri" w:cs="Calibri"/>
          <w:iCs/>
          <w:sz w:val="24"/>
          <w:szCs w:val="24"/>
        </w:rPr>
      </w:pPr>
      <w:r w:rsidRPr="008677B9">
        <w:rPr>
          <w:rFonts w:ascii="Calibri" w:hAnsi="Calibri" w:cs="Calibri"/>
          <w:sz w:val="24"/>
          <w:szCs w:val="24"/>
        </w:rPr>
        <w:t>nieprzedłożenia poświadczonej za zgodność z oryginałem kopii umowy o podwykonawstwo lub jej zmiany -  w wysokości 1% wynagrodzenia brutto Wykonawcy ustalonego w § 7 ust.1,</w:t>
      </w:r>
    </w:p>
    <w:p w14:paraId="13A6BBC4" w14:textId="5C20E3CE" w:rsidR="006713FA" w:rsidRPr="008677B9" w:rsidRDefault="00FE35F6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="Calibri" w:hAnsi="Calibri" w:cs="Calibri"/>
          <w:iCs/>
          <w:sz w:val="24"/>
          <w:szCs w:val="24"/>
        </w:rPr>
      </w:pPr>
      <w:r w:rsidRPr="008677B9">
        <w:rPr>
          <w:rFonts w:ascii="Calibri" w:hAnsi="Calibri" w:cs="Calibri"/>
          <w:sz w:val="24"/>
          <w:szCs w:val="24"/>
        </w:rPr>
        <w:t>braku zmiany umowy o podwykonawstwo w zakresie terminu zapłaty – w wysokości 1%  wynagrodzenia brutto Wykonawcy ustalonego w § 7 ust.1 niniejszej umowy,</w:t>
      </w:r>
    </w:p>
    <w:p w14:paraId="74D033F1" w14:textId="44DB5A04" w:rsidR="00CA0A09" w:rsidRPr="00081D30" w:rsidRDefault="00CA0A09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677B9">
        <w:rPr>
          <w:rFonts w:ascii="Calibri" w:hAnsi="Calibri" w:cs="Calibri"/>
          <w:iCs/>
          <w:sz w:val="24"/>
          <w:szCs w:val="24"/>
        </w:rPr>
        <w:t xml:space="preserve">za naruszenie zobowiązań w zakresie zatrudnienia określonych w § 2 ust. </w:t>
      </w:r>
      <w:r w:rsidR="00A20A73" w:rsidRPr="008677B9">
        <w:rPr>
          <w:rFonts w:ascii="Calibri" w:hAnsi="Calibri" w:cs="Calibri"/>
          <w:iCs/>
          <w:sz w:val="24"/>
          <w:szCs w:val="24"/>
        </w:rPr>
        <w:t>5</w:t>
      </w:r>
      <w:r w:rsidRPr="008677B9">
        <w:rPr>
          <w:rFonts w:ascii="Calibri" w:hAnsi="Calibri" w:cs="Calibri"/>
          <w:iCs/>
          <w:sz w:val="24"/>
          <w:szCs w:val="24"/>
        </w:rPr>
        <w:t xml:space="preserve"> </w:t>
      </w:r>
      <w:r w:rsidR="0081730D" w:rsidRPr="008677B9">
        <w:rPr>
          <w:rFonts w:ascii="Calibri" w:hAnsi="Calibri" w:cs="Calibri"/>
          <w:iCs/>
          <w:sz w:val="24"/>
          <w:szCs w:val="24"/>
        </w:rPr>
        <w:t>-</w:t>
      </w:r>
      <w:r w:rsidRPr="008677B9">
        <w:rPr>
          <w:rFonts w:ascii="Calibri" w:hAnsi="Calibri" w:cs="Calibri"/>
          <w:iCs/>
          <w:sz w:val="24"/>
          <w:szCs w:val="24"/>
        </w:rPr>
        <w:t xml:space="preserve"> </w:t>
      </w:r>
      <w:r w:rsidR="004619FC" w:rsidRPr="008677B9">
        <w:rPr>
          <w:rFonts w:ascii="Calibri" w:hAnsi="Calibri" w:cs="Calibri"/>
          <w:iCs/>
          <w:sz w:val="24"/>
          <w:szCs w:val="24"/>
        </w:rPr>
        <w:t>9</w:t>
      </w:r>
      <w:r w:rsidRPr="008677B9">
        <w:rPr>
          <w:rFonts w:ascii="Calibri" w:hAnsi="Calibri" w:cs="Calibri"/>
          <w:iCs/>
          <w:sz w:val="24"/>
          <w:szCs w:val="24"/>
        </w:rPr>
        <w:t>,</w:t>
      </w:r>
      <w:r w:rsidR="008677B9">
        <w:rPr>
          <w:rFonts w:ascii="Calibri" w:hAnsi="Calibri" w:cs="Calibri"/>
          <w:iCs/>
          <w:sz w:val="24"/>
          <w:szCs w:val="24"/>
        </w:rPr>
        <w:t xml:space="preserve"> </w:t>
      </w:r>
      <w:r w:rsidRPr="008677B9">
        <w:rPr>
          <w:rFonts w:ascii="Calibri" w:hAnsi="Calibri" w:cs="Calibri"/>
          <w:iCs/>
          <w:sz w:val="24"/>
          <w:szCs w:val="24"/>
        </w:rPr>
        <w:t xml:space="preserve">w wysokości 0,1% wynagrodzenia ryczałtowego brutto określonego w § 7 ust. 1 umowy za każdy przypadek naruszenia; niezłożenie przez Wykonawcę, podwykonawcę lub dalszego podwykonawcę dokumentów dotyczących zatrudnienia stanowić będzie domniemanie, że Wykonawca nie spełnia wymogów w zakresie zatrudnienia, o których mowa w § 2 ust. </w:t>
      </w:r>
      <w:r w:rsidR="003F3064" w:rsidRPr="008677B9">
        <w:rPr>
          <w:rFonts w:ascii="Calibri" w:hAnsi="Calibri" w:cs="Calibri"/>
          <w:iCs/>
          <w:sz w:val="24"/>
          <w:szCs w:val="24"/>
        </w:rPr>
        <w:t>5</w:t>
      </w:r>
      <w:r w:rsidRPr="008677B9">
        <w:rPr>
          <w:rFonts w:ascii="Calibri" w:hAnsi="Calibri" w:cs="Calibri"/>
          <w:iCs/>
          <w:sz w:val="24"/>
          <w:szCs w:val="24"/>
        </w:rPr>
        <w:t xml:space="preserve"> </w:t>
      </w:r>
      <w:r w:rsidR="0081730D" w:rsidRPr="008677B9">
        <w:rPr>
          <w:rFonts w:ascii="Calibri" w:hAnsi="Calibri" w:cs="Calibri"/>
          <w:iCs/>
          <w:sz w:val="24"/>
          <w:szCs w:val="24"/>
        </w:rPr>
        <w:t>-</w:t>
      </w:r>
      <w:r w:rsidR="004619FC" w:rsidRPr="008677B9">
        <w:rPr>
          <w:rFonts w:ascii="Calibri" w:hAnsi="Calibri" w:cs="Calibri"/>
          <w:iCs/>
          <w:sz w:val="24"/>
          <w:szCs w:val="24"/>
        </w:rPr>
        <w:t xml:space="preserve"> 9</w:t>
      </w:r>
      <w:r w:rsidRPr="008677B9">
        <w:rPr>
          <w:rFonts w:ascii="Calibri" w:hAnsi="Calibri" w:cs="Calibri"/>
          <w:iCs/>
          <w:sz w:val="24"/>
          <w:szCs w:val="24"/>
        </w:rPr>
        <w:t>;</w:t>
      </w:r>
    </w:p>
    <w:p w14:paraId="2E19176F" w14:textId="3426C478" w:rsidR="00081D30" w:rsidRPr="008677B9" w:rsidRDefault="00081D30" w:rsidP="008733B8">
      <w:pPr>
        <w:pStyle w:val="Akapitzlist"/>
        <w:numPr>
          <w:ilvl w:val="0"/>
          <w:numId w:val="14"/>
        </w:numPr>
        <w:tabs>
          <w:tab w:val="num" w:pos="928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uniemożliwienia wykonania montażu elementów określonych w § 1 ust.</w:t>
      </w:r>
      <w:r w:rsidR="0045638E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3</w:t>
      </w:r>
      <w:r w:rsidR="0045638E">
        <w:rPr>
          <w:rFonts w:ascii="Calibri" w:hAnsi="Calibri" w:cs="Calibri"/>
          <w:iCs/>
          <w:sz w:val="24"/>
          <w:szCs w:val="24"/>
        </w:rPr>
        <w:t xml:space="preserve">, </w:t>
      </w:r>
      <w:r>
        <w:rPr>
          <w:rFonts w:ascii="Calibri" w:hAnsi="Calibri" w:cs="Calibri"/>
          <w:iCs/>
          <w:sz w:val="24"/>
          <w:szCs w:val="24"/>
        </w:rPr>
        <w:t xml:space="preserve">Wykonawcy wykonującemu </w:t>
      </w:r>
      <w:r w:rsidR="00EE5A9C">
        <w:rPr>
          <w:rFonts w:ascii="Calibri" w:hAnsi="Calibri" w:cs="Calibri"/>
          <w:iCs/>
          <w:sz w:val="24"/>
          <w:szCs w:val="24"/>
        </w:rPr>
        <w:t xml:space="preserve">etap I inwestycji o którym mowa w § 1 ust. 4 </w:t>
      </w:r>
      <w:r w:rsidR="00EE5A9C" w:rsidRPr="00EE5A9C">
        <w:rPr>
          <w:rFonts w:ascii="Calibri" w:hAnsi="Calibri" w:cs="Calibri"/>
          <w:iCs/>
          <w:sz w:val="24"/>
          <w:szCs w:val="24"/>
        </w:rPr>
        <w:t>– w wysokości 10% wynagrodzenia brutto, określonego w § 7 ust. 1 niniejszej umowy</w:t>
      </w:r>
      <w:r w:rsidR="00EE5A9C">
        <w:rPr>
          <w:rFonts w:ascii="Calibri" w:hAnsi="Calibri" w:cs="Calibri"/>
          <w:iCs/>
          <w:sz w:val="24"/>
          <w:szCs w:val="24"/>
        </w:rPr>
        <w:t>.</w:t>
      </w:r>
    </w:p>
    <w:p w14:paraId="7E7E13A8" w14:textId="124C74C0" w:rsidR="00FE35F6" w:rsidRPr="008677B9" w:rsidRDefault="00FE35F6" w:rsidP="008733B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>Zamawiający zapłaci Wykonawcy kary umowne z tytułu:</w:t>
      </w:r>
    </w:p>
    <w:p w14:paraId="45C522D8" w14:textId="36441F94" w:rsidR="00FE35F6" w:rsidRPr="008677B9" w:rsidRDefault="00FE35F6" w:rsidP="008733B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>zwłoki w przekazaniu placu budowy w terminie wyznaczonym przez strony – w wysokości 0,03%    wynagrodzenia brutto, określonego w § 7 ust. 1 niniejszej umowy za każdy dzień zwłoki liczonej od dnia wyznaczonego na przekazanie zgodnie z § 2 ust. 1 niniejszej umowy,</w:t>
      </w:r>
    </w:p>
    <w:p w14:paraId="07F76C19" w14:textId="694F0AAA" w:rsidR="00FE35F6" w:rsidRPr="008677B9" w:rsidRDefault="00FE35F6" w:rsidP="008733B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 xml:space="preserve">odstąpienia od umowy z </w:t>
      </w:r>
      <w:r w:rsidR="002F3C9B">
        <w:rPr>
          <w:rFonts w:asciiTheme="minorHAnsi" w:hAnsiTheme="minorHAnsi" w:cstheme="minorHAnsi"/>
          <w:sz w:val="24"/>
          <w:szCs w:val="24"/>
        </w:rPr>
        <w:t>winy</w:t>
      </w:r>
      <w:r w:rsidRPr="008677B9">
        <w:rPr>
          <w:rFonts w:asciiTheme="minorHAnsi" w:hAnsiTheme="minorHAnsi" w:cstheme="minorHAnsi"/>
          <w:sz w:val="24"/>
          <w:szCs w:val="24"/>
        </w:rPr>
        <w:t xml:space="preserve"> Zamawiającego – w wysokości 10% wynagrodzenia brutto, określonego w § 7 ust. 1</w:t>
      </w:r>
      <w:r w:rsidR="00F71373" w:rsidRPr="008677B9">
        <w:rPr>
          <w:rFonts w:asciiTheme="minorHAnsi" w:hAnsiTheme="minorHAnsi" w:cstheme="minorHAnsi"/>
          <w:sz w:val="24"/>
          <w:szCs w:val="24"/>
        </w:rPr>
        <w:t xml:space="preserve"> niniejszej umowy</w:t>
      </w:r>
      <w:r w:rsidRPr="008677B9">
        <w:rPr>
          <w:rFonts w:asciiTheme="minorHAnsi" w:hAnsiTheme="minorHAnsi" w:cstheme="minorHAnsi"/>
          <w:sz w:val="24"/>
          <w:szCs w:val="24"/>
        </w:rPr>
        <w:t>.</w:t>
      </w:r>
    </w:p>
    <w:p w14:paraId="02C9A1CA" w14:textId="7DF4A2DE" w:rsidR="00A81805" w:rsidRPr="008677B9" w:rsidRDefault="00A81805" w:rsidP="008733B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 xml:space="preserve">Maksymalną łączną wysokość kar umownych Strony ustalają na kwotę równą 40% wynagrodzenia ryczałtowego brutto, o którym mowa w § 7 ust. </w:t>
      </w:r>
      <w:r w:rsidR="009013D6" w:rsidRPr="008677B9">
        <w:rPr>
          <w:rFonts w:asciiTheme="minorHAnsi" w:hAnsiTheme="minorHAnsi" w:cstheme="minorHAnsi"/>
          <w:sz w:val="24"/>
          <w:szCs w:val="24"/>
        </w:rPr>
        <w:t>1</w:t>
      </w:r>
      <w:r w:rsidRPr="008677B9">
        <w:rPr>
          <w:rFonts w:asciiTheme="minorHAnsi" w:hAnsiTheme="minorHAnsi" w:cstheme="minorHAnsi"/>
          <w:sz w:val="24"/>
          <w:szCs w:val="24"/>
        </w:rPr>
        <w:t xml:space="preserve"> </w:t>
      </w:r>
      <w:r w:rsidR="009013D6" w:rsidRPr="008677B9">
        <w:rPr>
          <w:rFonts w:asciiTheme="minorHAnsi" w:hAnsiTheme="minorHAnsi" w:cstheme="minorHAnsi"/>
          <w:sz w:val="24"/>
          <w:szCs w:val="24"/>
        </w:rPr>
        <w:t>u</w:t>
      </w:r>
      <w:r w:rsidRPr="008677B9">
        <w:rPr>
          <w:rFonts w:asciiTheme="minorHAnsi" w:hAnsiTheme="minorHAnsi" w:cstheme="minorHAnsi"/>
          <w:sz w:val="24"/>
          <w:szCs w:val="24"/>
        </w:rPr>
        <w:t>mowy.</w:t>
      </w:r>
      <w:r w:rsidR="009013D6" w:rsidRPr="008677B9">
        <w:rPr>
          <w:rFonts w:asciiTheme="minorHAnsi" w:hAnsiTheme="minorHAnsi" w:cstheme="minorHAnsi"/>
          <w:sz w:val="24"/>
          <w:szCs w:val="24"/>
        </w:rPr>
        <w:t xml:space="preserve"> </w:t>
      </w:r>
      <w:r w:rsidRPr="008677B9">
        <w:rPr>
          <w:rFonts w:asciiTheme="minorHAnsi" w:hAnsiTheme="minorHAnsi" w:cstheme="minorHAnsi"/>
          <w:sz w:val="24"/>
          <w:szCs w:val="24"/>
        </w:rPr>
        <w:t xml:space="preserve">Zamawiającemu przysługuje prawo sumowania (kumulowania) kar umownych naliczonych z różnych tytułów, jak i w ramach tytułów za ich poszczególne przypadki z zachowaniem maksymalnych limitów z tytułu łączenia kar wskazanych w </w:t>
      </w:r>
      <w:r w:rsidR="009013D6" w:rsidRPr="008677B9">
        <w:rPr>
          <w:rFonts w:asciiTheme="minorHAnsi" w:hAnsiTheme="minorHAnsi" w:cstheme="minorHAnsi"/>
          <w:sz w:val="24"/>
          <w:szCs w:val="24"/>
        </w:rPr>
        <w:t>u</w:t>
      </w:r>
      <w:r w:rsidRPr="008677B9">
        <w:rPr>
          <w:rFonts w:asciiTheme="minorHAnsi" w:hAnsiTheme="minorHAnsi" w:cstheme="minorHAnsi"/>
          <w:sz w:val="24"/>
          <w:szCs w:val="24"/>
        </w:rPr>
        <w:t>mowie.</w:t>
      </w:r>
    </w:p>
    <w:p w14:paraId="39FAA50B" w14:textId="1BEA3395" w:rsidR="00FE35F6" w:rsidRPr="008677B9" w:rsidRDefault="00FE35F6" w:rsidP="008733B8">
      <w:pPr>
        <w:pStyle w:val="Akapitzlist"/>
        <w:numPr>
          <w:ilvl w:val="0"/>
          <w:numId w:val="13"/>
        </w:numPr>
        <w:tabs>
          <w:tab w:val="num" w:pos="141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>Strony zastrzegają sobie prawo do odszkodowania na zasadach ogólnych, o ile wartość faktycznie   poniesionych szkód przekracza wysokość kar umownych.</w:t>
      </w:r>
    </w:p>
    <w:p w14:paraId="3593BC08" w14:textId="0368EEB5" w:rsidR="009013D6" w:rsidRPr="008677B9" w:rsidRDefault="009013D6" w:rsidP="008733B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>Zamawiający wezwie Wykonawcę do zapłaty kary umownej w formie pisemnej lub elektronicznej wskazując w wezwaniu termin jej zapłaty. W razie opóźnienia z zapłatą kary umownej Strona uprawniona do otrzymania kary umownej może żądać odsetek ustawowych za opóźnienie za każdy dzień opóźnienia.</w:t>
      </w:r>
    </w:p>
    <w:p w14:paraId="5F9A660B" w14:textId="2D191051" w:rsidR="00FE35F6" w:rsidRPr="008677B9" w:rsidRDefault="00FE35F6" w:rsidP="008733B8">
      <w:pPr>
        <w:pStyle w:val="Akapitzlist"/>
        <w:numPr>
          <w:ilvl w:val="0"/>
          <w:numId w:val="13"/>
        </w:numPr>
        <w:tabs>
          <w:tab w:val="num" w:pos="141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>Wykonawca nie może zbywać na rzecz osób trzecich wierzytelności powstałych w wyniku realizacji  niniejszej umowy.</w:t>
      </w:r>
    </w:p>
    <w:p w14:paraId="4149A60A" w14:textId="18FB3D82" w:rsidR="00FE35F6" w:rsidRPr="008677B9" w:rsidRDefault="00FE35F6" w:rsidP="008733B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 xml:space="preserve">Roszczenie o zapłatę kar umownych z tytułu zwłoki, ustalonych za każdy rozpoczęty dzień opóźnienia staje się wymagalne: </w:t>
      </w:r>
    </w:p>
    <w:p w14:paraId="417392A4" w14:textId="0217B147" w:rsidR="00FE35F6" w:rsidRPr="008677B9" w:rsidRDefault="00FE35F6" w:rsidP="008733B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>za pierwszy rozpoczęty dzień opóźnienia - w tym dniu</w:t>
      </w:r>
      <w:r w:rsidR="00141750" w:rsidRPr="008677B9">
        <w:rPr>
          <w:rFonts w:asciiTheme="minorHAnsi" w:hAnsiTheme="minorHAnsi" w:cstheme="minorHAnsi"/>
          <w:sz w:val="24"/>
          <w:szCs w:val="24"/>
        </w:rPr>
        <w:t>,</w:t>
      </w:r>
    </w:p>
    <w:p w14:paraId="09CD8296" w14:textId="77777777" w:rsidR="00FE35F6" w:rsidRPr="008677B9" w:rsidRDefault="00FE35F6" w:rsidP="008733B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>za każdy następny rozpoczęty dzień opóźnienia - odpowiednio w każdym z tych dni.</w:t>
      </w:r>
    </w:p>
    <w:p w14:paraId="2C176246" w14:textId="501649BD" w:rsidR="00FE35F6" w:rsidRPr="008677B9" w:rsidRDefault="00FE35F6" w:rsidP="008733B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t>Zmawiający może usunąć w zastępstwie Wykonawcy, na jego koszt i ryzyko wady nieusunięte w terminach wyznaczonych na podstawie § 1</w:t>
      </w:r>
      <w:r w:rsidR="006713FA" w:rsidRPr="008677B9">
        <w:rPr>
          <w:rFonts w:asciiTheme="minorHAnsi" w:hAnsiTheme="minorHAnsi" w:cstheme="minorHAnsi"/>
          <w:sz w:val="24"/>
          <w:szCs w:val="24"/>
        </w:rPr>
        <w:t>1</w:t>
      </w:r>
      <w:r w:rsidRPr="008677B9">
        <w:rPr>
          <w:rFonts w:asciiTheme="minorHAnsi" w:hAnsiTheme="minorHAnsi" w:cstheme="minorHAnsi"/>
          <w:sz w:val="24"/>
          <w:szCs w:val="24"/>
        </w:rPr>
        <w:t xml:space="preserve"> ust. </w:t>
      </w:r>
      <w:r w:rsidR="00F71373" w:rsidRPr="008677B9">
        <w:rPr>
          <w:rFonts w:asciiTheme="minorHAnsi" w:hAnsiTheme="minorHAnsi" w:cstheme="minorHAnsi"/>
          <w:sz w:val="24"/>
          <w:szCs w:val="24"/>
        </w:rPr>
        <w:t>5</w:t>
      </w:r>
      <w:r w:rsidRPr="008677B9">
        <w:rPr>
          <w:rFonts w:asciiTheme="minorHAnsi" w:hAnsiTheme="minorHAnsi" w:cstheme="minorHAnsi"/>
          <w:sz w:val="24"/>
          <w:szCs w:val="24"/>
        </w:rPr>
        <w:t>. Zamawiający ma obowiązek uprzedniego  poinformowania Wykonawcy o zamiarze zastępczego usunięcia wad. Zastępcze usunięcie wady nie zwalnia z obowiązku zapłaty kar umownych, które naliczane są do momentu zastępczego usunięcia   wady.</w:t>
      </w:r>
    </w:p>
    <w:p w14:paraId="36872B22" w14:textId="11C37D41" w:rsidR="00D73E8E" w:rsidRPr="008677B9" w:rsidRDefault="00FE35F6" w:rsidP="008733B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77B9">
        <w:rPr>
          <w:rFonts w:asciiTheme="minorHAnsi" w:hAnsiTheme="minorHAnsi" w:cstheme="minorHAnsi"/>
          <w:sz w:val="24"/>
          <w:szCs w:val="24"/>
        </w:rPr>
        <w:lastRenderedPageBreak/>
        <w:t>W przypadku zwłoki w zapłacie faktur,  Wykonawcy przysługuje prawo do naliczenia odsetek  ustawowych.</w:t>
      </w:r>
    </w:p>
    <w:p w14:paraId="064F6DAC" w14:textId="77777777" w:rsidR="00AF4792" w:rsidRPr="001C24FB" w:rsidRDefault="00AF4792" w:rsidP="008733B8">
      <w:pPr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D9F50D5" w14:textId="7C3131C6" w:rsidR="00FE35F6" w:rsidRPr="00642404" w:rsidRDefault="00FE35F6" w:rsidP="008733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42404">
        <w:rPr>
          <w:rFonts w:asciiTheme="minorHAnsi" w:hAnsiTheme="minorHAnsi" w:cstheme="minorHAnsi"/>
          <w:b/>
          <w:bCs/>
          <w:sz w:val="24"/>
          <w:szCs w:val="24"/>
        </w:rPr>
        <w:t>INNE POSTANOWIENIA</w:t>
      </w:r>
    </w:p>
    <w:p w14:paraId="13ECF225" w14:textId="168B55BC" w:rsidR="00FE35F6" w:rsidRPr="00642404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404">
        <w:rPr>
          <w:rFonts w:asciiTheme="minorHAnsi" w:hAnsiTheme="minorHAnsi" w:cstheme="minorHAnsi"/>
          <w:b/>
          <w:sz w:val="24"/>
          <w:szCs w:val="24"/>
        </w:rPr>
        <w:t>1</w:t>
      </w:r>
      <w:r w:rsidR="00A04A06">
        <w:rPr>
          <w:rFonts w:asciiTheme="minorHAnsi" w:hAnsiTheme="minorHAnsi" w:cstheme="minorHAnsi"/>
          <w:b/>
          <w:sz w:val="24"/>
          <w:szCs w:val="24"/>
        </w:rPr>
        <w:t>4</w:t>
      </w:r>
    </w:p>
    <w:p w14:paraId="0412252D" w14:textId="77777777" w:rsidR="00FE35F6" w:rsidRPr="00642404" w:rsidRDefault="00FE35F6" w:rsidP="008733B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2404">
        <w:rPr>
          <w:rFonts w:asciiTheme="minorHAnsi" w:hAnsiTheme="minorHAnsi" w:cstheme="minorHAnsi"/>
          <w:sz w:val="24"/>
          <w:szCs w:val="24"/>
        </w:rPr>
        <w:t>Wszelkie zmiany postanowień  niniejszej umowy wymagają formy pisemnej pod rygorem nieważności.</w:t>
      </w:r>
    </w:p>
    <w:p w14:paraId="4728D782" w14:textId="6DC6133B" w:rsidR="00FE35F6" w:rsidRPr="00642404" w:rsidRDefault="00FE35F6" w:rsidP="008733B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2404">
        <w:rPr>
          <w:rFonts w:asciiTheme="minorHAnsi" w:hAnsiTheme="minorHAnsi" w:cstheme="minorHAnsi"/>
          <w:sz w:val="24"/>
          <w:szCs w:val="24"/>
        </w:rPr>
        <w:t xml:space="preserve">W sprawach nieuregulowanych postanowieniami Umowy zastosowanie mają przepisy ustawy Kodeks cywilny i ustawy Prawo zamówień publicznych. </w:t>
      </w:r>
    </w:p>
    <w:p w14:paraId="37F45D53" w14:textId="575BD870" w:rsidR="00CB6553" w:rsidRPr="00642404" w:rsidRDefault="00CB6553" w:rsidP="008733B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2404">
        <w:rPr>
          <w:rFonts w:asciiTheme="minorHAnsi" w:hAnsiTheme="minorHAnsi" w:cstheme="minorHAnsi"/>
          <w:sz w:val="24"/>
          <w:szCs w:val="24"/>
        </w:rPr>
        <w:t>Wykonawca nie może bez zgody Zamawiającego dokonać cesji wierzytelności, przysługującej mu z tytułu realizacji umowy na osoby trzecie.</w:t>
      </w:r>
    </w:p>
    <w:p w14:paraId="04E07DDB" w14:textId="77777777" w:rsidR="0087441E" w:rsidRPr="00642404" w:rsidRDefault="0087441E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48F60E" w14:textId="054D08BA" w:rsidR="00FE35F6" w:rsidRPr="00642404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404">
        <w:rPr>
          <w:rFonts w:asciiTheme="minorHAnsi" w:hAnsiTheme="minorHAnsi" w:cstheme="minorHAnsi"/>
          <w:b/>
          <w:sz w:val="24"/>
          <w:szCs w:val="24"/>
        </w:rPr>
        <w:t>§ 1</w:t>
      </w:r>
      <w:r w:rsidR="00A04A06">
        <w:rPr>
          <w:rFonts w:asciiTheme="minorHAnsi" w:hAnsiTheme="minorHAnsi" w:cstheme="minorHAnsi"/>
          <w:b/>
          <w:sz w:val="24"/>
          <w:szCs w:val="24"/>
        </w:rPr>
        <w:t>5</w:t>
      </w:r>
    </w:p>
    <w:p w14:paraId="1114331B" w14:textId="77777777" w:rsidR="00FE35F6" w:rsidRPr="00642404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642404">
        <w:rPr>
          <w:rFonts w:asciiTheme="minorHAnsi" w:hAnsiTheme="minorHAnsi" w:cstheme="minorHAnsi"/>
          <w:sz w:val="24"/>
          <w:szCs w:val="24"/>
        </w:rPr>
        <w:t xml:space="preserve">Spory wynikłe na tle niniejszej umowy rozstrzygane będą przez sąd powszechny właściwy dla miejsca siedziby Zamawiającego. </w:t>
      </w:r>
    </w:p>
    <w:p w14:paraId="4EF9593E" w14:textId="004EBE09" w:rsidR="00FE35F6" w:rsidRPr="00642404" w:rsidRDefault="00FE35F6" w:rsidP="00873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404">
        <w:rPr>
          <w:rFonts w:asciiTheme="minorHAnsi" w:hAnsiTheme="minorHAnsi" w:cstheme="minorHAnsi"/>
          <w:b/>
          <w:sz w:val="24"/>
          <w:szCs w:val="24"/>
        </w:rPr>
        <w:t>§ 1</w:t>
      </w:r>
      <w:r w:rsidR="00A04A06">
        <w:rPr>
          <w:rFonts w:asciiTheme="minorHAnsi" w:hAnsiTheme="minorHAnsi" w:cstheme="minorHAnsi"/>
          <w:b/>
          <w:sz w:val="24"/>
          <w:szCs w:val="24"/>
        </w:rPr>
        <w:t>6</w:t>
      </w:r>
    </w:p>
    <w:p w14:paraId="4EE16F79" w14:textId="77777777" w:rsidR="00FE35F6" w:rsidRPr="00642404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  <w:r w:rsidRPr="00642404">
        <w:rPr>
          <w:rFonts w:asciiTheme="minorHAnsi" w:hAnsiTheme="minorHAnsi" w:cstheme="minorHAnsi"/>
          <w:sz w:val="24"/>
          <w:szCs w:val="24"/>
        </w:rPr>
        <w:t xml:space="preserve">Umowę sporządzono w trzech jednakowo brzmiących egzemplarzach, 2 egzemplarze dla Zamawiającego, jeden dla Wykonawcy.     </w:t>
      </w:r>
    </w:p>
    <w:p w14:paraId="397E4787" w14:textId="77777777" w:rsidR="00FE35F6" w:rsidRPr="00642404" w:rsidRDefault="00FE35F6" w:rsidP="008733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8AE654" w14:textId="77777777" w:rsidR="00FE35F6" w:rsidRPr="00642404" w:rsidRDefault="00FE35F6" w:rsidP="008733B8">
      <w:pPr>
        <w:ind w:hanging="345"/>
        <w:jc w:val="both"/>
        <w:rPr>
          <w:rFonts w:asciiTheme="minorHAnsi" w:hAnsiTheme="minorHAnsi" w:cstheme="minorHAnsi"/>
          <w:sz w:val="24"/>
          <w:szCs w:val="24"/>
        </w:rPr>
      </w:pPr>
    </w:p>
    <w:p w14:paraId="3EB51C74" w14:textId="24731A1A" w:rsidR="009027F7" w:rsidRPr="00321D6C" w:rsidRDefault="00FE35F6" w:rsidP="008733B8">
      <w:pPr>
        <w:jc w:val="both"/>
        <w:rPr>
          <w:rFonts w:ascii="Times New Roman" w:hAnsi="Times New Roman"/>
          <w:sz w:val="24"/>
          <w:szCs w:val="24"/>
        </w:rPr>
      </w:pPr>
      <w:r w:rsidRPr="00642404">
        <w:rPr>
          <w:rFonts w:asciiTheme="minorHAnsi" w:hAnsiTheme="minorHAnsi" w:cstheme="minorHAnsi"/>
          <w:b/>
          <w:sz w:val="24"/>
          <w:szCs w:val="24"/>
        </w:rPr>
        <w:t>WYKONAWCA</w:t>
      </w:r>
      <w:r w:rsidRPr="00642404">
        <w:rPr>
          <w:rFonts w:asciiTheme="minorHAnsi" w:hAnsiTheme="minorHAnsi" w:cstheme="minorHAnsi"/>
          <w:b/>
          <w:sz w:val="24"/>
          <w:szCs w:val="24"/>
        </w:rPr>
        <w:tab/>
      </w:r>
      <w:r w:rsidRPr="00642404">
        <w:rPr>
          <w:rFonts w:asciiTheme="minorHAnsi" w:hAnsiTheme="minorHAnsi" w:cstheme="minorHAnsi"/>
          <w:b/>
          <w:sz w:val="24"/>
          <w:szCs w:val="24"/>
        </w:rPr>
        <w:tab/>
      </w:r>
      <w:r w:rsidRPr="00642404">
        <w:rPr>
          <w:rFonts w:asciiTheme="minorHAnsi" w:hAnsiTheme="minorHAnsi" w:cstheme="minorHAnsi"/>
          <w:b/>
          <w:sz w:val="24"/>
          <w:szCs w:val="24"/>
        </w:rPr>
        <w:tab/>
      </w:r>
      <w:r w:rsidRPr="00642404">
        <w:rPr>
          <w:rFonts w:asciiTheme="minorHAnsi" w:hAnsiTheme="minorHAnsi" w:cstheme="minorHAnsi"/>
          <w:b/>
          <w:sz w:val="24"/>
          <w:szCs w:val="24"/>
        </w:rPr>
        <w:tab/>
      </w:r>
      <w:r w:rsidRPr="00642404">
        <w:rPr>
          <w:rFonts w:asciiTheme="minorHAnsi" w:hAnsiTheme="minorHAnsi" w:cstheme="minorHAnsi"/>
          <w:b/>
          <w:sz w:val="24"/>
          <w:szCs w:val="24"/>
        </w:rPr>
        <w:tab/>
      </w:r>
      <w:r w:rsidRPr="00642404">
        <w:rPr>
          <w:rFonts w:asciiTheme="minorHAnsi" w:hAnsiTheme="minorHAnsi" w:cstheme="minorHAnsi"/>
          <w:b/>
          <w:sz w:val="24"/>
          <w:szCs w:val="24"/>
        </w:rPr>
        <w:tab/>
      </w:r>
      <w:r w:rsidRPr="00642404">
        <w:rPr>
          <w:rFonts w:asciiTheme="minorHAnsi" w:hAnsiTheme="minorHAnsi" w:cstheme="minorHAnsi"/>
          <w:b/>
          <w:sz w:val="24"/>
          <w:szCs w:val="24"/>
        </w:rPr>
        <w:tab/>
      </w:r>
      <w:r w:rsidRPr="00642404">
        <w:rPr>
          <w:rFonts w:asciiTheme="minorHAnsi" w:hAnsiTheme="minorHAnsi" w:cstheme="minorHAnsi"/>
          <w:b/>
          <w:sz w:val="24"/>
          <w:szCs w:val="24"/>
        </w:rPr>
        <w:tab/>
        <w:t>ZAMAWIAJĄCY</w:t>
      </w:r>
    </w:p>
    <w:sectPr w:rsidR="009027F7" w:rsidRPr="00321D6C" w:rsidSect="003060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C9C5" w14:textId="77777777" w:rsidR="00F90E21" w:rsidRDefault="00F90E21" w:rsidP="0022284F">
      <w:r>
        <w:separator/>
      </w:r>
    </w:p>
  </w:endnote>
  <w:endnote w:type="continuationSeparator" w:id="0">
    <w:p w14:paraId="05BB1CC4" w14:textId="77777777" w:rsidR="00F90E21" w:rsidRDefault="00F90E21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2DB3" w14:textId="77777777" w:rsidR="00F90E21" w:rsidRDefault="00F90E21" w:rsidP="0022284F">
      <w:r>
        <w:separator/>
      </w:r>
    </w:p>
  </w:footnote>
  <w:footnote w:type="continuationSeparator" w:id="0">
    <w:p w14:paraId="1BAB7C97" w14:textId="77777777" w:rsidR="00F90E21" w:rsidRDefault="00F90E21" w:rsidP="0022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  <w:b w:val="0"/>
        <w:bCs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F77AAB2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2" w15:restartNumberingAfterBreak="0">
    <w:nsid w:val="00000004"/>
    <w:multiLevelType w:val="multilevel"/>
    <w:tmpl w:val="2E6C5A2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ascii="Arial" w:hAnsi="Arial" w:cs="Arial" w:hint="default"/>
      </w:r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Calibri" w:hAnsi="Arial" w:cs="Arial" w:hint="default"/>
        <w:b w:val="0"/>
        <w:bCs/>
        <w:iCs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61FA201E"/>
    <w:name w:val="WW8Num4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12" w:hanging="2160"/>
      </w:pPr>
      <w:rPr>
        <w:rFonts w:hint="default"/>
      </w:rPr>
    </w:lvl>
  </w:abstractNum>
  <w:abstractNum w:abstractNumId="9" w15:restartNumberingAfterBreak="0">
    <w:nsid w:val="00000013"/>
    <w:multiLevelType w:val="singleLevel"/>
    <w:tmpl w:val="932C8994"/>
    <w:name w:val="WW8Num48"/>
    <w:lvl w:ilvl="0">
      <w:start w:val="1"/>
      <w:numFmt w:val="decimal"/>
      <w:lvlText w:val="%1)"/>
      <w:lvlJc w:val="center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15"/>
    <w:multiLevelType w:val="singleLevel"/>
    <w:tmpl w:val="5350BDEC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</w:abstractNum>
  <w:abstractNum w:abstractNumId="11" w15:restartNumberingAfterBreak="0">
    <w:nsid w:val="09912090"/>
    <w:multiLevelType w:val="hybridMultilevel"/>
    <w:tmpl w:val="B964B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90C61"/>
    <w:multiLevelType w:val="hybridMultilevel"/>
    <w:tmpl w:val="BF328A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0B713091"/>
    <w:multiLevelType w:val="hybridMultilevel"/>
    <w:tmpl w:val="DD7C8A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0F35119E"/>
    <w:multiLevelType w:val="hybridMultilevel"/>
    <w:tmpl w:val="2B32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B1A19"/>
    <w:multiLevelType w:val="hybridMultilevel"/>
    <w:tmpl w:val="D758EFF0"/>
    <w:lvl w:ilvl="0" w:tplc="4E5ECD3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12EE66A8"/>
    <w:multiLevelType w:val="hybridMultilevel"/>
    <w:tmpl w:val="5EBA6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E324A"/>
    <w:multiLevelType w:val="hybridMultilevel"/>
    <w:tmpl w:val="CB24AE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87C70B1"/>
    <w:multiLevelType w:val="hybridMultilevel"/>
    <w:tmpl w:val="4116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F044D"/>
    <w:multiLevelType w:val="hybridMultilevel"/>
    <w:tmpl w:val="7958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40E72"/>
    <w:multiLevelType w:val="hybridMultilevel"/>
    <w:tmpl w:val="9940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423B3"/>
    <w:multiLevelType w:val="hybridMultilevel"/>
    <w:tmpl w:val="8128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3181C"/>
    <w:multiLevelType w:val="hybridMultilevel"/>
    <w:tmpl w:val="4ACA7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36BAA"/>
    <w:multiLevelType w:val="hybridMultilevel"/>
    <w:tmpl w:val="461AE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376A4"/>
    <w:multiLevelType w:val="hybridMultilevel"/>
    <w:tmpl w:val="9BB02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EA28F5"/>
    <w:multiLevelType w:val="hybridMultilevel"/>
    <w:tmpl w:val="044E7972"/>
    <w:lvl w:ilvl="0" w:tplc="00000013">
      <w:start w:val="1"/>
      <w:numFmt w:val="decimal"/>
      <w:lvlText w:val="%1)"/>
      <w:lvlJc w:val="center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B33C4"/>
    <w:multiLevelType w:val="hybridMultilevel"/>
    <w:tmpl w:val="0E84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C56A1"/>
    <w:multiLevelType w:val="hybridMultilevel"/>
    <w:tmpl w:val="C0866462"/>
    <w:lvl w:ilvl="0" w:tplc="785CC878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383172B4"/>
    <w:multiLevelType w:val="hybridMultilevel"/>
    <w:tmpl w:val="7AE66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FD1B8F"/>
    <w:multiLevelType w:val="hybridMultilevel"/>
    <w:tmpl w:val="C4E62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D90AA0"/>
    <w:multiLevelType w:val="hybridMultilevel"/>
    <w:tmpl w:val="C0F0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592B54"/>
    <w:multiLevelType w:val="hybridMultilevel"/>
    <w:tmpl w:val="C5E8D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0D30E4"/>
    <w:multiLevelType w:val="hybridMultilevel"/>
    <w:tmpl w:val="2C96EEF8"/>
    <w:lvl w:ilvl="0" w:tplc="23389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</w:lvl>
    <w:lvl w:ilvl="3">
      <w:start w:val="1"/>
      <w:numFmt w:val="decimal"/>
      <w:isLgl/>
      <w:lvlText w:val="%1.%2.%3.%4"/>
      <w:lvlJc w:val="left"/>
      <w:pPr>
        <w:ind w:left="2760" w:hanging="720"/>
      </w:pPr>
    </w:lvl>
    <w:lvl w:ilvl="4">
      <w:start w:val="1"/>
      <w:numFmt w:val="decimal"/>
      <w:isLgl/>
      <w:lvlText w:val="%1.%2.%3.%4.%5"/>
      <w:lvlJc w:val="left"/>
      <w:pPr>
        <w:ind w:left="3780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080"/>
      </w:pPr>
    </w:lvl>
    <w:lvl w:ilvl="6">
      <w:start w:val="1"/>
      <w:numFmt w:val="decimal"/>
      <w:isLgl/>
      <w:lvlText w:val="%1.%2.%3.%4.%5.%6.%7"/>
      <w:lvlJc w:val="left"/>
      <w:pPr>
        <w:ind w:left="5460" w:hanging="1440"/>
      </w:p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</w:lvl>
  </w:abstractNum>
  <w:abstractNum w:abstractNumId="34" w15:restartNumberingAfterBreak="0">
    <w:nsid w:val="4BC50B79"/>
    <w:multiLevelType w:val="hybridMultilevel"/>
    <w:tmpl w:val="8EA4C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881D86"/>
    <w:multiLevelType w:val="hybridMultilevel"/>
    <w:tmpl w:val="ABBC0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E93BE4"/>
    <w:multiLevelType w:val="hybridMultilevel"/>
    <w:tmpl w:val="A3487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03853"/>
    <w:multiLevelType w:val="hybridMultilevel"/>
    <w:tmpl w:val="E940F24E"/>
    <w:lvl w:ilvl="0" w:tplc="4E5ECD3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62F229C3"/>
    <w:multiLevelType w:val="hybridMultilevel"/>
    <w:tmpl w:val="F41EE0D2"/>
    <w:lvl w:ilvl="0" w:tplc="7A823370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2" w:hanging="360"/>
      </w:pPr>
    </w:lvl>
    <w:lvl w:ilvl="2" w:tplc="0415001B">
      <w:start w:val="1"/>
      <w:numFmt w:val="lowerRoman"/>
      <w:lvlText w:val="%3."/>
      <w:lvlJc w:val="right"/>
      <w:pPr>
        <w:ind w:left="922" w:hanging="180"/>
      </w:pPr>
    </w:lvl>
    <w:lvl w:ilvl="3" w:tplc="0415000F">
      <w:start w:val="1"/>
      <w:numFmt w:val="decimal"/>
      <w:lvlText w:val="%4."/>
      <w:lvlJc w:val="left"/>
      <w:pPr>
        <w:ind w:left="1642" w:hanging="360"/>
      </w:pPr>
    </w:lvl>
    <w:lvl w:ilvl="4" w:tplc="04150019">
      <w:start w:val="1"/>
      <w:numFmt w:val="lowerLetter"/>
      <w:lvlText w:val="%5."/>
      <w:lvlJc w:val="left"/>
      <w:pPr>
        <w:ind w:left="2362" w:hanging="360"/>
      </w:pPr>
    </w:lvl>
    <w:lvl w:ilvl="5" w:tplc="0415001B">
      <w:start w:val="1"/>
      <w:numFmt w:val="lowerRoman"/>
      <w:lvlText w:val="%6."/>
      <w:lvlJc w:val="right"/>
      <w:pPr>
        <w:ind w:left="3082" w:hanging="180"/>
      </w:pPr>
    </w:lvl>
    <w:lvl w:ilvl="6" w:tplc="0415000F">
      <w:start w:val="1"/>
      <w:numFmt w:val="decimal"/>
      <w:lvlText w:val="%7."/>
      <w:lvlJc w:val="left"/>
      <w:pPr>
        <w:ind w:left="3802" w:hanging="360"/>
      </w:pPr>
    </w:lvl>
    <w:lvl w:ilvl="7" w:tplc="04150019">
      <w:start w:val="1"/>
      <w:numFmt w:val="lowerLetter"/>
      <w:lvlText w:val="%8."/>
      <w:lvlJc w:val="left"/>
      <w:pPr>
        <w:ind w:left="4522" w:hanging="360"/>
      </w:pPr>
    </w:lvl>
    <w:lvl w:ilvl="8" w:tplc="0415001B">
      <w:start w:val="1"/>
      <w:numFmt w:val="lowerRoman"/>
      <w:lvlText w:val="%9."/>
      <w:lvlJc w:val="right"/>
      <w:pPr>
        <w:ind w:left="5242" w:hanging="180"/>
      </w:pPr>
    </w:lvl>
  </w:abstractNum>
  <w:abstractNum w:abstractNumId="39" w15:restartNumberingAfterBreak="0">
    <w:nsid w:val="63AE64D3"/>
    <w:multiLevelType w:val="hybridMultilevel"/>
    <w:tmpl w:val="4028CFFC"/>
    <w:lvl w:ilvl="0" w:tplc="80F00F5E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D1C40878">
      <w:start w:val="1"/>
      <w:numFmt w:val="decimal"/>
      <w:lvlText w:val="%2)"/>
      <w:lvlJc w:val="left"/>
      <w:pPr>
        <w:tabs>
          <w:tab w:val="num" w:pos="4653"/>
        </w:tabs>
        <w:ind w:left="4653" w:hanging="360"/>
      </w:pPr>
      <w:rPr>
        <w:rFonts w:ascii="Times New Roman" w:eastAsia="Calibri" w:hAnsi="Times New Roman" w:cs="Times New Roman" w:hint="default"/>
      </w:rPr>
    </w:lvl>
    <w:lvl w:ilvl="2" w:tplc="48AEC818">
      <w:start w:val="1"/>
      <w:numFmt w:val="decimal"/>
      <w:lvlText w:val="%3)"/>
      <w:lvlJc w:val="left"/>
      <w:pPr>
        <w:tabs>
          <w:tab w:val="num" w:pos="5553"/>
        </w:tabs>
        <w:ind w:left="55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33"/>
        </w:tabs>
        <w:ind w:left="7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693"/>
        </w:tabs>
        <w:ind w:left="9693" w:hanging="180"/>
      </w:pPr>
    </w:lvl>
  </w:abstractNum>
  <w:abstractNum w:abstractNumId="40" w15:restartNumberingAfterBreak="0">
    <w:nsid w:val="64252198"/>
    <w:multiLevelType w:val="hybridMultilevel"/>
    <w:tmpl w:val="FFE21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C458DF"/>
    <w:multiLevelType w:val="hybridMultilevel"/>
    <w:tmpl w:val="CEB6C828"/>
    <w:lvl w:ilvl="0" w:tplc="45B83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36022F2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 w15:restartNumberingAfterBreak="0">
    <w:nsid w:val="6F4F7607"/>
    <w:multiLevelType w:val="hybridMultilevel"/>
    <w:tmpl w:val="C4E2942E"/>
    <w:lvl w:ilvl="0" w:tplc="04150011">
      <w:start w:val="1"/>
      <w:numFmt w:val="decimal"/>
      <w:lvlText w:val="%1)"/>
      <w:lvlJc w:val="left"/>
      <w:pPr>
        <w:ind w:left="499" w:hanging="360"/>
      </w:p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3" w15:restartNumberingAfterBreak="0">
    <w:nsid w:val="71452D90"/>
    <w:multiLevelType w:val="hybridMultilevel"/>
    <w:tmpl w:val="4872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15439">
    <w:abstractNumId w:val="3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35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09225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94450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33736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0185">
    <w:abstractNumId w:val="31"/>
  </w:num>
  <w:num w:numId="7" w16cid:durableId="371540289">
    <w:abstractNumId w:val="20"/>
  </w:num>
  <w:num w:numId="8" w16cid:durableId="329676728">
    <w:abstractNumId w:val="22"/>
  </w:num>
  <w:num w:numId="9" w16cid:durableId="537133526">
    <w:abstractNumId w:val="23"/>
  </w:num>
  <w:num w:numId="10" w16cid:durableId="438254404">
    <w:abstractNumId w:val="1"/>
  </w:num>
  <w:num w:numId="11" w16cid:durableId="1385057521">
    <w:abstractNumId w:val="26"/>
  </w:num>
  <w:num w:numId="12" w16cid:durableId="475146482">
    <w:abstractNumId w:val="35"/>
  </w:num>
  <w:num w:numId="13" w16cid:durableId="1297220997">
    <w:abstractNumId w:val="30"/>
  </w:num>
  <w:num w:numId="14" w16cid:durableId="2051613579">
    <w:abstractNumId w:val="14"/>
  </w:num>
  <w:num w:numId="15" w16cid:durableId="2039349296">
    <w:abstractNumId w:val="36"/>
  </w:num>
  <w:num w:numId="16" w16cid:durableId="180896333">
    <w:abstractNumId w:val="16"/>
  </w:num>
  <w:num w:numId="17" w16cid:durableId="1275937807">
    <w:abstractNumId w:val="12"/>
  </w:num>
  <w:num w:numId="18" w16cid:durableId="2028214645">
    <w:abstractNumId w:val="13"/>
  </w:num>
  <w:num w:numId="19" w16cid:durableId="1080100277">
    <w:abstractNumId w:val="17"/>
  </w:num>
  <w:num w:numId="20" w16cid:durableId="1609004109">
    <w:abstractNumId w:val="15"/>
  </w:num>
  <w:num w:numId="21" w16cid:durableId="793602974">
    <w:abstractNumId w:val="37"/>
  </w:num>
  <w:num w:numId="22" w16cid:durableId="202058919">
    <w:abstractNumId w:val="27"/>
  </w:num>
  <w:num w:numId="23" w16cid:durableId="777523648">
    <w:abstractNumId w:val="34"/>
  </w:num>
  <w:num w:numId="24" w16cid:durableId="1281761262">
    <w:abstractNumId w:val="29"/>
  </w:num>
  <w:num w:numId="25" w16cid:durableId="1112164513">
    <w:abstractNumId w:val="19"/>
  </w:num>
  <w:num w:numId="26" w16cid:durableId="55131468">
    <w:abstractNumId w:val="40"/>
  </w:num>
  <w:num w:numId="27" w16cid:durableId="1675110644">
    <w:abstractNumId w:val="21"/>
  </w:num>
  <w:num w:numId="28" w16cid:durableId="952858508">
    <w:abstractNumId w:val="43"/>
  </w:num>
  <w:num w:numId="29" w16cid:durableId="746152073">
    <w:abstractNumId w:val="11"/>
  </w:num>
  <w:num w:numId="30" w16cid:durableId="1573465003">
    <w:abstractNumId w:val="24"/>
  </w:num>
  <w:num w:numId="31" w16cid:durableId="1440755689">
    <w:abstractNumId w:val="42"/>
  </w:num>
  <w:num w:numId="32" w16cid:durableId="233248277">
    <w:abstractNumId w:val="18"/>
  </w:num>
  <w:num w:numId="33" w16cid:durableId="8266567">
    <w:abstractNumId w:val="6"/>
  </w:num>
  <w:num w:numId="34" w16cid:durableId="526020542">
    <w:abstractNumId w:val="10"/>
  </w:num>
  <w:num w:numId="35" w16cid:durableId="924805378">
    <w:abstractNumId w:val="25"/>
  </w:num>
  <w:num w:numId="36" w16cid:durableId="963465779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02BE2"/>
    <w:rsid w:val="00003076"/>
    <w:rsid w:val="0001620F"/>
    <w:rsid w:val="0003535B"/>
    <w:rsid w:val="00042D4F"/>
    <w:rsid w:val="00054800"/>
    <w:rsid w:val="000601CA"/>
    <w:rsid w:val="00062B2A"/>
    <w:rsid w:val="00062C02"/>
    <w:rsid w:val="000743D9"/>
    <w:rsid w:val="000777BA"/>
    <w:rsid w:val="000802AF"/>
    <w:rsid w:val="00081D30"/>
    <w:rsid w:val="0009784F"/>
    <w:rsid w:val="000A417B"/>
    <w:rsid w:val="000B2ECD"/>
    <w:rsid w:val="000C282F"/>
    <w:rsid w:val="000C67EA"/>
    <w:rsid w:val="000D24C3"/>
    <w:rsid w:val="000D473A"/>
    <w:rsid w:val="000E2FD3"/>
    <w:rsid w:val="000E56A0"/>
    <w:rsid w:val="000F004D"/>
    <w:rsid w:val="00110F69"/>
    <w:rsid w:val="00111F4A"/>
    <w:rsid w:val="001166A7"/>
    <w:rsid w:val="00125514"/>
    <w:rsid w:val="00130715"/>
    <w:rsid w:val="00141750"/>
    <w:rsid w:val="0015098A"/>
    <w:rsid w:val="00162AD5"/>
    <w:rsid w:val="0017049A"/>
    <w:rsid w:val="00171C22"/>
    <w:rsid w:val="00175F58"/>
    <w:rsid w:val="00183F34"/>
    <w:rsid w:val="00192C1B"/>
    <w:rsid w:val="00193EED"/>
    <w:rsid w:val="001C1CD1"/>
    <w:rsid w:val="001C223F"/>
    <w:rsid w:val="001C24FB"/>
    <w:rsid w:val="001C52A3"/>
    <w:rsid w:val="001C757F"/>
    <w:rsid w:val="001C7E8B"/>
    <w:rsid w:val="001E1792"/>
    <w:rsid w:val="001E3118"/>
    <w:rsid w:val="001E72E9"/>
    <w:rsid w:val="00205E18"/>
    <w:rsid w:val="00212C05"/>
    <w:rsid w:val="0022284F"/>
    <w:rsid w:val="00255CDA"/>
    <w:rsid w:val="0026464E"/>
    <w:rsid w:val="0027247E"/>
    <w:rsid w:val="002731C4"/>
    <w:rsid w:val="00287072"/>
    <w:rsid w:val="002A57A5"/>
    <w:rsid w:val="002A6AAF"/>
    <w:rsid w:val="002B1928"/>
    <w:rsid w:val="002D6B43"/>
    <w:rsid w:val="002E6246"/>
    <w:rsid w:val="002F3C9B"/>
    <w:rsid w:val="0030583E"/>
    <w:rsid w:val="0030602E"/>
    <w:rsid w:val="00321D6C"/>
    <w:rsid w:val="00326CDC"/>
    <w:rsid w:val="00335583"/>
    <w:rsid w:val="00356DF8"/>
    <w:rsid w:val="003701EF"/>
    <w:rsid w:val="0037272A"/>
    <w:rsid w:val="00373722"/>
    <w:rsid w:val="00382224"/>
    <w:rsid w:val="00392679"/>
    <w:rsid w:val="00393A29"/>
    <w:rsid w:val="003A454B"/>
    <w:rsid w:val="003D5F3F"/>
    <w:rsid w:val="003E3CC8"/>
    <w:rsid w:val="003F3064"/>
    <w:rsid w:val="003F6EA3"/>
    <w:rsid w:val="0041312D"/>
    <w:rsid w:val="00413EB0"/>
    <w:rsid w:val="004141A4"/>
    <w:rsid w:val="00414693"/>
    <w:rsid w:val="00422922"/>
    <w:rsid w:val="00435D05"/>
    <w:rsid w:val="004551C0"/>
    <w:rsid w:val="0045638E"/>
    <w:rsid w:val="004619FC"/>
    <w:rsid w:val="004B5B08"/>
    <w:rsid w:val="004C05EA"/>
    <w:rsid w:val="004C416F"/>
    <w:rsid w:val="004E7CC9"/>
    <w:rsid w:val="004F1A7B"/>
    <w:rsid w:val="004F5D85"/>
    <w:rsid w:val="00532565"/>
    <w:rsid w:val="00561FDA"/>
    <w:rsid w:val="00564B7D"/>
    <w:rsid w:val="00574E03"/>
    <w:rsid w:val="005A4890"/>
    <w:rsid w:val="005B0A08"/>
    <w:rsid w:val="005B49FE"/>
    <w:rsid w:val="005C0756"/>
    <w:rsid w:val="005D6948"/>
    <w:rsid w:val="005E318A"/>
    <w:rsid w:val="005E7269"/>
    <w:rsid w:val="005F291D"/>
    <w:rsid w:val="006137D1"/>
    <w:rsid w:val="00625292"/>
    <w:rsid w:val="00636CFC"/>
    <w:rsid w:val="00642404"/>
    <w:rsid w:val="00652108"/>
    <w:rsid w:val="00652816"/>
    <w:rsid w:val="006672B4"/>
    <w:rsid w:val="006713FA"/>
    <w:rsid w:val="00675383"/>
    <w:rsid w:val="00675896"/>
    <w:rsid w:val="00675CA9"/>
    <w:rsid w:val="00682AE8"/>
    <w:rsid w:val="006A2645"/>
    <w:rsid w:val="006A7103"/>
    <w:rsid w:val="006B4F97"/>
    <w:rsid w:val="006D1B9C"/>
    <w:rsid w:val="006D1F00"/>
    <w:rsid w:val="006D2B44"/>
    <w:rsid w:val="006D542E"/>
    <w:rsid w:val="006D57D0"/>
    <w:rsid w:val="006E5322"/>
    <w:rsid w:val="006F0E2D"/>
    <w:rsid w:val="006F44F8"/>
    <w:rsid w:val="007131DE"/>
    <w:rsid w:val="00715FC2"/>
    <w:rsid w:val="007271CD"/>
    <w:rsid w:val="00736687"/>
    <w:rsid w:val="00746CB2"/>
    <w:rsid w:val="00751A9A"/>
    <w:rsid w:val="00761875"/>
    <w:rsid w:val="0077664A"/>
    <w:rsid w:val="00781982"/>
    <w:rsid w:val="0078214C"/>
    <w:rsid w:val="00787954"/>
    <w:rsid w:val="007A1D5C"/>
    <w:rsid w:val="007A64A1"/>
    <w:rsid w:val="007A697C"/>
    <w:rsid w:val="007B10D6"/>
    <w:rsid w:val="007B6376"/>
    <w:rsid w:val="007C1CB5"/>
    <w:rsid w:val="007C3000"/>
    <w:rsid w:val="007C3047"/>
    <w:rsid w:val="007D1140"/>
    <w:rsid w:val="007D44E8"/>
    <w:rsid w:val="007D60F7"/>
    <w:rsid w:val="007E11C8"/>
    <w:rsid w:val="007F1DCF"/>
    <w:rsid w:val="007F4680"/>
    <w:rsid w:val="007F7489"/>
    <w:rsid w:val="007F74D0"/>
    <w:rsid w:val="00800DB1"/>
    <w:rsid w:val="00801974"/>
    <w:rsid w:val="00803652"/>
    <w:rsid w:val="008121C7"/>
    <w:rsid w:val="0081730D"/>
    <w:rsid w:val="00825F4F"/>
    <w:rsid w:val="008305AF"/>
    <w:rsid w:val="00833DC9"/>
    <w:rsid w:val="00835CE7"/>
    <w:rsid w:val="00844625"/>
    <w:rsid w:val="008677B9"/>
    <w:rsid w:val="008733B8"/>
    <w:rsid w:val="0087441E"/>
    <w:rsid w:val="00876420"/>
    <w:rsid w:val="00877394"/>
    <w:rsid w:val="00880A97"/>
    <w:rsid w:val="0089785A"/>
    <w:rsid w:val="008C2028"/>
    <w:rsid w:val="008C4245"/>
    <w:rsid w:val="008D2567"/>
    <w:rsid w:val="009013D6"/>
    <w:rsid w:val="009027F7"/>
    <w:rsid w:val="009069EC"/>
    <w:rsid w:val="009144A7"/>
    <w:rsid w:val="009207C0"/>
    <w:rsid w:val="00920E36"/>
    <w:rsid w:val="00941301"/>
    <w:rsid w:val="00944697"/>
    <w:rsid w:val="009541F5"/>
    <w:rsid w:val="0096458D"/>
    <w:rsid w:val="00964DAB"/>
    <w:rsid w:val="00995207"/>
    <w:rsid w:val="009952CA"/>
    <w:rsid w:val="00995587"/>
    <w:rsid w:val="0099578C"/>
    <w:rsid w:val="009B2837"/>
    <w:rsid w:val="009B42B0"/>
    <w:rsid w:val="00A01ADA"/>
    <w:rsid w:val="00A04A06"/>
    <w:rsid w:val="00A20A73"/>
    <w:rsid w:val="00A35187"/>
    <w:rsid w:val="00A51244"/>
    <w:rsid w:val="00A728A7"/>
    <w:rsid w:val="00A81805"/>
    <w:rsid w:val="00A838A8"/>
    <w:rsid w:val="00A849EC"/>
    <w:rsid w:val="00A870E3"/>
    <w:rsid w:val="00A907FE"/>
    <w:rsid w:val="00AA116B"/>
    <w:rsid w:val="00AB138C"/>
    <w:rsid w:val="00AB61C3"/>
    <w:rsid w:val="00AC76C7"/>
    <w:rsid w:val="00AD5268"/>
    <w:rsid w:val="00AE6C96"/>
    <w:rsid w:val="00AF4792"/>
    <w:rsid w:val="00B0486F"/>
    <w:rsid w:val="00B07F47"/>
    <w:rsid w:val="00B15976"/>
    <w:rsid w:val="00B17A9C"/>
    <w:rsid w:val="00B17E54"/>
    <w:rsid w:val="00B3522D"/>
    <w:rsid w:val="00B356D1"/>
    <w:rsid w:val="00B37570"/>
    <w:rsid w:val="00B5197C"/>
    <w:rsid w:val="00B5600C"/>
    <w:rsid w:val="00B87264"/>
    <w:rsid w:val="00B969FC"/>
    <w:rsid w:val="00B97A5F"/>
    <w:rsid w:val="00BA7B87"/>
    <w:rsid w:val="00BC4C5D"/>
    <w:rsid w:val="00BC68FA"/>
    <w:rsid w:val="00BD2EB0"/>
    <w:rsid w:val="00BF169C"/>
    <w:rsid w:val="00C01B80"/>
    <w:rsid w:val="00C1196F"/>
    <w:rsid w:val="00C129DE"/>
    <w:rsid w:val="00C32F0E"/>
    <w:rsid w:val="00C33E70"/>
    <w:rsid w:val="00C564A5"/>
    <w:rsid w:val="00C61460"/>
    <w:rsid w:val="00C6248B"/>
    <w:rsid w:val="00C739B9"/>
    <w:rsid w:val="00C74886"/>
    <w:rsid w:val="00C80515"/>
    <w:rsid w:val="00C8748B"/>
    <w:rsid w:val="00C91634"/>
    <w:rsid w:val="00CA0A09"/>
    <w:rsid w:val="00CB3A59"/>
    <w:rsid w:val="00CB64E9"/>
    <w:rsid w:val="00CB6553"/>
    <w:rsid w:val="00CC08E1"/>
    <w:rsid w:val="00CC35B8"/>
    <w:rsid w:val="00CC4FAB"/>
    <w:rsid w:val="00CC6E27"/>
    <w:rsid w:val="00CD6A16"/>
    <w:rsid w:val="00CE430E"/>
    <w:rsid w:val="00CF1440"/>
    <w:rsid w:val="00D0305F"/>
    <w:rsid w:val="00D037E1"/>
    <w:rsid w:val="00D20289"/>
    <w:rsid w:val="00D21B0C"/>
    <w:rsid w:val="00D2251D"/>
    <w:rsid w:val="00D27DCA"/>
    <w:rsid w:val="00D32B2E"/>
    <w:rsid w:val="00D406F3"/>
    <w:rsid w:val="00D41DA4"/>
    <w:rsid w:val="00D510AB"/>
    <w:rsid w:val="00D51683"/>
    <w:rsid w:val="00D54F03"/>
    <w:rsid w:val="00D72726"/>
    <w:rsid w:val="00D73E8E"/>
    <w:rsid w:val="00D80303"/>
    <w:rsid w:val="00D859D1"/>
    <w:rsid w:val="00D9121C"/>
    <w:rsid w:val="00D9178D"/>
    <w:rsid w:val="00D942D0"/>
    <w:rsid w:val="00DA1764"/>
    <w:rsid w:val="00DB1794"/>
    <w:rsid w:val="00DB1903"/>
    <w:rsid w:val="00DB45C5"/>
    <w:rsid w:val="00DD570D"/>
    <w:rsid w:val="00DE1292"/>
    <w:rsid w:val="00DF6453"/>
    <w:rsid w:val="00E010C7"/>
    <w:rsid w:val="00E046A0"/>
    <w:rsid w:val="00E12D2E"/>
    <w:rsid w:val="00E316D3"/>
    <w:rsid w:val="00E53595"/>
    <w:rsid w:val="00E56782"/>
    <w:rsid w:val="00E63FC0"/>
    <w:rsid w:val="00E63FFD"/>
    <w:rsid w:val="00E70AE3"/>
    <w:rsid w:val="00E84E95"/>
    <w:rsid w:val="00E97183"/>
    <w:rsid w:val="00E9755C"/>
    <w:rsid w:val="00EA359C"/>
    <w:rsid w:val="00EC6CA1"/>
    <w:rsid w:val="00EE5A9C"/>
    <w:rsid w:val="00EF4F75"/>
    <w:rsid w:val="00EF5686"/>
    <w:rsid w:val="00EF7A59"/>
    <w:rsid w:val="00F008EF"/>
    <w:rsid w:val="00F00F20"/>
    <w:rsid w:val="00F0739C"/>
    <w:rsid w:val="00F079C9"/>
    <w:rsid w:val="00F133B4"/>
    <w:rsid w:val="00F14D0B"/>
    <w:rsid w:val="00F14F5D"/>
    <w:rsid w:val="00F323F2"/>
    <w:rsid w:val="00F4163F"/>
    <w:rsid w:val="00F42015"/>
    <w:rsid w:val="00F426F8"/>
    <w:rsid w:val="00F42FD2"/>
    <w:rsid w:val="00F474FE"/>
    <w:rsid w:val="00F47E17"/>
    <w:rsid w:val="00F574B9"/>
    <w:rsid w:val="00F6278E"/>
    <w:rsid w:val="00F65BBA"/>
    <w:rsid w:val="00F66DB6"/>
    <w:rsid w:val="00F70483"/>
    <w:rsid w:val="00F71373"/>
    <w:rsid w:val="00F73C07"/>
    <w:rsid w:val="00F741C6"/>
    <w:rsid w:val="00F90E21"/>
    <w:rsid w:val="00F94052"/>
    <w:rsid w:val="00F94A98"/>
    <w:rsid w:val="00F96728"/>
    <w:rsid w:val="00FD137E"/>
    <w:rsid w:val="00FD5427"/>
    <w:rsid w:val="00FD5431"/>
    <w:rsid w:val="00FE35F6"/>
    <w:rsid w:val="00FF6514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D218"/>
  <w15:docId w15:val="{4E62F380-ED49-4316-92F3-9202BB4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5F6"/>
    <w:rPr>
      <w:rFonts w:ascii="Trebuchet MS" w:eastAsia="Times New Roman" w:hAnsi="Trebuchet MS" w:cs="Times New Roman"/>
      <w:lang w:eastAsia="pl-PL"/>
    </w:rPr>
  </w:style>
  <w:style w:type="paragraph" w:styleId="Bezodstpw">
    <w:name w:val="No Spacing"/>
    <w:uiPriority w:val="1"/>
    <w:qFormat/>
    <w:rsid w:val="00FE35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0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02"/>
    <w:rPr>
      <w:vertAlign w:val="superscript"/>
    </w:rPr>
  </w:style>
  <w:style w:type="paragraph" w:customStyle="1" w:styleId="Default">
    <w:name w:val="Default"/>
    <w:rsid w:val="009413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character" w:customStyle="1" w:styleId="WW8Num5z0">
    <w:name w:val="WW8Num5z0"/>
    <w:rsid w:val="00B3522D"/>
    <w:rPr>
      <w:b w:val="0"/>
      <w:bCs w:val="0"/>
      <w:i w:val="0"/>
      <w:iCs w:val="0"/>
      <w:color w:val="auto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564A5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96DA-AE8E-493E-B8C4-9383239B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18</Pages>
  <Words>7075</Words>
  <Characters>42451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Beata Widźgowska</cp:lastModifiedBy>
  <cp:revision>94</cp:revision>
  <cp:lastPrinted>2022-06-06T10:42:00Z</cp:lastPrinted>
  <dcterms:created xsi:type="dcterms:W3CDTF">2020-12-28T21:34:00Z</dcterms:created>
  <dcterms:modified xsi:type="dcterms:W3CDTF">2022-06-13T10:11:00Z</dcterms:modified>
</cp:coreProperties>
</file>