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04" w:rsidRPr="00F64420" w:rsidRDefault="007B4AED" w:rsidP="00632404">
      <w:pPr>
        <w:autoSpaceDE w:val="0"/>
        <w:autoSpaceDN w:val="0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ZP/261-1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</w:t>
      </w:r>
      <w:r w:rsidR="006B7C2E">
        <w:rPr>
          <w:rFonts w:asciiTheme="minorHAnsi" w:eastAsia="Times New Roman" w:hAnsiTheme="minorHAnsi" w:cs="Times New Roman"/>
          <w:color w:val="auto"/>
          <w:lang w:val="pl-PL" w:eastAsia="pl-PL"/>
        </w:rPr>
        <w:t>2794</w:t>
      </w:r>
      <w:r w:rsidR="002E4F0F">
        <w:rPr>
          <w:rFonts w:asciiTheme="minorHAnsi" w:eastAsia="Times New Roman" w:hAnsiTheme="minorHAnsi" w:cs="Times New Roman"/>
          <w:color w:val="auto"/>
          <w:lang w:val="pl-PL" w:eastAsia="pl-PL"/>
        </w:rPr>
        <w:t>/</w:t>
      </w:r>
      <w:r w:rsidR="006B7C2E">
        <w:rPr>
          <w:rFonts w:asciiTheme="minorHAnsi" w:eastAsia="Times New Roman" w:hAnsiTheme="minorHAnsi" w:cs="Times New Roman"/>
          <w:color w:val="auto"/>
          <w:lang w:val="pl-PL" w:eastAsia="pl-PL"/>
        </w:rPr>
        <w:t>I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/201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/MZ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ab/>
        <w:t xml:space="preserve">Gdańsk, </w:t>
      </w:r>
      <w:r w:rsidR="00F00227">
        <w:rPr>
          <w:rFonts w:asciiTheme="minorHAnsi" w:eastAsia="Times New Roman" w:hAnsiTheme="minorHAnsi" w:cs="Times New Roman"/>
          <w:color w:val="auto"/>
          <w:lang w:val="pl-PL" w:eastAsia="pl-PL"/>
        </w:rPr>
        <w:t>18.</w:t>
      </w:r>
      <w:r w:rsidR="00A04121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09.2019</w:t>
      </w:r>
      <w:r w:rsidR="00632404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r.</w:t>
      </w:r>
    </w:p>
    <w:p w:rsidR="00737CE1" w:rsidRDefault="00737CE1" w:rsidP="00737CE1">
      <w:pPr>
        <w:autoSpaceDE w:val="0"/>
        <w:autoSpaceDN w:val="0"/>
        <w:ind w:left="2160" w:firstLine="720"/>
        <w:jc w:val="center"/>
        <w:rPr>
          <w:rFonts w:asciiTheme="minorHAnsi" w:eastAsia="Times New Roman" w:hAnsiTheme="minorHAnsi" w:cs="Times New Roman"/>
          <w:i/>
          <w:color w:val="auto"/>
          <w:lang w:val="pl-PL" w:eastAsia="pl-PL"/>
        </w:rPr>
      </w:pPr>
    </w:p>
    <w:p w:rsidR="00737CE1" w:rsidRPr="00737CE1" w:rsidRDefault="00737CE1" w:rsidP="00737CE1">
      <w:pPr>
        <w:pStyle w:val="TEKSTGWNY"/>
        <w:rPr>
          <w:lang w:eastAsia="pl-PL"/>
        </w:rPr>
      </w:pPr>
    </w:p>
    <w:p w:rsidR="00C53CD8" w:rsidRPr="00C53CD8" w:rsidRDefault="00C53CD8" w:rsidP="00C53CD8">
      <w:pPr>
        <w:autoSpaceDE w:val="0"/>
        <w:autoSpaceDN w:val="0"/>
        <w:jc w:val="center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C53CD8">
        <w:rPr>
          <w:rFonts w:asciiTheme="minorHAnsi" w:eastAsia="Times New Roman" w:hAnsiTheme="minorHAnsi" w:cs="Times New Roman"/>
          <w:b/>
          <w:color w:val="auto"/>
          <w:lang w:val="pl-PL" w:eastAsia="pl-PL"/>
        </w:rPr>
        <w:t xml:space="preserve">WYJAŚNIENIE NR  1 TREŚCI SIWZ </w:t>
      </w:r>
    </w:p>
    <w:p w:rsidR="00632404" w:rsidRPr="00F64420" w:rsidRDefault="00632404" w:rsidP="00F54C7F">
      <w:pPr>
        <w:autoSpaceDE w:val="0"/>
        <w:autoSpaceDN w:val="0"/>
        <w:spacing w:line="240" w:lineRule="auto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F64420">
        <w:rPr>
          <w:rFonts w:asciiTheme="minorHAnsi" w:eastAsia="Times New Roman" w:hAnsiTheme="minorHAnsi" w:cs="Times New Roman"/>
          <w:bCs/>
          <w:color w:val="auto"/>
          <w:lang w:val="pl-PL" w:eastAsia="pl-PL"/>
        </w:rPr>
        <w:t xml:space="preserve">dotyczy: 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postępowania o udzielenie zamówienia publicznego, w trybie przetargu nieograniczonego, pod nazwą: </w:t>
      </w:r>
      <w:r w:rsidRPr="00F64420">
        <w:rPr>
          <w:rFonts w:asciiTheme="minorHAnsi" w:eastAsia="Times New Roman" w:hAnsiTheme="minorHAnsi" w:cs="Times New Roman"/>
          <w:b/>
          <w:color w:val="auto"/>
          <w:lang w:val="pl-PL" w:eastAsia="pl-PL"/>
        </w:rPr>
        <w:t>„Świadczenie usług w zakresie sprzątania obiektów Centrum Sztuki Współczesnej ŁAŹNIA w Gdańsku wraz z terenem zewnętrznym”</w:t>
      </w:r>
      <w:r w:rsidRPr="00F64420">
        <w:rPr>
          <w:rFonts w:asciiTheme="minorHAnsi" w:eastAsia="ArialNarrow" w:hAnsiTheme="minorHAnsi" w:cs="Times New Roman"/>
          <w:color w:val="auto"/>
          <w:lang w:val="pl-PL" w:eastAsia="pl-PL"/>
        </w:rPr>
        <w:t>, n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umer  zamówien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ia nadany przez Zamawiającego 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ZP/PN/261-</w:t>
      </w:r>
      <w:r w:rsidR="00F108A6"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1/2019</w:t>
      </w:r>
      <w:r w:rsidRPr="00F64420">
        <w:rPr>
          <w:rFonts w:asciiTheme="minorHAnsi" w:eastAsia="Times New Roman" w:hAnsiTheme="minorHAnsi" w:cs="Times New Roman"/>
          <w:color w:val="auto"/>
          <w:lang w:val="pl-PL" w:eastAsia="pl-PL"/>
        </w:rPr>
        <w:t>.</w:t>
      </w:r>
    </w:p>
    <w:p w:rsidR="00F64420" w:rsidRDefault="00F64420" w:rsidP="00F54C7F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</w:p>
    <w:p w:rsidR="00F64420" w:rsidRDefault="00F64420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</w:p>
    <w:p w:rsidR="0038764E" w:rsidRPr="00040D87" w:rsidRDefault="0038764E" w:rsidP="0038764E">
      <w:pPr>
        <w:spacing w:line="240" w:lineRule="auto"/>
        <w:ind w:right="23"/>
        <w:rPr>
          <w:rFonts w:asciiTheme="minorHAnsi" w:eastAsia="Times New Roman" w:hAnsiTheme="minorHAnsi" w:cs="Verdana"/>
          <w:color w:val="auto"/>
          <w:lang w:val="pl-PL" w:eastAsia="pl-PL"/>
        </w:rPr>
      </w:pP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Centrum Sztuki Współczesnej </w:t>
      </w:r>
      <w:r w:rsidRPr="00F64420">
        <w:rPr>
          <w:rFonts w:asciiTheme="minorHAnsi" w:eastAsia="Times New Roman" w:hAnsiTheme="minorHAnsi" w:cs="Verdana"/>
          <w:color w:val="auto"/>
          <w:lang w:val="pl-PL" w:eastAsia="pl-PL"/>
        </w:rPr>
        <w:t>ŁAŹNIA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stosownie do art. 38 ust. 2 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ustawy z dnia 29 stycznia 2004 r. - Prawo zamówień publicznych (t. j. Dz. U. z </w:t>
      </w:r>
      <w:r w:rsidRPr="00F64420">
        <w:rPr>
          <w:rFonts w:asciiTheme="minorHAnsi" w:eastAsia="Times New Roman" w:hAnsiTheme="minorHAnsi" w:cs="Arial"/>
          <w:bCs/>
          <w:color w:val="auto"/>
          <w:lang w:val="pl-PL" w:eastAsia="pl-PL"/>
        </w:rPr>
        <w:t>2018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 roku </w:t>
      </w:r>
      <w:r w:rsidR="002E78FA">
        <w:rPr>
          <w:rFonts w:asciiTheme="minorHAnsi" w:eastAsia="Times New Roman" w:hAnsiTheme="minorHAnsi" w:cs="Arial"/>
          <w:bCs/>
          <w:color w:val="auto"/>
          <w:lang w:val="pl-PL" w:eastAsia="pl-PL"/>
        </w:rPr>
        <w:t>poz</w:t>
      </w:r>
      <w:bookmarkStart w:id="0" w:name="_GoBack"/>
      <w:bookmarkEnd w:id="0"/>
      <w:r w:rsidRPr="00F64420">
        <w:rPr>
          <w:rFonts w:asciiTheme="minorHAnsi" w:eastAsia="Times New Roman" w:hAnsiTheme="minorHAnsi" w:cs="Arial"/>
          <w:bCs/>
          <w:color w:val="auto"/>
          <w:lang w:val="pl-PL" w:eastAsia="pl-PL"/>
        </w:rPr>
        <w:t>. 1986</w:t>
      </w:r>
      <w:r w:rsidRPr="0038764E">
        <w:rPr>
          <w:rFonts w:asciiTheme="minorHAnsi" w:eastAsia="Times New Roman" w:hAnsiTheme="minorHAnsi" w:cs="Arial"/>
          <w:bCs/>
          <w:color w:val="auto"/>
          <w:lang w:val="pl-PL" w:eastAsia="pl-PL"/>
        </w:rPr>
        <w:t xml:space="preserve"> ze zm.)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 </w:t>
      </w:r>
      <w:r w:rsidRPr="0038764E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przekazuje niniejszym treść zapytań Wykonawców wraz z wyjaśnieniami dotyczącymi treści </w:t>
      </w:r>
      <w:r w:rsidRPr="0038764E">
        <w:rPr>
          <w:rFonts w:asciiTheme="minorHAnsi" w:eastAsia="Times New Roman" w:hAnsiTheme="minorHAnsi" w:cs="Verdana"/>
          <w:color w:val="auto"/>
          <w:lang w:val="pl-PL" w:eastAsia="pl-PL"/>
        </w:rPr>
        <w:t xml:space="preserve">Specyfikacji Istotnych Warunków Zamówienia (SIWZ) </w:t>
      </w:r>
      <w:r w:rsidRPr="0038764E">
        <w:rPr>
          <w:rFonts w:asciiTheme="minorHAnsi" w:eastAsia="Times New Roman" w:hAnsiTheme="minorHAnsi" w:cs="Times New Roman"/>
          <w:color w:val="auto"/>
          <w:lang w:val="pl-PL" w:eastAsia="pl-PL"/>
        </w:rPr>
        <w:t>w przedmiotowym  postępowaniu</w:t>
      </w:r>
      <w:r w:rsidRPr="00040D87">
        <w:rPr>
          <w:rFonts w:asciiTheme="minorHAnsi" w:eastAsia="Times New Roman" w:hAnsiTheme="minorHAnsi" w:cs="Verdana"/>
          <w:color w:val="auto"/>
          <w:lang w:val="pl-PL" w:eastAsia="pl-PL"/>
        </w:rPr>
        <w:t>:</w:t>
      </w:r>
    </w:p>
    <w:p w:rsidR="00F64420" w:rsidRPr="00040D87" w:rsidRDefault="00515218" w:rsidP="00F64420">
      <w:pPr>
        <w:spacing w:line="240" w:lineRule="auto"/>
        <w:jc w:val="left"/>
        <w:rPr>
          <w:rFonts w:asciiTheme="minorHAnsi" w:eastAsia="Times New Roman" w:hAnsiTheme="minorHAnsi" w:cs="Times New Roman"/>
          <w:b/>
          <w:color w:val="auto"/>
          <w:lang w:val="pl-PL" w:eastAsia="pl-PL"/>
        </w:rPr>
      </w:pPr>
      <w:r w:rsidRPr="00040D87">
        <w:rPr>
          <w:rFonts w:asciiTheme="minorHAnsi" w:eastAsia="Times New Roman" w:hAnsiTheme="minorHAnsi" w:cs="Times New Roman"/>
          <w:b/>
          <w:color w:val="auto"/>
          <w:lang w:val="pl-PL" w:eastAsia="pl-PL"/>
        </w:rPr>
        <w:t>Pytanie nr 3</w:t>
      </w:r>
    </w:p>
    <w:p w:rsidR="00520AE2" w:rsidRPr="00040D87" w:rsidRDefault="00F64420" w:rsidP="00040D87">
      <w:pPr>
        <w:spacing w:line="240" w:lineRule="auto"/>
        <w:rPr>
          <w:rFonts w:asciiTheme="minorHAnsi" w:eastAsia="Times New Roman" w:hAnsiTheme="minorHAnsi" w:cs="Times New Roman"/>
          <w:color w:val="auto"/>
          <w:lang w:val="pl-PL" w:eastAsia="pl-PL"/>
        </w:rPr>
      </w:pPr>
      <w:r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 </w:t>
      </w:r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w części nr 1 zmówienia dotyczy m.in.  Sprzątania obiektów małej architektury, przy ulicy Szopy/Kamienna Grobla (LKW Gallery, </w:t>
      </w:r>
      <w:proofErr w:type="spellStart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Invisible</w:t>
      </w:r>
      <w:proofErr w:type="spellEnd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</w:t>
      </w:r>
      <w:proofErr w:type="spellStart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Gate</w:t>
      </w:r>
      <w:proofErr w:type="spellEnd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) i przy ulicy Łąkowej</w:t>
      </w:r>
      <w:r w:rsid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</w:t>
      </w:r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(</w:t>
      </w:r>
      <w:proofErr w:type="spellStart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Staging</w:t>
      </w:r>
      <w:proofErr w:type="spellEnd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</w:t>
      </w:r>
      <w:proofErr w:type="spellStart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Anonymous</w:t>
      </w:r>
      <w:proofErr w:type="spellEnd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) okres sprzątania to 4 m-ce, są to usługi </w:t>
      </w:r>
      <w:proofErr w:type="spellStart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tzw</w:t>
      </w:r>
      <w:proofErr w:type="spellEnd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</w:t>
      </w:r>
      <w:r w:rsid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</w:t>
      </w:r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okresowe i doraźne, więc w takim wypadku jak rozliczyć godziny robocze </w:t>
      </w:r>
      <w:r w:rsidR="00B01655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za te miesiące</w:t>
      </w:r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? Czy ma być to praca wykonywana w weekendy a może od poniedziałku do piątku </w:t>
      </w:r>
      <w:proofErr w:type="spellStart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>np</w:t>
      </w:r>
      <w:proofErr w:type="spellEnd"/>
      <w:r w:rsidR="00520AE2" w:rsidRPr="00040D87">
        <w:rPr>
          <w:rFonts w:asciiTheme="minorHAnsi" w:eastAsia="Times New Roman" w:hAnsiTheme="minorHAnsi" w:cs="Times New Roman"/>
          <w:color w:val="auto"/>
          <w:lang w:val="pl-PL" w:eastAsia="pl-PL"/>
        </w:rPr>
        <w:t xml:space="preserve"> po 3h? Prosiłabym o wyjaśnienie. </w:t>
      </w:r>
    </w:p>
    <w:p w:rsidR="00F64420" w:rsidRPr="00F64420" w:rsidRDefault="00F64420" w:rsidP="00515218">
      <w:pPr>
        <w:spacing w:line="240" w:lineRule="auto"/>
        <w:jc w:val="left"/>
        <w:rPr>
          <w:rFonts w:asciiTheme="minorHAnsi" w:eastAsia="Times New Roman" w:hAnsiTheme="minorHAnsi" w:cs="Times New Roman"/>
          <w:color w:val="auto"/>
          <w:lang w:val="pl-PL" w:eastAsia="pl-PL"/>
        </w:rPr>
      </w:pPr>
    </w:p>
    <w:p w:rsidR="00632404" w:rsidRDefault="007C39D8" w:rsidP="00F64420">
      <w:pPr>
        <w:spacing w:line="240" w:lineRule="auto"/>
        <w:ind w:right="23"/>
        <w:rPr>
          <w:rFonts w:asciiTheme="minorHAnsi" w:eastAsia="Times New Roman" w:hAnsiTheme="minorHAnsi" w:cs="Verdana"/>
          <w:b/>
          <w:color w:val="auto"/>
          <w:lang w:val="pl-PL" w:eastAsia="pl-PL"/>
        </w:rPr>
      </w:pPr>
      <w:r>
        <w:rPr>
          <w:rFonts w:asciiTheme="minorHAnsi" w:eastAsia="Times New Roman" w:hAnsiTheme="minorHAnsi" w:cs="Verdana"/>
          <w:b/>
          <w:color w:val="auto"/>
          <w:lang w:val="pl-PL" w:eastAsia="pl-PL"/>
        </w:rPr>
        <w:t>Odpowiedź nr 3</w:t>
      </w:r>
    </w:p>
    <w:p w:rsidR="00AE2CDF" w:rsidRDefault="00B01655" w:rsidP="00634F92">
      <w:pPr>
        <w:pStyle w:val="TEKSTGWNY"/>
        <w:spacing w:line="240" w:lineRule="auto"/>
        <w:rPr>
          <w:rFonts w:asciiTheme="minorHAnsi" w:hAnsiTheme="minorHAnsi"/>
          <w:lang w:eastAsia="pl-PL"/>
        </w:rPr>
      </w:pPr>
      <w:r>
        <w:rPr>
          <w:rFonts w:asciiTheme="minorHAnsi" w:hAnsiTheme="minorHAnsi"/>
          <w:lang w:eastAsia="pl-PL"/>
        </w:rPr>
        <w:t>Zamawiający wskazał w umowie, że rozliczenie jest miesięczne</w:t>
      </w:r>
      <w:r w:rsidR="00C82DC2">
        <w:rPr>
          <w:rFonts w:asciiTheme="minorHAnsi" w:hAnsiTheme="minorHAnsi"/>
          <w:lang w:eastAsia="pl-PL"/>
        </w:rPr>
        <w:t xml:space="preserve">. </w:t>
      </w:r>
      <w:r w:rsidR="00412193">
        <w:rPr>
          <w:rFonts w:asciiTheme="minorHAnsi" w:hAnsiTheme="minorHAnsi"/>
          <w:lang w:eastAsia="pl-PL"/>
        </w:rPr>
        <w:t>Z</w:t>
      </w:r>
      <w:r w:rsidR="00C82DC2">
        <w:rPr>
          <w:rFonts w:asciiTheme="minorHAnsi" w:hAnsiTheme="minorHAnsi"/>
          <w:lang w:eastAsia="pl-PL"/>
        </w:rPr>
        <w:t>a ”</w:t>
      </w:r>
      <w:r w:rsidR="00C82DC2" w:rsidRPr="00AE2CDF">
        <w:rPr>
          <w:rFonts w:ascii="Cambria" w:eastAsia="Times New Roman" w:hAnsi="Cambria" w:cs="Arial"/>
          <w:color w:val="auto"/>
          <w:lang w:eastAsia="pl-PL"/>
        </w:rPr>
        <w:t xml:space="preserve">Sprzątanie obiektów małej architektury przy ulicy Szopy/Kamienna Grobla (LKW Gallery, </w:t>
      </w:r>
      <w:proofErr w:type="spellStart"/>
      <w:r w:rsidR="00C82DC2" w:rsidRPr="00AE2CDF">
        <w:rPr>
          <w:rFonts w:ascii="Cambria" w:eastAsia="Times New Roman" w:hAnsi="Cambria" w:cs="Arial"/>
          <w:color w:val="auto"/>
          <w:lang w:eastAsia="pl-PL"/>
        </w:rPr>
        <w:t>Invisible</w:t>
      </w:r>
      <w:proofErr w:type="spellEnd"/>
      <w:r w:rsidR="00C82DC2" w:rsidRPr="00AE2CDF">
        <w:rPr>
          <w:rFonts w:ascii="Cambria" w:eastAsia="Times New Roman" w:hAnsi="Cambria" w:cs="Arial"/>
          <w:color w:val="auto"/>
          <w:lang w:eastAsia="pl-PL"/>
        </w:rPr>
        <w:t xml:space="preserve"> </w:t>
      </w:r>
      <w:proofErr w:type="spellStart"/>
      <w:r w:rsidR="00C82DC2" w:rsidRPr="00AE2CDF">
        <w:rPr>
          <w:rFonts w:ascii="Cambria" w:eastAsia="Times New Roman" w:hAnsi="Cambria" w:cs="Arial"/>
          <w:color w:val="auto"/>
          <w:lang w:eastAsia="pl-PL"/>
        </w:rPr>
        <w:t>Gate</w:t>
      </w:r>
      <w:proofErr w:type="spellEnd"/>
      <w:r w:rsidR="00C82DC2" w:rsidRPr="00AE2CDF">
        <w:rPr>
          <w:rFonts w:ascii="Cambria" w:eastAsia="Times New Roman" w:hAnsi="Cambria" w:cs="Arial"/>
          <w:color w:val="auto"/>
          <w:lang w:eastAsia="pl-PL"/>
        </w:rPr>
        <w:t>) i przy ulicy Łąkowej (</w:t>
      </w:r>
      <w:proofErr w:type="spellStart"/>
      <w:r w:rsidR="00C82DC2" w:rsidRPr="00AE2CDF">
        <w:rPr>
          <w:rFonts w:ascii="Cambria" w:eastAsia="Times New Roman" w:hAnsi="Cambria" w:cs="Arial"/>
          <w:color w:val="auto"/>
          <w:lang w:eastAsia="pl-PL"/>
        </w:rPr>
        <w:t>Staging</w:t>
      </w:r>
      <w:proofErr w:type="spellEnd"/>
      <w:r w:rsidR="00C82DC2" w:rsidRPr="00AE2CDF">
        <w:rPr>
          <w:rFonts w:ascii="Cambria" w:eastAsia="Times New Roman" w:hAnsi="Cambria" w:cs="Arial"/>
          <w:color w:val="auto"/>
          <w:lang w:eastAsia="pl-PL"/>
        </w:rPr>
        <w:t xml:space="preserve"> </w:t>
      </w:r>
      <w:proofErr w:type="spellStart"/>
      <w:r w:rsidR="00C82DC2" w:rsidRPr="00AE2CDF">
        <w:rPr>
          <w:rFonts w:ascii="Cambria" w:eastAsia="Times New Roman" w:hAnsi="Cambria" w:cs="Arial"/>
          <w:color w:val="auto"/>
          <w:lang w:eastAsia="pl-PL"/>
        </w:rPr>
        <w:t>Anonymous</w:t>
      </w:r>
      <w:proofErr w:type="spellEnd"/>
      <w:r w:rsidR="00C82DC2" w:rsidRPr="00AE2CDF">
        <w:rPr>
          <w:rFonts w:ascii="Cambria" w:eastAsia="Times New Roman" w:hAnsi="Cambria" w:cs="Arial"/>
          <w:color w:val="auto"/>
          <w:lang w:eastAsia="pl-PL"/>
        </w:rPr>
        <w:t>)</w:t>
      </w:r>
      <w:r w:rsidR="00412193">
        <w:rPr>
          <w:rFonts w:ascii="Cambria" w:eastAsia="Times New Roman" w:hAnsi="Cambria" w:cs="Arial"/>
          <w:color w:val="auto"/>
          <w:lang w:eastAsia="pl-PL"/>
        </w:rPr>
        <w:t>”</w:t>
      </w:r>
      <w:r w:rsidR="00C82DC2">
        <w:rPr>
          <w:rFonts w:ascii="Cambria" w:eastAsia="Times New Roman" w:hAnsi="Cambria" w:cs="Arial"/>
          <w:color w:val="auto"/>
          <w:lang w:eastAsia="pl-PL"/>
        </w:rPr>
        <w:t xml:space="preserve"> Zamawiający będzie płacił </w:t>
      </w:r>
      <w:r w:rsidR="00AE2CDF">
        <w:rPr>
          <w:rFonts w:asciiTheme="minorHAnsi" w:hAnsiTheme="minorHAnsi"/>
          <w:lang w:eastAsia="pl-PL"/>
        </w:rPr>
        <w:t>przez okres 4 mie</w:t>
      </w:r>
      <w:r w:rsidR="00171FE3">
        <w:rPr>
          <w:rFonts w:asciiTheme="minorHAnsi" w:hAnsiTheme="minorHAnsi"/>
          <w:lang w:eastAsia="pl-PL"/>
        </w:rPr>
        <w:t>s</w:t>
      </w:r>
      <w:r w:rsidR="00AE2CDF">
        <w:rPr>
          <w:rFonts w:asciiTheme="minorHAnsi" w:hAnsiTheme="minorHAnsi"/>
          <w:lang w:eastAsia="pl-PL"/>
        </w:rPr>
        <w:t>ięcy</w:t>
      </w:r>
      <w:r w:rsidR="00C82DC2">
        <w:rPr>
          <w:rFonts w:asciiTheme="minorHAnsi" w:hAnsiTheme="minorHAnsi"/>
          <w:lang w:eastAsia="pl-PL"/>
        </w:rPr>
        <w:t>.</w:t>
      </w:r>
      <w:r w:rsidR="00AE2CDF">
        <w:rPr>
          <w:rFonts w:asciiTheme="minorHAnsi" w:hAnsiTheme="minorHAnsi"/>
          <w:lang w:eastAsia="pl-PL"/>
        </w:rPr>
        <w:t xml:space="preserve"> </w:t>
      </w:r>
      <w:r w:rsidR="00AE2CDF">
        <w:rPr>
          <w:rFonts w:ascii="Cambria" w:eastAsia="Times New Roman" w:hAnsi="Cambria" w:cs="Arial"/>
          <w:color w:val="auto"/>
          <w:lang w:eastAsia="pl-PL"/>
        </w:rPr>
        <w:t>Zamawiający nie będzie rozliczał się z Wykonawcą za wykonane roboczogodziny a jedynie za wykonaną usługę w danym miesiącu.</w:t>
      </w:r>
    </w:p>
    <w:p w:rsidR="00616E46" w:rsidRPr="00616E46" w:rsidRDefault="00B01655" w:rsidP="00634F92">
      <w:pPr>
        <w:pStyle w:val="TEKSTGWNY"/>
        <w:spacing w:line="240" w:lineRule="auto"/>
        <w:rPr>
          <w:rFonts w:asciiTheme="minorHAnsi" w:hAnsiTheme="minorHAnsi"/>
          <w:lang w:eastAsia="pl-PL"/>
        </w:rPr>
      </w:pPr>
      <w:r>
        <w:rPr>
          <w:rFonts w:asciiTheme="minorHAnsi" w:hAnsiTheme="minorHAnsi"/>
          <w:lang w:eastAsia="pl-PL"/>
        </w:rPr>
        <w:t xml:space="preserve">Zatem </w:t>
      </w:r>
      <w:r w:rsidR="002042D0">
        <w:rPr>
          <w:rFonts w:asciiTheme="minorHAnsi" w:hAnsiTheme="minorHAnsi"/>
          <w:lang w:eastAsia="pl-PL"/>
        </w:rPr>
        <w:t xml:space="preserve">wyceny </w:t>
      </w:r>
      <w:r>
        <w:rPr>
          <w:rFonts w:asciiTheme="minorHAnsi" w:hAnsiTheme="minorHAnsi"/>
          <w:lang w:eastAsia="pl-PL"/>
        </w:rPr>
        <w:t xml:space="preserve">należy dokonać na podstawie </w:t>
      </w:r>
      <w:r w:rsidR="00F82DB0">
        <w:rPr>
          <w:rFonts w:asciiTheme="minorHAnsi" w:hAnsiTheme="minorHAnsi"/>
          <w:lang w:eastAsia="pl-PL"/>
        </w:rPr>
        <w:t xml:space="preserve">szczegółowego </w:t>
      </w:r>
      <w:r>
        <w:rPr>
          <w:rFonts w:asciiTheme="minorHAnsi" w:hAnsiTheme="minorHAnsi"/>
          <w:lang w:eastAsia="pl-PL"/>
        </w:rPr>
        <w:t xml:space="preserve">opisu </w:t>
      </w:r>
      <w:r w:rsidR="002042D0">
        <w:rPr>
          <w:rFonts w:asciiTheme="minorHAnsi" w:hAnsiTheme="minorHAnsi"/>
          <w:lang w:eastAsia="pl-PL"/>
        </w:rPr>
        <w:t xml:space="preserve">określonego </w:t>
      </w:r>
      <w:r>
        <w:rPr>
          <w:rFonts w:asciiTheme="minorHAnsi" w:hAnsiTheme="minorHAnsi"/>
          <w:lang w:eastAsia="pl-PL"/>
        </w:rPr>
        <w:t>w zał</w:t>
      </w:r>
      <w:r w:rsidR="002042D0">
        <w:rPr>
          <w:rFonts w:asciiTheme="minorHAnsi" w:hAnsiTheme="minorHAnsi"/>
          <w:lang w:eastAsia="pl-PL"/>
        </w:rPr>
        <w:t>ączniku</w:t>
      </w:r>
      <w:r>
        <w:rPr>
          <w:rFonts w:asciiTheme="minorHAnsi" w:hAnsiTheme="minorHAnsi"/>
          <w:lang w:eastAsia="pl-PL"/>
        </w:rPr>
        <w:t xml:space="preserve"> nr </w:t>
      </w:r>
      <w:r w:rsidR="00C94D01">
        <w:rPr>
          <w:rFonts w:asciiTheme="minorHAnsi" w:hAnsiTheme="minorHAnsi"/>
          <w:lang w:eastAsia="pl-PL"/>
        </w:rPr>
        <w:t xml:space="preserve">5a pkt IV </w:t>
      </w:r>
      <w:proofErr w:type="spellStart"/>
      <w:r w:rsidR="00C94D01">
        <w:rPr>
          <w:rFonts w:asciiTheme="minorHAnsi" w:hAnsiTheme="minorHAnsi"/>
          <w:lang w:eastAsia="pl-PL"/>
        </w:rPr>
        <w:t>siwz</w:t>
      </w:r>
      <w:proofErr w:type="spellEnd"/>
      <w:r w:rsidR="00C94D01">
        <w:rPr>
          <w:rFonts w:asciiTheme="minorHAnsi" w:hAnsiTheme="minorHAnsi"/>
          <w:lang w:eastAsia="pl-PL"/>
        </w:rPr>
        <w:t>.</w:t>
      </w:r>
    </w:p>
    <w:p w:rsidR="00616E46" w:rsidRPr="00616E46" w:rsidRDefault="00616E46" w:rsidP="00616E46">
      <w:pPr>
        <w:pStyle w:val="TEKSTGWNY"/>
        <w:ind w:left="6480" w:firstLine="720"/>
        <w:rPr>
          <w:rFonts w:asciiTheme="minorHAnsi" w:hAnsiTheme="minorHAnsi"/>
          <w:lang w:eastAsia="pl-PL"/>
        </w:rPr>
      </w:pPr>
      <w:r w:rsidRPr="00616E46">
        <w:rPr>
          <w:rFonts w:asciiTheme="minorHAnsi" w:hAnsiTheme="minorHAnsi"/>
          <w:lang w:eastAsia="pl-PL"/>
        </w:rPr>
        <w:t>Dyrektor</w:t>
      </w:r>
    </w:p>
    <w:p w:rsidR="00616E46" w:rsidRPr="00616E46" w:rsidRDefault="00616E46" w:rsidP="00616E46">
      <w:pPr>
        <w:pStyle w:val="TEKSTGWNY"/>
        <w:ind w:left="6480" w:firstLine="720"/>
        <w:rPr>
          <w:rFonts w:asciiTheme="minorHAnsi" w:hAnsiTheme="minorHAnsi"/>
          <w:lang w:eastAsia="pl-PL"/>
        </w:rPr>
      </w:pPr>
      <w:r w:rsidRPr="00616E46">
        <w:rPr>
          <w:rFonts w:asciiTheme="minorHAnsi" w:hAnsiTheme="minorHAnsi"/>
          <w:lang w:eastAsia="pl-PL"/>
        </w:rPr>
        <w:t>Jadwiga Charzyńska</w:t>
      </w:r>
    </w:p>
    <w:sectPr w:rsidR="00616E46" w:rsidRPr="00616E46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9C8" w:rsidRDefault="007669C8" w:rsidP="009F3C76">
      <w:r>
        <w:separator/>
      </w:r>
    </w:p>
    <w:p w:rsidR="007669C8" w:rsidRDefault="007669C8"/>
  </w:endnote>
  <w:endnote w:type="continuationSeparator" w:id="0">
    <w:p w:rsidR="007669C8" w:rsidRDefault="007669C8" w:rsidP="009F3C76">
      <w:r>
        <w:continuationSeparator/>
      </w:r>
    </w:p>
    <w:p w:rsidR="007669C8" w:rsidRDefault="007669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Narrow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7669C8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2C1755D8" wp14:editId="1645169D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9C8" w:rsidRDefault="007669C8" w:rsidP="009F3C76">
      <w:r>
        <w:separator/>
      </w:r>
    </w:p>
    <w:p w:rsidR="007669C8" w:rsidRDefault="007669C8"/>
  </w:footnote>
  <w:footnote w:type="continuationSeparator" w:id="0">
    <w:p w:rsidR="007669C8" w:rsidRDefault="007669C8" w:rsidP="009F3C76">
      <w:r>
        <w:continuationSeparator/>
      </w:r>
    </w:p>
    <w:p w:rsidR="007669C8" w:rsidRDefault="007669C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7669C8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5E4C5F2E" wp14:editId="32EC3E1B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1"/>
  </w:num>
  <w:num w:numId="11">
    <w:abstractNumId w:val="13"/>
  </w:num>
  <w:num w:numId="12">
    <w:abstractNumId w:val="3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376DB"/>
    <w:rsid w:val="00040D87"/>
    <w:rsid w:val="000464DE"/>
    <w:rsid w:val="00060AE5"/>
    <w:rsid w:val="000A1FCB"/>
    <w:rsid w:val="000B3A36"/>
    <w:rsid w:val="000C68A5"/>
    <w:rsid w:val="000D3A92"/>
    <w:rsid w:val="00102224"/>
    <w:rsid w:val="00103195"/>
    <w:rsid w:val="00121841"/>
    <w:rsid w:val="00122971"/>
    <w:rsid w:val="00140926"/>
    <w:rsid w:val="001532BE"/>
    <w:rsid w:val="00166D2D"/>
    <w:rsid w:val="0017015F"/>
    <w:rsid w:val="00171EA9"/>
    <w:rsid w:val="00171FE3"/>
    <w:rsid w:val="00175D7A"/>
    <w:rsid w:val="0017786B"/>
    <w:rsid w:val="00182CD4"/>
    <w:rsid w:val="001C6BA9"/>
    <w:rsid w:val="001E255D"/>
    <w:rsid w:val="002042D0"/>
    <w:rsid w:val="00246274"/>
    <w:rsid w:val="00281991"/>
    <w:rsid w:val="002A566C"/>
    <w:rsid w:val="002B1E0B"/>
    <w:rsid w:val="002C3703"/>
    <w:rsid w:val="002E2FAE"/>
    <w:rsid w:val="002E4F0F"/>
    <w:rsid w:val="002E6D7E"/>
    <w:rsid w:val="002E78FA"/>
    <w:rsid w:val="002F16C9"/>
    <w:rsid w:val="002F70F3"/>
    <w:rsid w:val="00307B3B"/>
    <w:rsid w:val="00312A66"/>
    <w:rsid w:val="00331E4F"/>
    <w:rsid w:val="00333EC7"/>
    <w:rsid w:val="003540C7"/>
    <w:rsid w:val="00364B65"/>
    <w:rsid w:val="0038764E"/>
    <w:rsid w:val="00396DAE"/>
    <w:rsid w:val="003B50B6"/>
    <w:rsid w:val="00412193"/>
    <w:rsid w:val="00425AE5"/>
    <w:rsid w:val="0043626A"/>
    <w:rsid w:val="00454F85"/>
    <w:rsid w:val="004656D9"/>
    <w:rsid w:val="00474326"/>
    <w:rsid w:val="004E5449"/>
    <w:rsid w:val="004F561F"/>
    <w:rsid w:val="00505194"/>
    <w:rsid w:val="00515218"/>
    <w:rsid w:val="00520AE2"/>
    <w:rsid w:val="00561748"/>
    <w:rsid w:val="00565FF1"/>
    <w:rsid w:val="005878B1"/>
    <w:rsid w:val="00591844"/>
    <w:rsid w:val="005C4679"/>
    <w:rsid w:val="005D03A8"/>
    <w:rsid w:val="005F136E"/>
    <w:rsid w:val="005F1F4C"/>
    <w:rsid w:val="006019B6"/>
    <w:rsid w:val="006168AE"/>
    <w:rsid w:val="00616E46"/>
    <w:rsid w:val="00632404"/>
    <w:rsid w:val="00634F92"/>
    <w:rsid w:val="00655D6A"/>
    <w:rsid w:val="00660489"/>
    <w:rsid w:val="006A6691"/>
    <w:rsid w:val="006B1F65"/>
    <w:rsid w:val="006B7C2E"/>
    <w:rsid w:val="006C2C82"/>
    <w:rsid w:val="006E263A"/>
    <w:rsid w:val="0071129D"/>
    <w:rsid w:val="0072647D"/>
    <w:rsid w:val="00737CE1"/>
    <w:rsid w:val="00765BE9"/>
    <w:rsid w:val="007669C8"/>
    <w:rsid w:val="00767B2C"/>
    <w:rsid w:val="007726E7"/>
    <w:rsid w:val="00781DBA"/>
    <w:rsid w:val="007A5490"/>
    <w:rsid w:val="007A693D"/>
    <w:rsid w:val="007B4AED"/>
    <w:rsid w:val="007C39D8"/>
    <w:rsid w:val="008276D6"/>
    <w:rsid w:val="00833DA8"/>
    <w:rsid w:val="008B475A"/>
    <w:rsid w:val="008B7738"/>
    <w:rsid w:val="008C0DBF"/>
    <w:rsid w:val="008D4E2A"/>
    <w:rsid w:val="008E7FC7"/>
    <w:rsid w:val="00905C09"/>
    <w:rsid w:val="009451E0"/>
    <w:rsid w:val="0097244F"/>
    <w:rsid w:val="00990774"/>
    <w:rsid w:val="009B7856"/>
    <w:rsid w:val="009E6377"/>
    <w:rsid w:val="009F3C76"/>
    <w:rsid w:val="00A022B6"/>
    <w:rsid w:val="00A04121"/>
    <w:rsid w:val="00A44197"/>
    <w:rsid w:val="00A44601"/>
    <w:rsid w:val="00A50B92"/>
    <w:rsid w:val="00AA1EA8"/>
    <w:rsid w:val="00AA2859"/>
    <w:rsid w:val="00AA436A"/>
    <w:rsid w:val="00AA5EA9"/>
    <w:rsid w:val="00AB3BD9"/>
    <w:rsid w:val="00AB5F43"/>
    <w:rsid w:val="00AE2CDF"/>
    <w:rsid w:val="00AE7A48"/>
    <w:rsid w:val="00B01655"/>
    <w:rsid w:val="00B06047"/>
    <w:rsid w:val="00B26DA4"/>
    <w:rsid w:val="00B82E2C"/>
    <w:rsid w:val="00BB3228"/>
    <w:rsid w:val="00BC7EA9"/>
    <w:rsid w:val="00BD3369"/>
    <w:rsid w:val="00BD546A"/>
    <w:rsid w:val="00BF1C5C"/>
    <w:rsid w:val="00C35B12"/>
    <w:rsid w:val="00C37F78"/>
    <w:rsid w:val="00C53CD8"/>
    <w:rsid w:val="00C76237"/>
    <w:rsid w:val="00C82DC2"/>
    <w:rsid w:val="00C87976"/>
    <w:rsid w:val="00C94D01"/>
    <w:rsid w:val="00C96D86"/>
    <w:rsid w:val="00C9704F"/>
    <w:rsid w:val="00CA1922"/>
    <w:rsid w:val="00CB3D9A"/>
    <w:rsid w:val="00CB6232"/>
    <w:rsid w:val="00CD375C"/>
    <w:rsid w:val="00CF441A"/>
    <w:rsid w:val="00D2140E"/>
    <w:rsid w:val="00D24DD7"/>
    <w:rsid w:val="00D2524C"/>
    <w:rsid w:val="00D37C4F"/>
    <w:rsid w:val="00D40704"/>
    <w:rsid w:val="00D75263"/>
    <w:rsid w:val="00D95073"/>
    <w:rsid w:val="00D95EA2"/>
    <w:rsid w:val="00DB69A7"/>
    <w:rsid w:val="00DC771D"/>
    <w:rsid w:val="00DC7EA3"/>
    <w:rsid w:val="00DD3918"/>
    <w:rsid w:val="00DE0DD4"/>
    <w:rsid w:val="00DF16C4"/>
    <w:rsid w:val="00E00613"/>
    <w:rsid w:val="00E112E4"/>
    <w:rsid w:val="00E16E42"/>
    <w:rsid w:val="00E26EC9"/>
    <w:rsid w:val="00E7186A"/>
    <w:rsid w:val="00E771CA"/>
    <w:rsid w:val="00E80E81"/>
    <w:rsid w:val="00EB30CD"/>
    <w:rsid w:val="00EB67AD"/>
    <w:rsid w:val="00F00227"/>
    <w:rsid w:val="00F108A6"/>
    <w:rsid w:val="00F274FE"/>
    <w:rsid w:val="00F54C7F"/>
    <w:rsid w:val="00F6030F"/>
    <w:rsid w:val="00F64420"/>
    <w:rsid w:val="00F82DB0"/>
    <w:rsid w:val="00F840C8"/>
    <w:rsid w:val="00FA077F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ADCF5-81FC-4432-AA2D-69C2662C3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10</TotalTime>
  <Pages>1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29</cp:revision>
  <cp:lastPrinted>2018-04-23T09:01:00Z</cp:lastPrinted>
  <dcterms:created xsi:type="dcterms:W3CDTF">2019-09-18T08:45:00Z</dcterms:created>
  <dcterms:modified xsi:type="dcterms:W3CDTF">2019-09-18T09:50:00Z</dcterms:modified>
</cp:coreProperties>
</file>