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1ACD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4C32D362" w14:textId="77777777" w:rsidR="00D928C5" w:rsidRPr="00756D3B" w:rsidRDefault="00D928C5" w:rsidP="00D928C5">
      <w:pPr>
        <w:pStyle w:val="Tytu"/>
        <w:jc w:val="both"/>
        <w:rPr>
          <w:rFonts w:ascii="DIN Next LT Pro" w:hAnsi="DIN Next LT Pro" w:cs="Times New Roman"/>
          <w:sz w:val="22"/>
          <w:szCs w:val="22"/>
        </w:rPr>
      </w:pPr>
    </w:p>
    <w:p w14:paraId="54E4372F" w14:textId="77777777" w:rsidR="00D928C5" w:rsidRPr="009C41E4" w:rsidRDefault="00D928C5" w:rsidP="009C41E4">
      <w:pPr>
        <w:pStyle w:val="Tytu"/>
        <w:rPr>
          <w:rFonts w:ascii="DIN Next LT Pro" w:hAnsi="DIN Next LT Pro" w:cs="Times New Roman"/>
          <w:i/>
          <w:sz w:val="28"/>
          <w:szCs w:val="28"/>
        </w:rPr>
      </w:pPr>
    </w:p>
    <w:p w14:paraId="5225E515" w14:textId="77777777" w:rsidR="00D928C5" w:rsidRPr="000F5501" w:rsidRDefault="00D928C5" w:rsidP="00D928C5">
      <w:pPr>
        <w:pStyle w:val="Tytu"/>
        <w:rPr>
          <w:rFonts w:ascii="DIN Next LT Pro" w:hAnsi="DIN Next LT Pro" w:cs="Times New Roman"/>
          <w:bCs/>
          <w:sz w:val="28"/>
          <w:szCs w:val="28"/>
        </w:rPr>
      </w:pPr>
    </w:p>
    <w:p w14:paraId="12D23CC2" w14:textId="77777777" w:rsidR="003B70A1" w:rsidRDefault="003B70A1" w:rsidP="00D928C5">
      <w:pPr>
        <w:pStyle w:val="Bezodstpw"/>
        <w:spacing w:line="312" w:lineRule="auto"/>
        <w:jc w:val="center"/>
        <w:rPr>
          <w:rFonts w:ascii="DIN Next LT Pro" w:hAnsi="DIN Next LT Pro"/>
          <w:b/>
          <w:color w:val="005682"/>
          <w:sz w:val="56"/>
          <w:szCs w:val="56"/>
          <w:lang w:val="pl-PL"/>
        </w:rPr>
      </w:pPr>
    </w:p>
    <w:p w14:paraId="2671A80F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 xml:space="preserve">REGULAMIN </w:t>
      </w:r>
    </w:p>
    <w:p w14:paraId="71490929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 xml:space="preserve">PRZYJMOWANIA, ROZPATRYWANIA </w:t>
      </w:r>
    </w:p>
    <w:p w14:paraId="19F14F33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 xml:space="preserve">SKARG I WNIOSKÓW </w:t>
      </w:r>
    </w:p>
    <w:p w14:paraId="5978212E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 xml:space="preserve">ORAZ </w:t>
      </w:r>
    </w:p>
    <w:p w14:paraId="709DD0C1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 xml:space="preserve">PROWADZENIA REJESTRU </w:t>
      </w:r>
    </w:p>
    <w:p w14:paraId="715E5D4B" w14:textId="77777777" w:rsidR="00D928C5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>SKARG I WNIOSKÓW</w:t>
      </w:r>
    </w:p>
    <w:p w14:paraId="4C2DF6B7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1A5E96AF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>w</w:t>
      </w:r>
    </w:p>
    <w:p w14:paraId="39C78700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3692D328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>Centrum Leczenia Oparzeń</w:t>
      </w:r>
    </w:p>
    <w:p w14:paraId="39BB7C4D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 xml:space="preserve">im. dr. Stanisława </w:t>
      </w:r>
      <w:proofErr w:type="spellStart"/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>Sakiela</w:t>
      </w:r>
      <w:proofErr w:type="spellEnd"/>
    </w:p>
    <w:p w14:paraId="689C567C" w14:textId="77777777" w:rsidR="005229CB" w:rsidRDefault="005229CB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  <w:r>
        <w:rPr>
          <w:rFonts w:ascii="DIN Next LT Pro" w:hAnsi="DIN Next LT Pro"/>
          <w:b/>
          <w:color w:val="005682"/>
          <w:sz w:val="44"/>
          <w:szCs w:val="44"/>
          <w:lang w:val="pl-PL"/>
        </w:rPr>
        <w:t>w Siemianowicach Śląskich</w:t>
      </w:r>
    </w:p>
    <w:p w14:paraId="50AEBBF2" w14:textId="77777777" w:rsidR="00AD7A56" w:rsidRDefault="00AD7A56" w:rsidP="00D928C5">
      <w:pPr>
        <w:jc w:val="center"/>
        <w:rPr>
          <w:rFonts w:ascii="DIN Next LT Pro" w:hAnsi="DIN Next LT Pro"/>
          <w:b/>
          <w:color w:val="005682"/>
          <w:sz w:val="44"/>
          <w:szCs w:val="44"/>
          <w:lang w:val="pl-PL"/>
        </w:rPr>
      </w:pPr>
    </w:p>
    <w:p w14:paraId="5A6D1824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26440621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1AABECCB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0A7E231" w14:textId="77777777" w:rsidR="004A78EA" w:rsidRDefault="004A78EA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39D3F5A" w14:textId="77777777" w:rsidR="00AD7A56" w:rsidRDefault="00AD7A56" w:rsidP="00AD7A56">
      <w:pPr>
        <w:pStyle w:val="Tytu"/>
        <w:jc w:val="left"/>
        <w:rPr>
          <w:rFonts w:ascii="DIN Next LT Pro" w:hAnsi="DIN Next LT Pro"/>
          <w:color w:val="005682"/>
          <w:sz w:val="36"/>
          <w:szCs w:val="36"/>
        </w:rPr>
      </w:pPr>
    </w:p>
    <w:p w14:paraId="52943975" w14:textId="77777777" w:rsidR="00D928C5" w:rsidRPr="00D928C5" w:rsidRDefault="00D928C5" w:rsidP="003B70A1">
      <w:pPr>
        <w:pStyle w:val="Tytu"/>
        <w:jc w:val="both"/>
        <w:rPr>
          <w:rFonts w:ascii="DIN Next LT Pro" w:hAnsi="DIN Next LT Pro"/>
          <w:sz w:val="20"/>
          <w:szCs w:val="20"/>
        </w:rPr>
      </w:pPr>
    </w:p>
    <w:p w14:paraId="1B6D2E93" w14:textId="77777777" w:rsidR="00D928C5" w:rsidRP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20"/>
          <w:szCs w:val="20"/>
          <w:lang w:val="pl-PL"/>
        </w:rPr>
      </w:pPr>
    </w:p>
    <w:p w14:paraId="46A0748D" w14:textId="77777777" w:rsidR="00D928C5" w:rsidRDefault="00D928C5" w:rsidP="00D928C5">
      <w:pPr>
        <w:pStyle w:val="Nagwek3"/>
        <w:spacing w:line="312" w:lineRule="auto"/>
        <w:jc w:val="center"/>
        <w:rPr>
          <w:rFonts w:ascii="DIN Next LT Pro" w:hAnsi="DIN Next LT Pro"/>
          <w:sz w:val="40"/>
          <w:szCs w:val="40"/>
          <w:lang w:val="pl-PL"/>
        </w:rPr>
        <w:sectPr w:rsidR="00D928C5" w:rsidSect="00124DD8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701" w:left="1418" w:header="284" w:footer="708" w:gutter="0"/>
          <w:cols w:space="708"/>
        </w:sectPr>
      </w:pPr>
    </w:p>
    <w:p w14:paraId="14A41313" w14:textId="77777777" w:rsidR="00AD7A56" w:rsidRPr="00AD7A56" w:rsidRDefault="00AD7A56" w:rsidP="00966C6F">
      <w:pPr>
        <w:pStyle w:val="Tytu"/>
        <w:rPr>
          <w:rFonts w:ascii="DIN Next LT Pro" w:hAnsi="DIN Next LT Pro" w:cstheme="minorHAnsi"/>
          <w:sz w:val="20"/>
          <w:szCs w:val="20"/>
        </w:rPr>
      </w:pPr>
      <w:r w:rsidRPr="00AD7A56">
        <w:rPr>
          <w:rFonts w:ascii="DIN Next LT Pro" w:hAnsi="DIN Next LT Pro" w:cstheme="minorHAnsi"/>
          <w:b/>
          <w:color w:val="F58220"/>
          <w:sz w:val="24"/>
          <w:szCs w:val="24"/>
        </w:rPr>
        <w:lastRenderedPageBreak/>
        <w:t>POSTANOWIENIA OGÓLNE</w:t>
      </w:r>
    </w:p>
    <w:p w14:paraId="757C8F2C" w14:textId="77777777" w:rsidR="00AD7A56" w:rsidRPr="00AD7A56" w:rsidRDefault="00AD7A56" w:rsidP="005F63DD">
      <w:pPr>
        <w:pStyle w:val="Tytu"/>
        <w:jc w:val="both"/>
        <w:rPr>
          <w:rFonts w:ascii="DIN Next LT Pro" w:hAnsi="DIN Next LT Pro" w:cstheme="minorHAnsi"/>
          <w:b/>
          <w:sz w:val="20"/>
          <w:szCs w:val="20"/>
        </w:rPr>
      </w:pPr>
    </w:p>
    <w:p w14:paraId="468D91EE" w14:textId="77777777" w:rsidR="00AD7A56" w:rsidRPr="00966C6F" w:rsidRDefault="00AD7A56" w:rsidP="005F63DD">
      <w:pPr>
        <w:jc w:val="center"/>
        <w:rPr>
          <w:rFonts w:ascii="DIN Next LT Pro Light" w:hAnsi="DIN Next LT Pro Light" w:cstheme="minorHAnsi"/>
          <w:b/>
          <w:sz w:val="22"/>
          <w:szCs w:val="22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sym w:font="Times New Roman" w:char="00A7"/>
      </w:r>
      <w:r w:rsidRPr="00966C6F">
        <w:rPr>
          <w:rFonts w:ascii="DIN Next LT Pro Light" w:hAnsi="DIN Next LT Pro Light" w:cstheme="minorHAnsi"/>
          <w:b/>
          <w:sz w:val="22"/>
          <w:szCs w:val="22"/>
          <w:lang w:val="pl-PL"/>
        </w:rPr>
        <w:t xml:space="preserve"> 1</w:t>
      </w:r>
    </w:p>
    <w:p w14:paraId="4024368C" w14:textId="77777777" w:rsidR="00AD7A56" w:rsidRPr="005229CB" w:rsidRDefault="00AD7A56" w:rsidP="005F63DD">
      <w:pPr>
        <w:rPr>
          <w:rFonts w:ascii="DIN Next LT Pro Light" w:hAnsi="DIN Next LT Pro Light" w:cstheme="minorHAnsi"/>
          <w:sz w:val="22"/>
          <w:szCs w:val="22"/>
          <w:lang w:val="pl-PL"/>
        </w:rPr>
      </w:pPr>
    </w:p>
    <w:p w14:paraId="484D5F97" w14:textId="77777777" w:rsidR="005229CB" w:rsidRDefault="00371469" w:rsidP="00242BF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5229CB">
        <w:rPr>
          <w:rFonts w:ascii="DIN Next LT Pro Light" w:hAnsi="DIN Next LT Pro Light"/>
        </w:rPr>
        <w:t>Niniejszy regulamin określa organizację przyjmowania, rozpatrywania i załatwiania skarg i wniosków</w:t>
      </w:r>
      <w:r w:rsidR="005229CB">
        <w:rPr>
          <w:rFonts w:ascii="DIN Next LT Pro Light" w:hAnsi="DIN Next LT Pro Light"/>
        </w:rPr>
        <w:t xml:space="preserve"> w Centrum Leczenia Oparzeń im. dr. Stanisława </w:t>
      </w:r>
      <w:proofErr w:type="spellStart"/>
      <w:r w:rsidR="005229CB">
        <w:rPr>
          <w:rFonts w:ascii="DIN Next LT Pro Light" w:hAnsi="DIN Next LT Pro Light"/>
        </w:rPr>
        <w:t>Sakiela</w:t>
      </w:r>
      <w:proofErr w:type="spellEnd"/>
      <w:r w:rsidR="005229CB">
        <w:rPr>
          <w:rFonts w:ascii="DIN Next LT Pro Light" w:hAnsi="DIN Next LT Pro Light"/>
        </w:rPr>
        <w:t xml:space="preserve"> </w:t>
      </w:r>
      <w:r w:rsidR="00F349B6">
        <w:rPr>
          <w:rFonts w:ascii="DIN Next LT Pro Light" w:hAnsi="DIN Next LT Pro Light"/>
        </w:rPr>
        <w:br/>
      </w:r>
      <w:r w:rsidR="005229CB">
        <w:rPr>
          <w:rFonts w:ascii="DIN Next LT Pro Light" w:hAnsi="DIN Next LT Pro Light"/>
        </w:rPr>
        <w:t>w Siemianowicach Śląskich, zwan</w:t>
      </w:r>
      <w:r w:rsidR="008071BD">
        <w:rPr>
          <w:rFonts w:ascii="DIN Next LT Pro Light" w:hAnsi="DIN Next LT Pro Light"/>
        </w:rPr>
        <w:t>ym</w:t>
      </w:r>
      <w:r w:rsidR="005229CB">
        <w:rPr>
          <w:rFonts w:ascii="DIN Next LT Pro Light" w:hAnsi="DIN Next LT Pro Light"/>
        </w:rPr>
        <w:t xml:space="preserve"> dalej CLO.</w:t>
      </w:r>
    </w:p>
    <w:p w14:paraId="5B590FAD" w14:textId="77777777" w:rsidR="005229CB" w:rsidRDefault="00371469" w:rsidP="00242BF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5229CB">
        <w:rPr>
          <w:rFonts w:ascii="DIN Next LT Pro Light" w:hAnsi="DIN Next LT Pro Light"/>
        </w:rPr>
        <w:t>Przedmiotem skargi może być w szczególności:</w:t>
      </w:r>
      <w:r w:rsidR="005229CB">
        <w:rPr>
          <w:rFonts w:ascii="DIN Next LT Pro Light" w:hAnsi="DIN Next LT Pro Light"/>
        </w:rPr>
        <w:t xml:space="preserve"> </w:t>
      </w:r>
    </w:p>
    <w:p w14:paraId="02BB484D" w14:textId="77777777" w:rsidR="005229CB" w:rsidRDefault="00371469" w:rsidP="00242BF8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5229CB">
        <w:rPr>
          <w:rFonts w:ascii="DIN Next LT Pro Light" w:hAnsi="DIN Next LT Pro Light"/>
        </w:rPr>
        <w:t>zaniedbanie lub nienależyte wykonanie zadań przez pracowników</w:t>
      </w:r>
      <w:r w:rsidR="00966C6F">
        <w:rPr>
          <w:rFonts w:ascii="DIN Next LT Pro Light" w:hAnsi="DIN Next LT Pro Light"/>
        </w:rPr>
        <w:t>;</w:t>
      </w:r>
      <w:r w:rsidRPr="005229CB">
        <w:rPr>
          <w:rFonts w:ascii="DIN Next LT Pro Light" w:hAnsi="DIN Next LT Pro Light"/>
        </w:rPr>
        <w:t xml:space="preserve"> </w:t>
      </w:r>
    </w:p>
    <w:p w14:paraId="65D16D64" w14:textId="77777777" w:rsidR="005229CB" w:rsidRDefault="00371469" w:rsidP="00242BF8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5229CB">
        <w:rPr>
          <w:rFonts w:ascii="DIN Next LT Pro Light" w:hAnsi="DIN Next LT Pro Light"/>
        </w:rPr>
        <w:t>naruszenie praworządności lub słusznych interesów skarżących</w:t>
      </w:r>
      <w:r w:rsidR="00966C6F">
        <w:rPr>
          <w:rFonts w:ascii="DIN Next LT Pro Light" w:hAnsi="DIN Next LT Pro Light"/>
        </w:rPr>
        <w:t>;</w:t>
      </w:r>
    </w:p>
    <w:p w14:paraId="2E5E70BF" w14:textId="77777777" w:rsidR="005229CB" w:rsidRDefault="00371469" w:rsidP="00242BF8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5229CB">
        <w:rPr>
          <w:rFonts w:ascii="DIN Next LT Pro Light" w:hAnsi="DIN Next LT Pro Light"/>
        </w:rPr>
        <w:t>przewlekłe lub biurokratyczne załatwianie spraw;</w:t>
      </w:r>
    </w:p>
    <w:p w14:paraId="78180A94" w14:textId="77777777" w:rsidR="00966C6F" w:rsidRDefault="00371469" w:rsidP="00242BF8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5229CB">
        <w:rPr>
          <w:rFonts w:ascii="DIN Next LT Pro Light" w:hAnsi="DIN Next LT Pro Light"/>
        </w:rPr>
        <w:t xml:space="preserve">naruszenie praw pacjentów w zakresie udzielanych przez </w:t>
      </w:r>
      <w:r w:rsidR="00966C6F">
        <w:rPr>
          <w:rFonts w:ascii="DIN Next LT Pro Light" w:hAnsi="DIN Next LT Pro Light"/>
        </w:rPr>
        <w:t>CLO</w:t>
      </w:r>
      <w:r w:rsidRPr="005229CB">
        <w:rPr>
          <w:rFonts w:ascii="DIN Next LT Pro Light" w:hAnsi="DIN Next LT Pro Light"/>
        </w:rPr>
        <w:t xml:space="preserve"> świadczeń zdrowotnych.</w:t>
      </w:r>
    </w:p>
    <w:p w14:paraId="4D5ABCA3" w14:textId="77777777" w:rsidR="00966C6F" w:rsidRDefault="00371469" w:rsidP="00242BF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Przedmiotem wniosku mogą być w szczególności</w:t>
      </w:r>
      <w:r w:rsidR="00966C6F">
        <w:rPr>
          <w:rFonts w:ascii="DIN Next LT Pro Light" w:hAnsi="DIN Next LT Pro Light"/>
        </w:rPr>
        <w:t xml:space="preserve"> sprawy:</w:t>
      </w:r>
    </w:p>
    <w:p w14:paraId="2D039035" w14:textId="77777777" w:rsidR="00966C6F" w:rsidRDefault="00371469" w:rsidP="00242BF8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ulepszenia organizacji</w:t>
      </w:r>
      <w:r w:rsidR="00966C6F">
        <w:rPr>
          <w:rFonts w:ascii="DIN Next LT Pro Light" w:hAnsi="DIN Next LT Pro Light"/>
        </w:rPr>
        <w:t>;</w:t>
      </w:r>
    </w:p>
    <w:p w14:paraId="7CC016AB" w14:textId="77777777" w:rsidR="00966C6F" w:rsidRDefault="00371469" w:rsidP="00242BF8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wzmocnienia praworządności</w:t>
      </w:r>
      <w:r w:rsidR="00966C6F">
        <w:rPr>
          <w:rFonts w:ascii="DIN Next LT Pro Light" w:hAnsi="DIN Next LT Pro Light"/>
        </w:rPr>
        <w:t>;</w:t>
      </w:r>
    </w:p>
    <w:p w14:paraId="7032A105" w14:textId="77777777" w:rsidR="00966C6F" w:rsidRDefault="00371469" w:rsidP="00242BF8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usprawnienia pracy i zapobiegania nadużyciom</w:t>
      </w:r>
      <w:r w:rsidR="00966C6F">
        <w:rPr>
          <w:rFonts w:ascii="DIN Next LT Pro Light" w:hAnsi="DIN Next LT Pro Light"/>
        </w:rPr>
        <w:t>;</w:t>
      </w:r>
      <w:r w:rsidRPr="00966C6F">
        <w:rPr>
          <w:rFonts w:ascii="DIN Next LT Pro Light" w:hAnsi="DIN Next LT Pro Light"/>
        </w:rPr>
        <w:t xml:space="preserve"> </w:t>
      </w:r>
    </w:p>
    <w:p w14:paraId="6158233E" w14:textId="77777777" w:rsidR="00966C6F" w:rsidRDefault="00371469" w:rsidP="00242BF8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ochrony własności</w:t>
      </w:r>
      <w:r w:rsidR="00966C6F">
        <w:rPr>
          <w:rFonts w:ascii="DIN Next LT Pro Light" w:hAnsi="DIN Next LT Pro Light"/>
        </w:rPr>
        <w:t>;</w:t>
      </w:r>
    </w:p>
    <w:p w14:paraId="0D4CE70E" w14:textId="77777777" w:rsidR="00966C6F" w:rsidRDefault="00371469" w:rsidP="00242BF8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lepszego zaspokajania potrzeb pacjentów i pracowników.</w:t>
      </w:r>
    </w:p>
    <w:p w14:paraId="5A48BC48" w14:textId="77777777" w:rsidR="00966C6F" w:rsidRDefault="00371469" w:rsidP="00242BF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Skarga lub wniosek mogą być składane w imieniu własnym lub w imieniu innej osoby, jeżeli składający posiada należyte umocowanie do reprezentowania interesów osoby, której skarga lub wniosek dotyczy.</w:t>
      </w:r>
    </w:p>
    <w:p w14:paraId="336BF8D7" w14:textId="77777777" w:rsidR="00371469" w:rsidRPr="00966C6F" w:rsidRDefault="00966C6F" w:rsidP="00242BF8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CLO </w:t>
      </w:r>
      <w:r w:rsidR="00371469" w:rsidRPr="00966C6F">
        <w:rPr>
          <w:rFonts w:ascii="DIN Next LT Pro Light" w:hAnsi="DIN Next LT Pro Light"/>
        </w:rPr>
        <w:t>przyjmuje i rozpatruje skargi i wnioski w sposób uwzględniając</w:t>
      </w:r>
      <w:r w:rsidR="006C7CAF">
        <w:rPr>
          <w:rFonts w:ascii="DIN Next LT Pro Light" w:hAnsi="DIN Next LT Pro Light"/>
        </w:rPr>
        <w:t>y</w:t>
      </w:r>
      <w:r w:rsidR="00371469" w:rsidRPr="00966C6F">
        <w:rPr>
          <w:rFonts w:ascii="DIN Next LT Pro Light" w:hAnsi="DIN Next LT Pro Light"/>
        </w:rPr>
        <w:t xml:space="preserve"> zasady równego traktowania stron, z zachowaniem zasad obiektywizmu oraz mając na względzie przestrzeganie obowiązujących przepisów prawa.</w:t>
      </w:r>
    </w:p>
    <w:p w14:paraId="50360C0C" w14:textId="77777777" w:rsidR="00966C6F" w:rsidRPr="00966C6F" w:rsidRDefault="00966C6F" w:rsidP="00371469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</w:pPr>
      <w:r w:rsidRPr="00371469"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PRZYJMOWANIE SKARG I WNIOSKÓW</w:t>
      </w:r>
      <w:r w:rsidRPr="00966C6F"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 xml:space="preserve"> </w:t>
      </w:r>
    </w:p>
    <w:p w14:paraId="44790E30" w14:textId="77777777" w:rsidR="00966C6F" w:rsidRDefault="00966C6F" w:rsidP="00966C6F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DIN Next LT Pro Light" w:hAnsi="DIN Next LT Pro Light" w:cs="Times New Roman"/>
          <w:b/>
          <w:sz w:val="22"/>
          <w:szCs w:val="22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sym w:font="Times New Roman" w:char="00A7"/>
      </w:r>
      <w:r w:rsidR="00371469" w:rsidRPr="00371469">
        <w:rPr>
          <w:rFonts w:ascii="DIN Next LT Pro Light" w:hAnsi="DIN Next LT Pro Light" w:cs="Times New Roman"/>
          <w:b/>
          <w:sz w:val="22"/>
          <w:szCs w:val="22"/>
          <w:lang w:val="pl-PL"/>
        </w:rPr>
        <w:t xml:space="preserve"> 2</w:t>
      </w:r>
    </w:p>
    <w:p w14:paraId="73221B81" w14:textId="77777777" w:rsidR="00966C6F" w:rsidRDefault="00966C6F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S</w:t>
      </w:r>
      <w:r w:rsidR="00371469" w:rsidRPr="00966C6F">
        <w:rPr>
          <w:rFonts w:ascii="DIN Next LT Pro Light" w:hAnsi="DIN Next LT Pro Light"/>
        </w:rPr>
        <w:t>kargi i wnioski mogą być wnoszone zarówno w formie pisemne</w:t>
      </w:r>
      <w:r w:rsidR="008071BD">
        <w:rPr>
          <w:rFonts w:ascii="DIN Next LT Pro Light" w:hAnsi="DIN Next LT Pro Light"/>
        </w:rPr>
        <w:t>j</w:t>
      </w:r>
      <w:r w:rsidR="00371469" w:rsidRPr="00966C6F">
        <w:rPr>
          <w:rFonts w:ascii="DIN Next LT Pro Light" w:hAnsi="DIN Next LT Pro Light"/>
        </w:rPr>
        <w:t xml:space="preserve"> jak i ustnej.</w:t>
      </w:r>
    </w:p>
    <w:p w14:paraId="7E861C6B" w14:textId="77777777" w:rsidR="00B21030" w:rsidRPr="006C7CAF" w:rsidRDefault="00B21030" w:rsidP="00B2103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6C7CAF">
        <w:rPr>
          <w:rFonts w:ascii="DIN Next LT Pro Light" w:hAnsi="DIN Next LT Pro Light"/>
        </w:rPr>
        <w:t>Skargi lub wnioski w formie pisemnie wnosi się do Biura Dyrektora CLO.</w:t>
      </w:r>
    </w:p>
    <w:p w14:paraId="79FD3F1C" w14:textId="77777777" w:rsidR="00966C6F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Skarga lub wniosek w formie pisemnej może być przesłana drog</w:t>
      </w:r>
      <w:r w:rsidR="00C42FAC">
        <w:rPr>
          <w:rFonts w:ascii="DIN Next LT Pro Light" w:hAnsi="DIN Next LT Pro Light"/>
        </w:rPr>
        <w:t>ą</w:t>
      </w:r>
      <w:r w:rsidRPr="00966C6F">
        <w:rPr>
          <w:rFonts w:ascii="DIN Next LT Pro Light" w:hAnsi="DIN Next LT Pro Light"/>
        </w:rPr>
        <w:t xml:space="preserve"> pocztową, kurierską, złożona osobiście w </w:t>
      </w:r>
      <w:r w:rsidR="00966C6F">
        <w:rPr>
          <w:rFonts w:ascii="DIN Next LT Pro Light" w:hAnsi="DIN Next LT Pro Light"/>
        </w:rPr>
        <w:t>Biurze Dyrektora CLO</w:t>
      </w:r>
      <w:r w:rsidRPr="00966C6F">
        <w:rPr>
          <w:rFonts w:ascii="DIN Next LT Pro Light" w:hAnsi="DIN Next LT Pro Light"/>
        </w:rPr>
        <w:t>, jak również przesłana faxem lub mailem.</w:t>
      </w:r>
    </w:p>
    <w:p w14:paraId="036B1A53" w14:textId="77777777" w:rsidR="00966C6F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 xml:space="preserve">Skarga lub wniosek ustny może być złożony osobiście lub telefonicznie Dyrektorowi </w:t>
      </w:r>
      <w:r w:rsidR="00966C6F">
        <w:rPr>
          <w:rFonts w:ascii="DIN Next LT Pro Light" w:hAnsi="DIN Next LT Pro Light"/>
        </w:rPr>
        <w:t>CLO</w:t>
      </w:r>
      <w:r w:rsidRPr="00966C6F">
        <w:rPr>
          <w:rFonts w:ascii="DIN Next LT Pro Light" w:hAnsi="DIN Next LT Pro Light"/>
        </w:rPr>
        <w:t xml:space="preserve"> lub osobie wyznaczonej przez Dyrektora</w:t>
      </w:r>
      <w:r w:rsidR="00966C6F">
        <w:rPr>
          <w:rFonts w:ascii="DIN Next LT Pro Light" w:hAnsi="DIN Next LT Pro Light"/>
        </w:rPr>
        <w:t>,</w:t>
      </w:r>
      <w:r w:rsidRPr="00966C6F">
        <w:rPr>
          <w:rFonts w:ascii="DIN Next LT Pro Light" w:hAnsi="DIN Next LT Pro Light"/>
        </w:rPr>
        <w:t xml:space="preserve"> przy czym skargi i wnioski pacjentów przyjmuje Pełnomocnik ds. Praw Pacjenta.</w:t>
      </w:r>
    </w:p>
    <w:p w14:paraId="3EDD8D16" w14:textId="77777777" w:rsidR="00966C6F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 xml:space="preserve">Z przyjęcia skargi lub wniosku wniesionych ustnie w obecności pracownika </w:t>
      </w:r>
      <w:r w:rsidR="00966C6F">
        <w:rPr>
          <w:rFonts w:ascii="DIN Next LT Pro Light" w:hAnsi="DIN Next LT Pro Light"/>
        </w:rPr>
        <w:t>CLO</w:t>
      </w:r>
      <w:r w:rsidRPr="00966C6F">
        <w:rPr>
          <w:rFonts w:ascii="DIN Next LT Pro Light" w:hAnsi="DIN Next LT Pro Light"/>
        </w:rPr>
        <w:t xml:space="preserve"> przyjmującego skargę lub wniosek sporządza się protokół</w:t>
      </w:r>
      <w:r w:rsidR="00966C6F">
        <w:rPr>
          <w:rFonts w:ascii="DIN Next LT Pro Light" w:hAnsi="DIN Next LT Pro Light"/>
        </w:rPr>
        <w:t>, zgodnie ze wzorem stanowiącym załącznik nr 1 do regulaminu.</w:t>
      </w:r>
    </w:p>
    <w:p w14:paraId="547A61E7" w14:textId="77777777" w:rsidR="00966C6F" w:rsidRPr="006C7CAF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6C7CAF">
        <w:rPr>
          <w:rFonts w:ascii="DIN Next LT Pro Light" w:hAnsi="DIN Next LT Pro Light"/>
        </w:rPr>
        <w:t xml:space="preserve">W protokole zamieszcza się datę przyjęcia skargi lub wniosku, imię i nazwisko (nazwę), adres wnoszącego skargę lub wniosek, jeżeli dane te zostały podane przez skarżącego lub wnioskodawcę oraz </w:t>
      </w:r>
      <w:r w:rsidR="00A46FAE">
        <w:rPr>
          <w:rFonts w:ascii="DIN Next LT Pro Light" w:hAnsi="DIN Next LT Pro Light"/>
        </w:rPr>
        <w:t xml:space="preserve">temat i </w:t>
      </w:r>
      <w:r w:rsidRPr="006C7CAF">
        <w:rPr>
          <w:rFonts w:ascii="DIN Next LT Pro Light" w:hAnsi="DIN Next LT Pro Light"/>
        </w:rPr>
        <w:t xml:space="preserve">zwięzły opis sprawy. Jeżeli protokół jest spisywany </w:t>
      </w:r>
      <w:r w:rsidR="00F349B6">
        <w:rPr>
          <w:rFonts w:ascii="DIN Next LT Pro Light" w:hAnsi="DIN Next LT Pro Light"/>
        </w:rPr>
        <w:br/>
      </w:r>
      <w:r w:rsidRPr="006C7CAF">
        <w:rPr>
          <w:rFonts w:ascii="DIN Next LT Pro Light" w:hAnsi="DIN Next LT Pro Light"/>
        </w:rPr>
        <w:t>w obecności skarżącego lub wnioskującego</w:t>
      </w:r>
      <w:r w:rsidR="00871BBA">
        <w:rPr>
          <w:rFonts w:ascii="DIN Next LT Pro Light" w:hAnsi="DIN Next LT Pro Light"/>
        </w:rPr>
        <w:t>,</w:t>
      </w:r>
      <w:r w:rsidRPr="006C7CAF">
        <w:rPr>
          <w:rFonts w:ascii="DIN Next LT Pro Light" w:hAnsi="DIN Next LT Pro Light"/>
        </w:rPr>
        <w:t xml:space="preserve"> protokół podpisują wnoszący skargę </w:t>
      </w:r>
      <w:r w:rsidR="00F349B6">
        <w:rPr>
          <w:rFonts w:ascii="DIN Next LT Pro Light" w:hAnsi="DIN Next LT Pro Light"/>
        </w:rPr>
        <w:br/>
      </w:r>
      <w:r w:rsidRPr="006C7CAF">
        <w:rPr>
          <w:rFonts w:ascii="DIN Next LT Pro Light" w:hAnsi="DIN Next LT Pro Light"/>
        </w:rPr>
        <w:t>lub wniosek oraz przyjmujący skargę lub wniosek. W przypadku odmowy podpisania protokołu przez wnoszącego skargę lub wniosek</w:t>
      </w:r>
      <w:r w:rsidR="004023E9">
        <w:rPr>
          <w:rFonts w:ascii="DIN Next LT Pro Light" w:hAnsi="DIN Next LT Pro Light"/>
        </w:rPr>
        <w:t>,</w:t>
      </w:r>
      <w:r w:rsidRPr="006C7CAF">
        <w:rPr>
          <w:rFonts w:ascii="DIN Next LT Pro Light" w:hAnsi="DIN Next LT Pro Light"/>
        </w:rPr>
        <w:t xml:space="preserve"> przyjmujący skargę stwierdza tę okoliczność w protokole podając, o ile mu będzie wiadome, przyczynę odmowy podpisania protokołu.</w:t>
      </w:r>
    </w:p>
    <w:p w14:paraId="760ABDBF" w14:textId="77777777" w:rsidR="00F349B6" w:rsidRDefault="00F349B6" w:rsidP="00F349B6">
      <w:pPr>
        <w:pStyle w:val="Akapitzlist"/>
        <w:spacing w:before="100" w:beforeAutospacing="1" w:after="100" w:afterAutospacing="1"/>
        <w:jc w:val="both"/>
        <w:rPr>
          <w:rFonts w:ascii="DIN Next LT Pro Light" w:hAnsi="DIN Next LT Pro Light"/>
        </w:rPr>
      </w:pPr>
    </w:p>
    <w:p w14:paraId="151E38A2" w14:textId="77777777" w:rsidR="004159A0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 xml:space="preserve">Jeżeli skarga lub wniosek jest składany telefonicznie przyjmujący skargę lub wniosek sporządza notatkę służbową wskazując: datę odbycia rozmowy, dane rozmówcy, dane kontaktowe rozmówcy - jeśli rozmówca poda takie informacje, treść rozmowy </w:t>
      </w:r>
      <w:r w:rsidR="00F349B6">
        <w:rPr>
          <w:rFonts w:ascii="DIN Next LT Pro Light" w:hAnsi="DIN Next LT Pro Light"/>
        </w:rPr>
        <w:br/>
      </w:r>
      <w:r w:rsidRPr="00966C6F">
        <w:rPr>
          <w:rFonts w:ascii="DIN Next LT Pro Light" w:hAnsi="DIN Next LT Pro Light"/>
        </w:rPr>
        <w:t>i ewentualne ustalenia. Przyjmujący zgłoszenie tak sporządzoną notatkę podpisuje.</w:t>
      </w:r>
    </w:p>
    <w:p w14:paraId="436F5639" w14:textId="77777777" w:rsidR="004159A0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Przyjmujący skargi lub wnioski potwierdza złożenie skargi lub wniosku, jeżeli zażąda tego wnoszący skargę lub wniosek.</w:t>
      </w:r>
    </w:p>
    <w:p w14:paraId="214BAB77" w14:textId="77777777" w:rsidR="004159A0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O tym czy pismo jest skargą lub wnioskiem decyduje jego treść, a nie forma zewnętrzna lub tytuł.</w:t>
      </w:r>
    </w:p>
    <w:p w14:paraId="6EFDB724" w14:textId="77777777" w:rsidR="004159A0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 xml:space="preserve">Jeżeli z treści skargi lub wniosku nie można jednoznacznie ustalić ich przedmiotu, Dyrektor wzywa wnoszącego (o ile znane są dane wnoszącego) skargę lub wniosek </w:t>
      </w:r>
      <w:r w:rsidR="00F349B6">
        <w:rPr>
          <w:rFonts w:ascii="DIN Next LT Pro Light" w:hAnsi="DIN Next LT Pro Light"/>
        </w:rPr>
        <w:br/>
      </w:r>
      <w:r w:rsidRPr="00966C6F">
        <w:rPr>
          <w:rFonts w:ascii="DIN Next LT Pro Light" w:hAnsi="DIN Next LT Pro Light"/>
        </w:rPr>
        <w:t>do złożenia, w terminie 7 dni od dnia otrzymania wezwania, wyjaśnienia lub uzupełnienia, z pouczeniem, że nieusunięcie tych braków spowoduje pozostawienie skargi lub wniosku bez rozpoznania.</w:t>
      </w:r>
    </w:p>
    <w:p w14:paraId="1667C1CA" w14:textId="77777777" w:rsidR="004159A0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 xml:space="preserve">Skargi i wnioski wnoszone na piśmie powinny zawierać imię i nazwisko wnoszącego oraz adres do korespondencji – brak tych danych spowoduje pozostawienie sprawy bez rozpoznania. </w:t>
      </w:r>
    </w:p>
    <w:p w14:paraId="25821077" w14:textId="77777777" w:rsidR="004159A0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 xml:space="preserve">W uzasadnionych przypadkach Dyrektor może zarządzić postępowanie wyjaśniające, pomimo braku danych, o których mowa w </w:t>
      </w:r>
      <w:r w:rsidR="004159A0">
        <w:rPr>
          <w:rFonts w:ascii="DIN Next LT Pro Light" w:hAnsi="DIN Next LT Pro Light"/>
        </w:rPr>
        <w:t>ust. 11 tego paragra</w:t>
      </w:r>
      <w:r w:rsidR="009D7F60">
        <w:rPr>
          <w:rFonts w:ascii="DIN Next LT Pro Light" w:hAnsi="DIN Next LT Pro Light"/>
        </w:rPr>
        <w:t>f</w:t>
      </w:r>
      <w:r w:rsidR="004159A0">
        <w:rPr>
          <w:rFonts w:ascii="DIN Next LT Pro Light" w:hAnsi="DIN Next LT Pro Light"/>
        </w:rPr>
        <w:t>u</w:t>
      </w:r>
      <w:r w:rsidRPr="00966C6F">
        <w:rPr>
          <w:rFonts w:ascii="DIN Next LT Pro Light" w:hAnsi="DIN Next LT Pro Light"/>
        </w:rPr>
        <w:t>.</w:t>
      </w:r>
    </w:p>
    <w:p w14:paraId="09BE73E9" w14:textId="77777777" w:rsidR="00371469" w:rsidRPr="00966C6F" w:rsidRDefault="00371469" w:rsidP="00242BF8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DIN Next LT Pro Light" w:hAnsi="DIN Next LT Pro Light"/>
        </w:rPr>
      </w:pPr>
      <w:r w:rsidRPr="00966C6F">
        <w:rPr>
          <w:rFonts w:ascii="DIN Next LT Pro Light" w:hAnsi="DIN Next LT Pro Light"/>
        </w:rPr>
        <w:t>W przypadku skarg lub wniosków wnoszonych telefonicznie osoba przyjmująca nie może udzielać osobie skarżącej lub wnioskującej informacji, które mogłyby naruszyć ochronę danych osobowych lub tajemnicę zawodową, jeżeli nie jest w stanie zweryfikować tożsamości osoby telefonującej.</w:t>
      </w:r>
    </w:p>
    <w:p w14:paraId="6A715A7A" w14:textId="77777777" w:rsidR="006C7CAF" w:rsidRDefault="00966C6F" w:rsidP="00C60713">
      <w:pPr>
        <w:widowControl/>
        <w:autoSpaceDE/>
        <w:autoSpaceDN/>
        <w:adjustRightInd/>
        <w:jc w:val="center"/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sym w:font="Times New Roman" w:char="00A7"/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t xml:space="preserve"> 3</w:t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br/>
      </w:r>
    </w:p>
    <w:p w14:paraId="19A8FA4D" w14:textId="77777777" w:rsidR="00371469" w:rsidRPr="00371469" w:rsidRDefault="006C7CAF" w:rsidP="00C60713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 w:rsidRPr="00371469"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R</w:t>
      </w:r>
      <w:r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EJESTROWANIE SKARG I WNIOSKÓW</w:t>
      </w:r>
    </w:p>
    <w:p w14:paraId="029718BE" w14:textId="77777777" w:rsidR="00C60713" w:rsidRDefault="00C60713" w:rsidP="00C60713">
      <w:pPr>
        <w:jc w:val="both"/>
        <w:rPr>
          <w:rFonts w:ascii="DIN Next LT Pro Light" w:hAnsi="DIN Next LT Pro Light"/>
        </w:rPr>
      </w:pPr>
    </w:p>
    <w:p w14:paraId="799CF069" w14:textId="77777777" w:rsidR="00C60713" w:rsidRDefault="00371469" w:rsidP="00242BF8">
      <w:pPr>
        <w:pStyle w:val="Akapitzlist"/>
        <w:numPr>
          <w:ilvl w:val="0"/>
          <w:numId w:val="9"/>
        </w:numPr>
        <w:jc w:val="both"/>
        <w:rPr>
          <w:rFonts w:ascii="DIN Next LT Pro Light" w:hAnsi="DIN Next LT Pro Light"/>
        </w:rPr>
      </w:pPr>
      <w:r w:rsidRPr="00C60713">
        <w:rPr>
          <w:rFonts w:ascii="DIN Next LT Pro Light" w:hAnsi="DIN Next LT Pro Light"/>
        </w:rPr>
        <w:t>Rejestr wnoszonych skarg i wniosków, poza skargami i wnioskami pacjentów</w:t>
      </w:r>
      <w:r w:rsidR="00C60713">
        <w:rPr>
          <w:rFonts w:ascii="DIN Next LT Pro Light" w:hAnsi="DIN Next LT Pro Light"/>
        </w:rPr>
        <w:t xml:space="preserve"> podlegających nadzorowi medycznemu</w:t>
      </w:r>
      <w:r w:rsidRPr="00C60713">
        <w:rPr>
          <w:rFonts w:ascii="DIN Next LT Pro Light" w:hAnsi="DIN Next LT Pro Light"/>
        </w:rPr>
        <w:t>, prowadzony jest przez Dział Organizac</w:t>
      </w:r>
      <w:r w:rsidR="00C60713">
        <w:rPr>
          <w:rFonts w:ascii="DIN Next LT Pro Light" w:hAnsi="DIN Next LT Pro Light"/>
        </w:rPr>
        <w:t>yjno-Prawny</w:t>
      </w:r>
      <w:r w:rsidRPr="00C60713">
        <w:rPr>
          <w:rFonts w:ascii="DIN Next LT Pro Light" w:hAnsi="DIN Next LT Pro Light"/>
        </w:rPr>
        <w:t xml:space="preserve"> w formie papierowej.</w:t>
      </w:r>
    </w:p>
    <w:p w14:paraId="14BFDF9D" w14:textId="77777777" w:rsidR="00C60713" w:rsidRDefault="00371469" w:rsidP="00242BF8">
      <w:pPr>
        <w:pStyle w:val="Akapitzlist"/>
        <w:numPr>
          <w:ilvl w:val="0"/>
          <w:numId w:val="9"/>
        </w:numPr>
        <w:jc w:val="both"/>
        <w:rPr>
          <w:rFonts w:ascii="DIN Next LT Pro Light" w:hAnsi="DIN Next LT Pro Light"/>
        </w:rPr>
      </w:pPr>
      <w:r w:rsidRPr="00C60713">
        <w:rPr>
          <w:rFonts w:ascii="DIN Next LT Pro Light" w:hAnsi="DIN Next LT Pro Light"/>
        </w:rPr>
        <w:t>Rejestr skarg i wniosków pacjentów</w:t>
      </w:r>
      <w:r w:rsidR="00F349B6">
        <w:rPr>
          <w:rFonts w:ascii="DIN Next LT Pro Light" w:hAnsi="DIN Next LT Pro Light"/>
        </w:rPr>
        <w:t>,</w:t>
      </w:r>
      <w:r w:rsidRPr="00C60713">
        <w:rPr>
          <w:rFonts w:ascii="DIN Next LT Pro Light" w:hAnsi="DIN Next LT Pro Light"/>
        </w:rPr>
        <w:t xml:space="preserve"> </w:t>
      </w:r>
      <w:r w:rsidR="00C60713">
        <w:rPr>
          <w:rFonts w:ascii="DIN Next LT Pro Light" w:hAnsi="DIN Next LT Pro Light"/>
        </w:rPr>
        <w:t>podlegających nadzorowi medycznemu</w:t>
      </w:r>
      <w:r w:rsidR="00F349B6">
        <w:rPr>
          <w:rFonts w:ascii="DIN Next LT Pro Light" w:hAnsi="DIN Next LT Pro Light"/>
        </w:rPr>
        <w:t>,</w:t>
      </w:r>
      <w:r w:rsidR="00C60713">
        <w:rPr>
          <w:rFonts w:ascii="DIN Next LT Pro Light" w:hAnsi="DIN Next LT Pro Light"/>
        </w:rPr>
        <w:t xml:space="preserve"> </w:t>
      </w:r>
      <w:r w:rsidRPr="00C60713">
        <w:rPr>
          <w:rFonts w:ascii="DIN Next LT Pro Light" w:hAnsi="DIN Next LT Pro Light"/>
        </w:rPr>
        <w:t>prowadzony jest przez Pełnomocnika ds. Praw Pacjent</w:t>
      </w:r>
      <w:r w:rsidR="00237A22">
        <w:rPr>
          <w:rFonts w:ascii="DIN Next LT Pro Light" w:hAnsi="DIN Next LT Pro Light"/>
        </w:rPr>
        <w:t>a</w:t>
      </w:r>
      <w:r w:rsidRPr="00C60713">
        <w:rPr>
          <w:rFonts w:ascii="DIN Next LT Pro Light" w:hAnsi="DIN Next LT Pro Light"/>
        </w:rPr>
        <w:t>.</w:t>
      </w:r>
    </w:p>
    <w:p w14:paraId="1FF250FF" w14:textId="77777777" w:rsidR="00C60713" w:rsidRDefault="00371469" w:rsidP="00242BF8">
      <w:pPr>
        <w:pStyle w:val="Akapitzlist"/>
        <w:numPr>
          <w:ilvl w:val="0"/>
          <w:numId w:val="9"/>
        </w:numPr>
        <w:jc w:val="both"/>
        <w:rPr>
          <w:rFonts w:ascii="DIN Next LT Pro Light" w:hAnsi="DIN Next LT Pro Light"/>
        </w:rPr>
      </w:pPr>
      <w:r w:rsidRPr="00C60713">
        <w:rPr>
          <w:rFonts w:ascii="DIN Next LT Pro Light" w:hAnsi="DIN Next LT Pro Light"/>
        </w:rPr>
        <w:t xml:space="preserve">Osoby przyjmujące skargi i wnioski zobowiązane są po przyjęciu skargi lub wniosku, </w:t>
      </w:r>
      <w:r w:rsidR="00F349B6">
        <w:rPr>
          <w:rFonts w:ascii="DIN Next LT Pro Light" w:hAnsi="DIN Next LT Pro Light"/>
        </w:rPr>
        <w:br/>
      </w:r>
      <w:r w:rsidRPr="00C60713">
        <w:rPr>
          <w:rFonts w:ascii="DIN Next LT Pro Light" w:hAnsi="DIN Next LT Pro Light"/>
        </w:rPr>
        <w:t>do ich  niezwłocznego przekazania</w:t>
      </w:r>
      <w:r w:rsidR="009D7F60">
        <w:rPr>
          <w:rFonts w:ascii="DIN Next LT Pro Light" w:hAnsi="DIN Next LT Pro Light"/>
        </w:rPr>
        <w:t xml:space="preserve"> </w:t>
      </w:r>
      <w:r w:rsidRPr="00C60713">
        <w:rPr>
          <w:rFonts w:ascii="DIN Next LT Pro Light" w:hAnsi="DIN Next LT Pro Light"/>
        </w:rPr>
        <w:t xml:space="preserve">do Dyrektora. </w:t>
      </w:r>
    </w:p>
    <w:p w14:paraId="2E19FAA3" w14:textId="77777777" w:rsidR="00C60713" w:rsidRDefault="00371469" w:rsidP="00242BF8">
      <w:pPr>
        <w:pStyle w:val="Akapitzlist"/>
        <w:numPr>
          <w:ilvl w:val="0"/>
          <w:numId w:val="9"/>
        </w:numPr>
        <w:jc w:val="both"/>
        <w:rPr>
          <w:rFonts w:ascii="DIN Next LT Pro Light" w:hAnsi="DIN Next LT Pro Light"/>
        </w:rPr>
      </w:pPr>
      <w:r w:rsidRPr="00C60713">
        <w:rPr>
          <w:rFonts w:ascii="DIN Next LT Pro Light" w:hAnsi="DIN Next LT Pro Light"/>
        </w:rPr>
        <w:t>Po zadekretowaniu przez Dyrektora następuj</w:t>
      </w:r>
      <w:r w:rsidR="00EE21EF">
        <w:rPr>
          <w:rFonts w:ascii="DIN Next LT Pro Light" w:hAnsi="DIN Next LT Pro Light"/>
        </w:rPr>
        <w:t>e</w:t>
      </w:r>
      <w:r w:rsidRPr="00C60713">
        <w:rPr>
          <w:rFonts w:ascii="DIN Next LT Pro Light" w:hAnsi="DIN Next LT Pro Light"/>
        </w:rPr>
        <w:t xml:space="preserve"> zarejestrowanie w odpowiednim rejestrze skarg i wniosków i nadanie dalszego biegu sprawie.</w:t>
      </w:r>
    </w:p>
    <w:p w14:paraId="35B11B4D" w14:textId="77777777" w:rsidR="00C60713" w:rsidRDefault="00371469" w:rsidP="00242BF8">
      <w:pPr>
        <w:pStyle w:val="Akapitzlist"/>
        <w:numPr>
          <w:ilvl w:val="0"/>
          <w:numId w:val="9"/>
        </w:numPr>
        <w:jc w:val="both"/>
        <w:rPr>
          <w:rFonts w:ascii="DIN Next LT Pro Light" w:hAnsi="DIN Next LT Pro Light"/>
        </w:rPr>
      </w:pPr>
      <w:r w:rsidRPr="00C60713">
        <w:rPr>
          <w:rFonts w:ascii="DIN Next LT Pro Light" w:hAnsi="DIN Next LT Pro Light"/>
        </w:rPr>
        <w:t xml:space="preserve">Pełnomocnik ds. Praw Pacjentów prowadzi roczną sprawozdawczość dotyczącą skarg </w:t>
      </w:r>
      <w:r w:rsidR="00F349B6">
        <w:rPr>
          <w:rFonts w:ascii="DIN Next LT Pro Light" w:hAnsi="DIN Next LT Pro Light"/>
        </w:rPr>
        <w:br/>
      </w:r>
      <w:r w:rsidRPr="00C60713">
        <w:rPr>
          <w:rFonts w:ascii="DIN Next LT Pro Light" w:hAnsi="DIN Next LT Pro Light"/>
        </w:rPr>
        <w:t xml:space="preserve">i wniosków pacjentów. Sprawozdanie składane jest Dyrektorowi do dnia 15 </w:t>
      </w:r>
      <w:r w:rsidR="00C60713">
        <w:rPr>
          <w:rFonts w:ascii="DIN Next LT Pro Light" w:hAnsi="DIN Next LT Pro Light"/>
        </w:rPr>
        <w:t>stycznia</w:t>
      </w:r>
      <w:r w:rsidRPr="00C60713">
        <w:rPr>
          <w:rFonts w:ascii="DIN Next LT Pro Light" w:hAnsi="DIN Next LT Pro Light"/>
        </w:rPr>
        <w:t xml:space="preserve"> każdego roku za rok poprzedni.</w:t>
      </w:r>
    </w:p>
    <w:p w14:paraId="66713BE0" w14:textId="77777777" w:rsidR="00371469" w:rsidRPr="00C60713" w:rsidRDefault="00237A22" w:rsidP="00242BF8">
      <w:pPr>
        <w:pStyle w:val="Akapitzlist"/>
        <w:numPr>
          <w:ilvl w:val="0"/>
          <w:numId w:val="9"/>
        </w:numPr>
        <w:jc w:val="both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Skargi i wnioski wnoszone przez pacjentów, z wyłączeniem spraw podlegających nadzorowi medycznemu, podlegają </w:t>
      </w:r>
      <w:r w:rsidRPr="00F03273">
        <w:rPr>
          <w:rFonts w:ascii="DIN Next LT Pro Light" w:hAnsi="DIN Next LT Pro Light"/>
        </w:rPr>
        <w:t>okresowej</w:t>
      </w:r>
      <w:r>
        <w:rPr>
          <w:rFonts w:ascii="DIN Next LT Pro Light" w:hAnsi="DIN Next LT Pro Light"/>
        </w:rPr>
        <w:t xml:space="preserve"> analizie przez Radę Społeczną CLO.</w:t>
      </w:r>
    </w:p>
    <w:p w14:paraId="2112F797" w14:textId="77777777" w:rsidR="00F349B6" w:rsidRDefault="00F349B6">
      <w:pPr>
        <w:widowControl/>
        <w:autoSpaceDE/>
        <w:autoSpaceDN/>
        <w:adjustRightInd/>
        <w:rPr>
          <w:rFonts w:ascii="DIN Next LT Pro Light" w:hAnsi="DIN Next LT Pro Light" w:cstheme="minorHAnsi"/>
          <w:b/>
          <w:sz w:val="22"/>
          <w:szCs w:val="22"/>
        </w:rPr>
      </w:pPr>
      <w:r>
        <w:rPr>
          <w:rFonts w:ascii="DIN Next LT Pro Light" w:hAnsi="DIN Next LT Pro Light" w:cstheme="minorHAnsi"/>
          <w:b/>
          <w:sz w:val="22"/>
          <w:szCs w:val="22"/>
        </w:rPr>
        <w:br w:type="page"/>
      </w:r>
    </w:p>
    <w:p w14:paraId="6FB10EF4" w14:textId="77777777" w:rsidR="00237A22" w:rsidRDefault="00966C6F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lastRenderedPageBreak/>
        <w:sym w:font="Times New Roman" w:char="00A7"/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t xml:space="preserve"> 4</w:t>
      </w:r>
    </w:p>
    <w:p w14:paraId="7697A232" w14:textId="77777777" w:rsidR="00371469" w:rsidRDefault="00371469" w:rsidP="00237A22">
      <w:pPr>
        <w:widowControl/>
        <w:autoSpaceDE/>
        <w:autoSpaceDN/>
        <w:adjustRightInd/>
        <w:jc w:val="center"/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</w:pPr>
      <w:r w:rsidRPr="00371469">
        <w:rPr>
          <w:rFonts w:ascii="DIN Next LT Pro Light" w:hAnsi="DIN Next LT Pro Light" w:cs="Times New Roman"/>
          <w:sz w:val="22"/>
          <w:szCs w:val="22"/>
          <w:lang w:val="pl-PL"/>
        </w:rPr>
        <w:br/>
      </w:r>
      <w:r w:rsidR="00237A22" w:rsidRPr="00371469"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R</w:t>
      </w:r>
      <w:r w:rsidR="00237A22"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OZPATRYWANIE SKARG I WNIOSKÓW</w:t>
      </w:r>
    </w:p>
    <w:p w14:paraId="3236463C" w14:textId="77777777" w:rsidR="00237A22" w:rsidRPr="00371469" w:rsidRDefault="00237A22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</w:p>
    <w:p w14:paraId="67313F31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Po zapoznaniu się z treścią skargi lub wniosku Dyrektor </w:t>
      </w:r>
      <w:r w:rsidR="00DD24AA" w:rsidRPr="00237A22">
        <w:rPr>
          <w:rFonts w:ascii="DIN Next LT Pro Light" w:hAnsi="DIN Next LT Pro Light"/>
        </w:rPr>
        <w:t xml:space="preserve">wskazuje </w:t>
      </w:r>
      <w:r w:rsidR="00DD24AA">
        <w:rPr>
          <w:rFonts w:ascii="DIN Next LT Pro Light" w:hAnsi="DIN Next LT Pro Light"/>
        </w:rPr>
        <w:t>d</w:t>
      </w:r>
      <w:r w:rsidR="00DD24AA" w:rsidRPr="00237A22">
        <w:rPr>
          <w:rFonts w:ascii="DIN Next LT Pro Light" w:hAnsi="DIN Next LT Pro Light"/>
        </w:rPr>
        <w:t>ział lub osobę zobowiązaną do rozpatrzenia skargi lub wniosku</w:t>
      </w:r>
      <w:r w:rsidRPr="00237A22">
        <w:rPr>
          <w:rFonts w:ascii="DIN Next LT Pro Light" w:hAnsi="DIN Next LT Pro Light"/>
        </w:rPr>
        <w:t xml:space="preserve"> </w:t>
      </w:r>
      <w:r w:rsidR="00DD24AA">
        <w:rPr>
          <w:rFonts w:ascii="DIN Next LT Pro Light" w:hAnsi="DIN Next LT Pro Light"/>
        </w:rPr>
        <w:t xml:space="preserve">oraz </w:t>
      </w:r>
      <w:r w:rsidRPr="00237A22">
        <w:rPr>
          <w:rFonts w:ascii="DIN Next LT Pro Light" w:hAnsi="DIN Next LT Pro Light"/>
        </w:rPr>
        <w:t>przekazuje skargę do Działu Organizac</w:t>
      </w:r>
      <w:r w:rsidR="00DD24AA">
        <w:rPr>
          <w:rFonts w:ascii="DIN Next LT Pro Light" w:hAnsi="DIN Next LT Pro Light"/>
        </w:rPr>
        <w:t xml:space="preserve">yjno-Prawnego lub Pełnomocnika ds. Praw </w:t>
      </w:r>
      <w:r w:rsidR="00C61F59">
        <w:rPr>
          <w:rFonts w:ascii="DIN Next LT Pro Light" w:hAnsi="DIN Next LT Pro Light"/>
        </w:rPr>
        <w:t>P</w:t>
      </w:r>
      <w:r w:rsidR="00DD24AA">
        <w:rPr>
          <w:rFonts w:ascii="DIN Next LT Pro Light" w:hAnsi="DIN Next LT Pro Light"/>
        </w:rPr>
        <w:t>acjenta</w:t>
      </w:r>
      <w:r w:rsidRPr="00237A22">
        <w:rPr>
          <w:rFonts w:ascii="DIN Next LT Pro Light" w:hAnsi="DIN Next LT Pro Light"/>
        </w:rPr>
        <w:t xml:space="preserve"> w celu jej rejestracji </w:t>
      </w:r>
      <w:r w:rsidR="00F349B6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i nadania kolejnego numeru</w:t>
      </w:r>
      <w:r w:rsidR="00F03273">
        <w:rPr>
          <w:rFonts w:ascii="DIN Next LT Pro Light" w:hAnsi="DIN Next LT Pro Light"/>
        </w:rPr>
        <w:t>.</w:t>
      </w:r>
    </w:p>
    <w:p w14:paraId="67521B02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Osoba wyznaczona w dekretacji ma prawo żądać od innych pracowników </w:t>
      </w:r>
      <w:r w:rsidR="00DD24AA">
        <w:rPr>
          <w:rFonts w:ascii="DIN Next LT Pro Light" w:hAnsi="DIN Next LT Pro Light"/>
        </w:rPr>
        <w:t>CLO</w:t>
      </w:r>
      <w:r w:rsidRPr="00237A22">
        <w:rPr>
          <w:rFonts w:ascii="DIN Next LT Pro Light" w:hAnsi="DIN Next LT Pro Light"/>
        </w:rPr>
        <w:t xml:space="preserve"> przedłożenia przez nich pisemnych wyjaśnień, stosownych dokumentów oraz wydania opinii.</w:t>
      </w:r>
    </w:p>
    <w:p w14:paraId="53E2FE42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>Jeżeli skarga dotyczy określonej osoby</w:t>
      </w:r>
      <w:r w:rsidR="00EE21EF">
        <w:rPr>
          <w:rFonts w:ascii="DIN Next LT Pro Light" w:hAnsi="DIN Next LT Pro Light"/>
        </w:rPr>
        <w:t>,</w:t>
      </w:r>
      <w:r w:rsidRPr="00237A22">
        <w:rPr>
          <w:rFonts w:ascii="DIN Next LT Pro Light" w:hAnsi="DIN Next LT Pro Light"/>
        </w:rPr>
        <w:t xml:space="preserve"> nie może być przekazana do rozpoznania tej osobie ani osobie, wobec której pozostaje ona w stosunku bezpośredniej nadrzędności służbowej.</w:t>
      </w:r>
    </w:p>
    <w:p w14:paraId="4640FE59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>Rozpoznanie skargi lub wniosku polega na przeprowadzeniu postępowania wyjaśniającego.</w:t>
      </w:r>
    </w:p>
    <w:p w14:paraId="466A640A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Po przeprowadzeniu postępowania wyjaśniającego sporządza się zawiadomienie </w:t>
      </w:r>
      <w:r w:rsidR="00F349B6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o sposobie załatwienia skargi lub wniosku.</w:t>
      </w:r>
    </w:p>
    <w:p w14:paraId="7A8CA6F3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Zawiadomienia o sposobie załatwienia skargi wraz z całą zgromadzoną dokumentacją jest przedkładane do zatwierdzenia Dyrektorowi. Przed zatwierdzeniem </w:t>
      </w:r>
      <w:r w:rsidR="008071BD">
        <w:rPr>
          <w:rFonts w:ascii="DIN Next LT Pro Light" w:hAnsi="DIN Next LT Pro Light"/>
        </w:rPr>
        <w:t>z</w:t>
      </w:r>
      <w:r w:rsidRPr="00237A22">
        <w:rPr>
          <w:rFonts w:ascii="DIN Next LT Pro Light" w:hAnsi="DIN Next LT Pro Light"/>
        </w:rPr>
        <w:t>awiadomienia Dyrektor może żądać dodatkowych wyjaśnień lub powtórzenia postępowania wyjaśniającego.   </w:t>
      </w:r>
    </w:p>
    <w:p w14:paraId="00EDB7E2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Skargi i wnioski powinny być załatwione bez zbędnej zwłoki nie później niż w </w:t>
      </w:r>
      <w:r w:rsidR="00B21030">
        <w:rPr>
          <w:rFonts w:ascii="DIN Next LT Pro Light" w:hAnsi="DIN Next LT Pro Light"/>
        </w:rPr>
        <w:t>terminie</w:t>
      </w:r>
      <w:r w:rsidR="00B21030" w:rsidRPr="00237A22">
        <w:rPr>
          <w:rFonts w:ascii="DIN Next LT Pro Light" w:hAnsi="DIN Next LT Pro Light"/>
        </w:rPr>
        <w:t xml:space="preserve"> </w:t>
      </w:r>
      <w:r w:rsidR="00C92628">
        <w:rPr>
          <w:rFonts w:ascii="DIN Next LT Pro Light" w:hAnsi="DIN Next LT Pro Light"/>
        </w:rPr>
        <w:br/>
      </w:r>
      <w:r w:rsidRPr="008071BD">
        <w:rPr>
          <w:rFonts w:ascii="DIN Next LT Pro Light" w:hAnsi="DIN Next LT Pro Light"/>
          <w:b/>
        </w:rPr>
        <w:t>30 dni</w:t>
      </w:r>
      <w:r w:rsidRPr="00237A22">
        <w:rPr>
          <w:rFonts w:ascii="DIN Next LT Pro Light" w:hAnsi="DIN Next LT Pro Light"/>
        </w:rPr>
        <w:t xml:space="preserve"> od dnia złożenia lub wpłynięcia wniosku lub skargi.</w:t>
      </w:r>
    </w:p>
    <w:p w14:paraId="3AB41977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O każdym przypadku niezałatwienia skargi lub wniosku w terminie, o który mowa </w:t>
      </w:r>
      <w:r w:rsidR="00C92628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w ust.</w:t>
      </w:r>
      <w:r w:rsidR="00DD24AA">
        <w:rPr>
          <w:rFonts w:ascii="DIN Next LT Pro Light" w:hAnsi="DIN Next LT Pro Light"/>
        </w:rPr>
        <w:t xml:space="preserve"> </w:t>
      </w:r>
      <w:r w:rsidRPr="00237A22">
        <w:rPr>
          <w:rFonts w:ascii="DIN Next LT Pro Light" w:hAnsi="DIN Next LT Pro Light"/>
        </w:rPr>
        <w:t xml:space="preserve">7 osoba rozpatrująca skargę jest zobowiązana powiadomić skarżącego </w:t>
      </w:r>
      <w:r w:rsidR="00C92628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lub wnioskodawcę, podając przyczynę niezałatwienia sprawy w terminie i ustalając nowy termin załatwienia sprawy.</w:t>
      </w:r>
    </w:p>
    <w:p w14:paraId="2A41C532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O sposobie załatwienia skargi lub wniosku zawiadamia się skarżącego </w:t>
      </w:r>
      <w:r w:rsidR="00C92628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lub wnioskodawcę listem poleconym za zwrotnym potwierdzeniem odbioru.</w:t>
      </w:r>
    </w:p>
    <w:p w14:paraId="3836E1BC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>Zawiadomienie o sposobie załatwienia skargi lub wniosku powinno zawierać</w:t>
      </w:r>
      <w:r w:rsidR="00DD24AA" w:rsidRPr="00DD24AA">
        <w:rPr>
          <w:rFonts w:ascii="DIN Next LT Pro Light" w:hAnsi="DIN Next LT Pro Light"/>
        </w:rPr>
        <w:t xml:space="preserve"> </w:t>
      </w:r>
      <w:r w:rsidR="00DD24AA" w:rsidRPr="00237A22">
        <w:rPr>
          <w:rFonts w:ascii="DIN Next LT Pro Light" w:hAnsi="DIN Next LT Pro Light"/>
        </w:rPr>
        <w:t>między innymi</w:t>
      </w:r>
      <w:r w:rsidRPr="00237A22">
        <w:rPr>
          <w:rFonts w:ascii="DIN Next LT Pro Light" w:hAnsi="DIN Next LT Pro Light"/>
        </w:rPr>
        <w:t>: wskazanie</w:t>
      </w:r>
      <w:r w:rsidR="00B21030">
        <w:rPr>
          <w:rFonts w:ascii="DIN Next LT Pro Light" w:hAnsi="DIN Next LT Pro Light"/>
        </w:rPr>
        <w:t>,</w:t>
      </w:r>
      <w:r w:rsidRPr="00237A22">
        <w:rPr>
          <w:rFonts w:ascii="DIN Next LT Pro Light" w:hAnsi="DIN Next LT Pro Light"/>
        </w:rPr>
        <w:t xml:space="preserve"> w jaki sposób skarga lub wniosek zostały załatwione, dane osoby załatwiającej skargę, w tym dane do kontaktu oraz podpis z podaniem imienia, nazwiska </w:t>
      </w:r>
      <w:r w:rsidR="00C61F59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i stanowiska służbowego osoby upoważnionej do załatwienia skargi lub wniosku.</w:t>
      </w:r>
    </w:p>
    <w:p w14:paraId="2C7EC995" w14:textId="77777777" w:rsidR="00DD24AA" w:rsidRPr="009D7F60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>Zawiadomienie o odmownym załatwieniu skar</w:t>
      </w:r>
      <w:r w:rsidR="00EE21EF">
        <w:rPr>
          <w:rFonts w:ascii="DIN Next LT Pro Light" w:hAnsi="DIN Next LT Pro Light"/>
        </w:rPr>
        <w:t>gi lub wniosku powinno zawierać:</w:t>
      </w:r>
      <w:r w:rsidRPr="00237A22">
        <w:rPr>
          <w:rFonts w:ascii="DIN Next LT Pro Light" w:hAnsi="DIN Next LT Pro Light"/>
        </w:rPr>
        <w:t xml:space="preserve"> dane osoby załatwiającej skargę, w tym dane do kontaktu oraz podpis z podaniem imienia, nazwiska i stanowiska służbowego osoby upoważnionej do załatwienia skargi </w:t>
      </w:r>
      <w:r w:rsidR="00C92628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>lub wniosku, uzasadnienie odmownego załatwienia, jeśli to konieczne</w:t>
      </w:r>
      <w:r w:rsidR="00EE21EF">
        <w:rPr>
          <w:rFonts w:ascii="DIN Next LT Pro Light" w:hAnsi="DIN Next LT Pro Light"/>
        </w:rPr>
        <w:t>-</w:t>
      </w:r>
      <w:r w:rsidRPr="00237A22">
        <w:rPr>
          <w:rFonts w:ascii="DIN Next LT Pro Light" w:hAnsi="DIN Next LT Pro Light"/>
        </w:rPr>
        <w:t xml:space="preserve"> uzasadnienie prawne lub medyczne</w:t>
      </w:r>
      <w:r w:rsidR="00EE21EF">
        <w:rPr>
          <w:rFonts w:ascii="DIN Next LT Pro Light" w:hAnsi="DIN Next LT Pro Light"/>
        </w:rPr>
        <w:t xml:space="preserve"> -</w:t>
      </w:r>
      <w:r w:rsidRPr="00237A22">
        <w:rPr>
          <w:rFonts w:ascii="DIN Next LT Pro Light" w:hAnsi="DIN Next LT Pro Light"/>
        </w:rPr>
        <w:t xml:space="preserve"> </w:t>
      </w:r>
      <w:r w:rsidRPr="009D7F60">
        <w:rPr>
          <w:rFonts w:ascii="DIN Next LT Pro Light" w:hAnsi="DIN Next LT Pro Light"/>
        </w:rPr>
        <w:t>oraz pouczenie o możliwości złożenia wniosku o ponowne rozpatrzenie skargi lub wniosku.</w:t>
      </w:r>
    </w:p>
    <w:p w14:paraId="17081C44" w14:textId="77777777" w:rsidR="00DD24AA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Zawiadomienie o sposobie załatwienia skargi lub wniosku albo zawiadomienie </w:t>
      </w:r>
      <w:r w:rsidR="00C92628">
        <w:rPr>
          <w:rFonts w:ascii="DIN Next LT Pro Light" w:hAnsi="DIN Next LT Pro Light"/>
        </w:rPr>
        <w:br/>
      </w:r>
      <w:r w:rsidRPr="00237A22">
        <w:rPr>
          <w:rFonts w:ascii="DIN Next LT Pro Light" w:hAnsi="DIN Next LT Pro Light"/>
        </w:rPr>
        <w:t xml:space="preserve">o odmownym załatwieniu skargi lub wniosku należy sporządzić w dwóch egzemplarzach – jeden dla skarżącego lub wnioskodawcy, jeden dla </w:t>
      </w:r>
      <w:r w:rsidR="00DD24AA">
        <w:rPr>
          <w:rFonts w:ascii="DIN Next LT Pro Light" w:hAnsi="DIN Next LT Pro Light"/>
        </w:rPr>
        <w:t>CLO</w:t>
      </w:r>
      <w:r w:rsidRPr="00237A22">
        <w:rPr>
          <w:rFonts w:ascii="DIN Next LT Pro Light" w:hAnsi="DIN Next LT Pro Light"/>
        </w:rPr>
        <w:t>.</w:t>
      </w:r>
    </w:p>
    <w:p w14:paraId="2D312CF4" w14:textId="77777777" w:rsidR="003A44CF" w:rsidRPr="00F349B6" w:rsidRDefault="00371469" w:rsidP="00242BF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F349B6">
        <w:rPr>
          <w:rFonts w:ascii="DIN Next LT Pro Light" w:hAnsi="DIN Next LT Pro Light"/>
        </w:rPr>
        <w:t>Uprawomocnienie decyzji organu administracji publicznej lub wyroku wydanych w trybie</w:t>
      </w:r>
      <w:r w:rsidR="003A44CF" w:rsidRPr="00F349B6">
        <w:rPr>
          <w:rFonts w:ascii="DIN Next LT Pro Light" w:hAnsi="DIN Next LT Pro Light"/>
        </w:rPr>
        <w:t>:</w:t>
      </w:r>
    </w:p>
    <w:p w14:paraId="529654B9" w14:textId="77777777" w:rsidR="003A44CF" w:rsidRPr="00F349B6" w:rsidRDefault="00371469" w:rsidP="003A44CF">
      <w:pPr>
        <w:pStyle w:val="Akapitzlist"/>
        <w:numPr>
          <w:ilvl w:val="0"/>
          <w:numId w:val="14"/>
        </w:numPr>
        <w:jc w:val="both"/>
        <w:rPr>
          <w:rFonts w:ascii="DIN Next LT Pro Light" w:hAnsi="DIN Next LT Pro Light"/>
        </w:rPr>
      </w:pPr>
      <w:r w:rsidRPr="00F349B6">
        <w:rPr>
          <w:rFonts w:ascii="DIN Next LT Pro Light" w:hAnsi="DIN Next LT Pro Light"/>
        </w:rPr>
        <w:t xml:space="preserve">przepisów kodeksu postępowania cywilnego, </w:t>
      </w:r>
    </w:p>
    <w:p w14:paraId="6C3D0D01" w14:textId="77777777" w:rsidR="003A44CF" w:rsidRPr="00F349B6" w:rsidRDefault="00371469" w:rsidP="003A44CF">
      <w:pPr>
        <w:pStyle w:val="Akapitzlist"/>
        <w:numPr>
          <w:ilvl w:val="0"/>
          <w:numId w:val="14"/>
        </w:numPr>
        <w:jc w:val="both"/>
        <w:rPr>
          <w:rFonts w:ascii="DIN Next LT Pro Light" w:hAnsi="DIN Next LT Pro Light"/>
        </w:rPr>
      </w:pPr>
      <w:r w:rsidRPr="00F349B6">
        <w:rPr>
          <w:rFonts w:ascii="DIN Next LT Pro Light" w:hAnsi="DIN Next LT Pro Light"/>
        </w:rPr>
        <w:t xml:space="preserve">kodeksu postępowania karnego, </w:t>
      </w:r>
    </w:p>
    <w:p w14:paraId="7D28CA5C" w14:textId="77777777" w:rsidR="00F349B6" w:rsidRPr="00F349B6" w:rsidRDefault="00371469" w:rsidP="003A44CF">
      <w:pPr>
        <w:pStyle w:val="Akapitzlist"/>
        <w:numPr>
          <w:ilvl w:val="0"/>
          <w:numId w:val="14"/>
        </w:numPr>
        <w:jc w:val="both"/>
        <w:rPr>
          <w:rFonts w:ascii="DIN Next LT Pro Light" w:hAnsi="DIN Next LT Pro Light"/>
        </w:rPr>
      </w:pPr>
      <w:r w:rsidRPr="00F349B6">
        <w:rPr>
          <w:rFonts w:ascii="DIN Next LT Pro Light" w:hAnsi="DIN Next LT Pro Light"/>
        </w:rPr>
        <w:t xml:space="preserve">postanowienia przed Wojewódzką Komisją ds. Zdarzeń Medycznych, </w:t>
      </w:r>
    </w:p>
    <w:p w14:paraId="20E813F3" w14:textId="77777777" w:rsidR="00F349B6" w:rsidRPr="00F349B6" w:rsidRDefault="00371469" w:rsidP="003A44CF">
      <w:pPr>
        <w:pStyle w:val="Akapitzlist"/>
        <w:numPr>
          <w:ilvl w:val="0"/>
          <w:numId w:val="14"/>
        </w:numPr>
        <w:jc w:val="both"/>
        <w:rPr>
          <w:rFonts w:ascii="DIN Next LT Pro Light" w:hAnsi="DIN Next LT Pro Light"/>
        </w:rPr>
      </w:pPr>
      <w:r w:rsidRPr="00F349B6">
        <w:rPr>
          <w:rFonts w:ascii="DIN Next LT Pro Light" w:hAnsi="DIN Next LT Pro Light"/>
        </w:rPr>
        <w:t>decyzj</w:t>
      </w:r>
      <w:r w:rsidR="00F349B6" w:rsidRPr="00F349B6">
        <w:rPr>
          <w:rFonts w:ascii="DIN Next LT Pro Light" w:hAnsi="DIN Next LT Pro Light"/>
        </w:rPr>
        <w:t>i</w:t>
      </w:r>
      <w:r w:rsidRPr="00F349B6">
        <w:rPr>
          <w:rFonts w:ascii="DIN Next LT Pro Light" w:hAnsi="DIN Next LT Pro Light"/>
        </w:rPr>
        <w:t xml:space="preserve"> organów odpowiedzialności zawodowej lekarzy lub pielęgniarek, </w:t>
      </w:r>
    </w:p>
    <w:p w14:paraId="025213BE" w14:textId="77777777" w:rsidR="00F349B6" w:rsidRPr="00F349B6" w:rsidRDefault="00371469" w:rsidP="00C9262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DIN Next LT Pro Light" w:hAnsi="DIN Next LT Pro Light"/>
        </w:rPr>
      </w:pPr>
      <w:r w:rsidRPr="00F349B6">
        <w:rPr>
          <w:rFonts w:ascii="DIN Next LT Pro Light" w:hAnsi="DIN Next LT Pro Light"/>
        </w:rPr>
        <w:lastRenderedPageBreak/>
        <w:t>decyzj</w:t>
      </w:r>
      <w:r w:rsidR="00F349B6" w:rsidRPr="00F349B6">
        <w:rPr>
          <w:rFonts w:ascii="DIN Next LT Pro Light" w:hAnsi="DIN Next LT Pro Light"/>
        </w:rPr>
        <w:t>i</w:t>
      </w:r>
      <w:r w:rsidRPr="00F349B6">
        <w:rPr>
          <w:rFonts w:ascii="DIN Next LT Pro Light" w:hAnsi="DIN Next LT Pro Light"/>
        </w:rPr>
        <w:t xml:space="preserve"> Rzecznika Praw Pacjenta lub inn</w:t>
      </w:r>
      <w:r w:rsidR="00C92628">
        <w:rPr>
          <w:rFonts w:ascii="DIN Next LT Pro Light" w:hAnsi="DIN Next LT Pro Light"/>
        </w:rPr>
        <w:t>ego</w:t>
      </w:r>
      <w:r w:rsidRPr="00F349B6">
        <w:rPr>
          <w:rFonts w:ascii="DIN Next LT Pro Light" w:hAnsi="DIN Next LT Pro Light"/>
        </w:rPr>
        <w:t xml:space="preserve"> uprawnion</w:t>
      </w:r>
      <w:r w:rsidR="00C92628">
        <w:rPr>
          <w:rFonts w:ascii="DIN Next LT Pro Light" w:hAnsi="DIN Next LT Pro Light"/>
        </w:rPr>
        <w:t>ego</w:t>
      </w:r>
      <w:r w:rsidRPr="00F349B6">
        <w:rPr>
          <w:rFonts w:ascii="DIN Next LT Pro Light" w:hAnsi="DIN Next LT Pro Light"/>
        </w:rPr>
        <w:t xml:space="preserve"> organ</w:t>
      </w:r>
      <w:r w:rsidR="00C92628">
        <w:rPr>
          <w:rFonts w:ascii="DIN Next LT Pro Light" w:hAnsi="DIN Next LT Pro Light"/>
        </w:rPr>
        <w:t>u,</w:t>
      </w:r>
      <w:r w:rsidRPr="00F349B6">
        <w:rPr>
          <w:rFonts w:ascii="DIN Next LT Pro Light" w:hAnsi="DIN Next LT Pro Light"/>
        </w:rPr>
        <w:t xml:space="preserve"> </w:t>
      </w:r>
      <w:bookmarkStart w:id="0" w:name="_GoBack"/>
      <w:bookmarkEnd w:id="0"/>
    </w:p>
    <w:p w14:paraId="21CC17EC" w14:textId="77777777" w:rsidR="00DD24AA" w:rsidRPr="00F349B6" w:rsidRDefault="00371469" w:rsidP="00C92628">
      <w:pPr>
        <w:ind w:left="720"/>
        <w:jc w:val="both"/>
        <w:rPr>
          <w:rFonts w:ascii="DIN Next LT Pro Light" w:hAnsi="DIN Next LT Pro Light"/>
          <w:sz w:val="22"/>
          <w:szCs w:val="22"/>
          <w:highlight w:val="yellow"/>
        </w:rPr>
      </w:pPr>
      <w:proofErr w:type="spellStart"/>
      <w:r w:rsidRPr="00F349B6">
        <w:rPr>
          <w:rFonts w:ascii="DIN Next LT Pro Light" w:hAnsi="DIN Next LT Pro Light"/>
          <w:sz w:val="22"/>
          <w:szCs w:val="22"/>
        </w:rPr>
        <w:t>wydanych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na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skutek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podjęcia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przez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skarżącego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czynności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prawnych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w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sprawie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,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której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dotyczy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skarga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lub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wniosek</w:t>
      </w:r>
      <w:proofErr w:type="spellEnd"/>
      <w:r w:rsidR="00F349B6" w:rsidRPr="00F349B6">
        <w:rPr>
          <w:rFonts w:ascii="DIN Next LT Pro Light" w:hAnsi="DIN Next LT Pro Light"/>
          <w:sz w:val="22"/>
          <w:szCs w:val="22"/>
        </w:rPr>
        <w:t>,</w:t>
      </w:r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powoduje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pozostawienie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skargi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lub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wniosku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bez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rozpatrzenia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, o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czym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zawiadamia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się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skarżącego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lub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F349B6">
        <w:rPr>
          <w:rFonts w:ascii="DIN Next LT Pro Light" w:hAnsi="DIN Next LT Pro Light"/>
          <w:sz w:val="22"/>
          <w:szCs w:val="22"/>
        </w:rPr>
        <w:t>wnioskodawcę</w:t>
      </w:r>
      <w:proofErr w:type="spellEnd"/>
      <w:r w:rsidRPr="00F349B6">
        <w:rPr>
          <w:rFonts w:ascii="DIN Next LT Pro Light" w:hAnsi="DIN Next LT Pro Light"/>
          <w:sz w:val="22"/>
          <w:szCs w:val="22"/>
        </w:rPr>
        <w:t>.</w:t>
      </w:r>
    </w:p>
    <w:p w14:paraId="2DBE7F8C" w14:textId="77777777" w:rsidR="00DD24AA" w:rsidRPr="00C92628" w:rsidRDefault="00371469" w:rsidP="00C9262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C92628">
        <w:rPr>
          <w:rFonts w:ascii="DIN Next LT Pro Light" w:hAnsi="DIN Next LT Pro Light"/>
        </w:rPr>
        <w:t>Dla rozpatrzenie skargi lub wniosku Dyrektor może powołać Komisję. Komisja zbiera materiały w sprawie, analizuje je i sporządza protokół. Do Komisji stosuje się odpowiednio zapisy niniejszego paragrafu.</w:t>
      </w:r>
    </w:p>
    <w:p w14:paraId="002FDAEE" w14:textId="77777777" w:rsidR="00DD24AA" w:rsidRDefault="00371469" w:rsidP="00C9262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 xml:space="preserve">W przypadku, gdy skarga pacjenta zawiera roszczenie </w:t>
      </w:r>
      <w:r w:rsidR="00C92628">
        <w:rPr>
          <w:rFonts w:ascii="DIN Next LT Pro Light" w:hAnsi="DIN Next LT Pro Light"/>
        </w:rPr>
        <w:t xml:space="preserve">pieniężne </w:t>
      </w:r>
      <w:r w:rsidRPr="00237A22">
        <w:rPr>
          <w:rFonts w:ascii="DIN Next LT Pro Light" w:hAnsi="DIN Next LT Pro Light"/>
        </w:rPr>
        <w:t xml:space="preserve">o wypłatę zadośćuczynienia, odszkodowania, renty lub inne tego typu roszczenie </w:t>
      </w:r>
      <w:r w:rsidR="00B21030">
        <w:rPr>
          <w:rFonts w:ascii="DIN Next LT Pro Light" w:hAnsi="DIN Next LT Pro Light"/>
        </w:rPr>
        <w:t xml:space="preserve">pieniężne </w:t>
      </w:r>
      <w:r w:rsidRPr="00237A22">
        <w:rPr>
          <w:rFonts w:ascii="DIN Next LT Pro Light" w:hAnsi="DIN Next LT Pro Light"/>
        </w:rPr>
        <w:t xml:space="preserve">skarga jest także niezwłocznie przekazywana do </w:t>
      </w:r>
      <w:r w:rsidR="00DD24AA">
        <w:rPr>
          <w:rFonts w:ascii="DIN Next LT Pro Light" w:hAnsi="DIN Next LT Pro Light"/>
        </w:rPr>
        <w:t>radcy prawnego</w:t>
      </w:r>
      <w:r w:rsidRPr="00237A22">
        <w:rPr>
          <w:rFonts w:ascii="DIN Next LT Pro Light" w:hAnsi="DIN Next LT Pro Light"/>
        </w:rPr>
        <w:t>.  </w:t>
      </w:r>
    </w:p>
    <w:p w14:paraId="46EE915C" w14:textId="77777777" w:rsidR="00371469" w:rsidRPr="00237A22" w:rsidRDefault="00371469" w:rsidP="00C92628">
      <w:pPr>
        <w:pStyle w:val="Akapitzlist"/>
        <w:numPr>
          <w:ilvl w:val="0"/>
          <w:numId w:val="10"/>
        </w:numPr>
        <w:jc w:val="both"/>
        <w:rPr>
          <w:rFonts w:ascii="DIN Next LT Pro Light" w:hAnsi="DIN Next LT Pro Light"/>
        </w:rPr>
      </w:pPr>
      <w:r w:rsidRPr="00237A22">
        <w:rPr>
          <w:rFonts w:ascii="DIN Next LT Pro Light" w:hAnsi="DIN Next LT Pro Light"/>
        </w:rPr>
        <w:t>W przypadku określonym w ust.</w:t>
      </w:r>
      <w:r w:rsidR="00DD4D45">
        <w:rPr>
          <w:rFonts w:ascii="DIN Next LT Pro Light" w:hAnsi="DIN Next LT Pro Light"/>
        </w:rPr>
        <w:t xml:space="preserve"> </w:t>
      </w:r>
      <w:r w:rsidRPr="00237A22">
        <w:rPr>
          <w:rFonts w:ascii="DIN Next LT Pro Light" w:hAnsi="DIN Next LT Pro Light"/>
        </w:rPr>
        <w:t xml:space="preserve">15 radca prawny zawiadamia o roszczeniu ubezpieczyciela </w:t>
      </w:r>
      <w:r w:rsidR="00DD24AA">
        <w:rPr>
          <w:rFonts w:ascii="DIN Next LT Pro Light" w:hAnsi="DIN Next LT Pro Light"/>
        </w:rPr>
        <w:t>CLO</w:t>
      </w:r>
      <w:r w:rsidRPr="00237A22">
        <w:rPr>
          <w:rFonts w:ascii="DIN Next LT Pro Light" w:hAnsi="DIN Next LT Pro Light"/>
        </w:rPr>
        <w:t xml:space="preserve"> celem przeprowadzenia postępowania w sprawie likwidacji szkody oraz informuje o tym fakcie skarżącego. Radca prawny prowadzi postępowanie wyjaśniające, jednakże ostateczne stanowisko może być przesyłane skarżącemu dopiero po zajęci</w:t>
      </w:r>
      <w:r w:rsidR="00C61F59">
        <w:rPr>
          <w:rFonts w:ascii="DIN Next LT Pro Light" w:hAnsi="DIN Next LT Pro Light"/>
        </w:rPr>
        <w:t>u</w:t>
      </w:r>
      <w:r w:rsidRPr="00237A22">
        <w:rPr>
          <w:rFonts w:ascii="DIN Next LT Pro Light" w:hAnsi="DIN Next LT Pro Light"/>
        </w:rPr>
        <w:t xml:space="preserve"> stanowiska przez ubezpieczyciela </w:t>
      </w:r>
      <w:r w:rsidR="00DD24AA">
        <w:rPr>
          <w:rFonts w:ascii="DIN Next LT Pro Light" w:hAnsi="DIN Next LT Pro Light"/>
        </w:rPr>
        <w:t>CLO</w:t>
      </w:r>
      <w:r w:rsidRPr="00237A22">
        <w:rPr>
          <w:rFonts w:ascii="DIN Next LT Pro Light" w:hAnsi="DIN Next LT Pro Light"/>
        </w:rPr>
        <w:t xml:space="preserve"> w przedmiocie zgłoszonej szkody.</w:t>
      </w:r>
    </w:p>
    <w:p w14:paraId="494B5967" w14:textId="77777777" w:rsidR="00DD24AA" w:rsidRDefault="00966C6F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sym w:font="Times New Roman" w:char="00A7"/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t xml:space="preserve"> 5</w:t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br/>
      </w:r>
    </w:p>
    <w:p w14:paraId="6AB1AA9E" w14:textId="77777777" w:rsidR="00371469" w:rsidRDefault="009D7F60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ŚRODKI ODWOŁAWCZE</w:t>
      </w:r>
    </w:p>
    <w:p w14:paraId="3CEB664F" w14:textId="77777777" w:rsidR="00DD24AA" w:rsidRPr="00371469" w:rsidRDefault="00DD24AA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</w:p>
    <w:p w14:paraId="2DC0C8A8" w14:textId="77777777" w:rsidR="009D7F60" w:rsidRDefault="00371469" w:rsidP="00242BF8">
      <w:pPr>
        <w:pStyle w:val="Akapitzlist"/>
        <w:numPr>
          <w:ilvl w:val="0"/>
          <w:numId w:val="11"/>
        </w:numPr>
        <w:jc w:val="both"/>
        <w:rPr>
          <w:rFonts w:ascii="DIN Next LT Pro Light" w:hAnsi="DIN Next LT Pro Light"/>
        </w:rPr>
      </w:pPr>
      <w:r w:rsidRPr="009D7F60">
        <w:rPr>
          <w:rFonts w:ascii="DIN Next LT Pro Light" w:hAnsi="DIN Next LT Pro Light"/>
        </w:rPr>
        <w:t xml:space="preserve">W terminie 14 dni od doręczenia </w:t>
      </w:r>
      <w:r w:rsidR="009D7F60">
        <w:rPr>
          <w:rFonts w:ascii="DIN Next LT Pro Light" w:hAnsi="DIN Next LT Pro Light"/>
        </w:rPr>
        <w:t xml:space="preserve">skarżącemu lub wnioskodawcy </w:t>
      </w:r>
      <w:r w:rsidRPr="009D7F60">
        <w:rPr>
          <w:rFonts w:ascii="DIN Next LT Pro Light" w:hAnsi="DIN Next LT Pro Light"/>
        </w:rPr>
        <w:t xml:space="preserve">zawiadomienia </w:t>
      </w:r>
      <w:r w:rsidR="00441180">
        <w:rPr>
          <w:rFonts w:ascii="DIN Next LT Pro Light" w:hAnsi="DIN Next LT Pro Light"/>
        </w:rPr>
        <w:br/>
      </w:r>
      <w:r w:rsidRPr="009D7F60">
        <w:rPr>
          <w:rFonts w:ascii="DIN Next LT Pro Light" w:hAnsi="DIN Next LT Pro Light"/>
        </w:rPr>
        <w:t>o sposobie załatwienia skargi lub wniosku</w:t>
      </w:r>
      <w:r w:rsidR="009D7F60">
        <w:rPr>
          <w:rFonts w:ascii="DIN Next LT Pro Light" w:hAnsi="DIN Next LT Pro Light"/>
        </w:rPr>
        <w:t>,</w:t>
      </w:r>
      <w:r w:rsidRPr="009D7F60">
        <w:rPr>
          <w:rFonts w:ascii="DIN Next LT Pro Light" w:hAnsi="DIN Next LT Pro Light"/>
        </w:rPr>
        <w:t xml:space="preserve"> osobie </w:t>
      </w:r>
      <w:r w:rsidR="009D7F60">
        <w:rPr>
          <w:rFonts w:ascii="DIN Next LT Pro Light" w:hAnsi="DIN Next LT Pro Light"/>
        </w:rPr>
        <w:t>tej</w:t>
      </w:r>
      <w:r w:rsidRPr="009D7F60">
        <w:rPr>
          <w:rFonts w:ascii="DIN Next LT Pro Light" w:hAnsi="DIN Next LT Pro Light"/>
        </w:rPr>
        <w:t xml:space="preserve"> przysługuje prawo złożenia umotywowanego wniosku o ponowne rozpatrzenie sprawy.</w:t>
      </w:r>
    </w:p>
    <w:p w14:paraId="57DE9458" w14:textId="77777777" w:rsidR="009D7F60" w:rsidRDefault="00371469" w:rsidP="00242BF8">
      <w:pPr>
        <w:pStyle w:val="Akapitzlist"/>
        <w:numPr>
          <w:ilvl w:val="0"/>
          <w:numId w:val="11"/>
        </w:numPr>
        <w:jc w:val="both"/>
        <w:rPr>
          <w:rFonts w:ascii="DIN Next LT Pro Light" w:hAnsi="DIN Next LT Pro Light"/>
        </w:rPr>
      </w:pPr>
      <w:r w:rsidRPr="009D7F60">
        <w:rPr>
          <w:rFonts w:ascii="DIN Next LT Pro Light" w:hAnsi="DIN Next LT Pro Light"/>
        </w:rPr>
        <w:t xml:space="preserve">Wniosek o ponowne rozpatrzenie sprawy jest rozpatrywany w </w:t>
      </w:r>
      <w:r w:rsidR="00B21030">
        <w:rPr>
          <w:rFonts w:ascii="DIN Next LT Pro Light" w:hAnsi="DIN Next LT Pro Light"/>
        </w:rPr>
        <w:t>terminie</w:t>
      </w:r>
      <w:r w:rsidR="00B21030" w:rsidRPr="009D7F60">
        <w:rPr>
          <w:rFonts w:ascii="DIN Next LT Pro Light" w:hAnsi="DIN Next LT Pro Light"/>
        </w:rPr>
        <w:t xml:space="preserve"> </w:t>
      </w:r>
      <w:r w:rsidRPr="009D7F60">
        <w:rPr>
          <w:rFonts w:ascii="DIN Next LT Pro Light" w:hAnsi="DIN Next LT Pro Light"/>
        </w:rPr>
        <w:t>30 dni od dnia</w:t>
      </w:r>
      <w:r w:rsidR="004F7BF0">
        <w:rPr>
          <w:rFonts w:ascii="DIN Next LT Pro Light" w:hAnsi="DIN Next LT Pro Light"/>
        </w:rPr>
        <w:t xml:space="preserve"> jego</w:t>
      </w:r>
      <w:r w:rsidRPr="009D7F60">
        <w:rPr>
          <w:rFonts w:ascii="DIN Next LT Pro Light" w:hAnsi="DIN Next LT Pro Light"/>
        </w:rPr>
        <w:t xml:space="preserve"> otrzymania.</w:t>
      </w:r>
    </w:p>
    <w:p w14:paraId="10EDE078" w14:textId="77777777" w:rsidR="00371469" w:rsidRPr="009D7F60" w:rsidRDefault="00371469" w:rsidP="00242BF8">
      <w:pPr>
        <w:pStyle w:val="Akapitzlist"/>
        <w:numPr>
          <w:ilvl w:val="0"/>
          <w:numId w:val="11"/>
        </w:numPr>
        <w:jc w:val="both"/>
        <w:rPr>
          <w:rFonts w:ascii="DIN Next LT Pro Light" w:hAnsi="DIN Next LT Pro Light"/>
        </w:rPr>
      </w:pPr>
      <w:r w:rsidRPr="009D7F60">
        <w:rPr>
          <w:rFonts w:ascii="DIN Next LT Pro Light" w:hAnsi="DIN Next LT Pro Light"/>
        </w:rPr>
        <w:t>W sytuacji uchybienia terminowi, o którym mowa w ust.</w:t>
      </w:r>
      <w:r w:rsidR="009D7F60">
        <w:rPr>
          <w:rFonts w:ascii="DIN Next LT Pro Light" w:hAnsi="DIN Next LT Pro Light"/>
        </w:rPr>
        <w:t xml:space="preserve"> </w:t>
      </w:r>
      <w:r w:rsidRPr="009D7F60">
        <w:rPr>
          <w:rFonts w:ascii="DIN Next LT Pro Light" w:hAnsi="DIN Next LT Pro Light"/>
        </w:rPr>
        <w:t xml:space="preserve">1 niniejszego paragrafu, </w:t>
      </w:r>
      <w:r w:rsidR="009D7F60">
        <w:rPr>
          <w:rFonts w:ascii="DIN Next LT Pro Light" w:hAnsi="DIN Next LT Pro Light"/>
        </w:rPr>
        <w:t xml:space="preserve">CLO </w:t>
      </w:r>
      <w:r w:rsidRPr="009D7F60">
        <w:rPr>
          <w:rFonts w:ascii="DIN Next LT Pro Light" w:hAnsi="DIN Next LT Pro Light"/>
        </w:rPr>
        <w:t>nie jest zobowiązan</w:t>
      </w:r>
      <w:r w:rsidR="00C92628">
        <w:rPr>
          <w:rFonts w:ascii="DIN Next LT Pro Light" w:hAnsi="DIN Next LT Pro Light"/>
        </w:rPr>
        <w:t>e</w:t>
      </w:r>
      <w:r w:rsidRPr="009D7F60">
        <w:rPr>
          <w:rFonts w:ascii="DIN Next LT Pro Light" w:hAnsi="DIN Next LT Pro Light"/>
        </w:rPr>
        <w:t xml:space="preserve"> do ponownego rozpatrzenia skargi lub wniosku.</w:t>
      </w:r>
    </w:p>
    <w:p w14:paraId="10C90FAC" w14:textId="77777777" w:rsidR="009D7F60" w:rsidRDefault="00966C6F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sym w:font="Times New Roman" w:char="00A7"/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t xml:space="preserve"> 6</w:t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br/>
      </w:r>
    </w:p>
    <w:p w14:paraId="0C6AF62E" w14:textId="77777777" w:rsidR="00371469" w:rsidRDefault="009D7F60" w:rsidP="00237A22">
      <w:pPr>
        <w:widowControl/>
        <w:autoSpaceDE/>
        <w:autoSpaceDN/>
        <w:adjustRightInd/>
        <w:jc w:val="center"/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</w:pPr>
      <w:r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PRZECHOWYWANIE DOKUMENTACJI</w:t>
      </w:r>
    </w:p>
    <w:p w14:paraId="7E72FB21" w14:textId="77777777" w:rsidR="00767082" w:rsidRPr="00371469" w:rsidRDefault="00767082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</w:p>
    <w:p w14:paraId="1C191894" w14:textId="77777777" w:rsidR="00767082" w:rsidRDefault="00371469" w:rsidP="00242BF8">
      <w:pPr>
        <w:pStyle w:val="Akapitzlist"/>
        <w:numPr>
          <w:ilvl w:val="0"/>
          <w:numId w:val="12"/>
        </w:numPr>
        <w:jc w:val="both"/>
        <w:rPr>
          <w:rFonts w:ascii="DIN Next LT Pro Light" w:hAnsi="DIN Next LT Pro Light"/>
        </w:rPr>
      </w:pPr>
      <w:r w:rsidRPr="00767082">
        <w:rPr>
          <w:rFonts w:ascii="DIN Next LT Pro Light" w:hAnsi="DIN Next LT Pro Light"/>
        </w:rPr>
        <w:t xml:space="preserve">Zawiadomienia o sposobie załatwienia skargi lub wniosku albo zawiadomienie </w:t>
      </w:r>
      <w:r w:rsidR="00C92628">
        <w:rPr>
          <w:rFonts w:ascii="DIN Next LT Pro Light" w:hAnsi="DIN Next LT Pro Light"/>
        </w:rPr>
        <w:br/>
      </w:r>
      <w:r w:rsidRPr="00767082">
        <w:rPr>
          <w:rFonts w:ascii="DIN Next LT Pro Light" w:hAnsi="DIN Next LT Pro Light"/>
        </w:rPr>
        <w:t xml:space="preserve">o odmownym załatwieniu skargi lub wniosku wraz z dokumentacją postępowania przechowywane są w </w:t>
      </w:r>
      <w:r w:rsidR="00767082">
        <w:rPr>
          <w:rFonts w:ascii="DIN Next LT Pro Light" w:hAnsi="DIN Next LT Pro Light"/>
        </w:rPr>
        <w:t>Dziale Organizacyjno-Prawnym oraz</w:t>
      </w:r>
      <w:r w:rsidRPr="00767082">
        <w:rPr>
          <w:rFonts w:ascii="DIN Next LT Pro Light" w:hAnsi="DIN Next LT Pro Light"/>
        </w:rPr>
        <w:t xml:space="preserve"> u Pełnomocnika ds. Praw Pacjenta.</w:t>
      </w:r>
    </w:p>
    <w:p w14:paraId="09D09559" w14:textId="77777777" w:rsidR="00371469" w:rsidRPr="00767082" w:rsidRDefault="00767082" w:rsidP="00242BF8">
      <w:pPr>
        <w:pStyle w:val="Akapitzlist"/>
        <w:numPr>
          <w:ilvl w:val="0"/>
          <w:numId w:val="12"/>
        </w:numPr>
        <w:jc w:val="both"/>
        <w:rPr>
          <w:rFonts w:ascii="DIN Next LT Pro Light" w:hAnsi="DIN Next LT Pro Light"/>
        </w:rPr>
      </w:pPr>
      <w:r>
        <w:rPr>
          <w:rFonts w:ascii="DIN Next LT Pro Light" w:hAnsi="DIN Next LT Pro Light"/>
        </w:rPr>
        <w:t xml:space="preserve">Dokumentacja przechowywana jest przez okres </w:t>
      </w:r>
      <w:r w:rsidR="00F03273">
        <w:rPr>
          <w:rFonts w:ascii="DIN Next LT Pro Light" w:hAnsi="DIN Next LT Pro Light"/>
        </w:rPr>
        <w:t>6</w:t>
      </w:r>
      <w:r w:rsidR="004F7BF0">
        <w:rPr>
          <w:rFonts w:ascii="DIN Next LT Pro Light" w:hAnsi="DIN Next LT Pro Light"/>
        </w:rPr>
        <w:t>-ciu lat.</w:t>
      </w:r>
    </w:p>
    <w:p w14:paraId="21FE37EC" w14:textId="77777777" w:rsidR="00767082" w:rsidRDefault="00966C6F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 w:rsidRPr="00966C6F">
        <w:rPr>
          <w:rFonts w:ascii="DIN Next LT Pro Light" w:hAnsi="DIN Next LT Pro Light" w:cstheme="minorHAnsi"/>
          <w:b/>
          <w:sz w:val="22"/>
          <w:szCs w:val="22"/>
        </w:rPr>
        <w:sym w:font="Times New Roman" w:char="00A7"/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t xml:space="preserve"> 7</w:t>
      </w:r>
      <w:r w:rsidR="00371469" w:rsidRPr="00371469">
        <w:rPr>
          <w:rFonts w:ascii="DIN Next LT Pro Light" w:hAnsi="DIN Next LT Pro Light" w:cs="Times New Roman"/>
          <w:sz w:val="22"/>
          <w:szCs w:val="22"/>
          <w:lang w:val="pl-PL"/>
        </w:rPr>
        <w:br/>
      </w:r>
    </w:p>
    <w:p w14:paraId="30B4223E" w14:textId="77777777" w:rsidR="00371469" w:rsidRPr="00371469" w:rsidRDefault="00767082" w:rsidP="00237A22">
      <w:pPr>
        <w:widowControl/>
        <w:autoSpaceDE/>
        <w:autoSpaceDN/>
        <w:adjustRightInd/>
        <w:jc w:val="center"/>
        <w:rPr>
          <w:rFonts w:ascii="DIN Next LT Pro Light" w:hAnsi="DIN Next LT Pro Light" w:cs="Times New Roman"/>
          <w:sz w:val="22"/>
          <w:szCs w:val="22"/>
          <w:lang w:val="pl-PL"/>
        </w:rPr>
      </w:pPr>
      <w:r>
        <w:rPr>
          <w:rFonts w:ascii="DIN Next LT Pro" w:hAnsi="DIN Next LT Pro" w:cs="Times New Roman"/>
          <w:b/>
          <w:color w:val="F58220"/>
          <w:sz w:val="24"/>
          <w:szCs w:val="24"/>
          <w:lang w:val="pl-PL"/>
        </w:rPr>
        <w:t>POSTANOWIENIA KOŃCOWE</w:t>
      </w:r>
    </w:p>
    <w:p w14:paraId="09925F45" w14:textId="77777777" w:rsidR="00767082" w:rsidRDefault="00767082" w:rsidP="00767082">
      <w:pPr>
        <w:pStyle w:val="Akapitzlist"/>
        <w:jc w:val="both"/>
        <w:rPr>
          <w:rFonts w:ascii="DIN Next LT Pro Light" w:hAnsi="DIN Next LT Pro Light"/>
        </w:rPr>
      </w:pPr>
    </w:p>
    <w:p w14:paraId="4F5D9D20" w14:textId="77777777" w:rsidR="00767082" w:rsidRDefault="00371469" w:rsidP="00242BF8">
      <w:pPr>
        <w:pStyle w:val="Akapitzlist"/>
        <w:numPr>
          <w:ilvl w:val="0"/>
          <w:numId w:val="13"/>
        </w:numPr>
        <w:jc w:val="both"/>
        <w:rPr>
          <w:rFonts w:ascii="DIN Next LT Pro Light" w:hAnsi="DIN Next LT Pro Light"/>
        </w:rPr>
      </w:pPr>
      <w:r w:rsidRPr="00767082">
        <w:rPr>
          <w:rFonts w:ascii="DIN Next LT Pro Light" w:hAnsi="DIN Next LT Pro Light"/>
        </w:rPr>
        <w:t>W sprawach nieuregulowanych zastosowanie mają przepisy Kodeksu postepowania administracyjnego.</w:t>
      </w:r>
    </w:p>
    <w:p w14:paraId="5561C444" w14:textId="77777777" w:rsidR="00767082" w:rsidRDefault="00371469" w:rsidP="00242BF8">
      <w:pPr>
        <w:pStyle w:val="Akapitzlist"/>
        <w:numPr>
          <w:ilvl w:val="0"/>
          <w:numId w:val="13"/>
        </w:numPr>
        <w:jc w:val="both"/>
        <w:rPr>
          <w:rFonts w:ascii="DIN Next LT Pro Light" w:hAnsi="DIN Next LT Pro Light"/>
        </w:rPr>
      </w:pPr>
      <w:r w:rsidRPr="00767082">
        <w:rPr>
          <w:rFonts w:ascii="DIN Next LT Pro Light" w:hAnsi="DIN Next LT Pro Light"/>
        </w:rPr>
        <w:t xml:space="preserve">Wszelkie zmiany </w:t>
      </w:r>
      <w:r w:rsidR="00767082">
        <w:rPr>
          <w:rFonts w:ascii="DIN Next LT Pro Light" w:hAnsi="DIN Next LT Pro Light"/>
        </w:rPr>
        <w:t>r</w:t>
      </w:r>
      <w:r w:rsidRPr="00767082">
        <w:rPr>
          <w:rFonts w:ascii="DIN Next LT Pro Light" w:hAnsi="DIN Next LT Pro Light"/>
        </w:rPr>
        <w:t xml:space="preserve">egulaminu wymagają formy pisemnej pod rygorem nieważności </w:t>
      </w:r>
      <w:r w:rsidR="00C92628">
        <w:rPr>
          <w:rFonts w:ascii="DIN Next LT Pro Light" w:hAnsi="DIN Next LT Pro Light"/>
        </w:rPr>
        <w:br/>
      </w:r>
      <w:r w:rsidRPr="00767082">
        <w:rPr>
          <w:rFonts w:ascii="DIN Next LT Pro Light" w:hAnsi="DIN Next LT Pro Light"/>
        </w:rPr>
        <w:t xml:space="preserve">i są wprowadzone stosownym zarządzeniem Dyrektora. </w:t>
      </w:r>
    </w:p>
    <w:p w14:paraId="22B35745" w14:textId="77777777" w:rsidR="00767082" w:rsidRDefault="00371469" w:rsidP="00242BF8">
      <w:pPr>
        <w:pStyle w:val="Akapitzlist"/>
        <w:numPr>
          <w:ilvl w:val="0"/>
          <w:numId w:val="13"/>
        </w:numPr>
        <w:jc w:val="both"/>
        <w:rPr>
          <w:rFonts w:ascii="DIN Next LT Pro Light" w:hAnsi="DIN Next LT Pro Light"/>
        </w:rPr>
      </w:pPr>
      <w:r w:rsidRPr="00767082">
        <w:rPr>
          <w:rFonts w:ascii="DIN Next LT Pro Light" w:hAnsi="DIN Next LT Pro Light"/>
        </w:rPr>
        <w:t>Regulamin podan</w:t>
      </w:r>
      <w:r w:rsidR="00767082">
        <w:rPr>
          <w:rFonts w:ascii="DIN Next LT Pro Light" w:hAnsi="DIN Next LT Pro Light"/>
        </w:rPr>
        <w:t xml:space="preserve">y jest </w:t>
      </w:r>
      <w:r w:rsidRPr="00767082">
        <w:rPr>
          <w:rFonts w:ascii="DIN Next LT Pro Light" w:hAnsi="DIN Next LT Pro Light"/>
        </w:rPr>
        <w:t xml:space="preserve">do </w:t>
      </w:r>
      <w:r w:rsidR="00767082" w:rsidRPr="00767082">
        <w:rPr>
          <w:rFonts w:ascii="DIN Next LT Pro Light" w:hAnsi="DIN Next LT Pro Light"/>
        </w:rPr>
        <w:t xml:space="preserve">powszechnej </w:t>
      </w:r>
      <w:r w:rsidRPr="00767082">
        <w:rPr>
          <w:rFonts w:ascii="DIN Next LT Pro Light" w:hAnsi="DIN Next LT Pro Light"/>
        </w:rPr>
        <w:t xml:space="preserve">wiadomości </w:t>
      </w:r>
      <w:r w:rsidR="00767082">
        <w:rPr>
          <w:rFonts w:ascii="DIN Next LT Pro Light" w:hAnsi="DIN Next LT Pro Light"/>
        </w:rPr>
        <w:t xml:space="preserve">w sposób zwyczajowo przyjęty w CLO oraz </w:t>
      </w:r>
      <w:r w:rsidRPr="00767082">
        <w:rPr>
          <w:rFonts w:ascii="DIN Next LT Pro Light" w:hAnsi="DIN Next LT Pro Light"/>
        </w:rPr>
        <w:t xml:space="preserve">poprzez umieszczenie na stronie internetowej </w:t>
      </w:r>
      <w:r w:rsidR="00767082">
        <w:rPr>
          <w:rFonts w:ascii="DIN Next LT Pro Light" w:hAnsi="DIN Next LT Pro Light"/>
        </w:rPr>
        <w:t>i B</w:t>
      </w:r>
      <w:r w:rsidR="004F7BF0">
        <w:rPr>
          <w:rFonts w:ascii="DIN Next LT Pro Light" w:hAnsi="DIN Next LT Pro Light"/>
        </w:rPr>
        <w:t>I</w:t>
      </w:r>
      <w:r w:rsidR="00767082">
        <w:rPr>
          <w:rFonts w:ascii="DIN Next LT Pro Light" w:hAnsi="DIN Next LT Pro Light"/>
        </w:rPr>
        <w:t>P CLO</w:t>
      </w:r>
      <w:r w:rsidRPr="00767082">
        <w:rPr>
          <w:rFonts w:ascii="DIN Next LT Pro Light" w:hAnsi="DIN Next LT Pro Light"/>
        </w:rPr>
        <w:t>.</w:t>
      </w:r>
    </w:p>
    <w:p w14:paraId="5527C17D" w14:textId="77777777" w:rsidR="00A56BE8" w:rsidRDefault="00371469" w:rsidP="00242BF8">
      <w:pPr>
        <w:pStyle w:val="Akapitzlist"/>
        <w:numPr>
          <w:ilvl w:val="0"/>
          <w:numId w:val="13"/>
        </w:numPr>
        <w:jc w:val="both"/>
        <w:rPr>
          <w:rFonts w:ascii="DIN Next LT Pro Light" w:hAnsi="DIN Next LT Pro Light"/>
        </w:rPr>
      </w:pPr>
      <w:r w:rsidRPr="00767082">
        <w:rPr>
          <w:rFonts w:ascii="DIN Next LT Pro Light" w:hAnsi="DIN Next LT Pro Light"/>
        </w:rPr>
        <w:t xml:space="preserve">Regulamin wchodzi w życie z dniem </w:t>
      </w:r>
      <w:r w:rsidR="00F03273">
        <w:rPr>
          <w:rFonts w:ascii="DIN Next LT Pro Light" w:hAnsi="DIN Next LT Pro Light"/>
        </w:rPr>
        <w:t>1.04.2021 r</w:t>
      </w:r>
      <w:r w:rsidRPr="00767082">
        <w:rPr>
          <w:rFonts w:ascii="DIN Next LT Pro Light" w:hAnsi="DIN Next LT Pro Light"/>
        </w:rPr>
        <w:t>.</w:t>
      </w:r>
    </w:p>
    <w:p w14:paraId="7136C6ED" w14:textId="77777777" w:rsidR="004F7BF0" w:rsidRDefault="004F7BF0" w:rsidP="00242BF8">
      <w:pPr>
        <w:pStyle w:val="Akapitzlist"/>
        <w:numPr>
          <w:ilvl w:val="0"/>
          <w:numId w:val="13"/>
        </w:numPr>
        <w:jc w:val="both"/>
        <w:rPr>
          <w:rFonts w:ascii="DIN Next LT Pro Light" w:hAnsi="DIN Next LT Pro Light"/>
        </w:rPr>
        <w:sectPr w:rsidR="004F7BF0" w:rsidSect="008C0CBA">
          <w:headerReference w:type="default" r:id="rId11"/>
          <w:footerReference w:type="default" r:id="rId12"/>
          <w:pgSz w:w="11906" w:h="16838"/>
          <w:pgMar w:top="1247" w:right="1417" w:bottom="993" w:left="1417" w:header="430" w:footer="312" w:gutter="0"/>
          <w:pgNumType w:start="1"/>
          <w:cols w:space="708"/>
          <w:docGrid w:linePitch="360"/>
        </w:sectPr>
      </w:pPr>
    </w:p>
    <w:p w14:paraId="5D7A6F3A" w14:textId="77777777" w:rsidR="00371469" w:rsidRPr="00C61F59" w:rsidRDefault="00A56BE8" w:rsidP="00A56BE8">
      <w:pPr>
        <w:jc w:val="right"/>
        <w:rPr>
          <w:rFonts w:ascii="DIN Next LT Pro Light" w:hAnsi="DIN Next LT Pro Light"/>
          <w:sz w:val="18"/>
          <w:szCs w:val="18"/>
        </w:rPr>
      </w:pPr>
      <w:proofErr w:type="spellStart"/>
      <w:r w:rsidRPr="00C61F59">
        <w:rPr>
          <w:rFonts w:ascii="DIN Next LT Pro Light" w:hAnsi="DIN Next LT Pro Light"/>
          <w:sz w:val="18"/>
          <w:szCs w:val="18"/>
        </w:rPr>
        <w:lastRenderedPageBreak/>
        <w:t>Załącznik</w:t>
      </w:r>
      <w:proofErr w:type="spellEnd"/>
      <w:r w:rsidRPr="00C61F59">
        <w:rPr>
          <w:rFonts w:ascii="DIN Next LT Pro Light" w:hAnsi="DIN Next LT Pro Light"/>
          <w:sz w:val="18"/>
          <w:szCs w:val="18"/>
        </w:rPr>
        <w:t xml:space="preserve"> nr 1</w:t>
      </w:r>
    </w:p>
    <w:p w14:paraId="3D09EB19" w14:textId="77777777" w:rsidR="00A56BE8" w:rsidRDefault="00A56BE8" w:rsidP="00A56BE8">
      <w:pPr>
        <w:jc w:val="right"/>
        <w:rPr>
          <w:rFonts w:ascii="DIN Next LT Pro Light" w:hAnsi="DIN Next LT Pro Light"/>
        </w:rPr>
      </w:pPr>
    </w:p>
    <w:p w14:paraId="408CEE8E" w14:textId="77777777" w:rsidR="00A56BE8" w:rsidRPr="00A56BE8" w:rsidRDefault="00A56BE8" w:rsidP="00A56BE8">
      <w:pPr>
        <w:widowControl/>
        <w:jc w:val="center"/>
        <w:rPr>
          <w:rFonts w:ascii="DIN Next LT Pro" w:eastAsia="Calibri" w:hAnsi="DIN Next LT Pro" w:cs="CIDFont+F2"/>
          <w:b/>
          <w:color w:val="000000"/>
          <w:sz w:val="24"/>
          <w:szCs w:val="24"/>
          <w:lang w:val="pl-PL"/>
        </w:rPr>
      </w:pPr>
      <w:r w:rsidRPr="00A56BE8">
        <w:rPr>
          <w:rFonts w:ascii="DIN Next LT Pro" w:eastAsia="Calibri" w:hAnsi="DIN Next LT Pro" w:cs="CIDFont+F2"/>
          <w:b/>
          <w:color w:val="000000"/>
          <w:sz w:val="24"/>
          <w:szCs w:val="24"/>
          <w:lang w:val="pl-PL"/>
        </w:rPr>
        <w:t>Protokół przyjęcia skargi / wniosku*</w:t>
      </w:r>
    </w:p>
    <w:p w14:paraId="79A89A92" w14:textId="77777777" w:rsidR="00A56BE8" w:rsidRDefault="00A56BE8" w:rsidP="00A56BE8">
      <w:pPr>
        <w:widowControl/>
        <w:jc w:val="right"/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</w:pPr>
    </w:p>
    <w:p w14:paraId="543EBCD6" w14:textId="77777777" w:rsidR="00A56BE8" w:rsidRPr="00A56BE8" w:rsidRDefault="00A56BE8" w:rsidP="00A56BE8">
      <w:pPr>
        <w:widowControl/>
        <w:jc w:val="right"/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  <w:t>Siemianowice Śląskie, dnia……</w:t>
      </w:r>
      <w:r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  <w:t>….</w:t>
      </w:r>
      <w:r w:rsidRPr="00A56BE8"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  <w:t>…………………</w:t>
      </w:r>
    </w:p>
    <w:p w14:paraId="05DF49DE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Imię i nazwisko………………………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</w:t>
      </w: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………………</w:t>
      </w:r>
    </w:p>
    <w:p w14:paraId="6221813E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Adres zamieszkania:</w:t>
      </w:r>
    </w:p>
    <w:p w14:paraId="3A681F2F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Kod pocztowy……………………………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….</w:t>
      </w: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…………..</w:t>
      </w:r>
    </w:p>
    <w:p w14:paraId="47812AFC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Miejscowość……………………………………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….</w:t>
      </w: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…….</w:t>
      </w:r>
    </w:p>
    <w:p w14:paraId="415AE861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ul……………………………………………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………..</w:t>
      </w: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…………</w:t>
      </w:r>
    </w:p>
    <w:p w14:paraId="57919B1E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Nr budynku/lokalu……………………………………</w:t>
      </w:r>
    </w:p>
    <w:p w14:paraId="07F8AB7D" w14:textId="77777777" w:rsidR="00A56BE8" w:rsidRDefault="00A56BE8" w:rsidP="00A56BE8">
      <w:pPr>
        <w:widowControl/>
        <w:tabs>
          <w:tab w:val="left" w:leader="dot" w:pos="2127"/>
          <w:tab w:val="left" w:leader="dot" w:pos="8931"/>
        </w:tabs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69D788DD" w14:textId="77777777" w:rsidR="00A56BE8" w:rsidRDefault="00A56BE8" w:rsidP="00A56BE8">
      <w:pPr>
        <w:widowControl/>
        <w:tabs>
          <w:tab w:val="left" w:leader="dot" w:pos="2127"/>
          <w:tab w:val="left" w:leader="dot" w:pos="8931"/>
        </w:tabs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0CAA77CE" w14:textId="77777777" w:rsidR="00A56BE8" w:rsidRDefault="00A56BE8" w:rsidP="00A56BE8">
      <w:pPr>
        <w:widowControl/>
        <w:tabs>
          <w:tab w:val="left" w:leader="dot" w:pos="2127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Temat skargi / wniosku*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02C2D46F" w14:textId="77777777" w:rsidR="00A56BE8" w:rsidRP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075C5B74" w14:textId="77777777" w:rsidR="00A56BE8" w:rsidRDefault="00A56BE8" w:rsidP="00A56BE8">
      <w:pPr>
        <w:widowControl/>
        <w:tabs>
          <w:tab w:val="left" w:pos="2127"/>
          <w:tab w:val="left" w:leader="dot" w:pos="8931"/>
        </w:tabs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7D2D1C4C" w14:textId="77777777" w:rsidR="00A56BE8" w:rsidRDefault="00A56BE8" w:rsidP="00A56BE8">
      <w:pPr>
        <w:widowControl/>
        <w:tabs>
          <w:tab w:val="left" w:pos="2127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Treść skargi / wniosku*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46A3986B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0D1B2581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657A772A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263A7408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2B820E5B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376D7C6C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7E4AFA05" w14:textId="77777777" w:rsidR="00A56BE8" w:rsidRDefault="00A56BE8" w:rsidP="00A56BE8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1D669A43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0438CD57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 xml:space="preserve">Forma odbioru dokumentów: pocztą / osobiście / </w:t>
      </w:r>
      <w:r w:rsidR="00C61F59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 xml:space="preserve">e-mail / faxem / </w:t>
      </w:r>
      <w:proofErr w:type="spellStart"/>
      <w:r w:rsidRPr="00A56BE8">
        <w:rPr>
          <w:rFonts w:ascii="DIN Next LT Pro Light" w:eastAsia="Calibri" w:hAnsi="DIN Next LT Pro Light" w:cs="CIDFont+F1"/>
          <w:color w:val="111111"/>
          <w:sz w:val="22"/>
          <w:szCs w:val="22"/>
          <w:lang w:val="pl-PL"/>
        </w:rPr>
        <w:t>ePUAP</w:t>
      </w:r>
      <w:proofErr w:type="spellEnd"/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*</w:t>
      </w:r>
    </w:p>
    <w:p w14:paraId="122A43A5" w14:textId="77777777" w:rsid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7A71DDE4" w14:textId="77777777" w:rsidR="00C61F59" w:rsidRDefault="00C61F59" w:rsidP="00C61F59">
      <w:pPr>
        <w:widowControl/>
        <w:tabs>
          <w:tab w:val="left" w:pos="1985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Adres e-mail/</w:t>
      </w:r>
      <w:proofErr w:type="spellStart"/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ePUAP</w:t>
      </w:r>
      <w:proofErr w:type="spellEnd"/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7D5A6292" w14:textId="77777777" w:rsidR="00C61F59" w:rsidRDefault="00C61F59" w:rsidP="00C61F59">
      <w:pPr>
        <w:widowControl/>
        <w:tabs>
          <w:tab w:val="left" w:pos="851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Nr faxu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0F8466DD" w14:textId="77777777" w:rsidR="00C61F59" w:rsidRDefault="00C61F59" w:rsidP="00A46FAE">
      <w:pPr>
        <w:widowControl/>
        <w:tabs>
          <w:tab w:val="left" w:pos="851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656AEE72" w14:textId="77777777" w:rsidR="00A56BE8" w:rsidRDefault="00A56BE8" w:rsidP="00A46FAE">
      <w:pPr>
        <w:widowControl/>
        <w:tabs>
          <w:tab w:val="left" w:pos="851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Załączniki</w:t>
      </w: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524A742A" w14:textId="77777777" w:rsidR="00A56BE8" w:rsidRPr="00A56BE8" w:rsidRDefault="00A56BE8" w:rsidP="00A46FAE">
      <w:pPr>
        <w:widowControl/>
        <w:tabs>
          <w:tab w:val="left" w:pos="0"/>
          <w:tab w:val="left" w:leader="dot" w:pos="8931"/>
        </w:tabs>
        <w:spacing w:line="360" w:lineRule="auto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</w:p>
    <w:p w14:paraId="0D57468D" w14:textId="77777777" w:rsid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  <w:t>*niepotrzebne skreślić</w:t>
      </w:r>
    </w:p>
    <w:p w14:paraId="683A5A26" w14:textId="77777777" w:rsid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</w:pPr>
    </w:p>
    <w:p w14:paraId="21A15639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18"/>
          <w:szCs w:val="18"/>
          <w:lang w:val="pl-PL"/>
        </w:rPr>
      </w:pPr>
    </w:p>
    <w:p w14:paraId="45758A32" w14:textId="77777777" w:rsidR="00A56BE8" w:rsidRPr="00A56BE8" w:rsidRDefault="00A56BE8" w:rsidP="00A56BE8">
      <w:pPr>
        <w:widowControl/>
        <w:ind w:left="4254" w:firstLine="709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Podpis składającego skargę / wniosek</w:t>
      </w:r>
    </w:p>
    <w:p w14:paraId="49437090" w14:textId="77777777" w:rsidR="00A46FAE" w:rsidRDefault="00A46FAE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3B421A55" w14:textId="77777777" w:rsidR="00A56BE8" w:rsidRPr="00A56BE8" w:rsidRDefault="00A56BE8" w:rsidP="00A56BE8">
      <w:pPr>
        <w:widowControl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 xml:space="preserve">Podpis przyjmującego skargę / wniosek </w:t>
      </w:r>
      <w:r w:rsidR="00A46FAE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 w:rsidR="00A46FAE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</w:r>
      <w:r w:rsidR="00A46FAE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ab/>
        <w:t>………..</w:t>
      </w: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………………………………</w:t>
      </w:r>
    </w:p>
    <w:p w14:paraId="71F8F66F" w14:textId="77777777" w:rsidR="00A46FAE" w:rsidRDefault="00A46FAE" w:rsidP="00A56BE8">
      <w:pPr>
        <w:jc w:val="both"/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</w:pPr>
    </w:p>
    <w:p w14:paraId="7712EC11" w14:textId="77777777" w:rsidR="00AD7A56" w:rsidRPr="00A56BE8" w:rsidRDefault="00A56BE8" w:rsidP="00A46FAE">
      <w:pPr>
        <w:ind w:firstLine="709"/>
        <w:jc w:val="both"/>
        <w:rPr>
          <w:rFonts w:ascii="DIN Next LT Pro Light" w:hAnsi="DIN Next LT Pro Light" w:cstheme="minorHAnsi"/>
          <w:sz w:val="22"/>
          <w:szCs w:val="22"/>
          <w:lang w:val="de-DE"/>
        </w:rPr>
      </w:pP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…………</w:t>
      </w:r>
      <w:r w:rsidR="00A46FAE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</w:t>
      </w:r>
      <w:r w:rsidRPr="00A56BE8">
        <w:rPr>
          <w:rFonts w:ascii="DIN Next LT Pro Light" w:eastAsia="Calibri" w:hAnsi="DIN Next LT Pro Light" w:cs="CIDFont+F1"/>
          <w:color w:val="000000"/>
          <w:sz w:val="22"/>
          <w:szCs w:val="22"/>
          <w:lang w:val="pl-PL"/>
        </w:rPr>
        <w:t>…………………..</w:t>
      </w:r>
    </w:p>
    <w:sectPr w:rsidR="00AD7A56" w:rsidRPr="00A56BE8" w:rsidSect="00A56BE8">
      <w:headerReference w:type="default" r:id="rId13"/>
      <w:footerReference w:type="default" r:id="rId14"/>
      <w:pgSz w:w="11906" w:h="16838"/>
      <w:pgMar w:top="568" w:right="1417" w:bottom="567" w:left="1417" w:header="430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0A23" w14:textId="77777777" w:rsidR="00694A6A" w:rsidRDefault="00694A6A" w:rsidP="00A23F7A">
      <w:r>
        <w:separator/>
      </w:r>
    </w:p>
  </w:endnote>
  <w:endnote w:type="continuationSeparator" w:id="0">
    <w:p w14:paraId="5254013E" w14:textId="77777777" w:rsidR="00694A6A" w:rsidRDefault="00694A6A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2253" w14:textId="77777777" w:rsidR="006C7CAF" w:rsidRDefault="003474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7C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7CA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53799CD" w14:textId="77777777" w:rsidR="006C7CAF" w:rsidRDefault="006C7C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942B" w14:textId="77777777" w:rsidR="006C7CAF" w:rsidRDefault="006C7CAF">
    <w:pPr>
      <w:pStyle w:val="Stopka"/>
      <w:framePr w:wrap="auto" w:hAnchor="text" w:y="-56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231154"/>
      <w:docPartObj>
        <w:docPartGallery w:val="Page Numbers (Bottom of Page)"/>
        <w:docPartUnique/>
      </w:docPartObj>
    </w:sdtPr>
    <w:sdtEndPr>
      <w:rPr>
        <w:rFonts w:ascii="DIN Next LT Pro Light" w:hAnsi="DIN Next LT Pro Light"/>
        <w:sz w:val="16"/>
        <w:szCs w:val="16"/>
      </w:rPr>
    </w:sdtEndPr>
    <w:sdtContent>
      <w:p w14:paraId="31CEEA14" w14:textId="77777777" w:rsidR="006C7CAF" w:rsidRPr="00C64300" w:rsidRDefault="00347418">
        <w:pPr>
          <w:pStyle w:val="Stopka"/>
          <w:jc w:val="right"/>
          <w:rPr>
            <w:rFonts w:ascii="DIN Next LT Pro Light" w:hAnsi="DIN Next LT Pro Light"/>
            <w:sz w:val="16"/>
            <w:szCs w:val="16"/>
          </w:rPr>
        </w:pPr>
        <w:r w:rsidRPr="00C64300">
          <w:rPr>
            <w:rFonts w:ascii="DIN Next LT Pro Light" w:hAnsi="DIN Next LT Pro Light"/>
            <w:sz w:val="16"/>
            <w:szCs w:val="16"/>
          </w:rPr>
          <w:fldChar w:fldCharType="begin"/>
        </w:r>
        <w:r w:rsidR="006C7CAF" w:rsidRPr="00C64300">
          <w:rPr>
            <w:rFonts w:ascii="DIN Next LT Pro Light" w:hAnsi="DIN Next LT Pro Light"/>
            <w:sz w:val="16"/>
            <w:szCs w:val="16"/>
          </w:rPr>
          <w:instrText xml:space="preserve"> PAGE   \* MERGEFORMAT </w:instrText>
        </w:r>
        <w:r w:rsidRPr="00C64300">
          <w:rPr>
            <w:rFonts w:ascii="DIN Next LT Pro Light" w:hAnsi="DIN Next LT Pro Light"/>
            <w:sz w:val="16"/>
            <w:szCs w:val="16"/>
          </w:rPr>
          <w:fldChar w:fldCharType="separate"/>
        </w:r>
        <w:r w:rsidR="00EE21EF">
          <w:rPr>
            <w:rFonts w:ascii="DIN Next LT Pro Light" w:hAnsi="DIN Next LT Pro Light"/>
            <w:noProof/>
            <w:sz w:val="16"/>
            <w:szCs w:val="16"/>
          </w:rPr>
          <w:t>3</w:t>
        </w:r>
        <w:r w:rsidRPr="00C64300">
          <w:rPr>
            <w:rFonts w:ascii="DIN Next LT Pro Light" w:hAnsi="DIN Next LT Pro Light"/>
            <w:sz w:val="16"/>
            <w:szCs w:val="16"/>
          </w:rPr>
          <w:fldChar w:fldCharType="end"/>
        </w:r>
      </w:p>
    </w:sdtContent>
  </w:sdt>
  <w:p w14:paraId="69F6CED0" w14:textId="77777777" w:rsidR="006C7CAF" w:rsidRDefault="006C7CAF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B143A" w14:textId="77777777" w:rsidR="00A56BE8" w:rsidRPr="00C64300" w:rsidRDefault="00A56BE8">
    <w:pPr>
      <w:pStyle w:val="Stopka"/>
      <w:jc w:val="right"/>
      <w:rPr>
        <w:rFonts w:ascii="DIN Next LT Pro Light" w:hAnsi="DIN Next LT Pro Light"/>
        <w:sz w:val="16"/>
        <w:szCs w:val="16"/>
      </w:rPr>
    </w:pPr>
  </w:p>
  <w:p w14:paraId="25A3C459" w14:textId="77777777" w:rsidR="00A56BE8" w:rsidRDefault="00A56BE8" w:rsidP="007429CE">
    <w:pPr>
      <w:pStyle w:val="Stopka"/>
      <w:tabs>
        <w:tab w:val="clear" w:pos="4536"/>
        <w:tab w:val="clear" w:pos="9072"/>
        <w:tab w:val="left" w:pos="61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E952" w14:textId="77777777" w:rsidR="00694A6A" w:rsidRDefault="00694A6A" w:rsidP="00A23F7A">
      <w:r>
        <w:separator/>
      </w:r>
    </w:p>
  </w:footnote>
  <w:footnote w:type="continuationSeparator" w:id="0">
    <w:p w14:paraId="452EAEBD" w14:textId="77777777" w:rsidR="00694A6A" w:rsidRDefault="00694A6A" w:rsidP="00A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2721" w14:textId="77777777" w:rsidR="006C7CAF" w:rsidRDefault="00C92628">
    <w:pPr>
      <w:pStyle w:val="Nagwek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19FC7" wp14:editId="009B7205">
              <wp:simplePos x="0" y="0"/>
              <wp:positionH relativeFrom="column">
                <wp:posOffset>3381375</wp:posOffset>
              </wp:positionH>
              <wp:positionV relativeFrom="paragraph">
                <wp:posOffset>208915</wp:posOffset>
              </wp:positionV>
              <wp:extent cx="2512695" cy="694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1E801" w14:textId="77777777" w:rsidR="006C7CAF" w:rsidRPr="00F771DD" w:rsidRDefault="006C7CAF" w:rsidP="00124DD8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Załącznik Nr 1</w:t>
                          </w:r>
                        </w:p>
                        <w:p w14:paraId="3ADE656D" w14:textId="77777777" w:rsidR="006C7CAF" w:rsidRPr="00F771DD" w:rsidRDefault="006C7CAF" w:rsidP="00124DD8">
                          <w:pPr>
                            <w:pStyle w:val="Tytu"/>
                            <w:jc w:val="right"/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do 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 xml:space="preserve">Zarządzenia Nr </w:t>
                          </w:r>
                          <w:r w:rsidR="00C55DAE"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rFonts w:ascii="DIN Next LT Pro Light" w:hAnsi="DIN Next LT Pro Light"/>
                              <w:sz w:val="20"/>
                              <w:szCs w:val="20"/>
                            </w:rPr>
                            <w:t>/2021</w:t>
                          </w:r>
                        </w:p>
                        <w:p w14:paraId="00E5DD98" w14:textId="77777777" w:rsidR="006C7CAF" w:rsidRPr="00F771DD" w:rsidRDefault="006C7CAF" w:rsidP="00124DD8">
                          <w:pPr>
                            <w:jc w:val="right"/>
                            <w:rPr>
                              <w:rFonts w:ascii="DIN Next LT Pro Light" w:hAnsi="DIN Next LT Pro Light"/>
                              <w:lang w:val="pl-PL"/>
                            </w:rPr>
                          </w:pP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z dnia </w:t>
                          </w:r>
                          <w:r w:rsidR="00F349B6">
                            <w:rPr>
                              <w:rFonts w:ascii="DIN Next LT Pro Light" w:hAnsi="DIN Next LT Pro Light"/>
                              <w:lang w:val="pl-PL"/>
                            </w:rPr>
                            <w:t>31.03</w:t>
                          </w:r>
                          <w:r>
                            <w:rPr>
                              <w:rFonts w:ascii="DIN Next LT Pro Light" w:hAnsi="DIN Next LT Pro Light"/>
                              <w:lang w:val="pl-PL"/>
                            </w:rPr>
                            <w:t>.2021</w:t>
                          </w:r>
                          <w:r w:rsidRPr="00F771DD">
                            <w:rPr>
                              <w:rFonts w:ascii="DIN Next LT Pro Light" w:hAnsi="DIN Next LT Pro Light"/>
                              <w:lang w:val="pl-PL"/>
                            </w:rPr>
                            <w:t xml:space="preserve"> r.</w:t>
                          </w:r>
                        </w:p>
                        <w:p w14:paraId="0D72BF47" w14:textId="77777777" w:rsidR="006C7CAF" w:rsidRPr="00D928C5" w:rsidRDefault="006C7CAF" w:rsidP="00124DD8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419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.25pt;margin-top:16.45pt;width:197.85pt;height:54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EVgw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" stroked="f">
              <v:textbox style="mso-fit-shape-to-text:t">
                <w:txbxContent>
                  <w:p w14:paraId="6671E801" w14:textId="77777777" w:rsidR="006C7CAF" w:rsidRPr="00F771DD" w:rsidRDefault="006C7CAF" w:rsidP="00124DD8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>Załącznik Nr 1</w:t>
                    </w:r>
                  </w:p>
                  <w:p w14:paraId="3ADE656D" w14:textId="77777777" w:rsidR="006C7CAF" w:rsidRPr="00F771DD" w:rsidRDefault="006C7CAF" w:rsidP="00124DD8">
                    <w:pPr>
                      <w:pStyle w:val="Tytu"/>
                      <w:jc w:val="right"/>
                      <w:rPr>
                        <w:rFonts w:ascii="DIN Next LT Pro Light" w:hAnsi="DIN Next LT Pro Light"/>
                        <w:sz w:val="20"/>
                        <w:szCs w:val="20"/>
                      </w:rPr>
                    </w:pPr>
                    <w:r w:rsidRPr="00F771DD"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do 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 xml:space="preserve">Zarządzenia Nr </w:t>
                    </w:r>
                    <w:r w:rsidR="00C55DAE">
                      <w:rPr>
                        <w:rFonts w:ascii="DIN Next LT Pro Light" w:hAnsi="DIN Next LT Pro Light"/>
                        <w:sz w:val="20"/>
                        <w:szCs w:val="20"/>
                      </w:rPr>
                      <w:t>30</w:t>
                    </w:r>
                    <w:r>
                      <w:rPr>
                        <w:rFonts w:ascii="DIN Next LT Pro Light" w:hAnsi="DIN Next LT Pro Light"/>
                        <w:sz w:val="20"/>
                        <w:szCs w:val="20"/>
                      </w:rPr>
                      <w:t>/2021</w:t>
                    </w:r>
                  </w:p>
                  <w:p w14:paraId="00E5DD98" w14:textId="77777777" w:rsidR="006C7CAF" w:rsidRPr="00F771DD" w:rsidRDefault="006C7CAF" w:rsidP="00124DD8">
                    <w:pPr>
                      <w:jc w:val="right"/>
                      <w:rPr>
                        <w:rFonts w:ascii="DIN Next LT Pro Light" w:hAnsi="DIN Next LT Pro Light"/>
                        <w:lang w:val="pl-PL"/>
                      </w:rPr>
                    </w:pP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 xml:space="preserve">z dnia </w:t>
                    </w:r>
                    <w:r w:rsidR="00F349B6">
                      <w:rPr>
                        <w:rFonts w:ascii="DIN Next LT Pro Light" w:hAnsi="DIN Next LT Pro Light"/>
                        <w:lang w:val="pl-PL"/>
                      </w:rPr>
                      <w:t>31.03</w:t>
                    </w:r>
                    <w:r>
                      <w:rPr>
                        <w:rFonts w:ascii="DIN Next LT Pro Light" w:hAnsi="DIN Next LT Pro Light"/>
                        <w:lang w:val="pl-PL"/>
                      </w:rPr>
                      <w:t>.2021</w:t>
                    </w:r>
                    <w:r w:rsidRPr="00F771DD">
                      <w:rPr>
                        <w:rFonts w:ascii="DIN Next LT Pro Light" w:hAnsi="DIN Next LT Pro Light"/>
                        <w:lang w:val="pl-PL"/>
                      </w:rPr>
                      <w:t xml:space="preserve"> r.</w:t>
                    </w:r>
                  </w:p>
                  <w:p w14:paraId="0D72BF47" w14:textId="77777777" w:rsidR="006C7CAF" w:rsidRPr="00D928C5" w:rsidRDefault="006C7CAF" w:rsidP="00124DD8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046C" w14:textId="77777777" w:rsidR="006C7CAF" w:rsidRPr="007F59AF" w:rsidRDefault="006C7CAF" w:rsidP="007F59AF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AE02" w14:textId="77777777" w:rsidR="00A56BE8" w:rsidRPr="007F59AF" w:rsidRDefault="00A56BE8" w:rsidP="007F59AF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E68E2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8B0EF9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AA280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E10B00"/>
    <w:multiLevelType w:val="hybridMultilevel"/>
    <w:tmpl w:val="FF10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E63C2"/>
    <w:multiLevelType w:val="hybridMultilevel"/>
    <w:tmpl w:val="8DFA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B357F"/>
    <w:multiLevelType w:val="singleLevel"/>
    <w:tmpl w:val="4E9C49D0"/>
    <w:lvl w:ilvl="0">
      <w:start w:val="1"/>
      <w:numFmt w:val="upperLetter"/>
      <w:pStyle w:val="Nagwek6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D3F50EC"/>
    <w:multiLevelType w:val="hybridMultilevel"/>
    <w:tmpl w:val="FCDAC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3A06"/>
    <w:multiLevelType w:val="hybridMultilevel"/>
    <w:tmpl w:val="5FF46A84"/>
    <w:lvl w:ilvl="0" w:tplc="00806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2717F"/>
    <w:multiLevelType w:val="hybridMultilevel"/>
    <w:tmpl w:val="E1D407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3084"/>
    <w:multiLevelType w:val="hybridMultilevel"/>
    <w:tmpl w:val="64E2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A2122"/>
    <w:multiLevelType w:val="hybridMultilevel"/>
    <w:tmpl w:val="80BADFA6"/>
    <w:lvl w:ilvl="0" w:tplc="D9985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D01049"/>
    <w:multiLevelType w:val="hybridMultilevel"/>
    <w:tmpl w:val="F398B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D31FD"/>
    <w:multiLevelType w:val="hybridMultilevel"/>
    <w:tmpl w:val="CD56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2044"/>
    <w:multiLevelType w:val="hybridMultilevel"/>
    <w:tmpl w:val="EC80778A"/>
    <w:lvl w:ilvl="0" w:tplc="D0FE51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B4F16"/>
    <w:multiLevelType w:val="hybridMultilevel"/>
    <w:tmpl w:val="76D06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06BA"/>
    <w:rsid w:val="0000333C"/>
    <w:rsid w:val="0000458A"/>
    <w:rsid w:val="00005F96"/>
    <w:rsid w:val="0001084C"/>
    <w:rsid w:val="000123C2"/>
    <w:rsid w:val="00014060"/>
    <w:rsid w:val="00016C67"/>
    <w:rsid w:val="00016FD6"/>
    <w:rsid w:val="0002093D"/>
    <w:rsid w:val="00021C17"/>
    <w:rsid w:val="00021DCF"/>
    <w:rsid w:val="00023C4C"/>
    <w:rsid w:val="00023D7F"/>
    <w:rsid w:val="0002492D"/>
    <w:rsid w:val="000264B5"/>
    <w:rsid w:val="000315B9"/>
    <w:rsid w:val="000346C0"/>
    <w:rsid w:val="00037A4D"/>
    <w:rsid w:val="00037DA8"/>
    <w:rsid w:val="00037F97"/>
    <w:rsid w:val="0004169E"/>
    <w:rsid w:val="00042388"/>
    <w:rsid w:val="00045617"/>
    <w:rsid w:val="0004708C"/>
    <w:rsid w:val="00047DB8"/>
    <w:rsid w:val="000520CF"/>
    <w:rsid w:val="00053495"/>
    <w:rsid w:val="00053C01"/>
    <w:rsid w:val="000557C0"/>
    <w:rsid w:val="00055C72"/>
    <w:rsid w:val="00055ED4"/>
    <w:rsid w:val="000569A6"/>
    <w:rsid w:val="0006056E"/>
    <w:rsid w:val="00061C8E"/>
    <w:rsid w:val="000636A2"/>
    <w:rsid w:val="00072882"/>
    <w:rsid w:val="000737A5"/>
    <w:rsid w:val="0007465D"/>
    <w:rsid w:val="0008095C"/>
    <w:rsid w:val="00080D2D"/>
    <w:rsid w:val="00086858"/>
    <w:rsid w:val="00086947"/>
    <w:rsid w:val="00086C72"/>
    <w:rsid w:val="00090205"/>
    <w:rsid w:val="00090691"/>
    <w:rsid w:val="000927BC"/>
    <w:rsid w:val="0009331E"/>
    <w:rsid w:val="0009476A"/>
    <w:rsid w:val="00094D3D"/>
    <w:rsid w:val="00095950"/>
    <w:rsid w:val="00096825"/>
    <w:rsid w:val="000A1E5D"/>
    <w:rsid w:val="000A2694"/>
    <w:rsid w:val="000A52E2"/>
    <w:rsid w:val="000A75A5"/>
    <w:rsid w:val="000B1A65"/>
    <w:rsid w:val="000B47B4"/>
    <w:rsid w:val="000C37A9"/>
    <w:rsid w:val="000C7F3F"/>
    <w:rsid w:val="000D1851"/>
    <w:rsid w:val="000D230F"/>
    <w:rsid w:val="000D2959"/>
    <w:rsid w:val="000D5AD1"/>
    <w:rsid w:val="000D79CD"/>
    <w:rsid w:val="000E06A6"/>
    <w:rsid w:val="000E1CEA"/>
    <w:rsid w:val="000E271A"/>
    <w:rsid w:val="000E5165"/>
    <w:rsid w:val="000E5770"/>
    <w:rsid w:val="000E5868"/>
    <w:rsid w:val="000F09E1"/>
    <w:rsid w:val="000F5501"/>
    <w:rsid w:val="000F69E1"/>
    <w:rsid w:val="000F6ABE"/>
    <w:rsid w:val="00104732"/>
    <w:rsid w:val="00105D0F"/>
    <w:rsid w:val="00110582"/>
    <w:rsid w:val="00111E6F"/>
    <w:rsid w:val="00112293"/>
    <w:rsid w:val="001158A6"/>
    <w:rsid w:val="00115DD1"/>
    <w:rsid w:val="0012170E"/>
    <w:rsid w:val="00124DD8"/>
    <w:rsid w:val="00124DE2"/>
    <w:rsid w:val="001261DB"/>
    <w:rsid w:val="00126A06"/>
    <w:rsid w:val="00130D19"/>
    <w:rsid w:val="001316D4"/>
    <w:rsid w:val="001339B6"/>
    <w:rsid w:val="00136FC1"/>
    <w:rsid w:val="0013731F"/>
    <w:rsid w:val="001432AC"/>
    <w:rsid w:val="00145D00"/>
    <w:rsid w:val="001529F0"/>
    <w:rsid w:val="00152A95"/>
    <w:rsid w:val="001531EF"/>
    <w:rsid w:val="00153723"/>
    <w:rsid w:val="00153B8B"/>
    <w:rsid w:val="001555DD"/>
    <w:rsid w:val="001573A7"/>
    <w:rsid w:val="00160E84"/>
    <w:rsid w:val="00163C01"/>
    <w:rsid w:val="001640DC"/>
    <w:rsid w:val="00165CC9"/>
    <w:rsid w:val="00166012"/>
    <w:rsid w:val="00170420"/>
    <w:rsid w:val="00170B95"/>
    <w:rsid w:val="001714F0"/>
    <w:rsid w:val="0017326A"/>
    <w:rsid w:val="0017584C"/>
    <w:rsid w:val="00180308"/>
    <w:rsid w:val="00180732"/>
    <w:rsid w:val="00180973"/>
    <w:rsid w:val="00181AFC"/>
    <w:rsid w:val="00182627"/>
    <w:rsid w:val="00182DED"/>
    <w:rsid w:val="00187955"/>
    <w:rsid w:val="001900BC"/>
    <w:rsid w:val="001950DF"/>
    <w:rsid w:val="001951BB"/>
    <w:rsid w:val="001955AA"/>
    <w:rsid w:val="00195632"/>
    <w:rsid w:val="001965DA"/>
    <w:rsid w:val="00197D9C"/>
    <w:rsid w:val="001A0991"/>
    <w:rsid w:val="001A13AA"/>
    <w:rsid w:val="001A2703"/>
    <w:rsid w:val="001A7EA2"/>
    <w:rsid w:val="001B035E"/>
    <w:rsid w:val="001B0C25"/>
    <w:rsid w:val="001B116F"/>
    <w:rsid w:val="001B3C20"/>
    <w:rsid w:val="001C0CB8"/>
    <w:rsid w:val="001C3B48"/>
    <w:rsid w:val="001C4405"/>
    <w:rsid w:val="001D3909"/>
    <w:rsid w:val="001D5641"/>
    <w:rsid w:val="001E0352"/>
    <w:rsid w:val="001E0D98"/>
    <w:rsid w:val="001E1185"/>
    <w:rsid w:val="001E2490"/>
    <w:rsid w:val="001E2625"/>
    <w:rsid w:val="001E40B4"/>
    <w:rsid w:val="001E48EF"/>
    <w:rsid w:val="001E51F5"/>
    <w:rsid w:val="001E58C7"/>
    <w:rsid w:val="001E5FF7"/>
    <w:rsid w:val="001F2233"/>
    <w:rsid w:val="001F69D7"/>
    <w:rsid w:val="001F75CB"/>
    <w:rsid w:val="00200601"/>
    <w:rsid w:val="00200FFE"/>
    <w:rsid w:val="00201AF2"/>
    <w:rsid w:val="00203E98"/>
    <w:rsid w:val="00204A4C"/>
    <w:rsid w:val="002061AC"/>
    <w:rsid w:val="00207446"/>
    <w:rsid w:val="00207C3A"/>
    <w:rsid w:val="00207D45"/>
    <w:rsid w:val="00210394"/>
    <w:rsid w:val="00210B18"/>
    <w:rsid w:val="00216CF6"/>
    <w:rsid w:val="00217680"/>
    <w:rsid w:val="0022076B"/>
    <w:rsid w:val="00223D18"/>
    <w:rsid w:val="002256D5"/>
    <w:rsid w:val="00227EA1"/>
    <w:rsid w:val="00230060"/>
    <w:rsid w:val="00230AC0"/>
    <w:rsid w:val="00231497"/>
    <w:rsid w:val="00231C53"/>
    <w:rsid w:val="00233124"/>
    <w:rsid w:val="002333E7"/>
    <w:rsid w:val="00233622"/>
    <w:rsid w:val="00237A22"/>
    <w:rsid w:val="002403B8"/>
    <w:rsid w:val="002423CD"/>
    <w:rsid w:val="002429FE"/>
    <w:rsid w:val="00242BF8"/>
    <w:rsid w:val="00244CD6"/>
    <w:rsid w:val="0025344E"/>
    <w:rsid w:val="002549C9"/>
    <w:rsid w:val="00255E02"/>
    <w:rsid w:val="00255E25"/>
    <w:rsid w:val="00256E57"/>
    <w:rsid w:val="0026279E"/>
    <w:rsid w:val="002643FC"/>
    <w:rsid w:val="00272596"/>
    <w:rsid w:val="0027290C"/>
    <w:rsid w:val="00274DE9"/>
    <w:rsid w:val="00274F4F"/>
    <w:rsid w:val="00284EF3"/>
    <w:rsid w:val="00284F6D"/>
    <w:rsid w:val="002858C5"/>
    <w:rsid w:val="00290E27"/>
    <w:rsid w:val="00291E1B"/>
    <w:rsid w:val="002920E5"/>
    <w:rsid w:val="002942CD"/>
    <w:rsid w:val="0029469E"/>
    <w:rsid w:val="002949B2"/>
    <w:rsid w:val="00295007"/>
    <w:rsid w:val="0029546D"/>
    <w:rsid w:val="002A264F"/>
    <w:rsid w:val="002A38B9"/>
    <w:rsid w:val="002A67BA"/>
    <w:rsid w:val="002B1A58"/>
    <w:rsid w:val="002B24D1"/>
    <w:rsid w:val="002B5E0E"/>
    <w:rsid w:val="002C3AC0"/>
    <w:rsid w:val="002C4B35"/>
    <w:rsid w:val="002C5B33"/>
    <w:rsid w:val="002C6763"/>
    <w:rsid w:val="002D12F1"/>
    <w:rsid w:val="002D26A6"/>
    <w:rsid w:val="002D3A00"/>
    <w:rsid w:val="002D422E"/>
    <w:rsid w:val="002D553C"/>
    <w:rsid w:val="002D570B"/>
    <w:rsid w:val="002D5AAA"/>
    <w:rsid w:val="002D5B55"/>
    <w:rsid w:val="002D703F"/>
    <w:rsid w:val="002E4268"/>
    <w:rsid w:val="002E47D5"/>
    <w:rsid w:val="002E5871"/>
    <w:rsid w:val="002E6368"/>
    <w:rsid w:val="002E6E58"/>
    <w:rsid w:val="002F1020"/>
    <w:rsid w:val="002F3D02"/>
    <w:rsid w:val="002F47FC"/>
    <w:rsid w:val="002F5F85"/>
    <w:rsid w:val="002F6F49"/>
    <w:rsid w:val="002F7280"/>
    <w:rsid w:val="002F7F83"/>
    <w:rsid w:val="0030248B"/>
    <w:rsid w:val="00302A4D"/>
    <w:rsid w:val="00304093"/>
    <w:rsid w:val="00305420"/>
    <w:rsid w:val="00306C68"/>
    <w:rsid w:val="0032115A"/>
    <w:rsid w:val="00322541"/>
    <w:rsid w:val="00322743"/>
    <w:rsid w:val="0032309A"/>
    <w:rsid w:val="00324720"/>
    <w:rsid w:val="00325ABF"/>
    <w:rsid w:val="0032617B"/>
    <w:rsid w:val="00326A3E"/>
    <w:rsid w:val="00326DC5"/>
    <w:rsid w:val="00332195"/>
    <w:rsid w:val="00333C73"/>
    <w:rsid w:val="003347BA"/>
    <w:rsid w:val="00334882"/>
    <w:rsid w:val="00336B46"/>
    <w:rsid w:val="0033778C"/>
    <w:rsid w:val="00343C15"/>
    <w:rsid w:val="003462D2"/>
    <w:rsid w:val="00346A38"/>
    <w:rsid w:val="003470B1"/>
    <w:rsid w:val="00347418"/>
    <w:rsid w:val="0034768D"/>
    <w:rsid w:val="00350E66"/>
    <w:rsid w:val="00353DF5"/>
    <w:rsid w:val="00356F80"/>
    <w:rsid w:val="003604F8"/>
    <w:rsid w:val="00361396"/>
    <w:rsid w:val="00362E4B"/>
    <w:rsid w:val="003644F1"/>
    <w:rsid w:val="0036531F"/>
    <w:rsid w:val="003658C5"/>
    <w:rsid w:val="00370D08"/>
    <w:rsid w:val="00371469"/>
    <w:rsid w:val="00372205"/>
    <w:rsid w:val="00374CF2"/>
    <w:rsid w:val="00376398"/>
    <w:rsid w:val="00376671"/>
    <w:rsid w:val="00380AB8"/>
    <w:rsid w:val="00381AEC"/>
    <w:rsid w:val="00383789"/>
    <w:rsid w:val="0038559D"/>
    <w:rsid w:val="00392F36"/>
    <w:rsid w:val="00395894"/>
    <w:rsid w:val="003A08C4"/>
    <w:rsid w:val="003A2EE5"/>
    <w:rsid w:val="003A44CF"/>
    <w:rsid w:val="003A459E"/>
    <w:rsid w:val="003A63E2"/>
    <w:rsid w:val="003A6E44"/>
    <w:rsid w:val="003A75BE"/>
    <w:rsid w:val="003B0380"/>
    <w:rsid w:val="003B260C"/>
    <w:rsid w:val="003B2FA5"/>
    <w:rsid w:val="003B3E56"/>
    <w:rsid w:val="003B70A1"/>
    <w:rsid w:val="003C07C4"/>
    <w:rsid w:val="003C34E9"/>
    <w:rsid w:val="003C59EE"/>
    <w:rsid w:val="003C64BC"/>
    <w:rsid w:val="003D0088"/>
    <w:rsid w:val="003D119B"/>
    <w:rsid w:val="003D26B1"/>
    <w:rsid w:val="003D31E9"/>
    <w:rsid w:val="003D585A"/>
    <w:rsid w:val="003D6064"/>
    <w:rsid w:val="003D75E7"/>
    <w:rsid w:val="003D7674"/>
    <w:rsid w:val="003D7F3C"/>
    <w:rsid w:val="003E0AA0"/>
    <w:rsid w:val="003E56D4"/>
    <w:rsid w:val="003E68CF"/>
    <w:rsid w:val="003F14F3"/>
    <w:rsid w:val="003F27A5"/>
    <w:rsid w:val="003F28F8"/>
    <w:rsid w:val="0040013D"/>
    <w:rsid w:val="004005C9"/>
    <w:rsid w:val="00400EE4"/>
    <w:rsid w:val="00401465"/>
    <w:rsid w:val="004016F7"/>
    <w:rsid w:val="004023E9"/>
    <w:rsid w:val="0040297C"/>
    <w:rsid w:val="00403A65"/>
    <w:rsid w:val="00406164"/>
    <w:rsid w:val="004069A2"/>
    <w:rsid w:val="00406A1F"/>
    <w:rsid w:val="00412D78"/>
    <w:rsid w:val="00414844"/>
    <w:rsid w:val="004159A0"/>
    <w:rsid w:val="0041726D"/>
    <w:rsid w:val="00417D43"/>
    <w:rsid w:val="00420056"/>
    <w:rsid w:val="00421FAA"/>
    <w:rsid w:val="00424885"/>
    <w:rsid w:val="00425290"/>
    <w:rsid w:val="004263FC"/>
    <w:rsid w:val="00426C1A"/>
    <w:rsid w:val="0043029F"/>
    <w:rsid w:val="004331F1"/>
    <w:rsid w:val="004367B2"/>
    <w:rsid w:val="00437FC4"/>
    <w:rsid w:val="00441180"/>
    <w:rsid w:val="00441599"/>
    <w:rsid w:val="00442AF3"/>
    <w:rsid w:val="00443CE5"/>
    <w:rsid w:val="00447836"/>
    <w:rsid w:val="0045389F"/>
    <w:rsid w:val="00455E6A"/>
    <w:rsid w:val="004571CD"/>
    <w:rsid w:val="00462467"/>
    <w:rsid w:val="00466375"/>
    <w:rsid w:val="004677D7"/>
    <w:rsid w:val="004677E6"/>
    <w:rsid w:val="0047024D"/>
    <w:rsid w:val="00473399"/>
    <w:rsid w:val="00473455"/>
    <w:rsid w:val="00474191"/>
    <w:rsid w:val="00475E4C"/>
    <w:rsid w:val="00476C3A"/>
    <w:rsid w:val="00477748"/>
    <w:rsid w:val="0048041C"/>
    <w:rsid w:val="0048201F"/>
    <w:rsid w:val="004828A1"/>
    <w:rsid w:val="00483D35"/>
    <w:rsid w:val="004843C9"/>
    <w:rsid w:val="00490FBB"/>
    <w:rsid w:val="0049155E"/>
    <w:rsid w:val="0049248D"/>
    <w:rsid w:val="0049746D"/>
    <w:rsid w:val="004A02A6"/>
    <w:rsid w:val="004A0F44"/>
    <w:rsid w:val="004A33EF"/>
    <w:rsid w:val="004A385C"/>
    <w:rsid w:val="004A3FCE"/>
    <w:rsid w:val="004A4C72"/>
    <w:rsid w:val="004A61B1"/>
    <w:rsid w:val="004A78EA"/>
    <w:rsid w:val="004B2FCA"/>
    <w:rsid w:val="004B3B25"/>
    <w:rsid w:val="004C1C7C"/>
    <w:rsid w:val="004C4CB8"/>
    <w:rsid w:val="004C6373"/>
    <w:rsid w:val="004C6D5F"/>
    <w:rsid w:val="004C7DE5"/>
    <w:rsid w:val="004C7EA6"/>
    <w:rsid w:val="004C7F8E"/>
    <w:rsid w:val="004D09E3"/>
    <w:rsid w:val="004D1631"/>
    <w:rsid w:val="004D3379"/>
    <w:rsid w:val="004D4708"/>
    <w:rsid w:val="004D6EED"/>
    <w:rsid w:val="004E1E9A"/>
    <w:rsid w:val="004E27AE"/>
    <w:rsid w:val="004E2965"/>
    <w:rsid w:val="004E2C82"/>
    <w:rsid w:val="004E7BA8"/>
    <w:rsid w:val="004F1FBE"/>
    <w:rsid w:val="004F7BF0"/>
    <w:rsid w:val="00500624"/>
    <w:rsid w:val="00501416"/>
    <w:rsid w:val="00506246"/>
    <w:rsid w:val="005064DD"/>
    <w:rsid w:val="00506A03"/>
    <w:rsid w:val="00506B2F"/>
    <w:rsid w:val="00506BE8"/>
    <w:rsid w:val="00507E81"/>
    <w:rsid w:val="00511235"/>
    <w:rsid w:val="005117FB"/>
    <w:rsid w:val="0051197D"/>
    <w:rsid w:val="005125D4"/>
    <w:rsid w:val="00512F5E"/>
    <w:rsid w:val="00514FCC"/>
    <w:rsid w:val="00517AE5"/>
    <w:rsid w:val="00522920"/>
    <w:rsid w:val="005229CB"/>
    <w:rsid w:val="00524D6A"/>
    <w:rsid w:val="00525A21"/>
    <w:rsid w:val="00533BEE"/>
    <w:rsid w:val="005347DC"/>
    <w:rsid w:val="005371DC"/>
    <w:rsid w:val="00540D38"/>
    <w:rsid w:val="00542001"/>
    <w:rsid w:val="00543CBB"/>
    <w:rsid w:val="00546F6B"/>
    <w:rsid w:val="00547655"/>
    <w:rsid w:val="005478B0"/>
    <w:rsid w:val="005512DE"/>
    <w:rsid w:val="005513B1"/>
    <w:rsid w:val="00551C0C"/>
    <w:rsid w:val="00554F3D"/>
    <w:rsid w:val="00555394"/>
    <w:rsid w:val="0055542D"/>
    <w:rsid w:val="005566B8"/>
    <w:rsid w:val="00557049"/>
    <w:rsid w:val="00557ECF"/>
    <w:rsid w:val="00560D08"/>
    <w:rsid w:val="00561D29"/>
    <w:rsid w:val="00562F50"/>
    <w:rsid w:val="00564FEE"/>
    <w:rsid w:val="0056520F"/>
    <w:rsid w:val="005661F8"/>
    <w:rsid w:val="00566884"/>
    <w:rsid w:val="0056696D"/>
    <w:rsid w:val="0056763A"/>
    <w:rsid w:val="00575604"/>
    <w:rsid w:val="00576517"/>
    <w:rsid w:val="00581287"/>
    <w:rsid w:val="00581414"/>
    <w:rsid w:val="00581D04"/>
    <w:rsid w:val="00583FCB"/>
    <w:rsid w:val="00586932"/>
    <w:rsid w:val="0058736C"/>
    <w:rsid w:val="005877A5"/>
    <w:rsid w:val="005930EB"/>
    <w:rsid w:val="005968D6"/>
    <w:rsid w:val="00596B60"/>
    <w:rsid w:val="005A1232"/>
    <w:rsid w:val="005A1326"/>
    <w:rsid w:val="005A1BFF"/>
    <w:rsid w:val="005A23B4"/>
    <w:rsid w:val="005A3E85"/>
    <w:rsid w:val="005A4DF4"/>
    <w:rsid w:val="005A6722"/>
    <w:rsid w:val="005B22A7"/>
    <w:rsid w:val="005B3627"/>
    <w:rsid w:val="005B55C6"/>
    <w:rsid w:val="005B6DC0"/>
    <w:rsid w:val="005B7795"/>
    <w:rsid w:val="005B7906"/>
    <w:rsid w:val="005C0336"/>
    <w:rsid w:val="005C1686"/>
    <w:rsid w:val="005C1F4E"/>
    <w:rsid w:val="005C5B67"/>
    <w:rsid w:val="005C6605"/>
    <w:rsid w:val="005C6D49"/>
    <w:rsid w:val="005D0B91"/>
    <w:rsid w:val="005D29AB"/>
    <w:rsid w:val="005D2AC5"/>
    <w:rsid w:val="005D3ECD"/>
    <w:rsid w:val="005D70B1"/>
    <w:rsid w:val="005D7B7C"/>
    <w:rsid w:val="005E10A7"/>
    <w:rsid w:val="005E198E"/>
    <w:rsid w:val="005E34D5"/>
    <w:rsid w:val="005E4192"/>
    <w:rsid w:val="005E7889"/>
    <w:rsid w:val="005F27A5"/>
    <w:rsid w:val="005F3F07"/>
    <w:rsid w:val="005F4FE6"/>
    <w:rsid w:val="005F63DD"/>
    <w:rsid w:val="006017F0"/>
    <w:rsid w:val="00611D75"/>
    <w:rsid w:val="00611F95"/>
    <w:rsid w:val="00616826"/>
    <w:rsid w:val="00617D63"/>
    <w:rsid w:val="006224FB"/>
    <w:rsid w:val="0062398D"/>
    <w:rsid w:val="00623FB8"/>
    <w:rsid w:val="0062435E"/>
    <w:rsid w:val="00626AC8"/>
    <w:rsid w:val="00630674"/>
    <w:rsid w:val="00631CD5"/>
    <w:rsid w:val="0063207B"/>
    <w:rsid w:val="00632FB8"/>
    <w:rsid w:val="00634376"/>
    <w:rsid w:val="0063519E"/>
    <w:rsid w:val="0063534C"/>
    <w:rsid w:val="00636948"/>
    <w:rsid w:val="00637DBF"/>
    <w:rsid w:val="00641843"/>
    <w:rsid w:val="00644DEF"/>
    <w:rsid w:val="006460A8"/>
    <w:rsid w:val="00646591"/>
    <w:rsid w:val="0064662A"/>
    <w:rsid w:val="00646716"/>
    <w:rsid w:val="0064684D"/>
    <w:rsid w:val="006507C0"/>
    <w:rsid w:val="006520B9"/>
    <w:rsid w:val="0065295E"/>
    <w:rsid w:val="0065315F"/>
    <w:rsid w:val="00655637"/>
    <w:rsid w:val="00657A01"/>
    <w:rsid w:val="00661BA2"/>
    <w:rsid w:val="006675C5"/>
    <w:rsid w:val="00672F4F"/>
    <w:rsid w:val="006757B6"/>
    <w:rsid w:val="0067618E"/>
    <w:rsid w:val="00680339"/>
    <w:rsid w:val="00681499"/>
    <w:rsid w:val="006821BC"/>
    <w:rsid w:val="00682FDC"/>
    <w:rsid w:val="00686036"/>
    <w:rsid w:val="006873FB"/>
    <w:rsid w:val="0068780C"/>
    <w:rsid w:val="0069013B"/>
    <w:rsid w:val="00692D45"/>
    <w:rsid w:val="006937D6"/>
    <w:rsid w:val="00694A6A"/>
    <w:rsid w:val="00694BAE"/>
    <w:rsid w:val="00695184"/>
    <w:rsid w:val="006A5301"/>
    <w:rsid w:val="006A5D09"/>
    <w:rsid w:val="006A759F"/>
    <w:rsid w:val="006A7798"/>
    <w:rsid w:val="006B10BF"/>
    <w:rsid w:val="006B1342"/>
    <w:rsid w:val="006B14DE"/>
    <w:rsid w:val="006B300E"/>
    <w:rsid w:val="006B3FB4"/>
    <w:rsid w:val="006B489A"/>
    <w:rsid w:val="006B495C"/>
    <w:rsid w:val="006C0614"/>
    <w:rsid w:val="006C128C"/>
    <w:rsid w:val="006C205E"/>
    <w:rsid w:val="006C2B73"/>
    <w:rsid w:val="006C340A"/>
    <w:rsid w:val="006C5295"/>
    <w:rsid w:val="006C53D0"/>
    <w:rsid w:val="006C7CAF"/>
    <w:rsid w:val="006D1C27"/>
    <w:rsid w:val="006D46CE"/>
    <w:rsid w:val="006D74A2"/>
    <w:rsid w:val="006E02ED"/>
    <w:rsid w:val="006E2418"/>
    <w:rsid w:val="006E35A1"/>
    <w:rsid w:val="006E6393"/>
    <w:rsid w:val="006E6415"/>
    <w:rsid w:val="006E7B0E"/>
    <w:rsid w:val="006F10CC"/>
    <w:rsid w:val="006F14B7"/>
    <w:rsid w:val="006F1D4E"/>
    <w:rsid w:val="006F48D6"/>
    <w:rsid w:val="006F7724"/>
    <w:rsid w:val="00701ABC"/>
    <w:rsid w:val="00702609"/>
    <w:rsid w:val="00703354"/>
    <w:rsid w:val="00706BFC"/>
    <w:rsid w:val="0070755C"/>
    <w:rsid w:val="007116F3"/>
    <w:rsid w:val="007133DB"/>
    <w:rsid w:val="00713C45"/>
    <w:rsid w:val="00715E05"/>
    <w:rsid w:val="0071787C"/>
    <w:rsid w:val="00723A89"/>
    <w:rsid w:val="00723ACB"/>
    <w:rsid w:val="00723ECA"/>
    <w:rsid w:val="00724D8D"/>
    <w:rsid w:val="007259E3"/>
    <w:rsid w:val="00726E2D"/>
    <w:rsid w:val="00731D2A"/>
    <w:rsid w:val="00732973"/>
    <w:rsid w:val="00732F57"/>
    <w:rsid w:val="007356BF"/>
    <w:rsid w:val="007357C4"/>
    <w:rsid w:val="00736C14"/>
    <w:rsid w:val="00736C68"/>
    <w:rsid w:val="00736DBF"/>
    <w:rsid w:val="00737F02"/>
    <w:rsid w:val="00740977"/>
    <w:rsid w:val="00741305"/>
    <w:rsid w:val="007429CE"/>
    <w:rsid w:val="007431E0"/>
    <w:rsid w:val="00744BA0"/>
    <w:rsid w:val="00744BAD"/>
    <w:rsid w:val="00746182"/>
    <w:rsid w:val="00753123"/>
    <w:rsid w:val="007543A0"/>
    <w:rsid w:val="00754E1B"/>
    <w:rsid w:val="00756141"/>
    <w:rsid w:val="007569DE"/>
    <w:rsid w:val="00756DBA"/>
    <w:rsid w:val="00767082"/>
    <w:rsid w:val="00767B47"/>
    <w:rsid w:val="007716C2"/>
    <w:rsid w:val="00772652"/>
    <w:rsid w:val="00774E6A"/>
    <w:rsid w:val="00776589"/>
    <w:rsid w:val="0078095E"/>
    <w:rsid w:val="00785825"/>
    <w:rsid w:val="00787083"/>
    <w:rsid w:val="007903AC"/>
    <w:rsid w:val="0079790C"/>
    <w:rsid w:val="007A2B30"/>
    <w:rsid w:val="007A4FE4"/>
    <w:rsid w:val="007A71A0"/>
    <w:rsid w:val="007B14EB"/>
    <w:rsid w:val="007B21E1"/>
    <w:rsid w:val="007B3C62"/>
    <w:rsid w:val="007C0A0D"/>
    <w:rsid w:val="007C42B4"/>
    <w:rsid w:val="007D0132"/>
    <w:rsid w:val="007D1E91"/>
    <w:rsid w:val="007D29EF"/>
    <w:rsid w:val="007D3317"/>
    <w:rsid w:val="007D45B9"/>
    <w:rsid w:val="007D55D2"/>
    <w:rsid w:val="007D7A80"/>
    <w:rsid w:val="007E3416"/>
    <w:rsid w:val="007E5AAB"/>
    <w:rsid w:val="007E7137"/>
    <w:rsid w:val="007E7ACB"/>
    <w:rsid w:val="007E7DC3"/>
    <w:rsid w:val="007F0A11"/>
    <w:rsid w:val="007F32E6"/>
    <w:rsid w:val="007F59AF"/>
    <w:rsid w:val="008026D0"/>
    <w:rsid w:val="00806098"/>
    <w:rsid w:val="008071BD"/>
    <w:rsid w:val="0080786E"/>
    <w:rsid w:val="008104EB"/>
    <w:rsid w:val="0081279E"/>
    <w:rsid w:val="00813F2D"/>
    <w:rsid w:val="008156E7"/>
    <w:rsid w:val="00815E19"/>
    <w:rsid w:val="00815EF7"/>
    <w:rsid w:val="00816DAA"/>
    <w:rsid w:val="00821F10"/>
    <w:rsid w:val="008221EA"/>
    <w:rsid w:val="00823E89"/>
    <w:rsid w:val="00824CF8"/>
    <w:rsid w:val="0082590B"/>
    <w:rsid w:val="00827ADD"/>
    <w:rsid w:val="00831AE3"/>
    <w:rsid w:val="0083283B"/>
    <w:rsid w:val="00840526"/>
    <w:rsid w:val="00840FEC"/>
    <w:rsid w:val="0084470E"/>
    <w:rsid w:val="00844E4C"/>
    <w:rsid w:val="00846E7E"/>
    <w:rsid w:val="00847836"/>
    <w:rsid w:val="00852587"/>
    <w:rsid w:val="00852DB8"/>
    <w:rsid w:val="00853201"/>
    <w:rsid w:val="0085347A"/>
    <w:rsid w:val="00855B7B"/>
    <w:rsid w:val="008605E7"/>
    <w:rsid w:val="008612A5"/>
    <w:rsid w:val="00865A69"/>
    <w:rsid w:val="008670B3"/>
    <w:rsid w:val="008707EC"/>
    <w:rsid w:val="00870881"/>
    <w:rsid w:val="00871BBA"/>
    <w:rsid w:val="00872386"/>
    <w:rsid w:val="00872EA4"/>
    <w:rsid w:val="00882B83"/>
    <w:rsid w:val="008840F5"/>
    <w:rsid w:val="0088589D"/>
    <w:rsid w:val="00886081"/>
    <w:rsid w:val="00886E2E"/>
    <w:rsid w:val="00886F35"/>
    <w:rsid w:val="00887C7E"/>
    <w:rsid w:val="00891DA2"/>
    <w:rsid w:val="00892408"/>
    <w:rsid w:val="008932DF"/>
    <w:rsid w:val="00893786"/>
    <w:rsid w:val="008A253A"/>
    <w:rsid w:val="008A305C"/>
    <w:rsid w:val="008A646C"/>
    <w:rsid w:val="008A6F86"/>
    <w:rsid w:val="008B1883"/>
    <w:rsid w:val="008B2366"/>
    <w:rsid w:val="008B351C"/>
    <w:rsid w:val="008B42DE"/>
    <w:rsid w:val="008B5251"/>
    <w:rsid w:val="008B7C69"/>
    <w:rsid w:val="008C0CBA"/>
    <w:rsid w:val="008C20EB"/>
    <w:rsid w:val="008C2B62"/>
    <w:rsid w:val="008C59A2"/>
    <w:rsid w:val="008C6D50"/>
    <w:rsid w:val="008D117A"/>
    <w:rsid w:val="008D2C72"/>
    <w:rsid w:val="008D419E"/>
    <w:rsid w:val="008D4404"/>
    <w:rsid w:val="008D4D0D"/>
    <w:rsid w:val="008D697C"/>
    <w:rsid w:val="008D6C8C"/>
    <w:rsid w:val="008D7680"/>
    <w:rsid w:val="008E0CC3"/>
    <w:rsid w:val="008E2434"/>
    <w:rsid w:val="008E5815"/>
    <w:rsid w:val="008E6D55"/>
    <w:rsid w:val="008F0313"/>
    <w:rsid w:val="008F1FA7"/>
    <w:rsid w:val="008F39CF"/>
    <w:rsid w:val="008F63A4"/>
    <w:rsid w:val="008F6899"/>
    <w:rsid w:val="008F7088"/>
    <w:rsid w:val="00900F65"/>
    <w:rsid w:val="00905614"/>
    <w:rsid w:val="00905D45"/>
    <w:rsid w:val="00905FEE"/>
    <w:rsid w:val="009065DC"/>
    <w:rsid w:val="00906E08"/>
    <w:rsid w:val="009103FA"/>
    <w:rsid w:val="00910EBE"/>
    <w:rsid w:val="00920755"/>
    <w:rsid w:val="00921384"/>
    <w:rsid w:val="00924DEE"/>
    <w:rsid w:val="00925D72"/>
    <w:rsid w:val="00926011"/>
    <w:rsid w:val="00927181"/>
    <w:rsid w:val="0093212E"/>
    <w:rsid w:val="00932752"/>
    <w:rsid w:val="00933036"/>
    <w:rsid w:val="00933D3A"/>
    <w:rsid w:val="00933D3D"/>
    <w:rsid w:val="00936D54"/>
    <w:rsid w:val="009373FD"/>
    <w:rsid w:val="009453CC"/>
    <w:rsid w:val="00945C9F"/>
    <w:rsid w:val="00946475"/>
    <w:rsid w:val="00946E87"/>
    <w:rsid w:val="0094701B"/>
    <w:rsid w:val="009508F6"/>
    <w:rsid w:val="0095288A"/>
    <w:rsid w:val="00960A41"/>
    <w:rsid w:val="009631DA"/>
    <w:rsid w:val="009641E1"/>
    <w:rsid w:val="0096551D"/>
    <w:rsid w:val="00966C6F"/>
    <w:rsid w:val="0097369E"/>
    <w:rsid w:val="00973D74"/>
    <w:rsid w:val="0097435A"/>
    <w:rsid w:val="00975C71"/>
    <w:rsid w:val="00977031"/>
    <w:rsid w:val="00977C8F"/>
    <w:rsid w:val="00980A01"/>
    <w:rsid w:val="00980D38"/>
    <w:rsid w:val="00983DDB"/>
    <w:rsid w:val="0098427C"/>
    <w:rsid w:val="00990E39"/>
    <w:rsid w:val="00993DC4"/>
    <w:rsid w:val="009940DB"/>
    <w:rsid w:val="009954F1"/>
    <w:rsid w:val="00996627"/>
    <w:rsid w:val="009A0A3A"/>
    <w:rsid w:val="009A3D95"/>
    <w:rsid w:val="009A4794"/>
    <w:rsid w:val="009A54D5"/>
    <w:rsid w:val="009A55C4"/>
    <w:rsid w:val="009A60A2"/>
    <w:rsid w:val="009A6931"/>
    <w:rsid w:val="009B1FBB"/>
    <w:rsid w:val="009B213A"/>
    <w:rsid w:val="009B24F5"/>
    <w:rsid w:val="009B3942"/>
    <w:rsid w:val="009B4891"/>
    <w:rsid w:val="009B7968"/>
    <w:rsid w:val="009B7D8B"/>
    <w:rsid w:val="009C06D9"/>
    <w:rsid w:val="009C18BC"/>
    <w:rsid w:val="009C3BF2"/>
    <w:rsid w:val="009C41E4"/>
    <w:rsid w:val="009C455F"/>
    <w:rsid w:val="009C4619"/>
    <w:rsid w:val="009C4668"/>
    <w:rsid w:val="009C4849"/>
    <w:rsid w:val="009C49E6"/>
    <w:rsid w:val="009C6968"/>
    <w:rsid w:val="009C6A84"/>
    <w:rsid w:val="009D019F"/>
    <w:rsid w:val="009D0CBA"/>
    <w:rsid w:val="009D1198"/>
    <w:rsid w:val="009D3468"/>
    <w:rsid w:val="009D538A"/>
    <w:rsid w:val="009D5F40"/>
    <w:rsid w:val="009D6651"/>
    <w:rsid w:val="009D7F60"/>
    <w:rsid w:val="009E3117"/>
    <w:rsid w:val="009E4769"/>
    <w:rsid w:val="009E4AF2"/>
    <w:rsid w:val="009E5D30"/>
    <w:rsid w:val="009E730A"/>
    <w:rsid w:val="009F0286"/>
    <w:rsid w:val="009F2913"/>
    <w:rsid w:val="009F29C5"/>
    <w:rsid w:val="009F2A7F"/>
    <w:rsid w:val="009F2F67"/>
    <w:rsid w:val="009F47B6"/>
    <w:rsid w:val="009F4D11"/>
    <w:rsid w:val="00A000A4"/>
    <w:rsid w:val="00A11C08"/>
    <w:rsid w:val="00A14A60"/>
    <w:rsid w:val="00A173F5"/>
    <w:rsid w:val="00A205CC"/>
    <w:rsid w:val="00A23C94"/>
    <w:rsid w:val="00A23F7A"/>
    <w:rsid w:val="00A2440D"/>
    <w:rsid w:val="00A26B47"/>
    <w:rsid w:val="00A3074A"/>
    <w:rsid w:val="00A3093C"/>
    <w:rsid w:val="00A30B52"/>
    <w:rsid w:val="00A33BFB"/>
    <w:rsid w:val="00A460E7"/>
    <w:rsid w:val="00A46FAE"/>
    <w:rsid w:val="00A53C39"/>
    <w:rsid w:val="00A56BE8"/>
    <w:rsid w:val="00A6055C"/>
    <w:rsid w:val="00A60E38"/>
    <w:rsid w:val="00A617D8"/>
    <w:rsid w:val="00A6532D"/>
    <w:rsid w:val="00A66363"/>
    <w:rsid w:val="00A73A19"/>
    <w:rsid w:val="00A74923"/>
    <w:rsid w:val="00A75A53"/>
    <w:rsid w:val="00A77FA4"/>
    <w:rsid w:val="00A85A68"/>
    <w:rsid w:val="00A9149C"/>
    <w:rsid w:val="00A91FF5"/>
    <w:rsid w:val="00A92A16"/>
    <w:rsid w:val="00A93150"/>
    <w:rsid w:val="00A96FC6"/>
    <w:rsid w:val="00A9792E"/>
    <w:rsid w:val="00AA2474"/>
    <w:rsid w:val="00AA3D98"/>
    <w:rsid w:val="00AA6F17"/>
    <w:rsid w:val="00AB634D"/>
    <w:rsid w:val="00AB644D"/>
    <w:rsid w:val="00AC4060"/>
    <w:rsid w:val="00AC64C9"/>
    <w:rsid w:val="00AD0071"/>
    <w:rsid w:val="00AD386A"/>
    <w:rsid w:val="00AD7A56"/>
    <w:rsid w:val="00AE2FFC"/>
    <w:rsid w:val="00AE3287"/>
    <w:rsid w:val="00AF02C7"/>
    <w:rsid w:val="00AF3748"/>
    <w:rsid w:val="00AF4CBA"/>
    <w:rsid w:val="00AF5E63"/>
    <w:rsid w:val="00AF6306"/>
    <w:rsid w:val="00AF6A7D"/>
    <w:rsid w:val="00AF7D1A"/>
    <w:rsid w:val="00B003A0"/>
    <w:rsid w:val="00B036F5"/>
    <w:rsid w:val="00B0678D"/>
    <w:rsid w:val="00B06BE9"/>
    <w:rsid w:val="00B11EEB"/>
    <w:rsid w:val="00B158D8"/>
    <w:rsid w:val="00B17172"/>
    <w:rsid w:val="00B21030"/>
    <w:rsid w:val="00B220D9"/>
    <w:rsid w:val="00B2322E"/>
    <w:rsid w:val="00B24A1E"/>
    <w:rsid w:val="00B259FA"/>
    <w:rsid w:val="00B26045"/>
    <w:rsid w:val="00B26147"/>
    <w:rsid w:val="00B267B2"/>
    <w:rsid w:val="00B317B4"/>
    <w:rsid w:val="00B33279"/>
    <w:rsid w:val="00B35685"/>
    <w:rsid w:val="00B36AA8"/>
    <w:rsid w:val="00B3778F"/>
    <w:rsid w:val="00B4034D"/>
    <w:rsid w:val="00B4036D"/>
    <w:rsid w:val="00B43A94"/>
    <w:rsid w:val="00B43CAA"/>
    <w:rsid w:val="00B479ED"/>
    <w:rsid w:val="00B50F3A"/>
    <w:rsid w:val="00B549B0"/>
    <w:rsid w:val="00B60C90"/>
    <w:rsid w:val="00B615BD"/>
    <w:rsid w:val="00B61BB0"/>
    <w:rsid w:val="00B626C2"/>
    <w:rsid w:val="00B6325D"/>
    <w:rsid w:val="00B647F2"/>
    <w:rsid w:val="00B660F9"/>
    <w:rsid w:val="00B75B3B"/>
    <w:rsid w:val="00B80C64"/>
    <w:rsid w:val="00B82C78"/>
    <w:rsid w:val="00B84761"/>
    <w:rsid w:val="00B85388"/>
    <w:rsid w:val="00B85BD9"/>
    <w:rsid w:val="00B869DA"/>
    <w:rsid w:val="00B87236"/>
    <w:rsid w:val="00B90309"/>
    <w:rsid w:val="00B918B6"/>
    <w:rsid w:val="00B91903"/>
    <w:rsid w:val="00B930FF"/>
    <w:rsid w:val="00B93AC8"/>
    <w:rsid w:val="00B956EC"/>
    <w:rsid w:val="00B97771"/>
    <w:rsid w:val="00BA0380"/>
    <w:rsid w:val="00BA1E92"/>
    <w:rsid w:val="00BA2B43"/>
    <w:rsid w:val="00BA3CC4"/>
    <w:rsid w:val="00BA52AB"/>
    <w:rsid w:val="00BA5B32"/>
    <w:rsid w:val="00BB4973"/>
    <w:rsid w:val="00BB5494"/>
    <w:rsid w:val="00BB56DA"/>
    <w:rsid w:val="00BC0C9D"/>
    <w:rsid w:val="00BC2B76"/>
    <w:rsid w:val="00BC3817"/>
    <w:rsid w:val="00BC5E10"/>
    <w:rsid w:val="00BD0294"/>
    <w:rsid w:val="00BD05EF"/>
    <w:rsid w:val="00BD1795"/>
    <w:rsid w:val="00BD24D9"/>
    <w:rsid w:val="00BD61F0"/>
    <w:rsid w:val="00BD63E4"/>
    <w:rsid w:val="00BD711F"/>
    <w:rsid w:val="00BD780E"/>
    <w:rsid w:val="00BE01AC"/>
    <w:rsid w:val="00BE0F25"/>
    <w:rsid w:val="00BE1E37"/>
    <w:rsid w:val="00BE7641"/>
    <w:rsid w:val="00BF3D06"/>
    <w:rsid w:val="00BF484D"/>
    <w:rsid w:val="00BF6E7F"/>
    <w:rsid w:val="00C01153"/>
    <w:rsid w:val="00C03B24"/>
    <w:rsid w:val="00C04154"/>
    <w:rsid w:val="00C04DD5"/>
    <w:rsid w:val="00C05FE4"/>
    <w:rsid w:val="00C11F3C"/>
    <w:rsid w:val="00C16723"/>
    <w:rsid w:val="00C208F5"/>
    <w:rsid w:val="00C25A09"/>
    <w:rsid w:val="00C26538"/>
    <w:rsid w:val="00C275D7"/>
    <w:rsid w:val="00C31FE3"/>
    <w:rsid w:val="00C323CA"/>
    <w:rsid w:val="00C359E2"/>
    <w:rsid w:val="00C36848"/>
    <w:rsid w:val="00C37A83"/>
    <w:rsid w:val="00C40215"/>
    <w:rsid w:val="00C41500"/>
    <w:rsid w:val="00C42A7B"/>
    <w:rsid w:val="00C42E9A"/>
    <w:rsid w:val="00C42FAC"/>
    <w:rsid w:val="00C444C8"/>
    <w:rsid w:val="00C46F7A"/>
    <w:rsid w:val="00C52791"/>
    <w:rsid w:val="00C55DAE"/>
    <w:rsid w:val="00C55F26"/>
    <w:rsid w:val="00C56E91"/>
    <w:rsid w:val="00C57FB0"/>
    <w:rsid w:val="00C60713"/>
    <w:rsid w:val="00C61F59"/>
    <w:rsid w:val="00C63537"/>
    <w:rsid w:val="00C64300"/>
    <w:rsid w:val="00C65CED"/>
    <w:rsid w:val="00C67377"/>
    <w:rsid w:val="00C67D41"/>
    <w:rsid w:val="00C67EDB"/>
    <w:rsid w:val="00C70591"/>
    <w:rsid w:val="00C7098F"/>
    <w:rsid w:val="00C73F7A"/>
    <w:rsid w:val="00C74801"/>
    <w:rsid w:val="00C7494E"/>
    <w:rsid w:val="00C75A70"/>
    <w:rsid w:val="00C76CCC"/>
    <w:rsid w:val="00C82A18"/>
    <w:rsid w:val="00C836E8"/>
    <w:rsid w:val="00C8427A"/>
    <w:rsid w:val="00C84306"/>
    <w:rsid w:val="00C8504D"/>
    <w:rsid w:val="00C92504"/>
    <w:rsid w:val="00C92628"/>
    <w:rsid w:val="00C92AA6"/>
    <w:rsid w:val="00C92E81"/>
    <w:rsid w:val="00C94831"/>
    <w:rsid w:val="00C94BF1"/>
    <w:rsid w:val="00C9570C"/>
    <w:rsid w:val="00CA24B8"/>
    <w:rsid w:val="00CA27F7"/>
    <w:rsid w:val="00CA38F8"/>
    <w:rsid w:val="00CA5B33"/>
    <w:rsid w:val="00CA6B78"/>
    <w:rsid w:val="00CA6BA7"/>
    <w:rsid w:val="00CB17EA"/>
    <w:rsid w:val="00CB6A69"/>
    <w:rsid w:val="00CC05C1"/>
    <w:rsid w:val="00CC0E67"/>
    <w:rsid w:val="00CD2B64"/>
    <w:rsid w:val="00CD3785"/>
    <w:rsid w:val="00CD4737"/>
    <w:rsid w:val="00CD7098"/>
    <w:rsid w:val="00CE404A"/>
    <w:rsid w:val="00CE6613"/>
    <w:rsid w:val="00CE7521"/>
    <w:rsid w:val="00CE7E54"/>
    <w:rsid w:val="00CF1A72"/>
    <w:rsid w:val="00CF495D"/>
    <w:rsid w:val="00CF552A"/>
    <w:rsid w:val="00CF645E"/>
    <w:rsid w:val="00D03A68"/>
    <w:rsid w:val="00D101CB"/>
    <w:rsid w:val="00D1037A"/>
    <w:rsid w:val="00D11155"/>
    <w:rsid w:val="00D11475"/>
    <w:rsid w:val="00D149CD"/>
    <w:rsid w:val="00D150FA"/>
    <w:rsid w:val="00D224B7"/>
    <w:rsid w:val="00D325C1"/>
    <w:rsid w:val="00D347CE"/>
    <w:rsid w:val="00D36397"/>
    <w:rsid w:val="00D451B8"/>
    <w:rsid w:val="00D45539"/>
    <w:rsid w:val="00D4582D"/>
    <w:rsid w:val="00D5144E"/>
    <w:rsid w:val="00D51478"/>
    <w:rsid w:val="00D54D15"/>
    <w:rsid w:val="00D57893"/>
    <w:rsid w:val="00D60F58"/>
    <w:rsid w:val="00D633CD"/>
    <w:rsid w:val="00D6734C"/>
    <w:rsid w:val="00D70525"/>
    <w:rsid w:val="00D745A1"/>
    <w:rsid w:val="00D761C9"/>
    <w:rsid w:val="00D765AF"/>
    <w:rsid w:val="00D812FB"/>
    <w:rsid w:val="00D82B82"/>
    <w:rsid w:val="00D83E16"/>
    <w:rsid w:val="00D91617"/>
    <w:rsid w:val="00D918AE"/>
    <w:rsid w:val="00D928C5"/>
    <w:rsid w:val="00D92ABA"/>
    <w:rsid w:val="00D92C3C"/>
    <w:rsid w:val="00D9588F"/>
    <w:rsid w:val="00DA049C"/>
    <w:rsid w:val="00DA1552"/>
    <w:rsid w:val="00DA2E97"/>
    <w:rsid w:val="00DA6075"/>
    <w:rsid w:val="00DA7530"/>
    <w:rsid w:val="00DB273F"/>
    <w:rsid w:val="00DB3AB7"/>
    <w:rsid w:val="00DB5AD4"/>
    <w:rsid w:val="00DB7490"/>
    <w:rsid w:val="00DB7DDA"/>
    <w:rsid w:val="00DC0816"/>
    <w:rsid w:val="00DC1D48"/>
    <w:rsid w:val="00DC3BF6"/>
    <w:rsid w:val="00DC4559"/>
    <w:rsid w:val="00DC4FA2"/>
    <w:rsid w:val="00DC67F8"/>
    <w:rsid w:val="00DC782C"/>
    <w:rsid w:val="00DD0C3F"/>
    <w:rsid w:val="00DD14BE"/>
    <w:rsid w:val="00DD24AA"/>
    <w:rsid w:val="00DD4D45"/>
    <w:rsid w:val="00DD5884"/>
    <w:rsid w:val="00DD715A"/>
    <w:rsid w:val="00DE0BCF"/>
    <w:rsid w:val="00DE0C37"/>
    <w:rsid w:val="00DE13B9"/>
    <w:rsid w:val="00DE5EB6"/>
    <w:rsid w:val="00DF170F"/>
    <w:rsid w:val="00DF1785"/>
    <w:rsid w:val="00DF770E"/>
    <w:rsid w:val="00DF7B11"/>
    <w:rsid w:val="00E02039"/>
    <w:rsid w:val="00E02275"/>
    <w:rsid w:val="00E02DF3"/>
    <w:rsid w:val="00E04624"/>
    <w:rsid w:val="00E04FB7"/>
    <w:rsid w:val="00E10E93"/>
    <w:rsid w:val="00E1344A"/>
    <w:rsid w:val="00E13DD3"/>
    <w:rsid w:val="00E144C2"/>
    <w:rsid w:val="00E159C2"/>
    <w:rsid w:val="00E169BA"/>
    <w:rsid w:val="00E17B4F"/>
    <w:rsid w:val="00E21731"/>
    <w:rsid w:val="00E22459"/>
    <w:rsid w:val="00E31B44"/>
    <w:rsid w:val="00E31F42"/>
    <w:rsid w:val="00E32C30"/>
    <w:rsid w:val="00E34EA3"/>
    <w:rsid w:val="00E35051"/>
    <w:rsid w:val="00E40E8A"/>
    <w:rsid w:val="00E43FA9"/>
    <w:rsid w:val="00E44CB2"/>
    <w:rsid w:val="00E5091B"/>
    <w:rsid w:val="00E529AF"/>
    <w:rsid w:val="00E5443B"/>
    <w:rsid w:val="00E56F91"/>
    <w:rsid w:val="00E618F3"/>
    <w:rsid w:val="00E61A3D"/>
    <w:rsid w:val="00E61C93"/>
    <w:rsid w:val="00E62208"/>
    <w:rsid w:val="00E639C8"/>
    <w:rsid w:val="00E63A3E"/>
    <w:rsid w:val="00E64531"/>
    <w:rsid w:val="00E6461F"/>
    <w:rsid w:val="00E716B1"/>
    <w:rsid w:val="00E7262A"/>
    <w:rsid w:val="00E726F2"/>
    <w:rsid w:val="00E730B6"/>
    <w:rsid w:val="00E73837"/>
    <w:rsid w:val="00E7673A"/>
    <w:rsid w:val="00E77FF4"/>
    <w:rsid w:val="00E8123D"/>
    <w:rsid w:val="00E83B46"/>
    <w:rsid w:val="00E846BE"/>
    <w:rsid w:val="00E86A71"/>
    <w:rsid w:val="00E87534"/>
    <w:rsid w:val="00E90A75"/>
    <w:rsid w:val="00E91DA0"/>
    <w:rsid w:val="00E9398C"/>
    <w:rsid w:val="00E95C5F"/>
    <w:rsid w:val="00E967CA"/>
    <w:rsid w:val="00E969BF"/>
    <w:rsid w:val="00E97280"/>
    <w:rsid w:val="00EA1870"/>
    <w:rsid w:val="00EA2D37"/>
    <w:rsid w:val="00EA302B"/>
    <w:rsid w:val="00EA5EAA"/>
    <w:rsid w:val="00EA6273"/>
    <w:rsid w:val="00EA698C"/>
    <w:rsid w:val="00EA7D17"/>
    <w:rsid w:val="00EB33E8"/>
    <w:rsid w:val="00EB425C"/>
    <w:rsid w:val="00EB578A"/>
    <w:rsid w:val="00EB640F"/>
    <w:rsid w:val="00EB6A7A"/>
    <w:rsid w:val="00EB7277"/>
    <w:rsid w:val="00EC1896"/>
    <w:rsid w:val="00EC318F"/>
    <w:rsid w:val="00EC4342"/>
    <w:rsid w:val="00EC5166"/>
    <w:rsid w:val="00EC6A87"/>
    <w:rsid w:val="00ED0739"/>
    <w:rsid w:val="00ED2156"/>
    <w:rsid w:val="00ED230C"/>
    <w:rsid w:val="00ED2A47"/>
    <w:rsid w:val="00ED2F63"/>
    <w:rsid w:val="00ED2FBF"/>
    <w:rsid w:val="00ED6D87"/>
    <w:rsid w:val="00ED7C29"/>
    <w:rsid w:val="00EE17F7"/>
    <w:rsid w:val="00EE21EF"/>
    <w:rsid w:val="00EE27D6"/>
    <w:rsid w:val="00EE464F"/>
    <w:rsid w:val="00EE74E3"/>
    <w:rsid w:val="00EF6024"/>
    <w:rsid w:val="00EF7122"/>
    <w:rsid w:val="00EF78D6"/>
    <w:rsid w:val="00EF7DDC"/>
    <w:rsid w:val="00F007E9"/>
    <w:rsid w:val="00F01935"/>
    <w:rsid w:val="00F03273"/>
    <w:rsid w:val="00F03C0B"/>
    <w:rsid w:val="00F049F0"/>
    <w:rsid w:val="00F0632D"/>
    <w:rsid w:val="00F06CD6"/>
    <w:rsid w:val="00F15709"/>
    <w:rsid w:val="00F16E7D"/>
    <w:rsid w:val="00F17A3E"/>
    <w:rsid w:val="00F17B80"/>
    <w:rsid w:val="00F20211"/>
    <w:rsid w:val="00F22075"/>
    <w:rsid w:val="00F254BA"/>
    <w:rsid w:val="00F25E8F"/>
    <w:rsid w:val="00F31A9A"/>
    <w:rsid w:val="00F33394"/>
    <w:rsid w:val="00F34945"/>
    <w:rsid w:val="00F349B6"/>
    <w:rsid w:val="00F3621F"/>
    <w:rsid w:val="00F40FB7"/>
    <w:rsid w:val="00F40FE5"/>
    <w:rsid w:val="00F42C9A"/>
    <w:rsid w:val="00F42E4B"/>
    <w:rsid w:val="00F44B4D"/>
    <w:rsid w:val="00F50623"/>
    <w:rsid w:val="00F55473"/>
    <w:rsid w:val="00F567A4"/>
    <w:rsid w:val="00F57919"/>
    <w:rsid w:val="00F60279"/>
    <w:rsid w:val="00F6567E"/>
    <w:rsid w:val="00F715FA"/>
    <w:rsid w:val="00F71842"/>
    <w:rsid w:val="00F72B21"/>
    <w:rsid w:val="00F73CD8"/>
    <w:rsid w:val="00F74679"/>
    <w:rsid w:val="00F7619A"/>
    <w:rsid w:val="00F76C60"/>
    <w:rsid w:val="00F771DD"/>
    <w:rsid w:val="00F776EC"/>
    <w:rsid w:val="00F80C90"/>
    <w:rsid w:val="00F824A6"/>
    <w:rsid w:val="00F8281E"/>
    <w:rsid w:val="00F85F5F"/>
    <w:rsid w:val="00F921F5"/>
    <w:rsid w:val="00F93CB9"/>
    <w:rsid w:val="00F94835"/>
    <w:rsid w:val="00F950C0"/>
    <w:rsid w:val="00FA1C51"/>
    <w:rsid w:val="00FA1C60"/>
    <w:rsid w:val="00FA2A50"/>
    <w:rsid w:val="00FB4F95"/>
    <w:rsid w:val="00FB6806"/>
    <w:rsid w:val="00FB7817"/>
    <w:rsid w:val="00FC4E38"/>
    <w:rsid w:val="00FC625D"/>
    <w:rsid w:val="00FC635A"/>
    <w:rsid w:val="00FD059B"/>
    <w:rsid w:val="00FD2191"/>
    <w:rsid w:val="00FD2F54"/>
    <w:rsid w:val="00FD4655"/>
    <w:rsid w:val="00FD5282"/>
    <w:rsid w:val="00FD63C6"/>
    <w:rsid w:val="00FD7B30"/>
    <w:rsid w:val="00FE0D29"/>
    <w:rsid w:val="00FE0D4C"/>
    <w:rsid w:val="00FE11FA"/>
    <w:rsid w:val="00FE206E"/>
    <w:rsid w:val="00FF28F7"/>
    <w:rsid w:val="00FF3D28"/>
    <w:rsid w:val="00FF4FBE"/>
    <w:rsid w:val="00FF567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63722"/>
  <w15:docId w15:val="{2900B1FB-AECC-4536-BB83-F40FF29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AD7A56"/>
    <w:pPr>
      <w:keepNext/>
      <w:widowControl/>
      <w:numPr>
        <w:numId w:val="1"/>
      </w:numPr>
      <w:suppressLineNumbers/>
      <w:autoSpaceDE/>
      <w:autoSpaceDN/>
      <w:adjustRightInd/>
      <w:jc w:val="both"/>
      <w:outlineLvl w:val="5"/>
    </w:pPr>
    <w:rPr>
      <w:rFonts w:ascii="Times New Roman" w:hAnsi="Times New Roman" w:cs="Times New Roman"/>
      <w:b/>
      <w:i/>
      <w:sz w:val="28"/>
      <w:lang w:val="pl-PL"/>
    </w:rPr>
  </w:style>
  <w:style w:type="paragraph" w:styleId="Nagwek7">
    <w:name w:val="heading 7"/>
    <w:basedOn w:val="Normalny"/>
    <w:next w:val="Normalny"/>
    <w:link w:val="Nagwek7Znak"/>
    <w:qFormat/>
    <w:rsid w:val="00AD7A56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  <w:lang w:val="pl-PL"/>
    </w:rPr>
  </w:style>
  <w:style w:type="paragraph" w:styleId="Nagwek8">
    <w:name w:val="heading 8"/>
    <w:basedOn w:val="Normalny"/>
    <w:next w:val="Normalny"/>
    <w:link w:val="Nagwek8Znak"/>
    <w:qFormat/>
    <w:rsid w:val="00AD7A56"/>
    <w:pPr>
      <w:keepNext/>
      <w:widowControl/>
      <w:autoSpaceDE/>
      <w:autoSpaceDN/>
      <w:adjustRightInd/>
      <w:jc w:val="both"/>
      <w:outlineLvl w:val="7"/>
    </w:pPr>
    <w:rPr>
      <w:rFonts w:ascii="Times New Roman" w:hAnsi="Times New Roman" w:cs="Times New Roman"/>
      <w:b/>
      <w:i/>
      <w:sz w:val="28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AD7A56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nhideWhenUsed/>
    <w:rsid w:val="005873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basedOn w:val="Domylnaczcionkaakapitu"/>
    <w:unhideWhenUsed/>
    <w:rsid w:val="00FD219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19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basedOn w:val="Domylnaczcionkaakapitu"/>
    <w:link w:val="Tytu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basedOn w:val="Domylnaczcionkaakapitu"/>
    <w:link w:val="Podtytu"/>
    <w:uiPriority w:val="99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rsid w:val="00D928C5"/>
  </w:style>
  <w:style w:type="character" w:styleId="Odwoaniedokomentarza">
    <w:name w:val="annotation reference"/>
    <w:basedOn w:val="Domylnaczcionkaakapitu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70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AD7A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A56"/>
    <w:rPr>
      <w:rFonts w:ascii="Arial" w:eastAsia="Times New Roman" w:hAnsi="Arial" w:cs="Arial"/>
      <w:sz w:val="16"/>
      <w:szCs w:val="16"/>
      <w:lang w:val="en-GB"/>
    </w:rPr>
  </w:style>
  <w:style w:type="character" w:customStyle="1" w:styleId="Nagwek6Znak">
    <w:name w:val="Nagłówek 6 Znak"/>
    <w:basedOn w:val="Domylnaczcionkaakapitu"/>
    <w:link w:val="Nagwek6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7Znak">
    <w:name w:val="Nagłówek 7 Znak"/>
    <w:basedOn w:val="Domylnaczcionkaakapitu"/>
    <w:link w:val="Nagwek7"/>
    <w:rsid w:val="00AD7A5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AD7A56"/>
    <w:rPr>
      <w:rFonts w:ascii="Times New Roman" w:eastAsia="Times New Roman" w:hAnsi="Times New Roman"/>
      <w:b/>
      <w:i/>
      <w:sz w:val="28"/>
    </w:rPr>
  </w:style>
  <w:style w:type="character" w:customStyle="1" w:styleId="Nagwek9Znak">
    <w:name w:val="Nagłówek 9 Znak"/>
    <w:basedOn w:val="Domylnaczcionkaakapitu"/>
    <w:link w:val="Nagwek9"/>
    <w:rsid w:val="00AD7A56"/>
    <w:rPr>
      <w:rFonts w:ascii="Times New Roman" w:eastAsia="Times New Roman" w:hAnsi="Times New Roman"/>
      <w:b/>
      <w:i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AD7A56"/>
    <w:pPr>
      <w:widowControl/>
      <w:autoSpaceDE/>
      <w:autoSpaceDN/>
      <w:adjustRightInd/>
      <w:ind w:left="708"/>
      <w:jc w:val="both"/>
    </w:pPr>
    <w:rPr>
      <w:rFonts w:ascii="Times New Roman" w:hAnsi="Times New Roman" w:cs="Times New Roman"/>
      <w:sz w:val="24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D7A56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character" w:styleId="Uwydatnienie">
    <w:name w:val="Emphasis"/>
    <w:basedOn w:val="Domylnaczcionkaakapitu"/>
    <w:qFormat/>
    <w:rsid w:val="00AD7A56"/>
    <w:rPr>
      <w:rFonts w:cs="Times New Roman"/>
      <w:i/>
      <w:iCs/>
    </w:rPr>
  </w:style>
  <w:style w:type="paragraph" w:customStyle="1" w:styleId="Akapitzlist2">
    <w:name w:val="Akapit z listą2"/>
    <w:basedOn w:val="Normalny"/>
    <w:rsid w:val="00AD7A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56"/>
    <w:pPr>
      <w:widowControl/>
      <w:autoSpaceDE/>
      <w:autoSpaceDN/>
      <w:adjustRightInd/>
    </w:pPr>
    <w:rPr>
      <w:rFonts w:ascii="Times New Roman" w:hAnsi="Times New Roman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5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5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D7A56"/>
    <w:rPr>
      <w:b/>
      <w:bCs/>
    </w:rPr>
  </w:style>
  <w:style w:type="paragraph" w:styleId="Lista">
    <w:name w:val="List"/>
    <w:basedOn w:val="Normalny"/>
    <w:uiPriority w:val="99"/>
    <w:unhideWhenUsed/>
    <w:rsid w:val="00AD7A56"/>
    <w:pPr>
      <w:widowControl/>
      <w:autoSpaceDE/>
      <w:autoSpaceDN/>
      <w:adjustRightInd/>
      <w:ind w:left="283" w:hanging="283"/>
      <w:contextualSpacing/>
    </w:pPr>
    <w:rPr>
      <w:rFonts w:ascii="Times New Roman" w:hAnsi="Times New Roman" w:cs="Times New Roman"/>
      <w:lang w:val="pl-PL"/>
    </w:rPr>
  </w:style>
  <w:style w:type="paragraph" w:styleId="Lista2">
    <w:name w:val="List 2"/>
    <w:basedOn w:val="Normalny"/>
    <w:uiPriority w:val="99"/>
    <w:unhideWhenUsed/>
    <w:rsid w:val="00AD7A5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lang w:val="pl-PL"/>
    </w:rPr>
  </w:style>
  <w:style w:type="paragraph" w:styleId="Lista3">
    <w:name w:val="List 3"/>
    <w:basedOn w:val="Normalny"/>
    <w:uiPriority w:val="99"/>
    <w:unhideWhenUsed/>
    <w:rsid w:val="00AD7A56"/>
    <w:pPr>
      <w:widowControl/>
      <w:autoSpaceDE/>
      <w:autoSpaceDN/>
      <w:adjustRightInd/>
      <w:ind w:left="849" w:hanging="283"/>
      <w:contextualSpacing/>
    </w:pPr>
    <w:rPr>
      <w:rFonts w:ascii="Times New Roman" w:hAnsi="Times New Roman" w:cs="Times New Roman"/>
      <w:lang w:val="pl-PL"/>
    </w:rPr>
  </w:style>
  <w:style w:type="paragraph" w:styleId="Lista4">
    <w:name w:val="List 4"/>
    <w:basedOn w:val="Normalny"/>
    <w:uiPriority w:val="99"/>
    <w:unhideWhenUsed/>
    <w:rsid w:val="00AD7A56"/>
    <w:pPr>
      <w:widowControl/>
      <w:autoSpaceDE/>
      <w:autoSpaceDN/>
      <w:adjustRightInd/>
      <w:ind w:left="1132" w:hanging="283"/>
      <w:contextualSpacing/>
    </w:pPr>
    <w:rPr>
      <w:rFonts w:ascii="Times New Roman" w:hAnsi="Times New Roman" w:cs="Times New Roman"/>
      <w:lang w:val="pl-PL"/>
    </w:rPr>
  </w:style>
  <w:style w:type="paragraph" w:styleId="Lista5">
    <w:name w:val="List 5"/>
    <w:basedOn w:val="Normalny"/>
    <w:uiPriority w:val="99"/>
    <w:unhideWhenUsed/>
    <w:rsid w:val="00AD7A56"/>
    <w:pPr>
      <w:widowControl/>
      <w:autoSpaceDE/>
      <w:autoSpaceDN/>
      <w:adjustRightInd/>
      <w:ind w:left="1415" w:hanging="283"/>
      <w:contextualSpacing/>
    </w:pPr>
    <w:rPr>
      <w:rFonts w:ascii="Times New Roman" w:hAnsi="Times New Roman" w:cs="Times New Roman"/>
      <w:lang w:val="pl-PL"/>
    </w:rPr>
  </w:style>
  <w:style w:type="paragraph" w:styleId="Listapunktowana">
    <w:name w:val="List Bullet"/>
    <w:basedOn w:val="Normalny"/>
    <w:uiPriority w:val="99"/>
    <w:unhideWhenUsed/>
    <w:rsid w:val="00AD7A56"/>
    <w:pPr>
      <w:widowControl/>
      <w:numPr>
        <w:numId w:val="2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2">
    <w:name w:val="List Bullet 2"/>
    <w:basedOn w:val="Normalny"/>
    <w:uiPriority w:val="99"/>
    <w:unhideWhenUsed/>
    <w:rsid w:val="00AD7A56"/>
    <w:pPr>
      <w:widowControl/>
      <w:numPr>
        <w:numId w:val="3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punktowana3">
    <w:name w:val="List Bullet 3"/>
    <w:basedOn w:val="Normalny"/>
    <w:uiPriority w:val="99"/>
    <w:unhideWhenUsed/>
    <w:rsid w:val="00AD7A56"/>
    <w:pPr>
      <w:widowControl/>
      <w:numPr>
        <w:numId w:val="4"/>
      </w:numPr>
      <w:autoSpaceDE/>
      <w:autoSpaceDN/>
      <w:adjustRightInd/>
      <w:contextualSpacing/>
    </w:pPr>
    <w:rPr>
      <w:rFonts w:ascii="Times New Roman" w:hAnsi="Times New Roman" w:cs="Times New Roman"/>
      <w:lang w:val="pl-PL"/>
    </w:rPr>
  </w:style>
  <w:style w:type="paragraph" w:styleId="Lista-kontynuacja2">
    <w:name w:val="List Continue 2"/>
    <w:basedOn w:val="Normalny"/>
    <w:uiPriority w:val="99"/>
    <w:unhideWhenUsed/>
    <w:rsid w:val="00AD7A56"/>
    <w:pPr>
      <w:widowControl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D7A56"/>
    <w:pPr>
      <w:widowControl/>
      <w:autoSpaceDE/>
      <w:autoSpaceDN/>
      <w:adjustRightInd/>
      <w:spacing w:after="0"/>
      <w:ind w:firstLine="360"/>
    </w:pPr>
    <w:rPr>
      <w:rFonts w:ascii="Times New Roman" w:hAnsi="Times New Roman" w:cs="Times New Roman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D7A56"/>
    <w:pPr>
      <w:widowControl/>
      <w:autoSpaceDE/>
      <w:autoSpaceDN/>
      <w:adjustRightInd/>
      <w:spacing w:after="0"/>
      <w:ind w:left="360" w:firstLine="360"/>
    </w:pPr>
    <w:rPr>
      <w:rFonts w:ascii="Times New Roman" w:hAnsi="Times New Roman" w:cs="Times New Roman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D7A56"/>
    <w:rPr>
      <w:rFonts w:ascii="Times New Roman" w:eastAsia="Times New Roman" w:hAnsi="Times New Roman" w:cs="Arial"/>
      <w:lang w:val="en-GB"/>
    </w:rPr>
  </w:style>
  <w:style w:type="paragraph" w:styleId="NormalnyWeb">
    <w:name w:val="Normal (Web)"/>
    <w:basedOn w:val="Normalny"/>
    <w:uiPriority w:val="99"/>
    <w:unhideWhenUsed/>
    <w:rsid w:val="00AD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character" w:customStyle="1" w:styleId="ff2">
    <w:name w:val="ff2"/>
    <w:basedOn w:val="Domylnaczcionkaakapitu"/>
    <w:rsid w:val="00AD7A56"/>
  </w:style>
  <w:style w:type="character" w:styleId="UyteHipercze">
    <w:name w:val="FollowedHyperlink"/>
    <w:basedOn w:val="Domylnaczcionkaakapitu"/>
    <w:uiPriority w:val="99"/>
    <w:semiHidden/>
    <w:unhideWhenUsed/>
    <w:rsid w:val="00AD7A56"/>
    <w:rPr>
      <w:color w:val="800080" w:themeColor="followedHyperlink"/>
      <w:u w:val="single"/>
    </w:rPr>
  </w:style>
  <w:style w:type="character" w:customStyle="1" w:styleId="h1">
    <w:name w:val="h1"/>
    <w:basedOn w:val="Domylnaczcionkaakapitu"/>
    <w:rsid w:val="00AD7A56"/>
  </w:style>
  <w:style w:type="paragraph" w:customStyle="1" w:styleId="Standard">
    <w:name w:val="Standard"/>
    <w:rsid w:val="00AD7A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oTIRET">
    <w:name w:val="po_TIRET"/>
    <w:basedOn w:val="Normalny"/>
    <w:rsid w:val="00AD7A56"/>
    <w:pPr>
      <w:tabs>
        <w:tab w:val="right" w:pos="1560"/>
      </w:tabs>
      <w:suppressAutoHyphens/>
      <w:autoSpaceDE/>
      <w:adjustRightInd/>
      <w:ind w:left="851" w:hanging="426"/>
      <w:jc w:val="both"/>
      <w:textAlignment w:val="baseline"/>
    </w:pPr>
    <w:rPr>
      <w:rFonts w:eastAsia="Lucida Sans Unicode"/>
      <w:spacing w:val="-8"/>
      <w:kern w:val="3"/>
      <w:sz w:val="22"/>
      <w:szCs w:val="24"/>
      <w:lang w:val="pl-PL" w:eastAsia="zh-CN" w:bidi="hi-IN"/>
    </w:rPr>
  </w:style>
  <w:style w:type="character" w:customStyle="1" w:styleId="WW8Num79z1">
    <w:name w:val="WW8Num79z1"/>
    <w:rsid w:val="00AD7A5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D7A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D7A56"/>
    <w:rPr>
      <w:rFonts w:ascii="Courier New" w:eastAsia="Times New Roman" w:hAnsi="Courier New" w:cs="Courier New"/>
    </w:rPr>
  </w:style>
  <w:style w:type="paragraph" w:customStyle="1" w:styleId="Akapitzlist3">
    <w:name w:val="Akapit z listą3"/>
    <w:basedOn w:val="Normalny"/>
    <w:rsid w:val="00AD7A56"/>
    <w:pPr>
      <w:widowControl/>
      <w:autoSpaceDE/>
      <w:autoSpaceDN/>
      <w:adjustRightInd/>
      <w:ind w:left="708"/>
    </w:pPr>
    <w:rPr>
      <w:rFonts w:ascii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117BB-507C-4AE5-ADC7-F31ABA28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CLO_1</dc:creator>
  <cp:keywords/>
  <dc:description/>
  <cp:lastModifiedBy>Joanna Przewoźniak</cp:lastModifiedBy>
  <cp:revision>6</cp:revision>
  <cp:lastPrinted>2021-04-06T07:42:00Z</cp:lastPrinted>
  <dcterms:created xsi:type="dcterms:W3CDTF">2021-03-31T08:23:00Z</dcterms:created>
  <dcterms:modified xsi:type="dcterms:W3CDTF">2021-04-06T07:42:00Z</dcterms:modified>
</cp:coreProperties>
</file>