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Kamień Mały,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PRZETARGU PUBLICZNYM NA SPRZEDAŻ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ZBĘDNEGO SKŁADNIKA MAJATKU RUCHOMEGO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ZESPO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 xml:space="preserve"> SZKÓŁ CENTRUM KSZTAŁCENIA ROLNICZEGO                                         W  KAMIENIU MAŁYM</w:t>
      </w:r>
    </w:p>
    <w:p>
      <w:pPr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Zespół Szkół Centrum Kształcenia Rolniczego w Kamieniu Małym ogłasza przetarg publiczny na sprzedaż używanych ciągników rolniczych: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Ciągnik rolniczy URSUS C 902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Ciągnik rolniczy URSUS C 360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siedziba organizatora przetargu.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Centrum Kształcenia Rolniczego w Kamieniu Małym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Kamień Mały 89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66-460 Witnica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095 751 58 26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Fax. 095 751 58 26</w:t>
      </w:r>
    </w:p>
    <w:p>
      <w:pPr>
        <w:numPr>
          <w:ilvl w:val="0"/>
          <w:numId w:val="2"/>
        </w:numPr>
        <w:spacing w:after="0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 xml:space="preserve">mail: </w:t>
      </w:r>
      <w:r>
        <w:rPr>
          <w:rFonts w:hint="default" w:ascii="Times New Roman" w:hAnsi="Times New Roman" w:cs="Times New Roman"/>
          <w:lang w:val="pl-PL"/>
        </w:rPr>
        <w:fldChar w:fldCharType="begin"/>
      </w:r>
      <w:r>
        <w:rPr>
          <w:rFonts w:hint="default" w:ascii="Times New Roman" w:hAnsi="Times New Roman" w:cs="Times New Roman"/>
          <w:lang w:val="pl-PL"/>
        </w:rPr>
        <w:instrText xml:space="preserve"> HYPERLINK "mailto:sekretariat@zsrkm.pl" </w:instrText>
      </w:r>
      <w:r>
        <w:rPr>
          <w:rFonts w:hint="default" w:ascii="Times New Roman" w:hAnsi="Times New Roman" w:cs="Times New Roman"/>
          <w:lang w:val="pl-PL"/>
        </w:rPr>
        <w:fldChar w:fldCharType="separate"/>
      </w:r>
      <w:r>
        <w:rPr>
          <w:rStyle w:val="4"/>
          <w:rFonts w:hint="default" w:ascii="Times New Roman" w:hAnsi="Times New Roman" w:cs="Times New Roman"/>
          <w:lang w:val="pl-PL"/>
        </w:rPr>
        <w:t>sekretariat@zsrkm.pl</w:t>
      </w:r>
      <w:r>
        <w:rPr>
          <w:rFonts w:hint="default" w:ascii="Times New Roman" w:hAnsi="Times New Roman" w:cs="Times New Roman"/>
          <w:lang w:val="pl-PL"/>
        </w:rPr>
        <w:fldChar w:fldCharType="end"/>
      </w:r>
    </w:p>
    <w:p>
      <w:pPr>
        <w:numPr>
          <w:ilvl w:val="0"/>
          <w:numId w:val="0"/>
        </w:num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 xml:space="preserve">   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termin przeprowadzenia przetargu.</w:t>
      </w:r>
    </w:p>
    <w:p>
      <w:pPr>
        <w:tabs>
          <w:tab w:val="left" w:pos="5955"/>
        </w:tabs>
        <w:ind w:left="36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 xml:space="preserve">Ofertę w formie pisemnej należy złożyć </w:t>
      </w:r>
      <w:r>
        <w:rPr>
          <w:rFonts w:ascii="Times New Roman" w:hAnsi="Times New Roman" w:cs="Times New Roman"/>
        </w:rPr>
        <w:t>w Sekretariacie</w:t>
      </w:r>
      <w:r>
        <w:rPr>
          <w:rFonts w:hint="default" w:ascii="Times New Roman" w:hAnsi="Times New Roman" w:cs="Times New Roman"/>
          <w:lang w:val="pl-PL"/>
        </w:rPr>
        <w:t xml:space="preserve"> do dnia 23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pl-PL"/>
        </w:rPr>
        <w:t>września</w:t>
      </w:r>
      <w:r>
        <w:rPr>
          <w:rFonts w:ascii="Times New Roman" w:hAnsi="Times New Roman" w:cs="Times New Roman"/>
        </w:rPr>
        <w:t xml:space="preserve">  201</w:t>
      </w:r>
      <w:r>
        <w:rPr>
          <w:rFonts w:hint="default" w:ascii="Times New Roman" w:hAnsi="Times New Roman" w:cs="Times New Roman"/>
          <w:lang w:val="pl-PL"/>
        </w:rPr>
        <w:t>9</w:t>
      </w:r>
      <w:r>
        <w:rPr>
          <w:rFonts w:ascii="Times New Roman" w:hAnsi="Times New Roman" w:cs="Times New Roman"/>
        </w:rPr>
        <w:t xml:space="preserve"> r. do godz.10.00</w:t>
      </w:r>
    </w:p>
    <w:p>
      <w:pPr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organizatora przetargu organizatora przetargu w dniu                      </w:t>
      </w:r>
      <w:r>
        <w:rPr>
          <w:rFonts w:hint="default" w:ascii="Times New Roman" w:hAnsi="Times New Roman" w:cs="Times New Roman"/>
          <w:lang w:val="pl-PL"/>
        </w:rPr>
        <w:t>23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pl-PL"/>
        </w:rPr>
        <w:t>września</w:t>
      </w:r>
      <w:r>
        <w:rPr>
          <w:rFonts w:ascii="Times New Roman" w:hAnsi="Times New Roman" w:cs="Times New Roman"/>
        </w:rPr>
        <w:t xml:space="preserve"> 201</w:t>
      </w:r>
      <w:r>
        <w:rPr>
          <w:rFonts w:hint="default" w:ascii="Times New Roman" w:hAnsi="Times New Roman" w:cs="Times New Roman"/>
          <w:lang w:val="pl-PL"/>
        </w:rPr>
        <w:t>9</w:t>
      </w:r>
      <w:r>
        <w:rPr>
          <w:rFonts w:ascii="Times New Roman" w:hAnsi="Times New Roman" w:cs="Times New Roman"/>
        </w:rPr>
        <w:t xml:space="preserve"> r. o godz. 10:30.</w:t>
      </w:r>
    </w:p>
    <w:p>
      <w:pPr>
        <w:pStyle w:val="6"/>
        <w:numPr>
          <w:ilvl w:val="0"/>
          <w:numId w:val="1"/>
        </w:numPr>
        <w:tabs>
          <w:tab w:val="left" w:pos="59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termin, w którym można obejrzeć  sprzedawany składnik majątku ruchomego.</w:t>
      </w:r>
    </w:p>
    <w:p>
      <w:pPr>
        <w:tabs>
          <w:tab w:val="left" w:pos="5955"/>
        </w:tabs>
        <w:ind w:left="36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Samochód będący przedmiotem przetargu można obejrzeć na placu Zespołu Szkół Centrum Kształcenia Rolniczego w Kamieniu Małym, Kamień Mały 89, </w:t>
      </w:r>
      <w:r>
        <w:rPr>
          <w:rFonts w:hint="default" w:ascii="Times New Roman" w:hAnsi="Times New Roman" w:cs="Times New Roman"/>
          <w:lang w:val="pl-PL"/>
        </w:rPr>
        <w:t xml:space="preserve">od poniedziałku </w:t>
      </w:r>
      <w:r>
        <w:rPr>
          <w:rFonts w:hint="default" w:ascii="Times New Roman" w:hAnsi="Times New Roman" w:cs="Times New Roman"/>
          <w:lang w:val="pl-PL"/>
        </w:rPr>
        <w:br w:type="textWrapping"/>
      </w:r>
      <w:r>
        <w:rPr>
          <w:rFonts w:hint="default" w:ascii="Times New Roman" w:hAnsi="Times New Roman" w:cs="Times New Roman"/>
          <w:lang w:val="pl-PL"/>
        </w:rPr>
        <w:t xml:space="preserve">do piątku </w:t>
      </w:r>
      <w:r>
        <w:rPr>
          <w:rFonts w:ascii="Times New Roman" w:hAnsi="Times New Roman" w:cs="Times New Roman"/>
        </w:rPr>
        <w:t>w godz. 8.00 – 15.00</w:t>
      </w:r>
      <w:r>
        <w:rPr>
          <w:rFonts w:hint="default" w:ascii="Times New Roman" w:hAnsi="Times New Roman" w:cs="Times New Roman"/>
          <w:lang w:val="pl-PL"/>
        </w:rPr>
        <w:t xml:space="preserve"> do dnia 20 września 2019 r.</w:t>
      </w:r>
    </w:p>
    <w:p>
      <w:pPr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informacje można uzyskać pod numerem telefonu 0 95 7 51 58 26, osoba do kontaktu – </w:t>
      </w:r>
      <w:r>
        <w:rPr>
          <w:rFonts w:hint="default" w:ascii="Times New Roman" w:hAnsi="Times New Roman" w:cs="Times New Roman"/>
          <w:lang w:val="pl-PL"/>
        </w:rPr>
        <w:t>Emil Zapisek</w:t>
      </w:r>
      <w:r>
        <w:rPr>
          <w:rFonts w:ascii="Times New Roman" w:hAnsi="Times New Roman" w:cs="Times New Roman"/>
        </w:rPr>
        <w:t>.</w:t>
      </w:r>
    </w:p>
    <w:p>
      <w:pPr>
        <w:pStyle w:val="6"/>
        <w:numPr>
          <w:ilvl w:val="0"/>
          <w:numId w:val="1"/>
        </w:numPr>
        <w:tabs>
          <w:tab w:val="left" w:pos="5955"/>
        </w:tabs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Opis przedmiotu przetargu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Rodzaj i typ pojazdu objętego postępowaniem.</w:t>
      </w:r>
    </w:p>
    <w:p>
      <w:pPr>
        <w:numPr>
          <w:ilvl w:val="0"/>
          <w:numId w:val="3"/>
        </w:num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>Ciągnik rolniczy URSUS C 902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rejestracyjny: FGW</w:t>
      </w:r>
      <w:r>
        <w:rPr>
          <w:rFonts w:hint="default" w:ascii="Times New Roman" w:hAnsi="Times New Roman" w:cs="Times New Roman"/>
          <w:lang w:val="pl-PL"/>
        </w:rPr>
        <w:t>1M82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Rok produkcji: 19</w:t>
      </w:r>
      <w:r>
        <w:rPr>
          <w:rFonts w:hint="default" w:ascii="Times New Roman" w:hAnsi="Times New Roman" w:cs="Times New Roman"/>
          <w:lang w:val="pl-PL"/>
        </w:rPr>
        <w:t>84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Nr identyfikacyjny (VIN): </w:t>
      </w:r>
      <w:r>
        <w:rPr>
          <w:rFonts w:hint="default" w:ascii="Times New Roman" w:hAnsi="Times New Roman" w:cs="Times New Roman"/>
          <w:lang w:val="pl-PL"/>
        </w:rPr>
        <w:t>45313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Data pierwszej rejestracji: 1984/04/05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Data ważności badania technicznego: 2017/06/08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Wskazanie licznika/Czas pracy: 48 mtg /125000 mtg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Kolor powłoki lakierowanej, (rodzaj lakieru): Pomarańczowy 1-warstwowy syntetyczny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Dopuszczalna masa całkowita: 5010 kg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kabiny/Oznaczenie kabiny: krótka/C385 nr 205 z 1984 r,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Rozstaw osi: 2172 mm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Oznaczenie silnika/Numer silnika: Z-8401/ Z8401-4562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silnika: z zapłonem samoczynnym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Pojemność/Moc silnika: 4562 ccm/56kW (76KM)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Liczba cylindrów/Układ cylindrów: 4/rzędowy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skrzyni biegów: manualna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</w:p>
    <w:p>
      <w:pPr>
        <w:tabs>
          <w:tab w:val="left" w:pos="5955"/>
        </w:tabs>
        <w:spacing w:after="0" w:line="240" w:lineRule="auto"/>
        <w:ind w:firstLine="330" w:firstLineChars="150"/>
        <w:jc w:val="both"/>
        <w:rPr>
          <w:rFonts w:hint="default"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</w:rPr>
        <w:t>Cena wywoławcza</w:t>
      </w:r>
      <w:r>
        <w:rPr>
          <w:rFonts w:hint="default" w:ascii="Times New Roman" w:hAnsi="Times New Roman" w:cs="Times New Roman"/>
          <w:b/>
          <w:lang w:val="pl-PL"/>
        </w:rPr>
        <w:t>.</w:t>
      </w:r>
    </w:p>
    <w:p>
      <w:pPr>
        <w:pStyle w:val="6"/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wywoławcza </w:t>
      </w:r>
      <w:r>
        <w:rPr>
          <w:rFonts w:ascii="Times New Roman" w:hAnsi="Times New Roman" w:cs="Times New Roman"/>
          <w:b/>
          <w:bCs/>
        </w:rPr>
        <w:t>6 </w:t>
      </w:r>
      <w:r>
        <w:rPr>
          <w:rFonts w:hint="default" w:ascii="Times New Roman" w:hAnsi="Times New Roman" w:cs="Times New Roman"/>
          <w:b/>
          <w:bCs/>
          <w:lang w:val="pl-PL"/>
        </w:rPr>
        <w:t>2</w:t>
      </w:r>
      <w:r>
        <w:rPr>
          <w:rFonts w:ascii="Times New Roman" w:hAnsi="Times New Roman" w:cs="Times New Roman"/>
          <w:b/>
          <w:bCs/>
        </w:rPr>
        <w:t xml:space="preserve">00,00 zł </w:t>
      </w:r>
      <w:r>
        <w:rPr>
          <w:rFonts w:hint="default" w:ascii="Times New Roman" w:hAnsi="Times New Roman" w:cs="Times New Roman"/>
          <w:b/>
          <w:bCs/>
          <w:lang w:val="pl-PL"/>
        </w:rPr>
        <w:t xml:space="preserve"> (słownie: sześć tysięcy dwieście złotych 00/100) </w:t>
      </w:r>
      <w:r>
        <w:rPr>
          <w:rFonts w:ascii="Times New Roman" w:hAnsi="Times New Roman" w:cs="Times New Roman"/>
          <w:b/>
          <w:bCs/>
        </w:rPr>
        <w:t>brutto.</w:t>
      </w:r>
    </w:p>
    <w:p>
      <w:pPr>
        <w:numPr>
          <w:ilvl w:val="0"/>
          <w:numId w:val="3"/>
        </w:num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>Ciągnik rolniczy URSUS C 360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rejestracyjny: </w:t>
      </w:r>
      <w:r>
        <w:rPr>
          <w:rFonts w:hint="default" w:ascii="Times New Roman" w:hAnsi="Times New Roman" w:cs="Times New Roman"/>
          <w:lang w:val="pl-PL"/>
        </w:rPr>
        <w:t>Pojazd wyrejestrowany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Rok produkcji: 19</w:t>
      </w:r>
      <w:r>
        <w:rPr>
          <w:rFonts w:hint="default" w:ascii="Times New Roman" w:hAnsi="Times New Roman" w:cs="Times New Roman"/>
          <w:lang w:val="pl-PL"/>
        </w:rPr>
        <w:t>81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Nr identyfikacyjny (VIN): </w:t>
      </w:r>
      <w:r>
        <w:rPr>
          <w:rFonts w:hint="default" w:ascii="Times New Roman" w:hAnsi="Times New Roman" w:cs="Times New Roman"/>
          <w:lang w:val="pl-PL"/>
        </w:rPr>
        <w:t>386623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Data pierwszej rejestracji: 1981/05/15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Data ważności badania technicznego: 1994/03/17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Czas pracy: 125000 mtg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Opis rodzaju pojazdu: ciągnik rolniczy 4x2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Kolor powłoki lakierowanej, (rodzaj lakieru): Żółty 1-warstwowy syntetyczny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Dopuszczalna masa całkowita: 2700 kg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kabiny/Oznaczenie kabiny: krótka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Rozstaw osi: 2172 mm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Oznaczenie silnika/Numer silnika: S-4003/ S-4003-440620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silnika: z zapłonem samoczynnym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Pojemność/Moc silnika: 3121 ccm/38kW (52KM)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Liczba cylindrów/Układ cylindrów: 4/rzędowy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lang w:val="pl-PL"/>
        </w:rPr>
        <w:t>Rodzaj skrzyni biegów: manualna</w:t>
      </w:r>
    </w:p>
    <w:p>
      <w:pPr>
        <w:tabs>
          <w:tab w:val="left" w:pos="5955"/>
        </w:tabs>
        <w:spacing w:after="0" w:line="240" w:lineRule="auto"/>
        <w:ind w:firstLine="330" w:firstLineChars="150"/>
        <w:jc w:val="both"/>
        <w:rPr>
          <w:rFonts w:ascii="Times New Roman" w:hAnsi="Times New Roman" w:cs="Times New Roman"/>
          <w:b/>
        </w:rPr>
      </w:pPr>
    </w:p>
    <w:p>
      <w:pPr>
        <w:pStyle w:val="6"/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wywoławcza </w:t>
      </w:r>
      <w:r>
        <w:rPr>
          <w:rFonts w:hint="default" w:ascii="Times New Roman" w:hAnsi="Times New Roman" w:cs="Times New Roman"/>
          <w:b/>
          <w:bCs/>
          <w:lang w:val="pl-PL"/>
        </w:rPr>
        <w:t>2 800</w:t>
      </w:r>
      <w:r>
        <w:rPr>
          <w:rFonts w:ascii="Times New Roman" w:hAnsi="Times New Roman" w:cs="Times New Roman"/>
          <w:b/>
          <w:bCs/>
        </w:rPr>
        <w:t xml:space="preserve">,00 zł </w:t>
      </w:r>
      <w:r>
        <w:rPr>
          <w:rFonts w:hint="default" w:ascii="Times New Roman" w:hAnsi="Times New Roman" w:cs="Times New Roman"/>
          <w:b/>
          <w:bCs/>
          <w:lang w:val="pl-PL"/>
        </w:rPr>
        <w:t xml:space="preserve">(słownie: dwa tysiące osiemset złotych 00/100) </w:t>
      </w:r>
      <w:r>
        <w:rPr>
          <w:rFonts w:ascii="Times New Roman" w:hAnsi="Times New Roman" w:cs="Times New Roman"/>
          <w:b/>
          <w:bCs/>
        </w:rPr>
        <w:t>brutto</w:t>
      </w:r>
      <w:r>
        <w:rPr>
          <w:rFonts w:ascii="Times New Roman" w:hAnsi="Times New Roman" w:cs="Times New Roman"/>
        </w:rPr>
        <w:t>.</w:t>
      </w:r>
    </w:p>
    <w:p>
      <w:pPr>
        <w:pStyle w:val="6"/>
        <w:tabs>
          <w:tab w:val="left" w:pos="5955"/>
        </w:tabs>
        <w:ind w:left="0" w:leftChars="0" w:firstLine="0" w:firstLineChars="0"/>
        <w:jc w:val="both"/>
        <w:rPr>
          <w:rFonts w:ascii="Times New Roman" w:hAnsi="Times New Roman" w:cs="Times New Roman"/>
        </w:rPr>
      </w:pPr>
    </w:p>
    <w:p>
      <w:pPr>
        <w:pStyle w:val="6"/>
        <w:numPr>
          <w:ilvl w:val="0"/>
          <w:numId w:val="1"/>
        </w:numPr>
        <w:tabs>
          <w:tab w:val="left" w:pos="5955"/>
        </w:tabs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Wysokość wadium, forma oraz miejsce jego wniesienia: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  <w:r>
        <w:rPr>
          <w:rFonts w:hint="default" w:ascii="Times New Roman" w:hAnsi="Times New Roman" w:cs="Times New Roman"/>
          <w:b w:val="0"/>
          <w:bCs/>
          <w:lang w:val="pl-PL"/>
        </w:rPr>
        <w:t>Warunkiem przystąpienia do przetargu jest wniesienie wadium;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  <w:r>
        <w:rPr>
          <w:rFonts w:hint="default" w:ascii="Times New Roman" w:hAnsi="Times New Roman" w:cs="Times New Roman"/>
          <w:b w:val="0"/>
          <w:bCs/>
          <w:lang w:val="pl-PL"/>
        </w:rPr>
        <w:t>Wadium należy wnieść wyłącznie w pieniądzu;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  <w:r>
        <w:rPr>
          <w:rFonts w:hint="default" w:ascii="Times New Roman" w:hAnsi="Times New Roman" w:cs="Times New Roman"/>
          <w:b w:val="0"/>
          <w:bCs/>
          <w:lang w:val="pl-PL"/>
        </w:rPr>
        <w:t xml:space="preserve">Wadium należy wpłacić przed upływem terminu otwarcia ofert w kasie </w:t>
      </w:r>
      <w:r>
        <w:rPr>
          <w:rFonts w:ascii="Times New Roman" w:hAnsi="Times New Roman" w:cs="Times New Roman"/>
        </w:rPr>
        <w:t>Zesp</w:t>
      </w:r>
      <w:r>
        <w:rPr>
          <w:rFonts w:hint="default" w:ascii="Times New Roman" w:hAnsi="Times New Roman" w:cs="Times New Roman"/>
          <w:lang w:val="pl-PL"/>
        </w:rPr>
        <w:t>ołu</w:t>
      </w:r>
      <w:r>
        <w:rPr>
          <w:rFonts w:ascii="Times New Roman" w:hAnsi="Times New Roman" w:cs="Times New Roman"/>
        </w:rPr>
        <w:t xml:space="preserve"> Szkół Centrum Kształcenia Rolniczego w Kamieniu Małym</w:t>
      </w:r>
      <w:r>
        <w:rPr>
          <w:rFonts w:hint="default" w:ascii="Times New Roman" w:hAnsi="Times New Roman" w:cs="Times New Roman"/>
          <w:lang w:val="pl-PL"/>
        </w:rPr>
        <w:t xml:space="preserve"> lub na rachunek bankowy </w:t>
      </w:r>
      <w:r>
        <w:rPr>
          <w:rFonts w:ascii="Times New Roman" w:hAnsi="Times New Roman" w:cs="Times New Roman"/>
        </w:rPr>
        <w:t>Zesp</w:t>
      </w:r>
      <w:r>
        <w:rPr>
          <w:rFonts w:hint="default" w:ascii="Times New Roman" w:hAnsi="Times New Roman" w:cs="Times New Roman"/>
          <w:lang w:val="pl-PL"/>
        </w:rPr>
        <w:t>ołu</w:t>
      </w:r>
      <w:r>
        <w:rPr>
          <w:rFonts w:ascii="Times New Roman" w:hAnsi="Times New Roman" w:cs="Times New Roman"/>
        </w:rPr>
        <w:t xml:space="preserve"> Szkół Centrum Kształcenia Rolniczego w Kamieniu Małym</w:t>
      </w:r>
      <w:r>
        <w:rPr>
          <w:rFonts w:hint="default"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b/>
        </w:rPr>
        <w:t>08 1010 1704 0057 1513 9120 0000</w:t>
      </w:r>
      <w:r>
        <w:rPr>
          <w:rFonts w:hint="default" w:ascii="Times New Roman" w:hAnsi="Times New Roman" w:cs="Times New Roman"/>
          <w:b/>
          <w:lang w:val="pl-PL"/>
        </w:rPr>
        <w:t xml:space="preserve"> z dopiskiem „Wadium za ........”. </w:t>
      </w:r>
      <w:r>
        <w:rPr>
          <w:rFonts w:hint="default" w:ascii="Times New Roman" w:hAnsi="Times New Roman" w:cs="Times New Roman"/>
          <w:b w:val="0"/>
          <w:bCs/>
          <w:lang w:val="pl-PL"/>
        </w:rPr>
        <w:t>Za termin wniesienia wadium uważa się datę uznania rachunku bankowego Sprzedającego.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  <w:r>
        <w:rPr>
          <w:rFonts w:hint="default" w:ascii="Times New Roman" w:hAnsi="Times New Roman" w:cs="Times New Roman"/>
          <w:b w:val="0"/>
          <w:bCs/>
          <w:lang w:val="pl-PL"/>
        </w:rPr>
        <w:t>Wadium złożone przez oferentów, których oferty nie zostaną wybrane lub zostaną odrzucone, zostanie zwrócone w terminie 7 dni, odpowiednio od dokonania wyboru lub odrzucenia oferty;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 w:val="0"/>
          <w:lang w:val="pl-PL"/>
        </w:rPr>
      </w:pPr>
      <w:r>
        <w:rPr>
          <w:rFonts w:hint="default" w:ascii="Times New Roman" w:hAnsi="Times New Roman" w:cs="Times New Roman"/>
          <w:b/>
          <w:bCs w:val="0"/>
          <w:lang w:val="pl-PL"/>
        </w:rPr>
        <w:t>Wysokość wadium:</w:t>
      </w: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Ciągnik rolniczy URSUS C 902 - 62</w:t>
      </w:r>
      <w:r>
        <w:rPr>
          <w:rFonts w:ascii="Times New Roman" w:hAnsi="Times New Roman" w:cs="Times New Roman"/>
        </w:rPr>
        <w:t>0</w:t>
      </w:r>
      <w:r>
        <w:rPr>
          <w:rFonts w:hint="default" w:ascii="Times New Roman" w:hAnsi="Times New Roman" w:cs="Times New Roman"/>
          <w:lang w:val="pl-PL"/>
        </w:rPr>
        <w:t>,00</w:t>
      </w:r>
      <w:r>
        <w:rPr>
          <w:rFonts w:ascii="Times New Roman" w:hAnsi="Times New Roman" w:cs="Times New Roman"/>
        </w:rPr>
        <w:t xml:space="preserve"> zł</w:t>
      </w:r>
      <w:r>
        <w:rPr>
          <w:rFonts w:hint="default" w:ascii="Times New Roman" w:hAnsi="Times New Roman" w:cs="Times New Roman"/>
          <w:lang w:val="pl-PL"/>
        </w:rPr>
        <w:t xml:space="preserve"> (słownie: sześćset dwadzieścia złotych) brutto.</w:t>
      </w: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Ciągnik rolniczy URSUS C 360 - 28</w:t>
      </w:r>
      <w:r>
        <w:rPr>
          <w:rFonts w:ascii="Times New Roman" w:hAnsi="Times New Roman" w:cs="Times New Roman"/>
        </w:rPr>
        <w:t>0</w:t>
      </w:r>
      <w:r>
        <w:rPr>
          <w:rFonts w:hint="default" w:ascii="Times New Roman" w:hAnsi="Times New Roman" w:cs="Times New Roman"/>
          <w:lang w:val="pl-PL"/>
        </w:rPr>
        <w:t>,00</w:t>
      </w:r>
      <w:r>
        <w:rPr>
          <w:rFonts w:ascii="Times New Roman" w:hAnsi="Times New Roman" w:cs="Times New Roman"/>
        </w:rPr>
        <w:t xml:space="preserve"> zł</w:t>
      </w:r>
      <w:r>
        <w:rPr>
          <w:rFonts w:hint="default" w:ascii="Times New Roman" w:hAnsi="Times New Roman" w:cs="Times New Roman"/>
          <w:lang w:val="pl-PL"/>
        </w:rPr>
        <w:t xml:space="preserve"> (słownie: dwieście osiemdziesiąt złotych) brutto.</w:t>
      </w: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Wadium złożone przez nabywcę zostanie zaliczone na poczet ceny;</w:t>
      </w: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Wadium nie podlega zwrotowi w przypadku, gdy oferent, który wygrał przetarg uchyli się od zawarcia umowy sprzedaży.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</w:p>
    <w:p>
      <w:pPr>
        <w:pStyle w:val="6"/>
        <w:numPr>
          <w:ilvl w:val="0"/>
          <w:numId w:val="1"/>
        </w:numPr>
        <w:tabs>
          <w:tab w:val="left" w:pos="59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jakim powinna odpowiadać oferta w prowadzonym przetargu.</w:t>
      </w:r>
    </w:p>
    <w:p>
      <w:pPr>
        <w:pStyle w:val="6"/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pod rygorem nieważności powinna być sporządzona w formie pisemnej i musi zawierać:</w:t>
      </w:r>
    </w:p>
    <w:p>
      <w:pPr>
        <w:pStyle w:val="6"/>
        <w:numPr>
          <w:ilvl w:val="0"/>
          <w:numId w:val="4"/>
        </w:numPr>
        <w:tabs>
          <w:tab w:val="left" w:pos="59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nazwisko, dokładny adres i telefon kontaktowy lub nazwę (firmę) i adres siedziby Oferenta, telefon, fax, NIP </w:t>
      </w:r>
      <w:r>
        <w:rPr>
          <w:rFonts w:hint="default" w:ascii="Times New Roman" w:hAnsi="Times New Roman" w:cs="Times New Roman"/>
          <w:lang w:val="pl-PL"/>
        </w:rPr>
        <w:t>lub nr REGON</w:t>
      </w:r>
      <w:r>
        <w:rPr>
          <w:rFonts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pl-PL"/>
        </w:rPr>
        <w:t xml:space="preserve"> przedmiot przetargu, </w:t>
      </w:r>
    </w:p>
    <w:p>
      <w:pPr>
        <w:pStyle w:val="6"/>
        <w:numPr>
          <w:ilvl w:val="0"/>
          <w:numId w:val="4"/>
        </w:numPr>
        <w:tabs>
          <w:tab w:val="left" w:pos="5955"/>
        </w:tabs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 xml:space="preserve">Oferowaną cenę i warunki jej zapłaty (warunki zapłaty zawiera wzór umowy), nr konta na które należy zwrócić wadium, </w:t>
      </w:r>
    </w:p>
    <w:p>
      <w:pPr>
        <w:pStyle w:val="6"/>
        <w:numPr>
          <w:ilvl w:val="0"/>
          <w:numId w:val="4"/>
        </w:numPr>
        <w:tabs>
          <w:tab w:val="left" w:pos="5955"/>
        </w:tabs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 xml:space="preserve">Oświadczenie oferenta, że zapoznał się z warunkami przetargu, stanem przedmiotu sprzedaży oraz że akceptuje warunki bez zastrzeżeń </w:t>
      </w:r>
      <w:r>
        <w:rPr>
          <w:rFonts w:ascii="Times New Roman" w:hAnsi="Times New Roman" w:cs="Times New Roman"/>
        </w:rPr>
        <w:t>lub że ponosi skutki wynikające z rezygnacji z oględzin,</w:t>
      </w:r>
    </w:p>
    <w:p>
      <w:pPr>
        <w:pStyle w:val="6"/>
        <w:numPr>
          <w:ilvl w:val="0"/>
          <w:numId w:val="4"/>
        </w:numPr>
        <w:tabs>
          <w:tab w:val="left" w:pos="5955"/>
        </w:tabs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Potwierdzenie wniesienia wadium.</w:t>
      </w:r>
    </w:p>
    <w:p>
      <w:pPr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przystąpienia do przetargu osoby prawnej należy do oferty dołączyć aktualny odpis z właściwego rejestru, wystawiony nie wcześniej niż 6 miesięcy przed upływem terminu składania ofert, a w przypadku przedsiębiorcy informacje do CEDIG,</w:t>
      </w:r>
    </w:p>
    <w:p>
      <w:pPr>
        <w:pStyle w:val="6"/>
        <w:tabs>
          <w:tab w:val="left" w:pos="5955"/>
        </w:tabs>
        <w:jc w:val="both"/>
        <w:rPr>
          <w:rFonts w:ascii="Times New Roman" w:hAnsi="Times New Roman" w:cs="Times New Roman"/>
        </w:rPr>
      </w:pPr>
    </w:p>
    <w:p>
      <w:pPr>
        <w:pStyle w:val="6"/>
        <w:numPr>
          <w:ilvl w:val="0"/>
          <w:numId w:val="1"/>
        </w:numPr>
        <w:tabs>
          <w:tab w:val="left" w:pos="59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Termin, miejsce i tryb złożenia oferty oraz okres, w którym oferta jest wiążąca.</w:t>
      </w:r>
    </w:p>
    <w:p>
      <w:pPr>
        <w:tabs>
          <w:tab w:val="left" w:pos="5955"/>
        </w:tabs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Każdy oferent może złożyć tylko jedn a ofertę  na każdy pojazd oddzielnie.</w:t>
      </w:r>
    </w:p>
    <w:p>
      <w:pPr>
        <w:tabs>
          <w:tab w:val="left" w:pos="59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zaklejonej kopercie.  Koperta musi być zaadresowana wg poniższego wzoru:</w:t>
      </w:r>
    </w:p>
    <w:p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Centrum Kształcenia Rolniczego w Kamieniu Małym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Kamień Mały 89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66-460 Witnica</w:t>
      </w:r>
    </w:p>
    <w:p>
      <w:pPr>
        <w:tabs>
          <w:tab w:val="left" w:pos="59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„Oferta przetargowa na zakup </w:t>
      </w:r>
      <w:r>
        <w:rPr>
          <w:rFonts w:hint="default" w:ascii="Times New Roman" w:hAnsi="Times New Roman" w:cs="Times New Roman"/>
          <w:b/>
          <w:bCs w:val="0"/>
          <w:lang w:val="pl-PL"/>
        </w:rPr>
        <w:t>Ciągnik rolniczy URSUS C 902</w:t>
      </w:r>
      <w:r>
        <w:rPr>
          <w:rFonts w:ascii="Times New Roman" w:hAnsi="Times New Roman" w:cs="Times New Roman"/>
          <w:b/>
          <w:bCs w:val="0"/>
        </w:rPr>
        <w:t>”</w:t>
      </w:r>
    </w:p>
    <w:p>
      <w:pPr>
        <w:tabs>
          <w:tab w:val="left" w:pos="5955"/>
        </w:tabs>
        <w:spacing w:after="0" w:line="240" w:lineRule="auto"/>
        <w:ind w:left="360"/>
        <w:jc w:val="center"/>
        <w:rPr>
          <w:rFonts w:hint="default" w:ascii="Times New Roman" w:hAnsi="Times New Roman" w:cs="Times New Roman"/>
          <w:b/>
          <w:bCs w:val="0"/>
          <w:lang w:val="pl-PL"/>
        </w:rPr>
      </w:pPr>
      <w:r>
        <w:rPr>
          <w:rFonts w:hint="default" w:ascii="Times New Roman" w:hAnsi="Times New Roman" w:cs="Times New Roman"/>
          <w:b/>
          <w:bCs w:val="0"/>
          <w:lang w:val="pl-PL"/>
        </w:rPr>
        <w:t>lub</w:t>
      </w:r>
    </w:p>
    <w:p>
      <w:pPr>
        <w:tabs>
          <w:tab w:val="left" w:pos="59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„Oferta przetargowa na zakup </w:t>
      </w:r>
      <w:r>
        <w:rPr>
          <w:rFonts w:hint="default" w:ascii="Times New Roman" w:hAnsi="Times New Roman" w:cs="Times New Roman"/>
          <w:b/>
          <w:bCs w:val="0"/>
          <w:lang w:val="pl-PL"/>
        </w:rPr>
        <w:t>Ciągnik rolniczy URSUS C 360</w:t>
      </w:r>
      <w:r>
        <w:rPr>
          <w:rFonts w:ascii="Times New Roman" w:hAnsi="Times New Roman" w:cs="Times New Roman"/>
          <w:b/>
          <w:bCs w:val="0"/>
        </w:rPr>
        <w:t>”</w:t>
      </w:r>
    </w:p>
    <w:p>
      <w:pPr>
        <w:tabs>
          <w:tab w:val="left" w:pos="5955"/>
        </w:tabs>
        <w:spacing w:after="0" w:line="240" w:lineRule="auto"/>
        <w:ind w:left="360"/>
        <w:jc w:val="center"/>
        <w:rPr>
          <w:rFonts w:hint="default" w:ascii="Times New Roman" w:hAnsi="Times New Roman" w:cs="Times New Roman"/>
          <w:b/>
          <w:bCs w:val="0"/>
          <w:lang w:val="pl-PL"/>
        </w:rPr>
      </w:pPr>
      <w:r>
        <w:rPr>
          <w:rFonts w:hint="default" w:ascii="Times New Roman" w:hAnsi="Times New Roman" w:cs="Times New Roman"/>
          <w:b/>
          <w:bCs w:val="0"/>
          <w:lang w:val="pl-PL"/>
        </w:rPr>
        <w:t>Nie otwierać przed 23 września 2019 r. do godz. 10:30</w:t>
      </w:r>
    </w:p>
    <w:p>
      <w:pPr>
        <w:tabs>
          <w:tab w:val="left" w:pos="5955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składać od poniedziałku do piątku w godz. 8.00-15.00, nie później jednak niż do dnia  </w:t>
      </w:r>
      <w:r>
        <w:rPr>
          <w:rFonts w:hint="default" w:ascii="Times New Roman" w:hAnsi="Times New Roman" w:cs="Times New Roman"/>
          <w:lang w:val="pl-PL"/>
        </w:rPr>
        <w:t>23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pl-PL"/>
        </w:rPr>
        <w:t>września</w:t>
      </w:r>
      <w:r>
        <w:rPr>
          <w:rFonts w:ascii="Times New Roman" w:hAnsi="Times New Roman" w:cs="Times New Roman"/>
        </w:rPr>
        <w:t xml:space="preserve">  201</w:t>
      </w:r>
      <w:r>
        <w:rPr>
          <w:rFonts w:hint="default" w:ascii="Times New Roman" w:hAnsi="Times New Roman" w:cs="Times New Roman"/>
          <w:lang w:val="pl-PL"/>
        </w:rPr>
        <w:t>9</w:t>
      </w:r>
      <w:r>
        <w:rPr>
          <w:rFonts w:ascii="Times New Roman" w:hAnsi="Times New Roman" w:cs="Times New Roman"/>
        </w:rPr>
        <w:t xml:space="preserve"> r. do godz.10.00 w Sekretariacie.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ofertą organizator przetargu określa na 30 dni.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Organizatorowi przetargu przysługuje prawo zamknięcia przetargu bez wybrania którejkolwiek z ofert, bez podania przyczyn.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informacje: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 jest prowadzony na podstawie rozporządzenia  Rady Ministrów z dnia </w:t>
      </w:r>
      <w:r>
        <w:rPr>
          <w:rFonts w:hint="default" w:ascii="Times New Roman" w:hAnsi="Times New Roman" w:cs="Times New Roman"/>
          <w:lang w:val="pl-PL"/>
        </w:rPr>
        <w:t xml:space="preserve">4 kwietnia </w:t>
      </w:r>
      <w:r>
        <w:rPr>
          <w:rFonts w:ascii="Times New Roman" w:hAnsi="Times New Roman" w:cs="Times New Roman"/>
        </w:rPr>
        <w:t>201</w:t>
      </w:r>
      <w:r>
        <w:rPr>
          <w:rFonts w:hint="default"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</w:rPr>
        <w:t xml:space="preserve"> r. w sprawie sposobu </w:t>
      </w:r>
      <w:r>
        <w:rPr>
          <w:rFonts w:hint="default" w:ascii="Times New Roman" w:hAnsi="Times New Roman" w:cs="Times New Roman"/>
          <w:lang w:val="pl-PL"/>
        </w:rPr>
        <w:t xml:space="preserve">gospodarowania niektórymi składnikami majątku Skarbu Państwa </w:t>
      </w:r>
      <w:r>
        <w:rPr>
          <w:rFonts w:ascii="Times New Roman" w:hAnsi="Times New Roman" w:cs="Times New Roman"/>
        </w:rPr>
        <w:t xml:space="preserve"> (Dz. U.  poz. 7</w:t>
      </w:r>
      <w:r>
        <w:rPr>
          <w:rFonts w:hint="default" w:ascii="Times New Roman" w:hAnsi="Times New Roman" w:cs="Times New Roman"/>
          <w:lang w:val="pl-PL"/>
        </w:rPr>
        <w:t>29</w:t>
      </w:r>
      <w:r>
        <w:rPr>
          <w:rFonts w:ascii="Times New Roman" w:hAnsi="Times New Roman" w:cs="Times New Roman"/>
        </w:rPr>
        <w:t>).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Przystąpienie do przetargu oznacza, że Oferent akceptuje wszystkie warunki niniejszego regulaminu a w przypadku nabycia pojazdu, że nie będzie rościł żadnych pretensji  do sprzedawcy związanych ze stanem technicznym zakupionego pojazdu.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przetargowa  wybierze Oferenta, który zaoferuje najwyższą cenę </w:t>
      </w:r>
      <w:r>
        <w:rPr>
          <w:rFonts w:hint="default" w:ascii="Times New Roman" w:hAnsi="Times New Roman" w:cs="Times New Roman"/>
          <w:lang w:val="pl-PL"/>
        </w:rPr>
        <w:t>za</w:t>
      </w:r>
      <w:r>
        <w:rPr>
          <w:rFonts w:ascii="Times New Roman" w:hAnsi="Times New Roman" w:cs="Times New Roman"/>
        </w:rPr>
        <w:t xml:space="preserve"> pojazd objęty przedmiotem przetargu. Cena sprzedaży nie może być niższa od ceny wywoławczej.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 nie podlega wyjaśnieniom, ani nie może być przedmiotem negocjacji pomiędzy stronami.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odrzuca ofertę, jeżeli:</w:t>
      </w:r>
    </w:p>
    <w:p>
      <w:pPr>
        <w:pStyle w:val="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 złożona po wyznaczonym terminie, w niewłaściwym miejscu lub przez Oferenta, który nie wniósł wadium.</w:t>
      </w:r>
    </w:p>
    <w:p>
      <w:pPr>
        <w:pStyle w:val="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zawiera danych i dokumentów o których mowa w pkt. 6 niniejszego ogłoszenia lub są one niekompletne, nieczytelne lub budzą inną wątpliwość, zaś złożenie wyjaśnień mogłoby prowadzić do  uznania jej za nową ofertę.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odrzuceniu oferty komisja przetargowa zawiadamia niezwłocznie Oferenta.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>Ofert cenowe poniżej ceny wywoławczej nie będą rozpatrywane.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złożenia dwóch lub więcej ofert o tej samej najwyższej cenie, zostanie przeprowadzona aukcja, której ceną wywoławczą będzie cena zaproponowana w ofertach.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ewentualnej aukcji Oferenci zostaną  powiadomieni pisemnie, a w przypadku gdy byli obecni przy otwarciu ofert, o którym mowa w pkt. 3, ustnie, podczas otwarcia.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uznaje się za zawartą z chwilą wyboru najkorzystniejszej oferty w przypadku  przetargu lub z chwilą ostatniego przebicia niższej ceny w przypadku aukcji.</w:t>
      </w:r>
    </w:p>
    <w:p>
      <w:pPr>
        <w:pStyle w:val="6"/>
        <w:ind w:left="1080"/>
        <w:jc w:val="both"/>
        <w:rPr>
          <w:rFonts w:ascii="Times New Roman" w:hAnsi="Times New Roman" w:cs="Times New Roman"/>
        </w:rPr>
      </w:pP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zawarcia umowy sprzedaży</w:t>
      </w:r>
    </w:p>
    <w:p>
      <w:pPr>
        <w:pStyle w:val="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Zawarcie umowy sprzedaży  nastąpi po wyborze przez komisję przetargową najkorzystniejszej oferty.</w:t>
      </w:r>
    </w:p>
    <w:p>
      <w:pPr>
        <w:pStyle w:val="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Nabywca jest zobowiązany zapłacić cenę nabycia </w:t>
      </w:r>
      <w:r>
        <w:rPr>
          <w:rFonts w:hint="default" w:ascii="Times New Roman" w:hAnsi="Times New Roman" w:cs="Times New Roman"/>
          <w:b w:val="0"/>
          <w:bCs/>
          <w:lang w:val="pl-PL"/>
        </w:rPr>
        <w:t xml:space="preserve">w kasie </w:t>
      </w:r>
      <w:r>
        <w:rPr>
          <w:rFonts w:ascii="Times New Roman" w:hAnsi="Times New Roman" w:cs="Times New Roman"/>
        </w:rPr>
        <w:t>Zesp</w:t>
      </w:r>
      <w:r>
        <w:rPr>
          <w:rFonts w:hint="default" w:ascii="Times New Roman" w:hAnsi="Times New Roman" w:cs="Times New Roman"/>
          <w:lang w:val="pl-PL"/>
        </w:rPr>
        <w:t>ołu</w:t>
      </w:r>
      <w:r>
        <w:rPr>
          <w:rFonts w:ascii="Times New Roman" w:hAnsi="Times New Roman" w:cs="Times New Roman"/>
        </w:rPr>
        <w:t xml:space="preserve"> Szkół Centrum Kształcenia Rolniczego w Kamieniu Małym</w:t>
      </w:r>
      <w:r>
        <w:rPr>
          <w:rFonts w:hint="default" w:ascii="Times New Roman" w:hAnsi="Times New Roman" w:cs="Times New Roman"/>
          <w:lang w:val="pl-PL"/>
        </w:rPr>
        <w:t xml:space="preserve"> lub </w:t>
      </w:r>
      <w:r>
        <w:rPr>
          <w:rFonts w:ascii="Times New Roman" w:hAnsi="Times New Roman" w:cs="Times New Roman"/>
        </w:rPr>
        <w:t>przelewem na rachunek bankowy Zespołu Szkół Centrum Kształcenia Rolniczego w Kamieniu Małym 19 1010 1704 0057 1522 3100 0000 w terminie  nie dłuższym niż 7 dni od dnia zawarcia umowy.</w:t>
      </w:r>
    </w:p>
    <w:p>
      <w:pPr>
        <w:pStyle w:val="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Wydanie przedmiotu sprzedaży nabywcy następuje niezwłocznie po zaksięgowaniu kwoty zapłaty na koncie Zespołu Szkół Centrum Kształcenia Rolniczego w Kamieniu Małym.</w:t>
      </w:r>
    </w:p>
    <w:p>
      <w:pPr>
        <w:pStyle w:val="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 zastrzega sobie własność pojazdu do chwili uiszczenia przez Kupującego całkowitej ceny nabycia.</w:t>
      </w:r>
    </w:p>
    <w:p>
      <w:pPr>
        <w:pStyle w:val="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koszty związane z nabyciem przedmiotu sprzedaży ponosi w całości Kupujący.</w:t>
      </w: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tabs>
          <w:tab w:val="left" w:pos="5955"/>
        </w:tabs>
        <w:ind w:left="0" w:leftChars="0" w:firstLine="0" w:firstLineChars="0"/>
      </w:pPr>
      <w:bookmarkStart w:id="0" w:name="_GoBack"/>
      <w:bookmarkEnd w:id="0"/>
    </w:p>
    <w:p>
      <w:pPr>
        <w:pStyle w:val="6"/>
        <w:tabs>
          <w:tab w:val="left" w:pos="5955"/>
        </w:tabs>
      </w:pPr>
      <w:r>
        <w:tab/>
      </w:r>
      <w:r>
        <w:tab/>
      </w:r>
      <w:r>
        <w:tab/>
      </w:r>
      <w:r>
        <w:tab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A6FEE"/>
    <w:multiLevelType w:val="singleLevel"/>
    <w:tmpl w:val="890A6FE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93C33E4"/>
    <w:multiLevelType w:val="singleLevel"/>
    <w:tmpl w:val="E93C33E4"/>
    <w:lvl w:ilvl="0" w:tentative="0">
      <w:start w:val="5"/>
      <w:numFmt w:val="upperLetter"/>
      <w:suff w:val="nothing"/>
      <w:lvlText w:val="%1-"/>
      <w:lvlJc w:val="left"/>
    </w:lvl>
  </w:abstractNum>
  <w:abstractNum w:abstractNumId="2">
    <w:nsid w:val="4FE678AC"/>
    <w:multiLevelType w:val="multilevel"/>
    <w:tmpl w:val="4FE678AC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8B6A88"/>
    <w:multiLevelType w:val="multilevel"/>
    <w:tmpl w:val="568B6A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905002"/>
    <w:multiLevelType w:val="multilevel"/>
    <w:tmpl w:val="72905002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E3260"/>
    <w:multiLevelType w:val="multilevel"/>
    <w:tmpl w:val="7CCE326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25D8E"/>
    <w:multiLevelType w:val="multilevel"/>
    <w:tmpl w:val="7F425D8E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DC"/>
    <w:rsid w:val="000A5F9D"/>
    <w:rsid w:val="001A37E0"/>
    <w:rsid w:val="00214094"/>
    <w:rsid w:val="00246837"/>
    <w:rsid w:val="002C616D"/>
    <w:rsid w:val="002D719B"/>
    <w:rsid w:val="00356296"/>
    <w:rsid w:val="003A71BF"/>
    <w:rsid w:val="00425AA6"/>
    <w:rsid w:val="00491E8C"/>
    <w:rsid w:val="004A1F36"/>
    <w:rsid w:val="004A2954"/>
    <w:rsid w:val="00511872"/>
    <w:rsid w:val="005B6B7E"/>
    <w:rsid w:val="00655958"/>
    <w:rsid w:val="006D69D8"/>
    <w:rsid w:val="006E3FB7"/>
    <w:rsid w:val="0073741D"/>
    <w:rsid w:val="007D2A0C"/>
    <w:rsid w:val="007D6970"/>
    <w:rsid w:val="00803A2D"/>
    <w:rsid w:val="00822FBD"/>
    <w:rsid w:val="00852ED4"/>
    <w:rsid w:val="008728E5"/>
    <w:rsid w:val="008B4E5B"/>
    <w:rsid w:val="00945A03"/>
    <w:rsid w:val="00962E68"/>
    <w:rsid w:val="009D26D5"/>
    <w:rsid w:val="009D7A52"/>
    <w:rsid w:val="00A44D6E"/>
    <w:rsid w:val="00A46984"/>
    <w:rsid w:val="00AD091D"/>
    <w:rsid w:val="00B62957"/>
    <w:rsid w:val="00BA02F0"/>
    <w:rsid w:val="00CC7DD3"/>
    <w:rsid w:val="00CE4E80"/>
    <w:rsid w:val="00D417DC"/>
    <w:rsid w:val="00D662AB"/>
    <w:rsid w:val="00D735CC"/>
    <w:rsid w:val="00E27C57"/>
    <w:rsid w:val="00F06544"/>
    <w:rsid w:val="0CEF0C90"/>
    <w:rsid w:val="31647BF1"/>
    <w:rsid w:val="3484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1461</Words>
  <Characters>8770</Characters>
  <Lines>73</Lines>
  <Paragraphs>20</Paragraphs>
  <TotalTime>45</TotalTime>
  <ScaleCrop>false</ScaleCrop>
  <LinksUpToDate>false</LinksUpToDate>
  <CharactersWithSpaces>10211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2019-09-03T12:47:00Z</dcterms:created>
  <dc:creator>Agnieszka</dc:creator>
  <cp:lastModifiedBy>Agnieszka</cp:lastModifiedBy>
  <cp:lastPrinted>2015-04-08T08:34:00Z</cp:lastPrinted>
  <dcterms:modified xsi:type="dcterms:W3CDTF">2019-09-06T11:38:38Z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1045-11.2.0.8942</vt:lpwstr>
  </property>
</Properties>
</file>