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9C6A49" w14:textId="0A7705D4" w:rsidR="00297239" w:rsidRPr="00F51462" w:rsidRDefault="00297239" w:rsidP="00297239">
      <w:pPr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Załącznik nr 9 </w:t>
      </w:r>
      <w:r w:rsidRPr="00F51462">
        <w:rPr>
          <w:rFonts w:ascii="Times New Roman" w:hAnsi="Times New Roman" w:cs="Times New Roman"/>
          <w:b/>
          <w:bCs/>
          <w:color w:val="000000"/>
          <w:sz w:val="20"/>
          <w:szCs w:val="20"/>
        </w:rPr>
        <w:t>do SWZ</w:t>
      </w:r>
    </w:p>
    <w:p w14:paraId="65A6477C" w14:textId="77777777" w:rsidR="00297239" w:rsidRPr="001D6B35" w:rsidRDefault="00297239" w:rsidP="00297239">
      <w:pPr>
        <w:ind w:left="6930" w:firstLine="510"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1D6B35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37115F80" w14:textId="77777777" w:rsidR="00297239" w:rsidRPr="00462D0C" w:rsidRDefault="00297239" w:rsidP="00297239">
      <w:pPr>
        <w:suppressAutoHyphens/>
        <w:adjustRightInd/>
        <w:textAlignment w:val="baseline"/>
        <w:rPr>
          <w:rFonts w:ascii="Times New Roman" w:hAnsi="Times New Roman" w:cs="Times New Roman"/>
          <w:b/>
          <w:sz w:val="22"/>
          <w:szCs w:val="22"/>
        </w:rPr>
      </w:pPr>
      <w:r w:rsidRPr="00462D0C">
        <w:rPr>
          <w:rFonts w:ascii="Times New Roman" w:hAnsi="Times New Roman" w:cs="Times New Roman"/>
          <w:b/>
          <w:sz w:val="22"/>
          <w:szCs w:val="22"/>
        </w:rPr>
        <w:t>Wykonawca:</w:t>
      </w:r>
    </w:p>
    <w:p w14:paraId="30898A37" w14:textId="77777777" w:rsidR="00297239" w:rsidRPr="00462D0C" w:rsidRDefault="00297239" w:rsidP="00297239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16"/>
          <w:szCs w:val="16"/>
        </w:rPr>
      </w:pPr>
    </w:p>
    <w:p w14:paraId="27883C38" w14:textId="77777777" w:rsidR="00297239" w:rsidRPr="00462D0C" w:rsidRDefault="00297239" w:rsidP="00297239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20"/>
        </w:rPr>
      </w:pPr>
      <w:r w:rsidRPr="00462D0C">
        <w:rPr>
          <w:rFonts w:ascii="Times New Roman" w:hAnsi="Times New Roman" w:cs="Times New Roman"/>
          <w:sz w:val="20"/>
        </w:rPr>
        <w:t>………………………………………</w:t>
      </w:r>
    </w:p>
    <w:p w14:paraId="307AFAD3" w14:textId="77777777" w:rsidR="00297239" w:rsidRPr="00462D0C" w:rsidRDefault="00297239" w:rsidP="00297239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20"/>
        </w:rPr>
      </w:pPr>
      <w:r w:rsidRPr="00462D0C">
        <w:rPr>
          <w:rFonts w:ascii="Times New Roman" w:hAnsi="Times New Roman" w:cs="Times New Roman"/>
          <w:sz w:val="20"/>
        </w:rPr>
        <w:t>………………………………………</w:t>
      </w:r>
    </w:p>
    <w:p w14:paraId="78F53941" w14:textId="77777777" w:rsidR="00297239" w:rsidRPr="00462D0C" w:rsidRDefault="00297239" w:rsidP="00297239">
      <w:pPr>
        <w:suppressAutoHyphens/>
        <w:adjustRightInd/>
        <w:ind w:right="5953"/>
        <w:textAlignment w:val="baseline"/>
        <w:rPr>
          <w:rFonts w:ascii="Times New Roman" w:hAnsi="Times New Roman" w:cs="Times New Roman"/>
          <w:i/>
          <w:sz w:val="16"/>
          <w:szCs w:val="16"/>
        </w:rPr>
      </w:pPr>
      <w:r w:rsidRPr="00462D0C">
        <w:rPr>
          <w:rFonts w:ascii="Times New Roman" w:hAnsi="Times New Roman" w:cs="Times New Roman"/>
          <w:i/>
          <w:sz w:val="16"/>
          <w:szCs w:val="16"/>
        </w:rPr>
        <w:t>(pełna nazwa/firma, adres, w zależności od podmiotu: NIP/PESEL, KRS/CEiDG)</w:t>
      </w:r>
    </w:p>
    <w:p w14:paraId="72A27330" w14:textId="77777777" w:rsidR="00297239" w:rsidRPr="00462D0C" w:rsidRDefault="00297239" w:rsidP="00297239">
      <w:pPr>
        <w:suppressAutoHyphens/>
        <w:adjustRightInd/>
        <w:textAlignment w:val="baseline"/>
        <w:rPr>
          <w:rFonts w:ascii="Times New Roman" w:hAnsi="Times New Roman" w:cs="Times New Roman"/>
          <w:sz w:val="20"/>
          <w:u w:val="single"/>
        </w:rPr>
      </w:pPr>
    </w:p>
    <w:p w14:paraId="5D29ECF3" w14:textId="77777777" w:rsidR="00297239" w:rsidRPr="00462D0C" w:rsidRDefault="00297239" w:rsidP="00297239">
      <w:pPr>
        <w:suppressAutoHyphens/>
        <w:adjustRightInd/>
        <w:textAlignment w:val="baseline"/>
        <w:rPr>
          <w:rFonts w:ascii="Times New Roman" w:hAnsi="Times New Roman" w:cs="Times New Roman"/>
          <w:sz w:val="22"/>
          <w:szCs w:val="22"/>
          <w:u w:val="single"/>
        </w:rPr>
      </w:pPr>
      <w:r w:rsidRPr="00462D0C">
        <w:rPr>
          <w:rFonts w:ascii="Times New Roman" w:hAnsi="Times New Roman" w:cs="Times New Roman"/>
          <w:sz w:val="22"/>
          <w:szCs w:val="22"/>
          <w:u w:val="single"/>
        </w:rPr>
        <w:t>reprezentowany przez:</w:t>
      </w:r>
    </w:p>
    <w:p w14:paraId="2C741180" w14:textId="77777777" w:rsidR="00297239" w:rsidRPr="00462D0C" w:rsidRDefault="00297239" w:rsidP="00297239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16"/>
          <w:szCs w:val="16"/>
        </w:rPr>
      </w:pPr>
    </w:p>
    <w:p w14:paraId="7BD03290" w14:textId="77777777" w:rsidR="00297239" w:rsidRPr="00462D0C" w:rsidRDefault="00297239" w:rsidP="00297239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20"/>
        </w:rPr>
      </w:pPr>
      <w:r w:rsidRPr="00462D0C">
        <w:rPr>
          <w:rFonts w:ascii="Times New Roman" w:hAnsi="Times New Roman" w:cs="Times New Roman"/>
          <w:sz w:val="20"/>
        </w:rPr>
        <w:t>………………………………………</w:t>
      </w:r>
    </w:p>
    <w:p w14:paraId="7D30C10F" w14:textId="77777777" w:rsidR="00297239" w:rsidRPr="00462D0C" w:rsidRDefault="00297239" w:rsidP="00297239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……………………………………..</w:t>
      </w:r>
    </w:p>
    <w:p w14:paraId="526B5B4D" w14:textId="77777777" w:rsidR="00297239" w:rsidRPr="000812DE" w:rsidRDefault="00297239" w:rsidP="00297239">
      <w:pPr>
        <w:suppressAutoHyphens/>
        <w:adjustRightInd/>
        <w:ind w:right="5953"/>
        <w:textAlignment w:val="baseline"/>
        <w:rPr>
          <w:rFonts w:ascii="Times New Roman" w:hAnsi="Times New Roman" w:cs="Times New Roman"/>
          <w:i/>
          <w:sz w:val="16"/>
          <w:szCs w:val="16"/>
        </w:rPr>
      </w:pPr>
      <w:r w:rsidRPr="00462D0C">
        <w:rPr>
          <w:rFonts w:ascii="Times New Roman" w:hAnsi="Times New Roman" w:cs="Times New Roman"/>
          <w:i/>
          <w:sz w:val="16"/>
          <w:szCs w:val="16"/>
        </w:rPr>
        <w:t>(imię, nazwisko, stano</w:t>
      </w:r>
      <w:r>
        <w:rPr>
          <w:rFonts w:ascii="Times New Roman" w:hAnsi="Times New Roman" w:cs="Times New Roman"/>
          <w:i/>
          <w:sz w:val="16"/>
          <w:szCs w:val="16"/>
        </w:rPr>
        <w:t>wisko/podstawa do reprezent</w:t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color w:val="000000"/>
          <w:sz w:val="18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18"/>
        </w:rPr>
        <w:t xml:space="preserve">                             </w:t>
      </w:r>
    </w:p>
    <w:p w14:paraId="7B9A86BD" w14:textId="77777777" w:rsidR="00297239" w:rsidRPr="00F51462" w:rsidRDefault="00297239" w:rsidP="00297239">
      <w:pPr>
        <w:widowControl/>
        <w:rPr>
          <w:rFonts w:ascii="Times New Roman" w:hAnsi="Times New Roman" w:cs="Times New Roman"/>
        </w:rPr>
      </w:pPr>
    </w:p>
    <w:p w14:paraId="723004D5" w14:textId="77777777" w:rsidR="00297239" w:rsidRDefault="00297239" w:rsidP="00297239">
      <w:pPr>
        <w:jc w:val="center"/>
        <w:rPr>
          <w:rFonts w:ascii="Times New Roman" w:hAnsi="Times New Roman" w:cs="Times New Roman"/>
          <w:b/>
          <w:i/>
          <w:sz w:val="28"/>
          <w:u w:val="single"/>
        </w:rPr>
      </w:pPr>
      <w:r w:rsidRPr="00840F9B">
        <w:rPr>
          <w:rFonts w:ascii="Times New Roman" w:hAnsi="Times New Roman" w:cs="Times New Roman"/>
          <w:b/>
          <w:i/>
          <w:sz w:val="28"/>
          <w:u w:val="single"/>
        </w:rPr>
        <w:t>WYKAZ OSÓB</w:t>
      </w:r>
    </w:p>
    <w:p w14:paraId="169F2496" w14:textId="77777777" w:rsidR="00840F9B" w:rsidRPr="00396359" w:rsidRDefault="00840F9B" w:rsidP="00297239">
      <w:pPr>
        <w:jc w:val="center"/>
        <w:rPr>
          <w:rFonts w:ascii="Times New Roman" w:hAnsi="Times New Roman" w:cs="Times New Roman"/>
          <w:b/>
          <w:i/>
          <w:sz w:val="28"/>
          <w:u w:val="single"/>
        </w:rPr>
      </w:pPr>
    </w:p>
    <w:p w14:paraId="06D15974" w14:textId="46ACF75A" w:rsidR="00840F9B" w:rsidRPr="00840F9B" w:rsidRDefault="00840F9B" w:rsidP="00840F9B">
      <w:pPr>
        <w:jc w:val="center"/>
        <w:rPr>
          <w:rFonts w:ascii="Times New Roman" w:hAnsi="Times New Roman" w:cs="Times New Roman"/>
          <w:sz w:val="22"/>
          <w:szCs w:val="22"/>
        </w:rPr>
      </w:pPr>
      <w:r w:rsidRPr="00840F9B">
        <w:rPr>
          <w:rFonts w:ascii="Times New Roman" w:hAnsi="Times New Roman" w:cs="Times New Roman"/>
          <w:sz w:val="22"/>
          <w:szCs w:val="22"/>
        </w:rPr>
        <w:t>Do postępowania o udzielenie zamówienia publicznego prowadzonego w trybie art. 359 ust 2 w zw.                         z art. 275 pkt 1 ustawy z dnia 11 września 2019</w:t>
      </w:r>
      <w:r w:rsidR="005925BA">
        <w:rPr>
          <w:rFonts w:ascii="Times New Roman" w:hAnsi="Times New Roman" w:cs="Times New Roman"/>
          <w:sz w:val="22"/>
          <w:szCs w:val="22"/>
        </w:rPr>
        <w:t xml:space="preserve"> </w:t>
      </w:r>
      <w:r w:rsidRPr="00840F9B">
        <w:rPr>
          <w:rFonts w:ascii="Times New Roman" w:hAnsi="Times New Roman" w:cs="Times New Roman"/>
          <w:sz w:val="22"/>
          <w:szCs w:val="22"/>
        </w:rPr>
        <w:t>r. – prawo zamówień publicznych (</w:t>
      </w:r>
      <w:r w:rsidR="005925BA" w:rsidRPr="005925BA">
        <w:rPr>
          <w:rFonts w:ascii="Times New Roman" w:hAnsi="Times New Roman" w:cs="Times New Roman"/>
          <w:sz w:val="22"/>
          <w:szCs w:val="22"/>
        </w:rPr>
        <w:t>t.j. Dz. U. z 2024 r. poz. 1320</w:t>
      </w:r>
      <w:r w:rsidRPr="00840F9B">
        <w:rPr>
          <w:rFonts w:ascii="Times New Roman" w:hAnsi="Times New Roman" w:cs="Times New Roman"/>
          <w:sz w:val="22"/>
          <w:szCs w:val="22"/>
        </w:rPr>
        <w:t xml:space="preserve">) na usługi społeczne </w:t>
      </w:r>
    </w:p>
    <w:p w14:paraId="28617735" w14:textId="77777777" w:rsidR="00840F9B" w:rsidRPr="00840F9B" w:rsidRDefault="00840F9B" w:rsidP="00840F9B">
      <w:pPr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840F9B">
        <w:rPr>
          <w:rFonts w:ascii="Times New Roman" w:hAnsi="Times New Roman" w:cs="Times New Roman"/>
          <w:sz w:val="22"/>
          <w:szCs w:val="22"/>
        </w:rPr>
        <w:t>„</w:t>
      </w:r>
      <w:r w:rsidRPr="00840F9B">
        <w:rPr>
          <w:rFonts w:ascii="Times New Roman" w:hAnsi="Times New Roman" w:cs="Times New Roman"/>
          <w:sz w:val="22"/>
          <w:szCs w:val="22"/>
          <w:u w:val="single"/>
        </w:rPr>
        <w:t>Świadczenie usług opiekuńczych dla podopiecznych Miejskiego Ośrodka Pomocy Społecznej                              w miejscu zamieszkania na terenie Kętrzyna od 01.01.2025 r. do 31.12.2025 r.” (12 miesięcy)</w:t>
      </w:r>
    </w:p>
    <w:p w14:paraId="3736491B" w14:textId="77777777" w:rsidR="00297239" w:rsidRPr="00F51462" w:rsidRDefault="00297239" w:rsidP="00297239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14:paraId="389F4FAD" w14:textId="132742E7" w:rsidR="00297239" w:rsidRPr="00396359" w:rsidRDefault="00297239" w:rsidP="00297239">
      <w:pPr>
        <w:spacing w:line="360" w:lineRule="auto"/>
        <w:jc w:val="both"/>
        <w:rPr>
          <w:rFonts w:ascii="Times New Roman" w:hAnsi="Times New Roman" w:cs="Times New Roman"/>
          <w:sz w:val="22"/>
          <w:szCs w:val="18"/>
          <w:lang w:eastAsia="ar-SA"/>
        </w:rPr>
      </w:pPr>
      <w:r w:rsidRPr="00396359">
        <w:rPr>
          <w:rFonts w:ascii="Times New Roman" w:eastAsia="Arial" w:hAnsi="Times New Roman" w:cs="Times New Roman"/>
          <w:sz w:val="22"/>
          <w:szCs w:val="18"/>
        </w:rPr>
        <w:t xml:space="preserve">Do realizacji przedmiotu zamówienia, na które złożyliśmy ofertę zostaną zaangażowane następujące osoby (Informacja dotycząca punktów w Kryterium </w:t>
      </w:r>
      <w:r w:rsidRPr="00396359">
        <w:rPr>
          <w:rFonts w:ascii="Times New Roman" w:eastAsia="Arial" w:hAnsi="Times New Roman" w:cs="Times New Roman"/>
          <w:b/>
          <w:sz w:val="22"/>
          <w:szCs w:val="18"/>
        </w:rPr>
        <w:t xml:space="preserve">– </w:t>
      </w:r>
      <w:r w:rsidRPr="00396359">
        <w:rPr>
          <w:rFonts w:ascii="Times New Roman" w:eastAsia="Arial" w:hAnsi="Times New Roman" w:cs="Times New Roman"/>
          <w:sz w:val="22"/>
          <w:szCs w:val="18"/>
        </w:rPr>
        <w:t>„</w:t>
      </w:r>
      <w:r w:rsidRPr="00396359">
        <w:rPr>
          <w:rFonts w:ascii="Times New Roman" w:hAnsi="Times New Roman" w:cs="Times New Roman"/>
          <w:sz w:val="22"/>
          <w:szCs w:val="18"/>
          <w:lang w:eastAsia="ar-SA"/>
        </w:rPr>
        <w:t>Kryterium społeczne”):</w:t>
      </w:r>
    </w:p>
    <w:p w14:paraId="52C06288" w14:textId="77777777" w:rsidR="00297239" w:rsidRPr="00B820A5" w:rsidRDefault="00297239" w:rsidP="00297239">
      <w:pPr>
        <w:spacing w:line="360" w:lineRule="auto"/>
        <w:jc w:val="both"/>
        <w:rPr>
          <w:rFonts w:ascii="Times New Roman" w:eastAsia="Arial" w:hAnsi="Times New Roman" w:cs="Times New Roman"/>
          <w:sz w:val="18"/>
          <w:szCs w:val="18"/>
        </w:rPr>
      </w:pPr>
    </w:p>
    <w:tbl>
      <w:tblPr>
        <w:tblW w:w="7502" w:type="dxa"/>
        <w:tblInd w:w="998" w:type="dxa"/>
        <w:tblLayout w:type="fixed"/>
        <w:tblLook w:val="0000" w:firstRow="0" w:lastRow="0" w:firstColumn="0" w:lastColumn="0" w:noHBand="0" w:noVBand="0"/>
      </w:tblPr>
      <w:tblGrid>
        <w:gridCol w:w="539"/>
        <w:gridCol w:w="5688"/>
        <w:gridCol w:w="1275"/>
      </w:tblGrid>
      <w:tr w:rsidR="00297239" w:rsidRPr="00B820A5" w14:paraId="2E49825E" w14:textId="77777777" w:rsidTr="00AA6A15">
        <w:trPr>
          <w:trHeight w:val="1072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3990EE92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  <w:r w:rsidRPr="00B820A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Lp.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81D37DA" w14:textId="77777777" w:rsidR="00297239" w:rsidRPr="00B820A5" w:rsidRDefault="00297239" w:rsidP="00AA6A15">
            <w:pPr>
              <w:spacing w:after="60"/>
              <w:jc w:val="center"/>
              <w:rPr>
                <w:rFonts w:ascii="Times New Roman" w:eastAsia="Arial" w:hAnsi="Times New Roman" w:cs="Times New Roman"/>
                <w:b/>
                <w:sz w:val="22"/>
                <w:szCs w:val="22"/>
              </w:rPr>
            </w:pPr>
            <w:r w:rsidRPr="00B820A5">
              <w:rPr>
                <w:rFonts w:ascii="Times New Roman" w:hAnsi="Times New Roman" w:cs="Times New Roman"/>
                <w:b/>
                <w:sz w:val="22"/>
                <w:szCs w:val="22"/>
              </w:rPr>
              <w:t>Zatrudnienie osoby/osób, o których mowa w art. 96 ust. 2 pkt 2 ustawy Pzp skierowanych przez Wykonawcę do realizacji zamówienia.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63F44D62" w14:textId="77777777" w:rsidR="00297239" w:rsidRPr="00B820A5" w:rsidRDefault="00297239" w:rsidP="00AA6A15">
            <w:pPr>
              <w:spacing w:after="6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820A5">
              <w:rPr>
                <w:rFonts w:ascii="Times New Roman" w:hAnsi="Times New Roman" w:cs="Times New Roman"/>
                <w:b/>
                <w:sz w:val="22"/>
                <w:szCs w:val="22"/>
              </w:rPr>
              <w:t>liczba osób</w:t>
            </w:r>
          </w:p>
        </w:tc>
      </w:tr>
      <w:tr w:rsidR="00297239" w:rsidRPr="00B820A5" w14:paraId="15D26C96" w14:textId="77777777" w:rsidTr="00AA6A15">
        <w:trPr>
          <w:trHeight w:val="55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51B1ADA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BE1FAB6" w14:textId="77777777" w:rsidR="00297239" w:rsidRPr="00B820A5" w:rsidRDefault="00297239" w:rsidP="00AA6A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sz w:val="20"/>
                <w:szCs w:val="20"/>
              </w:rPr>
              <w:t>bezrobotnych w rozumieniu ustawy z dnia 20 kwietnia 2004 r. o promocji zatrudnienia i instytucjach rynku pracy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75BBF9A" w14:textId="77777777" w:rsidR="00297239" w:rsidRPr="00B820A5" w:rsidRDefault="00297239" w:rsidP="00AA6A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7239" w:rsidRPr="00B820A5" w14:paraId="06D9E01A" w14:textId="77777777" w:rsidTr="00AA6A15">
        <w:trPr>
          <w:trHeight w:val="304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49C70DD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0A294DE" w14:textId="77777777" w:rsidR="00297239" w:rsidRPr="00B820A5" w:rsidRDefault="00297239" w:rsidP="00AA6A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osób poszukujących pracy, niepozostających w zatrudnieniu lub niewykonujących innej pracy zarobkowej, w rozumieniu</w:t>
            </w:r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r w:rsidRPr="00B820A5">
              <w:rPr>
                <w:rFonts w:ascii="Times New Roman" w:hAnsi="Times New Roman" w:cs="Times New Roman"/>
                <w:sz w:val="20"/>
                <w:szCs w:val="20"/>
              </w:rPr>
              <w:t>ustawy</w:t>
            </w:r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z dnia 20 kwietnia 2004 r. o promocji zatrudnienia i instytucjach rynku pracy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835E689" w14:textId="77777777" w:rsidR="00297239" w:rsidRPr="00B820A5" w:rsidRDefault="00297239" w:rsidP="00AA6A15">
            <w:pPr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297239" w:rsidRPr="00B820A5" w14:paraId="6D204B6A" w14:textId="77777777" w:rsidTr="00AA6A15">
        <w:trPr>
          <w:trHeight w:val="99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F77001D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3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34C3AFE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osób usamodzielnianych, o których mowa w art. 140 ust. 1 i 2 ustawy z dnia 9 czerwca 2011 r. o wspieraniu rodziny i systemie pieczy zastępczej,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E7FEFD3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297239" w:rsidRPr="00B820A5" w14:paraId="1C773517" w14:textId="77777777" w:rsidTr="00AA6A15">
        <w:trPr>
          <w:trHeight w:val="51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AFA1294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4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6A76EFD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młodocianych, o których mowa w przepisach prawa pracy, w celu przygotowania zawodowego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059B4BA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297239" w:rsidRPr="00B820A5" w14:paraId="32926906" w14:textId="77777777" w:rsidTr="00AA6A15">
        <w:trPr>
          <w:trHeight w:val="99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43C6DF4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5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D52DEC4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osób niepełnosprawnych w rozumieniu</w:t>
            </w:r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hyperlink r:id="rId5" w:history="1">
              <w:r w:rsidRPr="00B820A5">
                <w:rPr>
                  <w:rStyle w:val="Hipercze"/>
                  <w:rFonts w:ascii="Times New Roman" w:hAnsi="Times New Roman" w:cs="Times New Roman"/>
                  <w:color w:val="007AC3"/>
                  <w:sz w:val="20"/>
                  <w:szCs w:val="20"/>
                </w:rPr>
                <w:t>ustawy</w:t>
              </w:r>
            </w:hyperlink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z dnia 27 sierpnia 1997 r. o rehabilitacji zawodowej i społecznej oraz zatrudnianiu osób niepełnosprawnych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F38D6BA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297239" w:rsidRPr="00B820A5" w14:paraId="58F18392" w14:textId="77777777" w:rsidTr="00AA6A15">
        <w:trPr>
          <w:trHeight w:val="99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5D3E1A6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6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C84684F" w14:textId="7EE79F52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innych osób niż określone w lit. a-e, o których mowa w</w:t>
            </w:r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hyperlink r:id="rId6" w:history="1">
              <w:r w:rsidRPr="00B820A5">
                <w:rPr>
                  <w:rStyle w:val="Hipercze"/>
                  <w:rFonts w:ascii="Times New Roman" w:hAnsi="Times New Roman" w:cs="Times New Roman"/>
                  <w:color w:val="007AC3"/>
                  <w:sz w:val="20"/>
                  <w:szCs w:val="20"/>
                </w:rPr>
                <w:t>ustawie</w:t>
              </w:r>
            </w:hyperlink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z dnia 13 czerwca 2003 r. o zatrudnieniu socjalnym (</w:t>
            </w:r>
            <w:r w:rsidR="00ED5560" w:rsidRPr="00ED5560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 xml:space="preserve">t.j. Dz. U. z 2022 r. poz. 2241 </w:t>
            </w: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 xml:space="preserve">) lub we właściwych przepisach państw członkowskich Unii Europejskiej lub Europejskiego Obszaru </w:t>
            </w: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lastRenderedPageBreak/>
              <w:t>Gospodarczego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EA271B9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297239" w:rsidRPr="00B820A5" w14:paraId="45BD1C47" w14:textId="77777777" w:rsidTr="00AA6A15">
        <w:trPr>
          <w:trHeight w:val="593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516F2D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7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22E3D9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osób do 30. roku życia oraz po ukończeniu 50. roku życia, posiadających status osoby poszukującej pracy, bez zatrudnienia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C8BAEC8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</w:tbl>
    <w:p w14:paraId="02F2B6AC" w14:textId="77777777" w:rsidR="00297239" w:rsidRPr="00B820A5" w:rsidRDefault="00297239" w:rsidP="00297239">
      <w:pPr>
        <w:widowControl/>
        <w:rPr>
          <w:rFonts w:ascii="Times New Roman" w:hAnsi="Times New Roman" w:cs="Times New Roman"/>
        </w:rPr>
      </w:pPr>
    </w:p>
    <w:p w14:paraId="3456A706" w14:textId="77777777" w:rsidR="00297239" w:rsidRDefault="00297239" w:rsidP="00297239">
      <w:pPr>
        <w:widowControl/>
        <w:suppressAutoHyphens/>
        <w:autoSpaceDE/>
        <w:adjustRightInd/>
        <w:ind w:right="-142"/>
        <w:textAlignment w:val="baseline"/>
        <w:rPr>
          <w:rFonts w:ascii="Times New Roman" w:hAnsi="Times New Roman" w:cs="Times New Roman"/>
          <w:sz w:val="18"/>
          <w:szCs w:val="18"/>
          <w:lang w:eastAsia="ar-SA"/>
        </w:rPr>
      </w:pPr>
    </w:p>
    <w:p w14:paraId="7B52500B" w14:textId="77777777" w:rsidR="00297239" w:rsidRPr="0057396E" w:rsidRDefault="00297239" w:rsidP="00297239">
      <w:pPr>
        <w:widowControl/>
        <w:suppressAutoHyphens/>
        <w:autoSpaceDE/>
        <w:adjustRightInd/>
        <w:ind w:right="-142"/>
        <w:textAlignment w:val="baseline"/>
        <w:rPr>
          <w:rFonts w:ascii="Times New Roman" w:eastAsia="MS Mincho" w:hAnsi="Times New Roman" w:cs="Times New Roman"/>
          <w:bCs/>
          <w:color w:val="000000"/>
          <w:sz w:val="20"/>
          <w:szCs w:val="20"/>
        </w:rPr>
      </w:pPr>
      <w:r w:rsidRPr="0057396E">
        <w:rPr>
          <w:rFonts w:ascii="Times New Roman" w:eastAsia="MS Mincho" w:hAnsi="Times New Roman" w:cs="Times New Roman"/>
          <w:bCs/>
          <w:color w:val="000000"/>
          <w:sz w:val="20"/>
          <w:szCs w:val="20"/>
        </w:rPr>
        <w:t>..........................................  dnia ..................................</w:t>
      </w:r>
    </w:p>
    <w:p w14:paraId="1FD5B60D" w14:textId="77777777" w:rsidR="00297239" w:rsidRPr="00E803F7" w:rsidRDefault="00297239" w:rsidP="00297239">
      <w:pPr>
        <w:widowControl/>
        <w:suppressAutoHyphens/>
        <w:autoSpaceDE/>
        <w:adjustRightInd/>
        <w:ind w:right="-142"/>
        <w:textAlignment w:val="baseline"/>
        <w:rPr>
          <w:rFonts w:ascii="Times New Roman" w:eastAsia="MS Mincho" w:hAnsi="Times New Roman" w:cs="Times New Roman"/>
          <w:bCs/>
          <w:color w:val="000000"/>
          <w:sz w:val="16"/>
          <w:szCs w:val="16"/>
        </w:rPr>
      </w:pPr>
      <w:r>
        <w:rPr>
          <w:rFonts w:ascii="Times New Roman" w:eastAsia="MS Mincho" w:hAnsi="Times New Roman" w:cs="Times New Roman"/>
          <w:bCs/>
          <w:color w:val="000000"/>
          <w:sz w:val="16"/>
          <w:szCs w:val="16"/>
        </w:rPr>
        <w:t xml:space="preserve">              </w:t>
      </w:r>
      <w:r w:rsidRPr="0057396E">
        <w:rPr>
          <w:rFonts w:ascii="Times New Roman" w:eastAsia="MS Mincho" w:hAnsi="Times New Roman" w:cs="Times New Roman"/>
          <w:bCs/>
          <w:color w:val="000000"/>
          <w:sz w:val="16"/>
          <w:szCs w:val="16"/>
        </w:rPr>
        <w:t>/miejscowość</w:t>
      </w:r>
      <w:r>
        <w:rPr>
          <w:rFonts w:ascii="Times New Roman" w:eastAsia="MS Mincho" w:hAnsi="Times New Roman" w:cs="Times New Roman"/>
          <w:bCs/>
          <w:color w:val="000000"/>
          <w:sz w:val="16"/>
          <w:szCs w:val="16"/>
        </w:rPr>
        <w:t xml:space="preserve">                                            </w:t>
      </w:r>
      <w:r w:rsidRPr="0057396E">
        <w:rPr>
          <w:rFonts w:ascii="Times New Roman" w:eastAsia="MS Mincho" w:hAnsi="Times New Roman" w:cs="Times New Roman"/>
          <w:bCs/>
          <w:color w:val="000000"/>
          <w:sz w:val="16"/>
          <w:szCs w:val="16"/>
        </w:rPr>
        <w:t>/data/</w:t>
      </w:r>
    </w:p>
    <w:p w14:paraId="1D64A484" w14:textId="64B5D488" w:rsidR="0013084B" w:rsidRDefault="00297239" w:rsidP="00297239">
      <w:pPr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 xml:space="preserve">                                           </w:t>
      </w:r>
      <w:r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ab/>
      </w:r>
      <w:r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ab/>
      </w:r>
      <w:r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ab/>
      </w:r>
      <w:r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ab/>
      </w:r>
      <w:r w:rsidRPr="00396359"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 xml:space="preserve">                                 ........................................................................</w:t>
      </w:r>
    </w:p>
    <w:p w14:paraId="3248E419" w14:textId="77777777" w:rsidR="00446A50" w:rsidRPr="00A305F0" w:rsidRDefault="002003C5" w:rsidP="00446A50">
      <w:pPr>
        <w:jc w:val="right"/>
        <w:rPr>
          <w:rFonts w:ascii="Times New Roman" w:hAnsi="Times New Roman" w:cs="Times New Roman"/>
          <w:sz w:val="18"/>
        </w:rPr>
      </w:pPr>
      <w:r w:rsidRPr="00446A50">
        <w:rPr>
          <w:rFonts w:ascii="Times New Roman" w:eastAsia="MS Mincho" w:hAnsi="Times New Roman" w:cs="Times New Roman"/>
          <w:color w:val="000000"/>
          <w:sz w:val="18"/>
          <w:szCs w:val="18"/>
        </w:rPr>
        <w:tab/>
      </w:r>
      <w:r w:rsidRPr="00446A50">
        <w:rPr>
          <w:rFonts w:ascii="Times New Roman" w:eastAsia="MS Mincho" w:hAnsi="Times New Roman" w:cs="Times New Roman"/>
          <w:color w:val="000000"/>
          <w:sz w:val="18"/>
          <w:szCs w:val="18"/>
        </w:rPr>
        <w:tab/>
      </w:r>
      <w:r w:rsidRPr="00446A50">
        <w:rPr>
          <w:rFonts w:ascii="Times New Roman" w:eastAsia="MS Mincho" w:hAnsi="Times New Roman" w:cs="Times New Roman"/>
          <w:color w:val="000000"/>
          <w:sz w:val="18"/>
          <w:szCs w:val="18"/>
        </w:rPr>
        <w:tab/>
      </w:r>
      <w:r w:rsidRPr="00446A50">
        <w:rPr>
          <w:rFonts w:ascii="Times New Roman" w:eastAsia="MS Mincho" w:hAnsi="Times New Roman" w:cs="Times New Roman"/>
          <w:color w:val="000000"/>
          <w:sz w:val="18"/>
          <w:szCs w:val="18"/>
        </w:rPr>
        <w:tab/>
      </w:r>
      <w:r w:rsidRPr="00446A50">
        <w:rPr>
          <w:rFonts w:ascii="Times New Roman" w:eastAsia="MS Mincho" w:hAnsi="Times New Roman" w:cs="Times New Roman"/>
          <w:color w:val="000000"/>
          <w:sz w:val="18"/>
          <w:szCs w:val="18"/>
        </w:rPr>
        <w:tab/>
      </w:r>
      <w:r w:rsidRPr="00446A50">
        <w:rPr>
          <w:rFonts w:ascii="Times New Roman" w:eastAsia="MS Mincho" w:hAnsi="Times New Roman" w:cs="Times New Roman"/>
          <w:color w:val="000000"/>
          <w:sz w:val="18"/>
          <w:szCs w:val="18"/>
        </w:rPr>
        <w:tab/>
      </w:r>
      <w:r w:rsidRPr="00446A50">
        <w:rPr>
          <w:rFonts w:ascii="Times New Roman" w:eastAsia="MS Mincho" w:hAnsi="Times New Roman" w:cs="Times New Roman"/>
          <w:color w:val="000000"/>
          <w:sz w:val="18"/>
          <w:szCs w:val="18"/>
        </w:rPr>
        <w:tab/>
      </w:r>
      <w:r w:rsidRPr="00446A50">
        <w:rPr>
          <w:rFonts w:ascii="Times New Roman" w:eastAsia="MS Mincho" w:hAnsi="Times New Roman" w:cs="Times New Roman"/>
          <w:color w:val="000000"/>
          <w:sz w:val="18"/>
          <w:szCs w:val="18"/>
        </w:rPr>
        <w:tab/>
      </w:r>
    </w:p>
    <w:p w14:paraId="674AEB5A" w14:textId="77777777" w:rsidR="00446A50" w:rsidRPr="00A305F0" w:rsidRDefault="00446A50" w:rsidP="00446A50">
      <w:pPr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Kwalifikowany podpis elektroniczny/</w:t>
      </w:r>
    </w:p>
    <w:p w14:paraId="4033BFCD" w14:textId="77777777" w:rsidR="00446A50" w:rsidRPr="00A305F0" w:rsidRDefault="00446A50" w:rsidP="00446A50">
      <w:pPr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podpis zaufany/</w:t>
      </w:r>
    </w:p>
    <w:p w14:paraId="1C51E8BA" w14:textId="37FB3914" w:rsidR="00446A50" w:rsidRPr="00A305F0" w:rsidRDefault="00446A50" w:rsidP="00446A50">
      <w:pPr>
        <w:jc w:val="right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  <w:sz w:val="18"/>
        </w:rPr>
        <w:t xml:space="preserve">podpis osobisty złożony zgodnie z Rozdziałem XI </w:t>
      </w:r>
      <w:r w:rsidR="00320ACE">
        <w:rPr>
          <w:rFonts w:ascii="Times New Roman" w:hAnsi="Times New Roman" w:cs="Times New Roman"/>
          <w:sz w:val="18"/>
        </w:rPr>
        <w:t>ust.</w:t>
      </w:r>
      <w:r w:rsidRPr="00A305F0"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/>
          <w:sz w:val="18"/>
        </w:rPr>
        <w:t xml:space="preserve">3 </w:t>
      </w:r>
      <w:r w:rsidRPr="00A305F0">
        <w:rPr>
          <w:rFonts w:ascii="Times New Roman" w:hAnsi="Times New Roman" w:cs="Times New Roman"/>
          <w:sz w:val="18"/>
        </w:rPr>
        <w:t>SWZ</w:t>
      </w:r>
    </w:p>
    <w:p w14:paraId="0D59E577" w14:textId="77777777" w:rsidR="00446A50" w:rsidRDefault="00446A50" w:rsidP="00446A50">
      <w:pPr>
        <w:jc w:val="right"/>
      </w:pPr>
      <w:r>
        <w:rPr>
          <w:rFonts w:ascii="Times New Roman" w:hAnsi="Times New Roman" w:cs="Times New Roman"/>
          <w:sz w:val="18"/>
        </w:rPr>
        <w:t xml:space="preserve"> przez osobę(osoby) uprawnioną(-e)</w:t>
      </w:r>
    </w:p>
    <w:p w14:paraId="75E385FB" w14:textId="03DF679C" w:rsidR="002003C5" w:rsidRDefault="002003C5" w:rsidP="00297239"/>
    <w:sectPr w:rsidR="002003C5" w:rsidSect="005D67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721"/>
    <w:rsid w:val="00070721"/>
    <w:rsid w:val="00121F46"/>
    <w:rsid w:val="0013084B"/>
    <w:rsid w:val="002003C5"/>
    <w:rsid w:val="002548AD"/>
    <w:rsid w:val="00297239"/>
    <w:rsid w:val="002E5C70"/>
    <w:rsid w:val="00320ACE"/>
    <w:rsid w:val="0041583C"/>
    <w:rsid w:val="00446A50"/>
    <w:rsid w:val="005925BA"/>
    <w:rsid w:val="005A7F11"/>
    <w:rsid w:val="005D6754"/>
    <w:rsid w:val="005F46DC"/>
    <w:rsid w:val="006039E3"/>
    <w:rsid w:val="0074206C"/>
    <w:rsid w:val="0079199F"/>
    <w:rsid w:val="007E639B"/>
    <w:rsid w:val="00831A2C"/>
    <w:rsid w:val="00840F9B"/>
    <w:rsid w:val="00AF08B2"/>
    <w:rsid w:val="00D45687"/>
    <w:rsid w:val="00ED5560"/>
    <w:rsid w:val="00F2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734CD"/>
  <w15:chartTrackingRefBased/>
  <w15:docId w15:val="{E1026DDC-8379-4126-ACBD-C09F0E138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72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297239"/>
  </w:style>
  <w:style w:type="character" w:styleId="Hipercze">
    <w:name w:val="Hyperlink"/>
    <w:basedOn w:val="Domylnaczcionkaakapitu"/>
    <w:uiPriority w:val="99"/>
    <w:unhideWhenUsed/>
    <w:rsid w:val="00297239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ED5560"/>
    <w:pPr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D67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D675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D6754"/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D67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D6754"/>
    <w:rPr>
      <w:rFonts w:ascii="Arial" w:eastAsia="Times New Roman" w:hAnsi="Arial" w:cs="Arial"/>
      <w:b/>
      <w:bCs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3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sip.lex.pl/akty-prawne/dzu-dziennik-ustaw/zatrudnienie-socjalne-17040282" TargetMode="External"/><Relationship Id="rId5" Type="http://schemas.openxmlformats.org/officeDocument/2006/relationships/hyperlink" Target="https://sip.lex.pl/akty-prawne/dzu-dziennik-ustaw/rehabilitacja-zawodowa-i-spoleczna-oraz-zatrudnianie-osob-1679890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57632-1514-44FA-BF6D-80BE7AA87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 p</dc:creator>
  <cp:keywords/>
  <dc:description/>
  <cp:lastModifiedBy>ania p</cp:lastModifiedBy>
  <cp:revision>2</cp:revision>
  <dcterms:created xsi:type="dcterms:W3CDTF">2024-10-14T06:36:00Z</dcterms:created>
  <dcterms:modified xsi:type="dcterms:W3CDTF">2024-10-14T06:36:00Z</dcterms:modified>
</cp:coreProperties>
</file>