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E568" w14:textId="77777777"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14:paraId="71638724" w14:textId="77777777"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14:paraId="6A66306B" w14:textId="77777777" w:rsidR="00B31E02" w:rsidRPr="00977A82" w:rsidRDefault="00B31E02" w:rsidP="00882383">
      <w:pPr>
        <w:pStyle w:val="tytu"/>
        <w:jc w:val="left"/>
        <w:rPr>
          <w:rFonts w:ascii="Verdana" w:hAnsi="Verdana"/>
          <w:sz w:val="20"/>
          <w:szCs w:val="20"/>
        </w:rPr>
      </w:pPr>
    </w:p>
    <w:p w14:paraId="6D5C61FE" w14:textId="77777777"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14:paraId="0C284769" w14:textId="77777777" w:rsidR="00B31E02" w:rsidRPr="00977A82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14:paraId="16ECF07D" w14:textId="77777777" w:rsidR="00882383" w:rsidRPr="009C01E3" w:rsidRDefault="00882383" w:rsidP="00882383">
      <w:pPr>
        <w:pStyle w:val="tytu"/>
        <w:rPr>
          <w:rFonts w:ascii="Verdana" w:hAnsi="Verdana" w:cs="Times New Roman"/>
          <w:sz w:val="24"/>
          <w:szCs w:val="24"/>
        </w:rPr>
      </w:pPr>
      <w:r w:rsidRPr="009C01E3">
        <w:rPr>
          <w:rFonts w:ascii="Verdana" w:hAnsi="Verdana" w:cs="Times New Roman"/>
          <w:sz w:val="24"/>
          <w:szCs w:val="24"/>
        </w:rPr>
        <w:t>SPECYFIKACJA WARUNKÓW ZAMÓWIENIA</w:t>
      </w:r>
    </w:p>
    <w:p w14:paraId="1AD2A21C" w14:textId="77777777" w:rsidR="00882383" w:rsidRPr="00977A82" w:rsidRDefault="00882383" w:rsidP="0088238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1DA1D694" w14:textId="77777777" w:rsidR="00882383" w:rsidRPr="00977A82" w:rsidRDefault="00882383" w:rsidP="0088238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64B1AD67" w14:textId="77777777" w:rsidR="00882383" w:rsidRPr="00977A82" w:rsidRDefault="00882383" w:rsidP="0088238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F5626C2" w14:textId="77777777" w:rsidR="00882383" w:rsidRPr="00977A82" w:rsidRDefault="00882383" w:rsidP="0088238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71987E3" w14:textId="77777777" w:rsidR="00882383" w:rsidRPr="009C01E3" w:rsidRDefault="00882383" w:rsidP="00882383">
      <w:pPr>
        <w:jc w:val="center"/>
        <w:rPr>
          <w:rFonts w:ascii="Verdana" w:hAnsi="Verdana"/>
          <w:sz w:val="20"/>
          <w:szCs w:val="20"/>
        </w:rPr>
      </w:pPr>
      <w:r w:rsidRPr="009C01E3">
        <w:rPr>
          <w:rFonts w:ascii="Verdana" w:hAnsi="Verdana"/>
          <w:sz w:val="20"/>
          <w:szCs w:val="20"/>
        </w:rPr>
        <w:t xml:space="preserve">Zamawiający: </w:t>
      </w:r>
    </w:p>
    <w:p w14:paraId="297EFE23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  <w:r w:rsidRPr="009C01E3">
        <w:rPr>
          <w:rFonts w:ascii="Verdana" w:hAnsi="Verdana"/>
          <w:b/>
          <w:bCs/>
          <w:sz w:val="20"/>
          <w:szCs w:val="20"/>
        </w:rPr>
        <w:t xml:space="preserve">Wielkopolski Park Narodowy </w:t>
      </w:r>
    </w:p>
    <w:p w14:paraId="07E84322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  <w:r w:rsidRPr="009C01E3">
        <w:rPr>
          <w:rFonts w:ascii="Verdana" w:hAnsi="Verdana"/>
          <w:b/>
          <w:bCs/>
          <w:sz w:val="20"/>
          <w:szCs w:val="20"/>
        </w:rPr>
        <w:t xml:space="preserve">Jeziory </w:t>
      </w:r>
    </w:p>
    <w:p w14:paraId="74642E97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  <w:r w:rsidRPr="009C01E3">
        <w:rPr>
          <w:rFonts w:ascii="Verdana" w:hAnsi="Verdana"/>
          <w:b/>
          <w:bCs/>
          <w:sz w:val="20"/>
          <w:szCs w:val="20"/>
        </w:rPr>
        <w:t xml:space="preserve">62-050 Mosina </w:t>
      </w:r>
    </w:p>
    <w:p w14:paraId="425C3C62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7855A3C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1E39973" w14:textId="77777777" w:rsidR="00882383" w:rsidRPr="00226A05" w:rsidRDefault="00882383" w:rsidP="00882383">
      <w:pPr>
        <w:spacing w:line="0" w:lineRule="atLeast"/>
        <w:ind w:right="-19"/>
        <w:jc w:val="center"/>
        <w:rPr>
          <w:rFonts w:ascii="Verdana" w:eastAsia="Calibri" w:hAnsi="Verdana"/>
          <w:sz w:val="20"/>
          <w:szCs w:val="20"/>
          <w:lang w:eastAsia="zh-CN"/>
        </w:rPr>
      </w:pPr>
      <w:r w:rsidRPr="00226A05">
        <w:rPr>
          <w:rFonts w:ascii="Verdana" w:eastAsia="Arial" w:hAnsi="Verdana"/>
          <w:sz w:val="20"/>
          <w:szCs w:val="20"/>
          <w:lang w:eastAsia="zh-CN"/>
        </w:rPr>
        <w:t>Zaprasza do złożenia oferty</w:t>
      </w:r>
    </w:p>
    <w:p w14:paraId="1382889A" w14:textId="77777777" w:rsidR="00882383" w:rsidRPr="00226A05" w:rsidRDefault="00882383" w:rsidP="00882383">
      <w:pPr>
        <w:spacing w:line="360" w:lineRule="exact"/>
        <w:rPr>
          <w:rFonts w:ascii="Verdana" w:eastAsia="Times New Roman" w:hAnsi="Verdana"/>
          <w:sz w:val="20"/>
          <w:szCs w:val="20"/>
          <w:lang w:eastAsia="zh-CN"/>
        </w:rPr>
      </w:pPr>
    </w:p>
    <w:p w14:paraId="11BF3BCA" w14:textId="77777777" w:rsidR="00882383" w:rsidRPr="00226A05" w:rsidRDefault="00882383" w:rsidP="00882383">
      <w:pPr>
        <w:spacing w:line="0" w:lineRule="atLeast"/>
        <w:jc w:val="center"/>
        <w:rPr>
          <w:rFonts w:ascii="Verdana" w:eastAsia="Calibri" w:hAnsi="Verdana"/>
          <w:sz w:val="20"/>
          <w:szCs w:val="20"/>
          <w:lang w:eastAsia="zh-CN"/>
        </w:rPr>
      </w:pPr>
      <w:r w:rsidRPr="00226A05">
        <w:rPr>
          <w:rFonts w:ascii="Verdana" w:eastAsia="Arial" w:hAnsi="Verdana"/>
          <w:sz w:val="20"/>
          <w:szCs w:val="20"/>
          <w:lang w:eastAsia="zh-CN"/>
        </w:rPr>
        <w:t>w postępowaniu o udzielenie zamówienia publicznego</w:t>
      </w:r>
    </w:p>
    <w:p w14:paraId="70657591" w14:textId="77777777" w:rsidR="00882383" w:rsidRPr="00226A05" w:rsidRDefault="00882383" w:rsidP="00882383">
      <w:pPr>
        <w:spacing w:line="358" w:lineRule="exact"/>
        <w:rPr>
          <w:rFonts w:ascii="Verdana" w:eastAsia="Times New Roman" w:hAnsi="Verdana"/>
          <w:sz w:val="20"/>
          <w:szCs w:val="20"/>
          <w:lang w:eastAsia="zh-CN"/>
        </w:rPr>
      </w:pPr>
    </w:p>
    <w:p w14:paraId="7F5C3CEC" w14:textId="77777777" w:rsidR="00882383" w:rsidRPr="00226A05" w:rsidRDefault="00882383" w:rsidP="00882383">
      <w:pPr>
        <w:spacing w:line="0" w:lineRule="atLeast"/>
        <w:ind w:right="-19"/>
        <w:jc w:val="center"/>
        <w:rPr>
          <w:rFonts w:ascii="Verdana" w:eastAsia="Calibri" w:hAnsi="Verdana"/>
          <w:sz w:val="20"/>
          <w:szCs w:val="20"/>
          <w:lang w:eastAsia="zh-CN"/>
        </w:rPr>
      </w:pPr>
      <w:r w:rsidRPr="00226A05">
        <w:rPr>
          <w:rFonts w:ascii="Verdana" w:eastAsia="Arial" w:hAnsi="Verdana"/>
          <w:sz w:val="20"/>
          <w:szCs w:val="20"/>
          <w:lang w:eastAsia="zh-CN"/>
        </w:rPr>
        <w:t>prowadzonego w trybie podstawowym</w:t>
      </w:r>
    </w:p>
    <w:p w14:paraId="109A36AD" w14:textId="77777777" w:rsidR="00882383" w:rsidRPr="00226A05" w:rsidRDefault="00882383" w:rsidP="00882383">
      <w:pPr>
        <w:spacing w:line="358" w:lineRule="exact"/>
        <w:rPr>
          <w:rFonts w:ascii="Verdana" w:eastAsia="Times New Roman" w:hAnsi="Verdana"/>
          <w:sz w:val="20"/>
          <w:szCs w:val="20"/>
          <w:lang w:eastAsia="zh-CN"/>
        </w:rPr>
      </w:pPr>
    </w:p>
    <w:p w14:paraId="073057F4" w14:textId="77777777" w:rsidR="00882383" w:rsidRPr="00226A05" w:rsidRDefault="00882383" w:rsidP="00882383">
      <w:pPr>
        <w:spacing w:line="0" w:lineRule="atLeast"/>
        <w:ind w:right="-19"/>
        <w:jc w:val="center"/>
        <w:rPr>
          <w:rFonts w:ascii="Verdana" w:eastAsia="Calibri" w:hAnsi="Verdana"/>
          <w:sz w:val="20"/>
          <w:szCs w:val="20"/>
          <w:lang w:eastAsia="zh-CN"/>
        </w:rPr>
      </w:pPr>
      <w:r w:rsidRPr="00226A05">
        <w:rPr>
          <w:rFonts w:ascii="Verdana" w:eastAsia="Arial" w:hAnsi="Verdana"/>
          <w:sz w:val="20"/>
          <w:szCs w:val="20"/>
          <w:lang w:eastAsia="zh-CN"/>
        </w:rPr>
        <w:t>na dostawę pn.:</w:t>
      </w:r>
    </w:p>
    <w:p w14:paraId="64AADB98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9B739A7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52B7091" w14:textId="5EEC5DC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  <w:r w:rsidRPr="009C01E3">
        <w:rPr>
          <w:rFonts w:ascii="Verdana" w:hAnsi="Verdana"/>
          <w:b/>
          <w:bCs/>
          <w:sz w:val="20"/>
          <w:szCs w:val="20"/>
        </w:rPr>
        <w:t>„</w:t>
      </w:r>
      <w:bookmarkStart w:id="0" w:name="_Hlk106711322"/>
      <w:r w:rsidR="00450B83">
        <w:rPr>
          <w:rFonts w:ascii="Verdana" w:hAnsi="Verdana"/>
          <w:b/>
          <w:bCs/>
          <w:sz w:val="20"/>
          <w:szCs w:val="20"/>
        </w:rPr>
        <w:t>Zakup</w:t>
      </w:r>
      <w:r w:rsidRPr="009C01E3">
        <w:rPr>
          <w:rFonts w:ascii="Verdana" w:hAnsi="Verdana"/>
          <w:b/>
          <w:bCs/>
          <w:sz w:val="20"/>
          <w:szCs w:val="20"/>
        </w:rPr>
        <w:t xml:space="preserve"> paliwa gazowego dla</w:t>
      </w:r>
      <w:r w:rsidR="00450B83">
        <w:rPr>
          <w:rFonts w:ascii="Verdana" w:hAnsi="Verdana"/>
          <w:b/>
          <w:bCs/>
          <w:sz w:val="20"/>
          <w:szCs w:val="20"/>
        </w:rPr>
        <w:t xml:space="preserve"> obiektów</w:t>
      </w:r>
      <w:r w:rsidRPr="009C01E3">
        <w:rPr>
          <w:rFonts w:ascii="Verdana" w:hAnsi="Verdana"/>
          <w:b/>
          <w:bCs/>
          <w:sz w:val="20"/>
          <w:szCs w:val="20"/>
        </w:rPr>
        <w:t xml:space="preserve"> Wielkopolskiego Parku Narodowego</w:t>
      </w:r>
      <w:r w:rsidR="00450B83">
        <w:rPr>
          <w:rFonts w:ascii="Verdana" w:hAnsi="Verdana"/>
          <w:b/>
          <w:bCs/>
          <w:sz w:val="20"/>
          <w:szCs w:val="20"/>
        </w:rPr>
        <w:t xml:space="preserve"> w Jeziorach</w:t>
      </w:r>
      <w:bookmarkEnd w:id="0"/>
      <w:r w:rsidRPr="009C01E3">
        <w:rPr>
          <w:rFonts w:ascii="Verdana" w:hAnsi="Verdana"/>
          <w:b/>
          <w:bCs/>
          <w:sz w:val="20"/>
          <w:szCs w:val="20"/>
        </w:rPr>
        <w:t>”</w:t>
      </w:r>
    </w:p>
    <w:p w14:paraId="7E8A4DA7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AD1FDDA" w14:textId="77777777" w:rsidR="00882383" w:rsidRPr="009C01E3" w:rsidRDefault="00882383" w:rsidP="0088238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504432E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0F91EAEB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6BEDFD7B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242235CC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4F768BFB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11E4F0DB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16F8BEC7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5FBB9B21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3B3B1BBA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65A38722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4D841804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5F9A242C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376A9A34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0FAA9E27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1F81E8CE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55CCE7DF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30E84954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5A51E3E5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12A0B3DE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3A20FFCD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1F021F23" w14:textId="77777777" w:rsidR="00882383" w:rsidRDefault="00882383" w:rsidP="00882383">
      <w:pPr>
        <w:jc w:val="center"/>
        <w:rPr>
          <w:rFonts w:ascii="Times New Roman" w:hAnsi="Times New Roman"/>
          <w:b/>
          <w:bCs/>
        </w:rPr>
      </w:pPr>
    </w:p>
    <w:p w14:paraId="2F713604" w14:textId="77777777" w:rsidR="00882383" w:rsidRPr="009C01E3" w:rsidRDefault="00882383" w:rsidP="00882383">
      <w:pPr>
        <w:spacing w:line="0" w:lineRule="atLeast"/>
        <w:jc w:val="both"/>
        <w:rPr>
          <w:rFonts w:ascii="Verdana" w:eastAsia="Arial" w:hAnsi="Verdana"/>
          <w:b/>
          <w:sz w:val="20"/>
          <w:szCs w:val="20"/>
          <w:lang w:eastAsia="zh-CN"/>
        </w:rPr>
      </w:pPr>
      <w:r w:rsidRPr="007E25AC">
        <w:rPr>
          <w:rFonts w:ascii="Verdana" w:eastAsia="Arial" w:hAnsi="Verdana"/>
          <w:b/>
          <w:sz w:val="20"/>
          <w:szCs w:val="20"/>
          <w:lang w:eastAsia="zh-CN"/>
        </w:rPr>
        <w:t>Postępowanie prowadzone jest przy użyciu środków komunikacji elektronicznej.</w:t>
      </w:r>
    </w:p>
    <w:p w14:paraId="2532090D" w14:textId="77777777" w:rsidR="00882383" w:rsidRDefault="00882383" w:rsidP="00882383">
      <w:pPr>
        <w:spacing w:line="0" w:lineRule="atLeast"/>
        <w:jc w:val="both"/>
        <w:rPr>
          <w:rFonts w:ascii="Times New Roman" w:eastAsia="Arial" w:hAnsi="Times New Roman"/>
          <w:b/>
          <w:lang w:eastAsia="zh-CN"/>
        </w:rPr>
      </w:pPr>
    </w:p>
    <w:p w14:paraId="41701C6A" w14:textId="77777777" w:rsidR="00D561D4" w:rsidRPr="00977A82" w:rsidRDefault="00D561D4" w:rsidP="00882383">
      <w:pPr>
        <w:keepLines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04FED385" w14:textId="77777777" w:rsidR="00D561D4" w:rsidRPr="00977A82" w:rsidRDefault="00D561D4" w:rsidP="00AB7B81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72DCA1FD" w14:textId="77777777" w:rsidR="00882383" w:rsidRPr="00977A82" w:rsidRDefault="00882383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977A82">
        <w:rPr>
          <w:rFonts w:ascii="Verdana" w:hAnsi="Verdana"/>
          <w:color w:val="auto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</w:p>
    <w:p w14:paraId="153F6817" w14:textId="77777777" w:rsidR="00882383" w:rsidRPr="00977A82" w:rsidRDefault="00882383" w:rsidP="00B92BBC">
      <w:pPr>
        <w:widowControl/>
        <w:numPr>
          <w:ilvl w:val="0"/>
          <w:numId w:val="9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14:paraId="3C88F387" w14:textId="77777777" w:rsidR="00882383" w:rsidRPr="00977A82" w:rsidRDefault="00882383" w:rsidP="00882383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Wielkopolski Park Narodowy, Jeziory, 62-050 Mosina </w:t>
      </w:r>
    </w:p>
    <w:p w14:paraId="6CF34C38" w14:textId="77777777" w:rsidR="00882383" w:rsidRPr="00977A82" w:rsidRDefault="00882383" w:rsidP="00882383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 xml:space="preserve">NIP </w:t>
      </w:r>
      <w:r>
        <w:rPr>
          <w:rFonts w:ascii="Verdana" w:hAnsi="Verdana"/>
          <w:bCs/>
          <w:color w:val="auto"/>
          <w:sz w:val="20"/>
          <w:szCs w:val="20"/>
        </w:rPr>
        <w:t>–</w:t>
      </w:r>
      <w:r w:rsidRPr="00977A82">
        <w:rPr>
          <w:rFonts w:ascii="Verdana" w:hAnsi="Verdana"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color w:val="auto"/>
          <w:sz w:val="20"/>
          <w:szCs w:val="20"/>
        </w:rPr>
        <w:t xml:space="preserve">777 –32-23-295 </w:t>
      </w:r>
      <w:r w:rsidRPr="00977A82">
        <w:rPr>
          <w:rFonts w:ascii="Verdana" w:hAnsi="Verdana"/>
          <w:bCs/>
          <w:color w:val="auto"/>
          <w:sz w:val="20"/>
          <w:szCs w:val="20"/>
        </w:rPr>
        <w:t xml:space="preserve"> Regon </w:t>
      </w:r>
      <w:r>
        <w:rPr>
          <w:rFonts w:ascii="Verdana" w:hAnsi="Verdana"/>
          <w:bCs/>
          <w:color w:val="auto"/>
          <w:sz w:val="20"/>
          <w:szCs w:val="20"/>
        </w:rPr>
        <w:t>–</w:t>
      </w:r>
      <w:r w:rsidRPr="00977A82">
        <w:rPr>
          <w:rFonts w:ascii="Verdana" w:hAnsi="Verdana"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color w:val="auto"/>
          <w:sz w:val="20"/>
          <w:szCs w:val="20"/>
        </w:rPr>
        <w:t xml:space="preserve">301997776 </w:t>
      </w:r>
    </w:p>
    <w:p w14:paraId="4CBFF9CD" w14:textId="77777777" w:rsidR="00882383" w:rsidRPr="00977A82" w:rsidRDefault="00882383" w:rsidP="00B92BBC">
      <w:pPr>
        <w:widowControl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b/>
          <w:color w:val="auto"/>
          <w:sz w:val="20"/>
          <w:szCs w:val="20"/>
        </w:rPr>
        <w:t>Numer telefonu:</w:t>
      </w:r>
    </w:p>
    <w:p w14:paraId="7BDF183E" w14:textId="77777777" w:rsidR="00882383" w:rsidRPr="00D81BBA" w:rsidRDefault="00882383" w:rsidP="00882383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E25AC">
        <w:rPr>
          <w:rFonts w:ascii="Verdana" w:eastAsia="Arial" w:hAnsi="Verdana"/>
          <w:sz w:val="20"/>
          <w:szCs w:val="20"/>
          <w:lang w:eastAsia="zh-CN"/>
        </w:rPr>
        <w:t>+ 48 61-89-82-300</w:t>
      </w:r>
    </w:p>
    <w:p w14:paraId="38B1FC82" w14:textId="77777777" w:rsidR="00882383" w:rsidRPr="00977A82" w:rsidRDefault="00882383" w:rsidP="00B92BBC">
      <w:pPr>
        <w:widowControl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14:paraId="1F30D5FB" w14:textId="77777777" w:rsidR="00882383" w:rsidRPr="00D81BBA" w:rsidRDefault="00000000" w:rsidP="00882383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hyperlink r:id="rId8" w:history="1">
        <w:r w:rsidR="00882383" w:rsidRPr="007E25AC">
          <w:rPr>
            <w:rStyle w:val="Hipercze"/>
            <w:rFonts w:ascii="Verdana" w:eastAsia="Arial" w:hAnsi="Verdana"/>
            <w:sz w:val="20"/>
            <w:szCs w:val="20"/>
            <w:lang w:eastAsia="zh-CN"/>
          </w:rPr>
          <w:t>sekretariat@wielkopolskipn.pl</w:t>
        </w:r>
      </w:hyperlink>
    </w:p>
    <w:p w14:paraId="2F8DADFD" w14:textId="77777777" w:rsidR="00882383" w:rsidRDefault="00882383" w:rsidP="00B92BBC">
      <w:pPr>
        <w:widowControl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14:paraId="69589867" w14:textId="77777777" w:rsidR="00882383" w:rsidRPr="004F2DFF" w:rsidRDefault="00882383" w:rsidP="00882383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F2DFF">
        <w:rPr>
          <w:rFonts w:ascii="Verdana" w:hAnsi="Verdana"/>
          <w:bCs/>
          <w:color w:val="auto"/>
          <w:sz w:val="20"/>
          <w:szCs w:val="20"/>
        </w:rPr>
        <w:t>https://www.e-bip.org.pl/WPN/12304</w:t>
      </w:r>
    </w:p>
    <w:p w14:paraId="06DB8AED" w14:textId="77777777" w:rsidR="00882383" w:rsidRDefault="00882383" w:rsidP="00B92BBC">
      <w:pPr>
        <w:widowControl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7E25AC">
        <w:rPr>
          <w:rFonts w:ascii="Verdana" w:eastAsia="Arial" w:hAnsi="Verdana"/>
          <w:b/>
          <w:bCs/>
          <w:sz w:val="20"/>
          <w:szCs w:val="20"/>
          <w:lang w:eastAsia="zh-CN"/>
        </w:rPr>
        <w:t xml:space="preserve">Adres ESP (skrytki ePuap):  </w:t>
      </w:r>
    </w:p>
    <w:p w14:paraId="2F6D61F7" w14:textId="77777777" w:rsidR="00882383" w:rsidRPr="004F2DFF" w:rsidRDefault="00000000" w:rsidP="00882383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hyperlink r:id="rId9" w:history="1">
        <w:r w:rsidR="00882383" w:rsidRPr="004F2DFF">
          <w:rPr>
            <w:rStyle w:val="Hipercze"/>
            <w:rFonts w:ascii="Verdana" w:eastAsia="Calibri" w:hAnsi="Verdana"/>
            <w:sz w:val="20"/>
            <w:szCs w:val="20"/>
            <w:lang w:eastAsia="zh-CN"/>
          </w:rPr>
          <w:t>https://epuap.gov.pl/wps/portal</w:t>
        </w:r>
      </w:hyperlink>
      <w:r w:rsidR="00882383" w:rsidRPr="004F2DFF">
        <w:rPr>
          <w:rFonts w:ascii="Verdana" w:eastAsia="Calibri" w:hAnsi="Verdana"/>
          <w:sz w:val="20"/>
          <w:szCs w:val="20"/>
          <w:lang w:eastAsia="zh-CN"/>
        </w:rPr>
        <w:t xml:space="preserve"> </w:t>
      </w:r>
      <w:r w:rsidR="00882383" w:rsidRPr="007E25AC">
        <w:rPr>
          <w:rFonts w:ascii="Verdana" w:eastAsia="Arial" w:hAnsi="Verdana"/>
          <w:sz w:val="20"/>
          <w:szCs w:val="20"/>
          <w:lang w:eastAsia="zh-CN"/>
        </w:rPr>
        <w:t>(nazwa podmiotu publicznego, któr</w:t>
      </w:r>
      <w:r w:rsidR="00882383" w:rsidRPr="004F2DFF">
        <w:rPr>
          <w:rFonts w:ascii="Verdana" w:eastAsia="Arial" w:hAnsi="Verdana"/>
          <w:sz w:val="20"/>
          <w:szCs w:val="20"/>
          <w:lang w:eastAsia="zh-CN"/>
        </w:rPr>
        <w:t>ą</w:t>
      </w:r>
      <w:r w:rsidR="00882383">
        <w:rPr>
          <w:rFonts w:ascii="Verdana" w:eastAsia="Arial" w:hAnsi="Verdana"/>
          <w:sz w:val="20"/>
          <w:szCs w:val="20"/>
          <w:lang w:eastAsia="zh-CN"/>
        </w:rPr>
        <w:t xml:space="preserve"> </w:t>
      </w:r>
      <w:r w:rsidR="00882383" w:rsidRPr="007E25AC">
        <w:rPr>
          <w:rFonts w:ascii="Verdana" w:eastAsia="Arial" w:hAnsi="Verdana"/>
          <w:sz w:val="20"/>
          <w:szCs w:val="20"/>
          <w:lang w:eastAsia="zh-CN"/>
        </w:rPr>
        <w:t>należy wpisać w EPUAP:</w:t>
      </w:r>
      <w:r w:rsidR="00882383">
        <w:rPr>
          <w:rFonts w:ascii="Verdana" w:eastAsia="Arial" w:hAnsi="Verdana"/>
          <w:sz w:val="20"/>
          <w:szCs w:val="20"/>
          <w:lang w:eastAsia="zh-CN"/>
        </w:rPr>
        <w:t xml:space="preserve"> </w:t>
      </w:r>
      <w:r w:rsidR="00882383" w:rsidRPr="007E25AC">
        <w:rPr>
          <w:rFonts w:ascii="Verdana" w:eastAsia="Arial" w:hAnsi="Verdana"/>
          <w:sz w:val="20"/>
          <w:szCs w:val="20"/>
          <w:lang w:eastAsia="zh-CN"/>
        </w:rPr>
        <w:t>Wielkopolski Park Narodowy)</w:t>
      </w:r>
    </w:p>
    <w:p w14:paraId="49006758" w14:textId="77777777" w:rsidR="001A7ECE" w:rsidRPr="00DD6DFC" w:rsidRDefault="001A7ECE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14:paraId="515C1F80" w14:textId="1419922D" w:rsidR="00882383" w:rsidRPr="00977A82" w:rsidRDefault="00882383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977A82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 związane z</w:t>
      </w:r>
      <w:r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977A82">
        <w:rPr>
          <w:rFonts w:ascii="Verdana" w:hAnsi="Verdana"/>
          <w:color w:val="auto"/>
          <w:spacing w:val="5"/>
          <w:sz w:val="20"/>
          <w:szCs w:val="20"/>
        </w:rPr>
        <w:t>postępowaniem</w:t>
      </w:r>
      <w:r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977A82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14:paraId="11867ED7" w14:textId="4E8A326D" w:rsidR="002301CF" w:rsidRPr="002301CF" w:rsidRDefault="002301CF" w:rsidP="00882383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Pr="002301CF">
          <w:rPr>
            <w:rStyle w:val="Hipercze"/>
            <w:rFonts w:ascii="Verdana" w:hAnsi="Verdana"/>
            <w:sz w:val="20"/>
            <w:szCs w:val="20"/>
          </w:rPr>
          <w:t>https://www.e-bip.org.pl/WPN/16547</w:t>
        </w:r>
      </w:hyperlink>
      <w:r w:rsidRPr="002301CF">
        <w:rPr>
          <w:rFonts w:ascii="Verdana" w:hAnsi="Verdana"/>
          <w:sz w:val="20"/>
          <w:szCs w:val="20"/>
        </w:rPr>
        <w:t xml:space="preserve">; </w:t>
      </w:r>
    </w:p>
    <w:p w14:paraId="563145CB" w14:textId="4C39E96C" w:rsidR="00882383" w:rsidRPr="002301CF" w:rsidRDefault="002301CF" w:rsidP="00882383">
      <w:pPr>
        <w:spacing w:line="276" w:lineRule="auto"/>
        <w:rPr>
          <w:rFonts w:ascii="Verdana" w:eastAsia="Arial" w:hAnsi="Verdana"/>
          <w:bCs/>
          <w:w w:val="99"/>
          <w:sz w:val="20"/>
          <w:szCs w:val="20"/>
        </w:rPr>
      </w:pPr>
      <w:hyperlink r:id="rId11" w:history="1">
        <w:r w:rsidRPr="0068528D">
          <w:rPr>
            <w:rStyle w:val="Hipercze"/>
            <w:rFonts w:ascii="Verdana" w:hAnsi="Verdana"/>
            <w:sz w:val="20"/>
            <w:szCs w:val="20"/>
          </w:rPr>
          <w:t>https://ezamowienia.gov.pl/mp-client/tenders/ocds-148610-838f23d9-ee4a-11ed-9355-06954b8c6cb9</w:t>
        </w:r>
      </w:hyperlink>
      <w:r>
        <w:rPr>
          <w:rFonts w:ascii="Verdana" w:hAnsi="Verdana"/>
          <w:sz w:val="20"/>
          <w:szCs w:val="20"/>
        </w:rPr>
        <w:t xml:space="preserve">; </w:t>
      </w:r>
    </w:p>
    <w:p w14:paraId="3D8965BF" w14:textId="77777777" w:rsidR="00B335FA" w:rsidRPr="00977A82" w:rsidRDefault="00B335FA" w:rsidP="00B335FA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14:paraId="5B1118D7" w14:textId="77777777" w:rsidR="002322C9" w:rsidRPr="00977A82" w:rsidRDefault="002354DB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977A82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14:paraId="630F71D5" w14:textId="6B26BD9D" w:rsidR="00882383" w:rsidRDefault="00882383" w:rsidP="00B92BBC">
      <w:pPr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F2DFF">
        <w:rPr>
          <w:rFonts w:ascii="Verdana" w:hAnsi="Verdana"/>
          <w:color w:val="auto"/>
          <w:sz w:val="20"/>
          <w:szCs w:val="20"/>
        </w:rPr>
        <w:t>Post</w:t>
      </w:r>
      <w:r w:rsidRPr="004F2DFF">
        <w:rPr>
          <w:rFonts w:ascii="Verdana" w:hAnsi="Verdana" w:hint="cs"/>
          <w:color w:val="auto"/>
          <w:sz w:val="20"/>
          <w:szCs w:val="20"/>
        </w:rPr>
        <w:t>ę</w:t>
      </w:r>
      <w:r w:rsidRPr="004F2DFF">
        <w:rPr>
          <w:rFonts w:ascii="Verdana" w:hAnsi="Verdana"/>
          <w:color w:val="auto"/>
          <w:sz w:val="20"/>
          <w:szCs w:val="20"/>
        </w:rPr>
        <w:t>powanie o udzielenie zam</w:t>
      </w:r>
      <w:r w:rsidRPr="004F2DFF">
        <w:rPr>
          <w:rFonts w:ascii="Verdana" w:hAnsi="Verdana" w:hint="cs"/>
          <w:color w:val="auto"/>
          <w:sz w:val="20"/>
          <w:szCs w:val="20"/>
        </w:rPr>
        <w:t>ó</w:t>
      </w:r>
      <w:r w:rsidRPr="004F2DFF">
        <w:rPr>
          <w:rFonts w:ascii="Verdana" w:hAnsi="Verdana"/>
          <w:color w:val="auto"/>
          <w:sz w:val="20"/>
          <w:szCs w:val="20"/>
        </w:rPr>
        <w:t xml:space="preserve">wienia publicznego prowadzone jest </w:t>
      </w:r>
      <w:bookmarkStart w:id="4" w:name="_Hlk108594413"/>
      <w:r w:rsidRPr="004F2DFF">
        <w:rPr>
          <w:rFonts w:ascii="Verdana" w:hAnsi="Verdana"/>
          <w:color w:val="auto"/>
          <w:sz w:val="20"/>
          <w:szCs w:val="20"/>
        </w:rPr>
        <w:t>w trybie podstawowym na podst</w:t>
      </w:r>
      <w:r>
        <w:rPr>
          <w:rFonts w:ascii="Verdana" w:hAnsi="Verdana"/>
          <w:color w:val="auto"/>
          <w:sz w:val="20"/>
          <w:szCs w:val="20"/>
        </w:rPr>
        <w:t>awie</w:t>
      </w:r>
      <w:r w:rsidRPr="004F2DFF">
        <w:rPr>
          <w:rFonts w:ascii="Verdana" w:hAnsi="Verdana"/>
          <w:color w:val="auto"/>
          <w:sz w:val="20"/>
          <w:szCs w:val="20"/>
        </w:rPr>
        <w:t xml:space="preserve"> art. 275 pkt 1 ustawy </w:t>
      </w:r>
      <w:bookmarkEnd w:id="4"/>
      <w:r w:rsidRPr="004F2DFF">
        <w:rPr>
          <w:rFonts w:ascii="Verdana" w:hAnsi="Verdana"/>
          <w:color w:val="auto"/>
          <w:sz w:val="20"/>
          <w:szCs w:val="20"/>
        </w:rPr>
        <w:t>z dnia 11 wrze</w:t>
      </w:r>
      <w:r w:rsidRPr="004F2DFF">
        <w:rPr>
          <w:rFonts w:ascii="Verdana" w:hAnsi="Verdana" w:hint="cs"/>
          <w:color w:val="auto"/>
          <w:sz w:val="20"/>
          <w:szCs w:val="20"/>
        </w:rPr>
        <w:t>ś</w:t>
      </w:r>
      <w:r w:rsidRPr="004F2DFF">
        <w:rPr>
          <w:rFonts w:ascii="Verdana" w:hAnsi="Verdana"/>
          <w:color w:val="auto"/>
          <w:sz w:val="20"/>
          <w:szCs w:val="20"/>
        </w:rPr>
        <w:t>nia 2019 r. Prawo zam</w:t>
      </w:r>
      <w:r w:rsidRPr="004F2DFF">
        <w:rPr>
          <w:rFonts w:ascii="Verdana" w:hAnsi="Verdana" w:hint="cs"/>
          <w:color w:val="auto"/>
          <w:sz w:val="20"/>
          <w:szCs w:val="20"/>
        </w:rPr>
        <w:t>ó</w:t>
      </w:r>
      <w:r w:rsidRPr="004F2DFF">
        <w:rPr>
          <w:rFonts w:ascii="Verdana" w:hAnsi="Verdana"/>
          <w:color w:val="auto"/>
          <w:sz w:val="20"/>
          <w:szCs w:val="20"/>
        </w:rPr>
        <w:t>wie</w:t>
      </w:r>
      <w:r w:rsidRPr="004F2DFF">
        <w:rPr>
          <w:rFonts w:ascii="Verdana" w:hAnsi="Verdana" w:hint="cs"/>
          <w:color w:val="auto"/>
          <w:sz w:val="20"/>
          <w:szCs w:val="20"/>
        </w:rPr>
        <w:t>ń</w:t>
      </w:r>
      <w:r w:rsidRPr="004F2DFF">
        <w:rPr>
          <w:rFonts w:ascii="Verdana" w:hAnsi="Verdana"/>
          <w:color w:val="auto"/>
          <w:sz w:val="20"/>
          <w:szCs w:val="20"/>
        </w:rPr>
        <w:t xml:space="preserve"> publicznych</w:t>
      </w:r>
      <w:r w:rsidR="0058319E">
        <w:rPr>
          <w:rFonts w:ascii="Verdana" w:hAnsi="Verdana"/>
          <w:color w:val="auto"/>
          <w:sz w:val="20"/>
          <w:szCs w:val="20"/>
        </w:rPr>
        <w:t xml:space="preserve">, </w:t>
      </w:r>
      <w:r w:rsidRPr="004F2DFF">
        <w:rPr>
          <w:rFonts w:ascii="Verdana" w:hAnsi="Verdana"/>
          <w:color w:val="auto"/>
          <w:sz w:val="20"/>
          <w:szCs w:val="20"/>
        </w:rPr>
        <w:t>zwanej dalej Pzp lub ustaw</w:t>
      </w:r>
      <w:r w:rsidRPr="004F2DFF">
        <w:rPr>
          <w:rFonts w:ascii="Verdana" w:hAnsi="Verdana" w:hint="cs"/>
          <w:color w:val="auto"/>
          <w:sz w:val="20"/>
          <w:szCs w:val="20"/>
        </w:rPr>
        <w:t>ą</w:t>
      </w:r>
      <w:r w:rsidRPr="004F2DFF">
        <w:rPr>
          <w:rFonts w:ascii="Verdana" w:hAnsi="Verdana"/>
          <w:color w:val="auto"/>
          <w:sz w:val="20"/>
          <w:szCs w:val="20"/>
        </w:rPr>
        <w:t xml:space="preserve"> Pzp.</w:t>
      </w:r>
    </w:p>
    <w:p w14:paraId="7683A4CE" w14:textId="72777FDB" w:rsidR="00F62794" w:rsidRPr="00882383" w:rsidRDefault="00F62794" w:rsidP="00B92BBC">
      <w:pPr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Zamawiający nie przewiduje wyboru najkorzystniejszej oferty z możliwością prowadzenia negocjacji. </w:t>
      </w:r>
    </w:p>
    <w:p w14:paraId="33D1F072" w14:textId="77777777" w:rsidR="0099338A" w:rsidRPr="00977A82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14:paraId="18020269" w14:textId="77777777" w:rsidR="002322C9" w:rsidRPr="00977A82" w:rsidRDefault="002354DB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19"/>
      <w:r w:rsidRPr="00977A82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5"/>
    </w:p>
    <w:p w14:paraId="5C7D7C6B" w14:textId="3539EEF2" w:rsidR="0058319E" w:rsidRDefault="00882383" w:rsidP="00B92BBC">
      <w:pPr>
        <w:widowControl/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Przedmiotem zamówienia jest kompleksowa dostawa paliwa gazowego </w:t>
      </w:r>
      <w:r w:rsidR="005539C1">
        <w:rPr>
          <w:rFonts w:ascii="Verdana" w:hAnsi="Verdana"/>
          <w:color w:val="auto"/>
          <w:sz w:val="20"/>
          <w:szCs w:val="20"/>
        </w:rPr>
        <w:t xml:space="preserve">przez 24-miesiące </w:t>
      </w:r>
      <w:r w:rsidRPr="00977A82">
        <w:rPr>
          <w:rFonts w:ascii="Verdana" w:hAnsi="Verdana"/>
          <w:color w:val="auto"/>
          <w:sz w:val="20"/>
          <w:szCs w:val="20"/>
        </w:rPr>
        <w:t xml:space="preserve">dla Wielkopolskiego </w:t>
      </w:r>
      <w:r>
        <w:rPr>
          <w:rFonts w:ascii="Verdana" w:hAnsi="Verdana"/>
          <w:color w:val="auto"/>
          <w:sz w:val="20"/>
          <w:szCs w:val="20"/>
        </w:rPr>
        <w:t>Parku Narodowego w Jeziorach</w:t>
      </w:r>
      <w:r w:rsidR="0058319E">
        <w:rPr>
          <w:rFonts w:ascii="Verdana" w:hAnsi="Verdana"/>
          <w:color w:val="auto"/>
          <w:sz w:val="20"/>
          <w:szCs w:val="20"/>
        </w:rPr>
        <w:t xml:space="preserve"> w punktach poboru:</w:t>
      </w:r>
    </w:p>
    <w:p w14:paraId="4A133C93" w14:textId="5452635F" w:rsidR="00882383" w:rsidRDefault="0058319E" w:rsidP="0058319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="00882383">
        <w:rPr>
          <w:rFonts w:ascii="Verdana" w:hAnsi="Verdana"/>
          <w:color w:val="auto"/>
          <w:sz w:val="20"/>
          <w:szCs w:val="20"/>
        </w:rPr>
        <w:t xml:space="preserve"> </w:t>
      </w:r>
      <w:r w:rsidRPr="0058319E">
        <w:rPr>
          <w:rFonts w:ascii="Verdana" w:hAnsi="Verdana"/>
          <w:color w:val="auto"/>
          <w:sz w:val="20"/>
          <w:szCs w:val="20"/>
        </w:rPr>
        <w:t>Budynek biurowy - Dyrekcji WPN Jeziory 1</w:t>
      </w:r>
      <w:r>
        <w:rPr>
          <w:rFonts w:ascii="Verdana" w:hAnsi="Verdana"/>
          <w:color w:val="auto"/>
          <w:sz w:val="20"/>
          <w:szCs w:val="20"/>
        </w:rPr>
        <w:t>,</w:t>
      </w:r>
    </w:p>
    <w:p w14:paraId="60CAA709" w14:textId="2AFD244D" w:rsidR="0058319E" w:rsidRDefault="0058319E" w:rsidP="0058319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Pr="0058319E">
        <w:rPr>
          <w:rFonts w:ascii="Verdana" w:hAnsi="Verdana"/>
          <w:color w:val="auto"/>
          <w:sz w:val="20"/>
          <w:szCs w:val="20"/>
        </w:rPr>
        <w:t>Budynek gospodarczy Jeziory 2</w:t>
      </w:r>
      <w:r>
        <w:rPr>
          <w:rFonts w:ascii="Verdana" w:hAnsi="Verdana"/>
          <w:color w:val="auto"/>
          <w:sz w:val="20"/>
          <w:szCs w:val="20"/>
        </w:rPr>
        <w:t xml:space="preserve"> – kotłownia dla </w:t>
      </w:r>
      <w:r w:rsidR="00F539E3">
        <w:rPr>
          <w:rFonts w:ascii="Verdana" w:hAnsi="Verdana"/>
          <w:color w:val="auto"/>
          <w:sz w:val="20"/>
          <w:szCs w:val="20"/>
        </w:rPr>
        <w:t>lokali</w:t>
      </w:r>
      <w:r>
        <w:rPr>
          <w:rFonts w:ascii="Verdana" w:hAnsi="Verdana"/>
          <w:color w:val="auto"/>
          <w:sz w:val="20"/>
          <w:szCs w:val="20"/>
        </w:rPr>
        <w:t xml:space="preserve"> mieszkalnych;</w:t>
      </w:r>
    </w:p>
    <w:p w14:paraId="3EC19E07" w14:textId="4C79396F" w:rsidR="0058319E" w:rsidRPr="00977A82" w:rsidRDefault="0058319E" w:rsidP="0058319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r w:rsidR="00F539E3" w:rsidRPr="00F539E3">
        <w:rPr>
          <w:rFonts w:ascii="Verdana" w:hAnsi="Verdana"/>
          <w:color w:val="auto"/>
          <w:sz w:val="20"/>
          <w:szCs w:val="20"/>
        </w:rPr>
        <w:t>Budynek dwurodzinny - Jeziory 7</w:t>
      </w:r>
      <w:r w:rsidR="00F539E3">
        <w:rPr>
          <w:rFonts w:ascii="Verdana" w:hAnsi="Verdana"/>
          <w:color w:val="auto"/>
          <w:sz w:val="20"/>
          <w:szCs w:val="20"/>
        </w:rPr>
        <w:t>-</w:t>
      </w:r>
      <w:r w:rsidR="00F539E3" w:rsidRPr="00F539E3">
        <w:rPr>
          <w:rFonts w:ascii="Verdana" w:hAnsi="Verdana"/>
          <w:color w:val="auto"/>
          <w:sz w:val="20"/>
          <w:szCs w:val="20"/>
        </w:rPr>
        <w:t xml:space="preserve"> lokal 7/1</w:t>
      </w:r>
      <w:r w:rsidR="00F539E3">
        <w:rPr>
          <w:rFonts w:ascii="Verdana" w:hAnsi="Verdana"/>
          <w:color w:val="auto"/>
          <w:sz w:val="20"/>
          <w:szCs w:val="20"/>
        </w:rPr>
        <w:t xml:space="preserve"> i lokal 7/2</w:t>
      </w:r>
    </w:p>
    <w:p w14:paraId="6A3DF117" w14:textId="4320EEB1" w:rsidR="003B1530" w:rsidRDefault="00882383" w:rsidP="00B92BBC">
      <w:pPr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824577">
        <w:rPr>
          <w:rFonts w:ascii="Verdana" w:hAnsi="Verdana"/>
          <w:color w:val="000000" w:themeColor="text1"/>
          <w:sz w:val="20"/>
          <w:szCs w:val="20"/>
        </w:rPr>
        <w:t>Przedmiot zamówienia został szczegółowo opisany w załączniku nr 1 do SWZ, który jest jednocześnie formularzem cenowym</w:t>
      </w:r>
      <w:r w:rsidR="00F539E3">
        <w:rPr>
          <w:rFonts w:ascii="Verdana" w:hAnsi="Verdana"/>
          <w:color w:val="000000" w:themeColor="text1"/>
          <w:sz w:val="20"/>
          <w:szCs w:val="20"/>
        </w:rPr>
        <w:t>.</w:t>
      </w:r>
    </w:p>
    <w:p w14:paraId="69A6E1E6" w14:textId="1FCC8A4F" w:rsidR="00F04D10" w:rsidRPr="002301CF" w:rsidRDefault="003B1530" w:rsidP="00B92BBC">
      <w:pPr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2301CF">
        <w:rPr>
          <w:rFonts w:ascii="Verdana" w:hAnsi="Verdana"/>
          <w:iCs/>
          <w:color w:val="auto"/>
          <w:sz w:val="20"/>
          <w:szCs w:val="20"/>
        </w:rPr>
        <w:t xml:space="preserve">Łączną ilość paliwa gazowego, która będzie dostarczona w okresie </w:t>
      </w:r>
      <w:r w:rsidR="005539C1">
        <w:rPr>
          <w:rFonts w:ascii="Verdana" w:hAnsi="Verdana"/>
          <w:iCs/>
          <w:color w:val="auto"/>
          <w:sz w:val="20"/>
          <w:szCs w:val="20"/>
        </w:rPr>
        <w:t>24 mieisęcy</w:t>
      </w:r>
      <w:r w:rsidR="00FD5DBC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Pr="002301CF">
        <w:rPr>
          <w:rFonts w:ascii="Verdana" w:hAnsi="Verdana"/>
          <w:iCs/>
          <w:color w:val="auto"/>
          <w:sz w:val="20"/>
          <w:szCs w:val="20"/>
        </w:rPr>
        <w:t>obowiązywania um</w:t>
      </w:r>
      <w:r w:rsidR="00FD5DBC">
        <w:rPr>
          <w:rFonts w:ascii="Verdana" w:hAnsi="Verdana"/>
          <w:iCs/>
          <w:color w:val="auto"/>
          <w:sz w:val="20"/>
          <w:szCs w:val="20"/>
        </w:rPr>
        <w:t>owy</w:t>
      </w:r>
      <w:r w:rsidRPr="002301CF">
        <w:rPr>
          <w:rFonts w:ascii="Verdana" w:hAnsi="Verdana"/>
          <w:iCs/>
          <w:color w:val="auto"/>
          <w:sz w:val="20"/>
          <w:szCs w:val="20"/>
        </w:rPr>
        <w:t xml:space="preserve"> do punktów poboru określonych w Załączniku nr 1 do SWZ szacuje się na </w:t>
      </w:r>
      <w:r w:rsidR="002301CF" w:rsidRPr="002301CF">
        <w:rPr>
          <w:rFonts w:ascii="Verdana" w:hAnsi="Verdana"/>
          <w:iCs/>
          <w:color w:val="auto"/>
          <w:sz w:val="20"/>
          <w:szCs w:val="20"/>
        </w:rPr>
        <w:t>829476 kWh</w:t>
      </w:r>
    </w:p>
    <w:p w14:paraId="2E46E0CE" w14:textId="6275B6B2" w:rsidR="008724CC" w:rsidRDefault="00F04D10" w:rsidP="00B92BBC">
      <w:pPr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8724CC">
        <w:rPr>
          <w:rFonts w:ascii="Verdana" w:hAnsi="Verdana"/>
          <w:iCs/>
          <w:color w:val="auto"/>
          <w:sz w:val="20"/>
          <w:szCs w:val="20"/>
        </w:rPr>
        <w:t>Zamawiaj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ą</w:t>
      </w:r>
      <w:r w:rsidRPr="008724CC">
        <w:rPr>
          <w:rFonts w:ascii="Verdana" w:hAnsi="Verdana"/>
          <w:iCs/>
          <w:color w:val="auto"/>
          <w:sz w:val="20"/>
          <w:szCs w:val="20"/>
        </w:rPr>
        <w:t>cy przewiduje w ramach niniejszego zam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ó</w:t>
      </w:r>
      <w:r w:rsidRPr="008724CC">
        <w:rPr>
          <w:rFonts w:ascii="Verdana" w:hAnsi="Verdana"/>
          <w:iCs/>
          <w:color w:val="auto"/>
          <w:sz w:val="20"/>
          <w:szCs w:val="20"/>
        </w:rPr>
        <w:t>wienia mo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liwo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ść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skorzystania z prawa opcji. W ramach prawa opcji zamawiaj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ą</w:t>
      </w:r>
      <w:r w:rsidRPr="008724CC">
        <w:rPr>
          <w:rFonts w:ascii="Verdana" w:hAnsi="Verdana"/>
          <w:iCs/>
          <w:color w:val="auto"/>
          <w:sz w:val="20"/>
          <w:szCs w:val="20"/>
        </w:rPr>
        <w:t>cy zastrzega sobie mo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liwo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ść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zakupu dodatkowych ilo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</w:t>
      </w:r>
      <w:r w:rsidRPr="008724CC">
        <w:rPr>
          <w:rFonts w:ascii="Verdana" w:hAnsi="Verdana"/>
          <w:iCs/>
          <w:color w:val="auto"/>
          <w:sz w:val="20"/>
          <w:szCs w:val="20"/>
        </w:rPr>
        <w:t>ci gazu ziemnego w przypadku gdy potrzeby zamawiaj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ą</w:t>
      </w:r>
      <w:r w:rsidRPr="008724CC">
        <w:rPr>
          <w:rFonts w:ascii="Verdana" w:hAnsi="Verdana"/>
          <w:iCs/>
          <w:color w:val="auto"/>
          <w:sz w:val="20"/>
          <w:szCs w:val="20"/>
        </w:rPr>
        <w:t>cego b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ę</w:t>
      </w:r>
      <w:r w:rsidRPr="008724CC">
        <w:rPr>
          <w:rFonts w:ascii="Verdana" w:hAnsi="Verdana"/>
          <w:iCs/>
          <w:color w:val="auto"/>
          <w:sz w:val="20"/>
          <w:szCs w:val="20"/>
        </w:rPr>
        <w:t>d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ą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wi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ę</w:t>
      </w:r>
      <w:r w:rsidRPr="008724CC">
        <w:rPr>
          <w:rFonts w:ascii="Verdana" w:hAnsi="Verdana"/>
          <w:iCs/>
          <w:color w:val="auto"/>
          <w:sz w:val="20"/>
          <w:szCs w:val="20"/>
        </w:rPr>
        <w:t>ksze ni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wskazana szacunkowa ilo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ść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paliwa gazowego dla ka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dego z punkt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ó</w:t>
      </w:r>
      <w:r w:rsidRPr="008724CC">
        <w:rPr>
          <w:rFonts w:ascii="Verdana" w:hAnsi="Verdana"/>
          <w:iCs/>
          <w:color w:val="auto"/>
          <w:sz w:val="20"/>
          <w:szCs w:val="20"/>
        </w:rPr>
        <w:t>w poboru gazu wykazanego w za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łą</w:t>
      </w:r>
      <w:r w:rsidRPr="008724CC">
        <w:rPr>
          <w:rFonts w:ascii="Verdana" w:hAnsi="Verdana"/>
          <w:iCs/>
          <w:color w:val="auto"/>
          <w:sz w:val="20"/>
          <w:szCs w:val="20"/>
        </w:rPr>
        <w:t>czniku nr 1, zamawiaj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ą</w:t>
      </w:r>
      <w:r w:rsidRPr="008724CC">
        <w:rPr>
          <w:rFonts w:ascii="Verdana" w:hAnsi="Verdana"/>
          <w:iCs/>
          <w:color w:val="auto"/>
          <w:sz w:val="20"/>
          <w:szCs w:val="20"/>
        </w:rPr>
        <w:t>cy zastrzega mo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liwo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ść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zwi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ę</w:t>
      </w:r>
      <w:r w:rsidRPr="008724CC">
        <w:rPr>
          <w:rFonts w:ascii="Verdana" w:hAnsi="Verdana"/>
          <w:iCs/>
          <w:color w:val="auto"/>
          <w:sz w:val="20"/>
          <w:szCs w:val="20"/>
        </w:rPr>
        <w:t>kszenia ilo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</w:t>
      </w:r>
      <w:r w:rsidRPr="008724CC">
        <w:rPr>
          <w:rFonts w:ascii="Verdana" w:hAnsi="Verdana"/>
          <w:iCs/>
          <w:color w:val="auto"/>
          <w:sz w:val="20"/>
          <w:szCs w:val="20"/>
        </w:rPr>
        <w:t>ci paliwa gazowego w ka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dej grupie taryfowej w stosunku do podanych warto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</w:t>
      </w:r>
      <w:r w:rsidRPr="008724CC">
        <w:rPr>
          <w:rFonts w:ascii="Verdana" w:hAnsi="Verdana"/>
          <w:iCs/>
          <w:color w:val="auto"/>
          <w:sz w:val="20"/>
          <w:szCs w:val="20"/>
        </w:rPr>
        <w:t>ci. Warunkiem uruchomienia prawa opcji jest z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ł</w:t>
      </w:r>
      <w:r w:rsidRPr="008724CC">
        <w:rPr>
          <w:rFonts w:ascii="Verdana" w:hAnsi="Verdana"/>
          <w:iCs/>
          <w:color w:val="auto"/>
          <w:sz w:val="20"/>
          <w:szCs w:val="20"/>
        </w:rPr>
        <w:t>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enie przez Zamawiaj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ą</w:t>
      </w:r>
      <w:r w:rsidRPr="008724CC">
        <w:rPr>
          <w:rFonts w:ascii="Verdana" w:hAnsi="Verdana"/>
          <w:iCs/>
          <w:color w:val="auto"/>
          <w:sz w:val="20"/>
          <w:szCs w:val="20"/>
        </w:rPr>
        <w:t>cego pisemnego 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</w:t>
      </w:r>
      <w:r w:rsidRPr="008724CC">
        <w:rPr>
          <w:rFonts w:ascii="Verdana" w:hAnsi="Verdana"/>
          <w:iCs/>
          <w:color w:val="auto"/>
          <w:sz w:val="20"/>
          <w:szCs w:val="20"/>
        </w:rPr>
        <w:t>wiadczenia woli w przedmiocie skorzystania z prawa opcji w okre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lonym </w:t>
      </w:r>
      <w:r w:rsidRPr="008724CC">
        <w:rPr>
          <w:rFonts w:ascii="Verdana" w:hAnsi="Verdana"/>
          <w:iCs/>
          <w:color w:val="auto"/>
          <w:sz w:val="20"/>
          <w:szCs w:val="20"/>
        </w:rPr>
        <w:lastRenderedPageBreak/>
        <w:t>przez niego zakresie. Maksymalna szacowana dodatkowa ilo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ść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gazu, jaka mo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ż</w:t>
      </w:r>
      <w:r w:rsidRPr="008724CC">
        <w:rPr>
          <w:rFonts w:ascii="Verdana" w:hAnsi="Verdana"/>
          <w:iCs/>
          <w:color w:val="auto"/>
          <w:sz w:val="20"/>
          <w:szCs w:val="20"/>
        </w:rPr>
        <w:t>e by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ć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zam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ó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wiona w ramach opcji 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–</w:t>
      </w:r>
      <w:r w:rsidRPr="008724CC">
        <w:rPr>
          <w:rFonts w:ascii="Verdana" w:hAnsi="Verdana"/>
          <w:iCs/>
          <w:color w:val="auto"/>
          <w:sz w:val="20"/>
          <w:szCs w:val="20"/>
        </w:rPr>
        <w:t xml:space="preserve"> do </w:t>
      </w:r>
      <w:r w:rsidR="008724CC" w:rsidRPr="008724CC">
        <w:rPr>
          <w:rFonts w:ascii="Verdana" w:hAnsi="Verdana"/>
          <w:iCs/>
          <w:color w:val="auto"/>
          <w:sz w:val="20"/>
          <w:szCs w:val="20"/>
        </w:rPr>
        <w:t>40</w:t>
      </w:r>
      <w:r w:rsidRPr="008724CC">
        <w:rPr>
          <w:rFonts w:ascii="Verdana" w:hAnsi="Verdana"/>
          <w:iCs/>
          <w:color w:val="auto"/>
          <w:sz w:val="20"/>
          <w:szCs w:val="20"/>
        </w:rPr>
        <w:t>% wolumenu zam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ó</w:t>
      </w:r>
      <w:r w:rsidRPr="008724CC">
        <w:rPr>
          <w:rFonts w:ascii="Verdana" w:hAnsi="Verdana"/>
          <w:iCs/>
          <w:color w:val="auto"/>
          <w:sz w:val="20"/>
          <w:szCs w:val="20"/>
        </w:rPr>
        <w:t>wienia podstawowego okre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ś</w:t>
      </w:r>
      <w:r w:rsidRPr="008724CC">
        <w:rPr>
          <w:rFonts w:ascii="Verdana" w:hAnsi="Verdana"/>
          <w:iCs/>
          <w:color w:val="auto"/>
          <w:sz w:val="20"/>
          <w:szCs w:val="20"/>
        </w:rPr>
        <w:t>lonego w za</w:t>
      </w:r>
      <w:r w:rsidRPr="008724CC">
        <w:rPr>
          <w:rFonts w:ascii="Verdana" w:hAnsi="Verdana" w:hint="cs"/>
          <w:iCs/>
          <w:color w:val="auto"/>
          <w:sz w:val="20"/>
          <w:szCs w:val="20"/>
        </w:rPr>
        <w:t>łą</w:t>
      </w:r>
      <w:r w:rsidRPr="008724CC">
        <w:rPr>
          <w:rFonts w:ascii="Verdana" w:hAnsi="Verdana"/>
          <w:iCs/>
          <w:color w:val="auto"/>
          <w:sz w:val="20"/>
          <w:szCs w:val="20"/>
        </w:rPr>
        <w:t>czniku nr 1 do SWZ</w:t>
      </w:r>
      <w:r w:rsidR="00732CBF" w:rsidRPr="00151BF6">
        <w:rPr>
          <w:rFonts w:ascii="Verdana" w:hAnsi="Verdana"/>
          <w:iCs/>
          <w:color w:val="auto"/>
          <w:sz w:val="20"/>
          <w:szCs w:val="20"/>
        </w:rPr>
        <w:t>, po cenach jednostkowych takich samych jak dla ilości podstawowych</w:t>
      </w:r>
      <w:r w:rsidR="00160501" w:rsidRPr="00151BF6">
        <w:rPr>
          <w:rFonts w:ascii="Verdana" w:hAnsi="Verdana"/>
          <w:iCs/>
          <w:color w:val="auto"/>
          <w:sz w:val="20"/>
          <w:szCs w:val="20"/>
        </w:rPr>
        <w:t xml:space="preserve">. </w:t>
      </w:r>
    </w:p>
    <w:p w14:paraId="1181BA36" w14:textId="43730300" w:rsidR="008724CC" w:rsidRPr="008724CC" w:rsidRDefault="008724CC" w:rsidP="00B92BBC">
      <w:pPr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8724CC">
        <w:rPr>
          <w:rFonts w:ascii="Verdana" w:hAnsi="Verdana"/>
          <w:iCs/>
          <w:color w:val="auto"/>
          <w:sz w:val="20"/>
          <w:szCs w:val="20"/>
        </w:rPr>
        <w:t>Przedstawiona w zał. nr 1 ilość paliwa gazowego w przeliczeniu na kWh zaplanowanego dla poszczególnych punktów poboru i taryf została ustalona na potrzeby ustalenia planowanego zużycia i stawek taryfowych. Przedmiotem zamówienia jest dostawa całej, zaplanowanej ilości paliwa gazowego i możliwe są zmiany ilości poboru dla poszczególnych punktów i taryf wg faktycznego zużycia.</w:t>
      </w:r>
    </w:p>
    <w:p w14:paraId="42774D40" w14:textId="2C10624F" w:rsidR="00882383" w:rsidRPr="00F04D10" w:rsidRDefault="00F04D10" w:rsidP="00B92BBC">
      <w:pPr>
        <w:numPr>
          <w:ilvl w:val="0"/>
          <w:numId w:val="11"/>
        </w:numPr>
        <w:spacing w:line="276" w:lineRule="auto"/>
        <w:ind w:left="426"/>
        <w:jc w:val="both"/>
        <w:rPr>
          <w:rFonts w:ascii="Verdana" w:hAnsi="Verdana"/>
          <w:iCs/>
          <w:color w:val="FF0000"/>
          <w:sz w:val="20"/>
          <w:szCs w:val="20"/>
        </w:rPr>
      </w:pPr>
      <w:r w:rsidRPr="00F04D10">
        <w:rPr>
          <w:rFonts w:ascii="Verdana" w:hAnsi="Verdana"/>
          <w:iCs/>
          <w:color w:val="auto"/>
          <w:sz w:val="20"/>
          <w:szCs w:val="20"/>
        </w:rPr>
        <w:t>Z</w:t>
      </w:r>
      <w:r w:rsidR="00882383" w:rsidRPr="00F04D10">
        <w:rPr>
          <w:rFonts w:ascii="Verdana" w:hAnsi="Verdana"/>
          <w:iCs/>
          <w:color w:val="auto"/>
          <w:sz w:val="20"/>
          <w:szCs w:val="20"/>
        </w:rPr>
        <w:t xml:space="preserve">amawiający </w:t>
      </w:r>
      <w:r w:rsidR="00882383" w:rsidRPr="00F04D10">
        <w:rPr>
          <w:rFonts w:ascii="Verdana" w:hAnsi="Verdana"/>
          <w:b/>
          <w:bCs/>
          <w:iCs/>
          <w:color w:val="auto"/>
          <w:sz w:val="20"/>
          <w:szCs w:val="20"/>
        </w:rPr>
        <w:t>nie dopuszcza</w:t>
      </w:r>
      <w:r w:rsidR="00882383" w:rsidRPr="00F04D10">
        <w:rPr>
          <w:rFonts w:ascii="Verdana" w:hAnsi="Verdana"/>
          <w:iCs/>
          <w:color w:val="auto"/>
          <w:sz w:val="20"/>
          <w:szCs w:val="20"/>
        </w:rPr>
        <w:t xml:space="preserve"> możliwości składania ofert częściowych. </w:t>
      </w:r>
    </w:p>
    <w:p w14:paraId="75DB68E3" w14:textId="77777777" w:rsidR="00882383" w:rsidRPr="006B72E0" w:rsidRDefault="00882383" w:rsidP="00882383">
      <w:pPr>
        <w:spacing w:line="276" w:lineRule="auto"/>
        <w:ind w:left="426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6B72E0">
        <w:rPr>
          <w:rFonts w:ascii="Verdana" w:hAnsi="Verdana"/>
          <w:iCs/>
          <w:color w:val="000000" w:themeColor="text1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14:paraId="7D53C818" w14:textId="77777777" w:rsidR="00882383" w:rsidRPr="006B72E0" w:rsidRDefault="00882383" w:rsidP="00B92BBC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6B72E0">
        <w:rPr>
          <w:rFonts w:ascii="Verdana" w:hAnsi="Verdana"/>
          <w:color w:val="000000" w:themeColor="text1"/>
          <w:sz w:val="20"/>
          <w:szCs w:val="20"/>
        </w:rPr>
        <w:t>Zamawiający opisując przedmiot zamówienia na podstawie art. 99 ust. 3 ustawy Pzp., posłużył się następującym kodem oraz nazwą określoną we Wspólnym Słowniku Zamówień (CPV):</w:t>
      </w:r>
    </w:p>
    <w:p w14:paraId="123035D6" w14:textId="610CC671" w:rsidR="00882383" w:rsidRPr="006B72E0" w:rsidRDefault="00882383" w:rsidP="00882383">
      <w:pPr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72E0">
        <w:rPr>
          <w:rFonts w:ascii="Verdana" w:hAnsi="Verdana"/>
          <w:color w:val="000000" w:themeColor="text1"/>
          <w:sz w:val="20"/>
          <w:szCs w:val="20"/>
        </w:rPr>
        <w:t xml:space="preserve">09120000-6 – paliwa gazowe </w:t>
      </w:r>
    </w:p>
    <w:p w14:paraId="5E8E029F" w14:textId="77777777" w:rsidR="00882383" w:rsidRPr="006B72E0" w:rsidRDefault="00882383" w:rsidP="00B92BBC">
      <w:pPr>
        <w:numPr>
          <w:ilvl w:val="0"/>
          <w:numId w:val="11"/>
        </w:numPr>
        <w:spacing w:line="276" w:lineRule="auto"/>
        <w:ind w:left="426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6B72E0">
        <w:rPr>
          <w:rFonts w:ascii="Verdana" w:hAnsi="Verdana" w:cs="Arial"/>
          <w:color w:val="000000" w:themeColor="text1"/>
          <w:sz w:val="20"/>
          <w:szCs w:val="20"/>
        </w:rPr>
        <w:t xml:space="preserve">Dostarczanie gazu ziemnego odbywać się winno zgodnie z obowiązującym prawem, w szczególności zgodnie z obowiązującą ustawą Prawo energetyczne, aktami wykonawczymi oraz Polskimi Normami. </w:t>
      </w:r>
    </w:p>
    <w:p w14:paraId="7C82EC16" w14:textId="77777777" w:rsidR="00882383" w:rsidRPr="006B72E0" w:rsidRDefault="00882383" w:rsidP="00DD6DFC">
      <w:pPr>
        <w:tabs>
          <w:tab w:val="num" w:pos="426"/>
        </w:tabs>
        <w:suppressAutoHyphens w:val="0"/>
        <w:ind w:left="426" w:right="-3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B72E0">
        <w:rPr>
          <w:rFonts w:ascii="Verdana" w:hAnsi="Verdana" w:cs="Arial"/>
          <w:color w:val="000000" w:themeColor="text1"/>
          <w:sz w:val="20"/>
          <w:szCs w:val="20"/>
        </w:rPr>
        <w:tab/>
        <w:t>Zamawiający nie jest zwolniony z podatku akcyzowego.</w:t>
      </w:r>
    </w:p>
    <w:p w14:paraId="45A0B470" w14:textId="77777777" w:rsidR="001A7ECE" w:rsidRPr="00977A82" w:rsidRDefault="001A7ECE" w:rsidP="00AC7E1D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</w:p>
    <w:p w14:paraId="4136FC43" w14:textId="77777777" w:rsidR="00975AD7" w:rsidRPr="00977A82" w:rsidRDefault="00975AD7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0"/>
      <w:r w:rsidRPr="00977A82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6"/>
    </w:p>
    <w:p w14:paraId="75786C6E" w14:textId="55F3DC24" w:rsidR="007A7167" w:rsidRPr="0034657C" w:rsidRDefault="00CE0EDE" w:rsidP="00975AD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4657C">
        <w:rPr>
          <w:rFonts w:ascii="Verdana" w:hAnsi="Verdana"/>
          <w:color w:val="auto"/>
          <w:sz w:val="20"/>
          <w:szCs w:val="20"/>
        </w:rPr>
        <w:t xml:space="preserve">Zamawiający nie wymaga przedmiotowych środków dowodowych. </w:t>
      </w:r>
    </w:p>
    <w:p w14:paraId="27E4ACDA" w14:textId="77777777" w:rsidR="007A7167" w:rsidRPr="00977A82" w:rsidRDefault="007A7167" w:rsidP="00975AD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0AC7E876" w14:textId="77777777" w:rsidR="002322C9" w:rsidRPr="00977A82" w:rsidRDefault="002354DB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7" w:name="_Toc64559021"/>
      <w:r w:rsidRPr="00977A82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7"/>
    </w:p>
    <w:p w14:paraId="5A0C7D80" w14:textId="28338C4F" w:rsidR="00CE0EDE" w:rsidRPr="00ED4C59" w:rsidRDefault="00ED4C59" w:rsidP="00CE0EDE">
      <w:pPr>
        <w:widowControl/>
        <w:tabs>
          <w:tab w:val="left" w:pos="380"/>
        </w:tabs>
        <w:jc w:val="both"/>
        <w:rPr>
          <w:rFonts w:ascii="Verdana" w:eastAsia="Arial" w:hAnsi="Verdana"/>
          <w:color w:val="auto"/>
          <w:sz w:val="20"/>
          <w:szCs w:val="20"/>
        </w:rPr>
      </w:pPr>
      <w:bookmarkStart w:id="8" w:name="_Toc64559022"/>
      <w:r>
        <w:rPr>
          <w:rFonts w:ascii="Verdana" w:eastAsia="Arial" w:hAnsi="Verdana"/>
          <w:color w:val="auto"/>
          <w:sz w:val="20"/>
          <w:szCs w:val="20"/>
        </w:rPr>
        <w:t>T</w:t>
      </w:r>
      <w:r w:rsidR="00CE0EDE" w:rsidRPr="00ED4C59">
        <w:rPr>
          <w:rFonts w:ascii="Verdana" w:eastAsia="Arial" w:hAnsi="Verdana"/>
          <w:color w:val="auto"/>
          <w:sz w:val="20"/>
          <w:szCs w:val="20"/>
        </w:rPr>
        <w:t>ermin wykonania</w:t>
      </w:r>
      <w:r w:rsidR="003137F0" w:rsidRPr="00ED4C59">
        <w:rPr>
          <w:rFonts w:ascii="Verdana" w:eastAsia="Arial" w:hAnsi="Verdana"/>
          <w:color w:val="auto"/>
          <w:sz w:val="20"/>
          <w:szCs w:val="20"/>
        </w:rPr>
        <w:t xml:space="preserve"> zamówienia </w:t>
      </w:r>
      <w:r w:rsidR="00824577" w:rsidRPr="00ED4C59">
        <w:rPr>
          <w:rFonts w:ascii="Verdana" w:eastAsia="Arial" w:hAnsi="Verdana"/>
          <w:color w:val="auto"/>
          <w:sz w:val="20"/>
          <w:szCs w:val="20"/>
        </w:rPr>
        <w:t>o</w:t>
      </w:r>
      <w:r w:rsidR="00CE0EDE" w:rsidRPr="00ED4C59">
        <w:rPr>
          <w:rFonts w:ascii="Verdana" w:eastAsia="Arial" w:hAnsi="Verdana"/>
          <w:color w:val="auto"/>
          <w:sz w:val="20"/>
          <w:szCs w:val="20"/>
        </w:rPr>
        <w:t xml:space="preserve">d podpisania umowy </w:t>
      </w:r>
      <w:r w:rsidR="003137F0" w:rsidRPr="00ED4C59">
        <w:rPr>
          <w:rFonts w:ascii="Verdana" w:eastAsia="Arial" w:hAnsi="Verdana"/>
          <w:color w:val="auto"/>
          <w:sz w:val="20"/>
          <w:szCs w:val="20"/>
        </w:rPr>
        <w:t xml:space="preserve">na okres </w:t>
      </w:r>
      <w:r w:rsidR="00FD5DBC">
        <w:rPr>
          <w:rFonts w:ascii="Verdana" w:eastAsia="Arial" w:hAnsi="Verdana"/>
          <w:color w:val="auto"/>
          <w:sz w:val="20"/>
          <w:szCs w:val="20"/>
        </w:rPr>
        <w:t xml:space="preserve">24 </w:t>
      </w:r>
      <w:r w:rsidR="003137F0" w:rsidRPr="00ED4C59">
        <w:rPr>
          <w:rFonts w:ascii="Verdana" w:eastAsia="Arial" w:hAnsi="Verdana"/>
          <w:color w:val="auto"/>
          <w:sz w:val="20"/>
          <w:szCs w:val="20"/>
        </w:rPr>
        <w:t>miesi</w:t>
      </w:r>
      <w:r w:rsidR="0015757B">
        <w:rPr>
          <w:rFonts w:ascii="Verdana" w:eastAsia="Arial" w:hAnsi="Verdana"/>
          <w:color w:val="auto"/>
          <w:sz w:val="20"/>
          <w:szCs w:val="20"/>
        </w:rPr>
        <w:t>ą</w:t>
      </w:r>
      <w:r w:rsidR="00FD5DBC">
        <w:rPr>
          <w:rFonts w:ascii="Verdana" w:eastAsia="Arial" w:hAnsi="Verdana"/>
          <w:color w:val="auto"/>
          <w:sz w:val="20"/>
          <w:szCs w:val="20"/>
        </w:rPr>
        <w:t>ce</w:t>
      </w:r>
      <w:r w:rsidR="003137F0" w:rsidRPr="00ED4C59">
        <w:rPr>
          <w:rFonts w:ascii="Verdana" w:eastAsia="Arial" w:hAnsi="Verdana"/>
          <w:color w:val="auto"/>
          <w:sz w:val="20"/>
          <w:szCs w:val="20"/>
        </w:rPr>
        <w:t xml:space="preserve">. </w:t>
      </w:r>
    </w:p>
    <w:p w14:paraId="41B612E8" w14:textId="77777777" w:rsidR="00CE0EDE" w:rsidRPr="00F30AEE" w:rsidRDefault="00CE0EDE" w:rsidP="00CE0EDE">
      <w:pPr>
        <w:widowControl/>
        <w:tabs>
          <w:tab w:val="left" w:pos="380"/>
        </w:tabs>
        <w:jc w:val="both"/>
        <w:rPr>
          <w:rFonts w:ascii="Verdana" w:hAnsi="Verdana"/>
          <w:sz w:val="20"/>
          <w:szCs w:val="20"/>
        </w:rPr>
      </w:pPr>
    </w:p>
    <w:p w14:paraId="3D493F77" w14:textId="77777777" w:rsidR="00975AD7" w:rsidRPr="00977A82" w:rsidRDefault="00975AD7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pacing w:val="5"/>
          <w:sz w:val="20"/>
          <w:szCs w:val="20"/>
        </w:rPr>
        <w:t>Podstawy wykluczenia, o których mowa w art. 108 Ustawy Pzp</w:t>
      </w:r>
      <w:bookmarkEnd w:id="8"/>
      <w:r w:rsidR="00940ACA" w:rsidRPr="00977A82">
        <w:rPr>
          <w:rFonts w:ascii="Verdana" w:hAnsi="Verdana"/>
          <w:color w:val="auto"/>
          <w:spacing w:val="5"/>
          <w:sz w:val="20"/>
          <w:szCs w:val="20"/>
        </w:rPr>
        <w:t>.</w:t>
      </w:r>
    </w:p>
    <w:p w14:paraId="698E6563" w14:textId="7FB0E271" w:rsidR="00F539E3" w:rsidRPr="00156E35" w:rsidRDefault="00F539E3" w:rsidP="00F539E3">
      <w:pPr>
        <w:widowControl/>
        <w:spacing w:before="120"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1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108 ust. 1 Ustawy:</w:t>
      </w:r>
    </w:p>
    <w:p w14:paraId="16D473B0" w14:textId="77777777" w:rsidR="00F539E3" w:rsidRPr="00156E35" w:rsidRDefault="00F539E3" w:rsidP="00B92BBC">
      <w:pPr>
        <w:pStyle w:val="Akapitzlist"/>
        <w:widowControl/>
        <w:numPr>
          <w:ilvl w:val="0"/>
          <w:numId w:val="3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będącego osobą fizyczną, którego prawomocnie skazano za przestępstwo:</w:t>
      </w:r>
    </w:p>
    <w:p w14:paraId="6F66EFEA" w14:textId="77777777" w:rsidR="00F539E3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udziału w zorganizowanej grupie przestępczej albo związku mającym na celu popełnienie przestępstwa lub przestępstwa skarbowego, o którym mowa w art. 258 ustawy z dnia 6 czerwca 1997 r. Kodeks karny ( Dz. U. z 2020 r. poz. 1444 ze zm. ) zwaną dalej „kk”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5B0EE110" w14:textId="77777777" w:rsidR="00F539E3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handlu ludźmi, o którym mowa w art. 189a Kk</w:t>
      </w:r>
      <w:bookmarkStart w:id="9" w:name="_Hlk93406098"/>
      <w:r>
        <w:rPr>
          <w:rFonts w:ascii="Verdana" w:hAnsi="Verdana" w:cs="Calibri"/>
          <w:sz w:val="20"/>
          <w:szCs w:val="20"/>
        </w:rPr>
        <w:t xml:space="preserve">, </w:t>
      </w:r>
    </w:p>
    <w:p w14:paraId="64DD02CB" w14:textId="77777777" w:rsidR="00F539E3" w:rsidRPr="00156E35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2021 r. poz. 523, 1292, 2054 i 2120),</w:t>
      </w:r>
      <w:bookmarkEnd w:id="9"/>
    </w:p>
    <w:p w14:paraId="0DC119BD" w14:textId="77777777" w:rsidR="00F539E3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44052208" w14:textId="77777777" w:rsidR="00F539E3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charakterze terrorystycznym, o którym mowa w art. 115 § 20 Kk, lub mające na celu popełnienie tego przestępstwa,</w:t>
      </w:r>
    </w:p>
    <w:p w14:paraId="13F7537E" w14:textId="77777777" w:rsidR="00F539E3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powierzenia wykonywania pracy małoletniemu cudzoziemcowi, o którym mowa w art. 9 ust. 2 ustawy z dnia 15 czerwca 2012 r. o skutkach powierzania wykonywania </w:t>
      </w:r>
      <w:r w:rsidRPr="00156E35">
        <w:rPr>
          <w:rFonts w:ascii="Verdana" w:hAnsi="Verdana" w:cs="Calibri"/>
          <w:sz w:val="20"/>
          <w:szCs w:val="20"/>
        </w:rPr>
        <w:lastRenderedPageBreak/>
        <w:t>pracy cudzoziemcom przebywającym wbrew przepisom na terytorium Rzeczypospolitej Polskiej ( t.j. Dz. U. z 2021 r., poz. 1745 )</w:t>
      </w:r>
      <w:r>
        <w:rPr>
          <w:rFonts w:ascii="Verdana" w:hAnsi="Verdana" w:cs="Calibri"/>
          <w:sz w:val="20"/>
          <w:szCs w:val="20"/>
        </w:rPr>
        <w:t xml:space="preserve">, </w:t>
      </w:r>
      <w:r w:rsidRPr="00156E35">
        <w:rPr>
          <w:rFonts w:ascii="Verdana" w:hAnsi="Verdana" w:cs="Calibri"/>
          <w:sz w:val="20"/>
          <w:szCs w:val="20"/>
        </w:rPr>
        <w:t xml:space="preserve"> </w:t>
      </w:r>
    </w:p>
    <w:p w14:paraId="124AC04C" w14:textId="77777777" w:rsidR="00F539E3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58BFEDF0" w14:textId="77777777" w:rsidR="00F539E3" w:rsidRPr="00156E35" w:rsidRDefault="00F539E3" w:rsidP="00B92BBC">
      <w:pPr>
        <w:pStyle w:val="Akapitzlist"/>
        <w:widowControl/>
        <w:numPr>
          <w:ilvl w:val="2"/>
          <w:numId w:val="8"/>
        </w:numPr>
        <w:ind w:left="720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617F138" w14:textId="77777777" w:rsidR="00F539E3" w:rsidRPr="00156E35" w:rsidRDefault="00F539E3" w:rsidP="00F539E3">
      <w:pPr>
        <w:ind w:left="360" w:firstLine="348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- lub za odpowiedni czyn zabroniony określony w przepisach prawa obcego;</w:t>
      </w:r>
    </w:p>
    <w:p w14:paraId="6F8DD3CC" w14:textId="77777777" w:rsidR="00F539E3" w:rsidRPr="00156E35" w:rsidRDefault="00F539E3" w:rsidP="00B92BBC">
      <w:pPr>
        <w:pStyle w:val="Akapitzlist"/>
        <w:widowControl/>
        <w:numPr>
          <w:ilvl w:val="0"/>
          <w:numId w:val="3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F032CE0" w14:textId="77777777" w:rsidR="00F539E3" w:rsidRDefault="00F539E3" w:rsidP="00B92BBC">
      <w:pPr>
        <w:pStyle w:val="Akapitzlist"/>
        <w:widowControl/>
        <w:numPr>
          <w:ilvl w:val="0"/>
          <w:numId w:val="3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7DD5947" w14:textId="77777777" w:rsidR="00F539E3" w:rsidRDefault="00F539E3" w:rsidP="00B92BBC">
      <w:pPr>
        <w:pStyle w:val="Akapitzlist"/>
        <w:widowControl/>
        <w:numPr>
          <w:ilvl w:val="0"/>
          <w:numId w:val="3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wobec którego prawomocnie orzeczono zakaz ubiegania się o zamówienia publiczne;</w:t>
      </w:r>
    </w:p>
    <w:p w14:paraId="71B6D2B4" w14:textId="77777777" w:rsidR="00F539E3" w:rsidRDefault="00F539E3" w:rsidP="00B92BBC">
      <w:pPr>
        <w:pStyle w:val="Akapitzlist"/>
        <w:widowControl/>
        <w:numPr>
          <w:ilvl w:val="0"/>
          <w:numId w:val="3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jeżeli zamawiający może stwierdzić, na podstawie wiarygodnych przesłanek, że wykonawca zawarł </w:t>
      </w:r>
      <w:r w:rsidRPr="00156E35">
        <w:rPr>
          <w:rFonts w:ascii="Verdana" w:hAnsi="Verdana" w:cs="Calibri"/>
          <w:sz w:val="20"/>
          <w:szCs w:val="20"/>
        </w:rPr>
        <w:br/>
        <w:t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3CC9341" w14:textId="0DBE4266" w:rsidR="00F539E3" w:rsidRDefault="00F539E3" w:rsidP="00F539E3">
      <w:pPr>
        <w:pStyle w:val="Akapitzlis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jeżeli, w przypadkach, o których mowa w art. 85 ust. 1 Ustawy pzp, doszło do zakłócenia konkurencji wynikającego z wcześniejszego zaangażowania tego wykonawcy lub podmiotu, który należy </w:t>
      </w:r>
      <w:r w:rsidRPr="00156E35">
        <w:rPr>
          <w:rFonts w:ascii="Verdana" w:hAnsi="Verdana" w:cs="Calibri"/>
          <w:sz w:val="20"/>
          <w:szCs w:val="20"/>
        </w:rPr>
        <w:br/>
        <w:t>z wykonawcą do tej samej grupy kapitałowej w rozumieniu ustawy z dnia 16 lutego 2007 r. o ochronie konkurencji i konsumentów chyba że spowodowane tym zakłócenie konkurencji może być wyeliminowane w inny sposób niż przez wykluczenie wykonawcy z udziału w postępowaniu o udzielenie zamówienia</w:t>
      </w:r>
    </w:p>
    <w:p w14:paraId="4D877DF3" w14:textId="77777777" w:rsidR="00F539E3" w:rsidRDefault="00F539E3" w:rsidP="00F539E3">
      <w:pPr>
        <w:pStyle w:val="Akapitzlis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A7F9C47" w14:textId="5E9FC4D5" w:rsidR="007578D5" w:rsidRPr="00F539E3" w:rsidRDefault="007578D5" w:rsidP="00B92BB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F539E3">
        <w:rPr>
          <w:rFonts w:ascii="Verdana" w:hAnsi="Verdana"/>
          <w:color w:val="auto"/>
          <w:sz w:val="20"/>
          <w:szCs w:val="20"/>
        </w:rPr>
        <w:t xml:space="preserve">Z postępowania o udzielenie zamówienia wyklucza się Wykonawcę na podstawie art. </w:t>
      </w:r>
      <w:r w:rsidRPr="00F539E3">
        <w:rPr>
          <w:rFonts w:ascii="Verdana" w:eastAsia="Times New Roman" w:hAnsi="Verdana" w:cs="Arial"/>
          <w:sz w:val="20"/>
          <w:szCs w:val="20"/>
        </w:rPr>
        <w:t xml:space="preserve">7 ust. 1 ustawy </w:t>
      </w:r>
      <w:r w:rsidRPr="00F539E3">
        <w:rPr>
          <w:rFonts w:ascii="Verdana" w:hAnsi="Verdana" w:cs="Arial"/>
          <w:sz w:val="20"/>
          <w:szCs w:val="20"/>
        </w:rPr>
        <w:t>z dnia 13 kwietnia 2022 r.</w:t>
      </w:r>
      <w:r w:rsidRPr="00F539E3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F539E3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539E3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="00AB58DA" w:rsidRPr="00F539E3">
        <w:rPr>
          <w:rFonts w:ascii="Verdana" w:hAnsi="Verdana" w:cs="Arial"/>
          <w:iCs/>
          <w:color w:val="222222"/>
          <w:sz w:val="20"/>
          <w:szCs w:val="20"/>
        </w:rPr>
        <w:t xml:space="preserve">: </w:t>
      </w:r>
    </w:p>
    <w:p w14:paraId="3256AC02" w14:textId="1E1F73D3" w:rsidR="00AB58DA" w:rsidRPr="00AB58DA" w:rsidRDefault="00AB58DA" w:rsidP="00B92BBC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Style w:val="act"/>
          <w:rFonts w:ascii="Verdana" w:eastAsia="Times New Roman" w:hAnsi="Verdana"/>
          <w:color w:val="auto"/>
          <w:sz w:val="20"/>
          <w:szCs w:val="20"/>
        </w:rPr>
      </w:pPr>
      <w:r w:rsidRPr="00AB58DA">
        <w:rPr>
          <w:rFonts w:ascii="Verdana" w:hAnsi="Verdana"/>
          <w:sz w:val="20"/>
          <w:szCs w:val="20"/>
        </w:rPr>
        <w:t xml:space="preserve">wykonawcę oraz uczestnika konkursu wymienionego w wykazach określonych w </w:t>
      </w:r>
      <w:r w:rsidRPr="00AB58DA">
        <w:rPr>
          <w:rStyle w:val="act"/>
          <w:rFonts w:ascii="Verdana" w:hAnsi="Verdana"/>
          <w:sz w:val="20"/>
          <w:szCs w:val="20"/>
        </w:rPr>
        <w:t>rozporządzeniu 765/2006 i rozporządzeniu 269/2014 albo wpisanego na listę na podstawie decyzji w sprawie wpisu na listę rozstrzygającej o zastosowaniu środka, o którym mowa w art. 1 pkt 3</w:t>
      </w:r>
      <w:r w:rsidR="00EC4D2F">
        <w:rPr>
          <w:rStyle w:val="act"/>
          <w:rFonts w:ascii="Verdana" w:hAnsi="Verdana"/>
          <w:sz w:val="20"/>
          <w:szCs w:val="20"/>
        </w:rPr>
        <w:t xml:space="preserve"> wyżej wymienionej ustawy</w:t>
      </w:r>
      <w:r w:rsidRPr="00AB58DA">
        <w:rPr>
          <w:rStyle w:val="act"/>
          <w:rFonts w:ascii="Verdana" w:hAnsi="Verdana"/>
          <w:sz w:val="20"/>
          <w:szCs w:val="20"/>
        </w:rPr>
        <w:t>;</w:t>
      </w:r>
    </w:p>
    <w:p w14:paraId="062F2C60" w14:textId="3784E3C2" w:rsidR="00AB58DA" w:rsidRPr="00AB58DA" w:rsidRDefault="00AB58DA" w:rsidP="00B92BBC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Style w:val="act"/>
          <w:rFonts w:ascii="Verdana" w:eastAsia="Times New Roman" w:hAnsi="Verdana"/>
          <w:color w:val="auto"/>
          <w:sz w:val="20"/>
          <w:szCs w:val="20"/>
        </w:rPr>
      </w:pPr>
      <w:r w:rsidRPr="00AB58DA">
        <w:rPr>
          <w:rFonts w:ascii="Verdana" w:hAnsi="Verdana"/>
          <w:sz w:val="20"/>
          <w:szCs w:val="20"/>
        </w:rPr>
        <w:t xml:space="preserve">wykonawcę oraz uczestnika konkursu, którego beneficjentem rzeczywistym w rozumieniu </w:t>
      </w:r>
      <w:hyperlink r:id="rId12" w:history="1">
        <w:r w:rsidRPr="00AB58DA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ustawy</w:t>
        </w:r>
      </w:hyperlink>
      <w:r w:rsidRPr="00AB58DA">
        <w:rPr>
          <w:rFonts w:ascii="Verdana" w:hAnsi="Verdana"/>
          <w:sz w:val="20"/>
          <w:szCs w:val="20"/>
        </w:rPr>
        <w:t xml:space="preserve"> z dnia 1 marca 2018 r. o przeciwdziałaniu praniu pieniędzy oraz finansowaniu terroryzmu (Dz. U. z 2022 r. poz. 593 i 655) jest osoba wymieniona w wykazach określonych w </w:t>
      </w:r>
      <w:r w:rsidRPr="00AB58DA">
        <w:rPr>
          <w:rStyle w:val="act"/>
          <w:rFonts w:ascii="Verdana" w:hAnsi="Verdana"/>
          <w:sz w:val="20"/>
          <w:szCs w:val="20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</w:t>
      </w:r>
      <w:r w:rsidRPr="00AB58DA">
        <w:rPr>
          <w:rStyle w:val="act"/>
          <w:rFonts w:ascii="Verdana" w:hAnsi="Verdana"/>
          <w:sz w:val="20"/>
          <w:szCs w:val="20"/>
        </w:rPr>
        <w:lastRenderedPageBreak/>
        <w:t>zastosowaniu środka, o którym mowa w art. 1 pkt 3</w:t>
      </w:r>
      <w:r w:rsidR="00EC4D2F">
        <w:rPr>
          <w:rStyle w:val="act"/>
          <w:rFonts w:ascii="Verdana" w:hAnsi="Verdana"/>
          <w:sz w:val="20"/>
          <w:szCs w:val="20"/>
        </w:rPr>
        <w:t xml:space="preserve"> wyżej wymienionej ustawy</w:t>
      </w:r>
      <w:r w:rsidRPr="00AB58DA">
        <w:rPr>
          <w:rStyle w:val="act"/>
          <w:rFonts w:ascii="Verdana" w:hAnsi="Verdana"/>
          <w:sz w:val="20"/>
          <w:szCs w:val="20"/>
        </w:rPr>
        <w:t>;</w:t>
      </w:r>
    </w:p>
    <w:p w14:paraId="461BA0AF" w14:textId="4DD478DD" w:rsidR="00AB58DA" w:rsidRPr="00AB58DA" w:rsidRDefault="00AB58DA" w:rsidP="00B92BBC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AB58DA">
        <w:rPr>
          <w:rFonts w:ascii="Verdana" w:hAnsi="Verdana"/>
          <w:sz w:val="20"/>
          <w:szCs w:val="20"/>
        </w:rPr>
        <w:t xml:space="preserve">wykonawcę oraz uczestnika konkursu, którego jednostką dominującą w rozumieniu </w:t>
      </w:r>
      <w:hyperlink r:id="rId13" w:history="1">
        <w:r w:rsidRPr="00AB58DA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art. 3 ust. 1 pkt 37</w:t>
        </w:r>
      </w:hyperlink>
      <w:r w:rsidRPr="00AB58DA">
        <w:rPr>
          <w:rFonts w:ascii="Verdana" w:hAnsi="Verdana"/>
          <w:sz w:val="20"/>
          <w:szCs w:val="20"/>
        </w:rPr>
        <w:t xml:space="preserve"> ustawy z dnia 29 września 1994 r. o rachunkowości (Dz. U. z 2021 r. poz. 217, 2105 i 2106) jest podmiot wymieniony w wykazach określonych w </w:t>
      </w:r>
      <w:r w:rsidRPr="00AB58DA">
        <w:rPr>
          <w:rStyle w:val="act"/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5E5ED8">
        <w:rPr>
          <w:rStyle w:val="act"/>
          <w:rFonts w:ascii="Verdana" w:hAnsi="Verdana"/>
          <w:sz w:val="20"/>
          <w:szCs w:val="20"/>
        </w:rPr>
        <w:t xml:space="preserve"> wyżej wymienionej ustawy</w:t>
      </w:r>
      <w:r w:rsidRPr="00AB58DA">
        <w:rPr>
          <w:rStyle w:val="act"/>
          <w:rFonts w:ascii="Verdana" w:hAnsi="Verdana"/>
          <w:sz w:val="20"/>
          <w:szCs w:val="20"/>
        </w:rPr>
        <w:t>.</w:t>
      </w:r>
    </w:p>
    <w:p w14:paraId="7B8A6342" w14:textId="77777777" w:rsidR="00AB58DA" w:rsidRPr="00AB58DA" w:rsidRDefault="00AB58DA" w:rsidP="00AB58DA">
      <w:pPr>
        <w:pStyle w:val="Akapitzlis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5FAADF7" w14:textId="77777777" w:rsidR="00563D0A" w:rsidRPr="00AB58DA" w:rsidRDefault="00563D0A" w:rsidP="00AB58D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CF0929A" w14:textId="77777777" w:rsidR="00CA15CA" w:rsidRPr="00977A82" w:rsidRDefault="00CA15C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0" w:name="_Toc64559023"/>
      <w:r w:rsidRPr="00AB58DA">
        <w:rPr>
          <w:rFonts w:ascii="Verdana" w:hAnsi="Verdana"/>
          <w:color w:val="auto"/>
          <w:spacing w:val="5"/>
          <w:sz w:val="20"/>
          <w:szCs w:val="20"/>
        </w:rPr>
        <w:t>Podstawy wykluczenia, o których mowa w art</w:t>
      </w:r>
      <w:r w:rsidRPr="00977A82">
        <w:rPr>
          <w:rFonts w:ascii="Verdana" w:hAnsi="Verdana"/>
          <w:color w:val="auto"/>
          <w:spacing w:val="5"/>
          <w:sz w:val="20"/>
          <w:szCs w:val="20"/>
        </w:rPr>
        <w:t>. 109 ust. 1 Ustawy Pzp.</w:t>
      </w:r>
      <w:bookmarkEnd w:id="10"/>
    </w:p>
    <w:p w14:paraId="44350ECA" w14:textId="77777777" w:rsidR="00452E80" w:rsidRPr="00977A82" w:rsidRDefault="00452E80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977A82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14:paraId="428523FD" w14:textId="7290A7FA" w:rsidR="00CA15CA" w:rsidRPr="00977A82" w:rsidRDefault="00CA15CA" w:rsidP="00B92BBC">
      <w:pPr>
        <w:numPr>
          <w:ilvl w:val="1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977A8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</w:t>
      </w:r>
      <w:r w:rsidR="00824577" w:rsidRPr="00977A82">
        <w:rPr>
          <w:rFonts w:ascii="Verdana" w:hAnsi="Verdana"/>
          <w:color w:val="auto"/>
          <w:sz w:val="20"/>
          <w:szCs w:val="20"/>
          <w:shd w:val="clear" w:color="auto" w:fill="FFFFFF"/>
        </w:rPr>
        <w:t>stosunku,</w:t>
      </w:r>
      <w:r w:rsidRPr="00977A8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977A8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</w:t>
      </w:r>
      <w:r w:rsidR="00673856" w:rsidRPr="00977A82">
        <w:rPr>
          <w:rFonts w:ascii="Verdana" w:hAnsi="Verdana"/>
          <w:b/>
          <w:color w:val="auto"/>
          <w:sz w:val="20"/>
          <w:szCs w:val="20"/>
          <w:shd w:val="clear" w:color="auto" w:fill="FFFFFF"/>
        </w:rPr>
        <w:t>art. 109 ust. 1 pkt 4 Ustawy Pzp.</w:t>
      </w:r>
    </w:p>
    <w:p w14:paraId="08C27B21" w14:textId="77777777" w:rsidR="00CA15CA" w:rsidRPr="00977A82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23B4DC92" w14:textId="1C7330D3" w:rsidR="00D97375" w:rsidRPr="00F12529" w:rsidRDefault="00B97FAE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11" w:name="_Toc64559024"/>
      <w:r w:rsidRPr="00977A82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11"/>
    </w:p>
    <w:p w14:paraId="45FE344C" w14:textId="43977A9E" w:rsidR="006C4A9E" w:rsidRPr="006C4A9E" w:rsidRDefault="00B21D3A" w:rsidP="00B92BBC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Nie dotyczy </w:t>
      </w:r>
      <w:r w:rsidR="006C4A9E" w:rsidRPr="006C4A9E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2E9D325E" w14:textId="77777777" w:rsidR="001A7ECE" w:rsidRPr="00977A82" w:rsidRDefault="001A7EC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DAE31BC" w14:textId="0930592F" w:rsidR="005E026C" w:rsidRPr="00F12529" w:rsidRDefault="00B97FAE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5"/>
      <w:r w:rsidRPr="00977A82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2"/>
    </w:p>
    <w:p w14:paraId="2EF23DFD" w14:textId="518DC574" w:rsidR="00E94928" w:rsidRDefault="00B21D3A" w:rsidP="00E94928">
      <w:pPr>
        <w:widowControl/>
        <w:suppressAutoHyphens w:val="0"/>
        <w:spacing w:line="276" w:lineRule="auto"/>
        <w:ind w:left="360"/>
        <w:jc w:val="both"/>
        <w:rPr>
          <w:rFonts w:ascii="Verdana" w:hAnsi="Verdana"/>
          <w:bCs/>
          <w:i/>
          <w:iCs/>
          <w:sz w:val="20"/>
          <w:szCs w:val="20"/>
        </w:rPr>
      </w:pPr>
      <w:r w:rsidRPr="000B5202">
        <w:rPr>
          <w:rFonts w:ascii="Verdana" w:hAnsi="Verdana"/>
          <w:bCs/>
          <w:i/>
          <w:iCs/>
          <w:sz w:val="20"/>
          <w:szCs w:val="20"/>
        </w:rPr>
        <w:t xml:space="preserve">Nie dotyczy </w:t>
      </w:r>
    </w:p>
    <w:p w14:paraId="3DD2EBEB" w14:textId="77777777" w:rsidR="00F444EA" w:rsidRPr="00977A82" w:rsidRDefault="00F444E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91F587A" w14:textId="436D5446" w:rsidR="00AE62A7" w:rsidRPr="00977A82" w:rsidRDefault="00AE62A7" w:rsidP="00B92BBC">
      <w:pPr>
        <w:pStyle w:val="Nagwek1"/>
        <w:keepNext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6"/>
      <w:bookmarkStart w:id="14" w:name="_Hlk106603369"/>
      <w:r w:rsidRPr="00977A82">
        <w:rPr>
          <w:rFonts w:ascii="Verdana" w:hAnsi="Verdana"/>
          <w:color w:val="auto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977A82">
        <w:rPr>
          <w:rFonts w:ascii="Verdana" w:hAnsi="Verdana"/>
          <w:color w:val="auto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13"/>
      <w:r w:rsidRPr="00977A82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14:paraId="651785CB" w14:textId="766C4529" w:rsidR="00F539E3" w:rsidRPr="000D2855" w:rsidRDefault="00F539E3" w:rsidP="00B92BB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20"/>
          <w:szCs w:val="20"/>
        </w:rPr>
      </w:pPr>
      <w:bookmarkStart w:id="15" w:name="_Toc64559027"/>
      <w:bookmarkEnd w:id="14"/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Środki komunikacji elektronicznej, przy użyciu których Zamawiający będzie</w:t>
      </w:r>
      <w:r w:rsidRPr="00FA4A00">
        <w:rPr>
          <w:rFonts w:ascii="Verdana" w:hAnsi="Verdana"/>
          <w:b/>
          <w:bCs/>
          <w:sz w:val="20"/>
          <w:szCs w:val="20"/>
        </w:rPr>
        <w:t xml:space="preserve">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komunikował się z wykonawcami oraz wymagania techniczne dla dokumentów</w:t>
      </w:r>
      <w:r w:rsidRPr="00FA4A00">
        <w:rPr>
          <w:rFonts w:ascii="Verdana" w:hAnsi="Verdana"/>
          <w:b/>
          <w:bCs/>
          <w:sz w:val="20"/>
          <w:szCs w:val="20"/>
        </w:rPr>
        <w:t xml:space="preserve"> 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elektronicznych oraz środków komunikacji elektronicznej. </w:t>
      </w:r>
    </w:p>
    <w:p w14:paraId="5274A858" w14:textId="77777777" w:rsidR="00F539E3" w:rsidRDefault="00F539E3" w:rsidP="00F539E3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606B0B83" w14:textId="77777777" w:rsidR="00F539E3" w:rsidRDefault="00F539E3" w:rsidP="00B92BBC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14" w:history="1">
        <w:r w:rsidRPr="00100429">
          <w:rPr>
            <w:rStyle w:val="Hipercze"/>
            <w:rFonts w:ascii="Verdana" w:hAnsi="Verdana" w:cs="Calibri"/>
            <w:sz w:val="20"/>
            <w:szCs w:val="20"/>
          </w:rPr>
          <w:t>https://ezamowienia.gov.pl</w:t>
        </w:r>
      </w:hyperlink>
      <w:r w:rsidRPr="00FC067E">
        <w:rPr>
          <w:rFonts w:ascii="Verdana" w:hAnsi="Verdana" w:cs="Calibri"/>
          <w:sz w:val="20"/>
          <w:szCs w:val="20"/>
        </w:rPr>
        <w:t>.</w:t>
      </w:r>
    </w:p>
    <w:p w14:paraId="05A58EBD" w14:textId="77777777" w:rsidR="00F539E3" w:rsidRDefault="00F539E3" w:rsidP="00B92BBC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Korzystanie z Platformy e-Zamówienia jest bezpłatne.</w:t>
      </w:r>
    </w:p>
    <w:p w14:paraId="3B619C96" w14:textId="77777777" w:rsidR="00F539E3" w:rsidRPr="00FC067E" w:rsidRDefault="00F539E3" w:rsidP="00B92BBC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Zamawiający wyznacza następujące osoby do kontaktu z wykonawcami:</w:t>
      </w:r>
    </w:p>
    <w:p w14:paraId="2AC0FB9D" w14:textId="77777777" w:rsidR="00F539E3" w:rsidRDefault="00F539E3" w:rsidP="00B92BB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Marta Mytko (+48) 61 898 23 339, m.dolata@wielkopolskipn.pl w dni robocze w godz. pomiędzy godz. 8 a 14 – w zakresie procedury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29B38181" w14:textId="3BBDF8BF" w:rsidR="00F539E3" w:rsidRPr="000D2855" w:rsidRDefault="00F539E3" w:rsidP="00B92BB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  <w:highlight w:val="yellow"/>
        </w:rPr>
      </w:pPr>
      <w:r w:rsidRPr="002301CF">
        <w:rPr>
          <w:rFonts w:ascii="Verdana" w:hAnsi="Verdana" w:cs="Calibri"/>
          <w:sz w:val="20"/>
          <w:szCs w:val="20"/>
        </w:rPr>
        <w:t xml:space="preserve">Adres strony internetowej prowadzonego postępowania (link prowadzący bezpośrednio do widoku postępowania na Platformie e-Zamówienia): </w:t>
      </w:r>
      <w:r w:rsidR="002301CF" w:rsidRPr="002301CF">
        <w:rPr>
          <w:rFonts w:ascii="Verdana" w:hAnsi="Verdana"/>
          <w:sz w:val="20"/>
          <w:szCs w:val="20"/>
        </w:rPr>
        <w:t>https://ezamowienia.gov.pl/mp-client/tenders/ocds-148610-838f23d9-ee4a-11ed-9355-06954b8c6cb9</w:t>
      </w:r>
    </w:p>
    <w:p w14:paraId="667BE87C" w14:textId="77777777" w:rsidR="00F539E3" w:rsidRDefault="00F539E3" w:rsidP="00F539E3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795A9723" w14:textId="780AA4D7" w:rsidR="0014404A" w:rsidRPr="0014404A" w:rsidRDefault="00F539E3" w:rsidP="00E6031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14404A">
        <w:rPr>
          <w:rFonts w:ascii="Verdana" w:hAnsi="Verdana" w:cs="Calibri"/>
          <w:sz w:val="20"/>
          <w:szCs w:val="20"/>
        </w:rPr>
        <w:t>Identyfikator (ID) postępowania na Platformie e-Zamówienia</w:t>
      </w:r>
      <w:r w:rsidR="0014404A">
        <w:rPr>
          <w:rFonts w:ascii="Verdana" w:hAnsi="Verdana" w:cs="Calibri"/>
          <w:sz w:val="20"/>
          <w:szCs w:val="20"/>
        </w:rPr>
        <w:t xml:space="preserve">: </w:t>
      </w:r>
      <w:r w:rsidR="0014404A" w:rsidRPr="0014404A">
        <w:rPr>
          <w:rFonts w:ascii="Verdana" w:hAnsi="Verdana" w:cs="Calibri"/>
          <w:sz w:val="20"/>
          <w:szCs w:val="20"/>
        </w:rPr>
        <w:t>ocds-148610-838f23d9-ee4a-11ed-9355-06954b8c6cb9</w:t>
      </w:r>
      <w:r w:rsidR="0014404A">
        <w:rPr>
          <w:rFonts w:ascii="Verdana" w:hAnsi="Verdana" w:cs="Calibri"/>
          <w:sz w:val="20"/>
          <w:szCs w:val="20"/>
        </w:rPr>
        <w:t xml:space="preserve"> </w:t>
      </w:r>
    </w:p>
    <w:p w14:paraId="2BE33898" w14:textId="08D548E8" w:rsidR="00F539E3" w:rsidRPr="0014404A" w:rsidRDefault="00F539E3" w:rsidP="00E6031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14404A">
        <w:rPr>
          <w:rFonts w:ascii="Verdana" w:hAnsi="Verdana" w:cs="Calibri"/>
          <w:sz w:val="20"/>
          <w:szCs w:val="20"/>
        </w:rPr>
        <w:t>Wykonawca zamierzający wziąć udział w postępowaniu o udzielenie zamówienia publicznego musi posiadać konto podmiotu „Wykonawca” na Platformie e-</w:t>
      </w:r>
      <w:r w:rsidRPr="0014404A">
        <w:rPr>
          <w:rFonts w:ascii="Verdana" w:hAnsi="Verdana" w:cs="Calibri"/>
          <w:sz w:val="20"/>
          <w:szCs w:val="20"/>
        </w:rPr>
        <w:lastRenderedPageBreak/>
        <w:t>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46FED6D1" w14:textId="77777777" w:rsidR="00F539E3" w:rsidRPr="00FC067E" w:rsidRDefault="00F539E3" w:rsidP="00B92BB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3983E139" w14:textId="77777777" w:rsidR="00F539E3" w:rsidRPr="00FC067E" w:rsidRDefault="00F539E3" w:rsidP="00B92BB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 w14:paraId="1364249F" w14:textId="77777777" w:rsidR="00F539E3" w:rsidRPr="00FC067E" w:rsidRDefault="00F539E3" w:rsidP="00B92BB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</w:t>
      </w:r>
    </w:p>
    <w:p w14:paraId="03DDA43C" w14:textId="77777777" w:rsidR="00F539E3" w:rsidRPr="00FC067E" w:rsidRDefault="00F539E3" w:rsidP="00B92BB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68F23550" w14:textId="77777777" w:rsidR="00F539E3" w:rsidRPr="00FC067E" w:rsidRDefault="00F539E3" w:rsidP="00B92BB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formatach danych określonych w przepisach rozporządzenia Rady Ministrów w sprawie Krajowych Ram Interoperacyjności (i przekazuje się jako załącznik), lub</w:t>
      </w:r>
    </w:p>
    <w:p w14:paraId="2EF41BA6" w14:textId="77777777" w:rsidR="00F539E3" w:rsidRPr="00FC067E" w:rsidRDefault="00F539E3" w:rsidP="00B92BB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65D5841F" w14:textId="77777777" w:rsidR="00F539E3" w:rsidRDefault="00F539E3" w:rsidP="00B92BBC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14:paraId="4B3A8AC7" w14:textId="77777777" w:rsidR="00F539E3" w:rsidRDefault="00F539E3" w:rsidP="00B92BBC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1FEAD541" w14:textId="77777777" w:rsidR="00F539E3" w:rsidRDefault="00F539E3" w:rsidP="00F539E3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przypadku załączników, które są zgodnie z ustawą Pzp lub rozporządzeniem Prezesa Rady Ministrów w sprawie wymagań dla dokumentów elektronicznych opatrzone kwalifikowanym podpisem elektronicznym, </w:t>
      </w:r>
      <w:r>
        <w:rPr>
          <w:rFonts w:ascii="Verdana" w:hAnsi="Verdana" w:cs="Calibri"/>
          <w:sz w:val="20"/>
          <w:szCs w:val="20"/>
        </w:rPr>
        <w:t xml:space="preserve">podpisem zaufanym lub podpisem osobistym, </w:t>
      </w:r>
      <w:r w:rsidRPr="00FC067E">
        <w:rPr>
          <w:rFonts w:ascii="Verdana" w:hAnsi="Verdana" w:cs="Calibri"/>
          <w:sz w:val="20"/>
          <w:szCs w:val="20"/>
        </w:rPr>
        <w:t>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0F03D3BE" w14:textId="77777777" w:rsidR="00F539E3" w:rsidRDefault="00F539E3" w:rsidP="00B92BB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</w:t>
      </w:r>
      <w:r w:rsidRPr="00FC067E">
        <w:rPr>
          <w:rFonts w:ascii="Verdana" w:hAnsi="Verdana" w:cs="Calibri"/>
          <w:sz w:val="20"/>
          <w:szCs w:val="20"/>
        </w:rPr>
        <w:lastRenderedPageBreak/>
        <w:t>zamówienia</w:t>
      </w:r>
      <w:r w:rsidRPr="00FC067E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FC067E">
        <w:rPr>
          <w:rFonts w:ascii="Verdana" w:hAnsi="Verdana" w:cs="Calibri"/>
          <w:sz w:val="20"/>
          <w:szCs w:val="20"/>
        </w:rPr>
        <w:t xml:space="preserve"> wystarczające jest posiadanie tzw. konta uproszczonego na Platformie e-Zamówienia</w:t>
      </w:r>
      <w:r>
        <w:rPr>
          <w:rFonts w:ascii="Verdana" w:hAnsi="Verdana" w:cs="Calibri"/>
          <w:sz w:val="20"/>
          <w:szCs w:val="20"/>
        </w:rPr>
        <w:t xml:space="preserve">. </w:t>
      </w:r>
    </w:p>
    <w:p w14:paraId="20DECB2F" w14:textId="77777777" w:rsidR="00F539E3" w:rsidRDefault="00F539E3" w:rsidP="00B92BB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E259588" w14:textId="77777777" w:rsidR="00F539E3" w:rsidRDefault="00F539E3" w:rsidP="00B92BB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22E63283" w14:textId="77777777" w:rsidR="00F539E3" w:rsidRDefault="00F539E3" w:rsidP="00B92BB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 w14:paraId="742C9697" w14:textId="77777777" w:rsidR="00F539E3" w:rsidRPr="00BE4852" w:rsidRDefault="00F539E3" w:rsidP="00B92BB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 przypadku problemów technicznych i awarii związanych z funkcjonowaniem Platformy e-Zamówienia użytkownicy mogą skorzystać ze wsparcia technicznego dostępnego</w:t>
      </w:r>
      <w:r>
        <w:rPr>
          <w:rFonts w:ascii="Verdana" w:hAnsi="Verdana" w:cs="Calibri"/>
          <w:sz w:val="20"/>
          <w:szCs w:val="20"/>
        </w:rPr>
        <w:t xml:space="preserve"> pod numerem telefonu (32) 77 88 999 lub drogą elektroniczną p</w:t>
      </w:r>
      <w:r w:rsidRPr="00BE4852">
        <w:rPr>
          <w:rFonts w:ascii="Verdana" w:hAnsi="Verdana" w:cs="Calibri"/>
          <w:sz w:val="20"/>
          <w:szCs w:val="20"/>
        </w:rPr>
        <w:t>oprzez formularz udostępniony na stronie internetowej https://ezamowienia.gov.pl w zakładce „Zgłoś problem”.</w:t>
      </w:r>
    </w:p>
    <w:p w14:paraId="6D9A183D" w14:textId="77777777" w:rsidR="00F539E3" w:rsidRPr="00FA4A00" w:rsidRDefault="00F539E3" w:rsidP="00B92BB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e-mail: sekretariat@wielkopolskipn.pl. (nie dotyczy składania ofert/wniosków o dopuszczenie do udziału w postępowaniu).</w:t>
      </w:r>
    </w:p>
    <w:p w14:paraId="4BA0BFE4" w14:textId="77777777" w:rsidR="00F539E3" w:rsidRPr="00FC067E" w:rsidRDefault="00F539E3" w:rsidP="00F539E3">
      <w:p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</w:p>
    <w:p w14:paraId="70EE5EAC" w14:textId="77777777" w:rsidR="00F539E3" w:rsidRPr="00FA4A00" w:rsidRDefault="00F539E3" w:rsidP="00B92BB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  <w:bookmarkStart w:id="16" w:name="_Hlk125698607"/>
      <w:r w:rsidRPr="00FA4A00">
        <w:rPr>
          <w:rFonts w:ascii="Verdana" w:hAnsi="Verdana" w:cs="Calibri"/>
          <w:b/>
          <w:bCs/>
          <w:sz w:val="20"/>
          <w:szCs w:val="20"/>
        </w:rPr>
        <w:t>Opis sposobu przygotowania i składania oferty</w:t>
      </w:r>
      <w:bookmarkEnd w:id="16"/>
    </w:p>
    <w:p w14:paraId="03B2EC51" w14:textId="77777777" w:rsidR="00F539E3" w:rsidRDefault="00F539E3" w:rsidP="00B92BBC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Oferta musi być sporządzona w języku polskim, przy wykorzystaniu ogólnie dostępnych formatów danych, w szczególności w formacie danych: .pdf, .doc, .docx, .xlsx, .xml, .rtf, .xps, .odt w formie elektronicznej (opatrzonej kwalifikowanym podpisem elektronicznym</w:t>
      </w:r>
      <w:r>
        <w:rPr>
          <w:rFonts w:ascii="Verdana" w:hAnsi="Verdana" w:cs="Calibri"/>
          <w:sz w:val="20"/>
          <w:szCs w:val="20"/>
        </w:rPr>
        <w:t>, podpisem zaufanym lub podpisem osobistym</w:t>
      </w:r>
      <w:r w:rsidRPr="00FA4A00">
        <w:rPr>
          <w:rFonts w:ascii="Verdana" w:hAnsi="Verdana" w:cs="Calibri"/>
          <w:sz w:val="20"/>
          <w:szCs w:val="20"/>
        </w:rPr>
        <w:t xml:space="preserve">) </w:t>
      </w:r>
    </w:p>
    <w:p w14:paraId="02208E69" w14:textId="77777777" w:rsidR="00F539E3" w:rsidRPr="00FA4A00" w:rsidRDefault="00F539E3" w:rsidP="00B92BBC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Zalecenia Zamawiającego odnośnie kwalifikowanego podpisu elektronicznego:</w:t>
      </w:r>
    </w:p>
    <w:p w14:paraId="3604015A" w14:textId="77777777" w:rsidR="00F539E3" w:rsidRPr="00FC067E" w:rsidRDefault="00F539E3" w:rsidP="00B92BBC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sporządzone i przesyłane w formacie .pdf zaleca się podpisywać kwalifikowanym podpisem elektronicznym w formacie PAdES;</w:t>
      </w:r>
    </w:p>
    <w:p w14:paraId="52B49DCF" w14:textId="77777777" w:rsidR="00F539E3" w:rsidRPr="00FC067E" w:rsidRDefault="00F539E3" w:rsidP="00B92BBC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sporządzone i przesyłane w formacie innym niż .pdf (np.: .doc, .docx, .xlsx, .xml, .rtf, .xps, .odt) zaleca się podpisywać kwalifikowanym podpisem elektronicznym w formacie XAdES;</w:t>
      </w:r>
    </w:p>
    <w:p w14:paraId="7616DCF2" w14:textId="77777777" w:rsidR="00F539E3" w:rsidRDefault="00F539E3" w:rsidP="00B92BBC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 składania kwalifikowanego podpisu elektronicznego zaleca się stosowanie algorytmu SHA-2 (lub wyższego).</w:t>
      </w:r>
    </w:p>
    <w:p w14:paraId="66272C71" w14:textId="77777777" w:rsidR="00F539E3" w:rsidRPr="00FA4A00" w:rsidRDefault="00F539E3" w:rsidP="00B92BBC">
      <w:pPr>
        <w:pStyle w:val="Akapitzlist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Wykonawca składa ofertę za pośrednictwem zakładki „Oferty/wnioski”, widocznej w podglądzie post</w:t>
      </w:r>
      <w:r>
        <w:rPr>
          <w:rFonts w:ascii="Verdana" w:hAnsi="Verdana" w:cs="Calibri"/>
          <w:sz w:val="20"/>
          <w:szCs w:val="20"/>
        </w:rPr>
        <w:t>ę</w:t>
      </w:r>
      <w:r w:rsidRPr="00FA4A00">
        <w:rPr>
          <w:rFonts w:ascii="Verdana" w:hAnsi="Verdana" w:cs="Calibri"/>
          <w:sz w:val="20"/>
          <w:szCs w:val="20"/>
        </w:rPr>
        <w:t>powania po zalogowaniu się na konto Wykonawcy. Po wybraniu przycisku „Złóż ofertę” system prezentuje okno składania oferty umożliwiające przekazanie dokumentów elektronicznych, w których znajduj</w:t>
      </w:r>
      <w:r>
        <w:rPr>
          <w:rFonts w:ascii="Verdana" w:hAnsi="Verdana" w:cs="Calibri"/>
          <w:sz w:val="20"/>
          <w:szCs w:val="20"/>
        </w:rPr>
        <w:t>ą</w:t>
      </w:r>
      <w:r w:rsidRPr="00FA4A00">
        <w:rPr>
          <w:rFonts w:ascii="Verdana" w:hAnsi="Verdana" w:cs="Calibri"/>
          <w:sz w:val="20"/>
          <w:szCs w:val="20"/>
        </w:rPr>
        <w:t xml:space="preserve"> się dwa pola drag&amp;drop („przeciągnij” i „upuść”) służące do dodawania plików.</w:t>
      </w:r>
      <w:r w:rsidRPr="00FA4A00">
        <w:rPr>
          <w:rFonts w:ascii="Verdana" w:hAnsi="Verdana" w:cs="Calibri"/>
          <w:color w:val="FF0000"/>
          <w:sz w:val="20"/>
          <w:szCs w:val="20"/>
        </w:rPr>
        <w:t xml:space="preserve"> </w:t>
      </w:r>
    </w:p>
    <w:p w14:paraId="07E0E710" w14:textId="77777777" w:rsidR="00F539E3" w:rsidRDefault="00F539E3" w:rsidP="00B92BBC">
      <w:pPr>
        <w:pStyle w:val="Akapitzlist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 xml:space="preserve">W polu („Załączniki i inne dokumenty przedstawione w ofercie przez Wykonawcę”) wykonawca dodaje wybrane z dysku podpisany „Formularz ofertowy”  wraz z dokumentami stanowiącymi ofertę. </w:t>
      </w:r>
    </w:p>
    <w:p w14:paraId="5A0CF587" w14:textId="77777777" w:rsidR="00F539E3" w:rsidRDefault="00F539E3" w:rsidP="00B92BBC">
      <w:pPr>
        <w:pStyle w:val="Akapitzlist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Do przygotowania oferty konieczne jest posiadanie przez osobę upoważnioną do reprezentowania Wykonawcy kwalifikowanego podpisu elektronicznego</w:t>
      </w:r>
      <w:r>
        <w:rPr>
          <w:rFonts w:ascii="Verdana" w:hAnsi="Verdana" w:cs="Calibri"/>
          <w:sz w:val="20"/>
          <w:szCs w:val="20"/>
        </w:rPr>
        <w:t xml:space="preserve">, podpisu zaufanego lub podpisu osobistego. </w:t>
      </w:r>
    </w:p>
    <w:p w14:paraId="3E341608" w14:textId="77777777" w:rsidR="00F539E3" w:rsidRPr="002A65C9" w:rsidRDefault="00F539E3" w:rsidP="00B92BBC">
      <w:pPr>
        <w:pStyle w:val="Akapitzlist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b/>
          <w:bCs/>
          <w:sz w:val="20"/>
          <w:szCs w:val="20"/>
        </w:rPr>
        <w:t xml:space="preserve">Formularz ofertowy oraz pozostałe dokumenty </w:t>
      </w:r>
      <w:r w:rsidRPr="002A65C9">
        <w:rPr>
          <w:rFonts w:ascii="Verdana" w:hAnsi="Verdana" w:cs="Calibri"/>
          <w:sz w:val="20"/>
          <w:szCs w:val="20"/>
        </w:rPr>
        <w:t xml:space="preserve">wchodzące w skład oferty, które są zgodne z ustawą Pzp lub rozporządzeniem Prezesa Rady Ministrów w sprawie wymagań dla dokumentów elektronicznych opatrzone kwalifikowanym podpisem elektronicznym, podpisem zaufanym lub podpisem osobistym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</w:t>
      </w:r>
      <w:r w:rsidRPr="002A65C9">
        <w:rPr>
          <w:rFonts w:ascii="Verdana" w:hAnsi="Verdana" w:cs="Calibri"/>
          <w:sz w:val="20"/>
          <w:szCs w:val="20"/>
        </w:rPr>
        <w:lastRenderedPageBreak/>
        <w:t xml:space="preserve">ofercie przez Wykonawcę” dodaje się uprzednio podpisane dokumenty wraz z wygenerowanym plikiem podpisu (typ zewnętrzny) lub dokument z wszytym podpisem (typ wewnętrzny). </w:t>
      </w:r>
    </w:p>
    <w:p w14:paraId="6F3E1083" w14:textId="77777777" w:rsidR="00F539E3" w:rsidRDefault="00F539E3" w:rsidP="00F539E3">
      <w:pPr>
        <w:autoSpaceDE w:val="0"/>
        <w:autoSpaceDN w:val="0"/>
        <w:adjustRightInd w:val="0"/>
        <w:ind w:left="72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przypadku przekazywania dokumentu elektronicznego w formacie poddającym dane kompresji, opatrzenie pliku zawierającego skompresowane dokumenty kwalifikowanym podpisem elektronicznym,</w:t>
      </w:r>
      <w:r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FC067E">
        <w:rPr>
          <w:rFonts w:ascii="Verdana" w:hAnsi="Verdana" w:cs="Calibri"/>
          <w:sz w:val="20"/>
          <w:szCs w:val="20"/>
        </w:rPr>
        <w:t xml:space="preserve"> jest równoznaczne z opatrzeniem wszystkich dokumentów zawartych w tym pliku kwalifikowanym podpisem elektronicznym</w:t>
      </w:r>
      <w:r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3B0C691A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6628D97E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Oferta może być złożona tylko do upływu terminu składania ofert. </w:t>
      </w:r>
    </w:p>
    <w:p w14:paraId="482CA8D0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Wykonawca może przed upływem terminu składania ofert wycofać ofertę. Wykonawca wycofuje ofertę w zakładce „Oferty/wnioski” używając przycisku „Wycofaj ofertę”.</w:t>
      </w:r>
    </w:p>
    <w:p w14:paraId="74551EEF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Maksymalny łączny rozmiar plików stanowiących ofertę lub składanych wraz z ofertą to 250 MB.</w:t>
      </w:r>
    </w:p>
    <w:p w14:paraId="00909BD5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46B6E829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71F5460F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„Załącznik stanowiący tajemnicę przedsiębiorstwa” a następnie należy dodać w polu „Załączniki i inne dokumenty przedstawione w ofercie przez Wykonawcę”.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Pzp.</w:t>
      </w:r>
    </w:p>
    <w:p w14:paraId="698D9898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Formularz oferty oraz oświadczenie, o którym mowa w art. 125 ust. 1 ustawy Pzp. muszą być złożone w oryginale.</w:t>
      </w:r>
    </w:p>
    <w:p w14:paraId="7823F5D4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Przedmiotowe środki dowodowe oraz inne dokumenty lub oświadczenia, sporządzone w języku obcym przekazuje się wraz z tłumaczeniem na język polski.</w:t>
      </w:r>
    </w:p>
    <w:p w14:paraId="169AB476" w14:textId="77777777" w:rsidR="00F539E3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</w:t>
      </w:r>
      <w:r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poświadczające zgodność cyfrowego odwzorowania z dokumentem w postaci papierowej.</w:t>
      </w:r>
    </w:p>
    <w:p w14:paraId="4809E2D1" w14:textId="77777777" w:rsidR="00F539E3" w:rsidRPr="002A65C9" w:rsidRDefault="00F539E3" w:rsidP="00B92BB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lastRenderedPageBreak/>
        <w:t xml:space="preserve">Oświadczenia zgodności cyfrowego odwzorowania z dokumentem w postaci papierowej dokonuje w przypadku: </w:t>
      </w:r>
    </w:p>
    <w:p w14:paraId="3E4F3E7F" w14:textId="77777777" w:rsidR="00F539E3" w:rsidRPr="00FC067E" w:rsidRDefault="00F539E3" w:rsidP="00B92BBC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011D6E6C" w14:textId="77777777" w:rsidR="00F539E3" w:rsidRPr="00FC067E" w:rsidRDefault="00F539E3" w:rsidP="00B92BBC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przedmiotowych środków dowodowych – odpowiednio wykonawca lub wykonawca wspólnie ubiegający się o udzielenie zamówienia; </w:t>
      </w:r>
    </w:p>
    <w:p w14:paraId="6121E85E" w14:textId="77777777" w:rsidR="00F539E3" w:rsidRPr="00FC067E" w:rsidRDefault="00F539E3" w:rsidP="00B92BBC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innych  dokumentów,  w tym  dokumentów,  o których  mowa  w art. 94 ust. 2  ustawy  –  odpowiednio  wykonawca  lub wykonawca wspólnie ubiegający się o udzielenie zamówienia, w zakresie dokumentów, które każdego z nich dotyczą. Poświadczenia zgodności cyfrowego odwzorowania z dokumentem w postaci papierowej dokonać również notariusz. </w:t>
      </w:r>
    </w:p>
    <w:p w14:paraId="6CDC54C2" w14:textId="77777777" w:rsidR="00F539E3" w:rsidRPr="00FC067E" w:rsidRDefault="00F539E3" w:rsidP="00B92BBC">
      <w:pPr>
        <w:widowControl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BAC9062" w14:textId="77777777" w:rsidR="00F539E3" w:rsidRPr="00FC067E" w:rsidRDefault="00F539E3" w:rsidP="00B92BBC">
      <w:pPr>
        <w:widowControl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</w:t>
      </w:r>
      <w:r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1EC363B8" w14:textId="4F65522E" w:rsidR="00F539E3" w:rsidRPr="000D2855" w:rsidRDefault="00F539E3" w:rsidP="00B92BBC">
      <w:pPr>
        <w:widowControl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Wykonawca poniesie wszelkie koszty związane z przygotowaniem i złożeniem oferty.</w:t>
      </w:r>
    </w:p>
    <w:p w14:paraId="31C308A9" w14:textId="77777777" w:rsidR="00F539E3" w:rsidRPr="00977A82" w:rsidRDefault="00F539E3" w:rsidP="00F539E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7C4F6758" w14:textId="77777777" w:rsidR="0099338A" w:rsidRPr="00977A82" w:rsidRDefault="0099338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977A82">
        <w:rPr>
          <w:rFonts w:ascii="Verdana" w:hAnsi="Verdana"/>
          <w:color w:val="auto"/>
          <w:spacing w:val="5"/>
          <w:sz w:val="20"/>
          <w:szCs w:val="20"/>
        </w:rPr>
        <w:t xml:space="preserve"> Ustawy Pzp</w:t>
      </w:r>
      <w:bookmarkEnd w:id="15"/>
    </w:p>
    <w:p w14:paraId="0D3CA750" w14:textId="75997F2B" w:rsidR="004B477D" w:rsidRPr="00977A82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977A82">
        <w:rPr>
          <w:rFonts w:ascii="Verdana" w:hAnsi="Verdana"/>
          <w:b/>
          <w:color w:val="auto"/>
          <w:sz w:val="20"/>
          <w:szCs w:val="20"/>
        </w:rPr>
        <w:t>nie przewiduje</w:t>
      </w:r>
      <w:r w:rsidRPr="00977A82">
        <w:rPr>
          <w:rFonts w:ascii="Verdana" w:hAnsi="Verdana"/>
          <w:color w:val="auto"/>
          <w:sz w:val="20"/>
          <w:szCs w:val="20"/>
        </w:rPr>
        <w:t xml:space="preserve"> innego sposobu komunikowania się Zamawiającego z </w:t>
      </w:r>
      <w:r w:rsidR="00574DBC" w:rsidRPr="00977A82">
        <w:rPr>
          <w:rFonts w:ascii="Verdana" w:hAnsi="Verdana"/>
          <w:color w:val="auto"/>
          <w:sz w:val="20"/>
          <w:szCs w:val="20"/>
        </w:rPr>
        <w:t>Wykonawcami</w:t>
      </w:r>
      <w:r w:rsidRPr="00977A82">
        <w:rPr>
          <w:rFonts w:ascii="Verdana" w:hAnsi="Verdana"/>
          <w:color w:val="auto"/>
          <w:sz w:val="20"/>
          <w:szCs w:val="20"/>
        </w:rPr>
        <w:t xml:space="preserve"> niż te opisane w Rozdziale </w:t>
      </w:r>
      <w:r w:rsidR="006C63D4" w:rsidRPr="00977A82">
        <w:rPr>
          <w:rFonts w:ascii="Verdana" w:hAnsi="Verdana"/>
          <w:color w:val="auto"/>
          <w:sz w:val="20"/>
          <w:szCs w:val="20"/>
        </w:rPr>
        <w:t>XI</w:t>
      </w:r>
      <w:r w:rsidRPr="00977A82">
        <w:rPr>
          <w:rFonts w:ascii="Verdana" w:hAnsi="Verdana"/>
          <w:color w:val="auto"/>
          <w:sz w:val="20"/>
          <w:szCs w:val="20"/>
        </w:rPr>
        <w:t xml:space="preserve"> Specyfikacji.</w:t>
      </w:r>
    </w:p>
    <w:p w14:paraId="6AEB63C7" w14:textId="77777777" w:rsidR="0099338A" w:rsidRPr="00977A82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35FC094" w14:textId="77777777" w:rsidR="0099338A" w:rsidRPr="00977A82" w:rsidRDefault="0099338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7" w:name="_Toc64559028"/>
      <w:r w:rsidRPr="00977A82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7"/>
    </w:p>
    <w:p w14:paraId="048D5C05" w14:textId="05AE694E" w:rsidR="000C7A19" w:rsidRPr="00F12529" w:rsidRDefault="000C7A19" w:rsidP="000C7A19">
      <w:pPr>
        <w:pStyle w:val="NormalnyWeb"/>
        <w:jc w:val="both"/>
        <w:rPr>
          <w:rFonts w:ascii="Verdana" w:hAnsi="Verdana"/>
          <w:sz w:val="20"/>
          <w:szCs w:val="20"/>
        </w:rPr>
      </w:pPr>
      <w:r w:rsidRPr="00F12529">
        <w:rPr>
          <w:rFonts w:ascii="Verdana" w:hAnsi="Verdana"/>
          <w:sz w:val="20"/>
          <w:szCs w:val="20"/>
        </w:rPr>
        <w:t>Za</w:t>
      </w:r>
      <w:r w:rsidR="00F12529" w:rsidRPr="00F12529">
        <w:rPr>
          <w:rFonts w:ascii="Verdana" w:hAnsi="Verdana"/>
          <w:sz w:val="20"/>
          <w:szCs w:val="20"/>
        </w:rPr>
        <w:t>m</w:t>
      </w:r>
      <w:r w:rsidRPr="00F12529">
        <w:rPr>
          <w:rFonts w:ascii="Verdana" w:hAnsi="Verdana"/>
          <w:sz w:val="20"/>
          <w:szCs w:val="20"/>
        </w:rPr>
        <w:t xml:space="preserve">awiający wyznacza następujące osoby do kontaktu z Wykonawcami: </w:t>
      </w:r>
    </w:p>
    <w:p w14:paraId="3E0FD82D" w14:textId="5806742D" w:rsidR="000C7A19" w:rsidRDefault="000C7A19" w:rsidP="000C7A19">
      <w:pPr>
        <w:pStyle w:val="NormalnyWeb"/>
        <w:jc w:val="both"/>
        <w:rPr>
          <w:rFonts w:ascii="Verdana" w:hAnsi="Verdana"/>
          <w:sz w:val="20"/>
          <w:szCs w:val="20"/>
        </w:rPr>
      </w:pPr>
      <w:r w:rsidRPr="00F12529">
        <w:rPr>
          <w:rFonts w:ascii="Verdana" w:hAnsi="Verdana"/>
          <w:sz w:val="20"/>
          <w:szCs w:val="20"/>
        </w:rPr>
        <w:t xml:space="preserve"> - </w:t>
      </w:r>
      <w:r w:rsidR="000D2855">
        <w:rPr>
          <w:rFonts w:ascii="Verdana" w:hAnsi="Verdana"/>
          <w:sz w:val="20"/>
          <w:szCs w:val="20"/>
        </w:rPr>
        <w:t>Maciej Czarnecki</w:t>
      </w:r>
      <w:r w:rsidRPr="00F12529">
        <w:rPr>
          <w:rFonts w:ascii="Verdana" w:hAnsi="Verdana"/>
          <w:sz w:val="20"/>
          <w:szCs w:val="20"/>
        </w:rPr>
        <w:t xml:space="preserve"> (+48) </w:t>
      </w:r>
      <w:r w:rsidR="000D2855">
        <w:rPr>
          <w:rFonts w:ascii="Verdana" w:hAnsi="Verdana"/>
          <w:sz w:val="20"/>
          <w:szCs w:val="20"/>
        </w:rPr>
        <w:t>8982303</w:t>
      </w:r>
      <w:r w:rsidRPr="00F12529">
        <w:rPr>
          <w:rFonts w:ascii="Verdana" w:hAnsi="Verdana"/>
          <w:sz w:val="20"/>
          <w:szCs w:val="20"/>
        </w:rPr>
        <w:t xml:space="preserve">, </w:t>
      </w:r>
      <w:r w:rsidR="000D2855">
        <w:rPr>
          <w:rFonts w:ascii="Verdana" w:hAnsi="Verdana"/>
          <w:sz w:val="20"/>
          <w:szCs w:val="20"/>
        </w:rPr>
        <w:t>m.czarnecki</w:t>
      </w:r>
      <w:r w:rsidRPr="00F12529">
        <w:rPr>
          <w:rFonts w:ascii="Verdana" w:hAnsi="Verdana"/>
          <w:sz w:val="20"/>
          <w:szCs w:val="20"/>
        </w:rPr>
        <w:t>@wielkopolskipn.pl w dni robocze w godz. pomiędzy godz. 8 a 14 – w zakresie przedmiotu zamówienia.</w:t>
      </w:r>
    </w:p>
    <w:p w14:paraId="20F36ED0" w14:textId="2CAC3519" w:rsidR="00F12529" w:rsidRDefault="00F12529" w:rsidP="00F12529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Marta Mytko (+48) 8982339, </w:t>
      </w:r>
      <w:hyperlink r:id="rId15" w:history="1">
        <w:r w:rsidR="00392501" w:rsidRPr="00392501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 xml:space="preserve">m.dolata@wielkopolskipn.pl </w:t>
        </w:r>
        <w:r w:rsidR="00392501" w:rsidRPr="00392501">
          <w:rPr>
            <w:rStyle w:val="Hipercze"/>
            <w:rFonts w:ascii="Verdana" w:hAnsi="Verdana"/>
            <w:sz w:val="20"/>
            <w:szCs w:val="20"/>
            <w:u w:val="none"/>
          </w:rPr>
          <w:t>w</w:t>
        </w:r>
      </w:hyperlink>
      <w:r>
        <w:rPr>
          <w:rFonts w:ascii="Verdana" w:hAnsi="Verdana"/>
          <w:sz w:val="20"/>
          <w:szCs w:val="20"/>
        </w:rPr>
        <w:t xml:space="preserve"> dni robocze w </w:t>
      </w:r>
      <w:r w:rsidRPr="00F12529">
        <w:rPr>
          <w:rFonts w:ascii="Verdana" w:hAnsi="Verdana"/>
          <w:sz w:val="20"/>
          <w:szCs w:val="20"/>
        </w:rPr>
        <w:t xml:space="preserve">godz. pomiędzy godz. 8 a 14 – w zakresie </w:t>
      </w:r>
      <w:r>
        <w:rPr>
          <w:rFonts w:ascii="Verdana" w:hAnsi="Verdana"/>
          <w:sz w:val="20"/>
          <w:szCs w:val="20"/>
        </w:rPr>
        <w:t>prowadzonego postępowania</w:t>
      </w:r>
    </w:p>
    <w:p w14:paraId="1BAB1B1B" w14:textId="77777777" w:rsidR="001A7ECE" w:rsidRPr="00977A82" w:rsidRDefault="001A7ECE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0E3B8B37" w14:textId="77777777" w:rsidR="0099338A" w:rsidRPr="00977A82" w:rsidRDefault="002A0871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29"/>
      <w:r w:rsidRPr="00977A82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8"/>
    </w:p>
    <w:p w14:paraId="5ECBC17A" w14:textId="4294D10F" w:rsidR="000C7A19" w:rsidRPr="002D046A" w:rsidRDefault="000C7A19" w:rsidP="00F12529">
      <w:pPr>
        <w:widowControl/>
        <w:ind w:right="140"/>
        <w:jc w:val="both"/>
        <w:rPr>
          <w:rFonts w:ascii="Verdana" w:eastAsia="Arial" w:hAnsi="Verdana"/>
          <w:sz w:val="20"/>
          <w:szCs w:val="20"/>
        </w:rPr>
      </w:pPr>
      <w:r w:rsidRPr="002D046A">
        <w:rPr>
          <w:rFonts w:ascii="Verdana" w:eastAsia="Arial" w:hAnsi="Verdana"/>
          <w:sz w:val="20"/>
          <w:szCs w:val="20"/>
        </w:rPr>
        <w:t>Wykonawca pozostaje związany ofertą</w:t>
      </w:r>
      <w:r w:rsidR="003510EF">
        <w:rPr>
          <w:rFonts w:ascii="Verdana" w:eastAsia="Arial" w:hAnsi="Verdana"/>
          <w:sz w:val="20"/>
          <w:szCs w:val="20"/>
        </w:rPr>
        <w:t xml:space="preserve"> do dnia </w:t>
      </w:r>
      <w:r w:rsidR="0014404A">
        <w:rPr>
          <w:rFonts w:ascii="Verdana" w:eastAsia="Arial" w:hAnsi="Verdana"/>
          <w:sz w:val="20"/>
          <w:szCs w:val="20"/>
        </w:rPr>
        <w:t>16.06.2023r.</w:t>
      </w:r>
      <w:r w:rsidR="008C1BA1">
        <w:rPr>
          <w:rFonts w:ascii="Verdana" w:eastAsia="Arial" w:hAnsi="Verdana"/>
          <w:sz w:val="20"/>
          <w:szCs w:val="20"/>
        </w:rPr>
        <w:t xml:space="preserve"> </w:t>
      </w:r>
      <w:r w:rsidR="003510EF">
        <w:rPr>
          <w:rFonts w:ascii="Verdana" w:eastAsia="Arial" w:hAnsi="Verdana"/>
          <w:sz w:val="20"/>
          <w:szCs w:val="20"/>
        </w:rPr>
        <w:t xml:space="preserve">tj. </w:t>
      </w:r>
      <w:r w:rsidRPr="002D046A">
        <w:rPr>
          <w:rFonts w:ascii="Verdana" w:eastAsia="Arial" w:hAnsi="Verdana"/>
          <w:sz w:val="20"/>
          <w:szCs w:val="20"/>
        </w:rPr>
        <w:t xml:space="preserve">od dnia upływu terminu składania ofert </w:t>
      </w:r>
      <w:r w:rsidR="00F12529">
        <w:rPr>
          <w:rFonts w:ascii="Verdana" w:eastAsia="Arial" w:hAnsi="Verdana"/>
          <w:sz w:val="20"/>
          <w:szCs w:val="20"/>
        </w:rPr>
        <w:t xml:space="preserve">przez </w:t>
      </w:r>
      <w:r w:rsidRPr="002D046A">
        <w:rPr>
          <w:rFonts w:ascii="Verdana" w:eastAsia="Arial" w:hAnsi="Verdana"/>
          <w:sz w:val="20"/>
          <w:szCs w:val="20"/>
        </w:rPr>
        <w:t>30</w:t>
      </w:r>
      <w:r w:rsidR="003510EF">
        <w:rPr>
          <w:rFonts w:ascii="Verdana" w:eastAsia="Arial" w:hAnsi="Verdana"/>
          <w:sz w:val="20"/>
          <w:szCs w:val="20"/>
        </w:rPr>
        <w:t xml:space="preserve"> </w:t>
      </w:r>
      <w:r w:rsidRPr="002D046A">
        <w:rPr>
          <w:rFonts w:ascii="Verdana" w:eastAsia="Arial" w:hAnsi="Verdana"/>
          <w:sz w:val="20"/>
          <w:szCs w:val="20"/>
        </w:rPr>
        <w:t>dni, przy czym pierwszym dniem związania ofertą jest dzień w którym upływa termin składania ofert.</w:t>
      </w:r>
    </w:p>
    <w:p w14:paraId="66D333AC" w14:textId="77777777" w:rsidR="00AC6791" w:rsidRPr="00977A82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F7232B6" w14:textId="77777777" w:rsidR="0099338A" w:rsidRPr="00977A82" w:rsidRDefault="002A0871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0"/>
      <w:r w:rsidRPr="00977A82">
        <w:rPr>
          <w:rFonts w:ascii="Verdana" w:hAnsi="Verdana"/>
          <w:color w:val="auto"/>
          <w:spacing w:val="5"/>
          <w:sz w:val="20"/>
          <w:szCs w:val="20"/>
        </w:rPr>
        <w:lastRenderedPageBreak/>
        <w:t>Opis sposobu przygotowania oferty</w:t>
      </w:r>
      <w:bookmarkEnd w:id="19"/>
    </w:p>
    <w:p w14:paraId="20405909" w14:textId="77777777" w:rsidR="000C7A19" w:rsidRPr="005557E0" w:rsidRDefault="000C7A19" w:rsidP="00B92BBC">
      <w:pPr>
        <w:widowControl/>
        <w:numPr>
          <w:ilvl w:val="0"/>
          <w:numId w:val="19"/>
        </w:numPr>
        <w:tabs>
          <w:tab w:val="left" w:pos="580"/>
        </w:tabs>
        <w:ind w:left="580" w:hanging="427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Wykonawca może złożyć tylko jedną ofertę. Złożenie więcej niż jednej oferty spowoduje odrzucenie wszystkich złożonych ofert przez Wykonawcę. Oferta winna być złożona w języku polskim.</w:t>
      </w:r>
    </w:p>
    <w:p w14:paraId="5FA462DE" w14:textId="77777777" w:rsidR="000C7A19" w:rsidRPr="005557E0" w:rsidRDefault="000C7A19" w:rsidP="00B92BBC">
      <w:pPr>
        <w:widowControl/>
        <w:numPr>
          <w:ilvl w:val="0"/>
          <w:numId w:val="19"/>
        </w:numPr>
        <w:tabs>
          <w:tab w:val="left" w:pos="580"/>
        </w:tabs>
        <w:ind w:left="580" w:hanging="427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Ofertę składa się pod rygorem nieważności, w formie elektronicznej lub w postaci elektronicznej opatrzonej podpisem zaufanym lub podpisem osobistym użytkownika. Wykonawca zobowiązany jest do zapoznania się z treścią ww. instrukcji przed złożeniem oferty. Składając ofertę Wykonawca akceptuje treść ww. instrukcji.</w:t>
      </w:r>
    </w:p>
    <w:p w14:paraId="4071CC1E" w14:textId="77777777" w:rsidR="000C7A19" w:rsidRPr="005557E0" w:rsidRDefault="000C7A19" w:rsidP="00B92BBC">
      <w:pPr>
        <w:widowControl/>
        <w:numPr>
          <w:ilvl w:val="0"/>
          <w:numId w:val="19"/>
        </w:numPr>
        <w:tabs>
          <w:tab w:val="left" w:pos="580"/>
        </w:tabs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Oferta musi zawierać następujące oświadczenia i dokumenty:</w:t>
      </w:r>
    </w:p>
    <w:p w14:paraId="68B08332" w14:textId="77777777" w:rsidR="000C7A19" w:rsidRPr="006E18F7" w:rsidRDefault="000C7A19" w:rsidP="00B92BBC">
      <w:pPr>
        <w:pStyle w:val="Akapitzlist"/>
        <w:numPr>
          <w:ilvl w:val="0"/>
          <w:numId w:val="20"/>
        </w:numPr>
        <w:tabs>
          <w:tab w:val="left" w:pos="3960"/>
        </w:tabs>
        <w:jc w:val="both"/>
        <w:rPr>
          <w:rFonts w:ascii="Verdana" w:eastAsia="Arial" w:hAnsi="Verdana"/>
          <w:color w:val="auto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 xml:space="preserve">Formularz Ofertowy- </w:t>
      </w:r>
      <w:r w:rsidRPr="006E18F7">
        <w:rPr>
          <w:rFonts w:ascii="Verdana" w:eastAsia="Arial" w:hAnsi="Verdana"/>
          <w:color w:val="auto"/>
          <w:sz w:val="20"/>
          <w:szCs w:val="20"/>
        </w:rPr>
        <w:t>zał. nr 2 do SWZ ;</w:t>
      </w:r>
    </w:p>
    <w:p w14:paraId="56A60F5F" w14:textId="77777777" w:rsidR="000C7A19" w:rsidRPr="006E18F7" w:rsidRDefault="000C7A19" w:rsidP="00B92BBC">
      <w:pPr>
        <w:pStyle w:val="Akapitzlist"/>
        <w:numPr>
          <w:ilvl w:val="0"/>
          <w:numId w:val="20"/>
        </w:numPr>
        <w:tabs>
          <w:tab w:val="left" w:pos="3960"/>
        </w:tabs>
        <w:jc w:val="both"/>
        <w:rPr>
          <w:rFonts w:ascii="Verdana" w:eastAsia="Arial" w:hAnsi="Verdana"/>
          <w:color w:val="auto"/>
          <w:sz w:val="20"/>
          <w:szCs w:val="20"/>
        </w:rPr>
      </w:pPr>
      <w:r w:rsidRPr="006E18F7">
        <w:rPr>
          <w:rFonts w:ascii="Verdana" w:eastAsia="Arial" w:hAnsi="Verdana"/>
          <w:color w:val="auto"/>
          <w:sz w:val="20"/>
          <w:szCs w:val="20"/>
        </w:rPr>
        <w:t>Formularz cenowy – zał. nr 1 do SWZ;</w:t>
      </w:r>
    </w:p>
    <w:p w14:paraId="3BA8932B" w14:textId="77950FF3" w:rsidR="000C7A19" w:rsidRPr="005774AD" w:rsidRDefault="000C7A19" w:rsidP="00B92BBC">
      <w:pPr>
        <w:pStyle w:val="Akapitzlist"/>
        <w:numPr>
          <w:ilvl w:val="0"/>
          <w:numId w:val="20"/>
        </w:numPr>
        <w:tabs>
          <w:tab w:val="left" w:pos="3960"/>
        </w:tabs>
        <w:jc w:val="both"/>
        <w:rPr>
          <w:rFonts w:ascii="Verdana" w:eastAsia="Arial" w:hAnsi="Verdana"/>
          <w:color w:val="FF0000"/>
          <w:sz w:val="20"/>
          <w:szCs w:val="20"/>
        </w:rPr>
      </w:pPr>
      <w:r w:rsidRPr="0016622A">
        <w:rPr>
          <w:rFonts w:ascii="Verdana" w:eastAsia="Arial" w:hAnsi="Verdana"/>
          <w:color w:val="000000" w:themeColor="text1"/>
          <w:sz w:val="20"/>
          <w:szCs w:val="20"/>
        </w:rPr>
        <w:t>aktualne na dzień składania oświadczenie o niepodleganiu wykluczeniu</w:t>
      </w:r>
      <w:r w:rsidRPr="006E18F7">
        <w:rPr>
          <w:rFonts w:ascii="Verdana" w:eastAsia="Arial" w:hAnsi="Verdana"/>
          <w:color w:val="auto"/>
          <w:sz w:val="20"/>
          <w:szCs w:val="20"/>
        </w:rPr>
        <w:t xml:space="preserve">– zał. nr </w:t>
      </w:r>
      <w:r w:rsidR="00811423" w:rsidRPr="006E18F7">
        <w:rPr>
          <w:rFonts w:ascii="Verdana" w:eastAsia="Arial" w:hAnsi="Verdana"/>
          <w:color w:val="auto"/>
          <w:sz w:val="20"/>
          <w:szCs w:val="20"/>
        </w:rPr>
        <w:t>3</w:t>
      </w:r>
      <w:r w:rsidRPr="006E18F7">
        <w:rPr>
          <w:rFonts w:ascii="Verdana" w:eastAsia="Arial" w:hAnsi="Verdana"/>
          <w:color w:val="auto"/>
          <w:sz w:val="20"/>
          <w:szCs w:val="20"/>
        </w:rPr>
        <w:t xml:space="preserve"> do SWZ;</w:t>
      </w:r>
    </w:p>
    <w:p w14:paraId="44BE0637" w14:textId="77777777" w:rsidR="000C7A19" w:rsidRPr="005557E0" w:rsidRDefault="000C7A19" w:rsidP="000C7A19">
      <w:pPr>
        <w:jc w:val="both"/>
        <w:rPr>
          <w:rFonts w:ascii="Verdana" w:eastAsia="Arial" w:hAnsi="Verdana"/>
          <w:b/>
          <w:sz w:val="20"/>
          <w:szCs w:val="20"/>
        </w:rPr>
      </w:pPr>
    </w:p>
    <w:p w14:paraId="490144EC" w14:textId="77777777" w:rsidR="000C7A19" w:rsidRPr="005557E0" w:rsidRDefault="000C7A19" w:rsidP="000C7A19">
      <w:pPr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b/>
          <w:sz w:val="20"/>
          <w:szCs w:val="20"/>
        </w:rPr>
        <w:t>Uwaga:</w:t>
      </w:r>
    </w:p>
    <w:p w14:paraId="412BB4B7" w14:textId="4A8707B8" w:rsidR="000C7A19" w:rsidRPr="000C316D" w:rsidRDefault="000C7A19" w:rsidP="00B92BBC">
      <w:pPr>
        <w:pStyle w:val="Akapitzlist"/>
        <w:numPr>
          <w:ilvl w:val="0"/>
          <w:numId w:val="21"/>
        </w:numPr>
        <w:tabs>
          <w:tab w:val="left" w:pos="1160"/>
        </w:tabs>
        <w:ind w:right="380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 xml:space="preserve">w przypadku wspólnego ubiegania się o zamówienie przez wykonawców, oświadczenie, o którym mowa w pkt </w:t>
      </w:r>
      <w:r w:rsidR="006512CB">
        <w:rPr>
          <w:rFonts w:ascii="Verdana" w:eastAsia="Arial" w:hAnsi="Verdana"/>
          <w:sz w:val="20"/>
          <w:szCs w:val="20"/>
        </w:rPr>
        <w:t>3</w:t>
      </w:r>
      <w:r w:rsidRPr="005557E0">
        <w:rPr>
          <w:rFonts w:ascii="Verdana" w:eastAsia="Arial" w:hAnsi="Verdana"/>
          <w:sz w:val="20"/>
          <w:szCs w:val="20"/>
        </w:rPr>
        <w:t xml:space="preserve">), składa każdy z Wykonawców. </w:t>
      </w:r>
      <w:bookmarkStart w:id="20" w:name="page4"/>
      <w:bookmarkEnd w:id="20"/>
    </w:p>
    <w:p w14:paraId="44C0AD9E" w14:textId="77777777" w:rsidR="000C7A19" w:rsidRPr="005557E0" w:rsidRDefault="000C7A19" w:rsidP="00B92BBC">
      <w:pPr>
        <w:pStyle w:val="Akapitzlist"/>
        <w:widowControl/>
        <w:numPr>
          <w:ilvl w:val="0"/>
          <w:numId w:val="22"/>
        </w:numPr>
        <w:tabs>
          <w:tab w:val="left" w:pos="28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Pozostałe wymagane dokumenty do oferty(jeżeli dotyczy):</w:t>
      </w:r>
    </w:p>
    <w:p w14:paraId="30210472" w14:textId="77777777" w:rsidR="000C7A19" w:rsidRPr="005557E0" w:rsidRDefault="000C7A19" w:rsidP="00B92BBC">
      <w:pPr>
        <w:pStyle w:val="Akapitzlist"/>
        <w:widowControl/>
        <w:numPr>
          <w:ilvl w:val="0"/>
          <w:numId w:val="23"/>
        </w:numPr>
        <w:tabs>
          <w:tab w:val="left" w:pos="647"/>
        </w:tabs>
        <w:ind w:right="760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pełnomocnictwo upoważniające do złożenia oferty, jeżeli ofertę składa pełnomocnik;</w:t>
      </w:r>
    </w:p>
    <w:p w14:paraId="0D0B5DE2" w14:textId="469F195A" w:rsidR="000C7A19" w:rsidRPr="000C316D" w:rsidRDefault="000C7A19" w:rsidP="00B92BBC">
      <w:pPr>
        <w:pStyle w:val="Akapitzlist"/>
        <w:widowControl/>
        <w:numPr>
          <w:ilvl w:val="0"/>
          <w:numId w:val="23"/>
        </w:numPr>
        <w:tabs>
          <w:tab w:val="left" w:pos="647"/>
        </w:tabs>
        <w:ind w:right="760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pełnomocnictwo dla pełnomocnika do reprezentowania w postępowaniu albo do reprezentowania w postępowaniu i zawarcia umowy w sprawie zamówienia publicznego Wykonawców wspólnie ubiegających się o udzielenie zamówienia – dotyczy ofert składanych przez Wykonawców wspólnie ubiegających się o udzielenie zamówienia;</w:t>
      </w:r>
      <w:bookmarkStart w:id="21" w:name="page5"/>
      <w:bookmarkEnd w:id="21"/>
    </w:p>
    <w:p w14:paraId="124596A5" w14:textId="2E8FBF2C" w:rsidR="000C7A19" w:rsidRPr="007D5B5D" w:rsidRDefault="000C7A19" w:rsidP="00B92BBC">
      <w:pPr>
        <w:pStyle w:val="Akapitzlist"/>
        <w:widowControl/>
        <w:numPr>
          <w:ilvl w:val="0"/>
          <w:numId w:val="24"/>
        </w:numPr>
        <w:tabs>
          <w:tab w:val="left" w:pos="44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5B5D">
        <w:rPr>
          <w:rFonts w:ascii="Verdana" w:eastAsia="Arial" w:hAnsi="Verdana"/>
          <w:sz w:val="20"/>
          <w:szCs w:val="20"/>
        </w:rPr>
        <w:t>Pełnomocnictwo do podpisania oferty musi być złożone w oryginale w takiej samej formie jak składana oferta. Dopuszcza się również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pełnomocnictwa sporządzonego uprzednio w formie pisemnej kwalifikowanym podpisem, podpisem zaufanym lub podpisem mocodawcy.</w:t>
      </w:r>
    </w:p>
    <w:p w14:paraId="12B0E14E" w14:textId="77777777" w:rsidR="000C7A19" w:rsidRPr="005557E0" w:rsidRDefault="000C7A19" w:rsidP="000C7A19">
      <w:pPr>
        <w:pStyle w:val="Akapitzlist"/>
        <w:rPr>
          <w:rFonts w:ascii="Verdana" w:eastAsia="Arial" w:hAnsi="Verdana"/>
          <w:b/>
          <w:sz w:val="20"/>
          <w:szCs w:val="20"/>
        </w:rPr>
      </w:pPr>
    </w:p>
    <w:p w14:paraId="26C02B01" w14:textId="77777777" w:rsidR="000C7A19" w:rsidRPr="005557E0" w:rsidRDefault="000C7A19" w:rsidP="000C7A19">
      <w:pPr>
        <w:pStyle w:val="Akapitzlist"/>
        <w:widowControl/>
        <w:tabs>
          <w:tab w:val="left" w:pos="440"/>
        </w:tabs>
        <w:ind w:left="426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b/>
          <w:sz w:val="20"/>
          <w:szCs w:val="20"/>
        </w:rPr>
        <w:t xml:space="preserve">Uwaga: </w:t>
      </w:r>
      <w:r w:rsidRPr="005557E0">
        <w:rPr>
          <w:rFonts w:ascii="Verdana" w:eastAsia="Arial" w:hAnsi="Verdana"/>
          <w:sz w:val="20"/>
          <w:szCs w:val="20"/>
        </w:rPr>
        <w:t>Elektroniczna kopia pełnomocnictwa nie może być uwierzytelniona</w:t>
      </w:r>
      <w:r w:rsidRPr="005557E0">
        <w:rPr>
          <w:rFonts w:ascii="Verdana" w:eastAsia="Arial" w:hAnsi="Verdana"/>
          <w:b/>
          <w:sz w:val="20"/>
          <w:szCs w:val="20"/>
        </w:rPr>
        <w:t xml:space="preserve"> </w:t>
      </w:r>
      <w:r w:rsidRPr="005557E0">
        <w:rPr>
          <w:rFonts w:ascii="Verdana" w:eastAsia="Arial" w:hAnsi="Verdana"/>
          <w:sz w:val="20"/>
          <w:szCs w:val="20"/>
        </w:rPr>
        <w:t>przez</w:t>
      </w:r>
      <w:r w:rsidRPr="005557E0">
        <w:rPr>
          <w:rFonts w:ascii="Verdana" w:eastAsia="Arial" w:hAnsi="Verdana"/>
          <w:b/>
          <w:sz w:val="20"/>
          <w:szCs w:val="20"/>
        </w:rPr>
        <w:t xml:space="preserve"> </w:t>
      </w:r>
      <w:r w:rsidRPr="005557E0">
        <w:rPr>
          <w:rFonts w:ascii="Verdana" w:eastAsia="Arial" w:hAnsi="Verdana"/>
          <w:sz w:val="20"/>
          <w:szCs w:val="20"/>
        </w:rPr>
        <w:t>upełnomocnionego</w:t>
      </w:r>
      <w:r w:rsidRPr="005557E0">
        <w:rPr>
          <w:rFonts w:ascii="Verdana" w:eastAsia="Arial" w:hAnsi="Verdana"/>
          <w:b/>
          <w:sz w:val="20"/>
          <w:szCs w:val="20"/>
        </w:rPr>
        <w:t>.</w:t>
      </w:r>
    </w:p>
    <w:p w14:paraId="353E8BA6" w14:textId="77777777" w:rsidR="000C7A19" w:rsidRPr="005557E0" w:rsidRDefault="000C7A19" w:rsidP="000C7A19">
      <w:pPr>
        <w:pStyle w:val="Akapitzlist"/>
        <w:rPr>
          <w:rFonts w:ascii="Verdana" w:eastAsia="Arial" w:hAnsi="Verdana"/>
          <w:sz w:val="20"/>
          <w:szCs w:val="20"/>
        </w:rPr>
      </w:pPr>
    </w:p>
    <w:p w14:paraId="3D8AFB3D" w14:textId="73FD8C7D" w:rsidR="000C7A19" w:rsidRPr="000C316D" w:rsidRDefault="000C7A19" w:rsidP="00B92BBC">
      <w:pPr>
        <w:pStyle w:val="Akapitzlist"/>
        <w:widowControl/>
        <w:numPr>
          <w:ilvl w:val="0"/>
          <w:numId w:val="24"/>
        </w:numPr>
        <w:tabs>
          <w:tab w:val="left" w:pos="440"/>
        </w:tabs>
        <w:ind w:left="426" w:hanging="284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Dokumenty sporządzone w języku obcym są składane wraz z tłumaczeniem na język polski.</w:t>
      </w:r>
    </w:p>
    <w:p w14:paraId="6906A0D7" w14:textId="71119869" w:rsidR="000C7A19" w:rsidRPr="000C316D" w:rsidRDefault="000C7A19" w:rsidP="00B92BBC">
      <w:pPr>
        <w:pStyle w:val="Akapitzlist"/>
        <w:widowControl/>
        <w:numPr>
          <w:ilvl w:val="0"/>
          <w:numId w:val="24"/>
        </w:numPr>
        <w:tabs>
          <w:tab w:val="left" w:pos="440"/>
        </w:tabs>
        <w:ind w:left="426" w:hanging="284"/>
        <w:jc w:val="both"/>
        <w:rPr>
          <w:rFonts w:ascii="Verdana" w:hAnsi="Verdana"/>
          <w:sz w:val="20"/>
          <w:szCs w:val="20"/>
        </w:rPr>
      </w:pPr>
      <w:r w:rsidRPr="005557E0">
        <w:rPr>
          <w:rFonts w:ascii="Verdana" w:eastAsia="Arial" w:hAnsi="Verdana"/>
          <w:sz w:val="20"/>
          <w:szCs w:val="20"/>
        </w:rPr>
        <w:t>Wykonawca ponosi koszty przygotowania i złożenia oferty. Zamawiający nie przewiduje zwrotu kosztów udziału przygotowania i złożenia oferty oraz udziału w postępowaniu.</w:t>
      </w:r>
    </w:p>
    <w:p w14:paraId="7238FBBD" w14:textId="77777777" w:rsidR="000C7A19" w:rsidRPr="0014404A" w:rsidRDefault="000C7A19" w:rsidP="0014404A">
      <w:pPr>
        <w:pStyle w:val="Akapitzlist"/>
        <w:widowControl/>
        <w:numPr>
          <w:ilvl w:val="0"/>
          <w:numId w:val="24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14404A">
        <w:rPr>
          <w:rFonts w:ascii="Verdana" w:eastAsia="Arial" w:hAnsi="Verdana"/>
          <w:sz w:val="20"/>
          <w:szCs w:val="20"/>
        </w:rPr>
        <w:t>Treść oferty musi odpowiadać treści SWZ.</w:t>
      </w:r>
    </w:p>
    <w:p w14:paraId="5A0CA0D9" w14:textId="77777777" w:rsidR="0063434E" w:rsidRPr="000C7A19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strike/>
          <w:color w:val="auto"/>
          <w:sz w:val="20"/>
          <w:szCs w:val="20"/>
        </w:rPr>
      </w:pPr>
    </w:p>
    <w:p w14:paraId="31838E42" w14:textId="2C9DC3EB" w:rsidR="0099338A" w:rsidRPr="00977A82" w:rsidRDefault="007D5B5D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1"/>
      <w:r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977A82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22"/>
    </w:p>
    <w:p w14:paraId="3B5D774B" w14:textId="55E22193" w:rsidR="000C7A19" w:rsidRPr="0014404A" w:rsidRDefault="000C7A19" w:rsidP="000C7A19">
      <w:pPr>
        <w:widowControl/>
        <w:tabs>
          <w:tab w:val="left" w:pos="300"/>
        </w:tabs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Arial" w:hAnsi="Verdana"/>
          <w:b/>
          <w:sz w:val="20"/>
          <w:szCs w:val="20"/>
        </w:rPr>
        <w:t xml:space="preserve">    </w:t>
      </w:r>
      <w:r w:rsidRPr="00F8644F">
        <w:rPr>
          <w:rFonts w:ascii="Verdana" w:eastAsia="Arial" w:hAnsi="Verdana"/>
          <w:b/>
          <w:sz w:val="20"/>
          <w:szCs w:val="20"/>
        </w:rPr>
        <w:t xml:space="preserve">Termin złożenia </w:t>
      </w:r>
      <w:r w:rsidRPr="0014404A">
        <w:rPr>
          <w:rFonts w:ascii="Verdana" w:eastAsia="Arial" w:hAnsi="Verdana"/>
          <w:b/>
          <w:sz w:val="20"/>
          <w:szCs w:val="20"/>
        </w:rPr>
        <w:t>oferty:</w:t>
      </w:r>
      <w:r w:rsidRPr="0014404A">
        <w:rPr>
          <w:rFonts w:ascii="Verdana" w:eastAsia="Arial" w:hAnsi="Verdana"/>
          <w:sz w:val="20"/>
          <w:szCs w:val="20"/>
        </w:rPr>
        <w:t xml:space="preserve"> 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1</w:t>
      </w:r>
      <w:r w:rsidR="0014404A" w:rsidRPr="0014404A">
        <w:rPr>
          <w:rFonts w:ascii="Verdana" w:eastAsia="Arial" w:hAnsi="Verdana"/>
          <w:color w:val="auto"/>
          <w:sz w:val="20"/>
          <w:szCs w:val="20"/>
        </w:rPr>
        <w:t>8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.0</w:t>
      </w:r>
      <w:r w:rsidR="0014404A" w:rsidRPr="0014404A">
        <w:rPr>
          <w:rFonts w:ascii="Verdana" w:eastAsia="Arial" w:hAnsi="Verdana"/>
          <w:color w:val="auto"/>
          <w:sz w:val="20"/>
          <w:szCs w:val="20"/>
        </w:rPr>
        <w:t>5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.</w:t>
      </w:r>
      <w:r w:rsidRPr="0014404A">
        <w:rPr>
          <w:rFonts w:ascii="Verdana" w:eastAsia="Arial" w:hAnsi="Verdana"/>
          <w:color w:val="auto"/>
          <w:sz w:val="20"/>
          <w:szCs w:val="20"/>
        </w:rPr>
        <w:t>202</w:t>
      </w:r>
      <w:r w:rsidR="0014404A" w:rsidRPr="0014404A">
        <w:rPr>
          <w:rFonts w:ascii="Verdana" w:eastAsia="Arial" w:hAnsi="Verdana"/>
          <w:color w:val="auto"/>
          <w:sz w:val="20"/>
          <w:szCs w:val="20"/>
        </w:rPr>
        <w:t>3</w:t>
      </w:r>
      <w:r w:rsidRPr="0014404A">
        <w:rPr>
          <w:rFonts w:ascii="Verdana" w:eastAsia="Arial" w:hAnsi="Verdana"/>
          <w:color w:val="auto"/>
          <w:sz w:val="20"/>
          <w:szCs w:val="20"/>
        </w:rPr>
        <w:t xml:space="preserve">r. do godz. 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10.00</w:t>
      </w:r>
    </w:p>
    <w:p w14:paraId="4222072E" w14:textId="77777777" w:rsidR="00487A74" w:rsidRPr="0014404A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2E7A3F23" w14:textId="77777777" w:rsidR="0099338A" w:rsidRPr="0014404A" w:rsidRDefault="002A0871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2"/>
      <w:r w:rsidRPr="0014404A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23"/>
    </w:p>
    <w:p w14:paraId="1DAF7C6C" w14:textId="0C4EE512" w:rsidR="000C7A19" w:rsidRPr="0014404A" w:rsidRDefault="000C7A19" w:rsidP="00B92BBC">
      <w:pPr>
        <w:pStyle w:val="Akapitzlist"/>
        <w:widowControl/>
        <w:numPr>
          <w:ilvl w:val="0"/>
          <w:numId w:val="26"/>
        </w:numPr>
        <w:tabs>
          <w:tab w:val="left" w:pos="320"/>
        </w:tabs>
        <w:jc w:val="both"/>
        <w:rPr>
          <w:rFonts w:ascii="Verdana" w:hAnsi="Verdana"/>
          <w:color w:val="auto"/>
          <w:sz w:val="20"/>
          <w:szCs w:val="20"/>
        </w:rPr>
      </w:pPr>
      <w:r w:rsidRPr="0014404A">
        <w:rPr>
          <w:rFonts w:ascii="Verdana" w:eastAsia="Arial" w:hAnsi="Verdana"/>
          <w:b/>
          <w:bCs/>
          <w:color w:val="auto"/>
          <w:sz w:val="20"/>
          <w:szCs w:val="20"/>
        </w:rPr>
        <w:t>Otwarcie ofert nastąpi w terminie</w:t>
      </w:r>
      <w:r w:rsidRPr="0014404A">
        <w:rPr>
          <w:rFonts w:ascii="Verdana" w:eastAsia="Arial" w:hAnsi="Verdana"/>
          <w:color w:val="auto"/>
          <w:sz w:val="20"/>
          <w:szCs w:val="20"/>
        </w:rPr>
        <w:t xml:space="preserve">: 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1</w:t>
      </w:r>
      <w:r w:rsidR="0014404A" w:rsidRPr="0014404A">
        <w:rPr>
          <w:rFonts w:ascii="Verdana" w:eastAsia="Arial" w:hAnsi="Verdana"/>
          <w:color w:val="auto"/>
          <w:sz w:val="20"/>
          <w:szCs w:val="20"/>
        </w:rPr>
        <w:t>8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.0</w:t>
      </w:r>
      <w:r w:rsidR="0014404A" w:rsidRPr="0014404A">
        <w:rPr>
          <w:rFonts w:ascii="Verdana" w:eastAsia="Arial" w:hAnsi="Verdana"/>
          <w:color w:val="auto"/>
          <w:sz w:val="20"/>
          <w:szCs w:val="20"/>
        </w:rPr>
        <w:t>5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.202</w:t>
      </w:r>
      <w:r w:rsidR="0014404A" w:rsidRPr="0014404A">
        <w:rPr>
          <w:rFonts w:ascii="Verdana" w:eastAsia="Arial" w:hAnsi="Verdana"/>
          <w:color w:val="auto"/>
          <w:sz w:val="20"/>
          <w:szCs w:val="20"/>
        </w:rPr>
        <w:t>3</w:t>
      </w:r>
      <w:r w:rsidRPr="0014404A">
        <w:rPr>
          <w:rFonts w:ascii="Verdana" w:eastAsia="Arial" w:hAnsi="Verdana"/>
          <w:color w:val="auto"/>
          <w:sz w:val="20"/>
          <w:szCs w:val="20"/>
        </w:rPr>
        <w:t>r o godz</w:t>
      </w:r>
      <w:r w:rsidR="0054770E" w:rsidRPr="0014404A">
        <w:rPr>
          <w:rFonts w:ascii="Verdana" w:eastAsia="Arial" w:hAnsi="Verdana"/>
          <w:color w:val="auto"/>
          <w:sz w:val="20"/>
          <w:szCs w:val="20"/>
        </w:rPr>
        <w:t>. 12.00</w:t>
      </w:r>
      <w:r w:rsidRPr="0014404A">
        <w:rPr>
          <w:rFonts w:ascii="Verdana" w:hAnsi="Verdana"/>
          <w:color w:val="auto"/>
          <w:sz w:val="20"/>
          <w:szCs w:val="20"/>
        </w:rPr>
        <w:t xml:space="preserve"> </w:t>
      </w:r>
    </w:p>
    <w:p w14:paraId="21DC72E4" w14:textId="77777777" w:rsidR="000C7A19" w:rsidRPr="00267C96" w:rsidRDefault="000C7A19" w:rsidP="00B92BBC">
      <w:pPr>
        <w:pStyle w:val="Akapitzlist"/>
        <w:widowControl/>
        <w:numPr>
          <w:ilvl w:val="0"/>
          <w:numId w:val="26"/>
        </w:numPr>
        <w:tabs>
          <w:tab w:val="left" w:pos="320"/>
        </w:tabs>
        <w:jc w:val="both"/>
        <w:rPr>
          <w:rFonts w:ascii="Verdana" w:hAnsi="Verdana"/>
          <w:sz w:val="20"/>
          <w:szCs w:val="20"/>
        </w:rPr>
      </w:pPr>
      <w:r w:rsidRPr="00267C96">
        <w:rPr>
          <w:rFonts w:ascii="Verdana" w:eastAsia="Arial" w:hAnsi="Verdana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2130612F" w14:textId="77777777" w:rsidR="000C7A19" w:rsidRPr="00267C96" w:rsidRDefault="000C7A19" w:rsidP="00B92BBC">
      <w:pPr>
        <w:pStyle w:val="Akapitzlist"/>
        <w:widowControl/>
        <w:numPr>
          <w:ilvl w:val="0"/>
          <w:numId w:val="26"/>
        </w:numPr>
        <w:tabs>
          <w:tab w:val="left" w:pos="320"/>
        </w:tabs>
        <w:jc w:val="both"/>
        <w:rPr>
          <w:rFonts w:ascii="Verdana" w:hAnsi="Verdana"/>
          <w:sz w:val="20"/>
          <w:szCs w:val="20"/>
        </w:rPr>
      </w:pPr>
      <w:r w:rsidRPr="00267C96">
        <w:rPr>
          <w:rFonts w:ascii="Verdana" w:eastAsia="Arial" w:hAnsi="Verdana"/>
          <w:sz w:val="20"/>
          <w:szCs w:val="20"/>
        </w:rPr>
        <w:t>Niezwłocznie po otwarciu ofert Zamawiający udostępni na stronie internetowej prowadzonego postępowania informacje o:</w:t>
      </w:r>
    </w:p>
    <w:p w14:paraId="580CFF12" w14:textId="77777777" w:rsidR="000C7A19" w:rsidRPr="00267C96" w:rsidRDefault="000C7A19" w:rsidP="00B92BBC">
      <w:pPr>
        <w:pStyle w:val="Akapitzlist"/>
        <w:widowControl/>
        <w:numPr>
          <w:ilvl w:val="0"/>
          <w:numId w:val="27"/>
        </w:numPr>
        <w:tabs>
          <w:tab w:val="left" w:pos="680"/>
        </w:tabs>
        <w:jc w:val="both"/>
        <w:rPr>
          <w:rFonts w:ascii="Verdana" w:hAnsi="Verdana"/>
          <w:sz w:val="20"/>
          <w:szCs w:val="20"/>
        </w:rPr>
      </w:pPr>
      <w:r w:rsidRPr="00267C96">
        <w:rPr>
          <w:rFonts w:ascii="Verdana" w:eastAsia="Arial" w:hAnsi="Verdana"/>
          <w:sz w:val="20"/>
          <w:szCs w:val="20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5A23BD2" w14:textId="77777777" w:rsidR="000C7A19" w:rsidRPr="00267C96" w:rsidRDefault="000C7A19" w:rsidP="00B92BBC">
      <w:pPr>
        <w:pStyle w:val="Akapitzlist"/>
        <w:widowControl/>
        <w:numPr>
          <w:ilvl w:val="0"/>
          <w:numId w:val="27"/>
        </w:numPr>
        <w:tabs>
          <w:tab w:val="left" w:pos="680"/>
        </w:tabs>
        <w:jc w:val="both"/>
        <w:rPr>
          <w:rFonts w:ascii="Verdana" w:hAnsi="Verdana"/>
          <w:sz w:val="20"/>
          <w:szCs w:val="20"/>
        </w:rPr>
      </w:pPr>
      <w:r w:rsidRPr="00267C96">
        <w:rPr>
          <w:rFonts w:ascii="Verdana" w:eastAsia="Arial" w:hAnsi="Verdana"/>
          <w:sz w:val="20"/>
          <w:szCs w:val="20"/>
        </w:rPr>
        <w:t>cenach lub kosztach zawartych w ofertach.</w:t>
      </w:r>
    </w:p>
    <w:p w14:paraId="3BDD9871" w14:textId="77777777" w:rsidR="000C7A19" w:rsidRPr="00267C96" w:rsidRDefault="000C7A19" w:rsidP="00B92BBC">
      <w:pPr>
        <w:pStyle w:val="Akapitzlist"/>
        <w:widowControl/>
        <w:numPr>
          <w:ilvl w:val="0"/>
          <w:numId w:val="28"/>
        </w:numPr>
        <w:tabs>
          <w:tab w:val="left" w:pos="680"/>
        </w:tabs>
        <w:jc w:val="both"/>
        <w:rPr>
          <w:rFonts w:ascii="Verdana" w:hAnsi="Verdana"/>
          <w:sz w:val="20"/>
          <w:szCs w:val="20"/>
        </w:rPr>
      </w:pPr>
      <w:r w:rsidRPr="00267C96">
        <w:rPr>
          <w:rFonts w:ascii="Verdana" w:eastAsia="Arial" w:hAnsi="Verdan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F2E06E2" w14:textId="77777777" w:rsidR="000C7A19" w:rsidRPr="00267C96" w:rsidRDefault="000C7A19" w:rsidP="00B92BBC">
      <w:pPr>
        <w:pStyle w:val="Akapitzlist"/>
        <w:widowControl/>
        <w:numPr>
          <w:ilvl w:val="0"/>
          <w:numId w:val="28"/>
        </w:numPr>
        <w:tabs>
          <w:tab w:val="left" w:pos="680"/>
        </w:tabs>
        <w:jc w:val="both"/>
        <w:rPr>
          <w:rFonts w:ascii="Verdana" w:hAnsi="Verdana"/>
          <w:sz w:val="20"/>
          <w:szCs w:val="20"/>
        </w:rPr>
      </w:pPr>
      <w:r w:rsidRPr="00267C96">
        <w:rPr>
          <w:rFonts w:ascii="Verdana" w:eastAsia="Arial" w:hAnsi="Verdana"/>
          <w:sz w:val="20"/>
          <w:szCs w:val="20"/>
        </w:rPr>
        <w:t>Zamawiający poinformuje o zmianie terminu otwarcia ofert na stronie internetowej prowadzonego postępowania.</w:t>
      </w:r>
    </w:p>
    <w:p w14:paraId="38CE472C" w14:textId="77777777" w:rsidR="001A7ECE" w:rsidRPr="00977A82" w:rsidRDefault="001A7ECE" w:rsidP="001A7EC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5C8D2585" w14:textId="77777777" w:rsidR="00CA15CA" w:rsidRPr="00977A82" w:rsidRDefault="00CA15C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3"/>
      <w:r w:rsidRPr="00977A82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24"/>
    </w:p>
    <w:p w14:paraId="593DFE45" w14:textId="77777777" w:rsidR="006C34CF" w:rsidRPr="006E18F7" w:rsidRDefault="006C34CF" w:rsidP="00B92BBC">
      <w:pPr>
        <w:numPr>
          <w:ilvl w:val="2"/>
          <w:numId w:val="10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Cena oferty musi zostać obliczona zgodnie z formularzem cenowym </w:t>
      </w:r>
      <w:r w:rsidRPr="006E18F7">
        <w:rPr>
          <w:rFonts w:ascii="Verdana" w:hAnsi="Verdana"/>
          <w:color w:val="auto"/>
          <w:sz w:val="20"/>
          <w:szCs w:val="20"/>
        </w:rPr>
        <w:t>(załącznik nr 1), a następnie przeniesiona do formularza ofertowego (załącznik nr 2).</w:t>
      </w:r>
    </w:p>
    <w:p w14:paraId="3A50770E" w14:textId="77777777" w:rsidR="006C34CF" w:rsidRPr="00977A82" w:rsidRDefault="006C34CF" w:rsidP="00B92BBC">
      <w:pPr>
        <w:numPr>
          <w:ilvl w:val="2"/>
          <w:numId w:val="10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  <w:r>
        <w:rPr>
          <w:rFonts w:ascii="Verdana" w:hAnsi="Verdana"/>
          <w:color w:val="auto"/>
          <w:sz w:val="20"/>
          <w:szCs w:val="20"/>
        </w:rPr>
        <w:t xml:space="preserve"> Zaoferowana cena musi być podana cyframi. </w:t>
      </w:r>
    </w:p>
    <w:p w14:paraId="3BF433B2" w14:textId="77777777" w:rsidR="006C34CF" w:rsidRPr="00977A82" w:rsidRDefault="006C34CF" w:rsidP="00B92BBC">
      <w:pPr>
        <w:numPr>
          <w:ilvl w:val="2"/>
          <w:numId w:val="10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14:paraId="227004D0" w14:textId="77777777" w:rsidR="006C34CF" w:rsidRPr="00977A82" w:rsidRDefault="006C34CF" w:rsidP="00B92BBC">
      <w:pPr>
        <w:numPr>
          <w:ilvl w:val="2"/>
          <w:numId w:val="10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W ofercie, o której mowa w ust. 3, wykonawca ma obowiązek:</w:t>
      </w:r>
    </w:p>
    <w:p w14:paraId="3E756E8A" w14:textId="77777777" w:rsidR="006C34CF" w:rsidRPr="00977A82" w:rsidRDefault="006C34CF" w:rsidP="00B92BBC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14:paraId="3A1E68D8" w14:textId="77777777" w:rsidR="006C34CF" w:rsidRPr="00977A82" w:rsidRDefault="006C34CF" w:rsidP="00B92BBC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3BA8EF99" w14:textId="77777777" w:rsidR="006C34CF" w:rsidRPr="00977A82" w:rsidRDefault="006C34CF" w:rsidP="00B92BBC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14:paraId="5AFCA536" w14:textId="77777777" w:rsidR="006C34CF" w:rsidRDefault="006C34CF" w:rsidP="00B92BBC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14:paraId="5A19D6DF" w14:textId="77777777" w:rsidR="00E04AEB" w:rsidRPr="00977A82" w:rsidRDefault="00E04AEB" w:rsidP="00CA15C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2C551CED" w14:textId="77777777" w:rsidR="00CA15CA" w:rsidRPr="00977A82" w:rsidRDefault="00CA15C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4"/>
      <w:r w:rsidRPr="00977A82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5"/>
    </w:p>
    <w:p w14:paraId="584389DC" w14:textId="77777777" w:rsidR="003419D4" w:rsidRPr="00977A82" w:rsidRDefault="00DD038E" w:rsidP="00B92BBC">
      <w:pPr>
        <w:numPr>
          <w:ilvl w:val="3"/>
          <w:numId w:val="10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977A82">
        <w:rPr>
          <w:rFonts w:ascii="Verdana" w:hAnsi="Verdana"/>
          <w:color w:val="auto"/>
          <w:spacing w:val="4"/>
          <w:sz w:val="20"/>
          <w:szCs w:val="20"/>
        </w:rPr>
        <w:t>y</w:t>
      </w:r>
      <w:r w:rsidR="00FC238A" w:rsidRPr="00977A82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następujących </w:t>
      </w:r>
      <w:r w:rsidRPr="00977A82">
        <w:rPr>
          <w:rFonts w:ascii="Verdana" w:hAnsi="Verdana"/>
          <w:color w:val="auto"/>
          <w:spacing w:val="4"/>
          <w:sz w:val="20"/>
          <w:szCs w:val="20"/>
        </w:rPr>
        <w:t>kryteri</w:t>
      </w:r>
      <w:r w:rsidR="00FC238A" w:rsidRPr="00977A82">
        <w:rPr>
          <w:rFonts w:ascii="Verdana" w:hAnsi="Verdana"/>
          <w:color w:val="auto"/>
          <w:spacing w:val="4"/>
          <w:sz w:val="20"/>
          <w:szCs w:val="20"/>
        </w:rPr>
        <w:t>ów</w:t>
      </w:r>
      <w:r w:rsidRPr="00977A82">
        <w:rPr>
          <w:rFonts w:ascii="Verdana" w:hAnsi="Verdana"/>
          <w:color w:val="auto"/>
          <w:spacing w:val="4"/>
          <w:sz w:val="20"/>
          <w:szCs w:val="20"/>
        </w:rPr>
        <w:t>:</w:t>
      </w:r>
    </w:p>
    <w:p w14:paraId="320CADFD" w14:textId="77777777" w:rsidR="00DD038E" w:rsidRPr="00977A82" w:rsidRDefault="00DD038E" w:rsidP="00A01A39">
      <w:pPr>
        <w:spacing w:line="276" w:lineRule="auto"/>
        <w:ind w:firstLine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pacing w:val="4"/>
          <w:sz w:val="20"/>
          <w:szCs w:val="20"/>
        </w:rPr>
        <w:t>cena</w:t>
      </w:r>
      <w:r w:rsidRPr="00977A82">
        <w:rPr>
          <w:rFonts w:ascii="Verdana" w:eastAsia="Verdana" w:hAnsi="Verdana"/>
          <w:color w:val="auto"/>
          <w:spacing w:val="4"/>
          <w:sz w:val="20"/>
          <w:szCs w:val="20"/>
        </w:rPr>
        <w:t xml:space="preserve"> (C) –</w:t>
      </w:r>
      <w:r w:rsidR="0054445F" w:rsidRPr="00977A82">
        <w:rPr>
          <w:rFonts w:ascii="Verdana" w:hAnsi="Verdana"/>
          <w:color w:val="auto"/>
          <w:spacing w:val="4"/>
          <w:sz w:val="20"/>
          <w:szCs w:val="20"/>
        </w:rPr>
        <w:t>10</w:t>
      </w:r>
      <w:r w:rsidRPr="00977A82">
        <w:rPr>
          <w:rFonts w:ascii="Verdana" w:hAnsi="Verdana"/>
          <w:color w:val="auto"/>
          <w:spacing w:val="4"/>
          <w:sz w:val="20"/>
          <w:szCs w:val="20"/>
        </w:rPr>
        <w:t>0 %</w:t>
      </w:r>
    </w:p>
    <w:p w14:paraId="2B7BA06C" w14:textId="77777777" w:rsidR="00D53E91" w:rsidRPr="00977A82" w:rsidRDefault="00DD038E" w:rsidP="00B92BBC">
      <w:pPr>
        <w:numPr>
          <w:ilvl w:val="3"/>
          <w:numId w:val="10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977A82">
        <w:rPr>
          <w:rFonts w:ascii="Verdana" w:hAnsi="Verdana"/>
          <w:b/>
          <w:bCs/>
          <w:color w:val="auto"/>
          <w:spacing w:val="4"/>
          <w:sz w:val="20"/>
          <w:szCs w:val="20"/>
        </w:rPr>
        <w:t>Kryterium cena (C)</w:t>
      </w:r>
      <w:r w:rsidRPr="00977A82">
        <w:rPr>
          <w:rFonts w:ascii="Verdana" w:hAnsi="Verdana"/>
          <w:bCs/>
          <w:color w:val="auto"/>
          <w:spacing w:val="4"/>
          <w:sz w:val="20"/>
          <w:szCs w:val="20"/>
        </w:rPr>
        <w:t xml:space="preserve"> będzie rozpatrywan</w:t>
      </w:r>
      <w:r w:rsidR="00D53E91" w:rsidRPr="00977A82">
        <w:rPr>
          <w:rFonts w:ascii="Verdana" w:hAnsi="Verdana"/>
          <w:bCs/>
          <w:color w:val="auto"/>
          <w:spacing w:val="4"/>
          <w:sz w:val="20"/>
          <w:szCs w:val="20"/>
        </w:rPr>
        <w:t>a</w:t>
      </w:r>
      <w:r w:rsidRPr="00977A82">
        <w:rPr>
          <w:rFonts w:ascii="Verdana" w:hAnsi="Verdana"/>
          <w:bCs/>
          <w:color w:val="auto"/>
          <w:spacing w:val="4"/>
          <w:sz w:val="20"/>
          <w:szCs w:val="20"/>
        </w:rPr>
        <w:t xml:space="preserve"> na podstawie ceny brutto za wykonanie przedmiotu zamówienia</w:t>
      </w:r>
      <w:r w:rsidR="0054445F" w:rsidRPr="00977A82">
        <w:rPr>
          <w:rFonts w:ascii="Verdana" w:hAnsi="Verdana"/>
          <w:bCs/>
          <w:color w:val="auto"/>
          <w:spacing w:val="4"/>
          <w:sz w:val="20"/>
          <w:szCs w:val="20"/>
        </w:rPr>
        <w:t xml:space="preserve">, </w:t>
      </w:r>
      <w:r w:rsidRPr="00977A82">
        <w:rPr>
          <w:rFonts w:ascii="Verdana" w:hAnsi="Verdana"/>
          <w:bCs/>
          <w:color w:val="auto"/>
          <w:spacing w:val="4"/>
          <w:sz w:val="20"/>
          <w:szCs w:val="20"/>
        </w:rPr>
        <w:t xml:space="preserve">podanej przez Wykonawcę w ofercie. </w:t>
      </w:r>
    </w:p>
    <w:p w14:paraId="40C61D16" w14:textId="77777777" w:rsidR="0054445F" w:rsidRPr="00977A82" w:rsidRDefault="0054445F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14:paraId="0B56A445" w14:textId="77777777" w:rsidR="00DD038E" w:rsidRPr="00977A82" w:rsidRDefault="00DD038E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977A82">
        <w:rPr>
          <w:rFonts w:ascii="Verdana" w:hAnsi="Verdana"/>
          <w:bCs/>
          <w:color w:val="auto"/>
          <w:spacing w:val="4"/>
          <w:sz w:val="20"/>
          <w:szCs w:val="20"/>
        </w:rPr>
        <w:t>Zamawiający przyzna punkty na podstawie poniższego wzoru:</w:t>
      </w:r>
    </w:p>
    <w:p w14:paraId="15E8A54A" w14:textId="77777777" w:rsidR="0054445F" w:rsidRPr="00977A82" w:rsidRDefault="0054445F" w:rsidP="00D53E91">
      <w:pPr>
        <w:spacing w:line="276" w:lineRule="auto"/>
        <w:ind w:left="426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14:paraId="1919C088" w14:textId="77777777" w:rsidR="00FC238A" w:rsidRPr="00977A82" w:rsidRDefault="00FC238A" w:rsidP="00D53E91">
      <w:pPr>
        <w:tabs>
          <w:tab w:val="left" w:pos="655"/>
          <w:tab w:val="left" w:pos="1701"/>
        </w:tabs>
        <w:spacing w:line="276" w:lineRule="auto"/>
        <w:ind w:left="2127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b/>
          <w:color w:val="auto"/>
          <w:sz w:val="20"/>
          <w:szCs w:val="20"/>
        </w:rPr>
        <w:t xml:space="preserve">Cena najtańszej oferty brutto </w:t>
      </w:r>
    </w:p>
    <w:p w14:paraId="0BFBE12C" w14:textId="2DE95F3F" w:rsidR="00FC238A" w:rsidRPr="00977A82" w:rsidRDefault="00C700B6" w:rsidP="00D53E91">
      <w:pPr>
        <w:tabs>
          <w:tab w:val="left" w:pos="993"/>
        </w:tabs>
        <w:spacing w:line="276" w:lineRule="auto"/>
        <w:ind w:left="993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732A5" wp14:editId="41748399">
                <wp:simplePos x="0" y="0"/>
                <wp:positionH relativeFrom="column">
                  <wp:posOffset>1188085</wp:posOffset>
                </wp:positionH>
                <wp:positionV relativeFrom="paragraph">
                  <wp:posOffset>87630</wp:posOffset>
                </wp:positionV>
                <wp:extent cx="1988185" cy="0"/>
                <wp:effectExtent l="12065" t="8890" r="9525" b="1016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AE4D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6.9pt" to="25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" strokeweight="1.25pt"/>
            </w:pict>
          </mc:Fallback>
        </mc:AlternateContent>
      </w:r>
      <w:r w:rsidR="00FC238A" w:rsidRPr="00977A82">
        <w:rPr>
          <w:rFonts w:ascii="Verdana" w:hAnsi="Verdana"/>
          <w:b/>
          <w:color w:val="auto"/>
          <w:sz w:val="20"/>
          <w:szCs w:val="20"/>
        </w:rPr>
        <w:t xml:space="preserve">Cena =                                                              x </w:t>
      </w:r>
      <w:r w:rsidR="0054445F" w:rsidRPr="00977A82">
        <w:rPr>
          <w:rFonts w:ascii="Verdana" w:hAnsi="Verdana"/>
          <w:b/>
          <w:color w:val="auto"/>
          <w:sz w:val="20"/>
          <w:szCs w:val="20"/>
        </w:rPr>
        <w:t>10</w:t>
      </w:r>
      <w:r w:rsidR="00EC1A9C" w:rsidRPr="00977A82">
        <w:rPr>
          <w:rFonts w:ascii="Verdana" w:hAnsi="Verdana"/>
          <w:b/>
          <w:color w:val="auto"/>
          <w:sz w:val="20"/>
          <w:szCs w:val="20"/>
        </w:rPr>
        <w:t>0</w:t>
      </w:r>
    </w:p>
    <w:p w14:paraId="58FA1E90" w14:textId="77777777" w:rsidR="00FC238A" w:rsidRPr="00977A82" w:rsidRDefault="00FC238A" w:rsidP="00D53E91">
      <w:pPr>
        <w:tabs>
          <w:tab w:val="left" w:pos="655"/>
          <w:tab w:val="left" w:pos="1701"/>
        </w:tabs>
        <w:spacing w:line="276" w:lineRule="auto"/>
        <w:ind w:left="2127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b/>
          <w:color w:val="auto"/>
          <w:sz w:val="20"/>
          <w:szCs w:val="20"/>
        </w:rPr>
        <w:t xml:space="preserve">Cena badanej oferty brutto </w:t>
      </w:r>
    </w:p>
    <w:p w14:paraId="0E736264" w14:textId="77777777" w:rsidR="000B4BFA" w:rsidRPr="00977A82" w:rsidRDefault="000B4BFA" w:rsidP="00D53E91">
      <w:pPr>
        <w:tabs>
          <w:tab w:val="left" w:pos="655"/>
          <w:tab w:val="left" w:pos="1701"/>
        </w:tabs>
        <w:spacing w:line="276" w:lineRule="auto"/>
        <w:ind w:left="2127"/>
        <w:rPr>
          <w:rFonts w:ascii="Verdana" w:hAnsi="Verdana"/>
          <w:b/>
          <w:color w:val="auto"/>
          <w:sz w:val="20"/>
          <w:szCs w:val="20"/>
        </w:rPr>
      </w:pPr>
    </w:p>
    <w:p w14:paraId="1FF25E21" w14:textId="68F675F9" w:rsidR="006C34CF" w:rsidRPr="006C34CF" w:rsidRDefault="006C34CF" w:rsidP="00B92BBC">
      <w:pPr>
        <w:numPr>
          <w:ilvl w:val="3"/>
          <w:numId w:val="10"/>
        </w:numPr>
        <w:tabs>
          <w:tab w:val="clear" w:pos="113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Ocenie będą podlegać wyłącznie oferty nie podlegającej odrzuceniu.  </w:t>
      </w:r>
    </w:p>
    <w:p w14:paraId="7B925544" w14:textId="701CE7B8" w:rsidR="00660500" w:rsidRPr="00977A82" w:rsidRDefault="00DD038E" w:rsidP="006C34CF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bCs/>
          <w:iCs/>
          <w:color w:val="auto"/>
          <w:sz w:val="20"/>
          <w:szCs w:val="20"/>
        </w:rPr>
        <w:t>Zamawiający</w:t>
      </w:r>
      <w:r w:rsidRPr="00977A82">
        <w:rPr>
          <w:rFonts w:ascii="Verdana" w:hAnsi="Verdana"/>
          <w:bCs/>
          <w:color w:val="auto"/>
          <w:sz w:val="20"/>
          <w:szCs w:val="20"/>
        </w:rPr>
        <w:t xml:space="preserve"> dokona wyboru oferty tego z Wykonawców, która uzyska w wyniku oceny najwyższą liczbę punktów. </w:t>
      </w:r>
    </w:p>
    <w:p w14:paraId="37DE01B9" w14:textId="77777777" w:rsidR="0054445F" w:rsidRDefault="0054445F" w:rsidP="0054445F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75A74A9" w14:textId="77777777" w:rsidR="0014404A" w:rsidRPr="00977A82" w:rsidRDefault="0014404A" w:rsidP="0054445F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5AF4DEF6" w14:textId="1650B522" w:rsidR="00CA15CA" w:rsidRPr="00977A82" w:rsidRDefault="00CA15C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5"/>
      <w:r w:rsidRPr="00977A82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formalnościach, jakie muszą zostać dopełnione po wyborze</w:t>
      </w:r>
      <w:r w:rsidR="007D5B5D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977A82">
        <w:rPr>
          <w:rFonts w:ascii="Verdana" w:hAnsi="Verdana"/>
          <w:color w:val="auto"/>
          <w:spacing w:val="5"/>
          <w:sz w:val="20"/>
          <w:szCs w:val="20"/>
        </w:rPr>
        <w:t>oferty w celu zawarcia umowy w sprawie Zamówienia publicznego</w:t>
      </w:r>
      <w:bookmarkEnd w:id="26"/>
    </w:p>
    <w:p w14:paraId="03602659" w14:textId="77777777" w:rsidR="00C44558" w:rsidRDefault="00C44558" w:rsidP="00C44558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7D24C128" w14:textId="37A0D196" w:rsidR="00C44558" w:rsidRPr="006762D7" w:rsidRDefault="00C44558" w:rsidP="00B92BBC">
      <w:pPr>
        <w:pStyle w:val="Akapitzlist"/>
        <w:widowControl/>
        <w:numPr>
          <w:ilvl w:val="0"/>
          <w:numId w:val="29"/>
        </w:numPr>
        <w:tabs>
          <w:tab w:val="left" w:pos="430"/>
        </w:tabs>
        <w:ind w:right="-3"/>
        <w:jc w:val="both"/>
        <w:rPr>
          <w:rFonts w:ascii="Verdana" w:hAnsi="Verdana"/>
          <w:sz w:val="20"/>
          <w:szCs w:val="20"/>
        </w:rPr>
      </w:pPr>
      <w:r w:rsidRPr="006762D7">
        <w:rPr>
          <w:rFonts w:ascii="Verdana" w:eastAsia="Arial" w:hAnsi="Verdana"/>
          <w:sz w:val="20"/>
          <w:szCs w:val="20"/>
        </w:rPr>
        <w:t>Wykonawca, którego oferta została wybrana jako najkorzystniejsza, zostanie zawiadomiony przez Zamawiającego o miejscu i terminie podpisania umowy.</w:t>
      </w:r>
    </w:p>
    <w:p w14:paraId="2F954348" w14:textId="070902CF" w:rsidR="00C44558" w:rsidRPr="006762D7" w:rsidRDefault="00C44558" w:rsidP="00B92BBC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6762D7">
        <w:rPr>
          <w:rFonts w:ascii="Verdana" w:hAnsi="Verdana"/>
          <w:sz w:val="20"/>
          <w:szCs w:val="20"/>
        </w:rPr>
        <w:t>Wykonawca, o którym mowa w ust. 1, ma obowiązek przedstawić Zamawiającemu projekt umowy zgodny z wymogami określonymi w rozdziale XXI. Umowa zostanie zawarta zgodnie z zaakceptowanym przez Zamawiającego wzorem.</w:t>
      </w:r>
    </w:p>
    <w:p w14:paraId="3B88FC0B" w14:textId="77777777" w:rsidR="006762D7" w:rsidRPr="006762D7" w:rsidRDefault="006762D7" w:rsidP="00B92BB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762D7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14:paraId="1CA9C3E5" w14:textId="6CD70168" w:rsidR="006762D7" w:rsidRDefault="006762D7" w:rsidP="00B92BBC">
      <w:pPr>
        <w:pStyle w:val="Akapitzlist"/>
        <w:numPr>
          <w:ilvl w:val="1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złożyć</w:t>
      </w:r>
      <w:r w:rsidRPr="006762D7">
        <w:rPr>
          <w:rFonts w:ascii="Verdana" w:hAnsi="Verdana"/>
          <w:color w:val="auto"/>
          <w:sz w:val="20"/>
          <w:szCs w:val="20"/>
        </w:rPr>
        <w:t xml:space="preserve"> pe</w:t>
      </w:r>
      <w:r w:rsidRPr="006762D7">
        <w:rPr>
          <w:rFonts w:ascii="Verdana" w:hAnsi="Verdana" w:hint="cs"/>
          <w:color w:val="auto"/>
          <w:sz w:val="20"/>
          <w:szCs w:val="20"/>
        </w:rPr>
        <w:t>ł</w:t>
      </w:r>
      <w:r w:rsidRPr="006762D7">
        <w:rPr>
          <w:rFonts w:ascii="Verdana" w:hAnsi="Verdana"/>
          <w:color w:val="auto"/>
          <w:sz w:val="20"/>
          <w:szCs w:val="20"/>
        </w:rPr>
        <w:t>nomocnictwo, je</w:t>
      </w:r>
      <w:r w:rsidRPr="006762D7">
        <w:rPr>
          <w:rFonts w:ascii="Verdana" w:hAnsi="Verdana" w:hint="cs"/>
          <w:color w:val="auto"/>
          <w:sz w:val="20"/>
          <w:szCs w:val="20"/>
        </w:rPr>
        <w:t>ż</w:t>
      </w:r>
      <w:r w:rsidRPr="006762D7">
        <w:rPr>
          <w:rFonts w:ascii="Verdana" w:hAnsi="Verdana"/>
          <w:color w:val="auto"/>
          <w:sz w:val="20"/>
          <w:szCs w:val="20"/>
        </w:rPr>
        <w:t>eli umow</w:t>
      </w:r>
      <w:r w:rsidRPr="006762D7">
        <w:rPr>
          <w:rFonts w:ascii="Verdana" w:hAnsi="Verdana" w:hint="cs"/>
          <w:color w:val="auto"/>
          <w:sz w:val="20"/>
          <w:szCs w:val="20"/>
        </w:rPr>
        <w:t>ę</w:t>
      </w:r>
      <w:r w:rsidRPr="006762D7">
        <w:rPr>
          <w:rFonts w:ascii="Verdana" w:hAnsi="Verdana"/>
          <w:color w:val="auto"/>
          <w:sz w:val="20"/>
          <w:szCs w:val="20"/>
        </w:rPr>
        <w:t xml:space="preserve"> podpisuje pe</w:t>
      </w:r>
      <w:r w:rsidRPr="006762D7">
        <w:rPr>
          <w:rFonts w:ascii="Verdana" w:hAnsi="Verdana" w:hint="cs"/>
          <w:color w:val="auto"/>
          <w:sz w:val="20"/>
          <w:szCs w:val="20"/>
        </w:rPr>
        <w:t>ł</w:t>
      </w:r>
      <w:r w:rsidRPr="006762D7">
        <w:rPr>
          <w:rFonts w:ascii="Verdana" w:hAnsi="Verdana"/>
          <w:color w:val="auto"/>
          <w:sz w:val="20"/>
          <w:szCs w:val="20"/>
        </w:rPr>
        <w:t>nomocnik;</w:t>
      </w:r>
    </w:p>
    <w:p w14:paraId="6BB44655" w14:textId="27407B59" w:rsidR="006762D7" w:rsidRDefault="006762D7" w:rsidP="00B92BBC">
      <w:pPr>
        <w:pStyle w:val="Akapitzlist"/>
        <w:numPr>
          <w:ilvl w:val="1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6762D7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>
        <w:rPr>
          <w:rFonts w:ascii="Verdana" w:hAnsi="Verdana"/>
          <w:color w:val="auto"/>
          <w:sz w:val="20"/>
          <w:szCs w:val="20"/>
        </w:rPr>
        <w:t>;</w:t>
      </w:r>
    </w:p>
    <w:p w14:paraId="78837DD4" w14:textId="5EFB59E3" w:rsidR="006762D7" w:rsidRPr="006762D7" w:rsidRDefault="006762D7" w:rsidP="00B92BBC">
      <w:pPr>
        <w:pStyle w:val="Akapitzlist"/>
        <w:numPr>
          <w:ilvl w:val="1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6762D7"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paliwem gazowym, kopia będzie stanowić załącznik do umowy.</w:t>
      </w:r>
    </w:p>
    <w:p w14:paraId="677F2513" w14:textId="3795946A" w:rsidR="006762D7" w:rsidRPr="0050729C" w:rsidRDefault="00621341" w:rsidP="00B92BB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O </w:t>
      </w:r>
      <w:r w:rsidR="006762D7" w:rsidRPr="0050729C">
        <w:rPr>
          <w:rFonts w:ascii="Verdana" w:hAnsi="Verdana"/>
          <w:color w:val="auto"/>
          <w:sz w:val="20"/>
          <w:szCs w:val="20"/>
        </w:rPr>
        <w:t>terminie złożenia dokumentów, o których mowa w ust. 3, Zamawiający powiadomi Wykonawcę odrębnym pismem.</w:t>
      </w:r>
    </w:p>
    <w:p w14:paraId="726F880D" w14:textId="77777777" w:rsidR="00C44558" w:rsidRPr="0050729C" w:rsidRDefault="00C44558" w:rsidP="00B92BBC">
      <w:pPr>
        <w:pStyle w:val="Akapitzlist"/>
        <w:widowControl/>
        <w:numPr>
          <w:ilvl w:val="0"/>
          <w:numId w:val="30"/>
        </w:numPr>
        <w:tabs>
          <w:tab w:val="left" w:pos="430"/>
        </w:tabs>
        <w:ind w:right="100"/>
        <w:jc w:val="both"/>
        <w:rPr>
          <w:rFonts w:ascii="Verdana" w:hAnsi="Verdana"/>
          <w:sz w:val="20"/>
          <w:szCs w:val="20"/>
        </w:rPr>
      </w:pPr>
      <w:r w:rsidRPr="0050729C">
        <w:rPr>
          <w:rFonts w:ascii="Verdana" w:eastAsia="Arial" w:hAnsi="Verdana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4F0F5829" w14:textId="58F03525" w:rsidR="00C44558" w:rsidRPr="0050729C" w:rsidRDefault="00C44558" w:rsidP="00B92BBC">
      <w:pPr>
        <w:pStyle w:val="Akapitzlist"/>
        <w:widowControl/>
        <w:numPr>
          <w:ilvl w:val="0"/>
          <w:numId w:val="30"/>
        </w:numPr>
        <w:tabs>
          <w:tab w:val="left" w:pos="430"/>
        </w:tabs>
        <w:ind w:right="100"/>
        <w:jc w:val="both"/>
        <w:rPr>
          <w:rFonts w:ascii="Verdana" w:hAnsi="Verdana"/>
          <w:sz w:val="20"/>
          <w:szCs w:val="20"/>
        </w:rPr>
      </w:pPr>
      <w:r w:rsidRPr="0050729C">
        <w:rPr>
          <w:rFonts w:ascii="Verdana" w:eastAsia="Arial" w:hAnsi="Verdana"/>
          <w:sz w:val="20"/>
          <w:szCs w:val="20"/>
        </w:rPr>
        <w:t>Jeżeli Wykonawca nie złoży wyżej wymienionych dokumentów przed zawarciem umowy, okoliczność ta zostanie uznana za uchylenie się Wykonawcy od zawarcia umowy</w:t>
      </w:r>
    </w:p>
    <w:p w14:paraId="04C6674C" w14:textId="77777777" w:rsidR="00B97FAE" w:rsidRPr="00977A82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4A7574F9" w14:textId="77777777" w:rsidR="00B97FAE" w:rsidRPr="00977A82" w:rsidRDefault="00B97FAE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7" w:name="_Toc64559036"/>
      <w:r w:rsidRPr="00977A82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7"/>
    </w:p>
    <w:p w14:paraId="17154E4D" w14:textId="77777777" w:rsidR="004E2EC7" w:rsidRPr="00977A82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Projektowane postanowienia umowy w sprawie zamówienia publicznego, które zostaną wprowadzone do treści tej umowy</w:t>
      </w:r>
      <w:r w:rsidR="004E2EC7" w:rsidRPr="00977A82">
        <w:rPr>
          <w:rFonts w:ascii="Verdana" w:hAnsi="Verdana"/>
          <w:color w:val="auto"/>
          <w:sz w:val="20"/>
          <w:szCs w:val="20"/>
        </w:rPr>
        <w:t>:</w:t>
      </w:r>
    </w:p>
    <w:p w14:paraId="27698B48" w14:textId="77777777" w:rsidR="004E2EC7" w:rsidRPr="00977A82" w:rsidRDefault="004E2EC7" w:rsidP="00B92BBC">
      <w:pPr>
        <w:pStyle w:val="Nagwek"/>
        <w:widowControl/>
        <w:numPr>
          <w:ilvl w:val="6"/>
          <w:numId w:val="17"/>
        </w:numPr>
        <w:suppressLineNumbers w:val="0"/>
        <w:tabs>
          <w:tab w:val="left" w:pos="708"/>
        </w:tabs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 xml:space="preserve">Przedmiotem umowy jest </w:t>
      </w:r>
      <w:r w:rsidRPr="00977A82">
        <w:rPr>
          <w:rFonts w:ascii="Verdana" w:hAnsi="Verdana"/>
          <w:b/>
          <w:color w:val="auto"/>
          <w:sz w:val="20"/>
          <w:szCs w:val="20"/>
        </w:rPr>
        <w:t xml:space="preserve">dostawa paliwa gazowego </w:t>
      </w:r>
      <w:r w:rsidRPr="00977A82">
        <w:rPr>
          <w:rFonts w:ascii="Verdana" w:hAnsi="Verdana" w:cs="Arial"/>
          <w:b/>
          <w:color w:val="auto"/>
          <w:sz w:val="20"/>
          <w:szCs w:val="20"/>
        </w:rPr>
        <w:t>– gazu wysokometanowego.</w:t>
      </w:r>
    </w:p>
    <w:p w14:paraId="07672317" w14:textId="77777777" w:rsidR="004E2EC7" w:rsidRPr="00977A82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Sprzedaż paliwa gazowego będzie się odbywać na warunkach określonych przepisami ustawy z dnia 10 kwietnia 1997 r. Prawo energetyczne (t.j. Dz. U. z 2012 r. poz. 1059 z późn. zm.) oraz wydanych na jej podstawie przepisów wykonawczych, przepisami Kodeksu cywilnego, postanowieniami Umowy, zgodnie z taryfą dla paliwa gazowego lokalnego OSD oraz stawkami zawartymi w formularzu oferty dla danego punktu poboru.</w:t>
      </w:r>
    </w:p>
    <w:p w14:paraId="653D415D" w14:textId="796E1558" w:rsidR="004E2EC7" w:rsidRPr="007D5B5D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  <w:r w:rsidR="007D5B5D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7D5B5D">
        <w:rPr>
          <w:rFonts w:ascii="Verdana" w:hAnsi="Verdana" w:cs="Arial"/>
          <w:color w:val="auto"/>
          <w:sz w:val="20"/>
          <w:szCs w:val="20"/>
        </w:rPr>
        <w:t>Kopia koncesji stanowić będzie załącznik nr 2 do umowy.</w:t>
      </w:r>
    </w:p>
    <w:p w14:paraId="7A016DAA" w14:textId="77777777" w:rsidR="004E2EC7" w:rsidRPr="00977A82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14:paraId="23D90DA4" w14:textId="77777777" w:rsidR="004E2EC7" w:rsidRPr="00977A82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lastRenderedPageBreak/>
        <w:t>Rozliczenia za dostarczone paliwo gazowe odbywać się będą na podstawie odczytów wskazań istniejącego układu pomiarowo-rozliczeniowego. Istnieje możliwość stosowania faktur wstępnych (przedpłatowych).</w:t>
      </w:r>
    </w:p>
    <w:p w14:paraId="263C9608" w14:textId="5C94187D" w:rsidR="004D4349" w:rsidRPr="00977A82" w:rsidRDefault="004D4349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Zamawiającemu przysługuje prawo (w drodze jednostronnego oświadczenia woli) do skorzystania z prawa opcji (zgodnie z pkt IV.4 SWZ)</w:t>
      </w:r>
    </w:p>
    <w:p w14:paraId="1C46AFCA" w14:textId="77777777" w:rsidR="004E2EC7" w:rsidRPr="00977A82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 xml:space="preserve">Przewiduje się możliwość wprowadzenia </w:t>
      </w:r>
      <w:r w:rsidRPr="00977A82">
        <w:rPr>
          <w:rFonts w:ascii="Verdana" w:hAnsi="Verdana" w:cs="Arial"/>
          <w:color w:val="auto"/>
          <w:sz w:val="20"/>
          <w:szCs w:val="20"/>
          <w:u w:val="single"/>
        </w:rPr>
        <w:t>istotnych zmian postanowień zawartej</w:t>
      </w:r>
      <w:r w:rsidRPr="00977A82">
        <w:rPr>
          <w:rFonts w:ascii="Verdana" w:hAnsi="Verdana" w:cs="Arial"/>
          <w:color w:val="auto"/>
          <w:sz w:val="20"/>
          <w:szCs w:val="20"/>
        </w:rPr>
        <w:t xml:space="preserve"> umowy w stosunku do treści przedłożonej w niniejszym postępowaniu oferty, na podstawie której dokonano wyboru Wykonawcy w następujących przypadkach:</w:t>
      </w:r>
    </w:p>
    <w:p w14:paraId="5ED28C02" w14:textId="77777777" w:rsidR="004E2EC7" w:rsidRPr="00977A82" w:rsidRDefault="004E2EC7" w:rsidP="00B92BBC">
      <w:pPr>
        <w:widowControl/>
        <w:numPr>
          <w:ilvl w:val="2"/>
          <w:numId w:val="1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zmiany jednostkowych cen netto o kwotę wynikającą ze zmiany stawki opodatkowania podatkiem akcyzowym oraz brutto w przypadku zmiany stawki podatku od towarów i usług - VAT. Warunkiem wprowadzenia jest ustawowa zmiana stawki podatku VAT lub/i ustawowa zmiana opodatkowania podatkiem akcyzowym,</w:t>
      </w:r>
    </w:p>
    <w:p w14:paraId="3C169C64" w14:textId="77777777" w:rsidR="004E2EC7" w:rsidRPr="00977A82" w:rsidRDefault="004E2EC7" w:rsidP="00B92BBC">
      <w:pPr>
        <w:widowControl/>
        <w:numPr>
          <w:ilvl w:val="2"/>
          <w:numId w:val="1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14:paraId="4A7A774D" w14:textId="77777777" w:rsidR="004E2EC7" w:rsidRPr="00977A82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14:paraId="573FB00B" w14:textId="77777777" w:rsidR="004E2EC7" w:rsidRPr="00977A82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14:paraId="4151857D" w14:textId="74048A82" w:rsidR="004E2EC7" w:rsidRDefault="004E2EC7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977A82">
        <w:rPr>
          <w:rFonts w:ascii="Verdana" w:hAnsi="Verdana" w:cs="Arial"/>
          <w:color w:val="auto"/>
          <w:sz w:val="20"/>
          <w:szCs w:val="20"/>
        </w:rPr>
        <w:t>Należności będą płatne przez Zamawiającego przelewem na rachunek</w:t>
      </w:r>
      <w:r w:rsidR="0014404A">
        <w:rPr>
          <w:rFonts w:ascii="Verdana" w:hAnsi="Verdana" w:cs="Arial"/>
          <w:color w:val="auto"/>
          <w:sz w:val="20"/>
          <w:szCs w:val="20"/>
        </w:rPr>
        <w:t>…,</w:t>
      </w:r>
      <w:r w:rsidRPr="00977A82">
        <w:rPr>
          <w:rFonts w:ascii="Verdana" w:hAnsi="Verdana" w:cs="Arial"/>
          <w:color w:val="auto"/>
          <w:sz w:val="20"/>
          <w:szCs w:val="20"/>
        </w:rPr>
        <w:t xml:space="preserve">w terminie </w:t>
      </w:r>
      <w:r w:rsidRPr="00977A82">
        <w:rPr>
          <w:rFonts w:ascii="Verdana" w:hAnsi="Verdana" w:cs="Arial"/>
          <w:b/>
          <w:color w:val="auto"/>
          <w:sz w:val="20"/>
          <w:szCs w:val="20"/>
        </w:rPr>
        <w:t>do 30 dni</w:t>
      </w:r>
      <w:r w:rsidRPr="00977A82">
        <w:rPr>
          <w:rFonts w:ascii="Verdana" w:hAnsi="Verdana" w:cs="Arial"/>
          <w:color w:val="auto"/>
          <w:sz w:val="20"/>
          <w:szCs w:val="20"/>
        </w:rPr>
        <w:t xml:space="preserve"> od daty doręczenia Zamawiającemu wystawionej faktury, </w:t>
      </w:r>
    </w:p>
    <w:p w14:paraId="6E25E6EF" w14:textId="77777777" w:rsidR="00CD63CE" w:rsidRPr="00CD63CE" w:rsidRDefault="00CD63CE" w:rsidP="00B92BBC">
      <w:pPr>
        <w:widowControl/>
        <w:numPr>
          <w:ilvl w:val="6"/>
          <w:numId w:val="1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Strony dokonaj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zmiany wynagrodzenia zgodnie z art. 439 ust. 2 ustawy z dnia 11 wrze</w:t>
      </w:r>
      <w:r w:rsidRPr="00CD63CE">
        <w:rPr>
          <w:rFonts w:ascii="Verdana" w:hAnsi="Verdana" w:cs="Arial" w:hint="cs"/>
          <w:color w:val="auto"/>
          <w:sz w:val="20"/>
          <w:szCs w:val="20"/>
        </w:rPr>
        <w:t>ś</w:t>
      </w:r>
      <w:r w:rsidRPr="00CD63CE">
        <w:rPr>
          <w:rFonts w:ascii="Verdana" w:hAnsi="Verdana" w:cs="Arial"/>
          <w:color w:val="auto"/>
          <w:sz w:val="20"/>
          <w:szCs w:val="20"/>
        </w:rPr>
        <w:t>nia 2019 r. Prawo zam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wie</w:t>
      </w:r>
      <w:r w:rsidRPr="00CD63CE">
        <w:rPr>
          <w:rFonts w:ascii="Verdana" w:hAnsi="Verdana" w:cs="Arial" w:hint="cs"/>
          <w:color w:val="auto"/>
          <w:sz w:val="20"/>
          <w:szCs w:val="20"/>
        </w:rPr>
        <w:t>ń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publicznych, na nast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puj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cych zasadach: </w:t>
      </w:r>
    </w:p>
    <w:p w14:paraId="3F19463A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1)         Wzrost wynagrodzenia mo</w:t>
      </w:r>
      <w:r w:rsidRPr="00CD63CE">
        <w:rPr>
          <w:rFonts w:ascii="Verdana" w:hAnsi="Verdana" w:cs="Arial" w:hint="cs"/>
          <w:color w:val="auto"/>
          <w:sz w:val="20"/>
          <w:szCs w:val="20"/>
        </w:rPr>
        <w:t>ż</w:t>
      </w:r>
      <w:r w:rsidRPr="00CD63CE">
        <w:rPr>
          <w:rFonts w:ascii="Verdana" w:hAnsi="Verdana" w:cs="Arial"/>
          <w:color w:val="auto"/>
          <w:sz w:val="20"/>
          <w:szCs w:val="20"/>
        </w:rPr>
        <w:t>e obejmowa</w:t>
      </w:r>
      <w:r w:rsidRPr="00CD63CE">
        <w:rPr>
          <w:rFonts w:ascii="Verdana" w:hAnsi="Verdana" w:cs="Arial" w:hint="cs"/>
          <w:color w:val="auto"/>
          <w:sz w:val="20"/>
          <w:szCs w:val="20"/>
        </w:rPr>
        <w:t>ć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tylko wszelkie koszty transportu oraz zakup niezb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dnych materia</w:t>
      </w:r>
      <w:r w:rsidRPr="00CD63CE">
        <w:rPr>
          <w:rFonts w:ascii="Verdana" w:hAnsi="Verdana" w:cs="Arial" w:hint="cs"/>
          <w:color w:val="auto"/>
          <w:sz w:val="20"/>
          <w:szCs w:val="20"/>
        </w:rPr>
        <w:t>łó</w:t>
      </w:r>
      <w:r w:rsidRPr="00CD63CE">
        <w:rPr>
          <w:rFonts w:ascii="Verdana" w:hAnsi="Verdana" w:cs="Arial"/>
          <w:color w:val="auto"/>
          <w:sz w:val="20"/>
          <w:szCs w:val="20"/>
        </w:rPr>
        <w:t>w s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u</w:t>
      </w:r>
      <w:r w:rsidRPr="00CD63CE">
        <w:rPr>
          <w:rFonts w:ascii="Verdana" w:hAnsi="Verdana" w:cs="Arial" w:hint="cs"/>
          <w:color w:val="auto"/>
          <w:sz w:val="20"/>
          <w:szCs w:val="20"/>
        </w:rPr>
        <w:t>żą</w:t>
      </w:r>
      <w:r w:rsidRPr="00CD63CE">
        <w:rPr>
          <w:rFonts w:ascii="Verdana" w:hAnsi="Verdana" w:cs="Arial"/>
          <w:color w:val="auto"/>
          <w:sz w:val="20"/>
          <w:szCs w:val="20"/>
        </w:rPr>
        <w:t>cych do realizacji umowy, kt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re powinny zosta</w:t>
      </w:r>
      <w:r w:rsidRPr="00CD63CE">
        <w:rPr>
          <w:rFonts w:ascii="Verdana" w:hAnsi="Verdana" w:cs="Arial" w:hint="cs"/>
          <w:color w:val="auto"/>
          <w:sz w:val="20"/>
          <w:szCs w:val="20"/>
        </w:rPr>
        <w:t>ć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wykazane przez Wykonawc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. </w:t>
      </w:r>
    </w:p>
    <w:p w14:paraId="47A7EC06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2)         Ustalone wynagrodzenie b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dzie waloryzowane maksymalnie raz na kwarta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, w oparciu o warto</w:t>
      </w:r>
      <w:r w:rsidRPr="00CD63CE">
        <w:rPr>
          <w:rFonts w:ascii="Verdana" w:hAnsi="Verdana" w:cs="Arial" w:hint="cs"/>
          <w:color w:val="auto"/>
          <w:sz w:val="20"/>
          <w:szCs w:val="20"/>
        </w:rPr>
        <w:t>ść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wska</w:t>
      </w:r>
      <w:r w:rsidRPr="00CD63CE">
        <w:rPr>
          <w:rFonts w:ascii="Verdana" w:hAnsi="Verdana" w:cs="Arial" w:hint="cs"/>
          <w:color w:val="auto"/>
          <w:sz w:val="20"/>
          <w:szCs w:val="20"/>
        </w:rPr>
        <w:t>ź</w:t>
      </w:r>
      <w:r w:rsidRPr="00CD63CE">
        <w:rPr>
          <w:rFonts w:ascii="Verdana" w:hAnsi="Verdana" w:cs="Arial"/>
          <w:color w:val="auto"/>
          <w:sz w:val="20"/>
          <w:szCs w:val="20"/>
        </w:rPr>
        <w:t>nika cen towar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w i us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ug, publikowanego w Komunikacie Prezesa G</w:t>
      </w:r>
      <w:r w:rsidRPr="00CD63CE">
        <w:rPr>
          <w:rFonts w:ascii="Verdana" w:hAnsi="Verdana" w:cs="Arial" w:hint="cs"/>
          <w:color w:val="auto"/>
          <w:sz w:val="20"/>
          <w:szCs w:val="20"/>
        </w:rPr>
        <w:t>łó</w:t>
      </w:r>
      <w:r w:rsidRPr="00CD63CE">
        <w:rPr>
          <w:rFonts w:ascii="Verdana" w:hAnsi="Verdana" w:cs="Arial"/>
          <w:color w:val="auto"/>
          <w:sz w:val="20"/>
          <w:szCs w:val="20"/>
        </w:rPr>
        <w:t>wnego Urz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du Statystycznego. </w:t>
      </w:r>
    </w:p>
    <w:p w14:paraId="10166A90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3)         Zwaloryzowana stawka wynagrodzenia znajduje zastosowanie pocz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wszy od kolejnego miesi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ca kalendarzowego, nast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puj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cego po miesi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cu, w kt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rym opublikowano stosowny Komunikat Prezesa G</w:t>
      </w:r>
      <w:r w:rsidRPr="00CD63CE">
        <w:rPr>
          <w:rFonts w:ascii="Verdana" w:hAnsi="Verdana" w:cs="Arial" w:hint="cs"/>
          <w:color w:val="auto"/>
          <w:sz w:val="20"/>
          <w:szCs w:val="20"/>
        </w:rPr>
        <w:t>łó</w:t>
      </w:r>
      <w:r w:rsidRPr="00CD63CE">
        <w:rPr>
          <w:rFonts w:ascii="Verdana" w:hAnsi="Verdana" w:cs="Arial"/>
          <w:color w:val="auto"/>
          <w:sz w:val="20"/>
          <w:szCs w:val="20"/>
        </w:rPr>
        <w:t>wnego Urz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du Statystycznego.</w:t>
      </w:r>
    </w:p>
    <w:p w14:paraId="4702DB9F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4)         Pierwsza waloryzacja mo</w:t>
      </w:r>
      <w:r w:rsidRPr="00CD63CE">
        <w:rPr>
          <w:rFonts w:ascii="Verdana" w:hAnsi="Verdana" w:cs="Arial" w:hint="cs"/>
          <w:color w:val="auto"/>
          <w:sz w:val="20"/>
          <w:szCs w:val="20"/>
        </w:rPr>
        <w:t>ż</w:t>
      </w:r>
      <w:r w:rsidRPr="00CD63CE">
        <w:rPr>
          <w:rFonts w:ascii="Verdana" w:hAnsi="Verdana" w:cs="Arial"/>
          <w:color w:val="auto"/>
          <w:sz w:val="20"/>
          <w:szCs w:val="20"/>
        </w:rPr>
        <w:t>e nast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pi</w:t>
      </w:r>
      <w:r w:rsidRPr="00CD63CE">
        <w:rPr>
          <w:rFonts w:ascii="Verdana" w:hAnsi="Verdana" w:cs="Arial" w:hint="cs"/>
          <w:color w:val="auto"/>
          <w:sz w:val="20"/>
          <w:szCs w:val="20"/>
        </w:rPr>
        <w:t>ć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nie wcze</w:t>
      </w:r>
      <w:r w:rsidRPr="00CD63CE">
        <w:rPr>
          <w:rFonts w:ascii="Verdana" w:hAnsi="Verdana" w:cs="Arial" w:hint="cs"/>
          <w:color w:val="auto"/>
          <w:sz w:val="20"/>
          <w:szCs w:val="20"/>
        </w:rPr>
        <w:t>ś</w:t>
      </w:r>
      <w:r w:rsidRPr="00CD63CE">
        <w:rPr>
          <w:rFonts w:ascii="Verdana" w:hAnsi="Verdana" w:cs="Arial"/>
          <w:color w:val="auto"/>
          <w:sz w:val="20"/>
          <w:szCs w:val="20"/>
        </w:rPr>
        <w:t>niej ni</w:t>
      </w:r>
      <w:r w:rsidRPr="00CD63CE">
        <w:rPr>
          <w:rFonts w:ascii="Verdana" w:hAnsi="Verdana" w:cs="Arial" w:hint="cs"/>
          <w:color w:val="auto"/>
          <w:sz w:val="20"/>
          <w:szCs w:val="20"/>
        </w:rPr>
        <w:t>ż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90 dni od up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ywu terminu otwarcia ofert </w:t>
      </w:r>
    </w:p>
    <w:p w14:paraId="53B03D46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5)         Wykonawca b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dzie uprawniony do zmiany wynagrodzenia, je</w:t>
      </w:r>
      <w:r w:rsidRPr="00CD63CE">
        <w:rPr>
          <w:rFonts w:ascii="Verdana" w:hAnsi="Verdana" w:cs="Arial" w:hint="cs"/>
          <w:color w:val="auto"/>
          <w:sz w:val="20"/>
          <w:szCs w:val="20"/>
        </w:rPr>
        <w:t>ż</w:t>
      </w:r>
      <w:r w:rsidRPr="00CD63CE">
        <w:rPr>
          <w:rFonts w:ascii="Verdana" w:hAnsi="Verdana" w:cs="Arial"/>
          <w:color w:val="auto"/>
          <w:sz w:val="20"/>
          <w:szCs w:val="20"/>
        </w:rPr>
        <w:t>eli wska</w:t>
      </w:r>
      <w:r w:rsidRPr="00CD63CE">
        <w:rPr>
          <w:rFonts w:ascii="Verdana" w:hAnsi="Verdana" w:cs="Arial" w:hint="cs"/>
          <w:color w:val="auto"/>
          <w:sz w:val="20"/>
          <w:szCs w:val="20"/>
        </w:rPr>
        <w:t>ź</w:t>
      </w:r>
      <w:r w:rsidRPr="00CD63CE">
        <w:rPr>
          <w:rFonts w:ascii="Verdana" w:hAnsi="Verdana" w:cs="Arial"/>
          <w:color w:val="auto"/>
          <w:sz w:val="20"/>
          <w:szCs w:val="20"/>
        </w:rPr>
        <w:t>nik wzrostu cen towar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w i us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ug przekroczy 5 % w stosunku do miesi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ca, w kt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rym nast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pi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o otwarcie ofert</w:t>
      </w:r>
    </w:p>
    <w:p w14:paraId="2B2B9074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 xml:space="preserve">6)         maksymalna </w:t>
      </w:r>
      <w:r w:rsidRPr="00CD63CE">
        <w:rPr>
          <w:rFonts w:ascii="Verdana" w:hAnsi="Verdana" w:cs="Arial" w:hint="cs"/>
          <w:color w:val="auto"/>
          <w:sz w:val="20"/>
          <w:szCs w:val="20"/>
        </w:rPr>
        <w:t>łą</w:t>
      </w:r>
      <w:r w:rsidRPr="00CD63CE">
        <w:rPr>
          <w:rFonts w:ascii="Verdana" w:hAnsi="Verdana" w:cs="Arial"/>
          <w:color w:val="auto"/>
          <w:sz w:val="20"/>
          <w:szCs w:val="20"/>
        </w:rPr>
        <w:t>czna warto</w:t>
      </w:r>
      <w:r w:rsidRPr="00CD63CE">
        <w:rPr>
          <w:rFonts w:ascii="Verdana" w:hAnsi="Verdana" w:cs="Arial" w:hint="cs"/>
          <w:color w:val="auto"/>
          <w:sz w:val="20"/>
          <w:szCs w:val="20"/>
        </w:rPr>
        <w:t>ść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zmiany wynagrodzenia to 10 % warto</w:t>
      </w:r>
      <w:r w:rsidRPr="00CD63CE">
        <w:rPr>
          <w:rFonts w:ascii="Verdana" w:hAnsi="Verdana" w:cs="Arial" w:hint="cs"/>
          <w:color w:val="auto"/>
          <w:sz w:val="20"/>
          <w:szCs w:val="20"/>
        </w:rPr>
        <w:t>ś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ci wynagrodzenia umownego brutto. </w:t>
      </w:r>
    </w:p>
    <w:p w14:paraId="41518CCE" w14:textId="77777777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7)         Zmiana wynagrodzenia dotyczy prac zrealizowanych po jej dokonaniu.</w:t>
      </w:r>
    </w:p>
    <w:p w14:paraId="70938C6E" w14:textId="0978E8B9" w:rsidR="00CD63CE" w:rsidRPr="00CD63CE" w:rsidRDefault="00CD63CE" w:rsidP="00B92BBC">
      <w:pPr>
        <w:pStyle w:val="Akapitzlist"/>
        <w:widowControl/>
        <w:numPr>
          <w:ilvl w:val="0"/>
          <w:numId w:val="52"/>
        </w:numPr>
        <w:suppressAutoHyphens w:val="0"/>
        <w:spacing w:line="276" w:lineRule="auto"/>
        <w:ind w:hanging="786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Wykonawca, kt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rego wynagrodzenie zosta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o zmienione zgodnie z ust. 4, zobowi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zany jest do zmiany wynagrodzenia przys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uguj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cego podwykonawcy, z kt</w:t>
      </w:r>
      <w:r w:rsidRPr="00CD63CE">
        <w:rPr>
          <w:rFonts w:ascii="Verdana" w:hAnsi="Verdana" w:cs="Arial" w:hint="cs"/>
          <w:color w:val="auto"/>
          <w:sz w:val="20"/>
          <w:szCs w:val="20"/>
        </w:rPr>
        <w:t>ó</w:t>
      </w:r>
      <w:r w:rsidRPr="00CD63CE">
        <w:rPr>
          <w:rFonts w:ascii="Verdana" w:hAnsi="Verdana" w:cs="Arial"/>
          <w:color w:val="auto"/>
          <w:sz w:val="20"/>
          <w:szCs w:val="20"/>
        </w:rPr>
        <w:t>rym zawar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Umow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, w zakresie odpowiadaj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cym powy</w:t>
      </w:r>
      <w:r w:rsidRPr="00CD63CE">
        <w:rPr>
          <w:rFonts w:ascii="Verdana" w:hAnsi="Verdana" w:cs="Arial" w:hint="cs"/>
          <w:color w:val="auto"/>
          <w:sz w:val="20"/>
          <w:szCs w:val="20"/>
        </w:rPr>
        <w:t>ż</w:t>
      </w:r>
      <w:r w:rsidRPr="00CD63CE">
        <w:rPr>
          <w:rFonts w:ascii="Verdana" w:hAnsi="Verdana" w:cs="Arial"/>
          <w:color w:val="auto"/>
          <w:sz w:val="20"/>
          <w:szCs w:val="20"/>
        </w:rPr>
        <w:t>szym zmianom dotycz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cych zobowi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zania podwykonawcy, je</w:t>
      </w:r>
      <w:r w:rsidRPr="00CD63CE">
        <w:rPr>
          <w:rFonts w:ascii="Verdana" w:hAnsi="Verdana" w:cs="Arial" w:hint="cs"/>
          <w:color w:val="auto"/>
          <w:sz w:val="20"/>
          <w:szCs w:val="20"/>
        </w:rPr>
        <w:t>ż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eli </w:t>
      </w:r>
      <w:r w:rsidRPr="00CD63CE">
        <w:rPr>
          <w:rFonts w:ascii="Verdana" w:hAnsi="Verdana" w:cs="Arial" w:hint="cs"/>
          <w:color w:val="auto"/>
          <w:sz w:val="20"/>
          <w:szCs w:val="20"/>
        </w:rPr>
        <w:t>łą</w:t>
      </w:r>
      <w:r w:rsidRPr="00CD63CE">
        <w:rPr>
          <w:rFonts w:ascii="Verdana" w:hAnsi="Verdana" w:cs="Arial"/>
          <w:color w:val="auto"/>
          <w:sz w:val="20"/>
          <w:szCs w:val="20"/>
        </w:rPr>
        <w:t>cznie spe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nione s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nast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puj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ce warunki:</w:t>
      </w:r>
    </w:p>
    <w:p w14:paraId="677F50BE" w14:textId="407100B9" w:rsidR="00CD63CE" w:rsidRPr="00CD63CE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lastRenderedPageBreak/>
        <w:t>1)         przedmiotem Umowy s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 xml:space="preserve"> </w:t>
      </w:r>
      <w:r w:rsidR="00B92BBC" w:rsidRPr="0014404A">
        <w:rPr>
          <w:rFonts w:ascii="Verdana" w:hAnsi="Verdana" w:cs="Arial"/>
          <w:color w:val="auto"/>
          <w:sz w:val="20"/>
          <w:szCs w:val="20"/>
        </w:rPr>
        <w:t xml:space="preserve">dostawy lub </w:t>
      </w:r>
      <w:r w:rsidRPr="00CD63CE">
        <w:rPr>
          <w:rFonts w:ascii="Verdana" w:hAnsi="Verdana" w:cs="Arial"/>
          <w:color w:val="auto"/>
          <w:sz w:val="20"/>
          <w:szCs w:val="20"/>
        </w:rPr>
        <w:t>us</w:t>
      </w:r>
      <w:r w:rsidRPr="00CD63CE">
        <w:rPr>
          <w:rFonts w:ascii="Verdana" w:hAnsi="Verdana" w:cs="Arial" w:hint="cs"/>
          <w:color w:val="auto"/>
          <w:sz w:val="20"/>
          <w:szCs w:val="20"/>
        </w:rPr>
        <w:t>ł</w:t>
      </w:r>
      <w:r w:rsidRPr="00CD63CE">
        <w:rPr>
          <w:rFonts w:ascii="Verdana" w:hAnsi="Verdana" w:cs="Arial"/>
          <w:color w:val="auto"/>
          <w:sz w:val="20"/>
          <w:szCs w:val="20"/>
        </w:rPr>
        <w:t>ugi;</w:t>
      </w:r>
    </w:p>
    <w:p w14:paraId="1FA3AD65" w14:textId="1A4981BC" w:rsidR="00CD63CE" w:rsidRPr="00977A82" w:rsidRDefault="00CD63CE" w:rsidP="00CD63CE">
      <w:pPr>
        <w:widowControl/>
        <w:suppressAutoHyphens w:val="0"/>
        <w:spacing w:line="276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CD63CE">
        <w:rPr>
          <w:rFonts w:ascii="Verdana" w:hAnsi="Verdana" w:cs="Arial"/>
          <w:color w:val="auto"/>
          <w:sz w:val="20"/>
          <w:szCs w:val="20"/>
        </w:rPr>
        <w:t>2)         okres obowi</w:t>
      </w:r>
      <w:r w:rsidRPr="00CD63CE">
        <w:rPr>
          <w:rFonts w:ascii="Verdana" w:hAnsi="Verdana" w:cs="Arial" w:hint="cs"/>
          <w:color w:val="auto"/>
          <w:sz w:val="20"/>
          <w:szCs w:val="20"/>
        </w:rPr>
        <w:t>ą</w:t>
      </w:r>
      <w:r w:rsidRPr="00CD63CE">
        <w:rPr>
          <w:rFonts w:ascii="Verdana" w:hAnsi="Verdana" w:cs="Arial"/>
          <w:color w:val="auto"/>
          <w:sz w:val="20"/>
          <w:szCs w:val="20"/>
        </w:rPr>
        <w:t>zywania Umowy przekracza 6 miesi</w:t>
      </w:r>
      <w:r w:rsidRPr="00CD63CE">
        <w:rPr>
          <w:rFonts w:ascii="Verdana" w:hAnsi="Verdana" w:cs="Arial" w:hint="cs"/>
          <w:color w:val="auto"/>
          <w:sz w:val="20"/>
          <w:szCs w:val="20"/>
        </w:rPr>
        <w:t>ę</w:t>
      </w:r>
      <w:r w:rsidRPr="00CD63CE">
        <w:rPr>
          <w:rFonts w:ascii="Verdana" w:hAnsi="Verdana" w:cs="Arial"/>
          <w:color w:val="auto"/>
          <w:sz w:val="20"/>
          <w:szCs w:val="20"/>
        </w:rPr>
        <w:t>cy</w:t>
      </w:r>
    </w:p>
    <w:p w14:paraId="6F7AF109" w14:textId="77777777" w:rsidR="00B97FAE" w:rsidRPr="00977A82" w:rsidRDefault="00B97FAE" w:rsidP="00B97FA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5A7DE44C" w14:textId="77777777" w:rsidR="00CA15CA" w:rsidRPr="00977A82" w:rsidRDefault="00CA15CA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8" w:name="_Toc64559037"/>
      <w:r w:rsidRPr="00977A82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8"/>
    </w:p>
    <w:p w14:paraId="2AAC2588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292897CB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Odwołanie przysługuje na:</w:t>
      </w:r>
    </w:p>
    <w:p w14:paraId="155401DE" w14:textId="77777777" w:rsidR="00F565A0" w:rsidRPr="00977A82" w:rsidRDefault="00F565A0" w:rsidP="00B92BBC">
      <w:pPr>
        <w:numPr>
          <w:ilvl w:val="1"/>
          <w:numId w:val="15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2D86130" w14:textId="77777777" w:rsidR="00F565A0" w:rsidRPr="00977A82" w:rsidRDefault="00F565A0" w:rsidP="00B92BBC">
      <w:pPr>
        <w:numPr>
          <w:ilvl w:val="1"/>
          <w:numId w:val="15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52154979" w14:textId="77777777" w:rsidR="00F565A0" w:rsidRPr="00977A82" w:rsidRDefault="00F565A0" w:rsidP="00B92BBC">
      <w:pPr>
        <w:numPr>
          <w:ilvl w:val="1"/>
          <w:numId w:val="15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14:paraId="15B09B66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14:paraId="334655DF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2C59203C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72365790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9CA313D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CCFC9CD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  <w:bookmarkStart w:id="29" w:name="_Hlk67566200"/>
      <w:r w:rsidRPr="00977A82">
        <w:rPr>
          <w:rFonts w:ascii="Verdana" w:hAnsi="Verdana"/>
          <w:color w:val="auto"/>
          <w:sz w:val="20"/>
          <w:szCs w:val="20"/>
        </w:rPr>
        <w:t>Odwołanie wnosi się w terminie:</w:t>
      </w:r>
    </w:p>
    <w:p w14:paraId="5A7D92BD" w14:textId="042E5785" w:rsidR="00F565A0" w:rsidRPr="00977A82" w:rsidRDefault="004D4349" w:rsidP="00B92BBC">
      <w:pPr>
        <w:numPr>
          <w:ilvl w:val="1"/>
          <w:numId w:val="14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5</w:t>
      </w:r>
      <w:r w:rsidR="00F565A0" w:rsidRPr="00977A82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E7351A0" w14:textId="76E95BF3" w:rsidR="00F565A0" w:rsidRPr="00977A82" w:rsidRDefault="000602E9" w:rsidP="00B92BBC">
      <w:pPr>
        <w:numPr>
          <w:ilvl w:val="1"/>
          <w:numId w:val="14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4D4349">
        <w:rPr>
          <w:rFonts w:ascii="Verdana" w:hAnsi="Verdana"/>
          <w:color w:val="auto"/>
          <w:sz w:val="20"/>
          <w:szCs w:val="20"/>
        </w:rPr>
        <w:t>0</w:t>
      </w:r>
      <w:r w:rsidR="00F565A0" w:rsidRPr="00977A82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14:paraId="5C009205" w14:textId="02B28B4B" w:rsidR="004D4349" w:rsidRPr="000C316D" w:rsidRDefault="004D4349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  <w:r w:rsidRPr="000C316D">
        <w:rPr>
          <w:rFonts w:ascii="Verdana" w:hAnsi="Verdana"/>
          <w:color w:val="auto"/>
          <w:sz w:val="20"/>
          <w:szCs w:val="20"/>
        </w:rPr>
        <w:t>Odwo</w:t>
      </w:r>
      <w:r w:rsidRPr="000C316D">
        <w:rPr>
          <w:rFonts w:ascii="Verdana" w:hAnsi="Verdana" w:hint="cs"/>
          <w:color w:val="auto"/>
          <w:sz w:val="20"/>
          <w:szCs w:val="20"/>
        </w:rPr>
        <w:t>ł</w:t>
      </w:r>
      <w:r w:rsidRPr="000C316D">
        <w:rPr>
          <w:rFonts w:ascii="Verdana" w:hAnsi="Verdana"/>
          <w:color w:val="auto"/>
          <w:sz w:val="20"/>
          <w:szCs w:val="20"/>
        </w:rPr>
        <w:t>anie wobec tre</w:t>
      </w:r>
      <w:r w:rsidRPr="000C316D">
        <w:rPr>
          <w:rFonts w:ascii="Verdana" w:hAnsi="Verdana" w:hint="cs"/>
          <w:color w:val="auto"/>
          <w:sz w:val="20"/>
          <w:szCs w:val="20"/>
        </w:rPr>
        <w:t>ś</w:t>
      </w:r>
      <w:r w:rsidRPr="000C316D">
        <w:rPr>
          <w:rFonts w:ascii="Verdana" w:hAnsi="Verdana"/>
          <w:color w:val="auto"/>
          <w:sz w:val="20"/>
          <w:szCs w:val="20"/>
        </w:rPr>
        <w:t>ci og</w:t>
      </w:r>
      <w:r w:rsidRPr="000C316D">
        <w:rPr>
          <w:rFonts w:ascii="Verdana" w:hAnsi="Verdana" w:hint="cs"/>
          <w:color w:val="auto"/>
          <w:sz w:val="20"/>
          <w:szCs w:val="20"/>
        </w:rPr>
        <w:t>ł</w:t>
      </w:r>
      <w:r w:rsidRPr="000C316D">
        <w:rPr>
          <w:rFonts w:ascii="Verdana" w:hAnsi="Verdana"/>
          <w:color w:val="auto"/>
          <w:sz w:val="20"/>
          <w:szCs w:val="20"/>
        </w:rPr>
        <w:t>oszenia wszczynaj</w:t>
      </w:r>
      <w:r w:rsidRPr="000C316D">
        <w:rPr>
          <w:rFonts w:ascii="Verdana" w:hAnsi="Verdana" w:hint="cs"/>
          <w:color w:val="auto"/>
          <w:sz w:val="20"/>
          <w:szCs w:val="20"/>
        </w:rPr>
        <w:t>ą</w:t>
      </w:r>
      <w:r w:rsidRPr="000C316D">
        <w:rPr>
          <w:rFonts w:ascii="Verdana" w:hAnsi="Verdana"/>
          <w:color w:val="auto"/>
          <w:sz w:val="20"/>
          <w:szCs w:val="20"/>
        </w:rPr>
        <w:t>cego post</w:t>
      </w:r>
      <w:r w:rsidRPr="000C316D">
        <w:rPr>
          <w:rFonts w:ascii="Verdana" w:hAnsi="Verdana" w:hint="cs"/>
          <w:color w:val="auto"/>
          <w:sz w:val="20"/>
          <w:szCs w:val="20"/>
        </w:rPr>
        <w:t>ę</w:t>
      </w:r>
      <w:r w:rsidRPr="000C316D">
        <w:rPr>
          <w:rFonts w:ascii="Verdana" w:hAnsi="Verdana"/>
          <w:color w:val="auto"/>
          <w:sz w:val="20"/>
          <w:szCs w:val="20"/>
        </w:rPr>
        <w:t>powanie o udzielenie zam</w:t>
      </w:r>
      <w:r w:rsidRPr="000C316D">
        <w:rPr>
          <w:rFonts w:ascii="Verdana" w:hAnsi="Verdana" w:hint="cs"/>
          <w:color w:val="auto"/>
          <w:sz w:val="20"/>
          <w:szCs w:val="20"/>
        </w:rPr>
        <w:t>ó</w:t>
      </w:r>
      <w:r w:rsidRPr="000C316D">
        <w:rPr>
          <w:rFonts w:ascii="Verdana" w:hAnsi="Verdana"/>
          <w:color w:val="auto"/>
          <w:sz w:val="20"/>
          <w:szCs w:val="20"/>
        </w:rPr>
        <w:t>wienia lub konkurs lub wobec tre</w:t>
      </w:r>
      <w:r w:rsidRPr="000C316D">
        <w:rPr>
          <w:rFonts w:ascii="Verdana" w:hAnsi="Verdana" w:hint="cs"/>
          <w:color w:val="auto"/>
          <w:sz w:val="20"/>
          <w:szCs w:val="20"/>
        </w:rPr>
        <w:t>ś</w:t>
      </w:r>
      <w:r w:rsidRPr="000C316D">
        <w:rPr>
          <w:rFonts w:ascii="Verdana" w:hAnsi="Verdana"/>
          <w:color w:val="auto"/>
          <w:sz w:val="20"/>
          <w:szCs w:val="20"/>
        </w:rPr>
        <w:t>ci dokument</w:t>
      </w:r>
      <w:r w:rsidRPr="000C316D">
        <w:rPr>
          <w:rFonts w:ascii="Verdana" w:hAnsi="Verdana" w:hint="cs"/>
          <w:color w:val="auto"/>
          <w:sz w:val="20"/>
          <w:szCs w:val="20"/>
        </w:rPr>
        <w:t>ó</w:t>
      </w:r>
      <w:r w:rsidRPr="000C316D">
        <w:rPr>
          <w:rFonts w:ascii="Verdana" w:hAnsi="Verdana"/>
          <w:color w:val="auto"/>
          <w:sz w:val="20"/>
          <w:szCs w:val="20"/>
        </w:rPr>
        <w:t>w zam</w:t>
      </w:r>
      <w:r w:rsidRPr="000C316D">
        <w:rPr>
          <w:rFonts w:ascii="Verdana" w:hAnsi="Verdana" w:hint="cs"/>
          <w:color w:val="auto"/>
          <w:sz w:val="20"/>
          <w:szCs w:val="20"/>
        </w:rPr>
        <w:t>ó</w:t>
      </w:r>
      <w:r w:rsidRPr="000C316D">
        <w:rPr>
          <w:rFonts w:ascii="Verdana" w:hAnsi="Verdana"/>
          <w:color w:val="auto"/>
          <w:sz w:val="20"/>
          <w:szCs w:val="20"/>
        </w:rPr>
        <w:t>wienia wnosi si</w:t>
      </w:r>
      <w:r w:rsidRPr="000C316D">
        <w:rPr>
          <w:rFonts w:ascii="Verdana" w:hAnsi="Verdana" w:hint="cs"/>
          <w:color w:val="auto"/>
          <w:sz w:val="20"/>
          <w:szCs w:val="20"/>
        </w:rPr>
        <w:t>ę</w:t>
      </w:r>
      <w:r w:rsidRPr="000C316D">
        <w:rPr>
          <w:rFonts w:ascii="Verdana" w:hAnsi="Verdana"/>
          <w:color w:val="auto"/>
          <w:sz w:val="20"/>
          <w:szCs w:val="20"/>
        </w:rPr>
        <w:t xml:space="preserve"> w terminie 5 dni od dnia zamieszczenia og</w:t>
      </w:r>
      <w:r w:rsidRPr="000C316D">
        <w:rPr>
          <w:rFonts w:ascii="Verdana" w:hAnsi="Verdana" w:hint="cs"/>
          <w:color w:val="auto"/>
          <w:sz w:val="20"/>
          <w:szCs w:val="20"/>
        </w:rPr>
        <w:t>ł</w:t>
      </w:r>
      <w:r w:rsidRPr="000C316D">
        <w:rPr>
          <w:rFonts w:ascii="Verdana" w:hAnsi="Verdana"/>
          <w:color w:val="auto"/>
          <w:sz w:val="20"/>
          <w:szCs w:val="20"/>
        </w:rPr>
        <w:t>oszenia w Biuletynie Zam</w:t>
      </w:r>
      <w:r w:rsidRPr="000C316D">
        <w:rPr>
          <w:rFonts w:ascii="Verdana" w:hAnsi="Verdana" w:hint="cs"/>
          <w:color w:val="auto"/>
          <w:sz w:val="20"/>
          <w:szCs w:val="20"/>
        </w:rPr>
        <w:t>ó</w:t>
      </w:r>
      <w:r w:rsidRPr="000C316D">
        <w:rPr>
          <w:rFonts w:ascii="Verdana" w:hAnsi="Verdana"/>
          <w:color w:val="auto"/>
          <w:sz w:val="20"/>
          <w:szCs w:val="20"/>
        </w:rPr>
        <w:t>wie</w:t>
      </w:r>
      <w:r w:rsidRPr="000C316D">
        <w:rPr>
          <w:rFonts w:ascii="Verdana" w:hAnsi="Verdana" w:hint="cs"/>
          <w:color w:val="auto"/>
          <w:sz w:val="20"/>
          <w:szCs w:val="20"/>
        </w:rPr>
        <w:t>ń</w:t>
      </w:r>
      <w:r w:rsidRPr="000C316D">
        <w:rPr>
          <w:rFonts w:ascii="Verdana" w:hAnsi="Verdana"/>
          <w:color w:val="auto"/>
          <w:sz w:val="20"/>
          <w:szCs w:val="20"/>
        </w:rPr>
        <w:t xml:space="preserve"> Publicznych lub dokument</w:t>
      </w:r>
      <w:r w:rsidRPr="000C316D">
        <w:rPr>
          <w:rFonts w:ascii="Verdana" w:hAnsi="Verdana" w:hint="cs"/>
          <w:color w:val="auto"/>
          <w:sz w:val="20"/>
          <w:szCs w:val="20"/>
        </w:rPr>
        <w:t>ó</w:t>
      </w:r>
      <w:r w:rsidRPr="000C316D">
        <w:rPr>
          <w:rFonts w:ascii="Verdana" w:hAnsi="Verdana"/>
          <w:color w:val="auto"/>
          <w:sz w:val="20"/>
          <w:szCs w:val="20"/>
        </w:rPr>
        <w:t>w zam</w:t>
      </w:r>
      <w:r w:rsidRPr="000C316D">
        <w:rPr>
          <w:rFonts w:ascii="Verdana" w:hAnsi="Verdana" w:hint="cs"/>
          <w:color w:val="auto"/>
          <w:sz w:val="20"/>
          <w:szCs w:val="20"/>
        </w:rPr>
        <w:t>ó</w:t>
      </w:r>
      <w:r w:rsidRPr="000C316D">
        <w:rPr>
          <w:rFonts w:ascii="Verdana" w:hAnsi="Verdana"/>
          <w:color w:val="auto"/>
          <w:sz w:val="20"/>
          <w:szCs w:val="20"/>
        </w:rPr>
        <w:t>wienia na stronie internetowej.</w:t>
      </w:r>
    </w:p>
    <w:p w14:paraId="669893CB" w14:textId="1696744C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4D4349">
        <w:rPr>
          <w:rFonts w:ascii="Verdana" w:hAnsi="Verdana"/>
          <w:color w:val="auto"/>
          <w:sz w:val="20"/>
          <w:szCs w:val="20"/>
        </w:rPr>
        <w:t>5</w:t>
      </w:r>
      <w:r w:rsidRPr="00977A82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</w:t>
      </w:r>
      <w:r w:rsidRPr="00977A82">
        <w:rPr>
          <w:rFonts w:ascii="Verdana" w:hAnsi="Verdana"/>
          <w:color w:val="auto"/>
          <w:sz w:val="20"/>
          <w:szCs w:val="20"/>
        </w:rPr>
        <w:lastRenderedPageBreak/>
        <w:t>było powziąć wiadomość o okolicznościach stanowiących podstawę jego wniesienia.</w:t>
      </w:r>
    </w:p>
    <w:bookmarkEnd w:id="29"/>
    <w:p w14:paraId="066AB581" w14:textId="77777777" w:rsidR="00F565A0" w:rsidRPr="00977A82" w:rsidRDefault="00F565A0" w:rsidP="00B92BBC">
      <w:pPr>
        <w:numPr>
          <w:ilvl w:val="6"/>
          <w:numId w:val="13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14:paraId="46C1D8C6" w14:textId="77777777" w:rsidR="00CA15CA" w:rsidRPr="00977A82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5A605A4" w14:textId="77777777" w:rsidR="00D710D4" w:rsidRPr="00977A82" w:rsidRDefault="00D710D4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0" w:name="_Toc64559038"/>
      <w:r w:rsidRPr="00977A82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30"/>
      <w:r w:rsidR="00EC1A9C" w:rsidRPr="00977A82">
        <w:rPr>
          <w:rFonts w:ascii="Verdana" w:hAnsi="Verdana"/>
          <w:color w:val="auto"/>
          <w:spacing w:val="5"/>
          <w:sz w:val="20"/>
          <w:szCs w:val="20"/>
        </w:rPr>
        <w:t>a</w:t>
      </w:r>
    </w:p>
    <w:p w14:paraId="1D3312A9" w14:textId="77777777" w:rsidR="00024D24" w:rsidRPr="00977A82" w:rsidRDefault="00024D24" w:rsidP="00024D2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Nie dotyczy</w:t>
      </w:r>
    </w:p>
    <w:p w14:paraId="4B5FAC12" w14:textId="77777777" w:rsidR="0007520C" w:rsidRPr="00977A82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3058FDBD" w14:textId="77777777" w:rsidR="0007520C" w:rsidRPr="00977A82" w:rsidRDefault="00F25E26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1" w:name="_Toc64559039"/>
      <w:r w:rsidRPr="00977A82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977A82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31"/>
    </w:p>
    <w:p w14:paraId="610B1546" w14:textId="77777777" w:rsidR="00E60F26" w:rsidRPr="00977A82" w:rsidRDefault="00A04F82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bCs/>
          <w:color w:val="auto"/>
          <w:sz w:val="20"/>
          <w:szCs w:val="20"/>
        </w:rPr>
        <w:t>Nie dotyczy</w:t>
      </w:r>
    </w:p>
    <w:p w14:paraId="013C0190" w14:textId="77777777" w:rsidR="00373B16" w:rsidRPr="00977A82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7614B0B3" w14:textId="77777777" w:rsidR="00373B16" w:rsidRPr="00977A82" w:rsidRDefault="00373B16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32" w:name="_Toc64559040"/>
      <w:r w:rsidRPr="00977A82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977A82">
        <w:rPr>
          <w:rFonts w:ascii="Verdana" w:hAnsi="Verdana"/>
          <w:color w:val="auto"/>
          <w:sz w:val="20"/>
          <w:szCs w:val="20"/>
        </w:rPr>
        <w:t xml:space="preserve"> ustawy Pzp.</w:t>
      </w:r>
      <w:bookmarkEnd w:id="32"/>
    </w:p>
    <w:p w14:paraId="12CBB67F" w14:textId="77777777" w:rsidR="00F83604" w:rsidRPr="00977A82" w:rsidRDefault="00B729C0" w:rsidP="00F83604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Zamawiają</w:t>
      </w:r>
      <w:r w:rsidR="00F83604" w:rsidRPr="00977A82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977A82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977A82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14:paraId="2C24E1B5" w14:textId="77777777" w:rsidR="00373B16" w:rsidRPr="00977A82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1DF39FBE" w14:textId="77777777" w:rsidR="00D730D5" w:rsidRPr="00977A82" w:rsidRDefault="00D730D5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33" w:name="_Toc64559041"/>
      <w:r w:rsidRPr="00977A82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33"/>
    </w:p>
    <w:p w14:paraId="1980F991" w14:textId="427459AC" w:rsidR="001608DE" w:rsidRPr="006E18F7" w:rsidRDefault="006E18F7" w:rsidP="006E18F7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E18F7">
        <w:rPr>
          <w:rFonts w:ascii="Verdana" w:hAnsi="Verdana"/>
          <w:color w:val="auto"/>
          <w:sz w:val="20"/>
          <w:szCs w:val="20"/>
        </w:rPr>
        <w:t>Nie dotyczy</w:t>
      </w:r>
    </w:p>
    <w:p w14:paraId="03F2FEBB" w14:textId="77777777" w:rsidR="00D730D5" w:rsidRPr="00977A82" w:rsidRDefault="00D730D5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C22F140" w14:textId="77777777" w:rsidR="00CF74A9" w:rsidRPr="00977A82" w:rsidRDefault="00CF74A9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977A82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14:paraId="038DE943" w14:textId="77777777" w:rsidR="00CF74A9" w:rsidRPr="00977A82" w:rsidRDefault="00CF74A9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>Nie dotyczy</w:t>
      </w:r>
    </w:p>
    <w:p w14:paraId="763A6DFA" w14:textId="77777777" w:rsidR="00CF74A9" w:rsidRPr="00977A82" w:rsidRDefault="00CF74A9" w:rsidP="00CF74A9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3A9A0A54" w14:textId="77777777" w:rsidR="008E0D65" w:rsidRPr="00977A82" w:rsidRDefault="008E0D65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34" w:name="_Toc64559042"/>
      <w:r w:rsidRPr="00977A82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34"/>
    </w:p>
    <w:p w14:paraId="428B11C1" w14:textId="77777777" w:rsidR="008E0D65" w:rsidRPr="00977A82" w:rsidRDefault="008E0D65" w:rsidP="006C5008">
      <w:pPr>
        <w:numPr>
          <w:ilvl w:val="0"/>
          <w:numId w:val="2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977A82">
        <w:rPr>
          <w:rFonts w:ascii="Verdana" w:hAnsi="Verdana"/>
          <w:b/>
          <w:color w:val="auto"/>
          <w:sz w:val="20"/>
          <w:szCs w:val="20"/>
        </w:rPr>
        <w:t>nie przewiduje</w:t>
      </w:r>
      <w:r w:rsidRPr="00977A82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14:paraId="6C34FFC3" w14:textId="04A1E4EC" w:rsidR="008E0D65" w:rsidRPr="00977A82" w:rsidRDefault="008E0D65" w:rsidP="002C0A4E">
      <w:pPr>
        <w:numPr>
          <w:ilvl w:val="0"/>
          <w:numId w:val="2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977A82">
        <w:rPr>
          <w:rFonts w:ascii="Verdana" w:hAnsi="Verdana"/>
          <w:b/>
          <w:color w:val="auto"/>
          <w:sz w:val="20"/>
          <w:szCs w:val="20"/>
        </w:rPr>
        <w:t>nie przewiduje</w:t>
      </w:r>
      <w:r w:rsidRPr="00977A82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  <w:r w:rsidR="003E700F">
        <w:rPr>
          <w:rFonts w:ascii="Verdana" w:hAnsi="Verdana"/>
          <w:color w:val="auto"/>
          <w:sz w:val="20"/>
          <w:szCs w:val="20"/>
        </w:rPr>
        <w:t xml:space="preserve"> Wszelkie koszty związane z uczestnictwem w postępowaniu, w szczególności z przygotowaniem i </w:t>
      </w:r>
      <w:r w:rsidR="002C0A4E">
        <w:rPr>
          <w:rFonts w:ascii="Verdana" w:hAnsi="Verdana"/>
          <w:color w:val="auto"/>
          <w:sz w:val="20"/>
          <w:szCs w:val="20"/>
        </w:rPr>
        <w:t>złożeniem</w:t>
      </w:r>
      <w:r w:rsidR="003E700F">
        <w:rPr>
          <w:rFonts w:ascii="Verdana" w:hAnsi="Verdana"/>
          <w:color w:val="auto"/>
          <w:sz w:val="20"/>
          <w:szCs w:val="20"/>
        </w:rPr>
        <w:t xml:space="preserve"> oferty ponosi Wykonawca </w:t>
      </w:r>
      <w:r w:rsidR="002C0A4E">
        <w:rPr>
          <w:rFonts w:ascii="Verdana" w:hAnsi="Verdana"/>
          <w:color w:val="auto"/>
          <w:sz w:val="20"/>
          <w:szCs w:val="20"/>
        </w:rPr>
        <w:t xml:space="preserve">składający ofertę. </w:t>
      </w:r>
    </w:p>
    <w:p w14:paraId="4844D633" w14:textId="10ACA86B" w:rsidR="00F20A26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14:paraId="1F9D2F4A" w14:textId="44B1DD00" w:rsidR="002C0A4E" w:rsidRPr="00977A82" w:rsidRDefault="002C0A4E" w:rsidP="00B92BBC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>
        <w:rPr>
          <w:rFonts w:ascii="Verdana" w:hAnsi="Verdana"/>
          <w:color w:val="auto"/>
          <w:spacing w:val="5"/>
          <w:sz w:val="20"/>
          <w:szCs w:val="20"/>
        </w:rPr>
        <w:t xml:space="preserve">POZOSTAŁE INFORMACJE </w:t>
      </w:r>
    </w:p>
    <w:p w14:paraId="69B1E80E" w14:textId="77777777" w:rsidR="005C4A9A" w:rsidRPr="005C4A9A" w:rsidRDefault="005C4A9A" w:rsidP="005C4A9A">
      <w:pPr>
        <w:tabs>
          <w:tab w:val="left" w:pos="432"/>
        </w:tabs>
        <w:jc w:val="both"/>
        <w:rPr>
          <w:rFonts w:ascii="Verdana" w:hAnsi="Verdana"/>
          <w:sz w:val="20"/>
          <w:szCs w:val="20"/>
        </w:rPr>
      </w:pPr>
    </w:p>
    <w:p w14:paraId="69204C75" w14:textId="77777777" w:rsidR="005C4A9A" w:rsidRPr="005C4A9A" w:rsidRDefault="005C4A9A" w:rsidP="000C316D">
      <w:pPr>
        <w:widowControl/>
        <w:tabs>
          <w:tab w:val="left" w:pos="432"/>
        </w:tabs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b/>
          <w:sz w:val="20"/>
          <w:szCs w:val="20"/>
        </w:rPr>
        <w:t>Obowiązek informacyjny RODO.</w:t>
      </w:r>
    </w:p>
    <w:p w14:paraId="17220983" w14:textId="77777777" w:rsidR="005C4A9A" w:rsidRPr="005C4A9A" w:rsidRDefault="005C4A9A" w:rsidP="005C4A9A">
      <w:pPr>
        <w:ind w:left="432" w:right="-3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AF2C73F" w14:textId="77777777" w:rsidR="003A7FF4" w:rsidRPr="003A7FF4" w:rsidRDefault="005C4A9A" w:rsidP="00B92BBC">
      <w:pPr>
        <w:pStyle w:val="Akapitzlist"/>
        <w:widowControl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Administratorem Pani/Pana danych osobowych jest Wielkopolski Park Narodowy, z siedzibą:</w:t>
      </w:r>
      <w:r w:rsidR="003A7FF4">
        <w:rPr>
          <w:rFonts w:ascii="Verdana" w:eastAsia="Arial" w:hAnsi="Verdana"/>
          <w:sz w:val="20"/>
          <w:szCs w:val="20"/>
        </w:rPr>
        <w:t xml:space="preserve"> </w:t>
      </w:r>
      <w:r w:rsidRPr="003A7FF4">
        <w:rPr>
          <w:rFonts w:ascii="Verdana" w:eastAsia="Arial" w:hAnsi="Verdana"/>
          <w:sz w:val="20"/>
          <w:szCs w:val="20"/>
        </w:rPr>
        <w:t>Jeziory, 62-050 Mosina;</w:t>
      </w:r>
    </w:p>
    <w:p w14:paraId="52748567" w14:textId="77777777" w:rsidR="003A7FF4" w:rsidRPr="003A7FF4" w:rsidRDefault="005C4A9A" w:rsidP="00B92BBC">
      <w:pPr>
        <w:pStyle w:val="Akapitzlist"/>
        <w:widowControl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>wyznaczono Inspektora Ochrony Danych Osobowych Pana Pawła Surmę, z którym można się skontaktować w sprawach ochrony Pani/Pana danych osobowych pod tel.     adresem e – mail: iod@wielkopolskipn.pl, tel. 607 696 887 lub pisemnie na adres Administratora;</w:t>
      </w:r>
    </w:p>
    <w:p w14:paraId="4307B686" w14:textId="4976179C" w:rsidR="005C4A9A" w:rsidRPr="003A7FF4" w:rsidRDefault="005C4A9A" w:rsidP="00B92BBC">
      <w:pPr>
        <w:pStyle w:val="Akapitzlist"/>
        <w:widowControl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>Pani/Pana dane osobowe przetwarzane będą na podstawie art. 6 ust. 1 lit. c RODO</w:t>
      </w:r>
    </w:p>
    <w:p w14:paraId="39464756" w14:textId="711CDB1C" w:rsidR="00CD63CE" w:rsidRDefault="005C4A9A" w:rsidP="003A7FF4">
      <w:pPr>
        <w:ind w:left="113"/>
        <w:jc w:val="both"/>
        <w:rPr>
          <w:rFonts w:ascii="Verdana" w:eastAsia="Arial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 xml:space="preserve">         w celu związanym z niniejszym postępowaniem o udzielenie zamówienia </w:t>
      </w:r>
      <w:r w:rsidR="00CD63CE">
        <w:rPr>
          <w:rFonts w:ascii="Verdana" w:eastAsia="Arial" w:hAnsi="Verdana"/>
          <w:sz w:val="20"/>
          <w:szCs w:val="20"/>
        </w:rPr>
        <w:t xml:space="preserve"> </w:t>
      </w:r>
    </w:p>
    <w:p w14:paraId="21242391" w14:textId="12BCD3FA" w:rsidR="003A7FF4" w:rsidRDefault="00CD63CE" w:rsidP="003A7FF4">
      <w:pPr>
        <w:ind w:left="113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        </w:t>
      </w:r>
      <w:r w:rsidR="005C4A9A" w:rsidRPr="005C4A9A">
        <w:rPr>
          <w:rFonts w:ascii="Verdana" w:eastAsia="Arial" w:hAnsi="Verdana"/>
          <w:sz w:val="20"/>
          <w:szCs w:val="20"/>
        </w:rPr>
        <w:t>publicznego;</w:t>
      </w:r>
    </w:p>
    <w:p w14:paraId="32F8F1C6" w14:textId="7B0EB156" w:rsidR="003A7FF4" w:rsidRPr="003A7FF4" w:rsidRDefault="005C4A9A" w:rsidP="00B92BBC">
      <w:pPr>
        <w:pStyle w:val="Akapitzlis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>Odbiorcami Pani/Pana danych osobowych będą osoby lub podmioty, którym udostępniona zostanie dokumentacja postępowania w oparciu o art. 18 oraz art. 74 ustawy Pzp;</w:t>
      </w:r>
    </w:p>
    <w:p w14:paraId="61C4F5C2" w14:textId="77777777" w:rsidR="003A7FF4" w:rsidRPr="003A7FF4" w:rsidRDefault="003A7FF4" w:rsidP="00B92BBC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P</w:t>
      </w:r>
      <w:r w:rsidR="005C4A9A" w:rsidRPr="003A7FF4">
        <w:rPr>
          <w:rFonts w:ascii="Verdana" w:eastAsia="Arial" w:hAnsi="Verdana"/>
          <w:sz w:val="20"/>
          <w:szCs w:val="20"/>
        </w:rPr>
        <w:t xml:space="preserve">ani/Pana dane osobowe będą przechowywane, zgodnie z art. 78 ust. 1 i 4 ustawy Pzp, przez okres 4 lat od dnia zakończenia postępowania o udzielenie zamówienia, a jeżeli czas trwania umowy przekracza 4 lata, okres przechowywania obejmuje </w:t>
      </w:r>
      <w:r w:rsidR="005C4A9A" w:rsidRPr="003A7FF4">
        <w:rPr>
          <w:rFonts w:ascii="Verdana" w:eastAsia="Arial" w:hAnsi="Verdana"/>
          <w:sz w:val="20"/>
          <w:szCs w:val="20"/>
        </w:rPr>
        <w:lastRenderedPageBreak/>
        <w:t>cały czas trwania umowy oraz zgodnie z Rozporządzeniem Prezesa Rady Ministrów z dnia</w:t>
      </w:r>
      <w:r>
        <w:rPr>
          <w:rFonts w:ascii="Verdana" w:eastAsia="Arial" w:hAnsi="Verdana"/>
          <w:sz w:val="20"/>
          <w:szCs w:val="20"/>
        </w:rPr>
        <w:t xml:space="preserve"> </w:t>
      </w:r>
      <w:r w:rsidR="005C4A9A" w:rsidRPr="003A7FF4">
        <w:rPr>
          <w:rFonts w:ascii="Verdana" w:eastAsia="Arial" w:hAnsi="Verdana"/>
          <w:sz w:val="20"/>
          <w:szCs w:val="20"/>
        </w:rPr>
        <w:t>18 stycznia 2011 r. w sprawie instrukcji kancelaryjnej, jednolitych rzeczowych wykazów akt oraz instrukcji w sprawie organizacji i zakresu działania archiwów zakładowych (Dz. U. Nr 14 poz. 67 z późn. zm.).;</w:t>
      </w:r>
    </w:p>
    <w:p w14:paraId="5637D768" w14:textId="77777777" w:rsidR="003A7FF4" w:rsidRPr="003A7FF4" w:rsidRDefault="005C4A9A" w:rsidP="00B92BBC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 xml:space="preserve">obowiązek podania przez Panią/Pana danych osobowych bezpośrednio Pani/Pana dotyczących jest          </w:t>
      </w:r>
      <w:r w:rsidRPr="003A7FF4">
        <w:rPr>
          <w:rFonts w:ascii="Verdana" w:eastAsia="Arial" w:hAnsi="Verdana"/>
          <w:sz w:val="20"/>
          <w:szCs w:val="20"/>
        </w:rPr>
        <w:tab/>
        <w:t xml:space="preserve">wymogiem ustawowym określonym w przepisach ustawy Pzp, związanym z udziałem w </w:t>
      </w:r>
      <w:r w:rsidRPr="003A7FF4">
        <w:rPr>
          <w:rFonts w:ascii="Verdana" w:eastAsia="Arial" w:hAnsi="Verdana"/>
          <w:sz w:val="20"/>
          <w:szCs w:val="20"/>
        </w:rPr>
        <w:tab/>
        <w:t xml:space="preserve">postępowaniu o udzielenie zamówienia publicznego; konsekwencje niepodania określonych </w:t>
      </w:r>
      <w:r w:rsidRPr="003A7FF4">
        <w:rPr>
          <w:rFonts w:ascii="Verdana" w:eastAsia="Arial" w:hAnsi="Verdana"/>
          <w:sz w:val="20"/>
          <w:szCs w:val="20"/>
        </w:rPr>
        <w:tab/>
        <w:t xml:space="preserve">danych </w:t>
      </w:r>
      <w:r w:rsidRPr="003A7FF4">
        <w:rPr>
          <w:rFonts w:ascii="Verdana" w:eastAsia="Arial" w:hAnsi="Verdana"/>
          <w:sz w:val="20"/>
          <w:szCs w:val="20"/>
        </w:rPr>
        <w:tab/>
        <w:t>wynikają z ustawy Pzp;</w:t>
      </w:r>
    </w:p>
    <w:p w14:paraId="323CDFBF" w14:textId="77777777" w:rsidR="003A7FF4" w:rsidRPr="003A7FF4" w:rsidRDefault="005C4A9A" w:rsidP="00B92BBC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 xml:space="preserve">w odniesieniu do Pani/Pana danych osobowych decyzje nie będą podejmowane w sposób     </w:t>
      </w:r>
      <w:r w:rsidRPr="003A7FF4">
        <w:rPr>
          <w:rFonts w:ascii="Verdana" w:eastAsia="Arial" w:hAnsi="Verdana"/>
          <w:sz w:val="20"/>
          <w:szCs w:val="20"/>
        </w:rPr>
        <w:tab/>
        <w:t>zautomatyzowany, stosowanie do art. 22 RODO;</w:t>
      </w:r>
    </w:p>
    <w:p w14:paraId="36D1828C" w14:textId="1491A392" w:rsidR="005C4A9A" w:rsidRPr="003A7FF4" w:rsidRDefault="005C4A9A" w:rsidP="00B92BBC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>posiada Pani/Pan:</w:t>
      </w:r>
    </w:p>
    <w:p w14:paraId="1E89FE11" w14:textId="77777777" w:rsidR="005C4A9A" w:rsidRPr="005C4A9A" w:rsidRDefault="005C4A9A" w:rsidP="00B92BBC">
      <w:pPr>
        <w:widowControl/>
        <w:numPr>
          <w:ilvl w:val="2"/>
          <w:numId w:val="34"/>
        </w:numPr>
        <w:tabs>
          <w:tab w:val="left" w:pos="1072"/>
        </w:tabs>
        <w:ind w:left="1072" w:right="800" w:hanging="364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na podstawie art. 15 RODO prawo dostępu do danych osobowych Pani/Pana dotyczących;</w:t>
      </w:r>
    </w:p>
    <w:p w14:paraId="2EE49769" w14:textId="77777777" w:rsidR="005C4A9A" w:rsidRPr="005C4A9A" w:rsidRDefault="005C4A9A" w:rsidP="00B92BBC">
      <w:pPr>
        <w:widowControl/>
        <w:numPr>
          <w:ilvl w:val="2"/>
          <w:numId w:val="34"/>
        </w:numPr>
        <w:tabs>
          <w:tab w:val="left" w:pos="1072"/>
        </w:tabs>
        <w:ind w:left="737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na podstawie art.16 RODO prawo do sprostowania Pani/Pana danych osobowych **</w:t>
      </w:r>
    </w:p>
    <w:p w14:paraId="2B38D37C" w14:textId="77777777" w:rsidR="003A7FF4" w:rsidRDefault="005C4A9A" w:rsidP="00B92BBC">
      <w:pPr>
        <w:widowControl/>
        <w:numPr>
          <w:ilvl w:val="2"/>
          <w:numId w:val="34"/>
        </w:numPr>
        <w:tabs>
          <w:tab w:val="left" w:pos="1072"/>
        </w:tabs>
        <w:ind w:left="1072" w:right="440" w:hanging="364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  <w:bookmarkStart w:id="35" w:name="page161"/>
      <w:bookmarkEnd w:id="35"/>
    </w:p>
    <w:p w14:paraId="53598FEB" w14:textId="36661173" w:rsidR="005C4A9A" w:rsidRPr="003A7FF4" w:rsidRDefault="005C4A9A" w:rsidP="00B92BBC">
      <w:pPr>
        <w:widowControl/>
        <w:numPr>
          <w:ilvl w:val="2"/>
          <w:numId w:val="34"/>
        </w:numPr>
        <w:tabs>
          <w:tab w:val="left" w:pos="1072"/>
        </w:tabs>
        <w:ind w:left="1072" w:right="440" w:hanging="364"/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>prawo do wniesienia skargi do Prezesa Urzędu Ochrony Danych Osobowych, gdy</w:t>
      </w:r>
      <w:r w:rsidR="005E5568">
        <w:rPr>
          <w:rFonts w:ascii="Verdana" w:eastAsia="Arial" w:hAnsi="Verdana"/>
          <w:sz w:val="20"/>
          <w:szCs w:val="20"/>
        </w:rPr>
        <w:t xml:space="preserve"> </w:t>
      </w:r>
      <w:r w:rsidRPr="003A7FF4">
        <w:rPr>
          <w:rFonts w:ascii="Verdana" w:eastAsia="Arial" w:hAnsi="Verdana"/>
          <w:sz w:val="20"/>
          <w:szCs w:val="20"/>
        </w:rPr>
        <w:t>uzna Pani/Pan, że przetwarzanie danych osobowych Pani/Pana dotyczących narusza przepisy RODO;</w:t>
      </w:r>
    </w:p>
    <w:p w14:paraId="2DF2FF91" w14:textId="755BB653" w:rsidR="005C4A9A" w:rsidRPr="003A7FF4" w:rsidRDefault="005C4A9A" w:rsidP="00B92BBC">
      <w:pPr>
        <w:pStyle w:val="Akapitzlist"/>
        <w:numPr>
          <w:ilvl w:val="0"/>
          <w:numId w:val="36"/>
        </w:numPr>
        <w:tabs>
          <w:tab w:val="left" w:pos="1072"/>
        </w:tabs>
        <w:jc w:val="both"/>
        <w:rPr>
          <w:rFonts w:ascii="Verdana" w:hAnsi="Verdana"/>
          <w:sz w:val="20"/>
          <w:szCs w:val="20"/>
        </w:rPr>
      </w:pPr>
      <w:r w:rsidRPr="003A7FF4">
        <w:rPr>
          <w:rFonts w:ascii="Verdana" w:eastAsia="Arial" w:hAnsi="Verdana"/>
          <w:sz w:val="20"/>
          <w:szCs w:val="20"/>
        </w:rPr>
        <w:t>nie przysługuje Pani/Panu:</w:t>
      </w:r>
    </w:p>
    <w:p w14:paraId="5E43254E" w14:textId="77777777" w:rsidR="005C4A9A" w:rsidRPr="005C4A9A" w:rsidRDefault="005C4A9A" w:rsidP="00B92BBC">
      <w:pPr>
        <w:widowControl/>
        <w:numPr>
          <w:ilvl w:val="3"/>
          <w:numId w:val="35"/>
        </w:numPr>
        <w:tabs>
          <w:tab w:val="left" w:pos="1432"/>
        </w:tabs>
        <w:ind w:left="737" w:right="850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w związku z art. 17 ust. 3 lit. b, d lub e RODO prawo do usunięcia danych osobowych;</w:t>
      </w:r>
    </w:p>
    <w:p w14:paraId="50FB140D" w14:textId="77777777" w:rsidR="005C4A9A" w:rsidRPr="005C4A9A" w:rsidRDefault="005C4A9A" w:rsidP="00B92BBC">
      <w:pPr>
        <w:widowControl/>
        <w:numPr>
          <w:ilvl w:val="3"/>
          <w:numId w:val="35"/>
        </w:numPr>
        <w:tabs>
          <w:tab w:val="left" w:pos="1432"/>
        </w:tabs>
        <w:ind w:left="737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>prawo do przenoszenia danych osobowych, o którym mowa w art. 20 RODO;</w:t>
      </w:r>
    </w:p>
    <w:p w14:paraId="4B3D1415" w14:textId="77777777" w:rsidR="005C4A9A" w:rsidRPr="005C4A9A" w:rsidRDefault="005C4A9A" w:rsidP="00B92BBC">
      <w:pPr>
        <w:widowControl/>
        <w:numPr>
          <w:ilvl w:val="3"/>
          <w:numId w:val="35"/>
        </w:numPr>
        <w:tabs>
          <w:tab w:val="left" w:pos="1432"/>
        </w:tabs>
        <w:ind w:left="737"/>
        <w:jc w:val="both"/>
        <w:rPr>
          <w:rFonts w:ascii="Verdana" w:hAnsi="Verdana"/>
          <w:sz w:val="20"/>
          <w:szCs w:val="20"/>
        </w:rPr>
      </w:pPr>
      <w:r w:rsidRPr="005C4A9A">
        <w:rPr>
          <w:rFonts w:ascii="Verdana" w:eastAsia="Arial" w:hAnsi="Verdana"/>
          <w:sz w:val="20"/>
          <w:szCs w:val="20"/>
        </w:rPr>
        <w:t xml:space="preserve">na podstawie art. 21 RODO prawo sprzeciwu, wobec przetwarzania danych osobowych, gdyż </w:t>
      </w:r>
      <w:r w:rsidRPr="005C4A9A">
        <w:rPr>
          <w:rFonts w:ascii="Verdana" w:eastAsia="Arial" w:hAnsi="Verdana"/>
          <w:sz w:val="20"/>
          <w:szCs w:val="20"/>
        </w:rPr>
        <w:tab/>
        <w:t>podstawą prawną przetwarzania Pani/Pana danych osobowych jest art. 6 ust. 1 lit. c RODO.</w:t>
      </w:r>
    </w:p>
    <w:p w14:paraId="13DA2DD5" w14:textId="77777777" w:rsidR="00F20A26" w:rsidRPr="00977A82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14:paraId="341D0CE9" w14:textId="77777777" w:rsidR="00F20A26" w:rsidRPr="00977A82" w:rsidRDefault="00F20A26" w:rsidP="008E0D65">
      <w:pPr>
        <w:rPr>
          <w:rFonts w:ascii="Verdana" w:hAnsi="Verdana"/>
          <w:color w:val="auto"/>
          <w:sz w:val="20"/>
          <w:szCs w:val="20"/>
          <w:u w:val="single"/>
        </w:rPr>
      </w:pPr>
    </w:p>
    <w:p w14:paraId="598519E3" w14:textId="77777777" w:rsidR="00F83604" w:rsidRPr="00977A82" w:rsidRDefault="00F83604" w:rsidP="00F83604">
      <w:pPr>
        <w:rPr>
          <w:rFonts w:ascii="Verdana" w:hAnsi="Verdana"/>
          <w:color w:val="auto"/>
          <w:sz w:val="20"/>
          <w:szCs w:val="20"/>
          <w:u w:val="single"/>
        </w:rPr>
      </w:pPr>
      <w:r w:rsidRPr="00977A82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14:paraId="623F1219" w14:textId="2ABF7419" w:rsidR="00F83604" w:rsidRPr="00977A82" w:rsidRDefault="00F83604" w:rsidP="006C5008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977A82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4E2EC7" w:rsidRPr="00977A82">
        <w:rPr>
          <w:rFonts w:ascii="Verdana" w:hAnsi="Verdana"/>
          <w:color w:val="auto"/>
          <w:sz w:val="20"/>
          <w:szCs w:val="20"/>
        </w:rPr>
        <w:t xml:space="preserve">Formularz cenowy </w:t>
      </w:r>
    </w:p>
    <w:p w14:paraId="0B202C2F" w14:textId="2EB0166E" w:rsidR="00CB526B" w:rsidRDefault="00F83604" w:rsidP="006C5008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977A82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Pr="00977A82">
        <w:rPr>
          <w:rFonts w:ascii="Verdana" w:hAnsi="Verdana"/>
          <w:color w:val="auto"/>
          <w:sz w:val="20"/>
          <w:szCs w:val="20"/>
        </w:rPr>
        <w:t xml:space="preserve">Formularz </w:t>
      </w:r>
      <w:r w:rsidR="00CB526B" w:rsidRPr="00977A82">
        <w:rPr>
          <w:rFonts w:ascii="Verdana" w:hAnsi="Verdana"/>
          <w:color w:val="auto"/>
          <w:sz w:val="20"/>
          <w:szCs w:val="20"/>
        </w:rPr>
        <w:t>oferty</w:t>
      </w:r>
    </w:p>
    <w:p w14:paraId="00CCE78A" w14:textId="5D91D0F3" w:rsidR="007F4043" w:rsidRPr="000C316D" w:rsidRDefault="00BF1DAE" w:rsidP="00B854DE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C316D">
        <w:rPr>
          <w:rFonts w:ascii="Verdana" w:eastAsia="Arial Unicode MS" w:hAnsi="Verdana"/>
          <w:b/>
          <w:color w:val="auto"/>
          <w:sz w:val="20"/>
          <w:szCs w:val="20"/>
        </w:rPr>
        <w:t xml:space="preserve">Załącznik nr </w:t>
      </w:r>
      <w:r w:rsidR="00811423" w:rsidRPr="000C316D">
        <w:rPr>
          <w:rFonts w:ascii="Verdana" w:eastAsia="Arial Unicode MS" w:hAnsi="Verdana"/>
          <w:b/>
          <w:color w:val="auto"/>
          <w:sz w:val="20"/>
          <w:szCs w:val="20"/>
        </w:rPr>
        <w:t>3</w:t>
      </w:r>
      <w:r w:rsidRPr="000C316D">
        <w:rPr>
          <w:rFonts w:ascii="Verdana" w:eastAsia="Arial Unicode MS" w:hAnsi="Verdana"/>
          <w:b/>
          <w:color w:val="auto"/>
          <w:sz w:val="20"/>
          <w:szCs w:val="20"/>
        </w:rPr>
        <w:t xml:space="preserve"> – </w:t>
      </w:r>
      <w:r w:rsidRPr="000C316D">
        <w:rPr>
          <w:rFonts w:ascii="Verdana" w:eastAsia="Arial Unicode MS" w:hAnsi="Verdana"/>
          <w:bCs/>
          <w:color w:val="auto"/>
          <w:sz w:val="20"/>
          <w:szCs w:val="20"/>
        </w:rPr>
        <w:t xml:space="preserve">Oświadczenie o niepodleganiu </w:t>
      </w:r>
      <w:r w:rsidR="001F224D" w:rsidRPr="000C316D">
        <w:rPr>
          <w:rFonts w:ascii="Verdana" w:eastAsia="Arial Unicode MS" w:hAnsi="Verdana"/>
          <w:bCs/>
          <w:color w:val="auto"/>
          <w:sz w:val="20"/>
          <w:szCs w:val="20"/>
        </w:rPr>
        <w:t>wykluczeniu</w:t>
      </w:r>
    </w:p>
    <w:p w14:paraId="4FDB3BAD" w14:textId="77777777" w:rsidR="007F4043" w:rsidRPr="00977A82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14:paraId="4ACD6F88" w14:textId="77777777" w:rsidR="007F4043" w:rsidRPr="00977A82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14:paraId="463C9909" w14:textId="77777777" w:rsidR="007F4043" w:rsidRPr="00977A82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14:paraId="30C9CF19" w14:textId="77777777" w:rsidR="00CD63CE" w:rsidRDefault="007F4043" w:rsidP="001A7EC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977A82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1DC7C5F0" w14:textId="17B66EFD" w:rsidR="007F4043" w:rsidRDefault="00CD63CE" w:rsidP="00CD63CE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</w:p>
    <w:p w14:paraId="43398BDB" w14:textId="21C83006" w:rsidR="007F4043" w:rsidRPr="00977A82" w:rsidRDefault="007F4043" w:rsidP="000C316D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977A82" w:rsidSect="002D0BAF">
      <w:headerReference w:type="default" r:id="rId16"/>
      <w:footerReference w:type="even" r:id="rId17"/>
      <w:footerReference w:type="default" r:id="rId18"/>
      <w:head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BDC6" w14:textId="77777777" w:rsidR="00C95288" w:rsidRDefault="00C95288">
      <w:r>
        <w:separator/>
      </w:r>
    </w:p>
    <w:p w14:paraId="35C821BB" w14:textId="77777777" w:rsidR="00C95288" w:rsidRDefault="00C95288"/>
  </w:endnote>
  <w:endnote w:type="continuationSeparator" w:id="0">
    <w:p w14:paraId="24A7BD94" w14:textId="77777777" w:rsidR="00C95288" w:rsidRDefault="00C95288">
      <w:r>
        <w:continuationSeparator/>
      </w:r>
    </w:p>
    <w:p w14:paraId="52208A2A" w14:textId="77777777" w:rsidR="00C95288" w:rsidRDefault="00C95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689" w14:textId="77777777" w:rsidR="00C54E30" w:rsidRDefault="00C17BB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4E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DD593E" w14:textId="77777777" w:rsidR="00C54E30" w:rsidRDefault="00C54E30" w:rsidP="00487F43">
    <w:pPr>
      <w:pStyle w:val="Stopka"/>
      <w:ind w:right="360"/>
    </w:pPr>
  </w:p>
  <w:p w14:paraId="47B5978F" w14:textId="77777777" w:rsidR="00C54E30" w:rsidRDefault="00C54E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F193" w14:textId="77777777" w:rsidR="00C54E30" w:rsidRPr="00987333" w:rsidRDefault="00C54E3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17BB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17BB3" w:rsidRPr="00987333">
      <w:rPr>
        <w:rFonts w:ascii="Times New Roman" w:hAnsi="Times New Roman"/>
        <w:b/>
        <w:sz w:val="14"/>
        <w:szCs w:val="14"/>
      </w:rPr>
      <w:fldChar w:fldCharType="separate"/>
    </w:r>
    <w:r w:rsidR="00325307">
      <w:rPr>
        <w:rFonts w:ascii="Times New Roman" w:hAnsi="Times New Roman"/>
        <w:b/>
        <w:noProof/>
        <w:sz w:val="14"/>
        <w:szCs w:val="14"/>
      </w:rPr>
      <w:t>6</w:t>
    </w:r>
    <w:r w:rsidR="00C17BB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17BB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17BB3" w:rsidRPr="00987333">
      <w:rPr>
        <w:rFonts w:ascii="Times New Roman" w:hAnsi="Times New Roman"/>
        <w:sz w:val="14"/>
        <w:szCs w:val="14"/>
      </w:rPr>
      <w:fldChar w:fldCharType="separate"/>
    </w:r>
    <w:r w:rsidR="00325307">
      <w:rPr>
        <w:rFonts w:ascii="Times New Roman" w:hAnsi="Times New Roman"/>
        <w:noProof/>
        <w:sz w:val="14"/>
        <w:szCs w:val="14"/>
      </w:rPr>
      <w:t>12</w:t>
    </w:r>
    <w:r w:rsidR="00C17BB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AE07" w14:textId="77777777" w:rsidR="00C95288" w:rsidRDefault="00C95288">
      <w:r>
        <w:separator/>
      </w:r>
    </w:p>
    <w:p w14:paraId="750528D1" w14:textId="77777777" w:rsidR="00C95288" w:rsidRDefault="00C95288"/>
  </w:footnote>
  <w:footnote w:type="continuationSeparator" w:id="0">
    <w:p w14:paraId="1595B99E" w14:textId="77777777" w:rsidR="00C95288" w:rsidRDefault="00C95288">
      <w:r>
        <w:continuationSeparator/>
      </w:r>
    </w:p>
    <w:p w14:paraId="2BFEA4F0" w14:textId="77777777" w:rsidR="00C95288" w:rsidRDefault="00C95288"/>
  </w:footnote>
  <w:footnote w:id="1">
    <w:p w14:paraId="28EA35DC" w14:textId="77777777" w:rsidR="00F539E3" w:rsidRPr="008F1901" w:rsidRDefault="00F539E3" w:rsidP="00F539E3">
      <w:pPr>
        <w:pStyle w:val="Tekstprzypisudolnego"/>
        <w:rPr>
          <w:lang w:val="pl-PL"/>
        </w:rPr>
      </w:pPr>
      <w:r w:rsidRPr="005A72EF">
        <w:rPr>
          <w:vertAlign w:val="superscript"/>
          <w:lang w:val="pl-PL"/>
        </w:rPr>
        <w:t>1</w:t>
      </w:r>
      <w:r>
        <w:rPr>
          <w:lang w:val="pl-PL"/>
        </w:rPr>
        <w:t xml:space="preserve"> dotyczy w szczególności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B382" w14:textId="563888DF" w:rsidR="00B86BCC" w:rsidRDefault="00882383" w:rsidP="00882383">
    <w:pPr>
      <w:rPr>
        <w:rFonts w:ascii="Verdana" w:hAnsi="Verdana"/>
        <w:color w:val="808080"/>
        <w:sz w:val="20"/>
        <w:szCs w:val="20"/>
      </w:rPr>
    </w:pPr>
    <w:r w:rsidRPr="00882383">
      <w:rPr>
        <w:rFonts w:ascii="Verdana" w:hAnsi="Verdana"/>
        <w:color w:val="808080"/>
        <w:sz w:val="20"/>
        <w:szCs w:val="20"/>
      </w:rPr>
      <w:t>3/37/</w:t>
    </w:r>
    <w:r w:rsidR="00B86BCC">
      <w:rPr>
        <w:rFonts w:ascii="Verdana" w:hAnsi="Verdana"/>
        <w:color w:val="808080"/>
        <w:sz w:val="20"/>
        <w:szCs w:val="20"/>
      </w:rPr>
      <w:t>7</w:t>
    </w:r>
    <w:r w:rsidR="00BD6D24">
      <w:rPr>
        <w:rFonts w:ascii="Verdana" w:hAnsi="Verdana"/>
        <w:color w:val="808080"/>
        <w:sz w:val="20"/>
        <w:szCs w:val="20"/>
      </w:rPr>
      <w:t>/2</w:t>
    </w:r>
    <w:r w:rsidR="00B86BCC">
      <w:rPr>
        <w:rFonts w:ascii="Verdana" w:hAnsi="Verdana"/>
        <w:color w:val="808080"/>
        <w:sz w:val="20"/>
        <w:szCs w:val="20"/>
      </w:rPr>
      <w:t>3</w:t>
    </w:r>
  </w:p>
  <w:p w14:paraId="463073F7" w14:textId="77777777" w:rsidR="00BD6D24" w:rsidRPr="00882383" w:rsidRDefault="00BD6D24" w:rsidP="00882383">
    <w:pPr>
      <w:rPr>
        <w:rFonts w:ascii="Verdana" w:hAnsi="Verdana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78BC" w14:textId="14DD7013" w:rsidR="00C54E30" w:rsidRDefault="00882383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3/37/</w:t>
    </w:r>
    <w:r w:rsidR="0058319E">
      <w:rPr>
        <w:rFonts w:ascii="Verdana" w:hAnsi="Verdana"/>
        <w:sz w:val="20"/>
        <w:szCs w:val="20"/>
      </w:rPr>
      <w:t>8</w:t>
    </w:r>
    <w:r w:rsidR="00BD6D24">
      <w:rPr>
        <w:rFonts w:ascii="Verdana" w:hAnsi="Verdana"/>
        <w:sz w:val="20"/>
        <w:szCs w:val="20"/>
      </w:rPr>
      <w:t>/2</w:t>
    </w:r>
    <w:r w:rsidR="00B86BCC">
      <w:rPr>
        <w:rFonts w:ascii="Verdana" w:hAnsi="Verdana"/>
        <w:sz w:val="20"/>
        <w:szCs w:val="20"/>
      </w:rPr>
      <w:t>3</w:t>
    </w:r>
  </w:p>
  <w:p w14:paraId="79269ED0" w14:textId="77777777" w:rsidR="00B86BCC" w:rsidRDefault="00B86BCC">
    <w:pPr>
      <w:pStyle w:val="Nagwek"/>
      <w:rPr>
        <w:rFonts w:ascii="Verdana" w:hAnsi="Verdana"/>
        <w:sz w:val="20"/>
        <w:szCs w:val="20"/>
      </w:rPr>
    </w:pPr>
  </w:p>
  <w:p w14:paraId="3F9926ED" w14:textId="77777777" w:rsidR="00BD6D24" w:rsidRPr="00AC7E1D" w:rsidRDefault="00BD6D24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E"/>
    <w:multiLevelType w:val="multilevel"/>
    <w:tmpl w:val="08AABB5A"/>
    <w:name w:val="WW8Num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Arial" w:hAnsi="Times New Roman" w:cs="Times New Roman"/>
        <w:sz w:val="22"/>
        <w:szCs w:val="22"/>
      </w:r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A"/>
    <w:multiLevelType w:val="multilevel"/>
    <w:tmpl w:val="0000002A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l"/>
      <w:lvlJc w:val="left"/>
      <w:pPr>
        <w:tabs>
          <w:tab w:val="num" w:pos="993"/>
        </w:tabs>
        <w:ind w:left="993" w:firstLine="0"/>
      </w:pPr>
      <w:rPr>
        <w:rFonts w:ascii="Wingdings" w:hAnsi="Wingdings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8" w15:restartNumberingAfterBreak="0">
    <w:nsid w:val="0000002B"/>
    <w:multiLevelType w:val="multilevel"/>
    <w:tmpl w:val="0000002B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9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98D1E06"/>
    <w:multiLevelType w:val="hybridMultilevel"/>
    <w:tmpl w:val="EBEE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E374E2"/>
    <w:multiLevelType w:val="hybridMultilevel"/>
    <w:tmpl w:val="81E0D128"/>
    <w:lvl w:ilvl="0" w:tplc="3CEC83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A8E2331"/>
    <w:multiLevelType w:val="hybridMultilevel"/>
    <w:tmpl w:val="5DF4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0E5274"/>
    <w:multiLevelType w:val="hybridMultilevel"/>
    <w:tmpl w:val="5468A556"/>
    <w:lvl w:ilvl="0" w:tplc="B8263D8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75248DE"/>
    <w:multiLevelType w:val="hybridMultilevel"/>
    <w:tmpl w:val="64CE88E0"/>
    <w:lvl w:ilvl="0" w:tplc="926247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475841"/>
    <w:multiLevelType w:val="hybridMultilevel"/>
    <w:tmpl w:val="20328C14"/>
    <w:lvl w:ilvl="0" w:tplc="C770CF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6F716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20DC5EEF"/>
    <w:multiLevelType w:val="hybridMultilevel"/>
    <w:tmpl w:val="A1B6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1" w15:restartNumberingAfterBreak="0">
    <w:nsid w:val="246E44C7"/>
    <w:multiLevelType w:val="hybridMultilevel"/>
    <w:tmpl w:val="8D1275C8"/>
    <w:lvl w:ilvl="0" w:tplc="0A18B2E0">
      <w:start w:val="1"/>
      <w:numFmt w:val="decimal"/>
      <w:lvlText w:val="%1)"/>
      <w:lvlJc w:val="left"/>
      <w:pPr>
        <w:ind w:left="13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2" w15:restartNumberingAfterBreak="0">
    <w:nsid w:val="251F42CE"/>
    <w:multiLevelType w:val="hybridMultilevel"/>
    <w:tmpl w:val="AA2CF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5A55E2"/>
    <w:multiLevelType w:val="hybridMultilevel"/>
    <w:tmpl w:val="DF2640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A36359A">
      <w:numFmt w:val="bullet"/>
      <w:lvlText w:val=""/>
      <w:lvlJc w:val="left"/>
      <w:pPr>
        <w:ind w:left="3600" w:hanging="360"/>
      </w:pPr>
      <w:rPr>
        <w:rFonts w:ascii="Symbol" w:eastAsia="HG Mincho Light J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119A0"/>
    <w:multiLevelType w:val="hybridMultilevel"/>
    <w:tmpl w:val="9168C922"/>
    <w:lvl w:ilvl="0" w:tplc="BB0EB9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EF6304"/>
    <w:multiLevelType w:val="hybridMultilevel"/>
    <w:tmpl w:val="678CE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224EFD"/>
    <w:multiLevelType w:val="hybridMultilevel"/>
    <w:tmpl w:val="AEF0E104"/>
    <w:lvl w:ilvl="0" w:tplc="28DC0A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4" w15:restartNumberingAfterBreak="0">
    <w:nsid w:val="37BF5C1F"/>
    <w:multiLevelType w:val="hybridMultilevel"/>
    <w:tmpl w:val="D622934E"/>
    <w:lvl w:ilvl="0" w:tplc="31A6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2300BC"/>
    <w:multiLevelType w:val="hybridMultilevel"/>
    <w:tmpl w:val="9F0E6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1937207"/>
    <w:multiLevelType w:val="hybridMultilevel"/>
    <w:tmpl w:val="AF945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807B59"/>
    <w:multiLevelType w:val="hybridMultilevel"/>
    <w:tmpl w:val="A58C9CFA"/>
    <w:lvl w:ilvl="0" w:tplc="110A1AB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5863DD"/>
    <w:multiLevelType w:val="hybridMultilevel"/>
    <w:tmpl w:val="C8FAAF0A"/>
    <w:lvl w:ilvl="0" w:tplc="A33E1E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CD62A7"/>
    <w:multiLevelType w:val="hybridMultilevel"/>
    <w:tmpl w:val="E93E8664"/>
    <w:lvl w:ilvl="0" w:tplc="DFE266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3E663D"/>
    <w:multiLevelType w:val="hybridMultilevel"/>
    <w:tmpl w:val="1A90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0" w15:restartNumberingAfterBreak="0">
    <w:nsid w:val="4C826895"/>
    <w:multiLevelType w:val="hybridMultilevel"/>
    <w:tmpl w:val="ECF4EA8A"/>
    <w:lvl w:ilvl="0" w:tplc="B37C432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8E2A92"/>
    <w:multiLevelType w:val="hybridMultilevel"/>
    <w:tmpl w:val="92D438E6"/>
    <w:lvl w:ilvl="0" w:tplc="AA2873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528F0213"/>
    <w:multiLevelType w:val="hybridMultilevel"/>
    <w:tmpl w:val="9A3C851C"/>
    <w:lvl w:ilvl="0" w:tplc="E5AECB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ED061C"/>
    <w:multiLevelType w:val="hybridMultilevel"/>
    <w:tmpl w:val="49A24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3D4266"/>
    <w:multiLevelType w:val="hybridMultilevel"/>
    <w:tmpl w:val="90C44A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C3127B"/>
    <w:multiLevelType w:val="hybridMultilevel"/>
    <w:tmpl w:val="374AA514"/>
    <w:lvl w:ilvl="0" w:tplc="3B8E1B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59BB257E"/>
    <w:multiLevelType w:val="hybridMultilevel"/>
    <w:tmpl w:val="FC06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5BD705FE"/>
    <w:multiLevelType w:val="hybridMultilevel"/>
    <w:tmpl w:val="1C10DDC8"/>
    <w:lvl w:ilvl="0" w:tplc="88CEDEFC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F687091"/>
    <w:multiLevelType w:val="hybridMultilevel"/>
    <w:tmpl w:val="EFA4F07E"/>
    <w:lvl w:ilvl="0" w:tplc="28165D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7" w15:restartNumberingAfterBreak="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1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2" w15:restartNumberingAfterBreak="0">
    <w:nsid w:val="758707B9"/>
    <w:multiLevelType w:val="hybridMultilevel"/>
    <w:tmpl w:val="E4C02344"/>
    <w:lvl w:ilvl="0" w:tplc="B6464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4" w15:restartNumberingAfterBreak="0">
    <w:nsid w:val="7A1723DF"/>
    <w:multiLevelType w:val="multilevel"/>
    <w:tmpl w:val="3660571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7CF80AD8"/>
    <w:multiLevelType w:val="hybridMultilevel"/>
    <w:tmpl w:val="CB3C4B3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5D0A18"/>
    <w:multiLevelType w:val="hybridMultilevel"/>
    <w:tmpl w:val="8D38347E"/>
    <w:lvl w:ilvl="0" w:tplc="92E8338C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9850">
    <w:abstractNumId w:val="36"/>
  </w:num>
  <w:num w:numId="2" w16cid:durableId="2124422235">
    <w:abstractNumId w:val="97"/>
  </w:num>
  <w:num w:numId="3" w16cid:durableId="1537936117">
    <w:abstractNumId w:val="67"/>
  </w:num>
  <w:num w:numId="4" w16cid:durableId="677775583">
    <w:abstractNumId w:val="79"/>
  </w:num>
  <w:num w:numId="5" w16cid:durableId="1979605290">
    <w:abstractNumId w:val="71"/>
  </w:num>
  <w:num w:numId="6" w16cid:durableId="209271373">
    <w:abstractNumId w:val="82"/>
  </w:num>
  <w:num w:numId="7" w16cid:durableId="1649087283">
    <w:abstractNumId w:val="65"/>
  </w:num>
  <w:num w:numId="8" w16cid:durableId="1275289253">
    <w:abstractNumId w:val="58"/>
  </w:num>
  <w:num w:numId="9" w16cid:durableId="1261716110">
    <w:abstractNumId w:val="101"/>
  </w:num>
  <w:num w:numId="10" w16cid:durableId="1727949277">
    <w:abstractNumId w:val="50"/>
  </w:num>
  <w:num w:numId="11" w16cid:durableId="1392076715">
    <w:abstractNumId w:val="106"/>
  </w:num>
  <w:num w:numId="12" w16cid:durableId="2068795177">
    <w:abstractNumId w:val="99"/>
  </w:num>
  <w:num w:numId="13" w16cid:durableId="470441519">
    <w:abstractNumId w:val="56"/>
  </w:num>
  <w:num w:numId="14" w16cid:durableId="1749615847">
    <w:abstractNumId w:val="74"/>
  </w:num>
  <w:num w:numId="15" w16cid:durableId="1400327140">
    <w:abstractNumId w:val="98"/>
  </w:num>
  <w:num w:numId="16" w16cid:durableId="1742211249">
    <w:abstractNumId w:val="69"/>
  </w:num>
  <w:num w:numId="17" w16cid:durableId="14272658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1722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5737080">
    <w:abstractNumId w:val="31"/>
  </w:num>
  <w:num w:numId="20" w16cid:durableId="1159886222">
    <w:abstractNumId w:val="51"/>
  </w:num>
  <w:num w:numId="21" w16cid:durableId="303196374">
    <w:abstractNumId w:val="42"/>
  </w:num>
  <w:num w:numId="22" w16cid:durableId="571894153">
    <w:abstractNumId w:val="75"/>
  </w:num>
  <w:num w:numId="23" w16cid:durableId="2009553340">
    <w:abstractNumId w:val="72"/>
  </w:num>
  <w:num w:numId="24" w16cid:durableId="1422332300">
    <w:abstractNumId w:val="61"/>
  </w:num>
  <w:num w:numId="25" w16cid:durableId="1241990532">
    <w:abstractNumId w:val="46"/>
  </w:num>
  <w:num w:numId="26" w16cid:durableId="1602371948">
    <w:abstractNumId w:val="52"/>
  </w:num>
  <w:num w:numId="27" w16cid:durableId="2111966169">
    <w:abstractNumId w:val="88"/>
  </w:num>
  <w:num w:numId="28" w16cid:durableId="1067656306">
    <w:abstractNumId w:val="83"/>
  </w:num>
  <w:num w:numId="29" w16cid:durableId="130177751">
    <w:abstractNumId w:val="84"/>
  </w:num>
  <w:num w:numId="30" w16cid:durableId="188299966">
    <w:abstractNumId w:val="76"/>
  </w:num>
  <w:num w:numId="31" w16cid:durableId="958995079">
    <w:abstractNumId w:val="102"/>
  </w:num>
  <w:num w:numId="32" w16cid:durableId="1061513515">
    <w:abstractNumId w:val="86"/>
  </w:num>
  <w:num w:numId="33" w16cid:durableId="715158214">
    <w:abstractNumId w:val="48"/>
  </w:num>
  <w:num w:numId="34" w16cid:durableId="311756825">
    <w:abstractNumId w:val="37"/>
  </w:num>
  <w:num w:numId="35" w16cid:durableId="1439136400">
    <w:abstractNumId w:val="38"/>
  </w:num>
  <w:num w:numId="36" w16cid:durableId="1683239280">
    <w:abstractNumId w:val="60"/>
  </w:num>
  <w:num w:numId="37" w16cid:durableId="611059326">
    <w:abstractNumId w:val="68"/>
  </w:num>
  <w:num w:numId="38" w16cid:durableId="1573201792">
    <w:abstractNumId w:val="41"/>
  </w:num>
  <w:num w:numId="39" w16cid:durableId="224532076">
    <w:abstractNumId w:val="81"/>
  </w:num>
  <w:num w:numId="40" w16cid:durableId="168326301">
    <w:abstractNumId w:val="77"/>
  </w:num>
  <w:num w:numId="41" w16cid:durableId="1792743355">
    <w:abstractNumId w:val="49"/>
  </w:num>
  <w:num w:numId="42" w16cid:durableId="636884574">
    <w:abstractNumId w:val="59"/>
  </w:num>
  <w:num w:numId="43" w16cid:durableId="1142500262">
    <w:abstractNumId w:val="105"/>
  </w:num>
  <w:num w:numId="44" w16cid:durableId="738138589">
    <w:abstractNumId w:val="94"/>
  </w:num>
  <w:num w:numId="45" w16cid:durableId="2064211262">
    <w:abstractNumId w:val="43"/>
  </w:num>
  <w:num w:numId="46" w16cid:durableId="1548756362">
    <w:abstractNumId w:val="47"/>
  </w:num>
  <w:num w:numId="47" w16cid:durableId="1574504253">
    <w:abstractNumId w:val="91"/>
  </w:num>
  <w:num w:numId="48" w16cid:durableId="1347907145">
    <w:abstractNumId w:val="85"/>
  </w:num>
  <w:num w:numId="49" w16cid:durableId="627011485">
    <w:abstractNumId w:val="64"/>
  </w:num>
  <w:num w:numId="50" w16cid:durableId="1013263225">
    <w:abstractNumId w:val="44"/>
  </w:num>
  <w:num w:numId="51" w16cid:durableId="2139368989">
    <w:abstractNumId w:val="80"/>
  </w:num>
  <w:num w:numId="52" w16cid:durableId="759106915">
    <w:abstractNumId w:val="73"/>
  </w:num>
  <w:num w:numId="53" w16cid:durableId="1955399820">
    <w:abstractNumId w:val="40"/>
  </w:num>
  <w:num w:numId="54" w16cid:durableId="36294926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0EF0"/>
    <w:rsid w:val="0000182D"/>
    <w:rsid w:val="00002249"/>
    <w:rsid w:val="000022B2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81D"/>
    <w:rsid w:val="00010A0D"/>
    <w:rsid w:val="00011FAC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761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3EE3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8D8"/>
    <w:rsid w:val="00051EAB"/>
    <w:rsid w:val="000531A0"/>
    <w:rsid w:val="00054989"/>
    <w:rsid w:val="00054EA8"/>
    <w:rsid w:val="000556A8"/>
    <w:rsid w:val="000557AC"/>
    <w:rsid w:val="000569AC"/>
    <w:rsid w:val="00057FD5"/>
    <w:rsid w:val="000602E9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2CE4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5DB"/>
    <w:rsid w:val="000A56FE"/>
    <w:rsid w:val="000A67CF"/>
    <w:rsid w:val="000A6FB4"/>
    <w:rsid w:val="000A79DE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5202"/>
    <w:rsid w:val="000B6346"/>
    <w:rsid w:val="000B69FC"/>
    <w:rsid w:val="000B76BF"/>
    <w:rsid w:val="000B7F21"/>
    <w:rsid w:val="000C044A"/>
    <w:rsid w:val="000C064E"/>
    <w:rsid w:val="000C263F"/>
    <w:rsid w:val="000C316D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A19"/>
    <w:rsid w:val="000C7B75"/>
    <w:rsid w:val="000D1047"/>
    <w:rsid w:val="000D1D01"/>
    <w:rsid w:val="000D1E6C"/>
    <w:rsid w:val="000D2036"/>
    <w:rsid w:val="000D2316"/>
    <w:rsid w:val="000D2855"/>
    <w:rsid w:val="000D535C"/>
    <w:rsid w:val="000D5D37"/>
    <w:rsid w:val="000D6CCB"/>
    <w:rsid w:val="000D7418"/>
    <w:rsid w:val="000D7AD1"/>
    <w:rsid w:val="000E12CE"/>
    <w:rsid w:val="000E14EA"/>
    <w:rsid w:val="000E15D6"/>
    <w:rsid w:val="000E1ADC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16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04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1BF6"/>
    <w:rsid w:val="001524B7"/>
    <w:rsid w:val="00152A4A"/>
    <w:rsid w:val="00153AF6"/>
    <w:rsid w:val="00154E0E"/>
    <w:rsid w:val="00155FDE"/>
    <w:rsid w:val="001564A2"/>
    <w:rsid w:val="00156D0A"/>
    <w:rsid w:val="00157376"/>
    <w:rsid w:val="0015757B"/>
    <w:rsid w:val="00160501"/>
    <w:rsid w:val="001608DE"/>
    <w:rsid w:val="0016105B"/>
    <w:rsid w:val="00161656"/>
    <w:rsid w:val="001619C3"/>
    <w:rsid w:val="0016275A"/>
    <w:rsid w:val="00162915"/>
    <w:rsid w:val="00163F02"/>
    <w:rsid w:val="001648DF"/>
    <w:rsid w:val="00165599"/>
    <w:rsid w:val="0016599B"/>
    <w:rsid w:val="0016599D"/>
    <w:rsid w:val="0016622A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55E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C15"/>
    <w:rsid w:val="001A70FD"/>
    <w:rsid w:val="001A7ECE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224D"/>
    <w:rsid w:val="001F3062"/>
    <w:rsid w:val="001F3388"/>
    <w:rsid w:val="001F430F"/>
    <w:rsid w:val="001F60E0"/>
    <w:rsid w:val="001F72AC"/>
    <w:rsid w:val="001F72C5"/>
    <w:rsid w:val="002013E0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07AC6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810"/>
    <w:rsid w:val="00225B5A"/>
    <w:rsid w:val="002264AD"/>
    <w:rsid w:val="002301CF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811"/>
    <w:rsid w:val="00277C4A"/>
    <w:rsid w:val="0028030D"/>
    <w:rsid w:val="00280664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A4E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5D7B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138"/>
    <w:rsid w:val="00311DD9"/>
    <w:rsid w:val="003123F2"/>
    <w:rsid w:val="0031349F"/>
    <w:rsid w:val="003137F0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7F5"/>
    <w:rsid w:val="00321F9E"/>
    <w:rsid w:val="003226B4"/>
    <w:rsid w:val="00322FAD"/>
    <w:rsid w:val="00324635"/>
    <w:rsid w:val="00324B4B"/>
    <w:rsid w:val="00325307"/>
    <w:rsid w:val="003253EE"/>
    <w:rsid w:val="00326B10"/>
    <w:rsid w:val="0032710B"/>
    <w:rsid w:val="0033005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57C"/>
    <w:rsid w:val="00346BC0"/>
    <w:rsid w:val="00347375"/>
    <w:rsid w:val="0034767D"/>
    <w:rsid w:val="0035002A"/>
    <w:rsid w:val="00350912"/>
    <w:rsid w:val="003510EF"/>
    <w:rsid w:val="00352B40"/>
    <w:rsid w:val="00352E0F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E0C"/>
    <w:rsid w:val="00360F50"/>
    <w:rsid w:val="00362A58"/>
    <w:rsid w:val="00363E21"/>
    <w:rsid w:val="0036417A"/>
    <w:rsid w:val="00364AF9"/>
    <w:rsid w:val="00366B44"/>
    <w:rsid w:val="0036713F"/>
    <w:rsid w:val="00370D4E"/>
    <w:rsid w:val="0037142C"/>
    <w:rsid w:val="00373B16"/>
    <w:rsid w:val="00374010"/>
    <w:rsid w:val="00374489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17D"/>
    <w:rsid w:val="00390267"/>
    <w:rsid w:val="00390412"/>
    <w:rsid w:val="00390416"/>
    <w:rsid w:val="00390F4D"/>
    <w:rsid w:val="0039172A"/>
    <w:rsid w:val="003924FC"/>
    <w:rsid w:val="00392501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FF4"/>
    <w:rsid w:val="003B1530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B7D20"/>
    <w:rsid w:val="003C0260"/>
    <w:rsid w:val="003C0744"/>
    <w:rsid w:val="003C0755"/>
    <w:rsid w:val="003C0ADF"/>
    <w:rsid w:val="003C1148"/>
    <w:rsid w:val="003C1254"/>
    <w:rsid w:val="003C1366"/>
    <w:rsid w:val="003C16B9"/>
    <w:rsid w:val="003C241C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DEB"/>
    <w:rsid w:val="003E4616"/>
    <w:rsid w:val="003E48BE"/>
    <w:rsid w:val="003E5768"/>
    <w:rsid w:val="003E5F80"/>
    <w:rsid w:val="003E63F7"/>
    <w:rsid w:val="003E67E2"/>
    <w:rsid w:val="003E700F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27A82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0B83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1DA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1F4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B75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349"/>
    <w:rsid w:val="004D4C37"/>
    <w:rsid w:val="004D4CA2"/>
    <w:rsid w:val="004D560C"/>
    <w:rsid w:val="004D5CFC"/>
    <w:rsid w:val="004D61EB"/>
    <w:rsid w:val="004D6845"/>
    <w:rsid w:val="004D7DAB"/>
    <w:rsid w:val="004E10D6"/>
    <w:rsid w:val="004E2EC7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2B8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9A4"/>
    <w:rsid w:val="005061E4"/>
    <w:rsid w:val="0050651A"/>
    <w:rsid w:val="00506AC8"/>
    <w:rsid w:val="0050729C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5A2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70E"/>
    <w:rsid w:val="00547ECC"/>
    <w:rsid w:val="00547F08"/>
    <w:rsid w:val="00550007"/>
    <w:rsid w:val="0055164C"/>
    <w:rsid w:val="00551783"/>
    <w:rsid w:val="005522D9"/>
    <w:rsid w:val="00552620"/>
    <w:rsid w:val="005539C1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4DBC"/>
    <w:rsid w:val="0057552F"/>
    <w:rsid w:val="005755F3"/>
    <w:rsid w:val="00575CC1"/>
    <w:rsid w:val="005769FF"/>
    <w:rsid w:val="005774AD"/>
    <w:rsid w:val="005776CD"/>
    <w:rsid w:val="00577A34"/>
    <w:rsid w:val="00580665"/>
    <w:rsid w:val="00581479"/>
    <w:rsid w:val="00582441"/>
    <w:rsid w:val="0058319E"/>
    <w:rsid w:val="00583A53"/>
    <w:rsid w:val="005841E4"/>
    <w:rsid w:val="00585C52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84D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A9A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5E4A"/>
    <w:rsid w:val="005D6C65"/>
    <w:rsid w:val="005E026C"/>
    <w:rsid w:val="005E11DA"/>
    <w:rsid w:val="005E18C5"/>
    <w:rsid w:val="005E1A03"/>
    <w:rsid w:val="005E27A9"/>
    <w:rsid w:val="005E32EA"/>
    <w:rsid w:val="005E5125"/>
    <w:rsid w:val="005E5568"/>
    <w:rsid w:val="005E5ED8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1BBF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1341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2CB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573C1"/>
    <w:rsid w:val="0066005C"/>
    <w:rsid w:val="006601C0"/>
    <w:rsid w:val="00660500"/>
    <w:rsid w:val="00660930"/>
    <w:rsid w:val="00660B58"/>
    <w:rsid w:val="0066131F"/>
    <w:rsid w:val="006621A8"/>
    <w:rsid w:val="006637B8"/>
    <w:rsid w:val="00663C34"/>
    <w:rsid w:val="00663C55"/>
    <w:rsid w:val="00663C69"/>
    <w:rsid w:val="00663E19"/>
    <w:rsid w:val="00664583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2D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ABE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57"/>
    <w:rsid w:val="006B46ED"/>
    <w:rsid w:val="006B49E5"/>
    <w:rsid w:val="006B5A24"/>
    <w:rsid w:val="006B5F43"/>
    <w:rsid w:val="006B62D5"/>
    <w:rsid w:val="006B72E0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4CF"/>
    <w:rsid w:val="006C3C8B"/>
    <w:rsid w:val="006C4A9E"/>
    <w:rsid w:val="006C5008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8F7"/>
    <w:rsid w:val="006E1947"/>
    <w:rsid w:val="006E3A58"/>
    <w:rsid w:val="006E5130"/>
    <w:rsid w:val="006E5816"/>
    <w:rsid w:val="006E5DCE"/>
    <w:rsid w:val="006E6472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4F6"/>
    <w:rsid w:val="007177A4"/>
    <w:rsid w:val="007179A3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CBF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8D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5AE0"/>
    <w:rsid w:val="00786909"/>
    <w:rsid w:val="00786B63"/>
    <w:rsid w:val="007871DE"/>
    <w:rsid w:val="0079212C"/>
    <w:rsid w:val="00793B40"/>
    <w:rsid w:val="007946C0"/>
    <w:rsid w:val="00794DE4"/>
    <w:rsid w:val="00795923"/>
    <w:rsid w:val="007A08FB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A24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B5D"/>
    <w:rsid w:val="007D5E5A"/>
    <w:rsid w:val="007D5E95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1647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0DDF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423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167F"/>
    <w:rsid w:val="008223A9"/>
    <w:rsid w:val="00823D4A"/>
    <w:rsid w:val="00824577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084C"/>
    <w:rsid w:val="00850DC0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4C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2383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48B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61A"/>
    <w:rsid w:val="008B7E6D"/>
    <w:rsid w:val="008C0676"/>
    <w:rsid w:val="008C067B"/>
    <w:rsid w:val="008C0EB6"/>
    <w:rsid w:val="008C1BA1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5C74"/>
    <w:rsid w:val="008C658B"/>
    <w:rsid w:val="008C6BC4"/>
    <w:rsid w:val="008C6FB1"/>
    <w:rsid w:val="008C71D8"/>
    <w:rsid w:val="008C7AEF"/>
    <w:rsid w:val="008D0410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A82"/>
    <w:rsid w:val="00977EDB"/>
    <w:rsid w:val="00980138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05F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42C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A39"/>
    <w:rsid w:val="00A01FA9"/>
    <w:rsid w:val="00A02B14"/>
    <w:rsid w:val="00A03B82"/>
    <w:rsid w:val="00A04F82"/>
    <w:rsid w:val="00A05BDF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987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6EC7"/>
    <w:rsid w:val="00A57319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657F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FAB"/>
    <w:rsid w:val="00AA5489"/>
    <w:rsid w:val="00AA7409"/>
    <w:rsid w:val="00AA755E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8DA"/>
    <w:rsid w:val="00AB5D28"/>
    <w:rsid w:val="00AB68A3"/>
    <w:rsid w:val="00AB6DAD"/>
    <w:rsid w:val="00AB7B81"/>
    <w:rsid w:val="00AC0201"/>
    <w:rsid w:val="00AC0F3E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C68F9"/>
    <w:rsid w:val="00AC7E1D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E62A7"/>
    <w:rsid w:val="00AF0BAA"/>
    <w:rsid w:val="00AF11F8"/>
    <w:rsid w:val="00AF1353"/>
    <w:rsid w:val="00AF257D"/>
    <w:rsid w:val="00AF2627"/>
    <w:rsid w:val="00AF34B7"/>
    <w:rsid w:val="00AF34E6"/>
    <w:rsid w:val="00AF3FCE"/>
    <w:rsid w:val="00AF44C9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5366"/>
    <w:rsid w:val="00B1602A"/>
    <w:rsid w:val="00B16054"/>
    <w:rsid w:val="00B16135"/>
    <w:rsid w:val="00B161D7"/>
    <w:rsid w:val="00B176C5"/>
    <w:rsid w:val="00B176DD"/>
    <w:rsid w:val="00B2057E"/>
    <w:rsid w:val="00B20793"/>
    <w:rsid w:val="00B20930"/>
    <w:rsid w:val="00B20B75"/>
    <w:rsid w:val="00B210A3"/>
    <w:rsid w:val="00B215DD"/>
    <w:rsid w:val="00B216E7"/>
    <w:rsid w:val="00B21B8F"/>
    <w:rsid w:val="00B21D3A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03D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3D55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6BCC"/>
    <w:rsid w:val="00B87833"/>
    <w:rsid w:val="00B8793B"/>
    <w:rsid w:val="00B87CE7"/>
    <w:rsid w:val="00B87E01"/>
    <w:rsid w:val="00B87EA2"/>
    <w:rsid w:val="00B90BC4"/>
    <w:rsid w:val="00B91552"/>
    <w:rsid w:val="00B91FFF"/>
    <w:rsid w:val="00B92BBC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2B4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4CF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6D24"/>
    <w:rsid w:val="00BD75EA"/>
    <w:rsid w:val="00BD7FF2"/>
    <w:rsid w:val="00BE08C8"/>
    <w:rsid w:val="00BE18FA"/>
    <w:rsid w:val="00BE2807"/>
    <w:rsid w:val="00BE3073"/>
    <w:rsid w:val="00BE4CB3"/>
    <w:rsid w:val="00BE4E90"/>
    <w:rsid w:val="00BE5310"/>
    <w:rsid w:val="00BE55B9"/>
    <w:rsid w:val="00BE6FDB"/>
    <w:rsid w:val="00BE785E"/>
    <w:rsid w:val="00BE7BCE"/>
    <w:rsid w:val="00BF024B"/>
    <w:rsid w:val="00BF0624"/>
    <w:rsid w:val="00BF1DAE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D11"/>
    <w:rsid w:val="00C05CF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BB3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558"/>
    <w:rsid w:val="00C44865"/>
    <w:rsid w:val="00C44B67"/>
    <w:rsid w:val="00C44CAB"/>
    <w:rsid w:val="00C456E6"/>
    <w:rsid w:val="00C4586F"/>
    <w:rsid w:val="00C45F52"/>
    <w:rsid w:val="00C464DB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4E30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FFF"/>
    <w:rsid w:val="00C63413"/>
    <w:rsid w:val="00C65774"/>
    <w:rsid w:val="00C65F17"/>
    <w:rsid w:val="00C661EE"/>
    <w:rsid w:val="00C700B6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28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38A0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63CE"/>
    <w:rsid w:val="00CE03DC"/>
    <w:rsid w:val="00CE0DB9"/>
    <w:rsid w:val="00CE0EDE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6CC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1D4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2D8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2D5B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75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A7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FC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2BC4"/>
    <w:rsid w:val="00E23D4B"/>
    <w:rsid w:val="00E2428D"/>
    <w:rsid w:val="00E24543"/>
    <w:rsid w:val="00E24597"/>
    <w:rsid w:val="00E248E5"/>
    <w:rsid w:val="00E24956"/>
    <w:rsid w:val="00E26B2A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D6D"/>
    <w:rsid w:val="00E50918"/>
    <w:rsid w:val="00E50FBF"/>
    <w:rsid w:val="00E51313"/>
    <w:rsid w:val="00E538D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79B"/>
    <w:rsid w:val="00E77E86"/>
    <w:rsid w:val="00E80AD7"/>
    <w:rsid w:val="00E82ED6"/>
    <w:rsid w:val="00E836FC"/>
    <w:rsid w:val="00E83DD0"/>
    <w:rsid w:val="00E85348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928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B07"/>
    <w:rsid w:val="00EA4427"/>
    <w:rsid w:val="00EA4CC9"/>
    <w:rsid w:val="00EA534A"/>
    <w:rsid w:val="00EA5FC3"/>
    <w:rsid w:val="00EA70B1"/>
    <w:rsid w:val="00EA7497"/>
    <w:rsid w:val="00EA7B70"/>
    <w:rsid w:val="00EB36F1"/>
    <w:rsid w:val="00EB417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4D2F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4C59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6CC8"/>
    <w:rsid w:val="00EE76CA"/>
    <w:rsid w:val="00EF0951"/>
    <w:rsid w:val="00EF0BF6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4D10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529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60F"/>
    <w:rsid w:val="00F327A1"/>
    <w:rsid w:val="00F327C6"/>
    <w:rsid w:val="00F334B2"/>
    <w:rsid w:val="00F34D4F"/>
    <w:rsid w:val="00F34FD4"/>
    <w:rsid w:val="00F35443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39E3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794"/>
    <w:rsid w:val="00F62A27"/>
    <w:rsid w:val="00F6408D"/>
    <w:rsid w:val="00F64AB5"/>
    <w:rsid w:val="00F657DA"/>
    <w:rsid w:val="00F658A2"/>
    <w:rsid w:val="00F66466"/>
    <w:rsid w:val="00F66DDE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AEE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0EAF"/>
    <w:rsid w:val="00F9226F"/>
    <w:rsid w:val="00F92378"/>
    <w:rsid w:val="00F92594"/>
    <w:rsid w:val="00F925E5"/>
    <w:rsid w:val="00F93335"/>
    <w:rsid w:val="00F93793"/>
    <w:rsid w:val="00F939FB"/>
    <w:rsid w:val="00F94E36"/>
    <w:rsid w:val="00F94F48"/>
    <w:rsid w:val="00F955D4"/>
    <w:rsid w:val="00F965D3"/>
    <w:rsid w:val="00F96F5C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BC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A0F69"/>
  <w15:docId w15:val="{AF742D90-183C-48BB-AA7E-7DB7B4FA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B58DA"/>
  </w:style>
  <w:style w:type="character" w:customStyle="1" w:styleId="act">
    <w:name w:val="act"/>
    <w:basedOn w:val="Domylnaczcionkaakapitu"/>
    <w:rsid w:val="00AB58DA"/>
  </w:style>
  <w:style w:type="character" w:styleId="Nierozpoznanawzmianka">
    <w:name w:val="Unresolved Mention"/>
    <w:basedOn w:val="Domylnaczcionkaakapitu"/>
    <w:uiPriority w:val="99"/>
    <w:semiHidden/>
    <w:unhideWhenUsed/>
    <w:rsid w:val="00F1252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F539E3"/>
    <w:pPr>
      <w:widowControl/>
      <w:suppressAutoHyphens w:val="0"/>
      <w:spacing w:before="120" w:line="288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9E3"/>
    <w:rPr>
      <w:rFonts w:ascii="Arial" w:hAnsi="Arial"/>
      <w:lang w:val="x-none" w:eastAsia="x-none"/>
    </w:rPr>
  </w:style>
  <w:style w:type="character" w:styleId="Odwoanieprzypisudolnego">
    <w:name w:val="footnote reference"/>
    <w:rsid w:val="00F53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hyperlink" Target="https://sip.lex.pl/akty-prawne/dzu-dziennik-ustaw/rachunkowosc-16796295/art-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przeciwdzialanie-praniu-pieniedzy-oraz-finansowaniu-terroryzmu-1870809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tenders/ocds-148610-838f23d9-ee4a-11ed-9355-06954b8c6c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dolata@wielkopolskipn.pl%20w" TargetMode="External"/><Relationship Id="rId10" Type="http://schemas.openxmlformats.org/officeDocument/2006/relationships/hyperlink" Target="https://www.e-bip.org.pl/WPN/1654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43FD-6016-4F2D-9C43-45BF9B08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6538</Words>
  <Characters>39233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45680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Marta Dolata</cp:lastModifiedBy>
  <cp:revision>5</cp:revision>
  <cp:lastPrinted>2023-05-09T09:30:00Z</cp:lastPrinted>
  <dcterms:created xsi:type="dcterms:W3CDTF">2023-05-08T09:16:00Z</dcterms:created>
  <dcterms:modified xsi:type="dcterms:W3CDTF">2023-05-09T11:02:00Z</dcterms:modified>
</cp:coreProperties>
</file>