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2C95" w14:textId="385E1B40" w:rsidR="00CA2A4E" w:rsidRPr="00CA2A4E" w:rsidRDefault="00CA2A4E" w:rsidP="00CA2A4E">
      <w:pPr>
        <w:jc w:val="right"/>
        <w:rPr>
          <w:rFonts w:asciiTheme="minorHAnsi" w:hAnsiTheme="minorHAnsi" w:cs="Arial"/>
          <w:bCs/>
        </w:rPr>
      </w:pPr>
      <w:r w:rsidRPr="00AA5FA5">
        <w:rPr>
          <w:rFonts w:asciiTheme="minorHAnsi" w:hAnsiTheme="minorHAnsi" w:cs="Arial"/>
          <w:bCs/>
        </w:rPr>
        <w:t>Zał</w:t>
      </w:r>
      <w:r w:rsidR="00BB15A2" w:rsidRPr="00AA5FA5">
        <w:rPr>
          <w:rFonts w:asciiTheme="minorHAnsi" w:hAnsiTheme="minorHAnsi" w:cs="Arial"/>
          <w:bCs/>
        </w:rPr>
        <w:t xml:space="preserve">ącznik nr 3 </w:t>
      </w:r>
      <w:r w:rsidRPr="00AA5FA5">
        <w:rPr>
          <w:rFonts w:asciiTheme="minorHAnsi" w:hAnsiTheme="minorHAnsi" w:cs="Arial"/>
          <w:bCs/>
        </w:rPr>
        <w:t>do SWZ</w:t>
      </w:r>
    </w:p>
    <w:p w14:paraId="31B89629" w14:textId="77777777" w:rsidR="00CA2A4E" w:rsidRDefault="00CA2A4E" w:rsidP="004327ED">
      <w:pPr>
        <w:jc w:val="center"/>
        <w:rPr>
          <w:rFonts w:asciiTheme="minorHAnsi" w:hAnsiTheme="minorHAnsi" w:cs="Arial"/>
          <w:b/>
        </w:rPr>
      </w:pPr>
    </w:p>
    <w:p w14:paraId="30CA6E48" w14:textId="7364098C" w:rsidR="00FA39F3" w:rsidRPr="00142BF7" w:rsidRDefault="00AB4D34" w:rsidP="004327E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UMOWA </w:t>
      </w:r>
      <w:r w:rsidR="00CA2A4E">
        <w:rPr>
          <w:rFonts w:asciiTheme="minorHAnsi" w:hAnsiTheme="minorHAnsi" w:cs="Arial"/>
          <w:b/>
        </w:rPr>
        <w:t xml:space="preserve">Nr                     </w:t>
      </w:r>
    </w:p>
    <w:p w14:paraId="60F57D72" w14:textId="69B83AAD"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</w:p>
    <w:p w14:paraId="44DA6E95" w14:textId="16AE4B3D"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</w:p>
    <w:p w14:paraId="0AD120C0" w14:textId="62CB8845" w:rsidR="00FA39F3" w:rsidRPr="00142BF7" w:rsidRDefault="000810A6" w:rsidP="00BB15A2">
      <w:pPr>
        <w:pStyle w:val="Nagwek3"/>
        <w:tabs>
          <w:tab w:val="left" w:pos="7920"/>
        </w:tabs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  <w:r w:rsidR="00FA39F3" w:rsidRPr="00142BF7">
        <w:rPr>
          <w:rFonts w:asciiTheme="minorHAnsi" w:hAnsiTheme="minorHAnsi"/>
          <w:b w:val="0"/>
          <w:sz w:val="20"/>
          <w:szCs w:val="20"/>
        </w:rPr>
        <w:t>, zwanym w dalszej części umowy</w:t>
      </w:r>
      <w:r w:rsidR="00FA39F3"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="00BB15A2">
        <w:rPr>
          <w:rFonts w:asciiTheme="minorHAnsi" w:hAnsiTheme="minorHAnsi"/>
          <w:sz w:val="20"/>
          <w:szCs w:val="20"/>
        </w:rPr>
        <w:tab/>
      </w:r>
    </w:p>
    <w:p w14:paraId="13E21854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63CC194B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14:paraId="27F336BA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14:paraId="3887474D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14:paraId="38C7249F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14:paraId="4AD4C4D3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14:paraId="5F8F9D0E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23890A17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14:paraId="5B54CC53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5F2F804A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14:paraId="3C59858D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516556ED" w14:textId="59DE463E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</w:t>
      </w:r>
      <w:r w:rsidR="00177DC3" w:rsidRPr="00177DC3">
        <w:rPr>
          <w:rFonts w:asciiTheme="minorHAnsi" w:hAnsiTheme="minorHAnsi" w:cs="Arial"/>
        </w:rPr>
        <w:t>Kupującego</w:t>
      </w:r>
      <w:r w:rsidRPr="00177DC3">
        <w:rPr>
          <w:rFonts w:asciiTheme="minorHAnsi" w:hAnsiTheme="minorHAnsi" w:cs="Arial"/>
        </w:rPr>
        <w:t xml:space="preserve"> wyboru oferty </w:t>
      </w:r>
      <w:r w:rsidR="00177DC3" w:rsidRPr="00177DC3">
        <w:rPr>
          <w:rFonts w:asciiTheme="minorHAnsi" w:hAnsiTheme="minorHAnsi" w:cs="Arial"/>
        </w:rPr>
        <w:t xml:space="preserve">Sprzedającego </w:t>
      </w:r>
      <w:r w:rsidRPr="00142BF7">
        <w:rPr>
          <w:rFonts w:asciiTheme="minorHAnsi" w:hAnsiTheme="minorHAnsi" w:cs="Arial"/>
        </w:rPr>
        <w:t xml:space="preserve">w </w:t>
      </w:r>
      <w:r w:rsidR="000810A6">
        <w:rPr>
          <w:rFonts w:asciiTheme="minorHAnsi" w:hAnsiTheme="minorHAnsi" w:cs="Arial"/>
        </w:rPr>
        <w:t>trybie podstawowym</w:t>
      </w:r>
      <w:r w:rsidRPr="00142BF7">
        <w:rPr>
          <w:rFonts w:asciiTheme="minorHAnsi" w:hAnsiTheme="minorHAnsi" w:cs="Arial"/>
        </w:rPr>
        <w:t xml:space="preserve"> </w:t>
      </w:r>
      <w:r w:rsidR="000810A6">
        <w:rPr>
          <w:rFonts w:asciiTheme="minorHAnsi" w:hAnsiTheme="minorHAnsi" w:cs="Arial"/>
        </w:rPr>
        <w:t xml:space="preserve">zgodnie z </w:t>
      </w:r>
      <w:r w:rsidRPr="00142BF7">
        <w:rPr>
          <w:rFonts w:asciiTheme="minorHAnsi" w:hAnsiTheme="minorHAnsi" w:cs="Arial"/>
        </w:rPr>
        <w:t>ustaw</w:t>
      </w:r>
      <w:r w:rsidR="000810A6">
        <w:rPr>
          <w:rFonts w:asciiTheme="minorHAnsi" w:hAnsiTheme="minorHAnsi" w:cs="Arial"/>
        </w:rPr>
        <w:t>ą</w:t>
      </w:r>
      <w:r w:rsidRPr="00142BF7">
        <w:rPr>
          <w:rFonts w:asciiTheme="minorHAnsi" w:hAnsiTheme="minorHAnsi" w:cs="Arial"/>
        </w:rPr>
        <w:t xml:space="preserve"> z dnia </w:t>
      </w:r>
      <w:r w:rsidR="00E9736B">
        <w:rPr>
          <w:rFonts w:asciiTheme="minorHAnsi" w:hAnsiTheme="minorHAnsi" w:cs="Arial"/>
        </w:rPr>
        <w:t>11</w:t>
      </w:r>
      <w:r w:rsidRPr="00142BF7">
        <w:rPr>
          <w:rFonts w:asciiTheme="minorHAnsi" w:hAnsiTheme="minorHAnsi" w:cs="Arial"/>
        </w:rPr>
        <w:t xml:space="preserve"> </w:t>
      </w:r>
      <w:r w:rsidR="00E9736B">
        <w:rPr>
          <w:rFonts w:asciiTheme="minorHAnsi" w:hAnsiTheme="minorHAnsi" w:cs="Arial"/>
        </w:rPr>
        <w:t>września</w:t>
      </w:r>
      <w:r w:rsidRPr="00142BF7">
        <w:rPr>
          <w:rFonts w:asciiTheme="minorHAnsi" w:hAnsiTheme="minorHAnsi" w:cs="Arial"/>
        </w:rPr>
        <w:t xml:space="preserve"> 20</w:t>
      </w:r>
      <w:r w:rsidR="00E9736B">
        <w:rPr>
          <w:rFonts w:asciiTheme="minorHAnsi" w:hAnsiTheme="minorHAnsi" w:cs="Arial"/>
        </w:rPr>
        <w:t>19</w:t>
      </w:r>
      <w:r w:rsidRPr="00142BF7">
        <w:rPr>
          <w:rFonts w:asciiTheme="minorHAnsi" w:hAnsiTheme="minorHAnsi" w:cs="Arial"/>
        </w:rPr>
        <w:t xml:space="preserve">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BB63CB">
        <w:rPr>
          <w:rStyle w:val="Pogrubienie"/>
          <w:rFonts w:asciiTheme="minorHAnsi" w:hAnsiTheme="minorHAnsi"/>
          <w:b w:val="0"/>
          <w:bCs/>
        </w:rPr>
        <w:t>2023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BB63CB">
        <w:rPr>
          <w:rStyle w:val="Pogrubienie"/>
          <w:rFonts w:asciiTheme="minorHAnsi" w:hAnsiTheme="minorHAnsi"/>
          <w:b w:val="0"/>
          <w:bCs/>
        </w:rPr>
        <w:t>1605</w:t>
      </w:r>
      <w:r w:rsidR="00E9736B">
        <w:rPr>
          <w:rStyle w:val="Pogrubienie"/>
          <w:rFonts w:asciiTheme="minorHAnsi" w:hAnsiTheme="minorHAnsi"/>
          <w:b w:val="0"/>
          <w:bCs/>
        </w:rPr>
        <w:t xml:space="preserve"> ZE ZM.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</w:t>
      </w:r>
      <w:r w:rsidR="000810A6">
        <w:rPr>
          <w:rFonts w:asciiTheme="minorHAnsi" w:hAnsiTheme="minorHAnsi" w:cs="Arial"/>
        </w:rPr>
        <w:t>ą</w:t>
      </w:r>
      <w:r w:rsidRPr="00142BF7">
        <w:rPr>
          <w:rFonts w:asciiTheme="minorHAnsi" w:hAnsiTheme="minorHAnsi" w:cs="Arial"/>
        </w:rPr>
        <w:t xml:space="preserve"> dalej „ustawą” – została zawarta umowa o następującej treści:</w:t>
      </w:r>
    </w:p>
    <w:p w14:paraId="37C4A0BC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0D570F96" w14:textId="77777777"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14:paraId="5FFDA550" w14:textId="77777777"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14:paraId="20BBD444" w14:textId="77777777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14:paraId="60CB0540" w14:textId="77777777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14:paraId="67954C34" w14:textId="77777777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14:paraId="65994C91" w14:textId="77777777" w:rsidR="00FA39F3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14:paraId="41ECC96C" w14:textId="575E56C0" w:rsidR="00FA39F3" w:rsidRPr="00142BF7" w:rsidRDefault="002C3608" w:rsidP="00070E06">
      <w:pPr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ab/>
      </w:r>
      <w:r w:rsidR="00FA39F3"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z</w:t>
      </w:r>
      <w:r w:rsidR="00ED1D25">
        <w:rPr>
          <w:rFonts w:asciiTheme="minorHAnsi" w:hAnsiTheme="minorHAnsi" w:cs="Arial"/>
          <w:b/>
        </w:rPr>
        <w:t xml:space="preserve"> </w:t>
      </w:r>
      <w:r w:rsidR="005D0970" w:rsidRPr="00142BF7">
        <w:rPr>
          <w:rFonts w:asciiTheme="minorHAnsi" w:hAnsiTheme="minorHAnsi" w:cs="Arial"/>
          <w:b/>
        </w:rPr>
        <w:t>okresem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14:paraId="33F8174A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14:paraId="4FA250AB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20FD8158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14:paraId="3857E2EA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14:paraId="1EA8EB99" w14:textId="77777777" w:rsidR="00FA39F3" w:rsidRPr="00142BF7" w:rsidRDefault="00FA39F3" w:rsidP="00787922">
      <w:pPr>
        <w:numPr>
          <w:ilvl w:val="0"/>
          <w:numId w:val="4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14:paraId="51631616" w14:textId="4ED7B00D" w:rsidR="00FA39F3" w:rsidRPr="00142BF7" w:rsidRDefault="00FA39F3" w:rsidP="00787922">
      <w:pPr>
        <w:numPr>
          <w:ilvl w:val="1"/>
          <w:numId w:val="4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</w:t>
      </w:r>
      <w:proofErr w:type="spellStart"/>
      <w:r w:rsidR="00BB63CB">
        <w:rPr>
          <w:rFonts w:asciiTheme="minorHAnsi" w:hAnsiTheme="minorHAnsi" w:cs="Arial"/>
        </w:rPr>
        <w:t>t.j</w:t>
      </w:r>
      <w:proofErr w:type="spellEnd"/>
      <w:r w:rsidR="00BB63CB">
        <w:rPr>
          <w:rFonts w:asciiTheme="minorHAnsi" w:hAnsiTheme="minorHAnsi" w:cs="Arial"/>
        </w:rPr>
        <w:t xml:space="preserve">. </w:t>
      </w:r>
      <w:r w:rsidRPr="00142BF7">
        <w:rPr>
          <w:rFonts w:asciiTheme="minorHAnsi" w:hAnsiTheme="minorHAnsi" w:cs="Arial"/>
        </w:rPr>
        <w:t xml:space="preserve">Dz. U z </w:t>
      </w:r>
      <w:r w:rsidR="00BB63CB">
        <w:rPr>
          <w:rFonts w:asciiTheme="minorHAnsi" w:hAnsiTheme="minorHAnsi" w:cs="Arial"/>
        </w:rPr>
        <w:t>2022</w:t>
      </w:r>
      <w:r w:rsidRPr="00142BF7">
        <w:rPr>
          <w:rFonts w:asciiTheme="minorHAnsi" w:hAnsiTheme="minorHAnsi" w:cs="Arial"/>
        </w:rPr>
        <w:t xml:space="preserve"> r. poz. </w:t>
      </w:r>
      <w:r w:rsidR="00BB63CB">
        <w:rPr>
          <w:rFonts w:asciiTheme="minorHAnsi" w:hAnsiTheme="minorHAnsi" w:cs="Arial"/>
        </w:rPr>
        <w:t>1385 ze zm.</w:t>
      </w:r>
      <w:r w:rsidRPr="00142BF7">
        <w:rPr>
          <w:rFonts w:asciiTheme="minorHAnsi" w:hAnsiTheme="minorHAnsi" w:cs="Arial"/>
        </w:rPr>
        <w:t>) wraz z aktami wykonawczymi, które mają zastosowanie do Umowy;</w:t>
      </w:r>
    </w:p>
    <w:p w14:paraId="61532B19" w14:textId="77777777" w:rsidR="00FA39F3" w:rsidRPr="00142BF7" w:rsidRDefault="00FA39F3" w:rsidP="00787922">
      <w:pPr>
        <w:numPr>
          <w:ilvl w:val="1"/>
          <w:numId w:val="4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14:paraId="4EA94781" w14:textId="0AE20306" w:rsidR="00FA39F3" w:rsidRPr="00142BF7" w:rsidRDefault="00FA39F3" w:rsidP="00787922">
      <w:pPr>
        <w:numPr>
          <w:ilvl w:val="1"/>
          <w:numId w:val="4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</w:t>
      </w:r>
      <w:proofErr w:type="spellStart"/>
      <w:r w:rsidR="00A259DB">
        <w:rPr>
          <w:rFonts w:asciiTheme="minorHAnsi" w:hAnsiTheme="minorHAnsi" w:cs="Arial"/>
        </w:rPr>
        <w:t>t.j</w:t>
      </w:r>
      <w:proofErr w:type="spellEnd"/>
      <w:r w:rsidR="00A259DB">
        <w:rPr>
          <w:rFonts w:asciiTheme="minorHAnsi" w:hAnsiTheme="minorHAnsi" w:cs="Arial"/>
        </w:rPr>
        <w:t xml:space="preserve">. </w:t>
      </w:r>
      <w:r w:rsidRPr="00142BF7">
        <w:rPr>
          <w:rFonts w:asciiTheme="minorHAnsi" w:hAnsiTheme="minorHAnsi" w:cs="Arial"/>
        </w:rPr>
        <w:t xml:space="preserve">Dz. U. z </w:t>
      </w:r>
      <w:r w:rsidR="00D65C0D" w:rsidRPr="00142BF7">
        <w:rPr>
          <w:rFonts w:asciiTheme="minorHAnsi" w:hAnsiTheme="minorHAnsi" w:cs="Arial"/>
        </w:rPr>
        <w:t>20</w:t>
      </w:r>
      <w:r w:rsidR="00A259DB">
        <w:rPr>
          <w:rFonts w:asciiTheme="minorHAnsi" w:hAnsiTheme="minorHAnsi" w:cs="Arial"/>
        </w:rPr>
        <w:t>23</w:t>
      </w:r>
      <w:r w:rsidR="00D65C0D" w:rsidRPr="00142BF7">
        <w:rPr>
          <w:rFonts w:asciiTheme="minorHAnsi" w:hAnsiTheme="minorHAnsi" w:cs="Arial"/>
        </w:rPr>
        <w:t xml:space="preserve"> </w:t>
      </w:r>
      <w:r w:rsidRPr="00142BF7">
        <w:rPr>
          <w:rFonts w:asciiTheme="minorHAnsi" w:hAnsiTheme="minorHAnsi" w:cs="Arial"/>
        </w:rPr>
        <w:t xml:space="preserve"> r</w:t>
      </w:r>
      <w:r w:rsidR="00A259DB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>, poz.</w:t>
      </w:r>
      <w:r w:rsidR="00D65C0D" w:rsidRPr="00142BF7">
        <w:rPr>
          <w:rFonts w:asciiTheme="minorHAnsi" w:hAnsiTheme="minorHAnsi" w:cs="Arial"/>
        </w:rPr>
        <w:t xml:space="preserve"> </w:t>
      </w:r>
      <w:r w:rsidR="00A259DB">
        <w:rPr>
          <w:rFonts w:asciiTheme="minorHAnsi" w:hAnsiTheme="minorHAnsi" w:cs="Arial"/>
        </w:rPr>
        <w:t>1542</w:t>
      </w:r>
      <w:r w:rsidRPr="00142BF7">
        <w:rPr>
          <w:rFonts w:asciiTheme="minorHAnsi" w:hAnsiTheme="minorHAnsi" w:cs="Arial"/>
        </w:rPr>
        <w:t xml:space="preserve"> ze </w:t>
      </w:r>
      <w:proofErr w:type="spellStart"/>
      <w:r w:rsidRPr="00142BF7">
        <w:rPr>
          <w:rFonts w:asciiTheme="minorHAnsi" w:hAnsiTheme="minorHAnsi" w:cs="Arial"/>
        </w:rPr>
        <w:t>zm</w:t>
      </w:r>
      <w:proofErr w:type="spellEnd"/>
      <w:r w:rsidRPr="00142BF7">
        <w:rPr>
          <w:rFonts w:asciiTheme="minorHAnsi" w:hAnsiTheme="minorHAnsi" w:cs="Arial"/>
        </w:rPr>
        <w:t>).</w:t>
      </w:r>
    </w:p>
    <w:p w14:paraId="4F290F81" w14:textId="77777777" w:rsidR="00FA39F3" w:rsidRPr="00142BF7" w:rsidRDefault="00FA39F3" w:rsidP="00787922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14:paraId="7544BA6D" w14:textId="77777777" w:rsidR="00FA39F3" w:rsidRPr="00142BF7" w:rsidRDefault="00FA39F3" w:rsidP="00787922">
      <w:pPr>
        <w:numPr>
          <w:ilvl w:val="1"/>
          <w:numId w:val="4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14:paraId="68B0DD62" w14:textId="0ECBAE93" w:rsidR="00FA39F3" w:rsidRPr="00142BF7" w:rsidRDefault="00FA39F3" w:rsidP="00787922">
      <w:pPr>
        <w:numPr>
          <w:ilvl w:val="1"/>
          <w:numId w:val="4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OSD;</w:t>
      </w:r>
    </w:p>
    <w:p w14:paraId="6429E71E" w14:textId="77777777" w:rsidR="00FA39F3" w:rsidRPr="00142BF7" w:rsidRDefault="00FA39F3" w:rsidP="00787922">
      <w:pPr>
        <w:numPr>
          <w:ilvl w:val="1"/>
          <w:numId w:val="4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zawartej przez Sprzedawcę z OSD umożliwiającej bilansowanie handlowe Kupującego przez Sprzedawcę.</w:t>
      </w:r>
    </w:p>
    <w:p w14:paraId="36946708" w14:textId="77777777" w:rsidR="00FA39F3" w:rsidRPr="00142BF7" w:rsidRDefault="00FA39F3" w:rsidP="00787922">
      <w:pPr>
        <w:numPr>
          <w:ilvl w:val="0"/>
          <w:numId w:val="4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oświadcza, że:</w:t>
      </w:r>
    </w:p>
    <w:p w14:paraId="76415E6B" w14:textId="2D0B123C" w:rsidR="00FA39F3" w:rsidRPr="00EA6F68" w:rsidRDefault="00EA6F68" w:rsidP="00787922">
      <w:pPr>
        <w:numPr>
          <w:ilvl w:val="2"/>
          <w:numId w:val="4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EA6F68">
        <w:rPr>
          <w:rFonts w:asciiTheme="minorHAnsi" w:hAnsiTheme="minorHAnsi" w:cs="Arial"/>
        </w:rPr>
        <w:t xml:space="preserve">moc umowna  określona </w:t>
      </w:r>
      <w:r w:rsidRPr="00AA5FA5">
        <w:rPr>
          <w:rFonts w:asciiTheme="minorHAnsi" w:hAnsiTheme="minorHAnsi" w:cs="Arial"/>
        </w:rPr>
        <w:t xml:space="preserve">w załączniku  nr 2 </w:t>
      </w:r>
      <w:r w:rsidR="00AA5FA5" w:rsidRPr="00AA5FA5">
        <w:rPr>
          <w:rFonts w:asciiTheme="minorHAnsi" w:hAnsiTheme="minorHAnsi" w:cs="Arial"/>
        </w:rPr>
        <w:t>do</w:t>
      </w:r>
      <w:r w:rsidR="00AA5FA5">
        <w:rPr>
          <w:rFonts w:asciiTheme="minorHAnsi" w:hAnsiTheme="minorHAnsi" w:cs="Arial"/>
        </w:rPr>
        <w:t xml:space="preserve"> umowy</w:t>
      </w:r>
      <w:r>
        <w:rPr>
          <w:rFonts w:asciiTheme="minorHAnsi" w:hAnsiTheme="minorHAnsi" w:cs="Arial"/>
        </w:rPr>
        <w:t xml:space="preserve"> </w:t>
      </w:r>
      <w:r w:rsidR="00FA39F3" w:rsidRPr="00EA6F68">
        <w:rPr>
          <w:rFonts w:asciiTheme="minorHAnsi" w:hAnsiTheme="minorHAnsi" w:cs="Arial"/>
        </w:rPr>
        <w:t xml:space="preserve"> jest  zgodna z mocą umowną określoną w umowie o świadczenie usług dystrybucji zawartej pomięd</w:t>
      </w:r>
      <w:r w:rsidRPr="00EA6F68">
        <w:rPr>
          <w:rFonts w:asciiTheme="minorHAnsi" w:hAnsiTheme="minorHAnsi" w:cs="Arial"/>
        </w:rPr>
        <w:t>zy Kupującym a OSD dla danego punktu</w:t>
      </w:r>
      <w:r w:rsidR="00FA39F3" w:rsidRPr="00EA6F68">
        <w:rPr>
          <w:rFonts w:asciiTheme="minorHAnsi" w:hAnsiTheme="minorHAnsi" w:cs="Arial"/>
        </w:rPr>
        <w:t xml:space="preserve">; </w:t>
      </w:r>
    </w:p>
    <w:p w14:paraId="44D017C5" w14:textId="77777777"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14:paraId="0FBC2504" w14:textId="1CC75127" w:rsidR="004E2363" w:rsidRPr="00142BF7" w:rsidRDefault="00FA39F3" w:rsidP="00AA5FA5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</w:t>
      </w:r>
      <w:r w:rsidR="009548B0" w:rsidRPr="00AA5FA5">
        <w:rPr>
          <w:rFonts w:asciiTheme="minorHAnsi" w:hAnsiTheme="minorHAnsi" w:cs="Arial"/>
        </w:rPr>
        <w:t>załączniku nr 1</w:t>
      </w:r>
      <w:r w:rsidR="009548B0">
        <w:rPr>
          <w:rFonts w:asciiTheme="minorHAnsi" w:hAnsiTheme="minorHAnsi" w:cs="Arial"/>
        </w:rPr>
        <w:t xml:space="preserve"> do umowy.</w:t>
      </w:r>
      <w:r w:rsidR="00664317">
        <w:rPr>
          <w:rFonts w:asciiTheme="minorHAnsi" w:hAnsiTheme="minorHAnsi" w:cs="Arial"/>
        </w:rPr>
        <w:t xml:space="preserve"> </w:t>
      </w:r>
    </w:p>
    <w:p w14:paraId="454BA5A6" w14:textId="47E66ED3" w:rsidR="0013674D" w:rsidRPr="0035280D" w:rsidRDefault="003C5064" w:rsidP="0035280D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="Arial"/>
        </w:rPr>
        <w:t>4 .</w:t>
      </w:r>
      <w:r w:rsidR="00FA39F3" w:rsidRPr="00142BF7">
        <w:rPr>
          <w:rFonts w:asciiTheme="minorHAnsi" w:hAnsiTheme="minorHAnsi" w:cs="Arial"/>
        </w:rPr>
        <w:t>Zmiana mocy umownej, o której mowa w ust. </w:t>
      </w:r>
      <w:r w:rsidR="00AA5FA5" w:rsidRPr="00AA5FA5">
        <w:rPr>
          <w:rFonts w:asciiTheme="minorHAnsi" w:hAnsiTheme="minorHAnsi" w:cs="Arial"/>
        </w:rPr>
        <w:t>3</w:t>
      </w:r>
      <w:r w:rsidR="00FA39F3" w:rsidRPr="00AA5FA5">
        <w:rPr>
          <w:rFonts w:asciiTheme="minorHAnsi" w:hAnsiTheme="minorHAnsi" w:cs="Arial"/>
        </w:rPr>
        <w:t xml:space="preserve"> lit. a)</w:t>
      </w:r>
      <w:r w:rsidR="00FA39F3" w:rsidRPr="00142BF7">
        <w:rPr>
          <w:rFonts w:asciiTheme="minorHAnsi" w:hAnsiTheme="minorHAnsi" w:cs="Arial"/>
        </w:rPr>
        <w:t xml:space="preserve"> może nastąpić na zasadach określonych w umowie o świadczenie usług dystrybucji</w:t>
      </w:r>
      <w:r w:rsidR="00AA5FA5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>Kupujący zobowiązany jest w ciągu 14 dni od dokonanej zmiany mocy umownej zawiadomić pisemnie Sprzedawcę o jej wartości.</w:t>
      </w:r>
      <w:r w:rsidR="00676DD1" w:rsidRPr="00676DD1">
        <w:t xml:space="preserve"> </w:t>
      </w:r>
      <w:r w:rsidR="00B730AD" w:rsidRPr="00A259DB">
        <w:rPr>
          <w:rFonts w:asciiTheme="minorHAnsi" w:hAnsiTheme="minorHAnsi" w:cstheme="minorHAnsi"/>
        </w:rPr>
        <w:t>Kupujący</w:t>
      </w:r>
      <w:r w:rsidR="00676DD1" w:rsidRPr="00A259DB">
        <w:rPr>
          <w:rFonts w:asciiTheme="minorHAnsi" w:hAnsiTheme="minorHAnsi" w:cstheme="minorHAnsi"/>
        </w:rPr>
        <w:t xml:space="preserve"> może zwiększyć moc przyłączeniową/ umowną do obiektów w ramach określonych przez </w:t>
      </w:r>
      <w:r w:rsidR="00B730AD" w:rsidRPr="00A259DB">
        <w:rPr>
          <w:rFonts w:asciiTheme="minorHAnsi" w:hAnsiTheme="minorHAnsi" w:cstheme="minorHAnsi"/>
        </w:rPr>
        <w:t>Kupującego</w:t>
      </w:r>
      <w:r w:rsidR="00676DD1" w:rsidRPr="00A259DB">
        <w:rPr>
          <w:rFonts w:asciiTheme="minorHAnsi" w:hAnsiTheme="minorHAnsi" w:cstheme="minorHAnsi"/>
        </w:rPr>
        <w:t xml:space="preserve"> w przedmiocie zamówienia grup taryfowych .</w:t>
      </w:r>
      <w:r w:rsidR="00554C80">
        <w:rPr>
          <w:rFonts w:asciiTheme="minorHAnsi" w:hAnsiTheme="minorHAnsi" w:cstheme="minorHAnsi"/>
          <w:i/>
          <w:iCs/>
        </w:rPr>
        <w:t xml:space="preserve"> </w:t>
      </w:r>
    </w:p>
    <w:p w14:paraId="021EBB2F" w14:textId="77777777"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 w:rsidRPr="0035280D">
        <w:rPr>
          <w:rFonts w:ascii="Calibri" w:hAnsi="Calibri" w:cs="Arial"/>
        </w:rPr>
        <w:t>5.</w:t>
      </w:r>
      <w:r w:rsidR="0013674D" w:rsidRPr="0035280D">
        <w:rPr>
          <w:rFonts w:ascii="Calibri" w:hAnsi="Calibri" w:cs="Arial"/>
        </w:rPr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="0013674D" w:rsidRPr="0035280D">
        <w:rPr>
          <w:rFonts w:ascii="Calibri" w:hAnsi="Calibri" w:cs="Arial"/>
          <w:u w:val="single"/>
        </w:rPr>
        <w:t xml:space="preserve">o maksymalnie 10%.  </w:t>
      </w:r>
      <w:r w:rsidR="0013674D" w:rsidRPr="0035280D">
        <w:rPr>
          <w:rFonts w:ascii="Calibri" w:hAnsi="Calibri" w:cs="Arial"/>
        </w:rPr>
        <w:t>W razie skorzystania z tego uprawnienia, zakup będzie dokonywany po cenach zgodnych z § 5.</w:t>
      </w:r>
      <w:r w:rsidR="0013674D" w:rsidRPr="00E65A70">
        <w:rPr>
          <w:rFonts w:ascii="Calibri" w:hAnsi="Calibri" w:cs="Arial"/>
        </w:rPr>
        <w:t xml:space="preserve"> </w:t>
      </w:r>
    </w:p>
    <w:p w14:paraId="6FFFA06F" w14:textId="77777777" w:rsidR="0013674D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 w:rsidR="0013674D"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14:paraId="3CBAC288" w14:textId="77777777" w:rsidR="0013674D" w:rsidRPr="0013674D" w:rsidRDefault="0013674D" w:rsidP="0013674D">
      <w:pPr>
        <w:autoSpaceDE w:val="0"/>
        <w:autoSpaceDN w:val="0"/>
        <w:spacing w:before="120"/>
        <w:ind w:right="-288"/>
        <w:jc w:val="both"/>
        <w:rPr>
          <w:rFonts w:asciiTheme="minorHAnsi" w:hAnsiTheme="minorHAnsi" w:cs="Arial"/>
        </w:rPr>
      </w:pPr>
    </w:p>
    <w:p w14:paraId="63C59DB7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3</w:t>
      </w:r>
    </w:p>
    <w:p w14:paraId="2F406C2B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14:paraId="55827CAB" w14:textId="51301E19" w:rsidR="00FA39F3" w:rsidRPr="00D74A4E" w:rsidRDefault="00FA39F3" w:rsidP="00D74A4E">
      <w:pPr>
        <w:numPr>
          <w:ilvl w:val="0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</w:rPr>
        <w:t>Przedmiotem Umowy jest</w:t>
      </w:r>
      <w:r w:rsidR="00AB4D34" w:rsidRPr="00AB4D34">
        <w:rPr>
          <w:rFonts w:asciiTheme="minorHAnsi" w:hAnsiTheme="minorHAnsi" w:cs="Arial"/>
          <w:b/>
        </w:rPr>
        <w:t xml:space="preserve">: </w:t>
      </w:r>
      <w:r w:rsidR="00615234" w:rsidRPr="00615234">
        <w:rPr>
          <w:rFonts w:asciiTheme="minorHAnsi" w:hAnsiTheme="minorHAnsi" w:cs="Arial"/>
          <w:b/>
        </w:rPr>
        <w:t>„Dostawa energii elektrycznej na potrzeby Wielkopolskiego Parku Narodowego</w:t>
      </w:r>
      <w:r w:rsidR="00D74A4E">
        <w:rPr>
          <w:rFonts w:asciiTheme="minorHAnsi" w:hAnsiTheme="minorHAnsi" w:cs="Arial"/>
          <w:b/>
        </w:rPr>
        <w:t xml:space="preserve"> </w:t>
      </w:r>
      <w:r w:rsidR="00615234" w:rsidRPr="00D74A4E">
        <w:rPr>
          <w:rFonts w:asciiTheme="minorHAnsi" w:hAnsiTheme="minorHAnsi" w:cs="Arial"/>
          <w:b/>
        </w:rPr>
        <w:t>w okresie od 01.01.2024</w:t>
      </w:r>
      <w:r w:rsidR="00070E06">
        <w:rPr>
          <w:rFonts w:asciiTheme="minorHAnsi" w:hAnsiTheme="minorHAnsi" w:cs="Arial"/>
          <w:b/>
        </w:rPr>
        <w:t>r.</w:t>
      </w:r>
      <w:r w:rsidR="00615234" w:rsidRPr="00D74A4E">
        <w:rPr>
          <w:rFonts w:asciiTheme="minorHAnsi" w:hAnsiTheme="minorHAnsi" w:cs="Arial"/>
          <w:b/>
        </w:rPr>
        <w:t xml:space="preserve"> do 31.12.2025r.”</w:t>
      </w:r>
    </w:p>
    <w:p w14:paraId="2EC17645" w14:textId="140DD159" w:rsidR="00FA39F3" w:rsidRPr="00070E06" w:rsidRDefault="00D65C0D" w:rsidP="00070E06">
      <w:pPr>
        <w:pStyle w:val="Akapitzlist"/>
        <w:numPr>
          <w:ilvl w:val="0"/>
          <w:numId w:val="5"/>
        </w:numPr>
        <w:autoSpaceDE w:val="0"/>
        <w:autoSpaceDN w:val="0"/>
        <w:ind w:right="-289"/>
        <w:jc w:val="both"/>
        <w:rPr>
          <w:rFonts w:asciiTheme="minorHAnsi" w:hAnsiTheme="minorHAnsi" w:cs="Arial"/>
          <w:bCs/>
        </w:rPr>
      </w:pPr>
      <w:r w:rsidRPr="00070E06">
        <w:rPr>
          <w:rFonts w:asciiTheme="minorHAnsi" w:hAnsiTheme="minorHAnsi" w:cs="Arial"/>
          <w:bCs/>
        </w:rPr>
        <w:t>Kupujący oświadcza</w:t>
      </w:r>
      <w:r w:rsidR="00FA39F3" w:rsidRPr="00070E06">
        <w:rPr>
          <w:rFonts w:asciiTheme="minorHAnsi" w:hAnsiTheme="minorHAnsi" w:cs="Arial"/>
          <w:bCs/>
        </w:rPr>
        <w:t>, że energia zakupiona przez Kupującego na podstawie Umowy przeznaczona będzie na potrzeby własne Kupującego.</w:t>
      </w:r>
    </w:p>
    <w:p w14:paraId="4EE2F3B5" w14:textId="77777777" w:rsidR="00FA39F3" w:rsidRPr="00142BF7" w:rsidRDefault="00FA39F3" w:rsidP="00D74A4E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14:paraId="73AC3AE5" w14:textId="65485B5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, z zastrzeżeniem, że </w:t>
      </w:r>
      <w:r w:rsidRPr="0035280D">
        <w:rPr>
          <w:rFonts w:asciiTheme="minorHAnsi" w:hAnsiTheme="minorHAnsi" w:cs="Arial"/>
        </w:rPr>
        <w:t>sprzedaż energii rozpocznie się w chwili przyjęcia Umowy do realizacji przez OSD;</w:t>
      </w:r>
      <w:r w:rsidR="00CB34CB">
        <w:rPr>
          <w:rFonts w:asciiTheme="minorHAnsi" w:hAnsiTheme="minorHAnsi" w:cs="Arial"/>
        </w:rPr>
        <w:t xml:space="preserve"> </w:t>
      </w:r>
    </w:p>
    <w:p w14:paraId="315C62B8" w14:textId="58FAC79D" w:rsidR="00FA39F3" w:rsidRPr="00142BF7" w:rsidRDefault="00FA39F3" w:rsidP="00787922">
      <w:pPr>
        <w:numPr>
          <w:ilvl w:val="1"/>
          <w:numId w:val="5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własności energii;</w:t>
      </w:r>
    </w:p>
    <w:p w14:paraId="40440CAD" w14:textId="16F85D52" w:rsidR="00FA39F3" w:rsidRPr="00AB4D34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AB4D34">
        <w:rPr>
          <w:rFonts w:asciiTheme="minorHAnsi" w:hAnsiTheme="minorHAnsi" w:cs="Arial"/>
        </w:rPr>
        <w:t xml:space="preserve">dokonywania bilansowania handlowego Kupującego, jako Uczestnika Rynku Detalicznego (URD) dla </w:t>
      </w:r>
      <w:r w:rsidR="00AB4D34" w:rsidRPr="00AB4D34">
        <w:rPr>
          <w:rFonts w:asciiTheme="minorHAnsi" w:hAnsiTheme="minorHAnsi" w:cs="Arial"/>
        </w:rPr>
        <w:t>punktów odbioru</w:t>
      </w:r>
      <w:r w:rsidRPr="00AB4D34">
        <w:rPr>
          <w:rFonts w:asciiTheme="minorHAnsi" w:hAnsiTheme="minorHAnsi" w:cs="Arial"/>
        </w:rPr>
        <w:t>, w ramach swojej jednostki grafikowej (JG), tylko w przypadku, gdy jest jedynym podmiotem sprz</w:t>
      </w:r>
      <w:r w:rsidR="00AB4D34" w:rsidRPr="00AB4D34">
        <w:rPr>
          <w:rFonts w:asciiTheme="minorHAnsi" w:hAnsiTheme="minorHAnsi" w:cs="Arial"/>
        </w:rPr>
        <w:t xml:space="preserve">edającym energię Kupującemu w punkcie odbioru </w:t>
      </w:r>
      <w:r w:rsidRPr="00AB4D34">
        <w:rPr>
          <w:rFonts w:asciiTheme="minorHAnsi" w:hAnsiTheme="minorHAnsi" w:cs="Arial"/>
        </w:rPr>
        <w:t xml:space="preserve">; </w:t>
      </w:r>
    </w:p>
    <w:p w14:paraId="0DA72EE7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14:paraId="61BF1687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14:paraId="7AD0253C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14:paraId="1E317A17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14:paraId="6B25919B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14:paraId="1B4FCB91" w14:textId="3F893EEE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niezwłocznego zawiadomienia Kupującego, w formie pisemnej pod rygorem nieważności, o zmianie adresu do korespondencji, określonego w </w:t>
      </w:r>
      <w:r w:rsidRPr="004933E2">
        <w:rPr>
          <w:rFonts w:asciiTheme="minorHAnsi" w:hAnsiTheme="minorHAnsi" w:cs="Arial"/>
        </w:rPr>
        <w:t xml:space="preserve">§ </w:t>
      </w:r>
      <w:r w:rsidR="004933E2" w:rsidRPr="004933E2">
        <w:rPr>
          <w:rFonts w:asciiTheme="minorHAnsi" w:hAnsiTheme="minorHAnsi" w:cs="Arial"/>
        </w:rPr>
        <w:t>9</w:t>
      </w:r>
      <w:r w:rsidRPr="004933E2">
        <w:rPr>
          <w:rFonts w:asciiTheme="minorHAnsi" w:hAnsiTheme="minorHAnsi" w:cs="Arial"/>
        </w:rPr>
        <w:t xml:space="preserve"> ust. 2,</w:t>
      </w:r>
      <w:r w:rsidRPr="00142BF7">
        <w:rPr>
          <w:rFonts w:asciiTheme="minorHAnsi" w:hAnsiTheme="minorHAnsi" w:cs="Arial"/>
        </w:rPr>
        <w:t xml:space="preserve"> pod rygorem uznania korespondencji za skutecznie doręczoną na dotychczasowy adres.</w:t>
      </w:r>
    </w:p>
    <w:p w14:paraId="5F412EA6" w14:textId="77777777" w:rsidR="00FA39F3" w:rsidRPr="00142BF7" w:rsidRDefault="00FA39F3" w:rsidP="00787922">
      <w:pPr>
        <w:numPr>
          <w:ilvl w:val="0"/>
          <w:numId w:val="5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14:paraId="62A78040" w14:textId="77777777" w:rsidR="00FA39F3" w:rsidRPr="00142BF7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14:paraId="7778A911" w14:textId="10A26790" w:rsidR="00A259DB" w:rsidRDefault="00FA39F3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niezwłocznego zawiadomienia Sprzedawcy, w formie pisemnej pod rygorem nieważności, o zmianie adresu do korespondencji, określonego w </w:t>
      </w:r>
      <w:r w:rsidRPr="004933E2">
        <w:rPr>
          <w:rFonts w:asciiTheme="minorHAnsi" w:hAnsiTheme="minorHAnsi" w:cs="Arial"/>
        </w:rPr>
        <w:t xml:space="preserve">§ </w:t>
      </w:r>
      <w:r w:rsidR="004933E2">
        <w:rPr>
          <w:rFonts w:asciiTheme="minorHAnsi" w:hAnsiTheme="minorHAnsi" w:cs="Arial"/>
        </w:rPr>
        <w:t>9</w:t>
      </w:r>
      <w:r w:rsidRPr="004933E2">
        <w:rPr>
          <w:rFonts w:asciiTheme="minorHAnsi" w:hAnsiTheme="minorHAnsi" w:cs="Arial"/>
        </w:rPr>
        <w:t xml:space="preserve"> ust. 1,</w:t>
      </w:r>
      <w:r w:rsidRPr="00142BF7">
        <w:rPr>
          <w:rFonts w:asciiTheme="minorHAnsi" w:hAnsiTheme="minorHAnsi" w:cs="Arial"/>
        </w:rPr>
        <w:t xml:space="preserve"> pod rygorem uznania korespondencji za skutecznie doręczoną na dotychczasowy adres;</w:t>
      </w:r>
    </w:p>
    <w:p w14:paraId="6AD4D96A" w14:textId="58A9719E" w:rsidR="005D570A" w:rsidRPr="00A259DB" w:rsidRDefault="005D570A" w:rsidP="00787922">
      <w:pPr>
        <w:numPr>
          <w:ilvl w:val="1"/>
          <w:numId w:val="5"/>
        </w:numPr>
        <w:autoSpaceDE w:val="0"/>
        <w:autoSpaceDN w:val="0"/>
        <w:ind w:right="-288"/>
        <w:jc w:val="both"/>
        <w:rPr>
          <w:rFonts w:asciiTheme="minorHAnsi" w:hAnsiTheme="minorHAnsi" w:cstheme="minorHAnsi"/>
        </w:rPr>
      </w:pPr>
      <w:r w:rsidRPr="00A259DB">
        <w:rPr>
          <w:rFonts w:asciiTheme="minorHAnsi" w:hAnsiTheme="minorHAnsi" w:cstheme="minorHAnsi"/>
        </w:rPr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14:paraId="02A5AFEC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14:paraId="0E67592E" w14:textId="77777777" w:rsidR="00D02734" w:rsidRDefault="00FA39F3" w:rsidP="00D02734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Wykaz obiektów Kupującego objętych Umową</w:t>
      </w:r>
    </w:p>
    <w:p w14:paraId="7A9D27C3" w14:textId="328748CE" w:rsidR="00FA39F3" w:rsidRDefault="00D02734" w:rsidP="00787922">
      <w:pPr>
        <w:pStyle w:val="Akapitzlist"/>
        <w:widowControl w:val="0"/>
        <w:numPr>
          <w:ilvl w:val="0"/>
          <w:numId w:val="10"/>
        </w:numPr>
        <w:adjustRightInd w:val="0"/>
        <w:ind w:right="-288"/>
        <w:rPr>
          <w:rFonts w:asciiTheme="minorHAnsi" w:hAnsiTheme="minorHAnsi" w:cs="Arial"/>
          <w:bCs/>
        </w:rPr>
      </w:pPr>
      <w:r w:rsidRPr="00D02734">
        <w:rPr>
          <w:rFonts w:asciiTheme="minorHAnsi" w:hAnsiTheme="minorHAnsi" w:cs="Arial"/>
          <w:bCs/>
        </w:rPr>
        <w:t xml:space="preserve">Szczegółowy wykaz obiektów znajduje się w </w:t>
      </w:r>
      <w:r w:rsidRPr="0035280D">
        <w:rPr>
          <w:rFonts w:asciiTheme="minorHAnsi" w:hAnsiTheme="minorHAnsi" w:cs="Arial"/>
          <w:bCs/>
        </w:rPr>
        <w:t>załączniku nr 2</w:t>
      </w:r>
      <w:r w:rsidRPr="00D02734">
        <w:rPr>
          <w:rFonts w:asciiTheme="minorHAnsi" w:hAnsiTheme="minorHAnsi" w:cs="Arial"/>
          <w:bCs/>
        </w:rPr>
        <w:t xml:space="preserve"> do niniejszej umowy</w:t>
      </w:r>
      <w:r w:rsidR="004933E2">
        <w:rPr>
          <w:rFonts w:asciiTheme="minorHAnsi" w:hAnsiTheme="minorHAnsi" w:cs="Arial"/>
          <w:bCs/>
        </w:rPr>
        <w:t>.</w:t>
      </w:r>
    </w:p>
    <w:p w14:paraId="392E7BBF" w14:textId="77777777" w:rsidR="004933E2" w:rsidRDefault="004933E2" w:rsidP="004933E2">
      <w:pPr>
        <w:pStyle w:val="Akapitzlist"/>
        <w:widowControl w:val="0"/>
        <w:adjustRightInd w:val="0"/>
        <w:ind w:left="360" w:right="-288"/>
        <w:rPr>
          <w:rFonts w:asciiTheme="minorHAnsi" w:hAnsiTheme="minorHAnsi" w:cs="Arial"/>
          <w:bCs/>
        </w:rPr>
      </w:pPr>
    </w:p>
    <w:p w14:paraId="79B4A04B" w14:textId="77777777" w:rsidR="00A259DB" w:rsidRDefault="00A259DB" w:rsidP="00A259DB">
      <w:pPr>
        <w:widowControl w:val="0"/>
        <w:adjustRightInd w:val="0"/>
        <w:ind w:right="-288"/>
        <w:rPr>
          <w:rFonts w:asciiTheme="minorHAnsi" w:hAnsiTheme="minorHAnsi" w:cs="Arial"/>
          <w:bCs/>
        </w:rPr>
      </w:pPr>
    </w:p>
    <w:p w14:paraId="48704102" w14:textId="77777777" w:rsidR="00A259DB" w:rsidRPr="00A259DB" w:rsidRDefault="00A259DB" w:rsidP="00A259DB">
      <w:pPr>
        <w:widowControl w:val="0"/>
        <w:adjustRightInd w:val="0"/>
        <w:ind w:right="-288"/>
        <w:rPr>
          <w:rFonts w:asciiTheme="minorHAnsi" w:hAnsiTheme="minorHAnsi" w:cs="Arial"/>
          <w:bCs/>
        </w:rPr>
      </w:pPr>
    </w:p>
    <w:p w14:paraId="7A0B4EE9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14:paraId="1EDF3037" w14:textId="77777777" w:rsidR="00FA39F3" w:rsidRPr="00142BF7" w:rsidRDefault="00FA39F3" w:rsidP="00D74A4E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14:paraId="73497349" w14:textId="0AD1E6FC" w:rsidR="00D4364C" w:rsidRPr="00070E06" w:rsidRDefault="00D4364C" w:rsidP="00787922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Wartość umowy wynosi ……………………………… zł brutto</w:t>
      </w:r>
      <w:r w:rsidR="0013674D">
        <w:rPr>
          <w:rFonts w:asciiTheme="minorHAnsi" w:hAnsiTheme="minorHAnsi" w:cs="Arial"/>
          <w:bCs/>
        </w:rPr>
        <w:t>.</w:t>
      </w:r>
      <w:r w:rsidR="0013674D" w:rsidRPr="0013674D">
        <w:rPr>
          <w:rFonts w:ascii="Calibri" w:hAnsi="Calibri" w:cs="Arial"/>
        </w:rPr>
        <w:t xml:space="preserve"> </w:t>
      </w:r>
      <w:r w:rsidR="00177DC3">
        <w:rPr>
          <w:rFonts w:ascii="Calibri" w:hAnsi="Calibri" w:cs="Arial"/>
        </w:rPr>
        <w:t>Kupujący</w:t>
      </w:r>
      <w:r w:rsidR="0013674D" w:rsidRPr="00E65A70">
        <w:rPr>
          <w:rFonts w:ascii="Calibri" w:hAnsi="Calibri" w:cs="Arial"/>
        </w:rPr>
        <w:t xml:space="preserve"> przewidział prawo zwiększenia tej kwoty zgodnie z </w:t>
      </w:r>
      <w:r w:rsidR="0013674D" w:rsidRPr="00E65A70">
        <w:rPr>
          <w:rFonts w:ascii="Calibri" w:hAnsi="Calibri" w:cs="Arial"/>
          <w:bCs/>
        </w:rPr>
        <w:t xml:space="preserve">§ 2 </w:t>
      </w:r>
      <w:r w:rsidR="0013674D">
        <w:rPr>
          <w:rFonts w:ascii="Calibri" w:hAnsi="Calibri" w:cs="Arial"/>
          <w:bCs/>
        </w:rPr>
        <w:t>ust. 5</w:t>
      </w:r>
      <w:r w:rsidR="0013674D" w:rsidRPr="00E65A70">
        <w:rPr>
          <w:rFonts w:ascii="Calibri" w:hAnsi="Calibri" w:cs="Arial"/>
          <w:bCs/>
        </w:rPr>
        <w:t xml:space="preserve"> Umowy</w:t>
      </w:r>
      <w:r w:rsidR="0016606D">
        <w:rPr>
          <w:rFonts w:ascii="Calibri" w:hAnsi="Calibri" w:cs="Arial"/>
          <w:bCs/>
        </w:rPr>
        <w:t xml:space="preserve"> lub zmniejszenia w związku ze zmianą rzeczywistego zapotrzebowania na energię w stosunku do szacowanej </w:t>
      </w:r>
      <w:r w:rsidR="0016606D" w:rsidRPr="00070E06">
        <w:rPr>
          <w:rFonts w:ascii="Calibri" w:hAnsi="Calibri" w:cs="Arial"/>
          <w:bCs/>
        </w:rPr>
        <w:t>ilości</w:t>
      </w:r>
      <w:r w:rsidR="008B093B" w:rsidRPr="00070E06">
        <w:rPr>
          <w:rFonts w:ascii="Calibri" w:hAnsi="Calibri" w:cs="Arial"/>
          <w:bCs/>
        </w:rPr>
        <w:t xml:space="preserve"> – przy czym </w:t>
      </w:r>
      <w:r w:rsidR="00177DC3" w:rsidRPr="00070E06">
        <w:rPr>
          <w:rFonts w:ascii="Calibri" w:hAnsi="Calibri" w:cs="Arial"/>
          <w:bCs/>
        </w:rPr>
        <w:t>Kupujący</w:t>
      </w:r>
      <w:r w:rsidR="008B093B" w:rsidRPr="00070E06">
        <w:rPr>
          <w:rFonts w:ascii="Calibri" w:hAnsi="Calibri" w:cs="Arial"/>
          <w:bCs/>
        </w:rPr>
        <w:t xml:space="preserve"> gwarantuje realizację </w:t>
      </w:r>
      <w:r w:rsidR="00070E06">
        <w:rPr>
          <w:rFonts w:ascii="Calibri" w:hAnsi="Calibri" w:cs="Arial"/>
          <w:bCs/>
        </w:rPr>
        <w:t>60</w:t>
      </w:r>
      <w:r w:rsidR="008B093B" w:rsidRPr="00070E06">
        <w:rPr>
          <w:rFonts w:ascii="Calibri" w:hAnsi="Calibri" w:cs="Arial"/>
          <w:bCs/>
        </w:rPr>
        <w:t xml:space="preserve"> % wartości umowy</w:t>
      </w:r>
      <w:r w:rsidR="0013674D" w:rsidRPr="00070E06">
        <w:rPr>
          <w:rFonts w:ascii="Calibri" w:hAnsi="Calibri" w:cs="Arial"/>
          <w:bCs/>
        </w:rPr>
        <w:t>.</w:t>
      </w:r>
      <w:r w:rsidR="0013674D" w:rsidRPr="00070E06">
        <w:rPr>
          <w:rFonts w:asciiTheme="minorHAnsi" w:hAnsiTheme="minorHAnsi" w:cs="Arial"/>
          <w:bCs/>
        </w:rPr>
        <w:t xml:space="preserve"> </w:t>
      </w:r>
    </w:p>
    <w:p w14:paraId="63D8B865" w14:textId="77777777" w:rsidR="00FA39F3" w:rsidRPr="00142BF7" w:rsidRDefault="00FA39F3" w:rsidP="00787922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Rozliczenia między Stronami za sprzedaną w ramach Umowy energię odbywać się będą na podstawie:</w:t>
      </w:r>
    </w:p>
    <w:p w14:paraId="0C26E4B8" w14:textId="185E657A" w:rsidR="00FA39F3" w:rsidRPr="007D15AB" w:rsidRDefault="00FA39F3" w:rsidP="00787922">
      <w:pPr>
        <w:widowControl w:val="0"/>
        <w:numPr>
          <w:ilvl w:val="1"/>
          <w:numId w:val="6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ilości energii wynikającej z danych pomiarowych określonych przez OSD w oparciu o odczyty wskazań układów pomiarowo-rozliczeniowych </w:t>
      </w:r>
      <w:r w:rsidRPr="007D15AB">
        <w:rPr>
          <w:rFonts w:asciiTheme="minorHAnsi" w:hAnsiTheme="minorHAnsi" w:cs="Arial"/>
        </w:rPr>
        <w:t xml:space="preserve">wymienionych w </w:t>
      </w:r>
      <w:r w:rsidR="00D02734" w:rsidRPr="007D15AB">
        <w:rPr>
          <w:rFonts w:asciiTheme="minorHAnsi" w:hAnsiTheme="minorHAnsi" w:cs="Arial"/>
        </w:rPr>
        <w:t>zał. nr 2 do umowy</w:t>
      </w:r>
      <w:r w:rsidRPr="007D15AB">
        <w:rPr>
          <w:rFonts w:asciiTheme="minorHAnsi" w:hAnsiTheme="minorHAnsi" w:cs="Arial"/>
        </w:rPr>
        <w:t xml:space="preserve"> i udostępnionych Sprzedawcy przez OSD;</w:t>
      </w:r>
    </w:p>
    <w:p w14:paraId="4B211B25" w14:textId="69B6860E" w:rsidR="00FA39F3" w:rsidRPr="007D15AB" w:rsidRDefault="00FA39F3" w:rsidP="00787922">
      <w:pPr>
        <w:widowControl w:val="0"/>
        <w:numPr>
          <w:ilvl w:val="1"/>
          <w:numId w:val="6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7D15AB">
        <w:rPr>
          <w:rFonts w:asciiTheme="minorHAnsi" w:hAnsiTheme="minorHAnsi" w:cs="Arial"/>
        </w:rPr>
        <w:t xml:space="preserve">cen zawartych  </w:t>
      </w:r>
      <w:r w:rsidRPr="007D15AB">
        <w:rPr>
          <w:rFonts w:asciiTheme="minorHAnsi" w:hAnsiTheme="minorHAnsi" w:cs="Arial"/>
          <w:b/>
        </w:rPr>
        <w:t xml:space="preserve">w </w:t>
      </w:r>
      <w:r w:rsidR="00EA25E3" w:rsidRPr="007D15AB">
        <w:rPr>
          <w:rFonts w:asciiTheme="minorHAnsi" w:hAnsiTheme="minorHAnsi" w:cs="Arial"/>
          <w:b/>
        </w:rPr>
        <w:t xml:space="preserve">załączniku nr 1 do umowy – formularz </w:t>
      </w:r>
      <w:r w:rsidR="0016606D" w:rsidRPr="007D15AB">
        <w:rPr>
          <w:rFonts w:asciiTheme="minorHAnsi" w:hAnsiTheme="minorHAnsi" w:cs="Arial"/>
          <w:b/>
        </w:rPr>
        <w:t>ofertowy</w:t>
      </w:r>
      <w:r w:rsidR="004933E2" w:rsidRPr="007D15AB">
        <w:rPr>
          <w:rFonts w:asciiTheme="minorHAnsi" w:hAnsiTheme="minorHAnsi" w:cs="Arial"/>
          <w:b/>
        </w:rPr>
        <w:t xml:space="preserve">. </w:t>
      </w:r>
    </w:p>
    <w:p w14:paraId="501B2C0A" w14:textId="77777777"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7D15AB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14:paraId="3D754E0E" w14:textId="77777777"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</w:t>
      </w:r>
      <w:r w:rsidRPr="007D15AB">
        <w:rPr>
          <w:rFonts w:asciiTheme="minorHAnsi" w:hAnsiTheme="minorHAnsi" w:cs="Arial"/>
          <w:sz w:val="20"/>
        </w:rPr>
        <w:t xml:space="preserve">określonych </w:t>
      </w:r>
      <w:r w:rsidR="00EA25E3" w:rsidRPr="007D15AB">
        <w:rPr>
          <w:rFonts w:asciiTheme="minorHAnsi" w:hAnsiTheme="minorHAnsi" w:cs="Arial"/>
          <w:b/>
          <w:sz w:val="20"/>
        </w:rPr>
        <w:t>w załączniku nr 1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14:paraId="5840416E" w14:textId="77777777"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7D15AB">
        <w:rPr>
          <w:rFonts w:asciiTheme="minorHAnsi" w:hAnsiTheme="minorHAnsi" w:cs="Arial"/>
          <w:b/>
        </w:rPr>
        <w:t>załączniku nr 1</w:t>
      </w:r>
      <w:r w:rsidR="00FA39F3" w:rsidRPr="007D15AB">
        <w:rPr>
          <w:rFonts w:asciiTheme="minorHAnsi" w:hAnsiTheme="minorHAnsi" w:cs="Arial"/>
        </w:rPr>
        <w:t xml:space="preserve"> będą</w:t>
      </w:r>
      <w:r w:rsidR="00FA39F3" w:rsidRPr="00142BF7">
        <w:rPr>
          <w:rFonts w:asciiTheme="minorHAnsi" w:hAnsiTheme="minorHAnsi" w:cs="Arial"/>
        </w:rPr>
        <w:t xml:space="preserve"> miały zastosowanie:</w:t>
      </w:r>
    </w:p>
    <w:p w14:paraId="341B0AB4" w14:textId="77777777"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14:paraId="0C766AE5" w14:textId="77777777"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14:paraId="35EF7BF4" w14:textId="52D2EECE" w:rsidR="00FA39F3" w:rsidRPr="007D15AB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BA2670">
        <w:rPr>
          <w:rFonts w:asciiTheme="minorHAnsi" w:hAnsiTheme="minorHAnsi" w:cs="Arial"/>
          <w:b/>
        </w:rPr>
        <w:t xml:space="preserve">Ceny określone w </w:t>
      </w:r>
      <w:r w:rsidR="00EA25E3" w:rsidRPr="007D15AB">
        <w:rPr>
          <w:rFonts w:asciiTheme="minorHAnsi" w:hAnsiTheme="minorHAnsi" w:cs="Arial"/>
          <w:b/>
        </w:rPr>
        <w:t>załączniku nr 1</w:t>
      </w:r>
      <w:r w:rsidR="00FA39F3" w:rsidRPr="007D15AB">
        <w:rPr>
          <w:rFonts w:asciiTheme="minorHAnsi" w:hAnsiTheme="minorHAnsi" w:cs="Arial"/>
          <w:b/>
        </w:rPr>
        <w:t xml:space="preserve"> zawierają wszystkie koszty związane z realizacją zamówienia, w tym wynagrodzenie za obsługę handlową, podatek </w:t>
      </w:r>
      <w:r w:rsidR="00511B00" w:rsidRPr="007D15AB">
        <w:rPr>
          <w:rFonts w:asciiTheme="minorHAnsi" w:hAnsiTheme="minorHAnsi" w:cs="Arial"/>
          <w:b/>
        </w:rPr>
        <w:t>akcyzowy na energię elektryczną.</w:t>
      </w:r>
      <w:r w:rsidR="0087033C" w:rsidRPr="007D15AB">
        <w:rPr>
          <w:rFonts w:asciiTheme="minorHAnsi" w:hAnsiTheme="minorHAnsi" w:cs="Arial"/>
          <w:b/>
        </w:rPr>
        <w:t xml:space="preserve"> </w:t>
      </w:r>
      <w:r w:rsidR="00FA39F3" w:rsidRPr="007D15AB">
        <w:rPr>
          <w:rFonts w:asciiTheme="minorHAnsi" w:hAnsiTheme="minorHAnsi" w:cs="Arial"/>
        </w:rPr>
        <w:t xml:space="preserve">W przypadku zmiany przepisów ustawy, o której mowa w § 2 ust. 1 lit. c) polegającej na zmianie stawki podatku akcyzowego, wraz z wejściem w życie tych zmian, zmianie ulegną stosownie do zmienionej stawki podatku akcyzowego, ceny określone w </w:t>
      </w:r>
      <w:r w:rsidR="00994E56" w:rsidRPr="007D15AB">
        <w:rPr>
          <w:rFonts w:asciiTheme="minorHAnsi" w:hAnsiTheme="minorHAnsi" w:cs="Arial"/>
        </w:rPr>
        <w:t>załączniku nr 1</w:t>
      </w:r>
      <w:r w:rsidR="00FA39F3" w:rsidRPr="007D15AB">
        <w:rPr>
          <w:rFonts w:asciiTheme="minorHAnsi" w:hAnsiTheme="minorHAnsi" w:cs="Arial"/>
        </w:rPr>
        <w:t xml:space="preserve"> - zarówno odpowiedniemu podwyższeniu, jak i obniżeniu, bez konieczności sporządzania aneksu do umowy.</w:t>
      </w:r>
    </w:p>
    <w:p w14:paraId="3F731249" w14:textId="3C7220B0" w:rsidR="00FA39F3" w:rsidRPr="007D15AB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7D15AB">
        <w:rPr>
          <w:rFonts w:asciiTheme="minorHAnsi" w:hAnsiTheme="minorHAnsi" w:cs="Arial"/>
        </w:rPr>
        <w:t>5</w:t>
      </w:r>
      <w:r w:rsidR="00FA39F3" w:rsidRPr="007D15AB">
        <w:rPr>
          <w:rFonts w:asciiTheme="minorHAnsi" w:hAnsiTheme="minorHAnsi" w:cs="Arial"/>
        </w:rPr>
        <w:t>.</w:t>
      </w:r>
      <w:r w:rsidR="00FA39F3" w:rsidRPr="007D15AB">
        <w:rPr>
          <w:rFonts w:asciiTheme="minorHAnsi" w:hAnsiTheme="minorHAnsi" w:cs="Arial"/>
        </w:rPr>
        <w:tab/>
        <w:t xml:space="preserve"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</w:t>
      </w:r>
      <w:r w:rsidR="00994E56" w:rsidRPr="007D15AB">
        <w:rPr>
          <w:rFonts w:asciiTheme="minorHAnsi" w:hAnsiTheme="minorHAnsi" w:cs="Arial"/>
        </w:rPr>
        <w:t>załączniku nr 1</w:t>
      </w:r>
      <w:r w:rsidR="00FA39F3" w:rsidRPr="007D15AB">
        <w:rPr>
          <w:rFonts w:asciiTheme="minorHAnsi" w:hAnsiTheme="minorHAnsi" w:cs="Arial"/>
        </w:rPr>
        <w:t>- zarówno odpowiedniemu podwyższeniu, jak i obniżeniu, bez konieczności sporządzania aneksu do umowy.</w:t>
      </w:r>
    </w:p>
    <w:p w14:paraId="3060A7F2" w14:textId="4E6B4CDE" w:rsidR="00FA39F3" w:rsidRPr="00142BF7" w:rsidRDefault="006B4A5A" w:rsidP="007D15AB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7D15AB">
        <w:rPr>
          <w:rFonts w:asciiTheme="minorHAnsi" w:hAnsiTheme="minorHAnsi" w:cs="Arial"/>
        </w:rPr>
        <w:t>6</w:t>
      </w:r>
      <w:r w:rsidR="00FA39F3" w:rsidRPr="007D15AB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14:paraId="0717BF8A" w14:textId="50A0BFBA" w:rsidR="00FA39F3" w:rsidRPr="00142BF7" w:rsidRDefault="007D15AB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14:paraId="351BD5B1" w14:textId="039BF708" w:rsidR="00FA39F3" w:rsidRPr="00142BF7" w:rsidRDefault="007D15AB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14:paraId="07E1C8DC" w14:textId="62E40DAE" w:rsidR="00FA39F3" w:rsidRPr="00142BF7" w:rsidRDefault="007D15AB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14:paraId="7BE3666D" w14:textId="77777777" w:rsidR="00FA39F3" w:rsidRPr="00142BF7" w:rsidRDefault="00490B91" w:rsidP="00787922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14:paraId="5DDD60E0" w14:textId="53C2B782" w:rsidR="00FA39F3" w:rsidRPr="00142BF7" w:rsidRDefault="00FA39F3" w:rsidP="00787922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</w:t>
      </w:r>
      <w:r w:rsidRPr="007D15AB">
        <w:rPr>
          <w:rFonts w:asciiTheme="minorHAnsi" w:hAnsiTheme="minorHAnsi" w:cs="Arial"/>
          <w:sz w:val="20"/>
        </w:rPr>
        <w:t xml:space="preserve">terminie </w:t>
      </w:r>
      <w:r w:rsidR="007D15AB" w:rsidRPr="007D15AB">
        <w:rPr>
          <w:rFonts w:asciiTheme="minorHAnsi" w:hAnsiTheme="minorHAnsi" w:cs="Arial"/>
          <w:sz w:val="20"/>
        </w:rPr>
        <w:t xml:space="preserve">21 dni </w:t>
      </w:r>
      <w:r w:rsidRPr="007D15AB">
        <w:rPr>
          <w:rFonts w:asciiTheme="minorHAnsi" w:hAnsiTheme="minorHAnsi" w:cs="Arial"/>
          <w:sz w:val="20"/>
        </w:rPr>
        <w:t>od</w:t>
      </w:r>
      <w:r w:rsidRPr="00142BF7">
        <w:rPr>
          <w:rFonts w:asciiTheme="minorHAnsi" w:hAnsiTheme="minorHAnsi" w:cs="Arial"/>
          <w:sz w:val="20"/>
        </w:rPr>
        <w:t xml:space="preserve"> jej otrzymania przez Kupującego </w:t>
      </w:r>
    </w:p>
    <w:p w14:paraId="10DA6631" w14:textId="75EE080C" w:rsidR="0075210A" w:rsidRPr="00B730AD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B730AD">
        <w:rPr>
          <w:rFonts w:asciiTheme="minorHAnsi" w:hAnsiTheme="minorHAnsi" w:cs="Arial"/>
        </w:rPr>
        <w:t>1</w:t>
      </w:r>
      <w:r w:rsidR="007D15AB">
        <w:rPr>
          <w:rFonts w:asciiTheme="minorHAnsi" w:hAnsiTheme="minorHAnsi" w:cs="Arial"/>
        </w:rPr>
        <w:t>0</w:t>
      </w:r>
      <w:r w:rsidRPr="00B730AD">
        <w:rPr>
          <w:rFonts w:asciiTheme="minorHAnsi" w:hAnsiTheme="minorHAnsi" w:cs="Arial"/>
        </w:rPr>
        <w:t>.</w:t>
      </w:r>
      <w:r w:rsidR="00CD06CD" w:rsidRPr="00B730AD">
        <w:rPr>
          <w:rFonts w:asciiTheme="minorHAnsi" w:hAnsiTheme="minorHAnsi" w:cs="Arial"/>
        </w:rPr>
        <w:t xml:space="preserve">  </w:t>
      </w:r>
      <w:r w:rsidR="0080125C" w:rsidRPr="00B730AD">
        <w:rPr>
          <w:rFonts w:asciiTheme="minorHAnsi" w:hAnsiTheme="minorHAnsi"/>
        </w:rPr>
        <w:t xml:space="preserve">Należności z tytułu faktur będą płatne przez </w:t>
      </w:r>
      <w:r w:rsidR="00B730AD">
        <w:rPr>
          <w:rFonts w:asciiTheme="minorHAnsi" w:hAnsiTheme="minorHAnsi"/>
        </w:rPr>
        <w:t xml:space="preserve">Kupującego </w:t>
      </w:r>
      <w:r w:rsidR="0080125C" w:rsidRPr="00B730AD">
        <w:rPr>
          <w:rFonts w:asciiTheme="minorHAnsi" w:hAnsiTheme="minorHAnsi"/>
        </w:rPr>
        <w:t>przelewem na rachunek bankowy wskazany na fakturze.</w:t>
      </w:r>
      <w:r w:rsidR="0080125C" w:rsidRPr="00B730AD">
        <w:rPr>
          <w:rFonts w:asciiTheme="minorHAnsi" w:hAnsiTheme="minorHAnsi" w:cs="Arial"/>
        </w:rPr>
        <w:t xml:space="preserve"> </w:t>
      </w:r>
    </w:p>
    <w:p w14:paraId="7ECF1EB1" w14:textId="6A1BB226" w:rsidR="00FA39F3" w:rsidRPr="00142BF7" w:rsidRDefault="00EA6F68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</w:t>
      </w:r>
      <w:r w:rsidR="007D15AB">
        <w:rPr>
          <w:rFonts w:asciiTheme="minorHAnsi" w:hAnsiTheme="minorHAnsi" w:cs="Arial"/>
          <w:sz w:val="20"/>
        </w:rPr>
        <w:t>1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14:paraId="6AD974AB" w14:textId="44618D72" w:rsidR="00FA39F3" w:rsidRPr="00142BF7" w:rsidRDefault="00EA6F68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</w:t>
      </w:r>
      <w:r w:rsidR="007D15AB">
        <w:rPr>
          <w:rFonts w:asciiTheme="minorHAnsi" w:hAnsiTheme="minorHAnsi" w:cs="Arial"/>
          <w:sz w:val="20"/>
        </w:rPr>
        <w:t>2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14:paraId="45522021" w14:textId="4FB3B0B0" w:rsidR="005A6DF2" w:rsidRPr="00787922" w:rsidRDefault="00EA6F68" w:rsidP="005A6DF2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</w:t>
      </w:r>
      <w:r w:rsidR="007D15AB">
        <w:rPr>
          <w:rFonts w:asciiTheme="minorHAnsi" w:hAnsiTheme="minorHAnsi" w:cs="Arial"/>
          <w:sz w:val="20"/>
        </w:rPr>
        <w:t>3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niedotrzymania terminu płatności faktury, Sprzedawcy przysługuje prawo do obciążenia Kupującego </w:t>
      </w:r>
      <w:r w:rsidR="00FA39F3" w:rsidRPr="00787922">
        <w:rPr>
          <w:rFonts w:asciiTheme="minorHAnsi" w:hAnsiTheme="minorHAnsi" w:cs="Arial"/>
          <w:sz w:val="20"/>
        </w:rPr>
        <w:t>odsetkami ustawowymi z tytułu opóźnienia w zapłacie.</w:t>
      </w:r>
    </w:p>
    <w:p w14:paraId="718B5B9F" w14:textId="5AD6A715" w:rsidR="005A6DF2" w:rsidRPr="00787922" w:rsidRDefault="005A6DF2" w:rsidP="005A6DF2">
      <w:pPr>
        <w:pStyle w:val="Tekstpodstawowy"/>
        <w:spacing w:after="120"/>
        <w:ind w:right="-288" w:hanging="426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="Arial"/>
          <w:sz w:val="20"/>
        </w:rPr>
        <w:t>1</w:t>
      </w:r>
      <w:r w:rsidR="007D15AB" w:rsidRPr="00787922">
        <w:rPr>
          <w:rFonts w:asciiTheme="minorHAnsi" w:hAnsiTheme="minorHAnsi" w:cs="Arial"/>
          <w:sz w:val="20"/>
        </w:rPr>
        <w:t>4</w:t>
      </w:r>
      <w:r w:rsidRPr="00787922">
        <w:rPr>
          <w:rFonts w:asciiTheme="minorHAnsi" w:hAnsiTheme="minorHAnsi" w:cs="Arial"/>
          <w:sz w:val="20"/>
        </w:rPr>
        <w:t xml:space="preserve">. </w:t>
      </w:r>
      <w:r w:rsidRPr="00787922">
        <w:rPr>
          <w:rFonts w:asciiTheme="minorHAnsi" w:hAnsiTheme="minorHAnsi" w:cstheme="minorHAnsi"/>
          <w:sz w:val="20"/>
        </w:rPr>
        <w:t xml:space="preserve">Strony dokonają zmiany wynagrodzenia zgodnie z art. 439 ust. 2 ustawy z dnia 11 września 2019 r. Prawo zamówień publicznych, na następujących zasadach: </w:t>
      </w:r>
    </w:p>
    <w:p w14:paraId="0A46D93A" w14:textId="49B8B53F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 xml:space="preserve">Wzrost </w:t>
      </w:r>
      <w:r w:rsidR="009E3ED2" w:rsidRPr="00787922">
        <w:rPr>
          <w:rFonts w:asciiTheme="minorHAnsi" w:hAnsiTheme="minorHAnsi" w:cstheme="minorHAnsi"/>
          <w:sz w:val="20"/>
        </w:rPr>
        <w:t xml:space="preserve">lub obniżenie </w:t>
      </w:r>
      <w:r w:rsidRPr="00787922">
        <w:rPr>
          <w:rFonts w:asciiTheme="minorHAnsi" w:hAnsiTheme="minorHAnsi" w:cstheme="minorHAnsi"/>
          <w:sz w:val="20"/>
        </w:rPr>
        <w:t xml:space="preserve">wynagrodzenia może obejmować wszelkie koszty oraz zakup niezbędnych materiałów służących do realizacji umowy, które powinny zostać wykazane przez </w:t>
      </w:r>
      <w:r w:rsidR="00787922" w:rsidRPr="00787922">
        <w:rPr>
          <w:rFonts w:asciiTheme="minorHAnsi" w:hAnsiTheme="minorHAnsi" w:cstheme="minorHAnsi"/>
          <w:sz w:val="20"/>
        </w:rPr>
        <w:t>Sprzedaj</w:t>
      </w:r>
      <w:r w:rsidR="00070E06">
        <w:rPr>
          <w:rFonts w:asciiTheme="minorHAnsi" w:hAnsiTheme="minorHAnsi" w:cstheme="minorHAnsi"/>
          <w:sz w:val="20"/>
        </w:rPr>
        <w:t>ą</w:t>
      </w:r>
      <w:r w:rsidR="00787922" w:rsidRPr="00787922">
        <w:rPr>
          <w:rFonts w:asciiTheme="minorHAnsi" w:hAnsiTheme="minorHAnsi" w:cstheme="minorHAnsi"/>
          <w:sz w:val="20"/>
        </w:rPr>
        <w:t>cego</w:t>
      </w:r>
      <w:r w:rsidRPr="00787922">
        <w:rPr>
          <w:rFonts w:asciiTheme="minorHAnsi" w:hAnsiTheme="minorHAnsi" w:cstheme="minorHAnsi"/>
          <w:sz w:val="20"/>
        </w:rPr>
        <w:t xml:space="preserve">. </w:t>
      </w:r>
    </w:p>
    <w:p w14:paraId="5B08404A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14:paraId="669735E4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>Pierwsza waloryzacja może nastąpić nie wcześniej niż 90 dni od dnia upływu terminu składania ofert</w:t>
      </w:r>
    </w:p>
    <w:p w14:paraId="51FB51F4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14:paraId="3183ED96" w14:textId="38CF2614" w:rsidR="005A6DF2" w:rsidRPr="00787922" w:rsidRDefault="009E3ED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lastRenderedPageBreak/>
        <w:t xml:space="preserve">Strony </w:t>
      </w:r>
      <w:r w:rsidR="005A6DF2" w:rsidRPr="00787922">
        <w:rPr>
          <w:rFonts w:asciiTheme="minorHAnsi" w:hAnsiTheme="minorHAnsi" w:cstheme="minorHAnsi"/>
          <w:sz w:val="20"/>
        </w:rPr>
        <w:t>będ</w:t>
      </w:r>
      <w:r w:rsidRPr="00787922">
        <w:rPr>
          <w:rFonts w:asciiTheme="minorHAnsi" w:hAnsiTheme="minorHAnsi" w:cstheme="minorHAnsi"/>
          <w:sz w:val="20"/>
        </w:rPr>
        <w:t>ą</w:t>
      </w:r>
      <w:r w:rsidR="005A6DF2" w:rsidRPr="00787922">
        <w:rPr>
          <w:rFonts w:asciiTheme="minorHAnsi" w:hAnsiTheme="minorHAnsi" w:cstheme="minorHAnsi"/>
          <w:sz w:val="20"/>
        </w:rPr>
        <w:t xml:space="preserve"> uprawnion</w:t>
      </w:r>
      <w:r w:rsidRPr="00787922">
        <w:rPr>
          <w:rFonts w:asciiTheme="minorHAnsi" w:hAnsiTheme="minorHAnsi" w:cstheme="minorHAnsi"/>
          <w:sz w:val="20"/>
        </w:rPr>
        <w:t>e</w:t>
      </w:r>
      <w:r w:rsidR="005A6DF2" w:rsidRPr="00787922">
        <w:rPr>
          <w:rFonts w:asciiTheme="minorHAnsi" w:hAnsiTheme="minorHAnsi" w:cstheme="minorHAnsi"/>
          <w:sz w:val="20"/>
        </w:rPr>
        <w:t xml:space="preserve"> do zmiany wynagrodzenia, jeżeli wskaźnik wzrostu </w:t>
      </w:r>
      <w:r w:rsidRPr="00787922">
        <w:rPr>
          <w:rFonts w:asciiTheme="minorHAnsi" w:hAnsiTheme="minorHAnsi" w:cstheme="minorHAnsi"/>
          <w:sz w:val="20"/>
        </w:rPr>
        <w:t xml:space="preserve">lub spadku </w:t>
      </w:r>
      <w:r w:rsidR="005A6DF2" w:rsidRPr="00787922">
        <w:rPr>
          <w:rFonts w:asciiTheme="minorHAnsi" w:hAnsiTheme="minorHAnsi" w:cstheme="minorHAnsi"/>
          <w:sz w:val="20"/>
        </w:rPr>
        <w:t>cen towarów i usług przekroczy 5 % w stosunku do miesiąca, w którym nastąpiło otwarcie ofert</w:t>
      </w:r>
    </w:p>
    <w:p w14:paraId="2D3E5535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 xml:space="preserve">maksymalna łączna wartość zmiany wynagrodzenia to 10 % wartości wynagrodzenia umownego brutto. </w:t>
      </w:r>
    </w:p>
    <w:p w14:paraId="4B579131" w14:textId="77777777" w:rsidR="005A6DF2" w:rsidRPr="00787922" w:rsidRDefault="005A6DF2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>Zmiana wynagrodzenia dotyczy dostaw zrealizowanych po jej dokonaniu</w:t>
      </w:r>
    </w:p>
    <w:p w14:paraId="7969F4D1" w14:textId="39D0B12B" w:rsidR="005A6DF2" w:rsidRPr="00787922" w:rsidRDefault="00177DC3" w:rsidP="00787922">
      <w:pPr>
        <w:pStyle w:val="Tekstpodstawowy"/>
        <w:numPr>
          <w:ilvl w:val="1"/>
          <w:numId w:val="12"/>
        </w:numPr>
        <w:suppressAutoHyphens/>
        <w:ind w:right="-288"/>
        <w:jc w:val="both"/>
        <w:rPr>
          <w:rFonts w:asciiTheme="minorHAnsi" w:hAnsiTheme="minorHAnsi" w:cstheme="minorHAnsi"/>
          <w:sz w:val="20"/>
        </w:rPr>
      </w:pPr>
      <w:r w:rsidRPr="00787922">
        <w:rPr>
          <w:rFonts w:asciiTheme="minorHAnsi" w:hAnsiTheme="minorHAnsi" w:cstheme="minorHAnsi"/>
          <w:sz w:val="20"/>
        </w:rPr>
        <w:t>Sprzedający</w:t>
      </w:r>
      <w:r w:rsidR="005A6DF2" w:rsidRPr="00787922">
        <w:rPr>
          <w:rFonts w:asciiTheme="minorHAnsi" w:hAnsiTheme="minorHAnsi" w:cstheme="minorHAnsi"/>
          <w:sz w:val="20"/>
        </w:rPr>
        <w:t>, którego wynagrodzenie zostało zmienione, zobowiązany jest do zmiany wynagrodzenia przysługującego podwykonawcy, z którym zawarł Umowę, w zakresie odpowiadającym powyższym zmianom dotyczących zobowiązania podwykonawcy, jeżeli:</w:t>
      </w:r>
      <w:r w:rsidR="009E3ED2" w:rsidRPr="00787922">
        <w:t xml:space="preserve"> </w:t>
      </w:r>
      <w:r w:rsidR="009E3ED2" w:rsidRPr="00787922">
        <w:rPr>
          <w:rFonts w:asciiTheme="minorHAnsi" w:hAnsiTheme="minorHAnsi" w:cstheme="minorHAnsi"/>
          <w:sz w:val="20"/>
        </w:rPr>
        <w:t>okres obowiązywania umowy przekracza 6 miesięcy.</w:t>
      </w:r>
    </w:p>
    <w:p w14:paraId="64070170" w14:textId="2CDC64E3" w:rsidR="009E3ED2" w:rsidRPr="00787922" w:rsidRDefault="009E3ED2" w:rsidP="004254D7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 w:rsidRPr="009E3ED2">
        <w:rPr>
          <w:rFonts w:asciiTheme="minorHAnsi" w:hAnsiTheme="minorHAnsi" w:cstheme="minorHAnsi"/>
          <w:sz w:val="20"/>
        </w:rPr>
        <w:t xml:space="preserve">15. </w:t>
      </w:r>
      <w:r w:rsidRPr="00787922">
        <w:rPr>
          <w:rFonts w:asciiTheme="minorHAnsi" w:hAnsiTheme="minorHAnsi" w:cstheme="minorHAnsi"/>
          <w:bCs/>
          <w:sz w:val="20"/>
        </w:rPr>
        <w:t>Zmiana wysokości Wynagrodzenia</w:t>
      </w:r>
      <w:r w:rsidR="00787922">
        <w:rPr>
          <w:rFonts w:asciiTheme="minorHAnsi" w:hAnsiTheme="minorHAnsi" w:cstheme="minorHAnsi"/>
          <w:bCs/>
          <w:sz w:val="20"/>
        </w:rPr>
        <w:t xml:space="preserve"> </w:t>
      </w:r>
      <w:r w:rsidR="005D46A5">
        <w:rPr>
          <w:rFonts w:asciiTheme="minorHAnsi" w:hAnsiTheme="minorHAnsi" w:cstheme="minorHAnsi"/>
          <w:bCs/>
          <w:sz w:val="20"/>
        </w:rPr>
        <w:t>Sprzedającego</w:t>
      </w:r>
      <w:r w:rsidRPr="00787922">
        <w:rPr>
          <w:rFonts w:asciiTheme="minorHAnsi" w:hAnsiTheme="minorHAnsi" w:cstheme="minorHAnsi"/>
          <w:bCs/>
          <w:sz w:val="20"/>
        </w:rPr>
        <w:t xml:space="preserve"> z tytułu realizacji Umowy może nastąpić w sytuacji, gdy konieczność wprowadzenia tej zmiany powodowana jest zmianą przepisów prawa w zakresie:</w:t>
      </w:r>
    </w:p>
    <w:p w14:paraId="7BCF1E2B" w14:textId="14514382" w:rsidR="009E3ED2" w:rsidRPr="00787922" w:rsidRDefault="004254D7" w:rsidP="009E3ED2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1</w:t>
      </w:r>
      <w:r w:rsidR="009E3ED2" w:rsidRPr="00787922">
        <w:rPr>
          <w:rFonts w:asciiTheme="minorHAnsi" w:hAnsiTheme="minorHAnsi" w:cstheme="minorHAnsi"/>
          <w:bCs/>
          <w:sz w:val="20"/>
        </w:rPr>
        <w:t>) wysokości minimalnego wynagrodzenia za pracę albo wysokość minimalnej stawki godzinowej, ustalonych na podstawie ustawy z dnia 10 października 2002 r. o minimalnym wynagrodzeniu za pracę,</w:t>
      </w:r>
      <w:r w:rsidR="009E3ED2" w:rsidRPr="009E3ED2">
        <w:rPr>
          <w:rFonts w:asciiTheme="minorHAnsi" w:hAnsiTheme="minorHAnsi" w:cstheme="minorHAnsi"/>
          <w:bCs/>
          <w:sz w:val="20"/>
        </w:rPr>
        <w:t xml:space="preserve"> </w:t>
      </w:r>
    </w:p>
    <w:p w14:paraId="53C55AD2" w14:textId="2FD96F0F" w:rsidR="009E3ED2" w:rsidRPr="00787922" w:rsidRDefault="004254D7" w:rsidP="009E3ED2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2</w:t>
      </w:r>
      <w:r w:rsidR="009E3ED2" w:rsidRPr="00787922">
        <w:rPr>
          <w:rFonts w:asciiTheme="minorHAnsi" w:hAnsiTheme="minorHAnsi" w:cstheme="minorHAnsi"/>
          <w:bCs/>
          <w:sz w:val="20"/>
        </w:rPr>
        <w:t>) zasad podlegania ubezpieczeniom społecznym lub ubezpieczeniu zdrowotnemu lub wysokości stawki składki na ubezpieczenie społeczne lub ubezpieczenie zdrowotne,</w:t>
      </w:r>
      <w:r w:rsidR="009E3ED2" w:rsidRPr="009E3ED2">
        <w:rPr>
          <w:rFonts w:asciiTheme="minorHAnsi" w:hAnsiTheme="minorHAnsi" w:cstheme="minorHAnsi"/>
          <w:bCs/>
          <w:sz w:val="20"/>
        </w:rPr>
        <w:t xml:space="preserve"> </w:t>
      </w:r>
    </w:p>
    <w:p w14:paraId="7F32829C" w14:textId="14B07EAE" w:rsidR="004254D7" w:rsidRDefault="004254D7" w:rsidP="009E3ED2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3</w:t>
      </w:r>
      <w:r w:rsidR="009E3ED2" w:rsidRPr="00787922">
        <w:rPr>
          <w:rFonts w:asciiTheme="minorHAnsi" w:hAnsiTheme="minorHAnsi" w:cstheme="minorHAnsi"/>
          <w:bCs/>
          <w:sz w:val="20"/>
        </w:rPr>
        <w:t>) zasad gromadzenia i wysokości wpłat do pracowniczych planów kapitałowych, o których mowa w ustawie z dnia 4 października 2018 r. o pracowniczych planach kapitałowych,</w:t>
      </w:r>
    </w:p>
    <w:p w14:paraId="553A063A" w14:textId="516CB286" w:rsidR="009E3ED2" w:rsidRPr="00787922" w:rsidRDefault="009E3ED2" w:rsidP="009E3ED2">
      <w:pPr>
        <w:pStyle w:val="Tekstpodstawowy"/>
        <w:ind w:right="-288" w:hanging="360"/>
        <w:rPr>
          <w:rFonts w:asciiTheme="minorHAnsi" w:hAnsiTheme="minorHAnsi" w:cstheme="minorHAnsi"/>
          <w:bCs/>
          <w:sz w:val="20"/>
        </w:rPr>
      </w:pPr>
      <w:r w:rsidRPr="00787922">
        <w:rPr>
          <w:rFonts w:asciiTheme="minorHAnsi" w:hAnsiTheme="minorHAnsi" w:cstheme="minorHAnsi"/>
          <w:bCs/>
          <w:sz w:val="20"/>
        </w:rPr>
        <w:t xml:space="preserve"> jeżeli zmiany te będą miały wpływ na koszty wykonania zamówienia przez </w:t>
      </w:r>
      <w:r w:rsidR="00787922">
        <w:rPr>
          <w:rFonts w:asciiTheme="minorHAnsi" w:hAnsiTheme="minorHAnsi" w:cstheme="minorHAnsi"/>
          <w:bCs/>
          <w:sz w:val="20"/>
        </w:rPr>
        <w:t>Sprzedającego.</w:t>
      </w:r>
    </w:p>
    <w:p w14:paraId="6E9CC952" w14:textId="2EAB2EAB" w:rsidR="007D15AB" w:rsidRDefault="009E3ED2" w:rsidP="00787922">
      <w:pPr>
        <w:pStyle w:val="Tekstpodstawowy"/>
        <w:ind w:right="-288" w:hanging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16</w:t>
      </w:r>
      <w:r w:rsidRPr="009E3ED2">
        <w:rPr>
          <w:rFonts w:asciiTheme="minorHAnsi" w:hAnsiTheme="minorHAnsi" w:cstheme="minorHAnsi"/>
          <w:bCs/>
          <w:sz w:val="20"/>
        </w:rPr>
        <w:t>. W przypadk</w:t>
      </w:r>
      <w:r>
        <w:rPr>
          <w:rFonts w:asciiTheme="minorHAnsi" w:hAnsiTheme="minorHAnsi" w:cstheme="minorHAnsi"/>
          <w:bCs/>
          <w:sz w:val="20"/>
        </w:rPr>
        <w:t>u zmian, o których mowa w ust. 15</w:t>
      </w:r>
      <w:r w:rsidRPr="009E3ED2">
        <w:rPr>
          <w:rFonts w:asciiTheme="minorHAnsi" w:hAnsiTheme="minorHAnsi" w:cstheme="minorHAnsi"/>
          <w:bCs/>
          <w:sz w:val="20"/>
        </w:rPr>
        <w:t xml:space="preserve">, </w:t>
      </w:r>
      <w:r w:rsidR="00177DC3">
        <w:rPr>
          <w:rFonts w:asciiTheme="minorHAnsi" w:hAnsiTheme="minorHAnsi" w:cstheme="minorHAnsi"/>
          <w:bCs/>
          <w:sz w:val="20"/>
        </w:rPr>
        <w:t>Sprzedający</w:t>
      </w:r>
      <w:r w:rsidRPr="009E3ED2">
        <w:rPr>
          <w:rFonts w:asciiTheme="minorHAnsi" w:hAnsiTheme="minorHAnsi" w:cstheme="minorHAnsi"/>
          <w:bCs/>
          <w:sz w:val="20"/>
        </w:rPr>
        <w:t>, jest zobowiązany dołączyć do wniosku</w:t>
      </w:r>
      <w:r w:rsidR="004254D7">
        <w:rPr>
          <w:rFonts w:asciiTheme="minorHAnsi" w:hAnsiTheme="minorHAnsi" w:cstheme="minorHAnsi"/>
          <w:bCs/>
          <w:sz w:val="20"/>
        </w:rPr>
        <w:t xml:space="preserve"> o zmianę</w:t>
      </w:r>
      <w:r w:rsidRPr="009E3ED2">
        <w:rPr>
          <w:rFonts w:asciiTheme="minorHAnsi" w:hAnsiTheme="minorHAnsi" w:cstheme="minorHAnsi"/>
          <w:bCs/>
          <w:sz w:val="20"/>
        </w:rPr>
        <w:t xml:space="preserve"> dokumenty, z których będzie wynikać, w jakim zakresie zmiany te mają wpływ na koszty wykonania Umowy</w:t>
      </w:r>
    </w:p>
    <w:p w14:paraId="49406103" w14:textId="77777777" w:rsidR="003B2BBA" w:rsidRDefault="003B2BBA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</w:p>
    <w:p w14:paraId="2B052818" w14:textId="2B17C07E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14:paraId="7FDFE81F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14:paraId="4BD8F16F" w14:textId="77777777" w:rsidR="00FA39F3" w:rsidRPr="00142BF7" w:rsidRDefault="00FA39F3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14:paraId="5CB3190C" w14:textId="77777777" w:rsidR="00FA39F3" w:rsidRPr="00142BF7" w:rsidRDefault="00FA39F3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14:paraId="5DD4C683" w14:textId="77777777" w:rsidR="00FA39F3" w:rsidRPr="00142BF7" w:rsidRDefault="00FA39F3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14:paraId="46D071AC" w14:textId="77777777" w:rsidR="000E1EDC" w:rsidRPr="00142BF7" w:rsidRDefault="000E1EDC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14:paraId="18021C46" w14:textId="77777777" w:rsidR="004254D7" w:rsidRDefault="000E1EDC" w:rsidP="00787922">
      <w:pPr>
        <w:pStyle w:val="Akapitzlist"/>
        <w:widowControl w:val="0"/>
        <w:numPr>
          <w:ilvl w:val="0"/>
          <w:numId w:val="9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Za </w:t>
      </w:r>
      <w:r w:rsidR="00664F5E">
        <w:rPr>
          <w:rFonts w:asciiTheme="minorHAnsi" w:hAnsiTheme="minorHAnsi" w:cs="Arial"/>
        </w:rPr>
        <w:t>zwłokę</w:t>
      </w:r>
      <w:r w:rsidR="00664F5E" w:rsidRPr="00142BF7">
        <w:rPr>
          <w:rFonts w:asciiTheme="minorHAnsi" w:hAnsiTheme="minorHAnsi" w:cs="Arial"/>
        </w:rPr>
        <w:t xml:space="preserve"> </w:t>
      </w:r>
      <w:r w:rsidRPr="00142BF7">
        <w:rPr>
          <w:rFonts w:asciiTheme="minorHAnsi" w:hAnsiTheme="minorHAnsi" w:cs="Arial"/>
        </w:rPr>
        <w:t>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</w:t>
      </w:r>
    </w:p>
    <w:p w14:paraId="45A5A468" w14:textId="10A82329" w:rsidR="000E1EDC" w:rsidRPr="00142BF7" w:rsidRDefault="000E1EDC" w:rsidP="00787922">
      <w:pPr>
        <w:pStyle w:val="Akapitzlist"/>
        <w:widowControl w:val="0"/>
        <w:numPr>
          <w:ilvl w:val="0"/>
          <w:numId w:val="9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 </w:t>
      </w:r>
      <w:r w:rsidR="004254D7" w:rsidRPr="004254D7">
        <w:rPr>
          <w:rFonts w:asciiTheme="minorHAnsi" w:hAnsiTheme="minorHAnsi" w:cs="Arial"/>
        </w:rPr>
        <w:t>z tytułu braku zapłaty lub nieterminowej zapłaty wynagrodzenia należnego podwykonawcom z tytułu zmiany wysokości wynagrodzenia, o której mowa w art. 439 ust. 5</w:t>
      </w:r>
      <w:r w:rsidR="004254D7">
        <w:rPr>
          <w:rFonts w:asciiTheme="minorHAnsi" w:hAnsiTheme="minorHAnsi" w:cs="Arial"/>
        </w:rPr>
        <w:t xml:space="preserve"> prawo zamówień publicznych – w wysokości 0,1 %</w:t>
      </w:r>
      <w:r w:rsidR="004254D7" w:rsidRPr="004254D7">
        <w:t xml:space="preserve"> </w:t>
      </w:r>
      <w:r w:rsidR="004254D7" w:rsidRPr="004254D7">
        <w:rPr>
          <w:rFonts w:asciiTheme="minorHAnsi" w:hAnsiTheme="minorHAnsi" w:cs="Arial"/>
        </w:rPr>
        <w:t xml:space="preserve">wartości umowy brutto </w:t>
      </w:r>
    </w:p>
    <w:p w14:paraId="7EA10A36" w14:textId="473DFDFE" w:rsidR="00313311" w:rsidRPr="00142BF7" w:rsidRDefault="000E1EDC" w:rsidP="00787922">
      <w:pPr>
        <w:pStyle w:val="Akapitzlist"/>
        <w:widowControl w:val="0"/>
        <w:numPr>
          <w:ilvl w:val="0"/>
          <w:numId w:val="9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  <w:r w:rsidR="004933E2">
        <w:rPr>
          <w:rFonts w:asciiTheme="minorHAnsi" w:hAnsiTheme="minorHAnsi" w:cs="Arial"/>
        </w:rPr>
        <w:t>.</w:t>
      </w:r>
    </w:p>
    <w:p w14:paraId="43A5F8DF" w14:textId="049DD03C" w:rsidR="00664F5E" w:rsidRDefault="00664F5E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Maksymalna wielkość naliczonych kar umownych nie może przekroczyć 20 % wartości umowy brutto</w:t>
      </w:r>
      <w:r w:rsidR="004933E2">
        <w:rPr>
          <w:rFonts w:asciiTheme="minorHAnsi" w:hAnsiTheme="minorHAnsi" w:cs="Arial"/>
        </w:rPr>
        <w:t>.</w:t>
      </w:r>
    </w:p>
    <w:p w14:paraId="0311B10F" w14:textId="354A31C3" w:rsidR="000E1EDC" w:rsidRDefault="000E1EDC" w:rsidP="007879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może dochodzić odszkodowania przewyższającego kary umowne</w:t>
      </w:r>
      <w:r w:rsidR="004933E2">
        <w:rPr>
          <w:rFonts w:asciiTheme="minorHAnsi" w:hAnsiTheme="minorHAnsi" w:cs="Arial"/>
        </w:rPr>
        <w:t>.</w:t>
      </w:r>
    </w:p>
    <w:p w14:paraId="58C22E3E" w14:textId="77777777"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14:paraId="2C74D74B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14:paraId="19742FC4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14:paraId="19592BAD" w14:textId="77777777" w:rsidR="00FA39F3" w:rsidRPr="00142BF7" w:rsidRDefault="00FA39F3" w:rsidP="00787922">
      <w:pPr>
        <w:widowControl w:val="0"/>
        <w:numPr>
          <w:ilvl w:val="0"/>
          <w:numId w:val="3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14:paraId="0CED4B8A" w14:textId="77777777" w:rsidR="00FA39F3" w:rsidRPr="00142BF7" w:rsidRDefault="00FA39F3" w:rsidP="00787922">
      <w:pPr>
        <w:widowControl w:val="0"/>
        <w:numPr>
          <w:ilvl w:val="0"/>
          <w:numId w:val="3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14:paraId="2248D5FE" w14:textId="260D1119" w:rsidR="004933E2" w:rsidRPr="004933E2" w:rsidRDefault="00FA39F3" w:rsidP="00787922">
      <w:pPr>
        <w:pStyle w:val="Akapitzlist"/>
        <w:widowControl w:val="0"/>
        <w:numPr>
          <w:ilvl w:val="0"/>
          <w:numId w:val="11"/>
        </w:numPr>
        <w:adjustRightInd w:val="0"/>
        <w:ind w:right="-289"/>
        <w:jc w:val="both"/>
        <w:rPr>
          <w:rFonts w:asciiTheme="minorHAnsi" w:hAnsiTheme="minorHAnsi" w:cs="Arial"/>
          <w:i/>
          <w:strike/>
        </w:rPr>
      </w:pPr>
      <w:r w:rsidRPr="004933E2">
        <w:rPr>
          <w:rFonts w:asciiTheme="minorHAnsi" w:hAnsiTheme="minorHAnsi" w:cs="Arial"/>
        </w:rPr>
        <w:t>istotnego, naruszenia przez jedną ze Stron warunków Umowy, jeśli przyczyny i skutki naruszenia nie zostały usunięte w terminie 14 dni od daty pisemnego zgłoszenia żądania ich usunięcia</w:t>
      </w:r>
      <w:r w:rsidR="004933E2">
        <w:rPr>
          <w:rFonts w:asciiTheme="minorHAnsi" w:hAnsiTheme="minorHAnsi" w:cs="Arial"/>
        </w:rPr>
        <w:t xml:space="preserve">, </w:t>
      </w:r>
      <w:r w:rsidRPr="004933E2">
        <w:rPr>
          <w:rFonts w:asciiTheme="minorHAnsi" w:hAnsiTheme="minorHAnsi" w:cs="Arial"/>
        </w:rPr>
        <w:t xml:space="preserve"> </w:t>
      </w:r>
    </w:p>
    <w:p w14:paraId="60BF7404" w14:textId="2BD2A083" w:rsidR="004933E2" w:rsidRPr="004933E2" w:rsidRDefault="00FA39F3" w:rsidP="00787922">
      <w:pPr>
        <w:pStyle w:val="Akapitzlist"/>
        <w:widowControl w:val="0"/>
        <w:numPr>
          <w:ilvl w:val="0"/>
          <w:numId w:val="11"/>
        </w:numPr>
        <w:adjustRightInd w:val="0"/>
        <w:ind w:right="-289"/>
        <w:jc w:val="both"/>
        <w:rPr>
          <w:rFonts w:asciiTheme="minorHAnsi" w:hAnsiTheme="minorHAnsi" w:cs="Arial"/>
          <w:i/>
          <w:strike/>
        </w:rPr>
      </w:pPr>
      <w:r w:rsidRPr="004933E2">
        <w:rPr>
          <w:rFonts w:asciiTheme="minorHAnsi" w:hAnsiTheme="minorHAnsi" w:cs="Arial"/>
        </w:rPr>
        <w:t>niezastosowania się przez Stronę Umowy do prawomocnego orzeczenia wydanego przez właściwy sąd lub do decyzji Prezesa URE, dotyczących wykonywania Umowy</w:t>
      </w:r>
      <w:r w:rsidR="004933E2">
        <w:rPr>
          <w:rFonts w:asciiTheme="minorHAnsi" w:hAnsiTheme="minorHAnsi" w:cs="Arial"/>
        </w:rPr>
        <w:t>,</w:t>
      </w:r>
    </w:p>
    <w:p w14:paraId="1F486146" w14:textId="0BA99651" w:rsidR="00FA39F3" w:rsidRPr="004933E2" w:rsidRDefault="00FA39F3" w:rsidP="00787922">
      <w:pPr>
        <w:pStyle w:val="Akapitzlist"/>
        <w:widowControl w:val="0"/>
        <w:numPr>
          <w:ilvl w:val="0"/>
          <w:numId w:val="11"/>
        </w:numPr>
        <w:adjustRightInd w:val="0"/>
        <w:ind w:right="-289"/>
        <w:jc w:val="both"/>
        <w:rPr>
          <w:rFonts w:asciiTheme="minorHAnsi" w:hAnsiTheme="minorHAnsi" w:cs="Arial"/>
          <w:i/>
          <w:strike/>
        </w:rPr>
      </w:pPr>
      <w:r w:rsidRPr="004933E2">
        <w:rPr>
          <w:rFonts w:asciiTheme="minorHAnsi" w:hAnsiTheme="minorHAnsi" w:cs="Arial"/>
        </w:rPr>
        <w:t>utraty przez Sprzedającego uprawnień koniecznych do wykonywania umowy</w:t>
      </w:r>
      <w:r w:rsidR="004933E2">
        <w:rPr>
          <w:rFonts w:asciiTheme="minorHAnsi" w:hAnsiTheme="minorHAnsi" w:cs="Arial"/>
        </w:rPr>
        <w:t xml:space="preserve">. </w:t>
      </w:r>
    </w:p>
    <w:p w14:paraId="36C8879B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14:paraId="46072298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14:paraId="1AC70088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14:paraId="5F6C16AE" w14:textId="77777777" w:rsidR="00FA39F3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14:paraId="4183FCF4" w14:textId="77777777" w:rsidR="007D15AB" w:rsidRDefault="007D15AB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14:paraId="374AC08E" w14:textId="77777777" w:rsidR="007D15AB" w:rsidRPr="00142BF7" w:rsidRDefault="007D15AB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14:paraId="50AEF0AB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14:paraId="6253B9B1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14:paraId="4107B8E1" w14:textId="77777777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14:paraId="604C7A0F" w14:textId="77777777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14:paraId="70F387FC" w14:textId="77777777"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14:paraId="49B4B606" w14:textId="77777777"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14:paraId="34B7D82D" w14:textId="77777777" w:rsidR="00FA39F3" w:rsidRPr="00142BF7" w:rsidRDefault="00FA39F3" w:rsidP="00787922">
      <w:pPr>
        <w:pStyle w:val="Tekstpodstawowy"/>
        <w:numPr>
          <w:ilvl w:val="0"/>
          <w:numId w:val="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14:paraId="0BED0194" w14:textId="77777777" w:rsidR="00FA39F3" w:rsidRPr="00142BF7" w:rsidRDefault="00FA39F3" w:rsidP="00787922">
      <w:pPr>
        <w:pStyle w:val="Tekstpodstawowy"/>
        <w:numPr>
          <w:ilvl w:val="0"/>
          <w:numId w:val="3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14:paraId="1E624C55" w14:textId="77777777" w:rsidR="00FA39F3" w:rsidRPr="00142BF7" w:rsidRDefault="00FA39F3" w:rsidP="00787922">
      <w:pPr>
        <w:pStyle w:val="Tekstpodstawowy"/>
        <w:numPr>
          <w:ilvl w:val="0"/>
          <w:numId w:val="3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14:paraId="3C1709E2" w14:textId="77777777"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14:paraId="5AE2F4FF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14:paraId="4FDDC8EE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14:paraId="0A723AB1" w14:textId="707F289A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</w:t>
      </w:r>
      <w:r w:rsidR="00EA6F68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</w:t>
      </w:r>
    </w:p>
    <w:p w14:paraId="5B423ED0" w14:textId="77777777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14:paraId="17709957" w14:textId="77777777"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14:paraId="55B76809" w14:textId="77777777"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</w:p>
    <w:p w14:paraId="03DBDADC" w14:textId="578A53D1" w:rsidR="00B65D08" w:rsidRPr="00B65D08" w:rsidRDefault="007D15AB" w:rsidP="00787922">
      <w:pPr>
        <w:pStyle w:val="Tekstpodstawowy2"/>
        <w:numPr>
          <w:ilvl w:val="0"/>
          <w:numId w:val="13"/>
        </w:numPr>
        <w:rPr>
          <w:rFonts w:asciiTheme="minorHAnsi" w:hAnsiTheme="minorHAnsi" w:cstheme="minorHAnsi"/>
          <w:i w:val="0"/>
          <w:iCs/>
          <w:color w:val="auto"/>
          <w:sz w:val="20"/>
        </w:rPr>
      </w:pPr>
      <w:r>
        <w:rPr>
          <w:rFonts w:asciiTheme="minorHAnsi" w:hAnsiTheme="minorHAnsi" w:cstheme="minorHAnsi"/>
          <w:i w:val="0"/>
          <w:color w:val="auto"/>
          <w:sz w:val="20"/>
        </w:rPr>
        <w:t>24</w:t>
      </w:r>
      <w:r w:rsidR="00B65D08" w:rsidRPr="00B65D08">
        <w:rPr>
          <w:rFonts w:asciiTheme="minorHAnsi" w:hAnsiTheme="minorHAnsi" w:cstheme="minorHAnsi"/>
          <w:i w:val="0"/>
          <w:color w:val="auto"/>
          <w:sz w:val="20"/>
        </w:rPr>
        <w:t xml:space="preserve"> </w:t>
      </w:r>
      <w:r w:rsidR="00E06D32">
        <w:rPr>
          <w:rFonts w:asciiTheme="minorHAnsi" w:hAnsiTheme="minorHAnsi" w:cstheme="minorHAnsi"/>
          <w:i w:val="0"/>
          <w:color w:val="auto"/>
          <w:sz w:val="20"/>
        </w:rPr>
        <w:t xml:space="preserve">miesięcy od </w:t>
      </w:r>
      <w:r>
        <w:rPr>
          <w:rFonts w:asciiTheme="minorHAnsi" w:hAnsiTheme="minorHAnsi" w:cstheme="minorHAnsi"/>
          <w:i w:val="0"/>
          <w:color w:val="auto"/>
          <w:sz w:val="20"/>
        </w:rPr>
        <w:t xml:space="preserve">01.01.2024r. </w:t>
      </w:r>
    </w:p>
    <w:p w14:paraId="24890993" w14:textId="13677ABA" w:rsidR="00952920" w:rsidRPr="00142BF7" w:rsidRDefault="000E1EDC" w:rsidP="00B65D08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664F5E">
        <w:rPr>
          <w:rFonts w:asciiTheme="minorHAnsi" w:hAnsiTheme="minorHAnsi" w:cs="Arial"/>
        </w:rPr>
        <w:t>Sprzedawca</w:t>
      </w:r>
      <w:r w:rsidR="00B730AD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 xml:space="preserve">zobowiązany jest do skutecznego przeprowadzenia procedury zmiany sprzedawcy w ciągu 30 dni od dnia podpisania umowy lub od dnia otrzymania pełnomocnictwa od </w:t>
      </w:r>
      <w:r w:rsidR="00664F5E">
        <w:rPr>
          <w:rFonts w:asciiTheme="minorHAnsi" w:hAnsiTheme="minorHAnsi" w:cs="Arial"/>
        </w:rPr>
        <w:t>Kupuj</w:t>
      </w:r>
      <w:r w:rsidR="00B730AD">
        <w:rPr>
          <w:rFonts w:asciiTheme="minorHAnsi" w:hAnsiTheme="minorHAnsi" w:cs="Arial"/>
        </w:rPr>
        <w:t>ą</w:t>
      </w:r>
      <w:r w:rsidR="00664F5E">
        <w:rPr>
          <w:rFonts w:asciiTheme="minorHAnsi" w:hAnsiTheme="minorHAnsi" w:cs="Arial"/>
        </w:rPr>
        <w:t>cego</w:t>
      </w:r>
      <w:r w:rsidR="00664F5E" w:rsidRPr="00142BF7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>jeżeli nastąpi ono po dniu podpisania umowy.</w:t>
      </w:r>
    </w:p>
    <w:p w14:paraId="384103B3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14:paraId="3137C5D1" w14:textId="77777777"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14:paraId="43ACA9F5" w14:textId="77777777" w:rsidR="00FA39F3" w:rsidRPr="00142BF7" w:rsidRDefault="00FA39F3" w:rsidP="00787922">
      <w:pPr>
        <w:numPr>
          <w:ilvl w:val="0"/>
          <w:numId w:val="2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14:paraId="5200FD56" w14:textId="77777777"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14:paraId="0B03A436" w14:textId="77777777"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14:paraId="25BF6889" w14:textId="77777777"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14:paraId="3B1A1D19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ust.</w:t>
      </w:r>
      <w:r w:rsidR="006453C9" w:rsidRPr="00EA6F68">
        <w:rPr>
          <w:rFonts w:asciiTheme="minorHAnsi" w:hAnsiTheme="minorHAnsi" w:cs="Arial"/>
        </w:rPr>
        <w:t>7</w:t>
      </w:r>
      <w:r w:rsidR="00FA39F3" w:rsidRPr="00142BF7">
        <w:rPr>
          <w:rFonts w:asciiTheme="minorHAnsi" w:hAnsiTheme="minorHAnsi" w:cs="Arial"/>
        </w:rPr>
        <w:t xml:space="preserve"> wymaga jej aktualizacji w formie pisemnego aneksu pod rygorem nieważności.</w:t>
      </w:r>
    </w:p>
    <w:p w14:paraId="73DB0CF0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14:paraId="358C509E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14:paraId="62FD99EF" w14:textId="77777777"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14:paraId="36074C2D" w14:textId="77777777"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14:paraId="510238D5" w14:textId="77777777"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14:paraId="5D4B1F17" w14:textId="77777777"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14:paraId="25F49BC9" w14:textId="56478F6F" w:rsidR="00FA39F3" w:rsidRPr="007D15AB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7D15AB">
        <w:rPr>
          <w:rFonts w:asciiTheme="minorHAnsi" w:hAnsiTheme="minorHAnsi" w:cs="Arial"/>
        </w:rPr>
        <w:t>a)</w:t>
      </w:r>
      <w:r w:rsidRPr="007D15AB">
        <w:rPr>
          <w:rFonts w:asciiTheme="minorHAnsi" w:hAnsiTheme="minorHAnsi" w:cs="Arial"/>
        </w:rPr>
        <w:tab/>
      </w:r>
      <w:r w:rsidRPr="007D15AB">
        <w:rPr>
          <w:rFonts w:asciiTheme="minorHAnsi" w:hAnsiTheme="minorHAnsi" w:cs="Arial"/>
          <w:i/>
        </w:rPr>
        <w:t xml:space="preserve">załącznik nr 1- formularz </w:t>
      </w:r>
      <w:r w:rsidR="0016606D" w:rsidRPr="007D15AB">
        <w:rPr>
          <w:rFonts w:asciiTheme="minorHAnsi" w:hAnsiTheme="minorHAnsi" w:cs="Arial"/>
          <w:i/>
        </w:rPr>
        <w:t>ofertowy</w:t>
      </w:r>
    </w:p>
    <w:p w14:paraId="34092D1C" w14:textId="6E591DBF" w:rsidR="00FA39F3" w:rsidRPr="00142BF7" w:rsidRDefault="00EA6F68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7D15AB">
        <w:rPr>
          <w:rFonts w:asciiTheme="minorHAnsi" w:hAnsiTheme="minorHAnsi" w:cs="Arial"/>
          <w:i/>
        </w:rPr>
        <w:t>b)</w:t>
      </w:r>
      <w:r w:rsidRPr="007D15AB">
        <w:rPr>
          <w:rFonts w:asciiTheme="minorHAnsi" w:hAnsiTheme="minorHAnsi" w:cs="Arial"/>
          <w:i/>
        </w:rPr>
        <w:tab/>
        <w:t xml:space="preserve">załącznik nr 2-warunki techniczne </w:t>
      </w:r>
      <w:r w:rsidR="0016606D" w:rsidRPr="007D15AB">
        <w:rPr>
          <w:rFonts w:asciiTheme="minorHAnsi" w:hAnsiTheme="minorHAnsi" w:cs="Arial"/>
          <w:i/>
        </w:rPr>
        <w:t>określające przedmiot zamówienia</w:t>
      </w:r>
      <w:r w:rsidR="0016606D">
        <w:rPr>
          <w:rFonts w:asciiTheme="minorHAnsi" w:hAnsiTheme="minorHAnsi" w:cs="Arial"/>
          <w:i/>
        </w:rPr>
        <w:t xml:space="preserve"> </w:t>
      </w:r>
    </w:p>
    <w:p w14:paraId="5F1462C3" w14:textId="77777777"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14:paraId="2C1DB9A5" w14:textId="77777777"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14:paraId="0B67AA83" w14:textId="77777777"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623D" w14:textId="77777777" w:rsidR="009D5FAC" w:rsidRDefault="009D5FAC">
      <w:r>
        <w:separator/>
      </w:r>
    </w:p>
  </w:endnote>
  <w:endnote w:type="continuationSeparator" w:id="0">
    <w:p w14:paraId="684C24A0" w14:textId="77777777" w:rsidR="009D5FAC" w:rsidRDefault="009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666" w14:textId="77777777" w:rsidR="000E1EDC" w:rsidRPr="002F7C43" w:rsidRDefault="000E1EDC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B843E0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4254D7">
      <w:rPr>
        <w:rFonts w:ascii="Arial" w:hAnsi="Arial" w:cs="Arial"/>
        <w:b/>
        <w:bCs/>
        <w:noProof/>
        <w:sz w:val="16"/>
        <w:szCs w:val="16"/>
      </w:rPr>
      <w:t>1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B843E0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4254D7">
      <w:rPr>
        <w:rFonts w:ascii="Arial" w:hAnsi="Arial" w:cs="Arial"/>
        <w:b/>
        <w:bCs/>
        <w:noProof/>
        <w:sz w:val="16"/>
        <w:szCs w:val="16"/>
      </w:rPr>
      <w:t>6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end"/>
    </w:r>
  </w:p>
  <w:p w14:paraId="062C16AB" w14:textId="77777777" w:rsidR="000E1EDC" w:rsidRDefault="000E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DAF0" w14:textId="77777777" w:rsidR="009D5FAC" w:rsidRDefault="009D5FAC">
      <w:r>
        <w:separator/>
      </w:r>
    </w:p>
  </w:footnote>
  <w:footnote w:type="continuationSeparator" w:id="0">
    <w:p w14:paraId="6213C88E" w14:textId="77777777" w:rsidR="009D5FAC" w:rsidRDefault="009D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440E" w14:textId="6A62EB37" w:rsidR="00BB15A2" w:rsidRDefault="00BB15A2">
    <w:pPr>
      <w:pStyle w:val="Nagwek"/>
    </w:pPr>
    <w:r w:rsidRPr="00AA5FA5">
      <w:t>3/37/</w:t>
    </w:r>
    <w:r w:rsidR="00AA5FA5" w:rsidRPr="00AA5FA5">
      <w:t>13</w:t>
    </w:r>
    <w:r w:rsidRPr="00AA5FA5"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5B2"/>
    <w:multiLevelType w:val="multilevel"/>
    <w:tmpl w:val="2674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243182"/>
    <w:multiLevelType w:val="hybridMultilevel"/>
    <w:tmpl w:val="48E6F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3C3410"/>
    <w:multiLevelType w:val="hybridMultilevel"/>
    <w:tmpl w:val="D684219C"/>
    <w:lvl w:ilvl="0" w:tplc="B9DE12F2">
      <w:start w:val="1"/>
      <w:numFmt w:val="lowerLetter"/>
      <w:lvlText w:val="%1)"/>
      <w:lvlJc w:val="left"/>
      <w:pPr>
        <w:ind w:left="72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9" w15:restartNumberingAfterBreak="0">
    <w:nsid w:val="52747BFF"/>
    <w:multiLevelType w:val="hybridMultilevel"/>
    <w:tmpl w:val="6018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65283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95139">
    <w:abstractNumId w:val="8"/>
  </w:num>
  <w:num w:numId="3" w16cid:durableId="1258058644">
    <w:abstractNumId w:val="10"/>
  </w:num>
  <w:num w:numId="4" w16cid:durableId="31460089">
    <w:abstractNumId w:val="4"/>
  </w:num>
  <w:num w:numId="5" w16cid:durableId="1965767144">
    <w:abstractNumId w:val="12"/>
  </w:num>
  <w:num w:numId="6" w16cid:durableId="1675566502">
    <w:abstractNumId w:val="7"/>
  </w:num>
  <w:num w:numId="7" w16cid:durableId="13506162">
    <w:abstractNumId w:val="5"/>
  </w:num>
  <w:num w:numId="8" w16cid:durableId="819468242">
    <w:abstractNumId w:val="2"/>
  </w:num>
  <w:num w:numId="9" w16cid:durableId="1523282600">
    <w:abstractNumId w:val="11"/>
  </w:num>
  <w:num w:numId="10" w16cid:durableId="1552039208">
    <w:abstractNumId w:val="3"/>
  </w:num>
  <w:num w:numId="11" w16cid:durableId="1775398311">
    <w:abstractNumId w:val="6"/>
  </w:num>
  <w:num w:numId="12" w16cid:durableId="1189025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1520002">
    <w:abstractNumId w:val="9"/>
  </w:num>
  <w:num w:numId="14" w16cid:durableId="832989468">
    <w:abstractNumId w:val="1"/>
  </w:num>
  <w:num w:numId="15" w16cid:durableId="1704480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5039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0304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600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9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545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FA"/>
    <w:rsid w:val="00001378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46DDC"/>
    <w:rsid w:val="000500EB"/>
    <w:rsid w:val="0005087C"/>
    <w:rsid w:val="00052EE3"/>
    <w:rsid w:val="000534FC"/>
    <w:rsid w:val="000535BC"/>
    <w:rsid w:val="00054438"/>
    <w:rsid w:val="00054C95"/>
    <w:rsid w:val="000560F7"/>
    <w:rsid w:val="0005714C"/>
    <w:rsid w:val="0006571E"/>
    <w:rsid w:val="00065BA1"/>
    <w:rsid w:val="000704EC"/>
    <w:rsid w:val="00070E06"/>
    <w:rsid w:val="00070F7D"/>
    <w:rsid w:val="00071C92"/>
    <w:rsid w:val="000722DB"/>
    <w:rsid w:val="00072FA3"/>
    <w:rsid w:val="0007330B"/>
    <w:rsid w:val="000736AE"/>
    <w:rsid w:val="00074B03"/>
    <w:rsid w:val="000810A6"/>
    <w:rsid w:val="0008172E"/>
    <w:rsid w:val="00081FC3"/>
    <w:rsid w:val="00084C29"/>
    <w:rsid w:val="00085701"/>
    <w:rsid w:val="000860A7"/>
    <w:rsid w:val="00086F50"/>
    <w:rsid w:val="00087126"/>
    <w:rsid w:val="0009080D"/>
    <w:rsid w:val="00091461"/>
    <w:rsid w:val="00091610"/>
    <w:rsid w:val="00092764"/>
    <w:rsid w:val="00093418"/>
    <w:rsid w:val="0009435E"/>
    <w:rsid w:val="000971E9"/>
    <w:rsid w:val="000A35E1"/>
    <w:rsid w:val="000A380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C6EE1"/>
    <w:rsid w:val="000D1EE9"/>
    <w:rsid w:val="000D74FC"/>
    <w:rsid w:val="000D7903"/>
    <w:rsid w:val="000D7B6F"/>
    <w:rsid w:val="000E00FB"/>
    <w:rsid w:val="000E1EDC"/>
    <w:rsid w:val="000F0924"/>
    <w:rsid w:val="000F0AC1"/>
    <w:rsid w:val="000F22F0"/>
    <w:rsid w:val="000F4F0E"/>
    <w:rsid w:val="000F7EBF"/>
    <w:rsid w:val="0010170D"/>
    <w:rsid w:val="0010421B"/>
    <w:rsid w:val="0010490F"/>
    <w:rsid w:val="001058C6"/>
    <w:rsid w:val="00107842"/>
    <w:rsid w:val="001101D7"/>
    <w:rsid w:val="00116F6F"/>
    <w:rsid w:val="00117060"/>
    <w:rsid w:val="00117F4C"/>
    <w:rsid w:val="001208A6"/>
    <w:rsid w:val="00121EF1"/>
    <w:rsid w:val="00123DDD"/>
    <w:rsid w:val="00123E67"/>
    <w:rsid w:val="00125564"/>
    <w:rsid w:val="0012678D"/>
    <w:rsid w:val="00132242"/>
    <w:rsid w:val="001328A4"/>
    <w:rsid w:val="00133CDC"/>
    <w:rsid w:val="00136659"/>
    <w:rsid w:val="0013674D"/>
    <w:rsid w:val="00142BF7"/>
    <w:rsid w:val="00142EAA"/>
    <w:rsid w:val="00143C86"/>
    <w:rsid w:val="001440AC"/>
    <w:rsid w:val="00144EBF"/>
    <w:rsid w:val="00145E91"/>
    <w:rsid w:val="00151AB7"/>
    <w:rsid w:val="00152753"/>
    <w:rsid w:val="00153A04"/>
    <w:rsid w:val="00155273"/>
    <w:rsid w:val="001561A6"/>
    <w:rsid w:val="00156F99"/>
    <w:rsid w:val="00156F9A"/>
    <w:rsid w:val="00157023"/>
    <w:rsid w:val="00160B9A"/>
    <w:rsid w:val="00162BB3"/>
    <w:rsid w:val="0016531A"/>
    <w:rsid w:val="0016606D"/>
    <w:rsid w:val="00167CC1"/>
    <w:rsid w:val="00172286"/>
    <w:rsid w:val="00172DF6"/>
    <w:rsid w:val="00175EC2"/>
    <w:rsid w:val="00176D87"/>
    <w:rsid w:val="001776E7"/>
    <w:rsid w:val="0017770B"/>
    <w:rsid w:val="00177DC3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673A"/>
    <w:rsid w:val="001A74BB"/>
    <w:rsid w:val="001B02F1"/>
    <w:rsid w:val="001B21D9"/>
    <w:rsid w:val="001B2BEA"/>
    <w:rsid w:val="001B46A5"/>
    <w:rsid w:val="001C04AC"/>
    <w:rsid w:val="001C5078"/>
    <w:rsid w:val="001D04FB"/>
    <w:rsid w:val="001D05F0"/>
    <w:rsid w:val="001D227C"/>
    <w:rsid w:val="001D33A4"/>
    <w:rsid w:val="001D3455"/>
    <w:rsid w:val="001E05B9"/>
    <w:rsid w:val="001E7746"/>
    <w:rsid w:val="001F1F0A"/>
    <w:rsid w:val="001F3533"/>
    <w:rsid w:val="001F47CA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272C"/>
    <w:rsid w:val="0021300E"/>
    <w:rsid w:val="00214945"/>
    <w:rsid w:val="00215345"/>
    <w:rsid w:val="00215B10"/>
    <w:rsid w:val="00216216"/>
    <w:rsid w:val="00217506"/>
    <w:rsid w:val="00220451"/>
    <w:rsid w:val="00223295"/>
    <w:rsid w:val="00223824"/>
    <w:rsid w:val="002246C0"/>
    <w:rsid w:val="00225C0B"/>
    <w:rsid w:val="00226730"/>
    <w:rsid w:val="00227811"/>
    <w:rsid w:val="0023195D"/>
    <w:rsid w:val="002344DF"/>
    <w:rsid w:val="00235071"/>
    <w:rsid w:val="00240469"/>
    <w:rsid w:val="00244D2E"/>
    <w:rsid w:val="0024557F"/>
    <w:rsid w:val="0024619E"/>
    <w:rsid w:val="00247795"/>
    <w:rsid w:val="00247CC7"/>
    <w:rsid w:val="002515E0"/>
    <w:rsid w:val="00252B3C"/>
    <w:rsid w:val="00253955"/>
    <w:rsid w:val="00254D42"/>
    <w:rsid w:val="00255935"/>
    <w:rsid w:val="00257D34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1242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4943"/>
    <w:rsid w:val="0029578F"/>
    <w:rsid w:val="002962D4"/>
    <w:rsid w:val="0029638D"/>
    <w:rsid w:val="002A151B"/>
    <w:rsid w:val="002A1DD0"/>
    <w:rsid w:val="002A33EA"/>
    <w:rsid w:val="002A72EA"/>
    <w:rsid w:val="002B461C"/>
    <w:rsid w:val="002B6888"/>
    <w:rsid w:val="002C03A7"/>
    <w:rsid w:val="002C2510"/>
    <w:rsid w:val="002C2FDF"/>
    <w:rsid w:val="002C3608"/>
    <w:rsid w:val="002C3A6F"/>
    <w:rsid w:val="002C460B"/>
    <w:rsid w:val="002C487A"/>
    <w:rsid w:val="002C6383"/>
    <w:rsid w:val="002C7C5D"/>
    <w:rsid w:val="002D2E4F"/>
    <w:rsid w:val="002D3AFF"/>
    <w:rsid w:val="002D4182"/>
    <w:rsid w:val="002D45C5"/>
    <w:rsid w:val="002D5993"/>
    <w:rsid w:val="002D6922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3311"/>
    <w:rsid w:val="003164A3"/>
    <w:rsid w:val="00316D61"/>
    <w:rsid w:val="00317135"/>
    <w:rsid w:val="00320BB9"/>
    <w:rsid w:val="0032204D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465CE"/>
    <w:rsid w:val="0035012C"/>
    <w:rsid w:val="003502EA"/>
    <w:rsid w:val="0035280D"/>
    <w:rsid w:val="00353A56"/>
    <w:rsid w:val="003544E0"/>
    <w:rsid w:val="00354D54"/>
    <w:rsid w:val="003554BD"/>
    <w:rsid w:val="00355DB2"/>
    <w:rsid w:val="003567B7"/>
    <w:rsid w:val="0036019B"/>
    <w:rsid w:val="003618D4"/>
    <w:rsid w:val="003619FA"/>
    <w:rsid w:val="00362AF6"/>
    <w:rsid w:val="00363F33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2BBA"/>
    <w:rsid w:val="003B4FFE"/>
    <w:rsid w:val="003B6FBF"/>
    <w:rsid w:val="003B7121"/>
    <w:rsid w:val="003B76C5"/>
    <w:rsid w:val="003C0452"/>
    <w:rsid w:val="003C4007"/>
    <w:rsid w:val="003C4216"/>
    <w:rsid w:val="003C5064"/>
    <w:rsid w:val="003C5696"/>
    <w:rsid w:val="003C73B3"/>
    <w:rsid w:val="003C757B"/>
    <w:rsid w:val="003D2258"/>
    <w:rsid w:val="003D27CC"/>
    <w:rsid w:val="003D3002"/>
    <w:rsid w:val="003D4099"/>
    <w:rsid w:val="003D550C"/>
    <w:rsid w:val="003D6D78"/>
    <w:rsid w:val="003E11DE"/>
    <w:rsid w:val="003E11EF"/>
    <w:rsid w:val="003E12D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CF7"/>
    <w:rsid w:val="003F6F2C"/>
    <w:rsid w:val="003F766B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4931"/>
    <w:rsid w:val="00415D04"/>
    <w:rsid w:val="0041640A"/>
    <w:rsid w:val="00416FE0"/>
    <w:rsid w:val="0041747F"/>
    <w:rsid w:val="00417E10"/>
    <w:rsid w:val="004225A0"/>
    <w:rsid w:val="0042459C"/>
    <w:rsid w:val="004254D7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265B"/>
    <w:rsid w:val="00452AC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4F0A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3E2"/>
    <w:rsid w:val="004933FE"/>
    <w:rsid w:val="0049357B"/>
    <w:rsid w:val="00496101"/>
    <w:rsid w:val="00497B82"/>
    <w:rsid w:val="00497D95"/>
    <w:rsid w:val="004A0666"/>
    <w:rsid w:val="004A1A3B"/>
    <w:rsid w:val="004A3705"/>
    <w:rsid w:val="004A3F4F"/>
    <w:rsid w:val="004A44BB"/>
    <w:rsid w:val="004A608D"/>
    <w:rsid w:val="004A65B8"/>
    <w:rsid w:val="004A68F6"/>
    <w:rsid w:val="004A7A04"/>
    <w:rsid w:val="004B14DB"/>
    <w:rsid w:val="004B2C6A"/>
    <w:rsid w:val="004B37F5"/>
    <w:rsid w:val="004C1F36"/>
    <w:rsid w:val="004C2551"/>
    <w:rsid w:val="004C371F"/>
    <w:rsid w:val="004C4363"/>
    <w:rsid w:val="004C470A"/>
    <w:rsid w:val="004C4D72"/>
    <w:rsid w:val="004C6D7E"/>
    <w:rsid w:val="004D0970"/>
    <w:rsid w:val="004D532A"/>
    <w:rsid w:val="004D6309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041C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37107"/>
    <w:rsid w:val="00540F1E"/>
    <w:rsid w:val="00544023"/>
    <w:rsid w:val="00544C70"/>
    <w:rsid w:val="00550098"/>
    <w:rsid w:val="00552E18"/>
    <w:rsid w:val="00553FD7"/>
    <w:rsid w:val="00554C80"/>
    <w:rsid w:val="00562381"/>
    <w:rsid w:val="00564FFA"/>
    <w:rsid w:val="00567690"/>
    <w:rsid w:val="00571D78"/>
    <w:rsid w:val="00573800"/>
    <w:rsid w:val="00575DDA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3B48"/>
    <w:rsid w:val="005A52D7"/>
    <w:rsid w:val="005A576F"/>
    <w:rsid w:val="005A6DF2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46A5"/>
    <w:rsid w:val="005D570A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5234"/>
    <w:rsid w:val="00616E89"/>
    <w:rsid w:val="00617DA1"/>
    <w:rsid w:val="00620E62"/>
    <w:rsid w:val="00621320"/>
    <w:rsid w:val="006231D5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3C9"/>
    <w:rsid w:val="00645ADA"/>
    <w:rsid w:val="00645EBC"/>
    <w:rsid w:val="0065004C"/>
    <w:rsid w:val="006502BF"/>
    <w:rsid w:val="00653E3E"/>
    <w:rsid w:val="0065641C"/>
    <w:rsid w:val="00660F40"/>
    <w:rsid w:val="00661C0A"/>
    <w:rsid w:val="00662857"/>
    <w:rsid w:val="00662AF2"/>
    <w:rsid w:val="00664317"/>
    <w:rsid w:val="00664F5E"/>
    <w:rsid w:val="00665405"/>
    <w:rsid w:val="006663B9"/>
    <w:rsid w:val="00667AA9"/>
    <w:rsid w:val="00667F42"/>
    <w:rsid w:val="00671ABE"/>
    <w:rsid w:val="00671FBC"/>
    <w:rsid w:val="0067615F"/>
    <w:rsid w:val="00676DD1"/>
    <w:rsid w:val="00681232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2AD"/>
    <w:rsid w:val="006B5D72"/>
    <w:rsid w:val="006B64DC"/>
    <w:rsid w:val="006B6784"/>
    <w:rsid w:val="006B74B6"/>
    <w:rsid w:val="006B7DF9"/>
    <w:rsid w:val="006C50CA"/>
    <w:rsid w:val="006C554C"/>
    <w:rsid w:val="006C72BE"/>
    <w:rsid w:val="006D3048"/>
    <w:rsid w:val="006D36C3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1C3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07CC9"/>
    <w:rsid w:val="007101A6"/>
    <w:rsid w:val="00710662"/>
    <w:rsid w:val="007138BF"/>
    <w:rsid w:val="007143DE"/>
    <w:rsid w:val="007147DD"/>
    <w:rsid w:val="00714E3C"/>
    <w:rsid w:val="00715456"/>
    <w:rsid w:val="0071627D"/>
    <w:rsid w:val="0072146C"/>
    <w:rsid w:val="00724EB2"/>
    <w:rsid w:val="00730A55"/>
    <w:rsid w:val="007340C2"/>
    <w:rsid w:val="007417C6"/>
    <w:rsid w:val="007427C8"/>
    <w:rsid w:val="0074481A"/>
    <w:rsid w:val="007464B0"/>
    <w:rsid w:val="00747645"/>
    <w:rsid w:val="0074769D"/>
    <w:rsid w:val="00750EAB"/>
    <w:rsid w:val="00751766"/>
    <w:rsid w:val="00751ED2"/>
    <w:rsid w:val="0075210A"/>
    <w:rsid w:val="007575B5"/>
    <w:rsid w:val="0075786C"/>
    <w:rsid w:val="007631B2"/>
    <w:rsid w:val="00766716"/>
    <w:rsid w:val="007671F1"/>
    <w:rsid w:val="007674B9"/>
    <w:rsid w:val="00767B09"/>
    <w:rsid w:val="00767FBA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87922"/>
    <w:rsid w:val="00790A59"/>
    <w:rsid w:val="00791101"/>
    <w:rsid w:val="0079249F"/>
    <w:rsid w:val="00794E4B"/>
    <w:rsid w:val="00795CE4"/>
    <w:rsid w:val="00797949"/>
    <w:rsid w:val="00797F7F"/>
    <w:rsid w:val="007A1573"/>
    <w:rsid w:val="007A3648"/>
    <w:rsid w:val="007A5C8B"/>
    <w:rsid w:val="007A6495"/>
    <w:rsid w:val="007A68C7"/>
    <w:rsid w:val="007A6C03"/>
    <w:rsid w:val="007A7EDA"/>
    <w:rsid w:val="007B1EA9"/>
    <w:rsid w:val="007B6C11"/>
    <w:rsid w:val="007B6CEA"/>
    <w:rsid w:val="007C1526"/>
    <w:rsid w:val="007C2213"/>
    <w:rsid w:val="007C2BF0"/>
    <w:rsid w:val="007C3544"/>
    <w:rsid w:val="007D1235"/>
    <w:rsid w:val="007D15AB"/>
    <w:rsid w:val="007D1753"/>
    <w:rsid w:val="007D1E0C"/>
    <w:rsid w:val="007D282A"/>
    <w:rsid w:val="007D3344"/>
    <w:rsid w:val="007D574D"/>
    <w:rsid w:val="007D7D72"/>
    <w:rsid w:val="007D7DC6"/>
    <w:rsid w:val="007D7F70"/>
    <w:rsid w:val="007E167B"/>
    <w:rsid w:val="007E454E"/>
    <w:rsid w:val="007E53AF"/>
    <w:rsid w:val="007E6662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0A92"/>
    <w:rsid w:val="0080125C"/>
    <w:rsid w:val="0080126B"/>
    <w:rsid w:val="00801783"/>
    <w:rsid w:val="00803C3B"/>
    <w:rsid w:val="00806AD9"/>
    <w:rsid w:val="00807DA9"/>
    <w:rsid w:val="00810230"/>
    <w:rsid w:val="0081210E"/>
    <w:rsid w:val="00813CA1"/>
    <w:rsid w:val="00820091"/>
    <w:rsid w:val="0082104B"/>
    <w:rsid w:val="00821BE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5CC"/>
    <w:rsid w:val="00845A55"/>
    <w:rsid w:val="0084676F"/>
    <w:rsid w:val="008475D8"/>
    <w:rsid w:val="008546A5"/>
    <w:rsid w:val="00854873"/>
    <w:rsid w:val="00857C8E"/>
    <w:rsid w:val="008605CE"/>
    <w:rsid w:val="00861831"/>
    <w:rsid w:val="008619FC"/>
    <w:rsid w:val="00861D69"/>
    <w:rsid w:val="008623EC"/>
    <w:rsid w:val="00864116"/>
    <w:rsid w:val="008665D7"/>
    <w:rsid w:val="0087033C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92E"/>
    <w:rsid w:val="00886F97"/>
    <w:rsid w:val="008872F0"/>
    <w:rsid w:val="008875ED"/>
    <w:rsid w:val="00892BDA"/>
    <w:rsid w:val="0089414F"/>
    <w:rsid w:val="0089468B"/>
    <w:rsid w:val="00895629"/>
    <w:rsid w:val="00897EB8"/>
    <w:rsid w:val="008A2DDF"/>
    <w:rsid w:val="008A3057"/>
    <w:rsid w:val="008A4B8A"/>
    <w:rsid w:val="008A4F98"/>
    <w:rsid w:val="008A5429"/>
    <w:rsid w:val="008A5B41"/>
    <w:rsid w:val="008B001E"/>
    <w:rsid w:val="008B093B"/>
    <w:rsid w:val="008B0D33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335A"/>
    <w:rsid w:val="008D358C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0980"/>
    <w:rsid w:val="00946996"/>
    <w:rsid w:val="00947815"/>
    <w:rsid w:val="00950EF7"/>
    <w:rsid w:val="00951218"/>
    <w:rsid w:val="00951671"/>
    <w:rsid w:val="00952920"/>
    <w:rsid w:val="0095454D"/>
    <w:rsid w:val="00954628"/>
    <w:rsid w:val="009548B0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0E67"/>
    <w:rsid w:val="00972DDA"/>
    <w:rsid w:val="0097384D"/>
    <w:rsid w:val="009745A6"/>
    <w:rsid w:val="00976679"/>
    <w:rsid w:val="00981C77"/>
    <w:rsid w:val="0098553C"/>
    <w:rsid w:val="00986817"/>
    <w:rsid w:val="00987FCD"/>
    <w:rsid w:val="00990829"/>
    <w:rsid w:val="00990B1C"/>
    <w:rsid w:val="00992CC0"/>
    <w:rsid w:val="00994E56"/>
    <w:rsid w:val="00995949"/>
    <w:rsid w:val="00995F2D"/>
    <w:rsid w:val="009A4B95"/>
    <w:rsid w:val="009A598D"/>
    <w:rsid w:val="009B1CB8"/>
    <w:rsid w:val="009B1EB5"/>
    <w:rsid w:val="009B27D3"/>
    <w:rsid w:val="009C1708"/>
    <w:rsid w:val="009C1B1A"/>
    <w:rsid w:val="009C350B"/>
    <w:rsid w:val="009C365F"/>
    <w:rsid w:val="009C44F4"/>
    <w:rsid w:val="009C60DB"/>
    <w:rsid w:val="009C79EB"/>
    <w:rsid w:val="009C7BA4"/>
    <w:rsid w:val="009D2438"/>
    <w:rsid w:val="009D3F26"/>
    <w:rsid w:val="009D43DE"/>
    <w:rsid w:val="009D5BD0"/>
    <w:rsid w:val="009D5FAC"/>
    <w:rsid w:val="009E0EA8"/>
    <w:rsid w:val="009E2553"/>
    <w:rsid w:val="009E3ED2"/>
    <w:rsid w:val="009E5E22"/>
    <w:rsid w:val="009F09A8"/>
    <w:rsid w:val="009F2348"/>
    <w:rsid w:val="009F3493"/>
    <w:rsid w:val="009F5C80"/>
    <w:rsid w:val="00A0050E"/>
    <w:rsid w:val="00A00795"/>
    <w:rsid w:val="00A008FE"/>
    <w:rsid w:val="00A0144B"/>
    <w:rsid w:val="00A02168"/>
    <w:rsid w:val="00A026E0"/>
    <w:rsid w:val="00A0336A"/>
    <w:rsid w:val="00A04E97"/>
    <w:rsid w:val="00A11830"/>
    <w:rsid w:val="00A12695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1E01"/>
    <w:rsid w:val="00A247A2"/>
    <w:rsid w:val="00A259DB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75D"/>
    <w:rsid w:val="00A83A0C"/>
    <w:rsid w:val="00A83C32"/>
    <w:rsid w:val="00A8466E"/>
    <w:rsid w:val="00A873B7"/>
    <w:rsid w:val="00A934C4"/>
    <w:rsid w:val="00A94DFA"/>
    <w:rsid w:val="00A95883"/>
    <w:rsid w:val="00AA2302"/>
    <w:rsid w:val="00AA345F"/>
    <w:rsid w:val="00AA50C3"/>
    <w:rsid w:val="00AA5127"/>
    <w:rsid w:val="00AA5FA5"/>
    <w:rsid w:val="00AA6296"/>
    <w:rsid w:val="00AB0F24"/>
    <w:rsid w:val="00AB4921"/>
    <w:rsid w:val="00AB4D34"/>
    <w:rsid w:val="00AB61B3"/>
    <w:rsid w:val="00AB638D"/>
    <w:rsid w:val="00AC1092"/>
    <w:rsid w:val="00AC1369"/>
    <w:rsid w:val="00AC1A1A"/>
    <w:rsid w:val="00AC3627"/>
    <w:rsid w:val="00AC374A"/>
    <w:rsid w:val="00AC3A8F"/>
    <w:rsid w:val="00AC3ECE"/>
    <w:rsid w:val="00AC59B0"/>
    <w:rsid w:val="00AC5E83"/>
    <w:rsid w:val="00AC6556"/>
    <w:rsid w:val="00AC7686"/>
    <w:rsid w:val="00AD29B3"/>
    <w:rsid w:val="00AD384C"/>
    <w:rsid w:val="00AD6B74"/>
    <w:rsid w:val="00AD7DB5"/>
    <w:rsid w:val="00AE045E"/>
    <w:rsid w:val="00AE06CE"/>
    <w:rsid w:val="00AE18FE"/>
    <w:rsid w:val="00AE2D67"/>
    <w:rsid w:val="00AE49B5"/>
    <w:rsid w:val="00AE6478"/>
    <w:rsid w:val="00AE656C"/>
    <w:rsid w:val="00AE74A2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4D88"/>
    <w:rsid w:val="00B1546B"/>
    <w:rsid w:val="00B16183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5D08"/>
    <w:rsid w:val="00B67476"/>
    <w:rsid w:val="00B7009C"/>
    <w:rsid w:val="00B712EE"/>
    <w:rsid w:val="00B7151B"/>
    <w:rsid w:val="00B7192E"/>
    <w:rsid w:val="00B71CE7"/>
    <w:rsid w:val="00B730AD"/>
    <w:rsid w:val="00B740D5"/>
    <w:rsid w:val="00B75216"/>
    <w:rsid w:val="00B813A4"/>
    <w:rsid w:val="00B816D2"/>
    <w:rsid w:val="00B819A7"/>
    <w:rsid w:val="00B825A9"/>
    <w:rsid w:val="00B843E0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1897"/>
    <w:rsid w:val="00BA2670"/>
    <w:rsid w:val="00BA4E38"/>
    <w:rsid w:val="00BA5D34"/>
    <w:rsid w:val="00BA5FB9"/>
    <w:rsid w:val="00BA71D9"/>
    <w:rsid w:val="00BA741C"/>
    <w:rsid w:val="00BA7DA4"/>
    <w:rsid w:val="00BB0108"/>
    <w:rsid w:val="00BB15A2"/>
    <w:rsid w:val="00BB223D"/>
    <w:rsid w:val="00BB22D1"/>
    <w:rsid w:val="00BB2DF1"/>
    <w:rsid w:val="00BB32A2"/>
    <w:rsid w:val="00BB38C9"/>
    <w:rsid w:val="00BB4C2C"/>
    <w:rsid w:val="00BB4FBC"/>
    <w:rsid w:val="00BB63CB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91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67B62"/>
    <w:rsid w:val="00C704E3"/>
    <w:rsid w:val="00C71F43"/>
    <w:rsid w:val="00C725AE"/>
    <w:rsid w:val="00C741A0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3932"/>
    <w:rsid w:val="00C94D1E"/>
    <w:rsid w:val="00C951A9"/>
    <w:rsid w:val="00C97E27"/>
    <w:rsid w:val="00CA1DE4"/>
    <w:rsid w:val="00CA2A4E"/>
    <w:rsid w:val="00CA309B"/>
    <w:rsid w:val="00CA3882"/>
    <w:rsid w:val="00CB051A"/>
    <w:rsid w:val="00CB34CB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06CD"/>
    <w:rsid w:val="00CD449F"/>
    <w:rsid w:val="00CD5D1C"/>
    <w:rsid w:val="00CD6733"/>
    <w:rsid w:val="00CE0D63"/>
    <w:rsid w:val="00CE278C"/>
    <w:rsid w:val="00CE32E1"/>
    <w:rsid w:val="00CE41D0"/>
    <w:rsid w:val="00CE5485"/>
    <w:rsid w:val="00CE6176"/>
    <w:rsid w:val="00CE7C90"/>
    <w:rsid w:val="00CF0EEE"/>
    <w:rsid w:val="00CF3F76"/>
    <w:rsid w:val="00CF4372"/>
    <w:rsid w:val="00CF5574"/>
    <w:rsid w:val="00CF692A"/>
    <w:rsid w:val="00CF6B0F"/>
    <w:rsid w:val="00CF6DBC"/>
    <w:rsid w:val="00D01C8C"/>
    <w:rsid w:val="00D02734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FCF"/>
    <w:rsid w:val="00D25EB7"/>
    <w:rsid w:val="00D325EB"/>
    <w:rsid w:val="00D351D3"/>
    <w:rsid w:val="00D3583F"/>
    <w:rsid w:val="00D35EB1"/>
    <w:rsid w:val="00D366BD"/>
    <w:rsid w:val="00D41862"/>
    <w:rsid w:val="00D424C6"/>
    <w:rsid w:val="00D4364C"/>
    <w:rsid w:val="00D43C8F"/>
    <w:rsid w:val="00D44786"/>
    <w:rsid w:val="00D4481C"/>
    <w:rsid w:val="00D45CAE"/>
    <w:rsid w:val="00D461B2"/>
    <w:rsid w:val="00D4705F"/>
    <w:rsid w:val="00D47950"/>
    <w:rsid w:val="00D50A50"/>
    <w:rsid w:val="00D51314"/>
    <w:rsid w:val="00D51FAD"/>
    <w:rsid w:val="00D532F0"/>
    <w:rsid w:val="00D543D5"/>
    <w:rsid w:val="00D550C0"/>
    <w:rsid w:val="00D55E89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3542"/>
    <w:rsid w:val="00D74A4E"/>
    <w:rsid w:val="00D74CDC"/>
    <w:rsid w:val="00D7552F"/>
    <w:rsid w:val="00D8208D"/>
    <w:rsid w:val="00D82886"/>
    <w:rsid w:val="00D82B44"/>
    <w:rsid w:val="00D83203"/>
    <w:rsid w:val="00D84CA1"/>
    <w:rsid w:val="00D85DAE"/>
    <w:rsid w:val="00D87C5B"/>
    <w:rsid w:val="00D87EBE"/>
    <w:rsid w:val="00D92D5E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CA0"/>
    <w:rsid w:val="00DB0E93"/>
    <w:rsid w:val="00DB0FD7"/>
    <w:rsid w:val="00DB21A1"/>
    <w:rsid w:val="00DB26DB"/>
    <w:rsid w:val="00DB35FF"/>
    <w:rsid w:val="00DC100E"/>
    <w:rsid w:val="00DC136D"/>
    <w:rsid w:val="00DC2F13"/>
    <w:rsid w:val="00DC3330"/>
    <w:rsid w:val="00DC5BDC"/>
    <w:rsid w:val="00DD3864"/>
    <w:rsid w:val="00DE08C9"/>
    <w:rsid w:val="00DE0F5A"/>
    <w:rsid w:val="00DE1E54"/>
    <w:rsid w:val="00DE2331"/>
    <w:rsid w:val="00DE28B5"/>
    <w:rsid w:val="00DE7458"/>
    <w:rsid w:val="00DE78E3"/>
    <w:rsid w:val="00DF0FA3"/>
    <w:rsid w:val="00DF1AF3"/>
    <w:rsid w:val="00DF2F20"/>
    <w:rsid w:val="00DF34D0"/>
    <w:rsid w:val="00DF5E3A"/>
    <w:rsid w:val="00DF68B2"/>
    <w:rsid w:val="00DF7212"/>
    <w:rsid w:val="00DF78CF"/>
    <w:rsid w:val="00E023C6"/>
    <w:rsid w:val="00E02A68"/>
    <w:rsid w:val="00E03D81"/>
    <w:rsid w:val="00E057F0"/>
    <w:rsid w:val="00E06510"/>
    <w:rsid w:val="00E06D32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2F0"/>
    <w:rsid w:val="00E21359"/>
    <w:rsid w:val="00E21690"/>
    <w:rsid w:val="00E25B44"/>
    <w:rsid w:val="00E26590"/>
    <w:rsid w:val="00E27D87"/>
    <w:rsid w:val="00E30C83"/>
    <w:rsid w:val="00E30FC7"/>
    <w:rsid w:val="00E31054"/>
    <w:rsid w:val="00E318ED"/>
    <w:rsid w:val="00E31DDE"/>
    <w:rsid w:val="00E32922"/>
    <w:rsid w:val="00E349E6"/>
    <w:rsid w:val="00E353F2"/>
    <w:rsid w:val="00E3589A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85D82"/>
    <w:rsid w:val="00E9001A"/>
    <w:rsid w:val="00E92257"/>
    <w:rsid w:val="00E92C24"/>
    <w:rsid w:val="00E9503A"/>
    <w:rsid w:val="00E95D83"/>
    <w:rsid w:val="00E963F2"/>
    <w:rsid w:val="00E97167"/>
    <w:rsid w:val="00E9736B"/>
    <w:rsid w:val="00E9765A"/>
    <w:rsid w:val="00EA0B22"/>
    <w:rsid w:val="00EA2274"/>
    <w:rsid w:val="00EA23D1"/>
    <w:rsid w:val="00EA25E3"/>
    <w:rsid w:val="00EA33F4"/>
    <w:rsid w:val="00EA3CE7"/>
    <w:rsid w:val="00EA6F68"/>
    <w:rsid w:val="00EB25D1"/>
    <w:rsid w:val="00EB27B3"/>
    <w:rsid w:val="00EB2C04"/>
    <w:rsid w:val="00EB2E8E"/>
    <w:rsid w:val="00EB2F9C"/>
    <w:rsid w:val="00EB30C4"/>
    <w:rsid w:val="00EC0559"/>
    <w:rsid w:val="00EC2764"/>
    <w:rsid w:val="00EC2C2F"/>
    <w:rsid w:val="00EC48FD"/>
    <w:rsid w:val="00EC4E49"/>
    <w:rsid w:val="00EC5BAC"/>
    <w:rsid w:val="00EC6715"/>
    <w:rsid w:val="00ED01A9"/>
    <w:rsid w:val="00ED0FD1"/>
    <w:rsid w:val="00ED1C56"/>
    <w:rsid w:val="00ED1D25"/>
    <w:rsid w:val="00ED2D53"/>
    <w:rsid w:val="00ED3071"/>
    <w:rsid w:val="00ED3481"/>
    <w:rsid w:val="00ED3875"/>
    <w:rsid w:val="00EE01EE"/>
    <w:rsid w:val="00EE0A6C"/>
    <w:rsid w:val="00EE302C"/>
    <w:rsid w:val="00EE305B"/>
    <w:rsid w:val="00EE5121"/>
    <w:rsid w:val="00EE6129"/>
    <w:rsid w:val="00EE7B28"/>
    <w:rsid w:val="00EF0FC1"/>
    <w:rsid w:val="00EF3C84"/>
    <w:rsid w:val="00EF7D52"/>
    <w:rsid w:val="00F004C4"/>
    <w:rsid w:val="00F01329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57406"/>
    <w:rsid w:val="00F60E27"/>
    <w:rsid w:val="00F63E7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537D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5F66"/>
    <w:rsid w:val="00FA636C"/>
    <w:rsid w:val="00FB0126"/>
    <w:rsid w:val="00FB0448"/>
    <w:rsid w:val="00FC09B2"/>
    <w:rsid w:val="00FC2A2C"/>
    <w:rsid w:val="00FC2E63"/>
    <w:rsid w:val="00FC3AF7"/>
    <w:rsid w:val="00FC4485"/>
    <w:rsid w:val="00FC6E25"/>
    <w:rsid w:val="00FD0273"/>
    <w:rsid w:val="00FD2B36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7625"/>
    <w:rsid w:val="00FF025D"/>
    <w:rsid w:val="00FF0C4D"/>
    <w:rsid w:val="00FF2EDD"/>
    <w:rsid w:val="00FF4AC1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1923E"/>
  <w15:docId w15:val="{3E213268-52B9-4B30-A047-5F26775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  <w:style w:type="paragraph" w:customStyle="1" w:styleId="Gwkaistopka">
    <w:name w:val="Główka i stopka"/>
    <w:basedOn w:val="Normalny"/>
    <w:qFormat/>
    <w:rsid w:val="00B65D08"/>
    <w:pPr>
      <w:suppressAutoHyphens/>
    </w:pPr>
  </w:style>
  <w:style w:type="paragraph" w:styleId="Poprawka">
    <w:name w:val="Revision"/>
    <w:hidden/>
    <w:uiPriority w:val="99"/>
    <w:semiHidden/>
    <w:rsid w:val="00CB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0AABE-AD11-40DD-AC0B-FCF6C1D2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2598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Marta Dolata</cp:lastModifiedBy>
  <cp:revision>7</cp:revision>
  <cp:lastPrinted>2021-11-02T09:34:00Z</cp:lastPrinted>
  <dcterms:created xsi:type="dcterms:W3CDTF">2023-10-27T06:52:00Z</dcterms:created>
  <dcterms:modified xsi:type="dcterms:W3CDTF">2023-10-30T09:38:00Z</dcterms:modified>
</cp:coreProperties>
</file>