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1C57" w14:textId="1B4F26C6" w:rsidR="00F55494" w:rsidRPr="00F55494" w:rsidRDefault="00F55494" w:rsidP="00F55494">
      <w:pPr>
        <w:pStyle w:val="FR1"/>
        <w:spacing w:line="276" w:lineRule="auto"/>
        <w:jc w:val="right"/>
        <w:outlineLvl w:val="0"/>
        <w:rPr>
          <w:b w:val="0"/>
          <w:bCs w:val="0"/>
          <w:color w:val="000000"/>
          <w:sz w:val="24"/>
          <w:szCs w:val="24"/>
        </w:rPr>
      </w:pPr>
      <w:r w:rsidRPr="00F55494">
        <w:rPr>
          <w:b w:val="0"/>
          <w:bCs w:val="0"/>
          <w:color w:val="000000"/>
          <w:sz w:val="24"/>
          <w:szCs w:val="24"/>
        </w:rPr>
        <w:t xml:space="preserve">Załącznik nr </w:t>
      </w:r>
      <w:r w:rsidR="00AC6197">
        <w:rPr>
          <w:b w:val="0"/>
          <w:bCs w:val="0"/>
          <w:color w:val="000000"/>
          <w:sz w:val="24"/>
          <w:szCs w:val="24"/>
        </w:rPr>
        <w:t>3</w:t>
      </w:r>
      <w:r w:rsidRPr="00F55494">
        <w:rPr>
          <w:b w:val="0"/>
          <w:bCs w:val="0"/>
          <w:color w:val="000000"/>
          <w:sz w:val="24"/>
          <w:szCs w:val="24"/>
        </w:rPr>
        <w:t xml:space="preserve"> do SWZ </w:t>
      </w:r>
    </w:p>
    <w:p w14:paraId="69A5416B" w14:textId="77777777" w:rsidR="00F55494" w:rsidRPr="00F55494" w:rsidRDefault="00F55494" w:rsidP="00F55494">
      <w:pPr>
        <w:pStyle w:val="FR1"/>
        <w:spacing w:line="276" w:lineRule="auto"/>
        <w:outlineLvl w:val="0"/>
        <w:rPr>
          <w:b w:val="0"/>
          <w:bCs w:val="0"/>
          <w:color w:val="000000"/>
          <w:sz w:val="24"/>
          <w:szCs w:val="24"/>
        </w:rPr>
      </w:pPr>
      <w:r w:rsidRPr="00F55494">
        <w:rPr>
          <w:color w:val="000000"/>
          <w:sz w:val="24"/>
          <w:szCs w:val="24"/>
        </w:rPr>
        <w:t>UMOWA  Nr  Aa .......................</w:t>
      </w:r>
    </w:p>
    <w:p w14:paraId="03CBA3FB" w14:textId="77777777" w:rsidR="00F55494" w:rsidRPr="00F55494" w:rsidRDefault="00F55494" w:rsidP="00F55494">
      <w:pPr>
        <w:pStyle w:val="FR1"/>
        <w:spacing w:line="276" w:lineRule="auto"/>
        <w:outlineLvl w:val="0"/>
        <w:rPr>
          <w:b w:val="0"/>
          <w:bCs w:val="0"/>
          <w:color w:val="000000"/>
          <w:sz w:val="24"/>
          <w:szCs w:val="24"/>
        </w:rPr>
      </w:pPr>
    </w:p>
    <w:p w14:paraId="61CF63DA" w14:textId="29D9E78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zawarta w dniu ...................................... w Jeziorach pomiędzy Wielkopolskim Parkiem Narodowym reprezentowanym przez:</w:t>
      </w:r>
    </w:p>
    <w:p w14:paraId="03B0FAE2" w14:textId="2793F9F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w:t>
      </w:r>
    </w:p>
    <w:p w14:paraId="3795574A"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NIP - .............................................................</w:t>
      </w:r>
    </w:p>
    <w:p w14:paraId="77428BA5"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REGON - .....................................................</w:t>
      </w:r>
    </w:p>
    <w:p w14:paraId="07FC6C51" w14:textId="72E93CFD"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zwanym dalej „Zamawiającym"</w:t>
      </w:r>
    </w:p>
    <w:p w14:paraId="79D40DE1"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a...................................................................................................................................................</w:t>
      </w:r>
    </w:p>
    <w:p w14:paraId="14A0BA75" w14:textId="78D5A1F4"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reprezentowanym przez:</w:t>
      </w:r>
    </w:p>
    <w:p w14:paraId="751DE667"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NIP ............................................................</w:t>
      </w:r>
    </w:p>
    <w:p w14:paraId="171CFDB3"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REGON -.....................................................</w:t>
      </w:r>
    </w:p>
    <w:p w14:paraId="4E3D6E4E"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zwanym dalej „Wykonawcą"</w:t>
      </w:r>
    </w:p>
    <w:p w14:paraId="73C758C0" w14:textId="05322392" w:rsidR="00F55494" w:rsidRPr="00F55494" w:rsidRDefault="00F55494" w:rsidP="00F55494">
      <w:p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Umowa zawarta w wyniku postępowania o udzielenie zamówienia publicznego w trybie podstawowym</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(nr sprawy </w:t>
      </w:r>
      <w:r>
        <w:rPr>
          <w:rFonts w:ascii="Times New Roman" w:hAnsi="Times New Roman" w:cs="Times New Roman"/>
          <w:color w:val="000000"/>
          <w:kern w:val="0"/>
          <w:sz w:val="24"/>
          <w:szCs w:val="24"/>
        </w:rPr>
        <w:t>3/37/17/23</w:t>
      </w:r>
      <w:r w:rsidRPr="00F55494">
        <w:rPr>
          <w:rFonts w:ascii="Times New Roman" w:hAnsi="Times New Roman" w:cs="Times New Roman"/>
          <w:color w:val="000000"/>
          <w:kern w:val="0"/>
          <w:sz w:val="24"/>
          <w:szCs w:val="24"/>
        </w:rPr>
        <w:t>) na podstawie art. 275 pkt</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1 </w:t>
      </w:r>
      <w:r>
        <w:rPr>
          <w:rFonts w:ascii="Times New Roman" w:hAnsi="Times New Roman" w:cs="Times New Roman"/>
          <w:color w:val="000000"/>
          <w:kern w:val="0"/>
          <w:sz w:val="24"/>
          <w:szCs w:val="24"/>
        </w:rPr>
        <w:t>ustawy</w:t>
      </w:r>
      <w:r w:rsidRPr="00F55494">
        <w:rPr>
          <w:rFonts w:ascii="Times New Roman" w:hAnsi="Times New Roman" w:cs="Times New Roman"/>
          <w:color w:val="000000"/>
          <w:kern w:val="0"/>
          <w:sz w:val="24"/>
          <w:szCs w:val="24"/>
        </w:rPr>
        <w:t xml:space="preserve"> z dnia 11</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września 2019 r. – Prawo zamówień publicznych.</w:t>
      </w:r>
    </w:p>
    <w:p w14:paraId="41A4ABAC" w14:textId="77777777" w:rsidR="00F55494" w:rsidRPr="00F55494" w:rsidRDefault="00F55494" w:rsidP="00F55494">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§1</w:t>
      </w:r>
    </w:p>
    <w:p w14:paraId="7208BE30" w14:textId="52C319AC" w:rsidR="00D95F87" w:rsidRPr="00D95F87" w:rsidRDefault="00F55494" w:rsidP="00D95F87">
      <w:pPr>
        <w:pStyle w:val="Akapitzlist"/>
        <w:numPr>
          <w:ilvl w:val="0"/>
          <w:numId w:val="1"/>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xml:space="preserve">Przedmiotem zamówienia jest </w:t>
      </w:r>
      <w:r w:rsidR="007E235E" w:rsidRPr="007E235E">
        <w:rPr>
          <w:rFonts w:ascii="Times New Roman" w:hAnsi="Times New Roman" w:cs="Times New Roman"/>
          <w:color w:val="000000"/>
          <w:kern w:val="0"/>
          <w:sz w:val="24"/>
          <w:szCs w:val="24"/>
        </w:rPr>
        <w:t>Świadczenie usług dozorowania terenu Dyrekcji i Centrum Edukacji Ekologicznej oraz monitoring wizyjny Stacji Ekologicznej Wielkopolskiego Parku Narodowego w Jeziorach, 62-050 Mosina</w:t>
      </w:r>
      <w:r w:rsidR="007E235E">
        <w:rPr>
          <w:rFonts w:ascii="Times New Roman" w:hAnsi="Times New Roman" w:cs="Times New Roman"/>
          <w:color w:val="000000"/>
          <w:kern w:val="0"/>
          <w:sz w:val="24"/>
          <w:szCs w:val="24"/>
        </w:rPr>
        <w:t xml:space="preserve"> </w:t>
      </w:r>
      <w:r w:rsidR="00D95F87">
        <w:rPr>
          <w:rFonts w:ascii="Times New Roman" w:eastAsia="Calibri" w:hAnsi="Times New Roman"/>
          <w:sz w:val="24"/>
          <w:szCs w:val="24"/>
          <w:lang w:bidi="pl-PL"/>
        </w:rPr>
        <w:t>(</w:t>
      </w:r>
      <w:r w:rsidR="00AB78F9">
        <w:rPr>
          <w:rFonts w:ascii="Times New Roman" w:eastAsia="Calibri" w:hAnsi="Times New Roman"/>
          <w:sz w:val="24"/>
          <w:szCs w:val="24"/>
          <w:lang w:bidi="pl-PL"/>
        </w:rPr>
        <w:t>zadanie</w:t>
      </w:r>
      <w:r w:rsidR="00D95F87">
        <w:rPr>
          <w:rFonts w:ascii="Times New Roman" w:eastAsia="Calibri" w:hAnsi="Times New Roman"/>
          <w:sz w:val="24"/>
          <w:szCs w:val="24"/>
          <w:lang w:bidi="pl-PL"/>
        </w:rPr>
        <w:t xml:space="preserve"> nr …………) </w:t>
      </w:r>
      <w:r w:rsidRPr="00F55494">
        <w:rPr>
          <w:rFonts w:ascii="Times New Roman" w:eastAsia="Calibri" w:hAnsi="Times New Roman"/>
          <w:sz w:val="24"/>
          <w:szCs w:val="24"/>
          <w:lang w:bidi="pl-PL"/>
        </w:rPr>
        <w:t xml:space="preserve"> </w:t>
      </w:r>
    </w:p>
    <w:p w14:paraId="20EB8114" w14:textId="63BC4887" w:rsidR="00965E65" w:rsidRPr="00D95F87" w:rsidRDefault="00D95F87" w:rsidP="00D95F87">
      <w:pPr>
        <w:pStyle w:val="Akapitzlist"/>
        <w:numPr>
          <w:ilvl w:val="0"/>
          <w:numId w:val="1"/>
        </w:num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Szczegółowy opis przedmiotu zamówienia stanowi załącznik nr 1 do Umowy. </w:t>
      </w:r>
    </w:p>
    <w:p w14:paraId="33601218" w14:textId="7B15A53C" w:rsidR="00F55494" w:rsidRDefault="00F55494" w:rsidP="00F55494">
      <w:pPr>
        <w:pStyle w:val="Akapitzlist"/>
        <w:numPr>
          <w:ilvl w:val="0"/>
          <w:numId w:val="1"/>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Wykonawca oświadcza, że wykonywanie przedmiotu zamówienia jest zgodne z obowiązującymi</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przepisami.</w:t>
      </w:r>
    </w:p>
    <w:p w14:paraId="2CA81455" w14:textId="566C25A5" w:rsidR="006E2758" w:rsidRDefault="006E2758" w:rsidP="00F55494">
      <w:pPr>
        <w:pStyle w:val="Akapitzlist"/>
        <w:numPr>
          <w:ilvl w:val="0"/>
          <w:numId w:val="1"/>
        </w:num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Usługi objęte umową będzie wykonywać ……………….. (zgodnie ze złożonym wykazem osób)</w:t>
      </w:r>
    </w:p>
    <w:p w14:paraId="057D90F1" w14:textId="77777777" w:rsidR="00FE5611" w:rsidRPr="00F55494" w:rsidRDefault="00FE5611" w:rsidP="00FE5611">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07A2F24C" w14:textId="77777777" w:rsidR="00F55494" w:rsidRPr="00F55494" w:rsidRDefault="00F55494" w:rsidP="00F55494">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2</w:t>
      </w:r>
    </w:p>
    <w:p w14:paraId="6F962A25" w14:textId="097D7A96" w:rsidR="00F55494"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Wykonawca oświadcza, że dysponuje odpowiednią wiedzą i kwalifikacjami umożliwiającymi realizację</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zadań, o których mowa w §1 i zobowiązuje się do wykonywania umowy z należytą starannością.</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Czynności wskazane w §1 realizowane będą według potrzeb Zamawiającego, zgodnie z</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harmonogramem ustalonym przez Kierownika </w:t>
      </w:r>
      <w:r w:rsidR="007E235E">
        <w:rPr>
          <w:rFonts w:ascii="Times New Roman" w:hAnsi="Times New Roman" w:cs="Times New Roman"/>
          <w:color w:val="000000"/>
          <w:kern w:val="0"/>
          <w:sz w:val="24"/>
          <w:szCs w:val="24"/>
        </w:rPr>
        <w:t>z</w:t>
      </w:r>
      <w:r>
        <w:rPr>
          <w:rFonts w:ascii="Times New Roman" w:hAnsi="Times New Roman" w:cs="Times New Roman"/>
          <w:color w:val="000000"/>
          <w:kern w:val="0"/>
          <w:sz w:val="24"/>
          <w:szCs w:val="24"/>
        </w:rPr>
        <w:t xml:space="preserve">espołu ds. </w:t>
      </w:r>
      <w:r w:rsidR="007E235E">
        <w:rPr>
          <w:rFonts w:ascii="Times New Roman" w:hAnsi="Times New Roman" w:cs="Times New Roman"/>
          <w:color w:val="000000"/>
          <w:kern w:val="0"/>
          <w:sz w:val="24"/>
          <w:szCs w:val="24"/>
        </w:rPr>
        <w:t>administracyjnych</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 na każdy</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kolejny miesiąc obowiązywania Umowy.</w:t>
      </w:r>
    </w:p>
    <w:p w14:paraId="7F24A6EB" w14:textId="53B1C0AC" w:rsidR="00F55494"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Zamawiający zastrzega sobie prawo zlecania czynności wskazanych w ust.1 w zależności od</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rzeczywistych potrzeb oraz do ich ograniczenia, co nie jest odstąpieniem od umowy nawet</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w części </w:t>
      </w:r>
    </w:p>
    <w:p w14:paraId="5C03BCDC" w14:textId="48CAE5DE" w:rsidR="00F55494" w:rsidRPr="00F55494"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lastRenderedPageBreak/>
        <w:t>W przypadku nie stawienia się Wykonawcy do wykonania przedmiotu umowy zgodnie z</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harmonogramem comiesięcznym, Zamawiający zastrzega sobie prawo rozwiązania niniejszej umowy</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ze skutkiem natychmiastowym.</w:t>
      </w:r>
    </w:p>
    <w:p w14:paraId="11853651" w14:textId="77777777" w:rsidR="00F55494"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Zamawiającemu przysługuje prawo kontroli sposobu wykonania przedmiotu umowy.</w:t>
      </w:r>
    </w:p>
    <w:p w14:paraId="47AF06E9" w14:textId="77777777" w:rsidR="00965E65"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Strony oświadczają, iż ich zamiarem nie jest zawarcie umowy o pracę, a poprzez wykonywanie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przedmiotu umowy Wykonawca nie nabywa żadnych uprawnień pracowniczych.</w:t>
      </w:r>
    </w:p>
    <w:p w14:paraId="3E07F3E5" w14:textId="31ACE811" w:rsidR="00965E65"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 xml:space="preserve">Wykonawca może </w:t>
      </w:r>
      <w:r w:rsidR="003111BC">
        <w:rPr>
          <w:rFonts w:ascii="Times New Roman" w:hAnsi="Times New Roman" w:cs="Times New Roman"/>
          <w:color w:val="000000"/>
          <w:kern w:val="0"/>
          <w:sz w:val="24"/>
          <w:szCs w:val="24"/>
        </w:rPr>
        <w:t xml:space="preserve">za zgodą Zamawiającego </w:t>
      </w:r>
      <w:r w:rsidRPr="00965E65">
        <w:rPr>
          <w:rFonts w:ascii="Times New Roman" w:hAnsi="Times New Roman" w:cs="Times New Roman"/>
          <w:color w:val="000000"/>
          <w:kern w:val="0"/>
          <w:sz w:val="24"/>
          <w:szCs w:val="24"/>
        </w:rPr>
        <w:t xml:space="preserve">powierzyć wykonanie przedmiotu umowy </w:t>
      </w:r>
      <w:r w:rsidR="003111BC">
        <w:rPr>
          <w:rFonts w:ascii="Times New Roman" w:hAnsi="Times New Roman" w:cs="Times New Roman"/>
          <w:color w:val="000000"/>
          <w:kern w:val="0"/>
          <w:sz w:val="24"/>
          <w:szCs w:val="24"/>
        </w:rPr>
        <w:t>podwykonawcom</w:t>
      </w:r>
      <w:r w:rsidRPr="00965E65">
        <w:rPr>
          <w:rFonts w:ascii="Times New Roman" w:hAnsi="Times New Roman" w:cs="Times New Roman"/>
          <w:color w:val="000000"/>
          <w:kern w:val="0"/>
          <w:sz w:val="24"/>
          <w:szCs w:val="24"/>
        </w:rPr>
        <w:t>. W takiej sytuacji</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odpowiada on za działania lub zaniechania takiej osoby jak za własne działania lub zaniechania.</w:t>
      </w:r>
    </w:p>
    <w:p w14:paraId="0F6FC555" w14:textId="2DB6A677" w:rsidR="00F55494" w:rsidRPr="00965E65"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Powierzenie przez Wykonawcę wykonania całości lub części przedmiotu umowy osobie trzeciej</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wymaga uzyskania pisemnej zgody Zamawiającego</w:t>
      </w:r>
      <w:r w:rsidR="005E714C">
        <w:rPr>
          <w:rFonts w:ascii="Times New Roman" w:hAnsi="Times New Roman" w:cs="Times New Roman"/>
          <w:color w:val="000000"/>
          <w:kern w:val="0"/>
          <w:sz w:val="24"/>
          <w:szCs w:val="24"/>
        </w:rPr>
        <w:t xml:space="preserve"> pod rygorem nieważności</w:t>
      </w:r>
      <w:r w:rsidRPr="00965E65">
        <w:rPr>
          <w:rFonts w:ascii="Times New Roman" w:hAnsi="Times New Roman" w:cs="Times New Roman"/>
          <w:color w:val="000000"/>
          <w:kern w:val="0"/>
          <w:sz w:val="24"/>
          <w:szCs w:val="24"/>
        </w:rPr>
        <w:t>. Zamawiający zobowiązuje się do udzielenia</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takiej zgody, chyba, że istnieją według jego opinii uzasadnione wątpliwości, czy powierzenie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wykonania Przedmiotu umowy osobie trzeciej gwarantuje jego właściwe i terminowe wykonanie.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Uzyskanie zgody Zamawiającego nie zwalnia Wykonawcy od odpowiedzialności.</w:t>
      </w:r>
    </w:p>
    <w:p w14:paraId="4DF2004E" w14:textId="17C5A2B8" w:rsidR="00F55494" w:rsidRPr="00965E65" w:rsidRDefault="00F55494" w:rsidP="00965E65">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Wykonawca zobowiązuje się do:</w:t>
      </w:r>
    </w:p>
    <w:p w14:paraId="775BC750" w14:textId="764AC8E3" w:rsidR="00965E65" w:rsidRPr="00D95F87" w:rsidRDefault="00F55494" w:rsidP="00F55494">
      <w:pPr>
        <w:pStyle w:val="Akapitzlist"/>
        <w:numPr>
          <w:ilvl w:val="0"/>
          <w:numId w:val="3"/>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zachowania w tajemnicy i niewykorzystywania danych pozyskiwanych w związku</w:t>
      </w:r>
      <w:r w:rsidR="00D95F87">
        <w:rPr>
          <w:rFonts w:ascii="Times New Roman" w:hAnsi="Times New Roman" w:cs="Times New Roman"/>
          <w:color w:val="000000"/>
          <w:kern w:val="0"/>
          <w:sz w:val="24"/>
          <w:szCs w:val="24"/>
        </w:rPr>
        <w:t xml:space="preserve"> </w:t>
      </w:r>
      <w:r w:rsidRPr="00D95F87">
        <w:rPr>
          <w:rFonts w:ascii="Times New Roman" w:hAnsi="Times New Roman" w:cs="Times New Roman"/>
          <w:color w:val="000000"/>
          <w:kern w:val="0"/>
          <w:sz w:val="24"/>
          <w:szCs w:val="24"/>
        </w:rPr>
        <w:t>z realizacją umowy przez cały okres trwania umowy i po jej zakończeniu dla potrzeb innych, niż</w:t>
      </w:r>
      <w:r w:rsidR="00965E65" w:rsidRPr="00D95F87">
        <w:rPr>
          <w:rFonts w:ascii="Times New Roman" w:hAnsi="Times New Roman" w:cs="Times New Roman"/>
          <w:color w:val="000000"/>
          <w:kern w:val="0"/>
          <w:sz w:val="24"/>
          <w:szCs w:val="24"/>
        </w:rPr>
        <w:t xml:space="preserve"> </w:t>
      </w:r>
      <w:r w:rsidRPr="00D95F87">
        <w:rPr>
          <w:rFonts w:ascii="Times New Roman" w:hAnsi="Times New Roman" w:cs="Times New Roman"/>
          <w:color w:val="000000"/>
          <w:kern w:val="0"/>
          <w:sz w:val="24"/>
          <w:szCs w:val="24"/>
        </w:rPr>
        <w:t>potrzeby Zamawiającego,</w:t>
      </w:r>
    </w:p>
    <w:p w14:paraId="7788FE67" w14:textId="52F1BA23" w:rsidR="00965E65" w:rsidRDefault="00F55494" w:rsidP="00F55494">
      <w:pPr>
        <w:pStyle w:val="Akapitzlist"/>
        <w:numPr>
          <w:ilvl w:val="0"/>
          <w:numId w:val="3"/>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przestrzegania obowiązujących przepisów prawa, w tym przepisów BHP, przeciwpożarowych i wewnętrznych zarządzeń Zamawiającego</w:t>
      </w:r>
      <w:r w:rsidR="00D95F87">
        <w:rPr>
          <w:rFonts w:ascii="Times New Roman" w:hAnsi="Times New Roman" w:cs="Times New Roman"/>
          <w:color w:val="000000"/>
          <w:kern w:val="0"/>
          <w:sz w:val="24"/>
          <w:szCs w:val="24"/>
        </w:rPr>
        <w:t xml:space="preserve">, </w:t>
      </w:r>
    </w:p>
    <w:p w14:paraId="49AB131C" w14:textId="0B7CAF6F" w:rsidR="00F55494" w:rsidRDefault="00F55494" w:rsidP="00F55494">
      <w:pPr>
        <w:pStyle w:val="Akapitzlist"/>
        <w:numPr>
          <w:ilvl w:val="0"/>
          <w:numId w:val="3"/>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wykonywania zadań w odzieży i obuwiu roboczym, zakupionych na własny koszt</w:t>
      </w:r>
      <w:r w:rsidR="00D95F87">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oraz utrzymanie tej odzieży w należytym stanie, gwarantującym higieniczne i</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bezpieczne warunki pracy</w:t>
      </w:r>
      <w:r w:rsidR="00FE5611">
        <w:rPr>
          <w:rFonts w:ascii="Times New Roman" w:hAnsi="Times New Roman" w:cs="Times New Roman"/>
          <w:color w:val="000000"/>
          <w:kern w:val="0"/>
          <w:sz w:val="24"/>
          <w:szCs w:val="24"/>
        </w:rPr>
        <w:t>.</w:t>
      </w:r>
    </w:p>
    <w:p w14:paraId="2E14B6F3" w14:textId="77777777" w:rsidR="00FE5611" w:rsidRPr="00965E65" w:rsidRDefault="00FE5611" w:rsidP="00FE5611">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1C7667A6" w14:textId="77777777" w:rsidR="00F55494" w:rsidRPr="00F55494" w:rsidRDefault="00F55494" w:rsidP="00965E65">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3</w:t>
      </w:r>
    </w:p>
    <w:p w14:paraId="1213BDD3" w14:textId="1497EE66" w:rsidR="008F5486" w:rsidRPr="008F5486" w:rsidRDefault="008F5486" w:rsidP="008F5486">
      <w:pPr>
        <w:pStyle w:val="Akapitzlist"/>
        <w:numPr>
          <w:ilvl w:val="0"/>
          <w:numId w:val="4"/>
        </w:numPr>
        <w:spacing w:line="276" w:lineRule="auto"/>
        <w:jc w:val="both"/>
        <w:rPr>
          <w:rFonts w:ascii="Times New Roman" w:hAnsi="Times New Roman" w:cs="Times New Roman"/>
          <w:sz w:val="24"/>
          <w:szCs w:val="24"/>
        </w:rPr>
      </w:pPr>
      <w:r w:rsidRPr="008F5486">
        <w:rPr>
          <w:rFonts w:ascii="Times New Roman" w:hAnsi="Times New Roman" w:cs="Times New Roman"/>
          <w:sz w:val="24"/>
          <w:szCs w:val="24"/>
        </w:rPr>
        <w:t xml:space="preserve">Za wykonanie całości prac objętych złożoną przez Wykonawcę ofertą w postępowaniu o udzielenie zamówienia Zamawiający wypłaci Wykonawcy maksymalne wynagrodzenie w kwocie </w:t>
      </w:r>
      <w:bookmarkStart w:id="0" w:name="_Hlk151123927"/>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zł netto + </w:t>
      </w:r>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zł podatek VAT = </w:t>
      </w:r>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zł brutto. (Słownie: ………………………………………………………………………………………….</w:t>
      </w:r>
      <w:r>
        <w:rPr>
          <w:rFonts w:ascii="Times New Roman" w:hAnsi="Times New Roman" w:cs="Times New Roman"/>
          <w:sz w:val="24"/>
          <w:szCs w:val="24"/>
        </w:rPr>
        <w:t>)</w:t>
      </w:r>
      <w:r w:rsidRPr="008F5486">
        <w:rPr>
          <w:rFonts w:ascii="Times New Roman" w:hAnsi="Times New Roman" w:cs="Times New Roman"/>
          <w:sz w:val="24"/>
          <w:szCs w:val="24"/>
        </w:rPr>
        <w:t xml:space="preserve"> </w:t>
      </w:r>
      <w:bookmarkEnd w:id="0"/>
    </w:p>
    <w:p w14:paraId="1A660253" w14:textId="695BBE9D" w:rsidR="008F5486" w:rsidRDefault="008F5486" w:rsidP="008F5486">
      <w:pPr>
        <w:pStyle w:val="Akapitzlist"/>
        <w:spacing w:line="276" w:lineRule="auto"/>
        <w:rPr>
          <w:rFonts w:ascii="Times New Roman" w:hAnsi="Times New Roman" w:cs="Times New Roman"/>
          <w:sz w:val="24"/>
          <w:szCs w:val="24"/>
        </w:rPr>
      </w:pPr>
      <w:bookmarkStart w:id="1" w:name="_Hlk153179810"/>
      <w:r w:rsidRPr="008F5486">
        <w:rPr>
          <w:rFonts w:ascii="Times New Roman" w:hAnsi="Times New Roman" w:cs="Times New Roman"/>
          <w:sz w:val="24"/>
          <w:szCs w:val="24"/>
        </w:rPr>
        <w:t xml:space="preserve">Stawka za jedną roboczo-godzinę </w:t>
      </w:r>
      <w:r w:rsidR="005C7F51">
        <w:rPr>
          <w:rFonts w:ascii="Times New Roman" w:hAnsi="Times New Roman" w:cs="Times New Roman"/>
          <w:sz w:val="24"/>
          <w:szCs w:val="24"/>
        </w:rPr>
        <w:t xml:space="preserve">w pierwszym półroczu tj. od stycznia do czerwca 2024r. </w:t>
      </w:r>
      <w:r w:rsidRPr="008F5486">
        <w:rPr>
          <w:rFonts w:ascii="Times New Roman" w:hAnsi="Times New Roman" w:cs="Times New Roman"/>
          <w:sz w:val="24"/>
          <w:szCs w:val="24"/>
        </w:rPr>
        <w:t xml:space="preserve">wynosi </w:t>
      </w:r>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5486">
        <w:rPr>
          <w:rFonts w:ascii="Times New Roman" w:hAnsi="Times New Roman" w:cs="Times New Roman"/>
          <w:sz w:val="24"/>
          <w:szCs w:val="24"/>
        </w:rPr>
        <w:t>brutto (</w:t>
      </w:r>
      <w:r>
        <w:rPr>
          <w:rFonts w:ascii="Times New Roman" w:hAnsi="Times New Roman" w:cs="Times New Roman"/>
          <w:sz w:val="24"/>
          <w:szCs w:val="24"/>
        </w:rPr>
        <w:t>s</w:t>
      </w:r>
      <w:r w:rsidRPr="008F5486">
        <w:rPr>
          <w:rFonts w:ascii="Times New Roman" w:hAnsi="Times New Roman" w:cs="Times New Roman"/>
          <w:sz w:val="24"/>
          <w:szCs w:val="24"/>
        </w:rPr>
        <w:t>łownie: .</w:t>
      </w:r>
      <w:r w:rsidR="005C7F51" w:rsidRPr="008F5486">
        <w:rPr>
          <w:rFonts w:ascii="Times New Roman" w:hAnsi="Times New Roman" w:cs="Times New Roman"/>
          <w:sz w:val="24"/>
          <w:szCs w:val="24"/>
        </w:rPr>
        <w:t xml:space="preserve"> </w:t>
      </w:r>
      <w:r w:rsidRPr="008F5486">
        <w:rPr>
          <w:rFonts w:ascii="Times New Roman" w:hAnsi="Times New Roman" w:cs="Times New Roman"/>
          <w:sz w:val="24"/>
          <w:szCs w:val="24"/>
        </w:rPr>
        <w:t>…………………… ……………..).</w:t>
      </w:r>
    </w:p>
    <w:bookmarkEnd w:id="1"/>
    <w:p w14:paraId="1917F5D1" w14:textId="0C17E883" w:rsidR="005C7F51" w:rsidRPr="005C7F51" w:rsidRDefault="005C7F51" w:rsidP="005C7F51">
      <w:pPr>
        <w:pStyle w:val="Akapitzlist"/>
        <w:spacing w:line="276" w:lineRule="auto"/>
        <w:rPr>
          <w:rFonts w:ascii="Times New Roman" w:hAnsi="Times New Roman" w:cs="Times New Roman"/>
          <w:sz w:val="24"/>
          <w:szCs w:val="24"/>
        </w:rPr>
      </w:pPr>
      <w:r w:rsidRPr="008F5486">
        <w:rPr>
          <w:rFonts w:ascii="Times New Roman" w:hAnsi="Times New Roman" w:cs="Times New Roman"/>
          <w:sz w:val="24"/>
          <w:szCs w:val="24"/>
        </w:rPr>
        <w:t xml:space="preserve">Stawka za jedną roboczo-godzinę </w:t>
      </w:r>
      <w:r>
        <w:rPr>
          <w:rFonts w:ascii="Times New Roman" w:hAnsi="Times New Roman" w:cs="Times New Roman"/>
          <w:sz w:val="24"/>
          <w:szCs w:val="24"/>
        </w:rPr>
        <w:t xml:space="preserve">w drugim półroczu tj. od lipca do grudnia 2024r. </w:t>
      </w:r>
      <w:r w:rsidRPr="008F5486">
        <w:rPr>
          <w:rFonts w:ascii="Times New Roman" w:hAnsi="Times New Roman" w:cs="Times New Roman"/>
          <w:sz w:val="24"/>
          <w:szCs w:val="24"/>
        </w:rPr>
        <w:t xml:space="preserve">wynosi </w:t>
      </w:r>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5486">
        <w:rPr>
          <w:rFonts w:ascii="Times New Roman" w:hAnsi="Times New Roman" w:cs="Times New Roman"/>
          <w:sz w:val="24"/>
          <w:szCs w:val="24"/>
        </w:rPr>
        <w:t>brutto (</w:t>
      </w:r>
      <w:r>
        <w:rPr>
          <w:rFonts w:ascii="Times New Roman" w:hAnsi="Times New Roman" w:cs="Times New Roman"/>
          <w:sz w:val="24"/>
          <w:szCs w:val="24"/>
        </w:rPr>
        <w:t>s</w:t>
      </w:r>
      <w:r w:rsidRPr="008F5486">
        <w:rPr>
          <w:rFonts w:ascii="Times New Roman" w:hAnsi="Times New Roman" w:cs="Times New Roman"/>
          <w:sz w:val="24"/>
          <w:szCs w:val="24"/>
        </w:rPr>
        <w:t>łownie: . …………………… ……………..).</w:t>
      </w:r>
    </w:p>
    <w:p w14:paraId="6C56AC18" w14:textId="08EE3726" w:rsidR="00965E65" w:rsidRDefault="00F55494" w:rsidP="008F5486">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Termin złożenia rachunku/faktury upływa 7 – dnia każdego miesiąca za miesiąc poprzedni. Podstawą</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wystawienia rachunku/faktury jest miesięczne zestawienie godzin wykonanej usługi zatwierdzone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 xml:space="preserve">przez Kierownika </w:t>
      </w:r>
      <w:r w:rsidR="007E235E">
        <w:rPr>
          <w:rFonts w:ascii="Times New Roman" w:hAnsi="Times New Roman" w:cs="Times New Roman"/>
          <w:color w:val="000000"/>
          <w:kern w:val="0"/>
          <w:sz w:val="24"/>
          <w:szCs w:val="24"/>
        </w:rPr>
        <w:t>z</w:t>
      </w:r>
      <w:r w:rsidR="00965E65">
        <w:rPr>
          <w:rFonts w:ascii="Times New Roman" w:hAnsi="Times New Roman" w:cs="Times New Roman"/>
          <w:color w:val="000000"/>
          <w:kern w:val="0"/>
          <w:sz w:val="24"/>
          <w:szCs w:val="24"/>
        </w:rPr>
        <w:t xml:space="preserve">espołu </w:t>
      </w:r>
      <w:r w:rsidR="008F5486">
        <w:rPr>
          <w:rFonts w:ascii="Times New Roman" w:hAnsi="Times New Roman" w:cs="Times New Roman"/>
          <w:color w:val="000000"/>
          <w:kern w:val="0"/>
          <w:sz w:val="24"/>
          <w:szCs w:val="24"/>
        </w:rPr>
        <w:t>d</w:t>
      </w:r>
      <w:r w:rsidR="00965E65">
        <w:rPr>
          <w:rFonts w:ascii="Times New Roman" w:hAnsi="Times New Roman" w:cs="Times New Roman"/>
          <w:color w:val="000000"/>
          <w:kern w:val="0"/>
          <w:sz w:val="24"/>
          <w:szCs w:val="24"/>
        </w:rPr>
        <w:t xml:space="preserve">s. </w:t>
      </w:r>
      <w:r w:rsidR="007E235E">
        <w:rPr>
          <w:rFonts w:ascii="Times New Roman" w:hAnsi="Times New Roman" w:cs="Times New Roman"/>
          <w:color w:val="000000"/>
          <w:kern w:val="0"/>
          <w:sz w:val="24"/>
          <w:szCs w:val="24"/>
        </w:rPr>
        <w:t>a</w:t>
      </w:r>
      <w:r w:rsidR="00965E65">
        <w:rPr>
          <w:rFonts w:ascii="Times New Roman" w:hAnsi="Times New Roman" w:cs="Times New Roman"/>
          <w:color w:val="000000"/>
          <w:kern w:val="0"/>
          <w:sz w:val="24"/>
          <w:szCs w:val="24"/>
        </w:rPr>
        <w:t>dministrac</w:t>
      </w:r>
      <w:r w:rsidR="007E235E">
        <w:rPr>
          <w:rFonts w:ascii="Times New Roman" w:hAnsi="Times New Roman" w:cs="Times New Roman"/>
          <w:color w:val="000000"/>
          <w:kern w:val="0"/>
          <w:sz w:val="24"/>
          <w:szCs w:val="24"/>
        </w:rPr>
        <w:t>yjnych</w:t>
      </w:r>
      <w:r w:rsidR="00965E65">
        <w:rPr>
          <w:rFonts w:ascii="Times New Roman" w:hAnsi="Times New Roman" w:cs="Times New Roman"/>
          <w:color w:val="000000"/>
          <w:kern w:val="0"/>
          <w:sz w:val="24"/>
          <w:szCs w:val="24"/>
        </w:rPr>
        <w:t xml:space="preserve"> </w:t>
      </w:r>
    </w:p>
    <w:p w14:paraId="06C8CAD8" w14:textId="77777777" w:rsidR="00965E65" w:rsidRDefault="00F55494"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W przypadku przedłożenia rachunku/faktury zawierającego błędy merytoryczne i/lub rachunkowe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może nastąpić opóźnienie płatności do 14 dni, od momentu dokonania przez Wykonawcę</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wymaganych poprawek.</w:t>
      </w:r>
    </w:p>
    <w:p w14:paraId="5482D9B4" w14:textId="77777777" w:rsidR="00965E65" w:rsidRDefault="00F55494"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 xml:space="preserve">Zapłata rachunku/faktury następuje przelewem w terminie do </w:t>
      </w:r>
      <w:r w:rsidRPr="00044B26">
        <w:rPr>
          <w:rFonts w:ascii="Times New Roman" w:hAnsi="Times New Roman" w:cs="Times New Roman"/>
          <w:color w:val="000000"/>
          <w:kern w:val="0"/>
          <w:sz w:val="24"/>
          <w:szCs w:val="24"/>
        </w:rPr>
        <w:t>14</w:t>
      </w:r>
      <w:r w:rsidRPr="00965E65">
        <w:rPr>
          <w:rFonts w:ascii="Times New Roman" w:hAnsi="Times New Roman" w:cs="Times New Roman"/>
          <w:color w:val="000000"/>
          <w:kern w:val="0"/>
          <w:sz w:val="24"/>
          <w:szCs w:val="24"/>
        </w:rPr>
        <w:t xml:space="preserve"> dni od daty przedłożenia</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rachunku/faktury u Zamawiającego na nr konta Wykonawcy:</w:t>
      </w:r>
    </w:p>
    <w:p w14:paraId="3AC9CD4C" w14:textId="77777777" w:rsidR="00965E65" w:rsidRDefault="00F55494" w:rsidP="00965E65">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Nr konta: ………………………………………………………………………………</w:t>
      </w:r>
    </w:p>
    <w:p w14:paraId="21710477" w14:textId="64B34311" w:rsidR="00F55494" w:rsidRPr="00F55494" w:rsidRDefault="00F55494" w:rsidP="00965E65">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Nazwa banku i odział:……………………………………………………………………</w:t>
      </w:r>
    </w:p>
    <w:p w14:paraId="2A266C8E" w14:textId="77777777" w:rsidR="00965E65" w:rsidRDefault="00F55494"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Za dokonanie zapłaty uważa się datę obciążenia rachunku Zamawiającego.</w:t>
      </w:r>
    </w:p>
    <w:p w14:paraId="2E80498A" w14:textId="61C9B3D9" w:rsidR="00965E65" w:rsidRPr="00044B26" w:rsidRDefault="00F55494"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044B26">
        <w:rPr>
          <w:rFonts w:ascii="Times New Roman" w:hAnsi="Times New Roman" w:cs="Times New Roman"/>
          <w:color w:val="000000"/>
          <w:kern w:val="0"/>
          <w:sz w:val="24"/>
          <w:szCs w:val="24"/>
        </w:rPr>
        <w:lastRenderedPageBreak/>
        <w:t>W przypadku jeśli wykonawca jest osobą fizyczna nie prowadzącą działalności gospodarczej</w:t>
      </w:r>
      <w:r w:rsidR="00965E65" w:rsidRPr="00044B26">
        <w:rPr>
          <w:rFonts w:ascii="Times New Roman" w:hAnsi="Times New Roman" w:cs="Times New Roman"/>
          <w:color w:val="000000"/>
          <w:kern w:val="0"/>
          <w:sz w:val="24"/>
          <w:szCs w:val="24"/>
        </w:rPr>
        <w:t xml:space="preserve"> </w:t>
      </w:r>
      <w:r w:rsidRPr="00044B26">
        <w:rPr>
          <w:rFonts w:ascii="Times New Roman" w:hAnsi="Times New Roman" w:cs="Times New Roman"/>
          <w:color w:val="000000"/>
          <w:kern w:val="0"/>
          <w:sz w:val="24"/>
          <w:szCs w:val="24"/>
        </w:rPr>
        <w:t xml:space="preserve">zobowiązany jest do złożenia Oświadczenia </w:t>
      </w:r>
      <w:r w:rsidR="00044B26" w:rsidRPr="00044B26">
        <w:rPr>
          <w:rFonts w:ascii="Times New Roman" w:hAnsi="Times New Roman" w:cs="Times New Roman"/>
          <w:color w:val="000000"/>
          <w:kern w:val="0"/>
          <w:sz w:val="24"/>
          <w:szCs w:val="24"/>
        </w:rPr>
        <w:t>celem ustalenia obowiązku ubezpieczeń.</w:t>
      </w:r>
    </w:p>
    <w:p w14:paraId="23D803F5" w14:textId="37DADB2A" w:rsidR="000863AE" w:rsidRPr="000863AE" w:rsidRDefault="000863AE"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0863AE">
        <w:rPr>
          <w:rFonts w:ascii="Times New Roman" w:hAnsi="Times New Roman" w:cs="Times New Roman"/>
          <w:color w:val="000000"/>
          <w:kern w:val="0"/>
          <w:sz w:val="24"/>
          <w:szCs w:val="24"/>
        </w:rPr>
        <w:t xml:space="preserve">Zamawiający gwarantuje </w:t>
      </w:r>
      <w:r>
        <w:rPr>
          <w:rFonts w:ascii="Times New Roman" w:hAnsi="Times New Roman" w:cs="Times New Roman"/>
          <w:color w:val="000000"/>
          <w:kern w:val="0"/>
          <w:sz w:val="24"/>
          <w:szCs w:val="24"/>
        </w:rPr>
        <w:t xml:space="preserve">realizację 75% wartości umowy. Wykonawcy nie przysługują roszczenia o realizację umowy w zakresie większym niż określona w zdaniu pierwszym. </w:t>
      </w:r>
    </w:p>
    <w:p w14:paraId="01BBD331" w14:textId="0138B2E2" w:rsidR="00AC6197" w:rsidRPr="00AA43FA" w:rsidRDefault="00AC6197" w:rsidP="000863AE">
      <w:pPr>
        <w:pStyle w:val="Akapitzlist"/>
        <w:numPr>
          <w:ilvl w:val="0"/>
          <w:numId w:val="4"/>
        </w:numPr>
        <w:spacing w:line="276" w:lineRule="auto"/>
        <w:jc w:val="both"/>
        <w:rPr>
          <w:rFonts w:ascii="Times New Roman" w:hAnsi="Times New Roman" w:cs="Times New Roman"/>
          <w:sz w:val="24"/>
          <w:szCs w:val="24"/>
        </w:rPr>
      </w:pPr>
      <w:r w:rsidRPr="00AC6197">
        <w:rPr>
          <w:rFonts w:ascii="Times New Roman" w:hAnsi="Times New Roman" w:cs="Times New Roman"/>
          <w:sz w:val="24"/>
          <w:szCs w:val="24"/>
        </w:rPr>
        <w:t xml:space="preserve">Zamawiający przewiduje możliwość skorzystania z prawa opcji i zwiększenia ilości </w:t>
      </w:r>
      <w:r>
        <w:rPr>
          <w:rFonts w:ascii="Times New Roman" w:hAnsi="Times New Roman" w:cs="Times New Roman"/>
          <w:sz w:val="24"/>
          <w:szCs w:val="24"/>
        </w:rPr>
        <w:t>godzin do wykonania</w:t>
      </w:r>
      <w:r w:rsidRPr="00AC6197">
        <w:rPr>
          <w:rFonts w:ascii="Times New Roman" w:hAnsi="Times New Roman" w:cs="Times New Roman"/>
          <w:sz w:val="24"/>
          <w:szCs w:val="24"/>
        </w:rPr>
        <w:t xml:space="preserve"> – o nie więcej niż 20 % wartości określonej w ust. </w:t>
      </w:r>
      <w:r>
        <w:rPr>
          <w:rFonts w:ascii="Times New Roman" w:hAnsi="Times New Roman" w:cs="Times New Roman"/>
          <w:sz w:val="24"/>
          <w:szCs w:val="24"/>
        </w:rPr>
        <w:t>1</w:t>
      </w:r>
      <w:r w:rsidRPr="00AC6197">
        <w:rPr>
          <w:rFonts w:ascii="Times New Roman" w:hAnsi="Times New Roman" w:cs="Times New Roman"/>
          <w:sz w:val="24"/>
          <w:szCs w:val="24"/>
        </w:rPr>
        <w:t xml:space="preserve">. Zlecenia w ramach prawa opcji będą realizowane  na tych samych zasadach, co ilości podstawowe, w szczególności, wynagrodzenie za nie będzie obliczane na tych samych zasadach, co w przypadku </w:t>
      </w:r>
      <w:r w:rsidR="000863AE">
        <w:rPr>
          <w:rFonts w:ascii="Times New Roman" w:hAnsi="Times New Roman" w:cs="Times New Roman"/>
          <w:sz w:val="24"/>
          <w:szCs w:val="24"/>
        </w:rPr>
        <w:t xml:space="preserve">godzin realizowanych </w:t>
      </w:r>
      <w:r w:rsidR="00AA43FA">
        <w:rPr>
          <w:rFonts w:ascii="Times New Roman" w:hAnsi="Times New Roman" w:cs="Times New Roman"/>
          <w:sz w:val="24"/>
          <w:szCs w:val="24"/>
        </w:rPr>
        <w:t xml:space="preserve">w </w:t>
      </w:r>
      <w:r w:rsidR="000863AE">
        <w:rPr>
          <w:rFonts w:ascii="Times New Roman" w:hAnsi="Times New Roman" w:cs="Times New Roman"/>
          <w:sz w:val="24"/>
          <w:szCs w:val="24"/>
        </w:rPr>
        <w:t xml:space="preserve">ramach </w:t>
      </w:r>
      <w:r w:rsidR="00BF2BF5">
        <w:rPr>
          <w:rFonts w:ascii="Times New Roman" w:hAnsi="Times New Roman" w:cs="Times New Roman"/>
          <w:sz w:val="24"/>
          <w:szCs w:val="24"/>
        </w:rPr>
        <w:t>zakresu podstawowego</w:t>
      </w:r>
      <w:r w:rsidRPr="00AC6197">
        <w:rPr>
          <w:rFonts w:ascii="Times New Roman" w:hAnsi="Times New Roman" w:cs="Times New Roman"/>
          <w:sz w:val="24"/>
          <w:szCs w:val="24"/>
        </w:rPr>
        <w:t>.</w:t>
      </w:r>
      <w:r w:rsidR="000863AE" w:rsidRPr="00AA43FA">
        <w:rPr>
          <w:rFonts w:ascii="Times New Roman" w:hAnsi="Times New Roman" w:cs="Times New Roman"/>
          <w:sz w:val="24"/>
          <w:szCs w:val="24"/>
        </w:rPr>
        <w:t xml:space="preserve">  </w:t>
      </w:r>
    </w:p>
    <w:p w14:paraId="1990FE84" w14:textId="77777777" w:rsidR="00F55494" w:rsidRPr="00F55494" w:rsidRDefault="00F55494" w:rsidP="008F5486">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4</w:t>
      </w:r>
    </w:p>
    <w:p w14:paraId="6A80D761" w14:textId="77777777" w:rsidR="00F55494" w:rsidRPr="00F55494" w:rsidRDefault="00F55494" w:rsidP="00F55494">
      <w:p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Umowa może ulec rozwiązaniu:</w:t>
      </w:r>
    </w:p>
    <w:p w14:paraId="19866761" w14:textId="61A3EF6D" w:rsidR="008F5486" w:rsidRDefault="00F55494" w:rsidP="00F55494">
      <w:pPr>
        <w:pStyle w:val="Akapitzlist"/>
        <w:numPr>
          <w:ilvl w:val="0"/>
          <w:numId w:val="6"/>
        </w:numPr>
        <w:autoSpaceDE w:val="0"/>
        <w:autoSpaceDN w:val="0"/>
        <w:adjustRightInd w:val="0"/>
        <w:spacing w:after="0" w:line="240" w:lineRule="auto"/>
        <w:jc w:val="both"/>
        <w:rPr>
          <w:rFonts w:ascii="Times New Roman" w:hAnsi="Times New Roman" w:cs="Times New Roman"/>
          <w:color w:val="000000"/>
          <w:kern w:val="0"/>
          <w:sz w:val="24"/>
          <w:szCs w:val="24"/>
        </w:rPr>
      </w:pPr>
      <w:r w:rsidRPr="008F5486">
        <w:rPr>
          <w:rFonts w:ascii="Times New Roman" w:hAnsi="Times New Roman" w:cs="Times New Roman"/>
          <w:color w:val="000000"/>
          <w:kern w:val="0"/>
          <w:sz w:val="24"/>
          <w:szCs w:val="24"/>
        </w:rPr>
        <w:t xml:space="preserve">wskutek oświadczenia jednej ze stron z zachowaniem </w:t>
      </w:r>
      <w:r w:rsidR="00FE5611">
        <w:rPr>
          <w:rFonts w:ascii="Times New Roman" w:hAnsi="Times New Roman" w:cs="Times New Roman"/>
          <w:color w:val="000000"/>
          <w:kern w:val="0"/>
          <w:sz w:val="24"/>
          <w:szCs w:val="24"/>
        </w:rPr>
        <w:t>30 dniowego</w:t>
      </w:r>
      <w:r w:rsidRPr="008F5486">
        <w:rPr>
          <w:rFonts w:ascii="Times New Roman" w:hAnsi="Times New Roman" w:cs="Times New Roman"/>
          <w:color w:val="000000"/>
          <w:kern w:val="0"/>
          <w:sz w:val="24"/>
          <w:szCs w:val="24"/>
        </w:rPr>
        <w:t xml:space="preserve"> okresu wypowiedzenia,</w:t>
      </w:r>
      <w:r w:rsidR="00FE5611">
        <w:rPr>
          <w:rFonts w:ascii="Times New Roman" w:hAnsi="Times New Roman" w:cs="Times New Roman"/>
          <w:color w:val="000000"/>
          <w:kern w:val="0"/>
          <w:sz w:val="24"/>
          <w:szCs w:val="24"/>
        </w:rPr>
        <w:t xml:space="preserve"> przy czym momentem rozpoczęcia biegu wypowiedzenia jest pierwszy dzień kalendarzowy miesiąca następującego po miesiącu, w którym zostało złożone wypowiedzenie,</w:t>
      </w:r>
    </w:p>
    <w:p w14:paraId="3B0DD9A6" w14:textId="7DFB4209" w:rsidR="008F5486" w:rsidRPr="00F55494" w:rsidRDefault="00F55494" w:rsidP="008F5486">
      <w:pPr>
        <w:pStyle w:val="Akapitzlist"/>
        <w:numPr>
          <w:ilvl w:val="0"/>
          <w:numId w:val="6"/>
        </w:numPr>
        <w:autoSpaceDE w:val="0"/>
        <w:autoSpaceDN w:val="0"/>
        <w:adjustRightInd w:val="0"/>
        <w:spacing w:after="0" w:line="240" w:lineRule="auto"/>
        <w:jc w:val="both"/>
        <w:rPr>
          <w:rFonts w:ascii="Times New Roman" w:hAnsi="Times New Roman" w:cs="Times New Roman"/>
          <w:color w:val="000000"/>
          <w:kern w:val="0"/>
          <w:sz w:val="24"/>
          <w:szCs w:val="24"/>
        </w:rPr>
      </w:pPr>
      <w:r w:rsidRPr="008F5486">
        <w:rPr>
          <w:rFonts w:ascii="Times New Roman" w:hAnsi="Times New Roman" w:cs="Times New Roman"/>
          <w:color w:val="000000"/>
          <w:kern w:val="0"/>
          <w:sz w:val="24"/>
          <w:szCs w:val="24"/>
        </w:rPr>
        <w:t>ze skutkiem natychmiastowym przez Zamawiającego w przypadku, gdy Wykonawca nie będzie</w:t>
      </w:r>
      <w:r w:rsidR="008F5486">
        <w:rPr>
          <w:rFonts w:ascii="Times New Roman" w:hAnsi="Times New Roman" w:cs="Times New Roman"/>
          <w:color w:val="000000"/>
          <w:kern w:val="0"/>
          <w:sz w:val="24"/>
          <w:szCs w:val="24"/>
        </w:rPr>
        <w:t xml:space="preserve"> </w:t>
      </w:r>
      <w:r w:rsidRPr="008F5486">
        <w:rPr>
          <w:rFonts w:ascii="Times New Roman" w:hAnsi="Times New Roman" w:cs="Times New Roman"/>
          <w:color w:val="000000"/>
          <w:kern w:val="0"/>
          <w:sz w:val="24"/>
          <w:szCs w:val="24"/>
        </w:rPr>
        <w:t>realizował przedmiotu umowy należycie, we właściwym czasie lub w inny sposób naruszy</w:t>
      </w:r>
      <w:r w:rsidR="008F5486">
        <w:rPr>
          <w:rFonts w:ascii="Times New Roman" w:hAnsi="Times New Roman" w:cs="Times New Roman"/>
          <w:color w:val="000000"/>
          <w:kern w:val="0"/>
          <w:sz w:val="24"/>
          <w:szCs w:val="24"/>
        </w:rPr>
        <w:t xml:space="preserve"> </w:t>
      </w:r>
      <w:r w:rsidRPr="008F5486">
        <w:rPr>
          <w:rFonts w:ascii="Times New Roman" w:hAnsi="Times New Roman" w:cs="Times New Roman"/>
          <w:color w:val="000000"/>
          <w:kern w:val="0"/>
          <w:sz w:val="24"/>
          <w:szCs w:val="24"/>
        </w:rPr>
        <w:t>postanowienia umowy</w:t>
      </w:r>
      <w:r w:rsidR="008F5486">
        <w:rPr>
          <w:rFonts w:ascii="Times New Roman" w:hAnsi="Times New Roman" w:cs="Times New Roman"/>
          <w:color w:val="000000"/>
          <w:kern w:val="0"/>
          <w:sz w:val="24"/>
          <w:szCs w:val="24"/>
        </w:rPr>
        <w:t xml:space="preserve">. </w:t>
      </w:r>
    </w:p>
    <w:p w14:paraId="1096C32F" w14:textId="2B215E0A" w:rsidR="00F55494" w:rsidRPr="00F55494" w:rsidRDefault="00F55494" w:rsidP="00F55494">
      <w:pPr>
        <w:autoSpaceDE w:val="0"/>
        <w:autoSpaceDN w:val="0"/>
        <w:adjustRightInd w:val="0"/>
        <w:spacing w:after="0" w:line="240" w:lineRule="auto"/>
        <w:jc w:val="both"/>
        <w:rPr>
          <w:rFonts w:ascii="Times New Roman" w:hAnsi="Times New Roman" w:cs="Times New Roman"/>
          <w:color w:val="000000"/>
          <w:kern w:val="0"/>
          <w:sz w:val="24"/>
          <w:szCs w:val="24"/>
        </w:rPr>
      </w:pPr>
    </w:p>
    <w:p w14:paraId="02CA9EFF" w14:textId="77777777" w:rsidR="00F55494" w:rsidRPr="00F55494" w:rsidRDefault="00F55494" w:rsidP="008F5486">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5</w:t>
      </w:r>
    </w:p>
    <w:p w14:paraId="40DCCBA1" w14:textId="7FBBDE51"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color w:val="000000"/>
          <w:sz w:val="24"/>
          <w:szCs w:val="24"/>
        </w:rPr>
        <w:t xml:space="preserve">W przypadku </w:t>
      </w:r>
      <w:r w:rsidR="00BA2AAA">
        <w:rPr>
          <w:rFonts w:ascii="Times New Roman" w:hAnsi="Times New Roman" w:cs="Times New Roman"/>
          <w:color w:val="000000"/>
          <w:sz w:val="24"/>
          <w:szCs w:val="24"/>
        </w:rPr>
        <w:t xml:space="preserve">zawinionego niewykonania, </w:t>
      </w:r>
      <w:r w:rsidRPr="002F7ED1">
        <w:rPr>
          <w:rFonts w:ascii="Times New Roman" w:hAnsi="Times New Roman" w:cs="Times New Roman"/>
          <w:color w:val="000000"/>
          <w:sz w:val="24"/>
          <w:szCs w:val="24"/>
        </w:rPr>
        <w:t xml:space="preserve">nieterminowego lub nienależytego wykonania prac przez wykonawcę, zamawiający naliczy karę umowną w wysokości  </w:t>
      </w:r>
      <w:r w:rsidR="006C42E6">
        <w:rPr>
          <w:rFonts w:ascii="Times New Roman" w:hAnsi="Times New Roman" w:cs="Times New Roman"/>
          <w:color w:val="000000"/>
          <w:sz w:val="24"/>
          <w:szCs w:val="24"/>
        </w:rPr>
        <w:t xml:space="preserve">100,00zł </w:t>
      </w:r>
      <w:r w:rsidRPr="00400220">
        <w:rPr>
          <w:rFonts w:ascii="Times New Roman" w:hAnsi="Times New Roman" w:cs="Times New Roman"/>
          <w:sz w:val="24"/>
          <w:szCs w:val="24"/>
        </w:rPr>
        <w:t>za każd</w:t>
      </w:r>
      <w:r w:rsidR="00BA2AAA" w:rsidRPr="00400220">
        <w:rPr>
          <w:rFonts w:ascii="Times New Roman" w:hAnsi="Times New Roman" w:cs="Times New Roman"/>
          <w:sz w:val="24"/>
          <w:szCs w:val="24"/>
        </w:rPr>
        <w:t>e zdarzenie</w:t>
      </w:r>
      <w:r w:rsidRPr="00400220">
        <w:rPr>
          <w:rFonts w:ascii="Times New Roman" w:hAnsi="Times New Roman" w:cs="Times New Roman"/>
          <w:sz w:val="24"/>
          <w:szCs w:val="24"/>
        </w:rPr>
        <w:t>.</w:t>
      </w:r>
    </w:p>
    <w:p w14:paraId="7CA3EB0D" w14:textId="77777777"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bCs/>
          <w:color w:val="000000"/>
          <w:sz w:val="24"/>
          <w:szCs w:val="24"/>
        </w:rPr>
        <w:t xml:space="preserve">W przypadku rozwiązania umowy z przyczyn leżących po stronie Wykonawcy – Zamawiający może naliczyć karę w wysokości 20 % wartości brutto niezrealizowanej części Umowy określonej w § </w:t>
      </w:r>
      <w:r>
        <w:rPr>
          <w:rFonts w:ascii="Times New Roman" w:hAnsi="Times New Roman" w:cs="Times New Roman"/>
          <w:bCs/>
          <w:color w:val="000000"/>
          <w:sz w:val="24"/>
          <w:szCs w:val="24"/>
        </w:rPr>
        <w:t>3</w:t>
      </w:r>
      <w:r w:rsidRPr="002F7ED1">
        <w:rPr>
          <w:rFonts w:ascii="Times New Roman" w:hAnsi="Times New Roman" w:cs="Times New Roman"/>
          <w:bCs/>
          <w:color w:val="000000"/>
          <w:sz w:val="24"/>
          <w:szCs w:val="24"/>
        </w:rPr>
        <w:t xml:space="preserve"> ust. </w:t>
      </w:r>
      <w:r>
        <w:rPr>
          <w:rFonts w:ascii="Times New Roman" w:hAnsi="Times New Roman" w:cs="Times New Roman"/>
          <w:bCs/>
          <w:color w:val="000000"/>
          <w:sz w:val="24"/>
          <w:szCs w:val="24"/>
        </w:rPr>
        <w:t>1</w:t>
      </w:r>
      <w:r w:rsidRPr="002F7ED1">
        <w:rPr>
          <w:rFonts w:ascii="Times New Roman" w:hAnsi="Times New Roman" w:cs="Times New Roman"/>
          <w:bCs/>
          <w:color w:val="000000"/>
          <w:sz w:val="24"/>
          <w:szCs w:val="24"/>
        </w:rPr>
        <w:t>.</w:t>
      </w:r>
      <w:r w:rsidRPr="002F7ED1">
        <w:rPr>
          <w:rFonts w:ascii="Times New Roman" w:hAnsi="Times New Roman" w:cs="Times New Roman"/>
          <w:color w:val="000000"/>
          <w:sz w:val="24"/>
          <w:szCs w:val="24"/>
        </w:rPr>
        <w:t xml:space="preserve"> </w:t>
      </w:r>
    </w:p>
    <w:p w14:paraId="59BAB479" w14:textId="21F3E886"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sz w:val="24"/>
          <w:szCs w:val="24"/>
        </w:rPr>
        <w:t xml:space="preserve">Za wykonanie prac </w:t>
      </w:r>
      <w:r>
        <w:rPr>
          <w:rFonts w:ascii="Times New Roman" w:hAnsi="Times New Roman" w:cs="Times New Roman"/>
          <w:sz w:val="24"/>
          <w:szCs w:val="24"/>
        </w:rPr>
        <w:t>nieujętych w grafiku</w:t>
      </w:r>
      <w:r w:rsidRPr="002F7ED1">
        <w:rPr>
          <w:rFonts w:ascii="Times New Roman" w:hAnsi="Times New Roman" w:cs="Times New Roman"/>
          <w:sz w:val="24"/>
          <w:szCs w:val="24"/>
        </w:rPr>
        <w:t xml:space="preserve"> lub w rozmiarze większym niż wynikającym z  w</w:t>
      </w:r>
      <w:r>
        <w:rPr>
          <w:rFonts w:ascii="Times New Roman" w:hAnsi="Times New Roman" w:cs="Times New Roman"/>
          <w:sz w:val="24"/>
          <w:szCs w:val="24"/>
        </w:rPr>
        <w:t xml:space="preserve">cześniej ustalonego grafiku </w:t>
      </w:r>
      <w:r w:rsidRPr="002F7ED1">
        <w:rPr>
          <w:rFonts w:ascii="Times New Roman" w:hAnsi="Times New Roman" w:cs="Times New Roman"/>
          <w:sz w:val="24"/>
          <w:szCs w:val="24"/>
        </w:rPr>
        <w:t>nie przysługuje Wykonawcy</w:t>
      </w:r>
      <w:r w:rsidR="00FE5611">
        <w:rPr>
          <w:rFonts w:ascii="Times New Roman" w:hAnsi="Times New Roman" w:cs="Times New Roman"/>
          <w:sz w:val="24"/>
          <w:szCs w:val="24"/>
        </w:rPr>
        <w:t xml:space="preserve"> wynagrodzenie</w:t>
      </w:r>
      <w:r w:rsidRPr="002F7ED1">
        <w:rPr>
          <w:rFonts w:ascii="Times New Roman" w:hAnsi="Times New Roman" w:cs="Times New Roman"/>
          <w:sz w:val="24"/>
          <w:szCs w:val="24"/>
        </w:rPr>
        <w:t>.</w:t>
      </w:r>
    </w:p>
    <w:p w14:paraId="22412FB1" w14:textId="77777777"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sz w:val="24"/>
          <w:szCs w:val="24"/>
        </w:rPr>
        <w:t>Zamawiający zastrzega możliwość dochodzenia odszkodowania uzupełniającego przenoszącego wysokość zastrzeżonych kar umownych, do wysokości poniesionej szkody.</w:t>
      </w:r>
    </w:p>
    <w:p w14:paraId="60DF3508" w14:textId="77777777"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sz w:val="24"/>
          <w:szCs w:val="24"/>
        </w:rPr>
        <w:t xml:space="preserve"> Kary umowne będą płatne w terminie 21 dni od dnia doręczenia noty obciążeniowej wystawionej przez Zamawiającego lub w drodze potrącenia z wynagrodzenia należnego Wykonawcy. Wykonawca wyraża zgodę na potrącenie przez Zamawiającego kar umownych z przysługującego Wykonawcy wynagrodzenia.</w:t>
      </w:r>
    </w:p>
    <w:p w14:paraId="5E6C3BA2" w14:textId="29594600" w:rsidR="002F7ED1" w:rsidRPr="00400220"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sz w:val="24"/>
          <w:szCs w:val="24"/>
        </w:rPr>
        <w:t>Wielkość naliczonych kar umownych nie może przekroczyć 40 % wartości umowy brutto.</w:t>
      </w:r>
    </w:p>
    <w:p w14:paraId="12C16A83" w14:textId="77777777" w:rsidR="00765D85" w:rsidRPr="002F7ED1" w:rsidRDefault="00765D85" w:rsidP="00EA4830">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1A301F86" w14:textId="26214F64" w:rsidR="00F55494" w:rsidRPr="00F55494" w:rsidRDefault="00F55494" w:rsidP="002F7ED1">
      <w:pPr>
        <w:autoSpaceDE w:val="0"/>
        <w:autoSpaceDN w:val="0"/>
        <w:adjustRightInd w:val="0"/>
        <w:spacing w:after="0" w:line="240" w:lineRule="auto"/>
        <w:ind w:left="360"/>
        <w:jc w:val="center"/>
        <w:rPr>
          <w:rFonts w:ascii="Times New Roman" w:hAnsi="Times New Roman" w:cs="Times New Roman"/>
          <w:color w:val="000000"/>
          <w:kern w:val="0"/>
          <w:sz w:val="24"/>
          <w:szCs w:val="24"/>
        </w:rPr>
      </w:pPr>
      <w:r w:rsidRPr="002F7ED1">
        <w:rPr>
          <w:rFonts w:ascii="Times New Roman" w:hAnsi="Times New Roman" w:cs="Times New Roman"/>
          <w:color w:val="000000"/>
          <w:kern w:val="0"/>
          <w:sz w:val="24"/>
          <w:szCs w:val="24"/>
        </w:rPr>
        <w:t>§ 6</w:t>
      </w:r>
    </w:p>
    <w:p w14:paraId="3619EC44" w14:textId="77777777" w:rsidR="002F7ED1" w:rsidRDefault="00F55494" w:rsidP="00A671DA">
      <w:pPr>
        <w:pStyle w:val="Akapitzlist"/>
        <w:numPr>
          <w:ilvl w:val="0"/>
          <w:numId w:val="11"/>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color w:val="000000"/>
          <w:kern w:val="0"/>
          <w:sz w:val="24"/>
          <w:szCs w:val="24"/>
        </w:rPr>
        <w:t xml:space="preserve">Umowa zostaje zawarta na okres </w:t>
      </w:r>
      <w:r w:rsidR="002F7ED1" w:rsidRPr="002F7ED1">
        <w:rPr>
          <w:rFonts w:ascii="Times New Roman" w:hAnsi="Times New Roman" w:cs="Times New Roman"/>
          <w:color w:val="000000"/>
          <w:kern w:val="0"/>
          <w:sz w:val="24"/>
          <w:szCs w:val="24"/>
        </w:rPr>
        <w:t>12</w:t>
      </w:r>
      <w:r w:rsidRPr="002F7ED1">
        <w:rPr>
          <w:rFonts w:ascii="Times New Roman" w:hAnsi="Times New Roman" w:cs="Times New Roman"/>
          <w:color w:val="000000"/>
          <w:kern w:val="0"/>
          <w:sz w:val="24"/>
          <w:szCs w:val="24"/>
        </w:rPr>
        <w:t xml:space="preserve"> miesięcy tj. od dnia …………….. r. </w:t>
      </w:r>
    </w:p>
    <w:p w14:paraId="5070AEBC" w14:textId="77777777" w:rsidR="00234EDC" w:rsidRDefault="00234EDC" w:rsidP="00234EDC">
      <w:pPr>
        <w:pStyle w:val="Akapitzlist"/>
        <w:autoSpaceDE w:val="0"/>
        <w:autoSpaceDN w:val="0"/>
        <w:adjustRightInd w:val="0"/>
        <w:spacing w:after="0" w:line="240" w:lineRule="auto"/>
        <w:jc w:val="center"/>
        <w:rPr>
          <w:rFonts w:ascii="Times New Roman" w:hAnsi="Times New Roman" w:cs="Times New Roman"/>
          <w:color w:val="000000"/>
          <w:kern w:val="0"/>
          <w:sz w:val="24"/>
          <w:szCs w:val="24"/>
        </w:rPr>
      </w:pPr>
    </w:p>
    <w:p w14:paraId="74456737" w14:textId="77777777" w:rsidR="00044B26" w:rsidRDefault="00044B26" w:rsidP="00234EDC">
      <w:pPr>
        <w:autoSpaceDE w:val="0"/>
        <w:autoSpaceDN w:val="0"/>
        <w:adjustRightInd w:val="0"/>
        <w:spacing w:after="0" w:line="240" w:lineRule="auto"/>
        <w:ind w:left="360"/>
        <w:jc w:val="center"/>
        <w:rPr>
          <w:rFonts w:ascii="Times New Roman" w:hAnsi="Times New Roman" w:cs="Times New Roman"/>
          <w:color w:val="000000"/>
          <w:kern w:val="0"/>
          <w:sz w:val="24"/>
          <w:szCs w:val="24"/>
        </w:rPr>
      </w:pPr>
    </w:p>
    <w:p w14:paraId="26372532" w14:textId="77777777" w:rsidR="00EA4830" w:rsidRDefault="00EA4830" w:rsidP="00234EDC">
      <w:pPr>
        <w:autoSpaceDE w:val="0"/>
        <w:autoSpaceDN w:val="0"/>
        <w:adjustRightInd w:val="0"/>
        <w:spacing w:after="0" w:line="240" w:lineRule="auto"/>
        <w:ind w:left="360"/>
        <w:jc w:val="center"/>
        <w:rPr>
          <w:rFonts w:ascii="Times New Roman" w:hAnsi="Times New Roman" w:cs="Times New Roman"/>
          <w:color w:val="000000"/>
          <w:kern w:val="0"/>
          <w:sz w:val="24"/>
          <w:szCs w:val="24"/>
        </w:rPr>
      </w:pPr>
    </w:p>
    <w:p w14:paraId="3BA092D1" w14:textId="120566CC" w:rsidR="00234EDC" w:rsidRPr="00F55494" w:rsidRDefault="00234EDC" w:rsidP="00234EDC">
      <w:pPr>
        <w:autoSpaceDE w:val="0"/>
        <w:autoSpaceDN w:val="0"/>
        <w:adjustRightInd w:val="0"/>
        <w:spacing w:after="0" w:line="240" w:lineRule="auto"/>
        <w:ind w:left="360"/>
        <w:jc w:val="center"/>
        <w:rPr>
          <w:rFonts w:ascii="Times New Roman" w:hAnsi="Times New Roman" w:cs="Times New Roman"/>
          <w:color w:val="000000"/>
          <w:kern w:val="0"/>
          <w:sz w:val="24"/>
          <w:szCs w:val="24"/>
        </w:rPr>
      </w:pPr>
      <w:r w:rsidRPr="002F7ED1">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7</w:t>
      </w:r>
    </w:p>
    <w:p w14:paraId="5FC71221" w14:textId="77777777" w:rsidR="00234EDC" w:rsidRDefault="00234EDC" w:rsidP="00234EDC">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51A1E564" w14:textId="77777777" w:rsidR="00EA4830" w:rsidRPr="00234EDC" w:rsidRDefault="00EA4830" w:rsidP="00EA4830">
      <w:pPr>
        <w:pStyle w:val="Akapitzlist"/>
        <w:numPr>
          <w:ilvl w:val="0"/>
          <w:numId w:val="19"/>
        </w:numPr>
        <w:spacing w:after="200" w:line="276" w:lineRule="auto"/>
        <w:jc w:val="both"/>
        <w:rPr>
          <w:rFonts w:ascii="Times New Roman" w:hAnsi="Times New Roman" w:cs="Times New Roman"/>
          <w:color w:val="000000" w:themeColor="text1"/>
          <w:sz w:val="24"/>
          <w:szCs w:val="24"/>
        </w:rPr>
      </w:pPr>
      <w:r w:rsidRPr="00D95F87">
        <w:rPr>
          <w:rFonts w:ascii="Times New Roman" w:hAnsi="Times New Roman" w:cs="Times New Roman"/>
          <w:color w:val="000000" w:themeColor="text1"/>
          <w:sz w:val="24"/>
          <w:szCs w:val="24"/>
        </w:rPr>
        <w:lastRenderedPageBreak/>
        <w:t>Zleceniobiorca ponosi odpowiedzialność za szkody powstałe w dozorowanych obiektach i mieniu wynikające z niewykonania lub nienależytego wykonania obowiązków określonych w niniejszej Umowie</w:t>
      </w:r>
      <w:r>
        <w:rPr>
          <w:rFonts w:ascii="Times New Roman" w:hAnsi="Times New Roman" w:cs="Times New Roman"/>
          <w:color w:val="000000" w:themeColor="text1"/>
          <w:sz w:val="24"/>
          <w:szCs w:val="24"/>
        </w:rPr>
        <w:t xml:space="preserve">. </w:t>
      </w:r>
    </w:p>
    <w:p w14:paraId="4AEA1122" w14:textId="77777777" w:rsidR="00EA4830" w:rsidRDefault="00EA4830" w:rsidP="00EA4830">
      <w:pPr>
        <w:pStyle w:val="Akapitzlist"/>
        <w:numPr>
          <w:ilvl w:val="0"/>
          <w:numId w:val="19"/>
        </w:num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ponosi odpowiedzialność za szkody powstałe w dozorowanych obiektach i mieniu wynikające z niewykonania lub nienależytego wykonania obowiązków określonych w niniejszej umowie.</w:t>
      </w:r>
    </w:p>
    <w:p w14:paraId="10A03419" w14:textId="77777777" w:rsidR="00EA4830" w:rsidRDefault="00EA4830" w:rsidP="00EA4830">
      <w:pPr>
        <w:pStyle w:val="Akapitzlist"/>
        <w:numPr>
          <w:ilvl w:val="0"/>
          <w:numId w:val="19"/>
        </w:num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Wysokość poniesionej szkody zostanie ustalona zgodnie z przepisami Kodeksu Cywilnego.</w:t>
      </w:r>
    </w:p>
    <w:p w14:paraId="6CFB6863" w14:textId="77777777" w:rsidR="00EA4830" w:rsidRDefault="00EA4830" w:rsidP="00EA4830">
      <w:pPr>
        <w:pStyle w:val="Akapitzlist"/>
        <w:numPr>
          <w:ilvl w:val="0"/>
          <w:numId w:val="19"/>
        </w:num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zastrzega sobie prawo do potracenia odszkodowania za poniesione szkody z wynagrodzenia wykonawcy.</w:t>
      </w:r>
    </w:p>
    <w:p w14:paraId="7BC56B10" w14:textId="77777777" w:rsidR="00234EDC" w:rsidRPr="002F7ED1" w:rsidRDefault="00234EDC" w:rsidP="00234EDC">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2D8FEF14" w14:textId="09E4BC8B" w:rsidR="00F55494" w:rsidRDefault="00F55494" w:rsidP="002F7ED1">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xml:space="preserve">§ </w:t>
      </w:r>
      <w:r w:rsidR="00234EDC">
        <w:rPr>
          <w:rFonts w:ascii="Times New Roman" w:hAnsi="Times New Roman" w:cs="Times New Roman"/>
          <w:color w:val="000000"/>
          <w:kern w:val="0"/>
          <w:sz w:val="24"/>
          <w:szCs w:val="24"/>
        </w:rPr>
        <w:t>8</w:t>
      </w:r>
    </w:p>
    <w:p w14:paraId="416F9E1D" w14:textId="77777777" w:rsidR="000B0506" w:rsidRPr="000B0506" w:rsidRDefault="000B0506" w:rsidP="000B0506">
      <w:pPr>
        <w:pStyle w:val="Akapitzlist"/>
        <w:numPr>
          <w:ilvl w:val="0"/>
          <w:numId w:val="15"/>
        </w:numPr>
        <w:jc w:val="both"/>
        <w:rPr>
          <w:rFonts w:ascii="Times New Roman" w:hAnsi="Times New Roman" w:cs="Times New Roman"/>
          <w:sz w:val="24"/>
          <w:szCs w:val="24"/>
        </w:rPr>
      </w:pPr>
      <w:r w:rsidRPr="000B0506">
        <w:rPr>
          <w:rFonts w:ascii="Times New Roman" w:hAnsi="Times New Roman" w:cs="Times New Roman"/>
          <w:sz w:val="24"/>
          <w:szCs w:val="24"/>
        </w:rPr>
        <w:t>Przewiduje się zmiany wysokości wynagrodzenia należnego Wykonawcy, w przypadku zmiany:</w:t>
      </w:r>
    </w:p>
    <w:p w14:paraId="39F76236" w14:textId="77777777" w:rsidR="000B0506" w:rsidRDefault="000B0506" w:rsidP="000B0506">
      <w:pPr>
        <w:pStyle w:val="Akapitzlist"/>
        <w:numPr>
          <w:ilvl w:val="0"/>
          <w:numId w:val="14"/>
        </w:numPr>
        <w:jc w:val="both"/>
        <w:rPr>
          <w:rFonts w:ascii="Times New Roman" w:hAnsi="Times New Roman" w:cs="Times New Roman"/>
          <w:sz w:val="24"/>
          <w:szCs w:val="24"/>
        </w:rPr>
      </w:pPr>
      <w:r w:rsidRPr="000B0506">
        <w:rPr>
          <w:rFonts w:ascii="Times New Roman" w:hAnsi="Times New Roman" w:cs="Times New Roman"/>
          <w:sz w:val="24"/>
          <w:szCs w:val="24"/>
        </w:rPr>
        <w:t>stawki podatku od towarów i usług – przy niezmienności ceny netto,</w:t>
      </w:r>
    </w:p>
    <w:p w14:paraId="2680F425" w14:textId="77777777" w:rsidR="000B0506" w:rsidRDefault="000B0506" w:rsidP="000B0506">
      <w:pPr>
        <w:pStyle w:val="Akapitzlist"/>
        <w:numPr>
          <w:ilvl w:val="0"/>
          <w:numId w:val="14"/>
        </w:numPr>
        <w:jc w:val="both"/>
        <w:rPr>
          <w:rFonts w:ascii="Times New Roman" w:hAnsi="Times New Roman" w:cs="Times New Roman"/>
          <w:sz w:val="24"/>
          <w:szCs w:val="24"/>
        </w:rPr>
      </w:pPr>
      <w:r w:rsidRPr="000B0506">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0143CBC0" w14:textId="77777777" w:rsidR="000B0506" w:rsidRDefault="000B0506" w:rsidP="000B0506">
      <w:pPr>
        <w:pStyle w:val="Akapitzlist"/>
        <w:numPr>
          <w:ilvl w:val="0"/>
          <w:numId w:val="14"/>
        </w:numPr>
        <w:jc w:val="both"/>
        <w:rPr>
          <w:rFonts w:ascii="Times New Roman" w:hAnsi="Times New Roman" w:cs="Times New Roman"/>
          <w:sz w:val="24"/>
          <w:szCs w:val="24"/>
        </w:rPr>
      </w:pPr>
      <w:r w:rsidRPr="000B0506">
        <w:rPr>
          <w:rFonts w:ascii="Times New Roman" w:hAnsi="Times New Roman" w:cs="Times New Roman"/>
          <w:sz w:val="24"/>
          <w:szCs w:val="24"/>
        </w:rPr>
        <w:t>zasad podlegania ubezpieczeniom społecznym lub ubezpieczeniu zdrowotnemu lub wysokości stawki składki na ubezpieczenia społeczne lub zdrowotne.</w:t>
      </w:r>
    </w:p>
    <w:p w14:paraId="0FB56022" w14:textId="0DD3612E" w:rsidR="000B0506" w:rsidRPr="000B0506" w:rsidRDefault="000B0506" w:rsidP="000B0506">
      <w:pPr>
        <w:pStyle w:val="Akapitzlist"/>
        <w:numPr>
          <w:ilvl w:val="0"/>
          <w:numId w:val="14"/>
        </w:numPr>
        <w:jc w:val="both"/>
        <w:rPr>
          <w:rFonts w:ascii="Times New Roman" w:hAnsi="Times New Roman" w:cs="Times New Roman"/>
          <w:sz w:val="24"/>
          <w:szCs w:val="24"/>
        </w:rPr>
      </w:pPr>
      <w:r w:rsidRPr="000B0506">
        <w:rPr>
          <w:rFonts w:ascii="Times New Roman" w:hAnsi="Times New Roman" w:cs="Times New Roman"/>
          <w:sz w:val="24"/>
          <w:szCs w:val="24"/>
        </w:rPr>
        <w:t>zasad gromadzenia i wysokości wpłat do pracowniczych planów kapitałowych, o których mowa w ustawie z dnia 4 października 2018 r. o pracowniczych planach kapitałowych</w:t>
      </w:r>
    </w:p>
    <w:p w14:paraId="329FC6EA" w14:textId="77777777" w:rsidR="000B0506" w:rsidRDefault="000B0506" w:rsidP="000B0506">
      <w:pPr>
        <w:pStyle w:val="Akapitzlist"/>
        <w:numPr>
          <w:ilvl w:val="0"/>
          <w:numId w:val="15"/>
        </w:numPr>
        <w:jc w:val="both"/>
        <w:rPr>
          <w:rFonts w:ascii="Times New Roman" w:hAnsi="Times New Roman" w:cs="Times New Roman"/>
          <w:sz w:val="24"/>
          <w:szCs w:val="24"/>
        </w:rPr>
      </w:pPr>
      <w:r w:rsidRPr="000B0506">
        <w:rPr>
          <w:rFonts w:ascii="Times New Roman" w:hAnsi="Times New Roman" w:cs="Times New Roman"/>
          <w:sz w:val="24"/>
          <w:szCs w:val="24"/>
        </w:rPr>
        <w:t>Zmiany określone w ust. 1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14:paraId="3807F969" w14:textId="77777777" w:rsidR="000B0506" w:rsidRDefault="000B0506" w:rsidP="000B0506">
      <w:pPr>
        <w:pStyle w:val="Akapitzlist"/>
        <w:numPr>
          <w:ilvl w:val="0"/>
          <w:numId w:val="15"/>
        </w:numPr>
        <w:jc w:val="both"/>
        <w:rPr>
          <w:rFonts w:ascii="Times New Roman" w:hAnsi="Times New Roman" w:cs="Times New Roman"/>
          <w:sz w:val="24"/>
          <w:szCs w:val="24"/>
        </w:rPr>
      </w:pPr>
      <w:r w:rsidRPr="000B0506">
        <w:rPr>
          <w:rFonts w:ascii="Times New Roman" w:hAnsi="Times New Roman" w:cs="Times New Roman"/>
          <w:sz w:val="24"/>
          <w:szCs w:val="24"/>
        </w:rPr>
        <w:t>W przypadku zmian, o których mowa w ust. 1, aneks zostanie zawarty przy uwzględnieniu następujących zasad:</w:t>
      </w:r>
    </w:p>
    <w:p w14:paraId="3CC88F73" w14:textId="77777777" w:rsidR="000B0506" w:rsidRDefault="000B0506" w:rsidP="000B0506">
      <w:pPr>
        <w:pStyle w:val="Akapitzlist"/>
        <w:numPr>
          <w:ilvl w:val="0"/>
          <w:numId w:val="16"/>
        </w:numPr>
        <w:jc w:val="both"/>
        <w:rPr>
          <w:rFonts w:ascii="Times New Roman" w:hAnsi="Times New Roman" w:cs="Times New Roman"/>
          <w:sz w:val="24"/>
          <w:szCs w:val="24"/>
        </w:rPr>
      </w:pPr>
      <w:r w:rsidRPr="000B0506">
        <w:rPr>
          <w:rFonts w:ascii="Times New Roman" w:hAnsi="Times New Roman" w:cs="Times New Roman"/>
          <w:sz w:val="24"/>
          <w:szCs w:val="24"/>
        </w:rPr>
        <w:t>zmiany określone w ust. 1 pkt 1) obowiązują od dnia wejścia w życie odpowiednich przepisów</w:t>
      </w:r>
    </w:p>
    <w:p w14:paraId="3215FD22" w14:textId="77777777" w:rsidR="000B0506" w:rsidRDefault="000B0506" w:rsidP="000B0506">
      <w:pPr>
        <w:pStyle w:val="Akapitzlist"/>
        <w:numPr>
          <w:ilvl w:val="0"/>
          <w:numId w:val="16"/>
        </w:numPr>
        <w:jc w:val="both"/>
        <w:rPr>
          <w:rFonts w:ascii="Times New Roman" w:hAnsi="Times New Roman" w:cs="Times New Roman"/>
          <w:sz w:val="24"/>
          <w:szCs w:val="24"/>
        </w:rPr>
      </w:pPr>
      <w:r w:rsidRPr="000B0506">
        <w:rPr>
          <w:rFonts w:ascii="Times New Roman" w:hAnsi="Times New Roman" w:cs="Times New Roman"/>
          <w:sz w:val="24"/>
          <w:szCs w:val="24"/>
        </w:rPr>
        <w:t>zmiany określone w ust. 1 pkt 2) – 4) obowiązują od pierwszego dnia miesiąca, w którym wykonawca złożył prawidłowy i kompletny wniosek wraz z kalkulacją, zgodnie z ust. 2, umożliwiający zawarcie aneksu – nie wcześniej jednak, niż od wejścia w życie odpowiednich przepisów.</w:t>
      </w:r>
    </w:p>
    <w:p w14:paraId="2D7B9E02" w14:textId="388A74D0" w:rsidR="000B0506" w:rsidRPr="000B0506" w:rsidRDefault="000B0506" w:rsidP="000B0506">
      <w:pPr>
        <w:pStyle w:val="Akapitzlist"/>
        <w:numPr>
          <w:ilvl w:val="0"/>
          <w:numId w:val="15"/>
        </w:numPr>
        <w:jc w:val="both"/>
        <w:rPr>
          <w:rFonts w:ascii="Times New Roman" w:hAnsi="Times New Roman" w:cs="Times New Roman"/>
          <w:sz w:val="24"/>
          <w:szCs w:val="24"/>
        </w:rPr>
      </w:pPr>
      <w:r w:rsidRPr="000B0506">
        <w:rPr>
          <w:rFonts w:ascii="Times New Roman" w:hAnsi="Times New Roman" w:cs="Times New Roman"/>
          <w:sz w:val="24"/>
          <w:szCs w:val="24"/>
        </w:rPr>
        <w:t xml:space="preserve">Strony dokonają zmiany (wzrostu lub obniżenia) wynagrodzenia zgodnie z art. 439 ust. 2 ustawy z dnia 11 września 2019 r. Prawo zamówień publicznych, na następujących zasadach: </w:t>
      </w:r>
    </w:p>
    <w:p w14:paraId="7A696DD7" w14:textId="2C3D73D3"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 xml:space="preserve">Zmiana wynagrodzenia może obejmować tylko wszelkie koszty oraz zakup niezbędnych materiałów służących do realizacji umowy, które powinny zostać wykazane przez Wykonawcę. Zamawiający nie dopuszcza zwiększenia wynagrodzenia o ww. wskaźnik w zakresie kosztów objętych zmianami możliwymi do przeprowadzenia na podstawie ust. 1, w szczególności kosztów pracowniczych.  </w:t>
      </w:r>
    </w:p>
    <w:p w14:paraId="39A7DD5F"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lastRenderedPageBreak/>
        <w:t xml:space="preserve">Ustalone wynagrodzenie będzie waloryzowane maksymalnie raz na kwartał, w oparciu o </w:t>
      </w:r>
      <w:bookmarkStart w:id="2" w:name="_Hlk151469093"/>
      <w:r w:rsidRPr="000B0506">
        <w:rPr>
          <w:rFonts w:ascii="Times New Roman" w:hAnsi="Times New Roman" w:cs="Times New Roman"/>
          <w:sz w:val="24"/>
          <w:szCs w:val="24"/>
        </w:rPr>
        <w:t xml:space="preserve">wartość wskaźnika cen towarów i usług, publikowanego w Komunikacie Prezesa Głównego Urzędu Statystycznego. </w:t>
      </w:r>
    </w:p>
    <w:bookmarkEnd w:id="2"/>
    <w:p w14:paraId="77E4608C"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Zwaloryzowana stawka wynagrodzenia znajduje zastosowanie począwszy od kolejnego miesiąca kalendarzowego, następującego po miesiącu, w którym opublikowano stosowny Komunikat Prezesa Głównego Urzędu Statystycznego.</w:t>
      </w:r>
    </w:p>
    <w:p w14:paraId="0F58CF4D" w14:textId="1314CFE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 xml:space="preserve">Pierwsza waloryzacja może nastąpić nie wcześniej niż w 90 dni od upływu terminu otwarcia ofert. </w:t>
      </w:r>
    </w:p>
    <w:p w14:paraId="5D157AF0"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Wykonawca będzie uprawniony do zmiany wynagrodzenia, jeżeli wskaźnik wzrostu cen towarów i usług przekroczy 5 % w stosunku do miesiąca, w którym nastąpiło otwarcie ofert</w:t>
      </w:r>
    </w:p>
    <w:p w14:paraId="1C1A2B59"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 xml:space="preserve">maksymalna łączna wartość zmiany wynagrodzenia to 10 % wartości wynagrodzenia umownego brutto. </w:t>
      </w:r>
    </w:p>
    <w:p w14:paraId="32FDA6DC"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Zmiana wynagrodzenia dotyczy prac zrealizowanych po jej dokonaniu.</w:t>
      </w:r>
    </w:p>
    <w:p w14:paraId="5945A687" w14:textId="2491953D" w:rsidR="00AC6197" w:rsidRDefault="000B0506" w:rsidP="000B0506">
      <w:pPr>
        <w:pStyle w:val="Akapitzlist"/>
        <w:numPr>
          <w:ilvl w:val="0"/>
          <w:numId w:val="15"/>
        </w:numPr>
        <w:jc w:val="both"/>
        <w:rPr>
          <w:rFonts w:ascii="Times New Roman" w:hAnsi="Times New Roman" w:cs="Times New Roman"/>
          <w:sz w:val="24"/>
          <w:szCs w:val="24"/>
        </w:rPr>
      </w:pPr>
      <w:r w:rsidRPr="00AC6197">
        <w:rPr>
          <w:rFonts w:ascii="Times New Roman" w:hAnsi="Times New Roman" w:cs="Times New Roman"/>
          <w:sz w:val="24"/>
          <w:szCs w:val="24"/>
        </w:rPr>
        <w:t>Wykonawca, którego wynagrodzenie zostało zmienione zgodnie z ust. 4, zobowiązany jest do zmiany wynagrodzenia przysługującego podwykonawcy, z którym zawarł Umowę, w zakresie odpowiadającym powyższym zmianom dotyczących zobowiązania podwykonawcy, jeżeli łącznie spełnione są następujące warunki:</w:t>
      </w:r>
    </w:p>
    <w:p w14:paraId="7E552C4E" w14:textId="77777777" w:rsidR="00AC6197" w:rsidRDefault="000B0506" w:rsidP="000B0506">
      <w:pPr>
        <w:pStyle w:val="Akapitzlist"/>
        <w:numPr>
          <w:ilvl w:val="0"/>
          <w:numId w:val="17"/>
        </w:numPr>
        <w:jc w:val="both"/>
        <w:rPr>
          <w:rFonts w:ascii="Times New Roman" w:hAnsi="Times New Roman" w:cs="Times New Roman"/>
          <w:sz w:val="24"/>
          <w:szCs w:val="24"/>
        </w:rPr>
      </w:pPr>
      <w:r w:rsidRPr="00AC6197">
        <w:rPr>
          <w:rFonts w:ascii="Times New Roman" w:hAnsi="Times New Roman" w:cs="Times New Roman"/>
          <w:sz w:val="24"/>
          <w:szCs w:val="24"/>
        </w:rPr>
        <w:t>przedmiotem Umowy są usługi;</w:t>
      </w:r>
    </w:p>
    <w:p w14:paraId="0D608941" w14:textId="799682D5" w:rsidR="000B0506" w:rsidRPr="00AC6197" w:rsidRDefault="000B0506" w:rsidP="000B0506">
      <w:pPr>
        <w:pStyle w:val="Akapitzlist"/>
        <w:numPr>
          <w:ilvl w:val="0"/>
          <w:numId w:val="17"/>
        </w:numPr>
        <w:jc w:val="both"/>
        <w:rPr>
          <w:rFonts w:ascii="Times New Roman" w:hAnsi="Times New Roman" w:cs="Times New Roman"/>
          <w:sz w:val="24"/>
          <w:szCs w:val="24"/>
        </w:rPr>
      </w:pPr>
      <w:r w:rsidRPr="00AC6197">
        <w:rPr>
          <w:rFonts w:ascii="Times New Roman" w:hAnsi="Times New Roman" w:cs="Times New Roman"/>
          <w:sz w:val="24"/>
          <w:szCs w:val="24"/>
        </w:rPr>
        <w:t>okres obowiązywania Umowy przekracza 6 miesięcy.</w:t>
      </w:r>
    </w:p>
    <w:p w14:paraId="5E1D8D92" w14:textId="2721E2CF" w:rsidR="00AC6197" w:rsidRDefault="000B0506" w:rsidP="00AC6197">
      <w:pPr>
        <w:jc w:val="center"/>
        <w:rPr>
          <w:rFonts w:ascii="Times New Roman" w:hAnsi="Times New Roman" w:cs="Times New Roman"/>
          <w:sz w:val="24"/>
          <w:szCs w:val="24"/>
        </w:rPr>
      </w:pPr>
      <w:r w:rsidRPr="000B0506">
        <w:rPr>
          <w:rFonts w:ascii="Times New Roman" w:hAnsi="Times New Roman" w:cs="Times New Roman"/>
          <w:sz w:val="24"/>
          <w:szCs w:val="24"/>
        </w:rPr>
        <w:t xml:space="preserve">§ </w:t>
      </w:r>
      <w:r w:rsidR="00234EDC">
        <w:rPr>
          <w:rFonts w:ascii="Times New Roman" w:hAnsi="Times New Roman" w:cs="Times New Roman"/>
          <w:sz w:val="24"/>
          <w:szCs w:val="24"/>
        </w:rPr>
        <w:t>9</w:t>
      </w:r>
    </w:p>
    <w:p w14:paraId="10926B4B" w14:textId="77777777" w:rsidR="00AC6197" w:rsidRDefault="000B0506" w:rsidP="00AC6197">
      <w:pPr>
        <w:pStyle w:val="Akapitzlist"/>
        <w:numPr>
          <w:ilvl w:val="0"/>
          <w:numId w:val="18"/>
        </w:numPr>
        <w:jc w:val="both"/>
        <w:rPr>
          <w:rFonts w:ascii="Times New Roman" w:hAnsi="Times New Roman" w:cs="Times New Roman"/>
          <w:sz w:val="24"/>
          <w:szCs w:val="24"/>
        </w:rPr>
      </w:pPr>
      <w:r w:rsidRPr="00AC6197">
        <w:rPr>
          <w:rFonts w:ascii="Times New Roman" w:hAnsi="Times New Roman" w:cs="Times New Roman"/>
          <w:sz w:val="24"/>
          <w:szCs w:val="24"/>
        </w:rPr>
        <w:t>Umowa została sporządzona w dwóch jednobrzmiących egzemplarzach z przeznaczeniem dla   Zamawiającego i Wykonawcy.</w:t>
      </w:r>
    </w:p>
    <w:p w14:paraId="5E6920F4" w14:textId="61F270B5" w:rsidR="00BA2AAA" w:rsidRDefault="00BA2AAA" w:rsidP="00AC6197">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Przeniesienie wierzytelności wynikających z umowy wymaga pisemnej zgody zamawiającego pod rygorem nieważności </w:t>
      </w:r>
    </w:p>
    <w:p w14:paraId="1D75E77B" w14:textId="77777777" w:rsidR="00AC6197" w:rsidRPr="00AC6197" w:rsidRDefault="000B0506" w:rsidP="00AC6197">
      <w:pPr>
        <w:pStyle w:val="Akapitzlist"/>
        <w:numPr>
          <w:ilvl w:val="0"/>
          <w:numId w:val="18"/>
        </w:numPr>
        <w:jc w:val="both"/>
        <w:rPr>
          <w:rFonts w:ascii="Times New Roman" w:hAnsi="Times New Roman" w:cs="Times New Roman"/>
          <w:sz w:val="24"/>
          <w:szCs w:val="24"/>
        </w:rPr>
      </w:pPr>
      <w:r w:rsidRPr="00AC6197">
        <w:rPr>
          <w:rFonts w:ascii="Times New Roman" w:hAnsi="Times New Roman" w:cs="Times New Roman"/>
          <w:color w:val="000000"/>
          <w:sz w:val="24"/>
          <w:szCs w:val="24"/>
        </w:rPr>
        <w:t>Spory mogące wystąpić w  związku z umową  strony podają orzecznictwu sądów powszechnych właściwych ze względu na siedzibę Zamawiając</w:t>
      </w:r>
      <w:r w:rsidR="00AC6197">
        <w:rPr>
          <w:rFonts w:ascii="Times New Roman" w:hAnsi="Times New Roman" w:cs="Times New Roman"/>
          <w:color w:val="000000"/>
          <w:sz w:val="24"/>
          <w:szCs w:val="24"/>
        </w:rPr>
        <w:t>ego</w:t>
      </w:r>
      <w:r w:rsidRPr="00AC6197">
        <w:rPr>
          <w:rFonts w:ascii="Times New Roman" w:hAnsi="Times New Roman" w:cs="Times New Roman"/>
          <w:color w:val="000000"/>
          <w:sz w:val="24"/>
          <w:szCs w:val="24"/>
        </w:rPr>
        <w:t>.</w:t>
      </w:r>
    </w:p>
    <w:p w14:paraId="04579975" w14:textId="77777777" w:rsidR="000B0506" w:rsidRPr="000B0506" w:rsidRDefault="000B0506" w:rsidP="000B0506">
      <w:pPr>
        <w:spacing w:before="240" w:line="276" w:lineRule="auto"/>
        <w:jc w:val="both"/>
        <w:outlineLvl w:val="0"/>
        <w:rPr>
          <w:rFonts w:ascii="Times New Roman" w:hAnsi="Times New Roman" w:cs="Times New Roman"/>
          <w:sz w:val="24"/>
          <w:szCs w:val="24"/>
          <w:u w:val="single"/>
        </w:rPr>
      </w:pPr>
      <w:r w:rsidRPr="000B0506">
        <w:rPr>
          <w:rFonts w:ascii="Times New Roman" w:hAnsi="Times New Roman" w:cs="Times New Roman"/>
          <w:sz w:val="24"/>
          <w:szCs w:val="24"/>
          <w:u w:val="single"/>
        </w:rPr>
        <w:t>Załączniki do umowy:</w:t>
      </w:r>
    </w:p>
    <w:p w14:paraId="2FA6C12C" w14:textId="77777777" w:rsidR="000B0506" w:rsidRPr="000B0506" w:rsidRDefault="000B0506" w:rsidP="000B0506">
      <w:pPr>
        <w:spacing w:line="276" w:lineRule="auto"/>
        <w:jc w:val="both"/>
        <w:outlineLvl w:val="0"/>
        <w:rPr>
          <w:rFonts w:ascii="Times New Roman" w:hAnsi="Times New Roman" w:cs="Times New Roman"/>
          <w:sz w:val="24"/>
          <w:szCs w:val="24"/>
        </w:rPr>
      </w:pPr>
      <w:r w:rsidRPr="000B0506">
        <w:rPr>
          <w:rFonts w:ascii="Times New Roman" w:hAnsi="Times New Roman" w:cs="Times New Roman"/>
          <w:sz w:val="24"/>
          <w:szCs w:val="24"/>
        </w:rPr>
        <w:t>Załącznik nr 1 – opis przedmiotu zamówienia</w:t>
      </w:r>
    </w:p>
    <w:p w14:paraId="5653AA04" w14:textId="77777777" w:rsidR="000B0506" w:rsidRDefault="000B0506" w:rsidP="000B0506">
      <w:pPr>
        <w:spacing w:line="276" w:lineRule="auto"/>
        <w:jc w:val="both"/>
        <w:rPr>
          <w:rFonts w:ascii="Times New Roman" w:hAnsi="Times New Roman" w:cs="Times New Roman"/>
          <w:sz w:val="24"/>
          <w:szCs w:val="24"/>
        </w:rPr>
      </w:pPr>
    </w:p>
    <w:p w14:paraId="69605CB5" w14:textId="77777777" w:rsidR="00DD6367" w:rsidRPr="000B0506" w:rsidRDefault="00DD6367" w:rsidP="000B0506">
      <w:pPr>
        <w:spacing w:line="276" w:lineRule="auto"/>
        <w:jc w:val="both"/>
        <w:rPr>
          <w:rFonts w:ascii="Times New Roman" w:hAnsi="Times New Roman" w:cs="Times New Roman"/>
          <w:sz w:val="24"/>
          <w:szCs w:val="24"/>
        </w:rPr>
      </w:pPr>
    </w:p>
    <w:p w14:paraId="62AE4DB8" w14:textId="77777777" w:rsidR="000B0506" w:rsidRPr="000B0506" w:rsidRDefault="000B0506" w:rsidP="000B0506">
      <w:pPr>
        <w:spacing w:line="276" w:lineRule="auto"/>
        <w:jc w:val="both"/>
        <w:outlineLvl w:val="0"/>
        <w:rPr>
          <w:rFonts w:ascii="Times New Roman" w:hAnsi="Times New Roman" w:cs="Times New Roman"/>
          <w:b/>
          <w:color w:val="000000"/>
          <w:sz w:val="24"/>
          <w:szCs w:val="24"/>
        </w:rPr>
      </w:pPr>
      <w:r w:rsidRPr="000B0506">
        <w:rPr>
          <w:rFonts w:ascii="Times New Roman" w:hAnsi="Times New Roman" w:cs="Times New Roman"/>
          <w:sz w:val="24"/>
          <w:szCs w:val="24"/>
        </w:rPr>
        <w:t xml:space="preserve">                                                                     </w:t>
      </w:r>
      <w:r w:rsidRPr="000B0506">
        <w:rPr>
          <w:rFonts w:ascii="Times New Roman" w:hAnsi="Times New Roman" w:cs="Times New Roman"/>
          <w:b/>
          <w:color w:val="000000"/>
          <w:sz w:val="24"/>
          <w:szCs w:val="24"/>
        </w:rPr>
        <w:t>PODPISY STRON</w:t>
      </w:r>
    </w:p>
    <w:p w14:paraId="2882E7A5" w14:textId="77777777" w:rsidR="009F7D86" w:rsidRPr="000B0506" w:rsidRDefault="000B0506" w:rsidP="009F7D86">
      <w:pPr>
        <w:spacing w:line="276" w:lineRule="auto"/>
        <w:jc w:val="both"/>
        <w:outlineLvl w:val="0"/>
        <w:rPr>
          <w:rFonts w:ascii="Times New Roman" w:hAnsi="Times New Roman" w:cs="Times New Roman"/>
          <w:b/>
          <w:color w:val="000000"/>
          <w:sz w:val="24"/>
          <w:szCs w:val="24"/>
        </w:rPr>
      </w:pPr>
      <w:r w:rsidRPr="000B0506">
        <w:rPr>
          <w:rFonts w:ascii="Times New Roman" w:hAnsi="Times New Roman" w:cs="Times New Roman"/>
          <w:sz w:val="24"/>
          <w:szCs w:val="24"/>
        </w:rPr>
        <w:t xml:space="preserve">            ZAMAWIAJĄCY:                                                     </w:t>
      </w:r>
      <w:r w:rsidR="009F7D86" w:rsidRPr="000B0506">
        <w:rPr>
          <w:rFonts w:ascii="Times New Roman" w:hAnsi="Times New Roman" w:cs="Times New Roman"/>
          <w:sz w:val="24"/>
          <w:szCs w:val="24"/>
        </w:rPr>
        <w:t>WYKONAWCY</w:t>
      </w:r>
    </w:p>
    <w:p w14:paraId="5EA70CC7" w14:textId="40FD74BE" w:rsidR="00EF6629" w:rsidRDefault="000B0506" w:rsidP="000B0506">
      <w:pPr>
        <w:spacing w:line="276" w:lineRule="auto"/>
        <w:jc w:val="both"/>
        <w:outlineLvl w:val="0"/>
        <w:rPr>
          <w:rFonts w:ascii="Times New Roman" w:hAnsi="Times New Roman" w:cs="Times New Roman"/>
          <w:sz w:val="24"/>
          <w:szCs w:val="24"/>
        </w:rPr>
      </w:pPr>
      <w:r w:rsidRPr="000B0506">
        <w:rPr>
          <w:rFonts w:ascii="Times New Roman" w:hAnsi="Times New Roman" w:cs="Times New Roman"/>
          <w:sz w:val="24"/>
          <w:szCs w:val="24"/>
        </w:rPr>
        <w:t xml:space="preserve">                               </w:t>
      </w:r>
      <w:r w:rsidR="00EF6629">
        <w:rPr>
          <w:rFonts w:ascii="Times New Roman" w:hAnsi="Times New Roman" w:cs="Times New Roman"/>
          <w:sz w:val="24"/>
          <w:szCs w:val="24"/>
        </w:rPr>
        <w:t xml:space="preserve">              </w:t>
      </w:r>
    </w:p>
    <w:p w14:paraId="677D3380" w14:textId="1E51AD05" w:rsidR="00E8447C" w:rsidRPr="000B0506" w:rsidRDefault="00E8447C" w:rsidP="000B0506">
      <w:pPr>
        <w:jc w:val="both"/>
        <w:rPr>
          <w:rFonts w:ascii="Times New Roman" w:hAnsi="Times New Roman" w:cs="Times New Roman"/>
          <w:sz w:val="24"/>
          <w:szCs w:val="24"/>
        </w:rPr>
      </w:pPr>
    </w:p>
    <w:sectPr w:rsidR="00E8447C" w:rsidRPr="000B0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496"/>
    <w:multiLevelType w:val="hybridMultilevel"/>
    <w:tmpl w:val="0CCAF83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766589"/>
    <w:multiLevelType w:val="hybridMultilevel"/>
    <w:tmpl w:val="E4D2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5153"/>
    <w:multiLevelType w:val="hybridMultilevel"/>
    <w:tmpl w:val="2AF45B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9F268C4"/>
    <w:multiLevelType w:val="hybridMultilevel"/>
    <w:tmpl w:val="E2126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4C449E"/>
    <w:multiLevelType w:val="hybridMultilevel"/>
    <w:tmpl w:val="667E5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637E23"/>
    <w:multiLevelType w:val="hybridMultilevel"/>
    <w:tmpl w:val="CB8C5D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CE03F9F"/>
    <w:multiLevelType w:val="hybridMultilevel"/>
    <w:tmpl w:val="00680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F4FF9"/>
    <w:multiLevelType w:val="hybridMultilevel"/>
    <w:tmpl w:val="5BF8B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9D0619"/>
    <w:multiLevelType w:val="hybridMultilevel"/>
    <w:tmpl w:val="7F02E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AF085A"/>
    <w:multiLevelType w:val="hybridMultilevel"/>
    <w:tmpl w:val="44F60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4257691"/>
    <w:multiLevelType w:val="hybridMultilevel"/>
    <w:tmpl w:val="AF9C66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6902AF"/>
    <w:multiLevelType w:val="hybridMultilevel"/>
    <w:tmpl w:val="518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F35800"/>
    <w:multiLevelType w:val="hybridMultilevel"/>
    <w:tmpl w:val="CB20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522C8A"/>
    <w:multiLevelType w:val="hybridMultilevel"/>
    <w:tmpl w:val="ECC60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63599"/>
    <w:multiLevelType w:val="hybridMultilevel"/>
    <w:tmpl w:val="0568E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F4722"/>
    <w:multiLevelType w:val="hybridMultilevel"/>
    <w:tmpl w:val="5C9403E6"/>
    <w:lvl w:ilvl="0" w:tplc="0A0A8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3F767E"/>
    <w:multiLevelType w:val="hybridMultilevel"/>
    <w:tmpl w:val="7F02E8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1C7767"/>
    <w:multiLevelType w:val="hybridMultilevel"/>
    <w:tmpl w:val="AF9C66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0323661">
    <w:abstractNumId w:val="1"/>
  </w:num>
  <w:num w:numId="2" w16cid:durableId="703942951">
    <w:abstractNumId w:val="8"/>
  </w:num>
  <w:num w:numId="3" w16cid:durableId="1083993045">
    <w:abstractNumId w:val="7"/>
  </w:num>
  <w:num w:numId="4" w16cid:durableId="1199395318">
    <w:abstractNumId w:val="12"/>
  </w:num>
  <w:num w:numId="5" w16cid:durableId="1835024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760307">
    <w:abstractNumId w:val="6"/>
  </w:num>
  <w:num w:numId="7" w16cid:durableId="1759476499">
    <w:abstractNumId w:val="15"/>
  </w:num>
  <w:num w:numId="8" w16cid:durableId="1970813733">
    <w:abstractNumId w:val="11"/>
  </w:num>
  <w:num w:numId="9" w16cid:durableId="155845351">
    <w:abstractNumId w:val="13"/>
  </w:num>
  <w:num w:numId="10" w16cid:durableId="1276598210">
    <w:abstractNumId w:val="9"/>
  </w:num>
  <w:num w:numId="11" w16cid:durableId="457527856">
    <w:abstractNumId w:val="4"/>
  </w:num>
  <w:num w:numId="12" w16cid:durableId="463809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726336">
    <w:abstractNumId w:val="0"/>
  </w:num>
  <w:num w:numId="14" w16cid:durableId="1234200585">
    <w:abstractNumId w:val="14"/>
  </w:num>
  <w:num w:numId="15" w16cid:durableId="651644736">
    <w:abstractNumId w:val="17"/>
  </w:num>
  <w:num w:numId="16" w16cid:durableId="1359352257">
    <w:abstractNumId w:val="2"/>
  </w:num>
  <w:num w:numId="17" w16cid:durableId="120880943">
    <w:abstractNumId w:val="5"/>
  </w:num>
  <w:num w:numId="18" w16cid:durableId="48264713">
    <w:abstractNumId w:val="10"/>
  </w:num>
  <w:num w:numId="19" w16cid:durableId="15196602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494"/>
    <w:rsid w:val="00044B26"/>
    <w:rsid w:val="000863AE"/>
    <w:rsid w:val="000B0506"/>
    <w:rsid w:val="000F4457"/>
    <w:rsid w:val="001D272E"/>
    <w:rsid w:val="00234EDC"/>
    <w:rsid w:val="00271686"/>
    <w:rsid w:val="002F7ED1"/>
    <w:rsid w:val="003111BC"/>
    <w:rsid w:val="0034187F"/>
    <w:rsid w:val="003548C1"/>
    <w:rsid w:val="00400220"/>
    <w:rsid w:val="00560993"/>
    <w:rsid w:val="005C7F51"/>
    <w:rsid w:val="005E714C"/>
    <w:rsid w:val="006C42E6"/>
    <w:rsid w:val="006C6AAB"/>
    <w:rsid w:val="006C731C"/>
    <w:rsid w:val="006E2758"/>
    <w:rsid w:val="00765D85"/>
    <w:rsid w:val="007B2F83"/>
    <w:rsid w:val="007E235E"/>
    <w:rsid w:val="008F5486"/>
    <w:rsid w:val="00965E65"/>
    <w:rsid w:val="009A615F"/>
    <w:rsid w:val="009F7D86"/>
    <w:rsid w:val="00AA43FA"/>
    <w:rsid w:val="00AB78F9"/>
    <w:rsid w:val="00AC6197"/>
    <w:rsid w:val="00B74F7A"/>
    <w:rsid w:val="00B864FE"/>
    <w:rsid w:val="00BA2AAA"/>
    <w:rsid w:val="00BF2BF5"/>
    <w:rsid w:val="00CA5B32"/>
    <w:rsid w:val="00D95F87"/>
    <w:rsid w:val="00DD6367"/>
    <w:rsid w:val="00E61152"/>
    <w:rsid w:val="00E82EFC"/>
    <w:rsid w:val="00E8447C"/>
    <w:rsid w:val="00EA4830"/>
    <w:rsid w:val="00EE1068"/>
    <w:rsid w:val="00EF6629"/>
    <w:rsid w:val="00F55494"/>
    <w:rsid w:val="00FA7126"/>
    <w:rsid w:val="00FE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ADDA"/>
  <w15:docId w15:val="{4FD8393A-473B-44CC-AE0E-AB525BAE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F55494"/>
    <w:pPr>
      <w:widowControl w:val="0"/>
      <w:autoSpaceDE w:val="0"/>
      <w:autoSpaceDN w:val="0"/>
      <w:adjustRightInd w:val="0"/>
      <w:spacing w:before="500" w:after="0" w:line="240" w:lineRule="auto"/>
      <w:jc w:val="center"/>
    </w:pPr>
    <w:rPr>
      <w:rFonts w:ascii="Times New Roman" w:eastAsia="Times New Roman" w:hAnsi="Times New Roman" w:cs="Times New Roman"/>
      <w:b/>
      <w:bCs/>
      <w:kern w:val="0"/>
      <w:sz w:val="28"/>
      <w:szCs w:val="28"/>
      <w:lang w:eastAsia="pl-PL"/>
      <w14:ligatures w14:val="none"/>
    </w:rPr>
  </w:style>
  <w:style w:type="paragraph" w:styleId="Akapitzlist">
    <w:name w:val="List Paragraph"/>
    <w:basedOn w:val="Normalny"/>
    <w:uiPriority w:val="34"/>
    <w:qFormat/>
    <w:rsid w:val="00F55494"/>
    <w:pPr>
      <w:ind w:left="720"/>
      <w:contextualSpacing/>
    </w:pPr>
  </w:style>
  <w:style w:type="paragraph" w:styleId="Poprawka">
    <w:name w:val="Revision"/>
    <w:hidden/>
    <w:uiPriority w:val="99"/>
    <w:semiHidden/>
    <w:rsid w:val="000B0506"/>
    <w:pPr>
      <w:spacing w:after="0" w:line="240" w:lineRule="auto"/>
    </w:pPr>
  </w:style>
  <w:style w:type="character" w:styleId="Odwoaniedokomentarza">
    <w:name w:val="annotation reference"/>
    <w:basedOn w:val="Domylnaczcionkaakapitu"/>
    <w:uiPriority w:val="99"/>
    <w:semiHidden/>
    <w:unhideWhenUsed/>
    <w:rsid w:val="006C6AAB"/>
    <w:rPr>
      <w:sz w:val="16"/>
      <w:szCs w:val="16"/>
    </w:rPr>
  </w:style>
  <w:style w:type="paragraph" w:styleId="Tekstkomentarza">
    <w:name w:val="annotation text"/>
    <w:basedOn w:val="Normalny"/>
    <w:link w:val="TekstkomentarzaZnak"/>
    <w:uiPriority w:val="99"/>
    <w:semiHidden/>
    <w:unhideWhenUsed/>
    <w:rsid w:val="006C6A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6AAB"/>
    <w:rPr>
      <w:sz w:val="20"/>
      <w:szCs w:val="20"/>
    </w:rPr>
  </w:style>
  <w:style w:type="paragraph" w:styleId="Tematkomentarza">
    <w:name w:val="annotation subject"/>
    <w:basedOn w:val="Tekstkomentarza"/>
    <w:next w:val="Tekstkomentarza"/>
    <w:link w:val="TematkomentarzaZnak"/>
    <w:uiPriority w:val="99"/>
    <w:semiHidden/>
    <w:unhideWhenUsed/>
    <w:rsid w:val="006C6AAB"/>
    <w:rPr>
      <w:b/>
      <w:bCs/>
    </w:rPr>
  </w:style>
  <w:style w:type="character" w:customStyle="1" w:styleId="TematkomentarzaZnak">
    <w:name w:val="Temat komentarza Znak"/>
    <w:basedOn w:val="TekstkomentarzaZnak"/>
    <w:link w:val="Tematkomentarza"/>
    <w:uiPriority w:val="99"/>
    <w:semiHidden/>
    <w:rsid w:val="006C6AAB"/>
    <w:rPr>
      <w:b/>
      <w:bCs/>
      <w:sz w:val="20"/>
      <w:szCs w:val="20"/>
    </w:rPr>
  </w:style>
  <w:style w:type="paragraph" w:styleId="Tekstdymka">
    <w:name w:val="Balloon Text"/>
    <w:basedOn w:val="Normalny"/>
    <w:link w:val="TekstdymkaZnak"/>
    <w:uiPriority w:val="99"/>
    <w:semiHidden/>
    <w:unhideWhenUsed/>
    <w:rsid w:val="009A61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293">
      <w:bodyDiv w:val="1"/>
      <w:marLeft w:val="0"/>
      <w:marRight w:val="0"/>
      <w:marTop w:val="0"/>
      <w:marBottom w:val="0"/>
      <w:divBdr>
        <w:top w:val="none" w:sz="0" w:space="0" w:color="auto"/>
        <w:left w:val="none" w:sz="0" w:space="0" w:color="auto"/>
        <w:bottom w:val="none" w:sz="0" w:space="0" w:color="auto"/>
        <w:right w:val="none" w:sz="0" w:space="0" w:color="auto"/>
      </w:divBdr>
    </w:div>
    <w:div w:id="123935028">
      <w:bodyDiv w:val="1"/>
      <w:marLeft w:val="0"/>
      <w:marRight w:val="0"/>
      <w:marTop w:val="0"/>
      <w:marBottom w:val="0"/>
      <w:divBdr>
        <w:top w:val="none" w:sz="0" w:space="0" w:color="auto"/>
        <w:left w:val="none" w:sz="0" w:space="0" w:color="auto"/>
        <w:bottom w:val="none" w:sz="0" w:space="0" w:color="auto"/>
        <w:right w:val="none" w:sz="0" w:space="0" w:color="auto"/>
      </w:divBdr>
    </w:div>
    <w:div w:id="338167887">
      <w:bodyDiv w:val="1"/>
      <w:marLeft w:val="0"/>
      <w:marRight w:val="0"/>
      <w:marTop w:val="0"/>
      <w:marBottom w:val="0"/>
      <w:divBdr>
        <w:top w:val="none" w:sz="0" w:space="0" w:color="auto"/>
        <w:left w:val="none" w:sz="0" w:space="0" w:color="auto"/>
        <w:bottom w:val="none" w:sz="0" w:space="0" w:color="auto"/>
        <w:right w:val="none" w:sz="0" w:space="0" w:color="auto"/>
      </w:divBdr>
    </w:div>
    <w:div w:id="559679170">
      <w:bodyDiv w:val="1"/>
      <w:marLeft w:val="0"/>
      <w:marRight w:val="0"/>
      <w:marTop w:val="0"/>
      <w:marBottom w:val="0"/>
      <w:divBdr>
        <w:top w:val="none" w:sz="0" w:space="0" w:color="auto"/>
        <w:left w:val="none" w:sz="0" w:space="0" w:color="auto"/>
        <w:bottom w:val="none" w:sz="0" w:space="0" w:color="auto"/>
        <w:right w:val="none" w:sz="0" w:space="0" w:color="auto"/>
      </w:divBdr>
    </w:div>
    <w:div w:id="17121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1687</Words>
  <Characters>10124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dc:creator>
  <cp:keywords/>
  <dc:description/>
  <cp:lastModifiedBy>Marta Dolata</cp:lastModifiedBy>
  <cp:revision>24</cp:revision>
  <cp:lastPrinted>2023-12-14T12:28:00Z</cp:lastPrinted>
  <dcterms:created xsi:type="dcterms:W3CDTF">2023-12-07T10:28:00Z</dcterms:created>
  <dcterms:modified xsi:type="dcterms:W3CDTF">2023-12-14T12:28:00Z</dcterms:modified>
</cp:coreProperties>
</file>