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-593" w:type="dxa"/>
        <w:tblCellMar>
          <w:top w:w="103" w:type="dxa"/>
          <w:left w:w="123" w:type="dxa"/>
          <w:bottom w:w="103" w:type="dxa"/>
          <w:right w:w="103" w:type="dxa"/>
        </w:tblCellMar>
      </w:tblPr>
      <w:tblGrid>
        <w:gridCol w:w="1746"/>
        <w:gridCol w:w="1583"/>
        <w:gridCol w:w="1484"/>
        <w:gridCol w:w="1515"/>
        <w:gridCol w:w="1529"/>
        <w:gridCol w:w="1487"/>
        <w:gridCol w:w="1526"/>
        <w:gridCol w:w="1572"/>
        <w:gridCol w:w="1484"/>
        <w:gridCol w:w="1515"/>
      </w:tblGrid>
      <w:tr>
        <w:trPr>
          <w:trHeight w:val="705" w:hRule="atLeast"/>
        </w:trPr>
        <w:tc>
          <w:tcPr>
            <w:tcW w:w="1544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EZ.230.55.2019                                                                                                                                                                                                                    Rabka Zdrój, dnia 20.09.2019r.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nformacja z otwarcia ofert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Znak sprawy: ZP.16.PN.2019 (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z w:val="20"/>
                <w:szCs w:val="20"/>
              </w:rPr>
              <w:t xml:space="preserve">dostawa leków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materiałów opatrunkowych, środków dezynfekcyjnych, produktów nieleczniczych 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Działając na podstawie art.86 ust.5 ustawy z dnia 29 stycznia 2004 r. Prawo zamówień publicznych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u w:val="none"/>
                <w:lang w:val="pl-PL" w:eastAsia="zh-CN" w:bidi="ar-SA"/>
              </w:rPr>
              <w:t>( Dz.U. z 2017 r., poz.1579 z późn. zm.)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Uzdrowisko-Rabka S.A., informuje, iż w przedmiotowym postępowaniu wpłynęły oferty:</w:t>
            </w:r>
          </w:p>
        </w:tc>
      </w:tr>
      <w:tr>
        <w:trPr>
          <w:trHeight w:val="705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firmy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Pakiet 1.           </w:t>
            </w:r>
            <w:bookmarkStart w:id="0" w:name="__DdeLink__2075_2695119132"/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1079_1428640403"/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  <w:bookmarkEnd w:id="0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1079_14286404031"/>
            <w:bookmarkEnd w:id="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1079_14286404032"/>
            <w:bookmarkEnd w:id="3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" w:name="__DdeLink__1079_14286404033"/>
            <w:bookmarkEnd w:id="4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5" w:name="__DdeLink__1079_14286404034"/>
            <w:bookmarkEnd w:id="5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" w:name="__DdeLink__1079_14286404035"/>
            <w:bookmarkEnd w:id="6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Pakiet 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" w:name="__DdeLink__1079_14286404036"/>
            <w:bookmarkEnd w:id="7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8" w:name="__DdeLink__1079_14286404037"/>
            <w:bookmarkEnd w:id="8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9" w:name="__DdeLink__1079_14286404038"/>
            <w:bookmarkEnd w:id="9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Bialmed  ul.Kazimierzowska 46/48/35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02-546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Warszawa 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1- 980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,40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300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81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Servier Polska Services Sp  z  o.o ul.Jana Kazimierza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10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01-248 Warszawa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1- 3224,46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10" w:name="__DdeLink__824_790815469"/>
            <w:r>
              <w:rPr>
                <w:rFonts w:cs="Times New Roman" w:ascii="Times New Roman" w:hAnsi="Times New Roman"/>
              </w:rPr>
              <w:t>5- 24 godz.</w:t>
            </w:r>
            <w:bookmarkEnd w:id="10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Neuca S.A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Szosa Bydgoska 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_DdeLink__375_511440817"/>
            <w:bookmarkEnd w:id="11"/>
            <w:r>
              <w:rPr>
                <w:rFonts w:cs="Times New Roman" w:ascii="Times New Roman" w:hAnsi="Times New Roman"/>
                <w:sz w:val="18"/>
                <w:szCs w:val="18"/>
              </w:rPr>
              <w:t>87-100 Toruń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60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1- 201822,23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do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60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1- </w:t>
            </w:r>
            <w:r>
              <w:rPr>
                <w:rFonts w:cs="Times New Roman" w:ascii="Times New Roman" w:hAnsi="Times New Roman"/>
              </w:rPr>
              <w:t xml:space="preserve">7789,28 </w:t>
            </w:r>
            <w:r>
              <w:rPr>
                <w:rFonts w:cs="Times New Roman" w:ascii="Times New Roman" w:hAnsi="Times New Roman"/>
              </w:rPr>
              <w:t>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do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Sanofi –Aventis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Sp z 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Bonifraterska 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00-203 Warszawa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1- 33314,49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MEDICARE-GALENICA Sp z o.o ul.Białobrzeska 45 42-409 Mysłowice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1- 6557,92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4- 48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CEZAL Wrocław Oddział Kraków ul.Balicka 117  30-149 Kraków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1-31376,21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1- 9312,52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1- 36668,40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1- 8461,80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1- 4637,20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</w:tr>
      <w:tr>
        <w:trPr>
          <w:trHeight w:val="1256" w:hRule="atLeast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4-MED          Grzegorz Mazurek ul.Powstańców 50/9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31-422 Kraków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1-33130,42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1- </w:t>
            </w:r>
            <w:r>
              <w:rPr>
                <w:rFonts w:cs="Times New Roman" w:ascii="Times New Roman" w:hAnsi="Times New Roman"/>
              </w:rPr>
              <w:t>35530,67</w:t>
            </w:r>
            <w:r>
              <w:rPr>
                <w:rFonts w:cs="Times New Roman" w:ascii="Times New Roman" w:hAnsi="Times New Roman"/>
              </w:rPr>
              <w:t xml:space="preserve">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3- </w:t>
            </w:r>
            <w:r>
              <w:rPr>
                <w:rFonts w:cs="Times New Roman" w:ascii="Times New Roman" w:hAnsi="Times New Roman"/>
              </w:rPr>
              <w:t>od</w:t>
            </w:r>
            <w:r>
              <w:rPr>
                <w:rFonts w:cs="Times New Roman" w:ascii="Times New Roman" w:hAnsi="Times New Roman"/>
              </w:rPr>
              <w:t xml:space="preserve">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Zamawiający zamierzał przeznaczyć na sfinansowanie zamówienia:</w:t>
      </w:r>
    </w:p>
    <w:p>
      <w:pPr>
        <w:pStyle w:val="Normal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1: 199 580,00 zł                         - zadanie 6: 75 586,00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2:   29 428,00 zł                         - zadanie 7:   3 273,00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3:   16726,00 zł                          - zadanie 8:   6 135,00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4:  37 436,00 zł                          - zadanie 9:   4 949,00 zł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- zadanie 5: 22 248,00 zł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„</w:t>
      </w:r>
      <w:r>
        <w:rPr>
          <w:rFonts w:eastAsia="Calibri" w:cs="Calibri"/>
          <w:b w:val="false"/>
          <w:bCs w:val="false"/>
          <w:sz w:val="24"/>
          <w:szCs w:val="24"/>
        </w:rPr>
        <w:t>Uzdrowisko-Rabka”S.A.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Calibri"/>
          <w:b w:val="false"/>
          <w:bCs w:val="false"/>
          <w:sz w:val="24"/>
          <w:szCs w:val="24"/>
        </w:rPr>
        <w:t>34-700 Rabka-Zdrój, ul.Orkana 49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Calibri" w:cs="Calibri"/>
          <w:b w:val="false"/>
          <w:bCs w:val="false"/>
          <w:sz w:val="24"/>
          <w:szCs w:val="24"/>
        </w:rPr>
        <w:t>/ Zamawiający /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LibreOffice/6.2.4.2$Windows_X86_64 LibreOffice_project/2412653d852ce75f65fbfa83fb7e7b669a126d64</Application>
  <Pages>2</Pages>
  <Words>548</Words>
  <Characters>2583</Characters>
  <CharactersWithSpaces>4465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2019-09-17T10:01:12Z</dcterms:created>
  <dc:creator/>
  <dc:description/>
  <dc:language>pl-PL</dc:language>
  <cp:lastModifiedBy/>
  <cp:lastPrinted>2019-09-18T08:10:04Z</cp:lastPrinted>
  <dcterms:modified xsi:type="dcterms:W3CDTF">2019-09-20T13:34:43Z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