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Domylnaczcionkaakapitu"/>
          <w:rFonts w:eastAsia="Times New Roman" w:cs="Times New Roman"/>
          <w:sz w:val="20"/>
        </w:rPr>
        <w:t xml:space="preserve"> </w:t>
      </w:r>
      <w:r>
        <w:rPr>
          <w:rStyle w:val="Domylnaczcionkaakapitu"/>
          <w:sz w:val="20"/>
          <w:szCs w:val="20"/>
        </w:rPr>
        <w:t>ZP.05.PN.2020 r</w:t>
      </w:r>
      <w:r>
        <w:rPr/>
        <w:t xml:space="preserve">                                                                                                                            zał.nr 2.</w:t>
      </w:r>
    </w:p>
    <w:p>
      <w:pPr>
        <w:pStyle w:val="Wcicietrecitekstu"/>
        <w:tabs>
          <w:tab w:val="clear" w:pos="720"/>
          <w:tab w:val="clear" w:pos="1260"/>
          <w:tab w:val="left" w:pos="0" w:leader="none"/>
          <w:tab w:val="left" w:pos="180" w:leader="none"/>
        </w:tabs>
        <w:ind w:left="0" w:right="0" w:hanging="0"/>
        <w:jc w:val="center"/>
        <w:rPr>
          <w:b/>
          <w:b/>
          <w:bCs/>
          <w:iCs/>
          <w:sz w:val="20"/>
        </w:rPr>
      </w:pPr>
      <w:r>
        <w:rPr>
          <w:b/>
          <w:bCs/>
          <w:iCs/>
          <w:sz w:val="20"/>
        </w:rPr>
        <w:t>UMOWA KUPNA/SPRZEDAŻY</w:t>
      </w:r>
    </w:p>
    <w:p>
      <w:pPr>
        <w:pStyle w:val="Wcicietrecitekstu"/>
        <w:tabs>
          <w:tab w:val="clear" w:pos="720"/>
          <w:tab w:val="clear" w:pos="1260"/>
          <w:tab w:val="left" w:pos="0" w:leader="none"/>
          <w:tab w:val="left" w:pos="180" w:leader="none"/>
        </w:tabs>
        <w:ind w:left="0" w:right="0" w:hanging="0"/>
        <w:jc w:val="center"/>
        <w:rPr>
          <w:b/>
          <w:b/>
          <w:bCs/>
          <w:iCs/>
          <w:sz w:val="20"/>
        </w:rPr>
      </w:pPr>
      <w:r>
        <w:rPr>
          <w:b/>
          <w:bCs/>
          <w:iCs/>
          <w:sz w:val="20"/>
        </w:rPr>
        <w:t>projekt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Umowa zawarta w dniu ........2020 roku w Rabce-Zdroju  pomiędzy „Uzdrowiskiem –Rabka” S.A. z siedzibą                        34-700 Rabka-Zdrój , ul. Orkana 49, w imieniu którego działają 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jc w:val="both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</w:t>
      </w:r>
      <w:r>
        <w:rPr>
          <w:rStyle w:val="Domylnaczcionkaakapitu"/>
          <w:sz w:val="20"/>
          <w:szCs w:val="20"/>
        </w:rPr>
        <w:t>Prezes Zarządu –  Jadwiga Kawwa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jc w:val="both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</w:t>
      </w:r>
      <w:r>
        <w:rPr>
          <w:rStyle w:val="Domylnaczcionkaakapitu"/>
          <w:sz w:val="20"/>
          <w:szCs w:val="20"/>
        </w:rPr>
        <w:t>Członek Zarzadu– Anna Żrubek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nr. ewidencyjny NIP 735-000-86-61 zwanym w dalszej części umowy „Zamawiającym”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a  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NIP....................................………………………..zwanym w dalszej części „Wykonawcą”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rStyle w:val="Numerstrony"/>
        </w:rPr>
        <w:t>§</w:t>
      </w:r>
      <w:r>
        <w:rPr>
          <w:rStyle w:val="Domylnaczcionkaakapitu"/>
          <w:sz w:val="20"/>
          <w:szCs w:val="20"/>
        </w:rPr>
        <w:t xml:space="preserve"> 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rStyle w:val="Domylnaczcionkaakapitu"/>
          <w:sz w:val="20"/>
          <w:szCs w:val="20"/>
        </w:rPr>
        <w:t xml:space="preserve">1. Zgodnie z wyborem oferty najkorzystniejszej nr sprawy  ZP.05.PN.2020 r. z dnia …...2020 r, Wykonawca sprzeda         i dostarczy do obiektów Zamawiającego </w:t>
      </w:r>
      <w:r>
        <w:rPr>
          <w:rStyle w:val="Domylnaczcionkaakapitu"/>
          <w:b/>
          <w:i/>
          <w:sz w:val="20"/>
          <w:szCs w:val="20"/>
        </w:rPr>
        <w:t xml:space="preserve">– </w:t>
      </w:r>
      <w:r>
        <w:rPr>
          <w:rStyle w:val="Domylnaczcionkaakapitu"/>
          <w:b/>
          <w:bCs/>
          <w:i/>
          <w:iCs/>
          <w:sz w:val="20"/>
          <w:szCs w:val="20"/>
        </w:rPr>
        <w:t xml:space="preserve"> produkty mleczarskie, oleje spożywcze, </w:t>
      </w:r>
      <w:r>
        <w:rPr>
          <w:rStyle w:val="Domylnaczcionkaakapitu"/>
          <w:sz w:val="20"/>
          <w:szCs w:val="20"/>
        </w:rPr>
        <w:t>zgodnie z niniejszą umową, Ofertą Wykonawcy, oraz Specyfikacją istotnych warunków zamówienia, stanowiącymi załączniki do przedmiotowej umowy.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2.Wartość umowy wynosi: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Zadanie nr 1  ........................................ ,zł /netto /       ,           .................................../ brutto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Zadanie nr 2 .....................................…. zł /netto /       ,           .................................../ brutto</w:t>
      </w:r>
    </w:p>
    <w:p>
      <w:pPr>
        <w:pStyle w:val="Normal"/>
        <w:jc w:val="both"/>
        <w:rPr/>
      </w:pPr>
      <w:r>
        <w:rPr>
          <w:rStyle w:val="Domylnaczcionkaakapitu"/>
          <w:sz w:val="20"/>
          <w:szCs w:val="20"/>
        </w:rPr>
        <w:t>3. Z uwagi na tymczasowe wstrzymanie przez Ministra Zdrowia działalności uzdrowiskowej  ( pandemia COVID-19 ), ilości</w:t>
      </w:r>
      <w:r>
        <w:rPr>
          <w:rStyle w:val="Domylnaczcionkaakapitu"/>
          <w:rFonts w:eastAsia="Times New Roman" w:cs="Times New Roman"/>
          <w:sz w:val="20"/>
          <w:szCs w:val="20"/>
        </w:rPr>
        <w:t xml:space="preserve">  </w:t>
      </w:r>
      <w:r>
        <w:rPr>
          <w:rStyle w:val="Domylnaczcionkaakapitu"/>
          <w:sz w:val="20"/>
          <w:szCs w:val="20"/>
        </w:rPr>
        <w:t>zamawianego towaru będą  uzależnione od  bieżących potrzeb Zamawiającego. Zamawiający nie jest w stanie</w:t>
      </w:r>
      <w:r>
        <w:rPr>
          <w:rStyle w:val="Domylnaczcionkaakapitu"/>
          <w:rFonts w:eastAsia="Times New Roman" w:cs="Times New Roman"/>
          <w:sz w:val="20"/>
          <w:szCs w:val="20"/>
        </w:rPr>
        <w:t xml:space="preserve"> </w:t>
      </w:r>
      <w:r>
        <w:rPr>
          <w:rStyle w:val="Domylnaczcionkaakapitu"/>
          <w:sz w:val="20"/>
          <w:szCs w:val="20"/>
        </w:rPr>
        <w:t xml:space="preserve">określić dokładnej ilości potrzebnego towaru i  nie gwarantuje Wykonawcy żadnego minimum dostaw. Wykonawcy </w:t>
      </w:r>
      <w:r>
        <w:rPr>
          <w:rStyle w:val="Domylnaczcionkaakapitu"/>
          <w:rFonts w:eastAsia="Times New Roman" w:cs="Times New Roman"/>
          <w:sz w:val="20"/>
          <w:szCs w:val="20"/>
        </w:rPr>
        <w:t xml:space="preserve"> </w:t>
      </w:r>
      <w:r>
        <w:rPr>
          <w:rStyle w:val="Domylnaczcionkaakapitu"/>
          <w:sz w:val="20"/>
          <w:szCs w:val="20"/>
        </w:rPr>
        <w:t>przysługiwać będzie wynagrodzenie należne mu z tytułu faktycznie  wykonanych dostaw.</w:t>
      </w:r>
    </w:p>
    <w:p>
      <w:pPr>
        <w:pStyle w:val="Akapitzlist"/>
        <w:spacing w:before="0" w:after="120"/>
        <w:ind w:left="0" w:right="0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Akapitzlist"/>
        <w:spacing w:before="0" w:after="120"/>
        <w:ind w:left="0" w:right="0" w:hanging="0"/>
        <w:jc w:val="both"/>
        <w:rPr/>
      </w:pPr>
      <w:r>
        <w:rPr>
          <w:rStyle w:val="Domylnaczcionkaakapitu"/>
          <w:sz w:val="20"/>
          <w:szCs w:val="20"/>
        </w:rPr>
        <w:t>4. Strony dopuszczają możliwość  zmiany umowy  w zakresie określenia wartości umowy ( ust.2 powyżej )  w przypadku zaistnienia okoliczności o których mowa w art. 144 ust.1.pkt 1, Ustawy Pzp ( zmiany zostały przewidziane w SIWZ do przedmiotowej sprawy), i zgodnie z  art 144 pkt 3 Ustawy Pzp ( wartość dodatkowych dostaw nie przekroczy 50 % wartości umowy podstawowej). Ostateczna wartość umowy ( wartość dostaw ) uzależniona będzie daty wznowienia działalności uzdrowiskowej, a także ilości osób przebywającyc</w:t>
      </w:r>
      <w:r>
        <w:rPr>
          <w:rStyle w:val="Domylnaczcionkaakapitu"/>
          <w:sz w:val="20"/>
          <w:szCs w:val="20"/>
        </w:rPr>
        <w:t xml:space="preserve">h na leczeniu w okresie obowiązywania niniejszej umowy. </w:t>
      </w:r>
    </w:p>
    <w:p>
      <w:pPr>
        <w:pStyle w:val="Akapitzlist"/>
        <w:spacing w:before="0" w:after="120"/>
        <w:ind w:left="0" w:right="0" w:hanging="0"/>
        <w:jc w:val="both"/>
        <w:rPr/>
      </w:pPr>
      <w:r>
        <w:rPr>
          <w:rStyle w:val="Domylnaczcionkaakapitu"/>
          <w:sz w:val="20"/>
          <w:szCs w:val="20"/>
        </w:rPr>
        <w:t>5.Wartość  umowy podana w ust.2 powyżej jest szacunkowa i może ulec zmianie zgodnie z zapisami ust. 3 lub ust. 4 powyżej niniejszego paragrafu.</w:t>
      </w:r>
    </w:p>
    <w:p>
      <w:pPr>
        <w:pStyle w:val="Akapitzlist"/>
        <w:spacing w:before="0" w:after="12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 Wykonawca zobowiązany jest do bezpłatnego dostarczenia i wniesienia towaru do magazynów żywnościowych</w:t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    </w:t>
      </w:r>
      <w:r>
        <w:rPr>
          <w:rStyle w:val="Domylnaczcionkaakapitu"/>
          <w:sz w:val="20"/>
          <w:szCs w:val="20"/>
        </w:rPr>
        <w:t>znajdujących się w obiektach  Zamawiającego.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2. Dostawa towaru realizowana będzie bezpośrednio do obiektów Zamawiającego w ciągu ……... godz. od chwili otrzymania przez Wykonawcę telefonicznego, lub pisemnego zamówienia zgłoszonego przez upoważnione osoby Zamawiającego.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3. Odbioru towaru ilościowo-wartościowego, a także pod względem obowiązujących norm jakościowych dokonywać będą upoważnieni pracownicy  Zamawiającego.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4. Minimalna wartość dostawy jednorazowej wynosić będzie………..  zł.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4. Sprzedawane towary będą spełniać wymogi Polskich Norm  i posiadać dopuszczenie do  stosowania w obrocie na terenie kraju./staraniem Wykonawcy /.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5. Wykonawca udziela gwarancji za dostarczony towar  zgodnie z obowiązującymi przepisami.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6. Minimalny termin ważności dostarczanych produktów – co najmniej jeszcze ¾ terminu ważności.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Sprzedaż i dostawa realizowana będzie w okresie od dnia 01.05.2020 r. do dnia 31.10.2020 r.</w:t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Style w:val="Domylnaczcionkaakapitu"/>
          <w:sz w:val="20"/>
          <w:szCs w:val="20"/>
        </w:rPr>
        <w:t>§ 4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1.Cena przedstawiona w ofercie obejmuje wszystkie koszty związane z realizacją sprzedaży i dostawy towarów do magazynów w poszczególnych obiektach Zamawiającego.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2. Faktury VAT i Faktury korygujące, dostarczane  będą na adres Zamawiającego do 14 dni od daty odbioru towaru.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3. Do faktury VAT Wykonawca dostarczy dokumenty potwierdzające odbiór towaru przez pracownika Punku Żywienia.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4. Zamawiający zobowiązuje się dokonać zapłaty za dostarczony towar w terminie …..... dni od daty potwierdzenia odbioru Faktury VAT przez upoważnionego pracownika.</w:t>
      </w:r>
    </w:p>
    <w:p>
      <w:pPr>
        <w:pStyle w:val="Normal"/>
        <w:tabs>
          <w:tab w:val="clear" w:pos="709"/>
        </w:tabs>
        <w:ind w:left="180" w:right="0" w:hanging="180"/>
        <w:jc w:val="both"/>
        <w:rPr>
          <w:sz w:val="20"/>
          <w:szCs w:val="20"/>
        </w:rPr>
      </w:pPr>
      <w:r>
        <w:rPr>
          <w:sz w:val="20"/>
          <w:szCs w:val="20"/>
        </w:rPr>
        <w:t>5. Zapłata nastąpi przelewem na konto Wykonawcy  w ......................................................................................................</w:t>
      </w:r>
    </w:p>
    <w:p>
      <w:pPr>
        <w:pStyle w:val="Normal"/>
        <w:tabs>
          <w:tab w:val="clear" w:pos="709"/>
        </w:tabs>
        <w:ind w:left="180" w:right="0" w:hanging="1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 nr konta ..........................................................................................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6. Za dzień zapłaty uważany będzie dzień obciążenia rachunku Zamawiającego.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</w:tabs>
        <w:ind w:left="180" w:right="0" w:hanging="180"/>
        <w:jc w:val="center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</w:t>
      </w:r>
      <w:r>
        <w:rPr>
          <w:rStyle w:val="Domylnaczcionkaakapitu"/>
          <w:sz w:val="20"/>
          <w:szCs w:val="20"/>
        </w:rPr>
        <w:t>§ 5</w:t>
      </w:r>
    </w:p>
    <w:p>
      <w:pPr>
        <w:pStyle w:val="Normal"/>
        <w:tabs>
          <w:tab w:val="clear" w:pos="709"/>
        </w:tabs>
        <w:ind w:left="180" w:right="0" w:hanging="180"/>
        <w:jc w:val="both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</w:t>
      </w:r>
      <w:r>
        <w:rPr>
          <w:rStyle w:val="Domylnaczcionkaakapitu"/>
          <w:sz w:val="20"/>
          <w:szCs w:val="20"/>
        </w:rPr>
        <w:t>Ceny określone w złożonej ofercie nie mogą ulec zmianie do końca obowiązywania niniejszej umowy.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§6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1. W razie stwierdzenia wad lub braków w dostarczonym towarze, Wykonawca wymieni towar na pełnowartościowy            w terminie ….. godz. od chwili zgłoszenia wady.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2. Zamawiający zobowiązuje się do zbadania towaru (wady ukryte) w ciągu 48 godzin od jego  odbioru.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3. Zamawiający  poinformuje Wykonawcę   o  reklamacji  towaru  i  sporządzi  protokół  zawierający  wszelkie  dane zakwestionowanej dostawy.  Protokół  podpisują osoba przyjmująca towar i osoba dostarczająca towar w imieniu Wykonawcy.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4. W przypadku rozbieżności co do oceny zakwestionowanej dostawy strony sporządzą protokół oraz komisyjnie dokonają pobrania próbek reklamowanego towaru.</w:t>
      </w:r>
    </w:p>
    <w:p>
      <w:pPr>
        <w:pStyle w:val="Tekstpodstawowywcity21"/>
        <w:jc w:val="left"/>
        <w:rPr>
          <w:szCs w:val="20"/>
        </w:rPr>
      </w:pPr>
      <w:r>
        <w:rPr>
          <w:szCs w:val="20"/>
        </w:rPr>
        <w:t>5. Pobrane próbki  dostarczone zostaną do właściwej dla Zamawiającego jednostki  kontroli a  koszty przeprowadzonych badań pokrywa Wykonawca lub w przypadku nie uzasadnionej reklamacji Zamawiający.</w:t>
      </w:r>
    </w:p>
    <w:p>
      <w:pPr>
        <w:pStyle w:val="Normal"/>
        <w:tabs>
          <w:tab w:val="clear" w:pos="709"/>
          <w:tab w:val="left" w:pos="502" w:leader="none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6. Zamawiającemu przysługuje prawo odmowy przyjęcia towaru w przypadku wad  ilościowych  lub jakościowych.</w:t>
      </w:r>
    </w:p>
    <w:p>
      <w:pPr>
        <w:pStyle w:val="Normal"/>
        <w:tabs>
          <w:tab w:val="clear" w:pos="709"/>
          <w:tab w:val="left" w:pos="502" w:leader="none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7. Faktury korygujące będą wystawiane w ciągu 7 dni od daty powiadomienia wykonawcy.</w:t>
      </w:r>
    </w:p>
    <w:p>
      <w:pPr>
        <w:pStyle w:val="Normal"/>
        <w:tabs>
          <w:tab w:val="clear" w:pos="709"/>
          <w:tab w:val="left" w:pos="502" w:leader="none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Style w:val="Domylnaczcionkaakapitu"/>
          <w:sz w:val="20"/>
          <w:szCs w:val="20"/>
        </w:rPr>
        <w:t>§ 7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 xml:space="preserve">1. W razie wystąpienia istotnych okoliczności powodujących, że wykonanie umowy nie leży w interesie publicznym zamawiający może rozwiązać umowę w trybie art 145 Ustawy  z dnia 29.01.2004 r. Prawo zamówień publicznych.      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2. Jeżeli środki finansowe będą mniejsze niż zakładano  na realizację przedmiotowego zamówienia, czego nie można było przewidzieć w chwili zawarcia umowy, Zamawiający może odstąpić od wykonania pozostałej części umowy, lub dokonać zamiany ilości i asortymentu  w ramach wartości podpisanej umowy. W  takim przypadku Wykonawcy przysługiwać będzie jedynie wynagrodzenie należne mu z tytułu faktycznie wykonanej sprzedaży dostawy</w:t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  </w:t>
      </w:r>
      <w:r>
        <w:rPr>
          <w:rStyle w:val="Domylnaczcionkaakapitu"/>
          <w:sz w:val="20"/>
          <w:szCs w:val="20"/>
        </w:rPr>
        <w:t>a Wykonawca nie ma prawa do żądania od Zamawiającego odszkodowania z tytułu nie zrealizowanej części umowy.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Wykonawca  akceptuje bez zastrzeżeń warunki dostawy i sprzedaży określone w SIWZ   przedmiotowej sprawy.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9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1. Wykonawca zapłaci zamawiającemu karę umowną w następujących przypadkach 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a/  za każdy dzień opóźnienia w dostawie towaru , w wysokości 3% wartości niezrealizowanej dostawy.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b/ nie zrealizowanej dostawy, w wysokości 5% wartości zamówionego a nie dostarczonego towaru.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c/ w razie rozwiązania umowy z winy Wykonawcy , w wysokości 5%  wartości nie zrealizowanej umowy.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2. Zamawiający może dochodzić odszkodowania przewyższającego kary umowne pod warunkiem wykazania szkody.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3. Zamawiający ma prawo rozwiązać umowę z winy Wykonawcy w trybie natychmiastowym w następujących </w:t>
        <w:br/>
        <w:t>przypadkach 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-  zwłoka w wykonywaniu dostawy trwa dłużej niż 2 dni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-  naruszania przez Wykonawcę obowiązków opisanych w umowie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-  dostarczenia produktów złej jakości  z tym, że rozwiązanie umowy z tego powodu , będzie poprzedzone  pisemnym  </w:t>
        <w:br/>
        <w:t xml:space="preserve">   upomnieniem Wykonawcy ze strony Zamawiającego i dopiero nie zastosowanie się przez Wykonawcę do tego </w:t>
        <w:br/>
        <w:t xml:space="preserve">   upomnienia będzie podstawą rozwiązania umowy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  zaprzestania przez Wykonawcę realizacji umowy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10</w:t>
      </w:r>
    </w:p>
    <w:p>
      <w:pPr>
        <w:pStyle w:val="Normal"/>
        <w:tabs>
          <w:tab w:val="clear" w:pos="709"/>
        </w:tabs>
        <w:ind w:left="180" w:right="0" w:hanging="180"/>
        <w:jc w:val="both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</w:t>
      </w:r>
      <w:r>
        <w:rPr>
          <w:rStyle w:val="Domylnaczcionkaakapitu"/>
          <w:sz w:val="20"/>
          <w:szCs w:val="20"/>
        </w:rPr>
        <w:t>Wszelkie zmiany niniejszej umowy wymagają dla jej ważności formy pisemnej.</w:t>
      </w:r>
    </w:p>
    <w:p>
      <w:pPr>
        <w:pStyle w:val="Normal"/>
        <w:tabs>
          <w:tab w:val="clear" w:pos="709"/>
        </w:tabs>
        <w:ind w:left="180" w:right="0" w:hanging="1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11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Ewentualne spory, powstałe na tle wykonania przedmiotu umowy , strony poddają rozstrzygnięciu właściwemu sądowi w/g miejsca wykonania umowy. Miejscem wykonania umowy jest Rabka –Zdrój.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"/>
        <w:tabs>
          <w:tab w:val="clear" w:pos="4536"/>
          <w:tab w:val="clear" w:pos="907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§ 12</w:t>
      </w:r>
    </w:p>
    <w:p>
      <w:pPr>
        <w:pStyle w:val="Nagwek"/>
        <w:tabs>
          <w:tab w:val="clear" w:pos="4536"/>
          <w:tab w:val="clear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W sprawach nie uregulowanych niniejszą umową maja zastosowanie przepisy Kodeksu cywilnego oraz ustawy z dnia 29.01.2004 r. Prawo zamówień publicznych (Dz.U Nr 19 poz.177 z póz.zm.)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13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Umowę sporządzono w dwóch jednobrzmiących egzemplarzach, po jednym dla każdej ze stron.</w:t>
      </w:r>
    </w:p>
    <w:p>
      <w:pPr>
        <w:pStyle w:val="Nagwek"/>
        <w:tabs>
          <w:tab w:val="clear" w:pos="4536"/>
          <w:tab w:val="clear" w:pos="9072"/>
          <w:tab w:val="left" w:pos="90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"/>
        <w:tabs>
          <w:tab w:val="clear" w:pos="4536"/>
          <w:tab w:val="clear" w:pos="9072"/>
          <w:tab w:val="left" w:pos="90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                                          .......................................................................</w:t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                </w:t>
      </w:r>
      <w:r>
        <w:rPr>
          <w:rStyle w:val="Domylnaczcionkaakapitu"/>
          <w:sz w:val="20"/>
          <w:szCs w:val="20"/>
        </w:rPr>
        <w:t>Wykonawca                                                                                                Zamawiający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Tahom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0" w:hanging="0"/>
      </w:pPr>
      <w:rPr>
        <w:sz w:val="20"/>
        <w:szCs w:val="20"/>
        <w:rFonts w:ascii="Times New Roman" w:hAnsi="Times New Roman" w:eastAsia="Times New Roman" w:cs="Times New Roman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ind w:left="0" w:hanging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ind w:left="0" w:hanging="0"/>
      </w:pPr>
      <w:rPr>
        <w:rFonts w:ascii="Symbol" w:hAnsi="Symbol" w:cs="Symbol"/>
      </w:r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suff w:val="nothing"/>
      <w:lvlText w:val="%1."/>
      <w:lvlJc w:val="left"/>
      <w:pPr>
        <w:ind w:left="0" w:hanging="0"/>
      </w:pPr>
      <w:rPr>
        <w:sz w:val="20"/>
        <w:szCs w:val="20"/>
        <w:rFonts w:ascii="Times New Roman" w:hAnsi="Times New Roman" w:eastAsia="Times New Roman" w:cs="Times New Roman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ind w:left="0" w:hanging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ind w:left="0" w:hanging="0"/>
      </w:pPr>
      <w:rPr>
        <w:rFonts w:ascii="Symbol" w:hAnsi="Symbol" w:cs="Symbol"/>
      </w:r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sz w:val="20"/>
      <w:szCs w:val="2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Numerstrony">
    <w:name w:val="Numer strony"/>
    <w:basedOn w:val="Domylnaczcionkaakapitu1"/>
    <w:qFormat/>
    <w:rPr/>
  </w:style>
  <w:style w:type="character" w:styleId="TekstdymkaZnak">
    <w:name w:val="Tekst dymka Znak"/>
    <w:basedOn w:val="Domylnaczcionkaakapitu"/>
    <w:qFormat/>
    <w:rPr>
      <w:rFonts w:ascii="Tahoma" w:hAnsi="Tahoma" w:cs="Mangal"/>
      <w:sz w:val="16"/>
      <w:szCs w:val="14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TekstkomentarzaZnak">
    <w:name w:val="Tekst komentarza Znak"/>
    <w:basedOn w:val="Domylnaczcionkaakapitu"/>
    <w:qFormat/>
    <w:rPr>
      <w:rFonts w:cs="Mangal"/>
      <w:sz w:val="20"/>
      <w:szCs w:val="18"/>
    </w:rPr>
  </w:style>
  <w:style w:type="character" w:styleId="WWCharLFO1LVL1">
    <w:name w:val="WW_CharLFO1LVL1"/>
    <w:qFormat/>
    <w:rPr>
      <w:rFonts w:ascii="Times New Roman" w:hAnsi="Times New Roman" w:eastAsia="Times New Roman" w:cs="Times New Roman"/>
      <w:sz w:val="20"/>
      <w:szCs w:val="20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 w:cs="Wingdings"/>
    </w:rPr>
  </w:style>
  <w:style w:type="character" w:styleId="WWCharLFO1LVL4">
    <w:name w:val="WW_CharLFO1LVL4"/>
    <w:qFormat/>
    <w:rPr>
      <w:rFonts w:ascii="Symbol" w:hAnsi="Symbol" w:cs="Symbol"/>
    </w:rPr>
  </w:style>
  <w:style w:type="character" w:styleId="TematkomentarzaZnak">
    <w:name w:val="Temat komentarza Znak"/>
    <w:basedOn w:val="TekstkomentarzaZnak"/>
    <w:qFormat/>
    <w:rPr>
      <w:rFonts w:cs="Mangal"/>
      <w:b/>
      <w:bCs/>
      <w:sz w:val="20"/>
      <w:szCs w:val="18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qFormat/>
    <w:pPr>
      <w:tabs>
        <w:tab w:val="clear" w:pos="709"/>
        <w:tab w:val="center" w:pos="4536" w:leader="none"/>
        <w:tab w:val="right" w:pos="9072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Wcicietrecitekstu">
    <w:name w:val="Body Text Indent"/>
    <w:basedOn w:val="Normal"/>
    <w:pPr>
      <w:tabs>
        <w:tab w:val="clear" w:pos="709"/>
        <w:tab w:val="left" w:pos="1080" w:leader="none"/>
        <w:tab w:val="left" w:pos="1620" w:leader="none"/>
      </w:tabs>
      <w:suppressAutoHyphens w:val="true"/>
      <w:ind w:left="360" w:right="0" w:hanging="0"/>
    </w:pPr>
    <w:rPr/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spacing w:before="0" w:after="200"/>
      <w:ind w:left="720" w:right="0" w:hanging="0"/>
    </w:pPr>
    <w:rPr/>
  </w:style>
  <w:style w:type="paragraph" w:styleId="Tekstpodstawowywcity21">
    <w:name w:val="Tekst podstawowy wcięty 21"/>
    <w:basedOn w:val="Normal"/>
    <w:qFormat/>
    <w:pPr>
      <w:tabs>
        <w:tab w:val="clear" w:pos="709"/>
      </w:tabs>
      <w:suppressAutoHyphens w:val="true"/>
      <w:ind w:left="180" w:right="0" w:hanging="180"/>
      <w:jc w:val="both"/>
    </w:pPr>
    <w:rPr>
      <w:sz w:val="20"/>
    </w:rPr>
  </w:style>
  <w:style w:type="paragraph" w:styleId="Tekstdymka">
    <w:name w:val="Tekst dymka"/>
    <w:basedOn w:val="Normalny"/>
    <w:qFormat/>
    <w:pPr>
      <w:suppressAutoHyphens w:val="true"/>
    </w:pPr>
    <w:rPr>
      <w:rFonts w:ascii="Tahoma" w:hAnsi="Tahoma" w:cs="Mangal"/>
      <w:sz w:val="16"/>
      <w:szCs w:val="14"/>
    </w:rPr>
  </w:style>
  <w:style w:type="paragraph" w:styleId="Tekstkomentarza">
    <w:name w:val="Tekst komentarza"/>
    <w:basedOn w:val="Normalny"/>
    <w:qFormat/>
    <w:pPr>
      <w:suppressAutoHyphens w:val="true"/>
    </w:pPr>
    <w:rPr>
      <w:rFonts w:cs="Mangal"/>
      <w:sz w:val="20"/>
      <w:szCs w:val="18"/>
    </w:rPr>
  </w:style>
  <w:style w:type="paragraph" w:styleId="Tematkomentarza">
    <w:name w:val="Temat komentarza"/>
    <w:basedOn w:val="Tekstkomentarza"/>
    <w:next w:val="Tekstkomentarza"/>
    <w:qFormat/>
    <w:pPr>
      <w:suppressAutoHyphens w:val="true"/>
    </w:pPr>
    <w:rPr>
      <w:b/>
      <w:bCs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LibreOffice/6.2.4.2$Windows_X86_64 LibreOffice_project/2412653d852ce75f65fbfa83fb7e7b669a126d64</Application>
  <Pages>3</Pages>
  <Words>1013</Words>
  <CharactersWithSpaces>8570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2020-04-20T14:51:00Z</dcterms:created>
  <dc:creator>Marek</dc:creator>
  <dc:description/>
  <dc:language>pl-PL</dc:language>
  <cp:lastModifiedBy/>
  <dcterms:modified xsi:type="dcterms:W3CDTF">2020-04-21T13:13:29Z</dcterms:modified>
  <cp:revision>6</cp:revision>
  <dc:subject/>
  <dc:title/>
</cp:coreProperties>
</file>