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tabs>
          <w:tab w:val="clear" w:pos="4536"/>
          <w:tab w:val="clear" w:pos="9072"/>
        </w:tabs>
        <w:rPr/>
      </w:pPr>
      <w:r>
        <w:rPr>
          <w:sz w:val="20"/>
        </w:rPr>
        <w:t>ZP.23.PN.2020                                                                                                                                             zał. nr.2.</w:t>
      </w:r>
    </w:p>
    <w:p>
      <w:pPr>
        <w:pStyle w:val="Wcicietrecitekstu"/>
        <w:tabs>
          <w:tab w:val="clear" w:pos="720"/>
          <w:tab w:val="clear" w:pos="1260"/>
          <w:tab w:val="left" w:pos="0" w:leader="none"/>
          <w:tab w:val="left" w:pos="180" w:leader="none"/>
        </w:tabs>
        <w:ind w:left="0" w:right="0" w:hanging="0"/>
        <w:jc w:val="center"/>
        <w:rPr>
          <w:b/>
          <w:b/>
          <w:bCs/>
          <w:iCs/>
          <w:sz w:val="20"/>
        </w:rPr>
      </w:pPr>
      <w:r>
        <w:rPr>
          <w:b/>
          <w:bCs/>
          <w:iCs/>
          <w:sz w:val="20"/>
        </w:rPr>
        <w:t>UMOWA KUPNA/SPRZEDAŻY      / projekt /</w:t>
      </w:r>
    </w:p>
    <w:p>
      <w:pPr>
        <w:pStyle w:val="Normal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Umowa zawarta w dniu  ….12.2020  roku, w Rabce-Zdroju  pomiędzy „Uzdrowiskiem –Rabka” S.A.                                          z siedzibą 34-700 Rabka-Zdrój , ul. Orkana 49, w imieniu którego działają :</w:t>
      </w:r>
    </w:p>
    <w:p>
      <w:pPr>
        <w:pStyle w:val="Normal"/>
        <w:rPr/>
      </w:pPr>
      <w:r>
        <w:rPr>
          <w:rFonts w:eastAsia="Times New Roman" w:cs="Times New Roman"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1. Jadwiga Kawwa    -  Prezes Zarządu</w:t>
      </w:r>
    </w:p>
    <w:p>
      <w:pPr>
        <w:pStyle w:val="Normal"/>
        <w:jc w:val="both"/>
        <w:rPr/>
      </w:pPr>
      <w:r>
        <w:rPr>
          <w:rFonts w:eastAsia="Times New Roman" w:cs="Times New Roman"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2. Anna  Źrubek        -  Członek Zarządu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nr. ewidencyjny NIP 735-000-86-61 zwanym w dalszej części umowy „Zamawiającym”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  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NIP.....................................…   zwanym w dalszej części „Wykonawcą”.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</w:p>
    <w:p>
      <w:pPr>
        <w:pStyle w:val="Normal"/>
        <w:ind w:left="180" w:right="0" w:hanging="180"/>
        <w:rPr/>
      </w:pPr>
      <w:r>
        <w:rPr>
          <w:sz w:val="20"/>
          <w:szCs w:val="20"/>
        </w:rPr>
        <w:t>1. Zgodnie z wyborem oferty najkorzystniejszej z dnia ………...12.2020 r.  nr sprawy ZP.</w:t>
      </w:r>
      <w:r>
        <w:rPr>
          <w:sz w:val="20"/>
          <w:szCs w:val="20"/>
        </w:rPr>
        <w:t>23.</w:t>
      </w:r>
      <w:r>
        <w:rPr>
          <w:sz w:val="20"/>
          <w:szCs w:val="20"/>
        </w:rPr>
        <w:t>PN.2020 r, Wykonawca sprzeda i dostarczy do obiektów Zamawiającego :………………………. ,</w:t>
      </w:r>
      <w:r>
        <w:rPr>
          <w:kern w:val="2"/>
          <w:sz w:val="20"/>
        </w:rPr>
        <w:t xml:space="preserve"> </w:t>
      </w:r>
      <w:r>
        <w:rPr>
          <w:kern w:val="2"/>
          <w:sz w:val="20"/>
          <w:szCs w:val="20"/>
        </w:rPr>
        <w:t xml:space="preserve">zgodnie ze złożoną ofertą, formularzem asortymentowo-cenowym </w:t>
      </w:r>
      <w:r>
        <w:rPr>
          <w:i/>
          <w:iCs/>
          <w:kern w:val="2"/>
          <w:sz w:val="20"/>
          <w:szCs w:val="20"/>
        </w:rPr>
        <w:t>załącznik nr :……….</w:t>
      </w:r>
      <w:r>
        <w:rPr>
          <w:kern w:val="2"/>
          <w:sz w:val="20"/>
          <w:szCs w:val="20"/>
        </w:rPr>
        <w:t xml:space="preserve">  oraz Specyfikacją istotnych warunków zamówienia, stanowiącymi załączniki do przedmiotowej umowy.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2 . Wartość umowy wynosi:  ...................................... zł /netto / …..................... ................... zł /brutto/.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2.1.W przypadku gdy  wartość niniejszej umowy określona w §1 pkt.2  nie zostanie wykorzystana do dnia jej zakończenia, Zamawiający zastrzega sobie prawo do przedłużenia terminu obowiązywania umowy na okres nie dłuższy niż 3 m-ce.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kern w:val="2"/>
          <w:sz w:val="20"/>
          <w:szCs w:val="20"/>
        </w:rPr>
        <w:t xml:space="preserve">3.Strony dopuszczają możliwość  zmiany  w zakresie określenia wartości umowy  w przypadku </w:t>
      </w:r>
      <w:r>
        <w:rPr>
          <w:sz w:val="20"/>
          <w:szCs w:val="20"/>
        </w:rPr>
        <w:t>zaistnienia okoliczności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sz w:val="20"/>
          <w:szCs w:val="20"/>
        </w:rPr>
        <w:t>o których mowa w art. 144   Ustawy Pzp ( zmiany te zostały przewidziane  również w zapisach SIWZ do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sz w:val="20"/>
          <w:szCs w:val="20"/>
        </w:rPr>
        <w:t xml:space="preserve">przedmiotowej sprawy). Ostateczna wartość umowy  uzależniona będzie od ilości  osób przebywających w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sz w:val="20"/>
          <w:szCs w:val="20"/>
        </w:rPr>
        <w:t>Uzdrowisko- Rabka S.A. na leczeniu /wypoczynku w okresie obowiązywania niniejszej  umowy - w zależności od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sz w:val="20"/>
          <w:szCs w:val="20"/>
        </w:rPr>
        <w:t xml:space="preserve">sytuacji  związanej z przebiegiem epidemii COVID-19. Z uwagi na okresowe, tymczasowe wstrzymania działalności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sz w:val="20"/>
          <w:szCs w:val="20"/>
        </w:rPr>
        <w:t>leczniczej i uzdrowiskowej ( kolejne  Rozporządzenia Rady Ministrów w związku</w:t>
      </w:r>
      <w:r>
        <w:rPr>
          <w:bCs/>
          <w:kern w:val="2"/>
          <w:sz w:val="20"/>
          <w:szCs w:val="20"/>
        </w:rPr>
        <w:t xml:space="preserve"> z epidemią COVID-19 ) i zaistniałe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eastAsia="Times New Roman" w:cs="Times New Roman"/>
          <w:bCs/>
          <w:kern w:val="2"/>
          <w:sz w:val="20"/>
          <w:szCs w:val="20"/>
        </w:rPr>
        <w:t xml:space="preserve">   </w:t>
      </w:r>
      <w:r>
        <w:rPr>
          <w:bCs/>
          <w:kern w:val="2"/>
          <w:sz w:val="20"/>
          <w:szCs w:val="20"/>
        </w:rPr>
        <w:t>okoliczności tj. dodatkowe ograniczenia  działalności „Uzdrowisko-Rabka „S.A. z powodu przebiegu pandemii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Fonts w:eastAsia="Times New Roman" w:cs="Times New Roman"/>
          <w:bCs/>
          <w:kern w:val="2"/>
          <w:sz w:val="20"/>
          <w:szCs w:val="20"/>
        </w:rPr>
        <w:t xml:space="preserve">   </w:t>
      </w:r>
      <w:r>
        <w:rPr>
          <w:bCs/>
          <w:kern w:val="2"/>
          <w:sz w:val="20"/>
          <w:szCs w:val="20"/>
        </w:rPr>
        <w:t xml:space="preserve">COVID-19, </w:t>
      </w:r>
      <w:r>
        <w:rPr>
          <w:rStyle w:val="Domylnaczcionkaakapitu2"/>
          <w:kern w:val="2"/>
          <w:sz w:val="20"/>
          <w:szCs w:val="20"/>
        </w:rPr>
        <w:t xml:space="preserve">ilości  zamawianego towaru będą  uzależnione od  bieżących potrzeb Zamawiającego. 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rPr/>
      </w:pPr>
      <w:r>
        <w:rPr>
          <w:rStyle w:val="Domylnaczcionkaakapitu2"/>
          <w:rFonts w:eastAsia="Times New Roman" w:cs="Times New Roman"/>
          <w:kern w:val="2"/>
          <w:sz w:val="20"/>
          <w:szCs w:val="20"/>
        </w:rPr>
        <w:t xml:space="preserve"> </w:t>
      </w:r>
      <w:r>
        <w:rPr>
          <w:rStyle w:val="Domylnaczcionkaakapitu2"/>
          <w:kern w:val="2"/>
          <w:sz w:val="20"/>
          <w:szCs w:val="20"/>
        </w:rPr>
        <w:t>3.1.Wykonawcy  przysługiwać będzie wynagrodzenie  należne mu z tytułu faktycznie wykonanych dostaw.</w:t>
      </w:r>
    </w:p>
    <w:p>
      <w:pPr>
        <w:pStyle w:val="Normal"/>
        <w:rPr/>
      </w:pPr>
      <w:r>
        <w:rPr>
          <w:rStyle w:val="Domylnaczcionkaakapitu2"/>
          <w:rFonts w:eastAsia="Times New Roman" w:cs="Times New Roman"/>
          <w:color w:val="000000"/>
          <w:kern w:val="2"/>
          <w:sz w:val="20"/>
          <w:szCs w:val="20"/>
        </w:rPr>
        <w:t xml:space="preserve"> </w:t>
      </w:r>
      <w:r>
        <w:rPr>
          <w:rStyle w:val="Domylnaczcionkaakapitu2"/>
          <w:color w:val="000000"/>
          <w:kern w:val="2"/>
          <w:sz w:val="20"/>
          <w:szCs w:val="20"/>
        </w:rPr>
        <w:t xml:space="preserve">3.2. Zamawiający gwarantuje </w:t>
      </w:r>
      <w:bookmarkStart w:id="0" w:name="_GoBack11"/>
      <w:bookmarkEnd w:id="0"/>
      <w:r>
        <w:rPr>
          <w:rStyle w:val="Domylnaczcionkaakapitu2"/>
          <w:color w:val="000000"/>
          <w:kern w:val="2"/>
          <w:sz w:val="20"/>
          <w:szCs w:val="20"/>
        </w:rPr>
        <w:t>realizację na poziomie  min. 65% łącznej wartości  przedmiotu umowy.</w:t>
      </w:r>
    </w:p>
    <w:p>
      <w:pPr>
        <w:pStyle w:val="Akapitzlist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120"/>
        <w:ind w:left="0" w:right="0" w:hanging="0"/>
        <w:rPr/>
      </w:pPr>
      <w:r>
        <w:rPr>
          <w:rStyle w:val="Domylnaczcionkaakapitu7"/>
          <w:rFonts w:eastAsia="Times New Roman" w:cs="Times New Roman"/>
          <w:color w:val="000000"/>
          <w:kern w:val="2"/>
          <w:sz w:val="20"/>
          <w:szCs w:val="20"/>
        </w:rPr>
        <w:t xml:space="preserve"> </w:t>
      </w:r>
      <w:r>
        <w:rPr>
          <w:rStyle w:val="Domylnaczcionkaakapitu7"/>
          <w:color w:val="000000"/>
          <w:kern w:val="2"/>
          <w:sz w:val="20"/>
          <w:szCs w:val="20"/>
        </w:rPr>
        <w:t xml:space="preserve">3.3. W razie zaistnienia stanów faktycznych wskazanych w pkt 3  i pkt 3.1 powyżej, gwarancja realizacji zamówienia    na poziomie wskazanym w pkt.3.2. powyżej nie ma zastosowania a Wykonawcy należne jest wynagrodzenie tylko za          faktyczne zrealizowane dostawy, bez prawa żądania od Zamawiającego jakiegokolwiek odszkodowania czy                                            wynagrodzenia.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3.4.Wykonawca zobowiązany jest do bezpłatnego dostarczenia i wniesienia towaru do magazynów żywnościowych</w:t>
      </w:r>
    </w:p>
    <w:p>
      <w:pPr>
        <w:pStyle w:val="Normal"/>
        <w:rPr/>
      </w:pPr>
      <w:r>
        <w:rPr>
          <w:rFonts w:eastAsia="Times New Roman" w:cs="Times New Roman"/>
          <w:sz w:val="20"/>
          <w:szCs w:val="20"/>
        </w:rPr>
        <w:t xml:space="preserve">    </w:t>
      </w:r>
      <w:r>
        <w:rPr>
          <w:sz w:val="20"/>
          <w:szCs w:val="20"/>
        </w:rPr>
        <w:t>znajdujących się o obiektach  Zamawiającego.</w:t>
      </w:r>
    </w:p>
    <w:p>
      <w:pPr>
        <w:pStyle w:val="Normal"/>
        <w:ind w:left="180" w:right="0" w:hanging="180"/>
        <w:rPr/>
      </w:pPr>
      <w:r>
        <w:rPr>
          <w:sz w:val="20"/>
          <w:szCs w:val="20"/>
        </w:rPr>
        <w:t>3.5. Dostawa towaru realizowana będzie  w dni robocze bezpośrednio do magazynów w obiektach  Zamawiającego w terminie: pieczywo - w dniu  następnym , makarony – 48 godz.,od dnia otrzymania przez Wykonawcę telefonicznego lub pisemnego zamówienia   zgłoszonego przez upoważnione osoby  reprezentujące  Zamawiającego.</w:t>
      </w:r>
    </w:p>
    <w:p>
      <w:pPr>
        <w:pStyle w:val="Normal"/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3. Odbioru ilościowo-wartościowego , a także pod względem właściwego terminu przydatności do spożycia towaru  dokonywać będą  Kierownicy lub Dietetycy punktów Żywienia w obiektach  Zamawiającego.</w:t>
      </w:r>
    </w:p>
    <w:p>
      <w:pPr>
        <w:pStyle w:val="Normal"/>
        <w:ind w:left="180" w:right="0" w:hanging="1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80" w:right="0" w:hanging="180"/>
        <w:rPr/>
      </w:pPr>
      <w:r>
        <w:rPr>
          <w:rFonts w:eastAsia="Times New Roman" w:cs="Times New Roman"/>
          <w:sz w:val="20"/>
          <w:szCs w:val="20"/>
        </w:rPr>
        <w:t xml:space="preserve">     </w:t>
      </w:r>
      <w:r>
        <w:rPr>
          <w:sz w:val="20"/>
          <w:szCs w:val="20"/>
        </w:rPr>
        <w:t>3.1. Wymagane terminy przydatności do spożycia : pieczywo - min. 3 dni,  makarony – min. 30 dni,</w:t>
      </w:r>
    </w:p>
    <w:p>
      <w:pPr>
        <w:pStyle w:val="Normal"/>
        <w:ind w:left="180" w:right="0" w:hanging="180"/>
        <w:rPr/>
      </w:pPr>
      <w:r>
        <w:rPr>
          <w:rFonts w:eastAsia="Times New Roman" w:cs="Times New Roman"/>
          <w:sz w:val="20"/>
          <w:szCs w:val="20"/>
        </w:rPr>
        <w:t xml:space="preserve">       </w:t>
      </w:r>
      <w:r>
        <w:rPr>
          <w:sz w:val="20"/>
          <w:szCs w:val="20"/>
        </w:rPr>
        <w:t>od daty odbioru towaru przez upoważnionego pracownika Zamawiającego.</w:t>
      </w:r>
    </w:p>
    <w:p>
      <w:pPr>
        <w:pStyle w:val="Normal"/>
        <w:ind w:left="180" w:right="0" w:hanging="1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4. Sprzedawane towary będą spełniać wymogi Polskich Norm  i posiadać dopuszczenie do  stosowania w obrocie na terenie kraju./staraniem Wykonawcy 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>
      <w:pPr>
        <w:pStyle w:val="Tretekstu"/>
        <w:rPr/>
      </w:pPr>
      <w:r>
        <w:rPr>
          <w:sz w:val="20"/>
          <w:szCs w:val="20"/>
        </w:rPr>
        <w:t>Sprzedaż i dostawa realizowana będzie w okresie od dnia  01.01.2021 r. do dnia 30.06.2021 r.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>
      <w:pPr>
        <w:pStyle w:val="Normal"/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1. Zamawiający zobowiązuje się dokonać zapłaty za dostarczony towar w terminie …..(zgodnie ofertą Wykonawcy) dni od daty potwierdzenia odbioru faktury VAT, przez upoważnionego pracownika Zamawiającego.</w:t>
      </w:r>
    </w:p>
    <w:p>
      <w:pPr>
        <w:pStyle w:val="Normal"/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Cena przedstawiona w ofercie obejmuje wszystkie koszty związane z realizacją sprzedaży i dostawy towarów do magazynów w poszczególnych obiektach Zamawiającego.</w:t>
      </w:r>
    </w:p>
    <w:p>
      <w:pPr>
        <w:pStyle w:val="Normal"/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3. Do faktury VAT „Wykonawca” dołączy dokumenty potwierdzające wykonanie dostawy.</w:t>
      </w:r>
    </w:p>
    <w:p>
      <w:pPr>
        <w:pStyle w:val="Normal"/>
        <w:ind w:left="180" w:right="0" w:hanging="1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  <w:t>4. Zapłata nastąpi przelewem na konto Wykonawcy  w ......................................................................................................</w:t>
      </w:r>
    </w:p>
    <w:p>
      <w:pPr>
        <w:pStyle w:val="Normal"/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 nr konta ..........................................................................................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5 . Za dzień zapłaty uważany będzie dzień obciążenia rachunku Zamawiającego.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§5</w:t>
      </w:r>
    </w:p>
    <w:p>
      <w:pPr>
        <w:pStyle w:val="Normal"/>
        <w:ind w:left="45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1. Ceny określone w złożonej ofercie nie mogą ulec zmianie do końca obowiązywania niniejszej umowy.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§6  </w:t>
      </w:r>
    </w:p>
    <w:p>
      <w:pPr>
        <w:pStyle w:val="Normal"/>
        <w:ind w:left="180" w:right="0" w:hanging="180"/>
        <w:rPr/>
      </w:pPr>
      <w:r>
        <w:rPr>
          <w:sz w:val="20"/>
          <w:szCs w:val="20"/>
        </w:rPr>
        <w:t>1. W razie stwierdzenia wad lub braków w dostarczonym towarze, Zamawiający  poinformuje Wykonawcę                       o  reklamacji  towaru .Wykonawca wymieni towar na pełnowartościowy  w terminie :  pieczywo w terminie 5 godz.,</w:t>
      </w:r>
    </w:p>
    <w:p>
      <w:pPr>
        <w:pStyle w:val="Normal"/>
        <w:ind w:left="180" w:right="0" w:hanging="180"/>
        <w:jc w:val="left"/>
        <w:rPr/>
      </w:pP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sz w:val="20"/>
          <w:szCs w:val="20"/>
        </w:rPr>
        <w:t xml:space="preserve">makarony w terminie 24 godz. od chwili zgłoszenia wady.   </w:t>
      </w:r>
    </w:p>
    <w:p>
      <w:pPr>
        <w:pStyle w:val="Normal"/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Zamawiający zobowiązuje się do zbadania towaru (wady ukryte) w ciągu 48 godzin od jego  odbioru.</w:t>
      </w:r>
    </w:p>
    <w:p>
      <w:pPr>
        <w:pStyle w:val="Normal"/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3. W przypadku rozbieżności co do oceny zakwestionowanego towaru, Wykonawca  stawi  się w  celu  przyjęcia  reklamacji w ciągu  24 godzin od  chwili zgłoszenia. Strony sporządzą protokół oraz komisyjnie dokonają pobrania próbek reklamowanego towaru.</w:t>
      </w:r>
    </w:p>
    <w:p>
      <w:pPr>
        <w:pStyle w:val="Tekstpodstawowywcity21"/>
        <w:jc w:val="left"/>
        <w:rPr>
          <w:szCs w:val="20"/>
        </w:rPr>
      </w:pPr>
      <w:r>
        <w:rPr>
          <w:szCs w:val="20"/>
        </w:rPr>
        <w:t xml:space="preserve">4. Pobrane próbki dostarczone zostaną do właściwej dla Zamawiającego jednostki kontroli. a koszty przeprowadzonych badań pokrywa Wykonawca, lub w przypadku nieuzasadnionej reklamacji Zamawiający. </w:t>
      </w:r>
    </w:p>
    <w:p>
      <w:pPr>
        <w:pStyle w:val="Normal"/>
        <w:tabs>
          <w:tab w:val="clear" w:pos="709"/>
          <w:tab w:val="left" w:pos="322" w:leader="none"/>
        </w:tabs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5. Zamawiającemu przysługuje prawo odmowy przyjęcia towaru w przypadku wad ilościowych lub jakościowych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Wykonawca udziela gwarancji za dostarczony towar na zasadach ogólnych.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>
      <w:pPr>
        <w:pStyle w:val="Normal"/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  <w:t>1. W razie wystąpienia istotnych okoliczności powodujących, że wykonanie umowy nie leży w interesie publicznym a środki finansowe będą mniejsze niż zakładano do przeznaczenia na realizację przedmiotowego zamówienia , czego nie można było przewidzieć w chwili zawarcia umowy, Zamawiający może odstąpić od wykonania pozostałej części umowy, lub dokonać zamiany ilości i asortymentu w ramach wartości podpisanej umowy.</w:t>
      </w:r>
    </w:p>
    <w:p>
      <w:pPr>
        <w:pStyle w:val="Normal"/>
        <w:ind w:left="180" w:right="0" w:hanging="180"/>
        <w:rPr>
          <w:sz w:val="20"/>
          <w:szCs w:val="20"/>
        </w:rPr>
      </w:pPr>
      <w:r>
        <w:rPr>
          <w:sz w:val="20"/>
          <w:szCs w:val="20"/>
        </w:rPr>
        <w:t>2. W  takim przypadku   Wykonawcy  przysługiwać   będzie jedynie  wynagrodzenie  należne  mu z tytułu  faktycznie wykonanej sprzedaży i dostawy.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>
      <w:pPr>
        <w:pStyle w:val="Normal"/>
        <w:rPr/>
      </w:pPr>
      <w:r>
        <w:rPr>
          <w:sz w:val="20"/>
          <w:szCs w:val="20"/>
        </w:rPr>
        <w:t>„</w:t>
      </w:r>
      <w:r>
        <w:rPr>
          <w:sz w:val="20"/>
          <w:szCs w:val="20"/>
        </w:rPr>
        <w:t>Wykonawca”  akceptuje bez zastrzeżeń warunki dostawy i sprzedaży określone w SIWZ stanowiącej załącznik          do umowy.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10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  Zamawiającemu może żądać od Wykonawcy kar umownych,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a/ nie dochowania terminu  wskazanego   w §1 pkt 3.5,  </w:t>
      </w:r>
      <w:r>
        <w:rPr>
          <w:kern w:val="2"/>
          <w:sz w:val="20"/>
        </w:rPr>
        <w:t>za każdy dzień opóźnienia w dostawie towaru</w:t>
      </w:r>
      <w:r>
        <w:rPr>
          <w:sz w:val="20"/>
          <w:szCs w:val="20"/>
        </w:rPr>
        <w:t>, w wysokości         5 % wartości zamówionego a nie dostarczonego towaru.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b/ nie dochowania terminu  wskazanego   § 6 pkt 1 </w:t>
      </w:r>
      <w:r>
        <w:rPr>
          <w:kern w:val="2"/>
          <w:sz w:val="20"/>
        </w:rPr>
        <w:t xml:space="preserve">za każdy dzień opóźnienia w dostawie pełnowartościowego towaru </w:t>
      </w:r>
      <w:r>
        <w:rPr>
          <w:sz w:val="20"/>
          <w:szCs w:val="20"/>
        </w:rPr>
        <w:t>, w wysokości 5 % nie dostarczonego towaru.</w:t>
      </w:r>
    </w:p>
    <w:p>
      <w:pPr>
        <w:pStyle w:val="Normal"/>
        <w:rPr/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c/ w razie rozwiązania umowy z winy Wykonawcy , w wysokości 5% pozostałej wartości umowy, która nie została   zrealizowania po rozwiązaniu umowy. </w:t>
      </w:r>
    </w:p>
    <w:p>
      <w:pPr>
        <w:pStyle w:val="Normal"/>
        <w:jc w:val="both"/>
        <w:rPr/>
      </w:pPr>
      <w:r>
        <w:rPr>
          <w:sz w:val="20"/>
          <w:szCs w:val="20"/>
        </w:rPr>
        <w:t>2.</w:t>
      </w:r>
      <w:r>
        <w:rPr>
          <w:kern w:val="2"/>
          <w:sz w:val="20"/>
          <w:szCs w:val="20"/>
        </w:rPr>
        <w:t>Zamawiający ma prawo rozwiązać umowę z winy Wykonawcy w trybie natychmiastowym w następujących</w:t>
      </w:r>
    </w:p>
    <w:p>
      <w:pPr>
        <w:pStyle w:val="Normal"/>
        <w:rPr/>
      </w:pPr>
      <w:r>
        <w:rPr>
          <w:rFonts w:eastAsia="Times New Roman" w:cs="Times New Roman"/>
          <w:sz w:val="20"/>
          <w:szCs w:val="20"/>
        </w:rPr>
        <w:t xml:space="preserve">    </w:t>
      </w:r>
      <w:r>
        <w:rPr>
          <w:sz w:val="20"/>
          <w:szCs w:val="20"/>
        </w:rPr>
        <w:t>przypadkach 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- zwłoka w wykonywaniu dostawy trwa dłużej niż 2 dni, od wyznaczonego terminu realizacji.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- naruszania przez Wykonawcę obowiązków opisanych w umowie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- dostarczenia produktów złej jakości  z tym, że rozwiązanie umowy z tego powodu , będzie poprzedzone  pisemnym</w:t>
      </w:r>
    </w:p>
    <w:p>
      <w:pPr>
        <w:pStyle w:val="Normal"/>
        <w:rPr/>
      </w:pP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sz w:val="20"/>
          <w:szCs w:val="20"/>
        </w:rPr>
        <w:t>upomnieniem Wykonawcy ze strony Zamawiającego i dopiero nie zastosowanie się przez Wykonawcę do tego</w:t>
      </w:r>
    </w:p>
    <w:p>
      <w:pPr>
        <w:pStyle w:val="Normal"/>
        <w:rPr/>
      </w:pPr>
      <w:r>
        <w:rPr>
          <w:rFonts w:eastAsia="Times New Roman" w:cs="Times New Roman"/>
          <w:sz w:val="20"/>
          <w:szCs w:val="20"/>
        </w:rPr>
        <w:t xml:space="preserve">   </w:t>
      </w:r>
      <w:r>
        <w:rPr>
          <w:sz w:val="20"/>
          <w:szCs w:val="20"/>
        </w:rPr>
        <w:t xml:space="preserve">upomnienia będzie podstawą rozwiązania umowy  </w:t>
      </w:r>
    </w:p>
    <w:p>
      <w:pPr>
        <w:pStyle w:val="Normal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- zaprzestania przez Wykonawcę realizacji umowy.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 Zamawiający może dochodzić odszkodowania przewyższającego kary umowne pod warunkiem wykazania szkody.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>
      <w:pPr>
        <w:pStyle w:val="Normal"/>
        <w:ind w:left="180" w:right="0" w:hanging="180"/>
        <w:jc w:val="both"/>
        <w:rPr/>
      </w:pPr>
      <w:r>
        <w:rPr>
          <w:sz w:val="20"/>
          <w:szCs w:val="20"/>
        </w:rPr>
        <w:t>1. Strony dopuszczają możliwość</w:t>
      </w:r>
      <w:r>
        <w:rPr>
          <w:i/>
          <w:sz w:val="20"/>
          <w:szCs w:val="20"/>
        </w:rPr>
        <w:t xml:space="preserve"> </w:t>
      </w:r>
      <w:r>
        <w:rPr>
          <w:rStyle w:val="Wyrnienie"/>
          <w:i w:val="false"/>
          <w:sz w:val="20"/>
          <w:szCs w:val="20"/>
        </w:rPr>
        <w:t>zmiany cen  w razie zmiany stawek podatku VAT.</w:t>
      </w:r>
      <w:r>
        <w:rPr>
          <w:sz w:val="20"/>
          <w:szCs w:val="20"/>
        </w:rPr>
        <w:t xml:space="preserve">   </w:t>
      </w:r>
    </w:p>
    <w:p>
      <w:pPr>
        <w:pStyle w:val="Normal"/>
        <w:rPr/>
      </w:pPr>
      <w:r>
        <w:rPr>
          <w:sz w:val="20"/>
          <w:szCs w:val="20"/>
        </w:rPr>
        <w:t>2. Cena ulegnie zmianie zgodnie ze zmianą tej stawki przy zachowaniu dotychczasowych cen netto.</w:t>
      </w:r>
    </w:p>
    <w:p>
      <w:pPr>
        <w:pStyle w:val="Normal"/>
        <w:ind w:left="180" w:right="0" w:hanging="180"/>
        <w:jc w:val="both"/>
        <w:rPr/>
      </w:pPr>
      <w:r>
        <w:rPr>
          <w:rStyle w:val="Wyrnienie"/>
          <w:i w:val="false"/>
          <w:sz w:val="20"/>
          <w:szCs w:val="20"/>
        </w:rPr>
        <w:t>3. W przypadku  zmiany cen o czym mowa w ust.1 oraz w ust.2 niniejszego paragrafu , S</w:t>
      </w:r>
      <w:r>
        <w:rPr>
          <w:rStyle w:val="Domylnaczcionkaakapitu4"/>
          <w:sz w:val="20"/>
          <w:szCs w:val="20"/>
        </w:rPr>
        <w:t>trony dla porządku winny zawrzeć stosowny aneks do umowy.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80" w:right="0" w:hanging="180"/>
        <w:jc w:val="both"/>
        <w:rPr/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§ 12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Ewentualne spory , powstałe na tle wykonania przedmiotu umowy , strony poddają rozstrzygnięciu właściwemu sądowi w/g miejsca wykonania umowy. Miejscem wykonania umowy jest Rabka Zdrój.</w:t>
      </w:r>
    </w:p>
    <w:p>
      <w:pPr>
        <w:pStyle w:val="Gwka"/>
        <w:tabs>
          <w:tab w:val="clear" w:pos="4536"/>
          <w:tab w:val="clear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§ 13</w:t>
      </w:r>
    </w:p>
    <w:p>
      <w:pPr>
        <w:pStyle w:val="Gwka"/>
        <w:tabs>
          <w:tab w:val="clear" w:pos="4536"/>
          <w:tab w:val="clear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W sprawach nie uregulowanych niniejszą umową maja zastosowanie przepisy Kodeksu cywilnego oraz ustawy z dnia 29.01.2004 r. Prawo zamówień publicznych (Dz.U Nr 19 poz.177 z póz.zm.)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14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>
      <w:pPr>
        <w:pStyle w:val="Gwka"/>
        <w:tabs>
          <w:tab w:val="clear" w:pos="4536"/>
          <w:tab w:val="clear" w:pos="9072"/>
          <w:tab w:val="left" w:pos="36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Gwka"/>
        <w:tabs>
          <w:tab w:val="clear" w:pos="4536"/>
          <w:tab w:val="clear" w:pos="9072"/>
          <w:tab w:val="left" w:pos="36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Gwka"/>
        <w:tabs>
          <w:tab w:val="clear" w:pos="4536"/>
          <w:tab w:val="clear" w:pos="9072"/>
          <w:tab w:val="left" w:pos="36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Gwka"/>
        <w:tabs>
          <w:tab w:val="clear" w:pos="4536"/>
          <w:tab w:val="clear" w:pos="9072"/>
          <w:tab w:val="left" w:pos="36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                                                    .......................................................................</w:t>
      </w:r>
    </w:p>
    <w:p>
      <w:pPr>
        <w:pStyle w:val="Normal"/>
        <w:rPr/>
      </w:pPr>
      <w:r>
        <w:rPr>
          <w:rFonts w:eastAsia="Times New Roman" w:cs="Times New Roman"/>
          <w:sz w:val="20"/>
          <w:szCs w:val="20"/>
        </w:rPr>
        <w:t xml:space="preserve">                 </w:t>
      </w:r>
      <w:r>
        <w:rPr>
          <w:sz w:val="20"/>
          <w:szCs w:val="20"/>
        </w:rPr>
        <w:t>Wykonawca                                                                                                        Zamawiający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Symbol">
    <w:charset w:val="01"/>
    <w:family w:val="roman"/>
    <w:pitch w:val="default"/>
  </w:font>
  <w:font w:name="Wingdings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ind w:hanging="0"/>
      <w:outlineLvl w:val="0"/>
    </w:pPr>
    <w:rPr>
      <w:b/>
      <w:i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ind w:hanging="0"/>
      <w:outlineLvl w:val="1"/>
    </w:pPr>
    <w:rPr>
      <w:b/>
      <w:i/>
      <w:sz w:val="44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ind w:hanging="0"/>
      <w:outlineLvl w:val="2"/>
    </w:pPr>
    <w:rPr>
      <w:i/>
    </w:rPr>
  </w:style>
  <w:style w:type="character" w:styleId="Domylnaczcionkaakapitu4">
    <w:name w:val="Domyślna czcionka akapitu4"/>
    <w:qFormat/>
    <w:rPr/>
  </w:style>
  <w:style w:type="character" w:styleId="Domylnaczcionkaakapitu7">
    <w:name w:val="Domyślna czcionka akapitu7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character" w:styleId="Wyrnienie">
    <w:name w:val="Wyróżnienie"/>
    <w:qFormat/>
    <w:rPr>
      <w:i/>
      <w:iCs/>
    </w:rPr>
  </w:style>
  <w:style w:type="character" w:styleId="Domylnaczcionkaakapitu1">
    <w:name w:val="Domyślna czcionka akapitu1"/>
    <w:qFormat/>
    <w:rPr/>
  </w:style>
  <w:style w:type="character" w:styleId="WW8Num5z0">
    <w:name w:val="WW8Num5z0"/>
    <w:qFormat/>
    <w:rPr>
      <w:b w:val="false"/>
      <w:i w:val="false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</w:rPr>
  </w:style>
  <w:style w:type="character" w:styleId="Domylnaczcionkaakapitu">
    <w:name w:val="Domyślna czcionka akapitu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Akapitzlist">
    <w:name w:val="Akapit z listą"/>
    <w:basedOn w:val="Normal"/>
    <w:qFormat/>
    <w:pPr>
      <w:suppressAutoHyphens w:val="true"/>
      <w:spacing w:before="0" w:after="200"/>
      <w:ind w:left="720" w:right="0" w:hanging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Plandokumentu">
    <w:name w:val="Plan dokumentu"/>
    <w:basedOn w:val="Normal"/>
    <w:qFormat/>
    <w:pPr/>
    <w:rPr>
      <w:rFonts w:ascii="Tahoma" w:hAnsi="Tahoma" w:cs="Tahoma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wcity21">
    <w:name w:val="Tekst podstawowy wcięty 21"/>
    <w:basedOn w:val="Normal"/>
    <w:qFormat/>
    <w:pPr>
      <w:ind w:left="180" w:right="0" w:hanging="180"/>
      <w:jc w:val="both"/>
    </w:pPr>
    <w:rPr>
      <w:sz w:val="20"/>
    </w:rPr>
  </w:style>
  <w:style w:type="paragraph" w:styleId="Wcicietrecitekstu">
    <w:name w:val="Body Text Indent"/>
    <w:basedOn w:val="Normal"/>
    <w:pPr>
      <w:tabs>
        <w:tab w:val="clear" w:pos="709"/>
        <w:tab w:val="left" w:pos="720" w:leader="none"/>
        <w:tab w:val="left" w:pos="1260" w:leader="none"/>
      </w:tabs>
      <w:ind w:left="360" w:right="0" w:hanging="0"/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;Cambria Math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;Cambria Math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LibreOffice/6.2.4.2$Windows_X86_64 LibreOffice_project/2412653d852ce75f65fbfa83fb7e7b669a126d64</Application>
  <Pages>3</Pages>
  <Words>1100</Words>
  <Characters>7423</Characters>
  <CharactersWithSpaces>9162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2020-12-11T14:46:38Z</dcterms:created>
  <dc:creator/>
  <dc:description/>
  <dc:language>pl-PL</dc:language>
  <cp:lastModifiedBy/>
  <cp:lastPrinted>1995-11-21T17:41:00Z</cp:lastPrinted>
  <dcterms:modified xsi:type="dcterms:W3CDTF">2020-12-11T14:48:24Z</dcterms:modified>
  <cp:revision>9</cp:revision>
  <dc:subject/>
  <dc:title/>
</cp:coreProperties>
</file>