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/>
          <w:sz w:val="20"/>
          <w:szCs w:val="20"/>
        </w:rPr>
        <w:t xml:space="preserve">Sprawa ZP.19.RWZ. 2021                                                                                                                                   zał. nr 2.              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UMOWA   DOSTAWY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Umowa zawarta w dniu       .11.2021 roku, w Rabce-Zdroju pomiędzy ;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1.Uzdrowiskiem - Rabka S.A.  z siedzibą 34-700 Rabka-Zdrój , ul.Orkana 49, w imieniu którego działają :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Prezes Zarządu     -   Jadwiga Kawwa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Członek Zarządu  -   Anna Źrubek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nr. ewidencyjny NIP 735-000-86-61 zwanym w dalszej części umowy Zamawiającym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NIP........................................zwanym w dalszej części Wykonawcą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</w:t>
      </w:r>
    </w:p>
    <w:p>
      <w:pPr>
        <w:pStyle w:val="Normal"/>
        <w:jc w:val="both"/>
        <w:rPr/>
      </w:pPr>
      <w:r>
        <w:rPr>
          <w:rFonts w:cs="Times New Roman"/>
          <w:color w:val="000000"/>
          <w:sz w:val="20"/>
          <w:szCs w:val="20"/>
        </w:rPr>
        <w:t xml:space="preserve">1.  Zgodnie z wyborem oferty najkorzystniejszej nr sprawy  ZP.19.RWZ.2021 r. z dnia .23.11.2021 r,   </w:t>
      </w:r>
    </w:p>
    <w:p>
      <w:pPr>
        <w:pStyle w:val="Normal"/>
        <w:jc w:val="both"/>
        <w:rPr/>
      </w:pPr>
      <w:r>
        <w:rPr>
          <w:rStyle w:val="Domylnaczcionkaakapitu1"/>
          <w:rFonts w:eastAsia="Times New Roman"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Wykonawca dostarczy fabrycznie nowe</w:t>
      </w:r>
      <w:r>
        <w:rPr>
          <w:rStyle w:val="Domylnaczcionkaakapitu1"/>
          <w:rFonts w:cs="Times New Roman"/>
          <w:bCs/>
          <w:color w:val="000000"/>
          <w:sz w:val="20"/>
          <w:szCs w:val="20"/>
        </w:rPr>
        <w:t xml:space="preserve"> łóżka szpitalne, do</w:t>
      </w:r>
      <w:r>
        <w:rPr>
          <w:rStyle w:val="Domylnaczcionkaakapitu1"/>
          <w:rFonts w:eastAsia="Times New Roman" w:cs="Times New Roman"/>
          <w:bCs/>
          <w:color w:val="000000"/>
          <w:sz w:val="20"/>
          <w:szCs w:val="20"/>
        </w:rPr>
        <w:t xml:space="preserve"> obiektów Zamawiającego w Rabce Zdroju: </w:t>
      </w:r>
    </w:p>
    <w:p>
      <w:pPr>
        <w:pStyle w:val="Normal"/>
        <w:jc w:val="left"/>
        <w:rPr/>
      </w:pPr>
      <w:r>
        <w:rPr>
          <w:rStyle w:val="Domylnaczcionkaakapitu1"/>
          <w:rFonts w:eastAsia="Times New Roman" w:cs="Times New Roman"/>
          <w:bCs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Szpital Kardiologiczny ul. Jordana 2,  Rabczański Zdrój Medical SPA ul.Roztoki 7,</w:t>
      </w:r>
      <w:r>
        <w:rPr>
          <w:rStyle w:val="Domylnaczcionkaakapitu1"/>
          <w:rFonts w:cs="Times New Roman"/>
          <w:sz w:val="20"/>
          <w:szCs w:val="20"/>
        </w:rPr>
        <w:t xml:space="preserve"> zgodnie  z Formularzem oferty,</w:t>
      </w:r>
    </w:p>
    <w:p>
      <w:pPr>
        <w:pStyle w:val="Normal"/>
        <w:jc w:val="left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>Formularzem asortymentowo-</w:t>
      </w:r>
      <w:r>
        <w:rPr>
          <w:rStyle w:val="Domylnaczcionkaakapitu1"/>
          <w:rFonts w:cs="Times New Roman"/>
          <w:color w:val="000000"/>
          <w:sz w:val="20"/>
          <w:szCs w:val="20"/>
        </w:rPr>
        <w:t xml:space="preserve">cenowym, oraz  Istotnymi warunkami zamówienia do przedmiotowej sprawy.    </w:t>
      </w:r>
    </w:p>
    <w:p>
      <w:pPr>
        <w:pStyle w:val="Normal"/>
        <w:jc w:val="left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Dokumenty  te stanowią załączniki do niniejszej umowy.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>2. Towar stanowiący przedmiot zamówienia musi  być dopuszczon</w:t>
      </w:r>
      <w:r>
        <w:rPr>
          <w:rStyle w:val="Domylnaczcionkaakapitu1"/>
          <w:rFonts w:cs="Times New Roman"/>
          <w:sz w:val="20"/>
          <w:szCs w:val="20"/>
        </w:rPr>
        <w:t>y</w:t>
      </w:r>
      <w:r>
        <w:rPr>
          <w:rStyle w:val="Domylnaczcionkaakapitu1"/>
          <w:rFonts w:cs="Times New Roman"/>
          <w:sz w:val="20"/>
          <w:szCs w:val="20"/>
        </w:rPr>
        <w:t xml:space="preserve"> do stosowania na terenie</w:t>
      </w:r>
      <w:r>
        <w:rPr>
          <w:rStyle w:val="Domylnaczcionkaakapitu1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1"/>
          <w:rFonts w:cs="Times New Roman"/>
          <w:sz w:val="20"/>
          <w:szCs w:val="20"/>
        </w:rPr>
        <w:t>Polski, zgodnie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 xml:space="preserve">z postanowieniami Ustawy z dnia 20 maja 2010 r. o Wyrobach Medycznych ( Dz.U.2021.1565.),oraz 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>Rozporządzeniem Ministra Zdrowia z dnia 17 lutego 2016 r.</w:t>
      </w:r>
      <w:r>
        <w:rPr>
          <w:rStyle w:val="Domylnaczcionkaakapitu1"/>
          <w:rFonts w:cs="Times New Roman"/>
          <w:color w:val="000000"/>
          <w:sz w:val="20"/>
          <w:szCs w:val="20"/>
        </w:rPr>
        <w:t xml:space="preserve">w sprawie wymagań zasadniczych oraz procedur oceny   </w:t>
      </w:r>
    </w:p>
    <w:p>
      <w:pPr>
        <w:pStyle w:val="Normal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zgodności wyrobów medycznych  z późn.zm.(Dz. U. z 2016 r. poz. 211).</w:t>
      </w:r>
    </w:p>
    <w:p>
      <w:pPr>
        <w:pStyle w:val="HTMLPreformatted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3.Wartość umowy wynosi :………………....  zł netto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,  </w:t>
      </w:r>
      <w:r>
        <w:rPr>
          <w:rFonts w:cs="Times New Roman" w:ascii="Times New Roman" w:hAnsi="Times New Roman"/>
          <w:sz w:val="20"/>
          <w:szCs w:val="20"/>
        </w:rPr>
        <w:t>………………….  zł brutto.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>Kwota ta stanowi wynagrodzenie dla Wykonawcy.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§2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1. Wykonawca zobowiązany jest do bezpłatnego dostarczenia , montażu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i uruchomienia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fabrycznie nowego towaru,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a także do bezpłatnego przeszkolenia personelu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w zakresie jego obsługi.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2. Podstawą  wystawienia  faktury, będzie podpisanie  przez upoważnionego pracownika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Zamawiającego, protokołu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końcowego odbioru w którym strony potwierdzą prawidłowe  wykonanie  przedmiotu umowy. 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 Wykonawca dostarczy wraz z towarem  komplet dokumentów,(certyfikaty,  aprobaty techniczne,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deklaracje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zgodności, świadectwa bezpieczeństwa, paszporty, atesty wymagane przepisami dla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oferowanego towaru, gwarancje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oraz instrukcje obsługi w języku polskim ).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3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Termin wykonania umowy: do 12 tygodni od podpisania umowy.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4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1. Zamawiający zobowiązuje się dokonać zapłaty za dostarczony towar, w terminie do …….. dni,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od daty potwierdzenia odbioru faktury VAT, przez upoważnionego pracownika Zamawiającego.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Cena wskazana w § 1 pkt 3. umowy, obejmuje wszystkie koszty związane z realizacją zadania.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 Zapłata nastąpi przelewem na konto Wykonawcy:……………………………………………………………………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 Za dzień zapłaty uważany będzie dzień obciążenia rachunku Zamawiającego.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5.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Wykonawca ponosi odpowiedzialność z tytułu udzielonej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gwarancji jak również z tytułu rękojmi w myśl art.556 k.c.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6.Wykonawca udziela …...  miesięcznej gwarancji ( licząc od dnia wystawienia faktury VAT),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na dostarczony towar,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i zobowiązuje się do usunięcia wszystkich jego wad,  powstałych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okresie gwarancyjnym.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7. Gwarancja obejmuje bezpłatne wymagane przeglądy urządzeń, staraniem i na koszt Wykonawcy.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8.Wszystkie koszty związane z naprawami gwarancyjnymi / w tym koszty transportu / ponosi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Wykonawca.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9.Wykonawca zobowiązuje się w okresie r</w:t>
      </w:r>
      <w:bookmarkStart w:id="0" w:name="_GoBack"/>
      <w:bookmarkEnd w:id="0"/>
      <w:r>
        <w:rPr>
          <w:rFonts w:cs="Times New Roman" w:ascii="Times New Roman" w:hAnsi="Times New Roman"/>
          <w:sz w:val="20"/>
          <w:szCs w:val="20"/>
        </w:rPr>
        <w:t>ękojmi lub gwarancji do usunięcia usterek/wad  zgłoszonych telefonicznie,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lub e-mailem na adres……………….. , w terminie do…dni roboczych licząc od dnia otrzymania zgłoszenia. W razie ich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nie usunięcia, Zamawiający ma prawo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je usunąć na   koszt i ryzyko Wykonawcy. W razie 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zaistnienia sytuacji o której mowa w zdaniu poprzednim, Zamawiający nie  traci praw z udzielonej gwarancji ani nie traci uprawnień z tytułu rękojmi.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10.Gwarancja na wymienione elementy biegnie na nowo i liczy się od dnia ich wymiany 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11.Gdy naprawa towaru nie będzie możliwa, Wykonawca dostarczy takie samo nowe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urządzenie, w ciągu 7 dni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roboczych, licząc od upływu terminu przewidzianego na wykonanie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naprawy gwarancyjnej.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>12.Zamawiający  może wykonywać uprawnienia z tytułu rękojmi za wady fizyczne towaru niezależnie od uprawnień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wynikających z gwarancji.</w:t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§ 5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razie stwierdzenia wad lub braków przy odbiorze towaru, Wykonawca wymieni je na wolne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od wad w terminie 3 dni.</w:t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6.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1.W razie   naruszenia postanowień niniejszej umowy przez Wykonawcę, Zamawiający ma prawo rozwiązać umowę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w trybie natychmiastowym z tym, że Zamawiający winien uprzednio wyznaczyć Wykonawcy dodatkowy 7 dniowy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termin na zrealizowanie obowiązku lub zaniechanie naruszenia umowy.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Bezskuteczny upływ terminu o którym mowa w ust.1 powyżej jest podstawą do złożenia przez Zamawiającego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oświadczenia o rozwiązaniu umowy w trybie natychmiastowym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§ 7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Wykonawca akceptuje bez zastrzeżeń warunki wykonania zadania określone w IWZ do przedmiotowego postępowania.</w:t>
      </w:r>
    </w:p>
    <w:p>
      <w:pPr>
        <w:pStyle w:val="HTMLPreformatted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§ 8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Wykonawca zapłaci Zamawiającemu kary umowne w następujących przypadkach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a/ za każdy dzień opóźnienia w dostawie towaru, w wysokości 0.5 % jego wartości  brutto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kwoty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opisanej w § 1 pkt 3 umowy.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b/ nie zrealizowanej dostawie towaru, w wysokości 5% jego wartości brutto kwoty 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opisanej w § 1 pkt 3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umowy.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c/ w razie rozwiązania umowy z winy Wykonawcy, w wysokości 5% wartości  brutto  kwoty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opisanej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w § 1 pkt 3  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>umowy.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d/ </w:t>
      </w:r>
      <w:r>
        <w:rPr>
          <w:rStyle w:val="Domylnaczcionkaakapitu1"/>
          <w:rFonts w:cs="Times New Roman"/>
          <w:sz w:val="20"/>
          <w:szCs w:val="20"/>
          <w:lang w:eastAsia="pl-PL"/>
        </w:rPr>
        <w:t>za każdy dzień opóźnienia ,w usunięciu zgłoszonych usterek/wad ,w terminie zapisanym</w:t>
      </w:r>
      <w:r>
        <w:rPr>
          <w:rStyle w:val="Domylnaczcionkaakapitu1"/>
          <w:rFonts w:eastAsia="Times New Roman" w:cs="Times New Roman"/>
          <w:sz w:val="20"/>
          <w:szCs w:val="20"/>
          <w:lang w:eastAsia="pl-PL"/>
        </w:rPr>
        <w:t xml:space="preserve"> </w:t>
      </w:r>
      <w:r>
        <w:rPr>
          <w:rStyle w:val="Domylnaczcionkaakapitu1"/>
          <w:rFonts w:cs="Times New Roman"/>
          <w:sz w:val="20"/>
          <w:szCs w:val="20"/>
          <w:lang w:eastAsia="pl-PL"/>
        </w:rPr>
        <w:t>w § 4 pkt 9, w § 4 pkt 11 i</w:t>
      </w:r>
      <w:r>
        <w:rPr>
          <w:rStyle w:val="Domylnaczcionkaakapitu1"/>
          <w:rFonts w:eastAsia="Times New Roman" w:cs="Times New Roman"/>
          <w:sz w:val="20"/>
          <w:szCs w:val="20"/>
          <w:lang w:eastAsia="pl-PL"/>
        </w:rPr>
        <w:t>§ 5</w:t>
      </w:r>
      <w:r>
        <w:rPr>
          <w:rStyle w:val="Domylnaczcionkaakapitu1"/>
          <w:rFonts w:cs="Times New Roman"/>
          <w:sz w:val="20"/>
          <w:szCs w:val="20"/>
          <w:lang w:eastAsia="pl-PL"/>
        </w:rPr>
        <w:t xml:space="preserve"> 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  <w:lang w:eastAsia="pl-PL"/>
        </w:rPr>
        <w:t xml:space="preserve">    </w:t>
      </w:r>
      <w:r>
        <w:rPr>
          <w:rStyle w:val="Domylnaczcionkaakapitu1"/>
          <w:rFonts w:cs="Times New Roman"/>
          <w:sz w:val="20"/>
          <w:szCs w:val="20"/>
          <w:lang w:eastAsia="pl-PL"/>
        </w:rPr>
        <w:t>niniejszej umowy w wysokości  0,2 %  wartości  brutto kwoty  opisanej</w:t>
      </w:r>
      <w:r>
        <w:rPr>
          <w:rFonts w:eastAsia="Times New Roman" w:cs="Times New Roman"/>
          <w:sz w:val="20"/>
          <w:szCs w:val="20"/>
          <w:lang w:eastAsia="pl-PL"/>
        </w:rPr>
        <w:t xml:space="preserve">  </w:t>
      </w:r>
      <w:r>
        <w:rPr>
          <w:rFonts w:cs="Times New Roman"/>
          <w:sz w:val="20"/>
          <w:szCs w:val="20"/>
          <w:lang w:eastAsia="pl-PL"/>
        </w:rPr>
        <w:t>w § 1 pkt 3 umowy.</w:t>
      </w:r>
    </w:p>
    <w:p>
      <w:pPr>
        <w:pStyle w:val="Normal"/>
        <w:rPr>
          <w:rFonts w:cs="Times New Roman"/>
          <w:sz w:val="20"/>
          <w:szCs w:val="20"/>
          <w:lang w:eastAsia="pl-PL"/>
        </w:rPr>
      </w:pPr>
      <w:r>
        <w:rPr>
          <w:rFonts w:cs="Times New Roman"/>
          <w:sz w:val="20"/>
          <w:szCs w:val="20"/>
          <w:lang w:eastAsia="pl-PL"/>
        </w:rPr>
        <w:t>2. Naliczona kara umowna nie może przekraczać 20 % wartości  brutto kwoty  opisanej w § 1 pkt 3 umowy.</w:t>
      </w:r>
    </w:p>
    <w:p>
      <w:pPr>
        <w:pStyle w:val="Normal"/>
        <w:rPr>
          <w:rStyle w:val="Domylnaczcionkaakapitu1"/>
          <w:rFonts w:cs="Times New Roman"/>
          <w:sz w:val="20"/>
          <w:szCs w:val="20"/>
          <w:highlight w:val="yellow"/>
          <w:lang w:eastAsia="pl-PL"/>
        </w:rPr>
      </w:pPr>
      <w:r>
        <w:rPr>
          <w:rFonts w:cs="Times New Roman"/>
          <w:sz w:val="20"/>
          <w:szCs w:val="20"/>
          <w:highlight w:val="yellow"/>
          <w:lang w:eastAsia="pl-PL"/>
        </w:rPr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2.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Zamawiający ma prawo dochodzić odszkodowania przewyższającego karę umowną pod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  <w:lang w:eastAsia="pl-PL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warunkiem  wykazania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szkody.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9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1. Zakazuje się zmian zawartej umowy w stosunku do treści oferty, na podstawie której dokonano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wyboru Wykonawcy,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chyba że konieczność  wprowadzenia takich zmian wynika z okoliczności,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których nie można było  przewidzieć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chwili zawarcia umowy, lub zmiany te są korzystne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dla Zamawiającego.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Zmiana umowy dokonana z naruszeniem przepisu pkt.1 jest nieważna.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 Wszelkie zmiany niniejszej umowy wymagają dla jej ważności formy pisemnej.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10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Ewentualne spory powstałe na tle wykonania przedmiotu umowy, strony poddają rozstrzygnięciu właściwemu sądowi   w/g miejsca wykonania umowy.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Miejscem wykonania tej umowy jest Rabka –Zdrój.</w:t>
      </w:r>
    </w:p>
    <w:p>
      <w:pPr>
        <w:pStyle w:val="HTMLPreformatted"/>
        <w:jc w:val="center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>§ 11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W sprawach nieuregulowanych niniejszą umową mają  zastosowanie przepisy Kodeksu cywilnego.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12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Umowę sporządzono w dwóch jednobrzmiących egzemplarzach, po jednym dla każdej ze stron.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Załącznikami do niniejszej umowy są :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IWZ.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2. Formularz oferty Wykonawcy </w:t>
      </w:r>
      <w:r>
        <w:rPr>
          <w:rStyle w:val="Domylnaczcionkaakapitu1"/>
          <w:rFonts w:cs="Times New Roman" w:ascii="Times New Roman" w:hAnsi="Times New Roman"/>
          <w:color w:val="000000"/>
          <w:sz w:val="20"/>
          <w:szCs w:val="20"/>
        </w:rPr>
        <w:t xml:space="preserve"> –  zał. nr 1 do sprawy.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Formularz asortymentowo-</w:t>
      </w:r>
      <w:r>
        <w:rPr>
          <w:rStyle w:val="Domylnaczcionkaakapitu1"/>
          <w:rFonts w:cs="Times New Roman" w:ascii="Times New Roman" w:hAnsi="Times New Roman"/>
          <w:color w:val="000000"/>
          <w:sz w:val="20"/>
          <w:szCs w:val="20"/>
        </w:rPr>
        <w:t>cenowy – zał. nr 3 do sprawy.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-----------------------------------------                                                                                ------------------------------------------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/>
      </w:pPr>
      <w:r>
        <w:rPr>
          <w:rStyle w:val="Domylnaczcionkaakapitu1"/>
          <w:rFonts w:eastAsia="Times New Roman" w:cs="Times New Roman"/>
          <w:sz w:val="20"/>
          <w:szCs w:val="20"/>
        </w:rPr>
        <w:t xml:space="preserve">             </w:t>
      </w:r>
      <w:r>
        <w:rPr>
          <w:rStyle w:val="Domylnaczcionkaakapitu1"/>
          <w:rFonts w:cs="Times New Roman"/>
          <w:sz w:val="20"/>
          <w:szCs w:val="20"/>
        </w:rPr>
        <w:t>Wykonawca                                                                                                                           Zamawiający</w:t>
      </w:r>
    </w:p>
    <w:sectPr>
      <w:type w:val="nextPage"/>
      <w:pgSz w:w="11906" w:h="16838"/>
      <w:pgMar w:left="1134" w:right="1022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Domylnaczcionkaakapitu1">
    <w:name w:val="Domyślna czcionka akapitu1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TekstdymkaZnak">
    <w:name w:val="Tekst dymka Znak"/>
    <w:qFormat/>
    <w:rPr>
      <w:rFonts w:ascii="Tahoma" w:hAnsi="Tahoma" w:eastAsia="SimSun;宋体" w:cs="Mangal;Cambria Math"/>
      <w:kern w:val="2"/>
      <w:sz w:val="16"/>
      <w:szCs w:val="14"/>
      <w:lang w:eastAsia="zh-CN" w:bidi="hi-IN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;Cambria Math"/>
      <w:sz w:val="28"/>
      <w:szCs w:val="28"/>
    </w:rPr>
  </w:style>
  <w:style w:type="paragraph" w:styleId="HTMLPreformatted">
    <w:name w:val="HTML Preformatted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Courier New" w:hAnsi="Courier New" w:cs="Courier New"/>
      <w:sz w:val="18"/>
      <w:szCs w:val="1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Cambria Math"/>
      <w:i/>
      <w:iCs/>
    </w:rPr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eastAsia="Microsoft YaHei"/>
      <w:sz w:val="28"/>
      <w:szCs w:val="28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LibreOffice/6.2.4.2$Windows_X86_64 LibreOffice_project/2412653d852ce75f65fbfa83fb7e7b669a126d64</Application>
  <Pages>2</Pages>
  <Words>920</Words>
  <Characters>5697</Characters>
  <CharactersWithSpaces>7422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2021-10-29T10:55:55Z</dcterms:created>
  <dc:creator/>
  <dc:description/>
  <dc:language>pl-PL</dc:language>
  <cp:lastModifiedBy/>
  <dcterms:modified xsi:type="dcterms:W3CDTF">2021-11-24T13:18:28Z</dcterms:modified>
  <cp:revision>5</cp:revision>
  <dc:subject/>
  <dc:title/>
</cp:coreProperties>
</file>