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B97" w:rsidRPr="00C36B97" w:rsidRDefault="00C36B97" w:rsidP="00C36B9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36B97">
        <w:rPr>
          <w:rFonts w:ascii="Times New Roman" w:hAnsi="Times New Roman" w:cs="Times New Roman"/>
          <w:b/>
        </w:rPr>
        <w:t>UCHWAŁA NR RG.0007.101.2016</w:t>
      </w:r>
    </w:p>
    <w:p w:rsidR="00C36B97" w:rsidRPr="00C36B97" w:rsidRDefault="00C36B97" w:rsidP="00C36B9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36B97">
        <w:rPr>
          <w:rFonts w:ascii="Times New Roman" w:hAnsi="Times New Roman" w:cs="Times New Roman"/>
          <w:b/>
        </w:rPr>
        <w:t>RADY GMINY KOWALE OLECKIE</w:t>
      </w:r>
    </w:p>
    <w:p w:rsidR="00C36B97" w:rsidRPr="00C36B97" w:rsidRDefault="00C36B97" w:rsidP="00C36B9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C36B97" w:rsidRPr="00C36B97" w:rsidRDefault="00C36B97" w:rsidP="00C36B97">
      <w:pPr>
        <w:jc w:val="center"/>
        <w:rPr>
          <w:rFonts w:ascii="Times New Roman" w:hAnsi="Times New Roman" w:cs="Times New Roman"/>
        </w:rPr>
      </w:pPr>
      <w:r w:rsidRPr="00C36B97">
        <w:rPr>
          <w:rFonts w:ascii="Times New Roman" w:hAnsi="Times New Roman" w:cs="Times New Roman"/>
        </w:rPr>
        <w:t>z dnia 17 marca 2016 r.</w:t>
      </w:r>
    </w:p>
    <w:p w:rsidR="00C36B97" w:rsidRPr="00C36B97" w:rsidRDefault="00C36B97" w:rsidP="00C36B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B97">
        <w:rPr>
          <w:rFonts w:ascii="Times New Roman" w:hAnsi="Times New Roman" w:cs="Times New Roman"/>
          <w:b/>
          <w:sz w:val="24"/>
          <w:szCs w:val="24"/>
        </w:rPr>
        <w:t>w sprawie zmiany uchwały dotyczącej nadania statutu Gminnemu Ośrodkowi Pomocy Społecznej w Kowalach Oleckich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 Na podstawie art. 18 ust 2 </w:t>
      </w:r>
      <w:proofErr w:type="spellStart"/>
      <w:r w:rsidRPr="00C36B97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C36B97">
        <w:rPr>
          <w:rFonts w:ascii="Times New Roman" w:hAnsi="Times New Roman" w:cs="Times New Roman"/>
          <w:sz w:val="24"/>
          <w:szCs w:val="24"/>
        </w:rPr>
        <w:t xml:space="preserve"> 15 i art. 40 ust. 2 </w:t>
      </w:r>
      <w:proofErr w:type="spellStart"/>
      <w:r w:rsidRPr="00C36B97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C36B97">
        <w:rPr>
          <w:rFonts w:ascii="Times New Roman" w:hAnsi="Times New Roman" w:cs="Times New Roman"/>
          <w:sz w:val="24"/>
          <w:szCs w:val="24"/>
        </w:rPr>
        <w:t xml:space="preserve"> 2 ustawy z dnia 8 marca 1990 r. o samorządzie gminnym (j. t. Dz. U. z 2015 r. poz. 1515, zm. poz. 1890) oraz art. 110 ust. 1 ustawy z dnia 12 marca 2004 r. o pomocy społecznej (j. t. Dz. U. z 2015 r. poz. 163, zm. z 2010 r. Nr 217, poz. 1427, oraz poz. 693, poz. 1045, poz. 1058, poz. 1240, poz. 1310, poz. 1359, poz. 1607 i poz. 1830), uchwala się, co następuje: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 § 1.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 W załączniku do uchwały Nr RG.0007.73.2015 Rady Gminy Kowale Oleckie z dnia 18 listopada 2015r. w sprawie nadania statutu Gminnemu Ośrodkowi Pomocy Społecznej w Kowalach Oleckich (Dz. Urz. Woj. Warmińsko- Mazurskiego z 2015 r., poz. 4664 ) wprowadza się następujące zmiany:</w:t>
      </w:r>
    </w:p>
    <w:p w:rsidR="00C36B97" w:rsidRPr="00C36B97" w:rsidRDefault="00C36B97" w:rsidP="00C36B9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w § 1 punkty 22 – 23 otrzymują brzmienie: </w:t>
      </w:r>
    </w:p>
    <w:p w:rsidR="00C36B97" w:rsidRDefault="00C36B97" w:rsidP="00C36B97">
      <w:pPr>
        <w:pStyle w:val="Akapitzlist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„22) ustawy z dnia 11 lutego 2016 roku o pomocy państwa w wychowywaniu dzieci ( Dz. U. z 2016r., poz. 195), </w:t>
      </w:r>
    </w:p>
    <w:p w:rsidR="00C36B97" w:rsidRDefault="00C36B97" w:rsidP="00C36B97">
      <w:pPr>
        <w:pStyle w:val="Akapitzlist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23) niniejszego statutu”; 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>2) w § 1 dodaje się punkt 24 w brzmieniu: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6B97">
        <w:rPr>
          <w:rFonts w:ascii="Times New Roman" w:hAnsi="Times New Roman" w:cs="Times New Roman"/>
          <w:sz w:val="24"/>
          <w:szCs w:val="24"/>
        </w:rPr>
        <w:t xml:space="preserve"> „24) innych przepisów prawnych nakładających obowiązki i uprawnienia na Ośrodek”;</w:t>
      </w:r>
    </w:p>
    <w:p w:rsidR="00C36B97" w:rsidRPr="00C36B97" w:rsidRDefault="00C36B97" w:rsidP="00C36B9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>w § 5 dodaje się literę i) w brzmieniu:</w:t>
      </w:r>
    </w:p>
    <w:p w:rsidR="00C36B97" w:rsidRDefault="00C36B97" w:rsidP="00C36B97">
      <w:pPr>
        <w:pStyle w:val="Akapitzlist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 „i) realizacja zadań z zakresu pomocy państwa w wychowywaniu dzieci”. 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 xml:space="preserve">§ 2. Wykonanie uchwały powierza się Wójtowi Gminy. 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  <w:r w:rsidRPr="00C36B97">
        <w:rPr>
          <w:rFonts w:ascii="Times New Roman" w:hAnsi="Times New Roman" w:cs="Times New Roman"/>
          <w:sz w:val="24"/>
          <w:szCs w:val="24"/>
        </w:rPr>
        <w:t>§ 3. Uchwała wchodzi w życie po upływie 14 dni od dnia ogłoszenia w Dzienniku Urzędowym Województwa Warmińsko- Mazurskiego.</w:t>
      </w:r>
    </w:p>
    <w:p w:rsidR="00C36B97" w:rsidRDefault="00C36B97" w:rsidP="00C36B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6B97" w:rsidRPr="00C36B97" w:rsidRDefault="00C36B97" w:rsidP="00C36B97">
      <w:pPr>
        <w:jc w:val="right"/>
        <w:rPr>
          <w:rFonts w:ascii="Times New Roman" w:hAnsi="Times New Roman" w:cs="Times New Roman"/>
          <w:sz w:val="20"/>
          <w:szCs w:val="20"/>
        </w:rPr>
      </w:pPr>
      <w:r w:rsidRPr="00C36B97">
        <w:rPr>
          <w:rFonts w:ascii="Times New Roman" w:hAnsi="Times New Roman" w:cs="Times New Roman"/>
          <w:sz w:val="20"/>
          <w:szCs w:val="20"/>
        </w:rPr>
        <w:t xml:space="preserve"> Przewodnicząca Rady Gminy</w:t>
      </w:r>
    </w:p>
    <w:p w:rsidR="002516B4" w:rsidRPr="00C36B97" w:rsidRDefault="00C36B97" w:rsidP="00C36B97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C36B97">
        <w:rPr>
          <w:rFonts w:ascii="Times New Roman" w:hAnsi="Times New Roman" w:cs="Times New Roman"/>
          <w:b/>
          <w:sz w:val="20"/>
          <w:szCs w:val="20"/>
        </w:rPr>
        <w:t xml:space="preserve"> Teresa Truchan</w:t>
      </w:r>
    </w:p>
    <w:sectPr w:rsidR="002516B4" w:rsidRPr="00C36B97" w:rsidSect="00251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11C8F"/>
    <w:multiLevelType w:val="hybridMultilevel"/>
    <w:tmpl w:val="303CC382"/>
    <w:lvl w:ilvl="0" w:tplc="4F9EBEF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36B97"/>
    <w:rsid w:val="002516B4"/>
    <w:rsid w:val="00C3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16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6B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2019-06-27T09:13:00Z</dcterms:created>
  <dcterms:modified xsi:type="dcterms:W3CDTF">2019-06-27T09:23:00Z</dcterms:modified>
</cp:coreProperties>
</file>