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2BFB" w14:textId="2558D937" w:rsidR="00AA4441" w:rsidRDefault="00AA4441" w:rsidP="00AA444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ZARZĄDZENIE NR  </w:t>
      </w:r>
      <w:r w:rsidR="000D556B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/20</w:t>
      </w:r>
      <w:r w:rsidR="000D556B">
        <w:rPr>
          <w:rFonts w:ascii="Times New Roman" w:hAnsi="Times New Roman" w:cs="Times New Roman"/>
          <w:b/>
          <w:i/>
          <w:sz w:val="24"/>
          <w:szCs w:val="24"/>
        </w:rPr>
        <w:t>26</w:t>
      </w:r>
    </w:p>
    <w:p w14:paraId="7F51357D" w14:textId="3D00B323" w:rsidR="00AA4441" w:rsidRDefault="00AA4441" w:rsidP="00AA444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KIEROWNIKA GMINNEGO OŚRODKA POMOCY SPOŁECZNEJ W KOWALACH OLECKICH Z DNIA </w:t>
      </w:r>
      <w:r w:rsidR="000D556B">
        <w:rPr>
          <w:rFonts w:ascii="Times New Roman" w:hAnsi="Times New Roman" w:cs="Times New Roman"/>
          <w:b/>
          <w:i/>
          <w:sz w:val="24"/>
          <w:szCs w:val="24"/>
        </w:rPr>
        <w:t xml:space="preserve">05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D556B">
        <w:rPr>
          <w:rFonts w:ascii="Times New Roman" w:hAnsi="Times New Roman" w:cs="Times New Roman"/>
          <w:b/>
          <w:i/>
          <w:sz w:val="24"/>
          <w:szCs w:val="24"/>
        </w:rPr>
        <w:t xml:space="preserve">MAJA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202</w:t>
      </w:r>
      <w:r w:rsidR="000D556B">
        <w:rPr>
          <w:rFonts w:ascii="Times New Roman" w:hAnsi="Times New Roman" w:cs="Times New Roman"/>
          <w:b/>
          <w:i/>
          <w:sz w:val="24"/>
          <w:szCs w:val="24"/>
        </w:rPr>
        <w:t>6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ROKU</w:t>
      </w:r>
    </w:p>
    <w:p w14:paraId="697DFF9B" w14:textId="77777777" w:rsidR="00AA4441" w:rsidRDefault="00AA4441" w:rsidP="00AA444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1C3DF9C" w14:textId="77777777" w:rsidR="00AA4441" w:rsidRDefault="00AA4441" w:rsidP="00AA444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6638A3" w14:textId="77777777" w:rsidR="00AA4441" w:rsidRDefault="00AA4441" w:rsidP="00AA444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697C4AB" w14:textId="694BEAD8" w:rsidR="00AA4441" w:rsidRDefault="00AA4441" w:rsidP="00AA44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</w:t>
      </w:r>
      <w:r>
        <w:rPr>
          <w:rFonts w:ascii="Times New Roman" w:hAnsi="Times New Roman" w:cs="Times New Roman"/>
          <w:sz w:val="24"/>
          <w:szCs w:val="24"/>
        </w:rPr>
        <w:t>:  zmian  regulaminu organizacyjnego Gminnego Ośrodka Pomocy Społecznej w Kowalach Oleckich.</w:t>
      </w:r>
    </w:p>
    <w:p w14:paraId="1760ACEA" w14:textId="77777777" w:rsidR="00AA4441" w:rsidRDefault="00AA4441" w:rsidP="00AA44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D649D9" w14:textId="639A78BC" w:rsidR="00AA4441" w:rsidRDefault="00AA4441" w:rsidP="00AA44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</w:t>
      </w:r>
      <w:r w:rsidR="000D556B">
        <w:rPr>
          <w:rFonts w:ascii="Times New Roman" w:hAnsi="Times New Roman" w:cs="Times New Roman"/>
          <w:sz w:val="24"/>
          <w:szCs w:val="24"/>
        </w:rPr>
        <w:t xml:space="preserve"> § 11 i § 15</w:t>
      </w:r>
      <w:r>
        <w:rPr>
          <w:rFonts w:ascii="Times New Roman" w:hAnsi="Times New Roman" w:cs="Times New Roman"/>
          <w:sz w:val="24"/>
          <w:szCs w:val="24"/>
        </w:rPr>
        <w:t xml:space="preserve"> Statutu Gminnego Ośrodka Pomocy Społecznej w Kowalach Oleckich ( Dz. Urz. Woj. Warmińsko- Mazurskiego  z dnia 7 grudnia 2015r., poz. 4664), zarządzam co następuje:</w:t>
      </w:r>
    </w:p>
    <w:p w14:paraId="21DBF68E" w14:textId="77777777" w:rsidR="00AA4441" w:rsidRDefault="00AA4441" w:rsidP="00AA44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E6EA5" w14:textId="77777777" w:rsidR="00AA4441" w:rsidRDefault="00AA4441" w:rsidP="00AA44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14:paraId="0937673E" w14:textId="0E47CA47" w:rsidR="00AA4441" w:rsidRDefault="00AA4441" w:rsidP="00AA4441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 załączniku do zarządzenia Kierownika Gminnego Ośrodka Pomocy Społecznej w Kowalach Oleckich z dnia 1 lutego 2021r.,  w sprawie ustalenia regulaminu organizacyjnego Gminnego Ośrodka Pomocy Społecznej  w Kowalach Oleckich  wprowadza się następujące  zmiany:</w:t>
      </w:r>
    </w:p>
    <w:p w14:paraId="1D055FC6" w14:textId="791424D0" w:rsidR="00AA4441" w:rsidRPr="00FD2EF1" w:rsidRDefault="00FD2EF1" w:rsidP="00FD2EF1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D2E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4441" w:rsidRPr="00FD2EF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="00AA4441" w:rsidRPr="00FD2EF1">
        <w:rPr>
          <w:rFonts w:ascii="Times New Roman" w:hAnsi="Times New Roman" w:cs="Times New Roman"/>
          <w:bCs/>
          <w:sz w:val="24"/>
          <w:szCs w:val="24"/>
        </w:rPr>
        <w:t>ozdzia</w:t>
      </w:r>
      <w:r w:rsidRPr="00FD2EF1">
        <w:rPr>
          <w:rFonts w:ascii="Times New Roman" w:hAnsi="Times New Roman" w:cs="Times New Roman"/>
          <w:bCs/>
          <w:sz w:val="24"/>
          <w:szCs w:val="24"/>
        </w:rPr>
        <w:t>ł</w:t>
      </w:r>
      <w:r w:rsidR="00AA4441" w:rsidRPr="00FD2E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556B" w:rsidRPr="00FD2EF1">
        <w:rPr>
          <w:rFonts w:ascii="Times New Roman" w:hAnsi="Times New Roman" w:cs="Times New Roman"/>
          <w:bCs/>
          <w:sz w:val="24"/>
          <w:szCs w:val="24"/>
        </w:rPr>
        <w:t>I</w:t>
      </w:r>
      <w:r w:rsidR="00AA4441" w:rsidRPr="00FD2EF1">
        <w:rPr>
          <w:rFonts w:ascii="Times New Roman" w:hAnsi="Times New Roman" w:cs="Times New Roman"/>
          <w:bCs/>
          <w:sz w:val="24"/>
          <w:szCs w:val="24"/>
        </w:rPr>
        <w:t xml:space="preserve">,  § </w:t>
      </w:r>
      <w:r w:rsidR="000D556B" w:rsidRPr="00FD2EF1">
        <w:rPr>
          <w:rFonts w:ascii="Times New Roman" w:hAnsi="Times New Roman" w:cs="Times New Roman"/>
          <w:bCs/>
          <w:sz w:val="24"/>
          <w:szCs w:val="24"/>
        </w:rPr>
        <w:t>3</w:t>
      </w:r>
      <w:r w:rsidR="00AA4441" w:rsidRPr="00FD2EF1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ust.1</w:t>
      </w:r>
      <w:r w:rsidRPr="00FD2EF1">
        <w:rPr>
          <w:rFonts w:ascii="Times New Roman" w:hAnsi="Times New Roman" w:cs="Times New Roman"/>
          <w:bCs/>
          <w:sz w:val="24"/>
          <w:szCs w:val="24"/>
        </w:rPr>
        <w:t xml:space="preserve"> otrzymuje </w:t>
      </w:r>
      <w:r w:rsidR="000D556B" w:rsidRPr="00FD2E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5561" w:rsidRPr="00FD2EF1">
        <w:rPr>
          <w:rFonts w:ascii="Times New Roman" w:hAnsi="Times New Roman" w:cs="Times New Roman"/>
          <w:bCs/>
          <w:sz w:val="24"/>
          <w:szCs w:val="24"/>
        </w:rPr>
        <w:t>brzmieni</w:t>
      </w:r>
      <w:r w:rsidR="000D556B" w:rsidRPr="00FD2EF1">
        <w:rPr>
          <w:rFonts w:ascii="Times New Roman" w:hAnsi="Times New Roman" w:cs="Times New Roman"/>
          <w:bCs/>
          <w:sz w:val="24"/>
          <w:szCs w:val="24"/>
        </w:rPr>
        <w:t>e</w:t>
      </w:r>
      <w:r w:rsidR="00885561" w:rsidRPr="00FD2EF1">
        <w:rPr>
          <w:rFonts w:ascii="Times New Roman" w:hAnsi="Times New Roman" w:cs="Times New Roman"/>
          <w:bCs/>
          <w:sz w:val="24"/>
          <w:szCs w:val="24"/>
        </w:rPr>
        <w:t>:</w:t>
      </w:r>
    </w:p>
    <w:p w14:paraId="67876EF6" w14:textId="306DB491" w:rsidR="00FD2EF1" w:rsidRPr="00FD2EF1" w:rsidRDefault="00FD2EF1" w:rsidP="00FD2EF1">
      <w:pPr>
        <w:spacing w:after="0"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 1.</w:t>
      </w:r>
      <w:r w:rsidRPr="00FD2EF1">
        <w:rPr>
          <w:rFonts w:ascii="Times New Roman" w:hAnsi="Times New Roman" w:cs="Times New Roman"/>
          <w:b/>
          <w:sz w:val="24"/>
          <w:szCs w:val="24"/>
        </w:rPr>
        <w:t>Ośrodek jest jednostką organizacyjną Gminy działającą na podstawie:</w:t>
      </w:r>
    </w:p>
    <w:p w14:paraId="51B8BF7D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bookmarkStart w:id="0" w:name="_Hlk228950967"/>
      <w:r w:rsidRPr="00FD2EF1">
        <w:rPr>
          <w:sz w:val="24"/>
          <w:szCs w:val="24"/>
        </w:rPr>
        <w:t>1)  ustawy z dnia 12 marca 2004 r. o pomocy społecznej,</w:t>
      </w:r>
    </w:p>
    <w:p w14:paraId="3796FC5F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2)   ustawy z dnia 28 listopada 2003 r. o świadczeniach rodzinnych,</w:t>
      </w:r>
    </w:p>
    <w:p w14:paraId="365C99CF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3)  ustawy z dnia 4 kwietnia 2014 r. o ustaleniu i wypłacie zasiłków dla opiekunów,</w:t>
      </w:r>
    </w:p>
    <w:p w14:paraId="1985771D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 xml:space="preserve">4) ustawy z dnia 7 września 2007 r. o pomocy osobom uprawnionym do alimentów, </w:t>
      </w:r>
    </w:p>
    <w:p w14:paraId="30375001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 xml:space="preserve">5)   ustawy z dnia 8 marca 1990 r. o samorządzie gminnym, </w:t>
      </w:r>
    </w:p>
    <w:p w14:paraId="5505003E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6)    ustawy z dnia 27 sierpnia 2009 r. o finansach publicznych,</w:t>
      </w:r>
    </w:p>
    <w:p w14:paraId="3BE7281C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7)  ustawy z dnia 29 września 1994 r. o rachunkowości,</w:t>
      </w:r>
    </w:p>
    <w:p w14:paraId="2DFA8EFE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8)  ustawy z dnia 19 sierpnia 1994 r. o ochronie zdrowia psychicznego,</w:t>
      </w:r>
    </w:p>
    <w:p w14:paraId="004C716E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9) ustawy z dnia 24 kwietnia 2003 r. o działalności pożytku publicznego i wolontariacie,</w:t>
      </w:r>
    </w:p>
    <w:p w14:paraId="0FA8438F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10) ustawy z dnia 20 kwietnia 2004 r. o promocji zatrudnienia i instytucjach rynku pracy,</w:t>
      </w:r>
    </w:p>
    <w:p w14:paraId="45347A13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11) ustawy z dnia 27 sierpnia 2004 r. o świadczeniach opieki zdrowotnej finansowanych ze środków publicznych,</w:t>
      </w:r>
    </w:p>
    <w:p w14:paraId="093C0ACC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12) ustawy z dnia 13 października 1998 r. o systemie ubezpieczeń społecznych,</w:t>
      </w:r>
    </w:p>
    <w:p w14:paraId="5F76DC45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13)  ustawy z dnia 27 sierpnia 1997r. o rehabilitacji zawodowej i społecznej oraz zatrudnianiu osób niepełnosprawnych,</w:t>
      </w:r>
    </w:p>
    <w:p w14:paraId="6DED2AB1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lastRenderedPageBreak/>
        <w:t>14) ustawy z dnia 24 stycznia 1991 r. o kombatantach oraz niektórych osobach będących ofiarami represji wojennych i okresu powojennego,</w:t>
      </w:r>
    </w:p>
    <w:p w14:paraId="3E8BAA28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15) ustawy z dnia 26 października 1982 r. o wychowaniu w trzeźwości i przeciwdziałaniu alkoholizmowi,</w:t>
      </w:r>
    </w:p>
    <w:p w14:paraId="0F0BA311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 xml:space="preserve">16) ustawy z dnia 13 czerwca 2003 r. o zatrudnieniu socjalnym </w:t>
      </w:r>
    </w:p>
    <w:p w14:paraId="4C7B712E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17) ustawy z dnia 21 listopada 2008r. o pracownikach samorządowych,</w:t>
      </w:r>
    </w:p>
    <w:p w14:paraId="36B1DFC8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18) ustawy z dnia 29 lipca 2005r. o przeciwdziałaniu przemocy domowej,</w:t>
      </w:r>
    </w:p>
    <w:p w14:paraId="60E2CEFA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19) uchwały Nr 140 Rady Ministrów z dnia 15 października  2018r. w sprawie ustanowienia wieloletniego programu wspierania finansowego gmin w zakresie dożywiania „Posiłek w Szkole i w Domu”,</w:t>
      </w:r>
    </w:p>
    <w:p w14:paraId="782B260F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20 ) ustawy z dnia 9 czerwca 2011 r. o wspieraniu rodziny i systemie pieczy zastępczej,</w:t>
      </w:r>
    </w:p>
    <w:p w14:paraId="3E245D97" w14:textId="7A123F1B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21) ustawy z 5 grudnia 2014 r. o Karcie Dużej Rodziny,</w:t>
      </w:r>
    </w:p>
    <w:p w14:paraId="257AFA21" w14:textId="49FF9649" w:rsidR="000D556B" w:rsidRDefault="00FD2EF1" w:rsidP="00FD2EF1">
      <w:pPr>
        <w:pStyle w:val="Tekstpodstawowy2"/>
        <w:spacing w:line="360" w:lineRule="auto"/>
        <w:rPr>
          <w:sz w:val="24"/>
          <w:szCs w:val="24"/>
        </w:rPr>
      </w:pPr>
      <w:r w:rsidRPr="00FD2EF1">
        <w:rPr>
          <w:sz w:val="24"/>
          <w:szCs w:val="24"/>
        </w:rPr>
        <w:t>2</w:t>
      </w:r>
      <w:r w:rsidR="00FA05CF">
        <w:rPr>
          <w:sz w:val="24"/>
          <w:szCs w:val="24"/>
        </w:rPr>
        <w:t>2</w:t>
      </w:r>
      <w:r w:rsidRPr="00FD2EF1">
        <w:rPr>
          <w:sz w:val="24"/>
          <w:szCs w:val="24"/>
        </w:rPr>
        <w:t>) innych przepisów prawnych nakładających obowiązki i uprawnienia na Ośrodek.</w:t>
      </w:r>
    </w:p>
    <w:p w14:paraId="712903F1" w14:textId="77777777" w:rsidR="00FD2EF1" w:rsidRPr="00FD2EF1" w:rsidRDefault="00FD2EF1" w:rsidP="00FD2EF1">
      <w:pPr>
        <w:pStyle w:val="Tekstpodstawowy2"/>
        <w:spacing w:line="360" w:lineRule="auto"/>
        <w:rPr>
          <w:sz w:val="24"/>
          <w:szCs w:val="24"/>
        </w:rPr>
      </w:pPr>
    </w:p>
    <w:bookmarkEnd w:id="0"/>
    <w:p w14:paraId="0496ADE2" w14:textId="46F5B318" w:rsidR="00885561" w:rsidRPr="00FD2EF1" w:rsidRDefault="00885561" w:rsidP="00FD2EF1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D2EF1">
        <w:rPr>
          <w:rFonts w:ascii="Times New Roman" w:hAnsi="Times New Roman" w:cs="Times New Roman"/>
          <w:bCs/>
          <w:sz w:val="24"/>
          <w:szCs w:val="24"/>
        </w:rPr>
        <w:t xml:space="preserve">w rozdziale </w:t>
      </w:r>
      <w:r w:rsidR="008A6E92" w:rsidRPr="00FD2EF1">
        <w:rPr>
          <w:rFonts w:ascii="Times New Roman" w:hAnsi="Times New Roman" w:cs="Times New Roman"/>
          <w:bCs/>
          <w:sz w:val="24"/>
          <w:szCs w:val="24"/>
        </w:rPr>
        <w:t>IV</w:t>
      </w:r>
      <w:r w:rsidRPr="00FD2EF1">
        <w:rPr>
          <w:rFonts w:ascii="Times New Roman" w:hAnsi="Times New Roman" w:cs="Times New Roman"/>
          <w:bCs/>
          <w:sz w:val="24"/>
          <w:szCs w:val="24"/>
        </w:rPr>
        <w:t xml:space="preserve">, § </w:t>
      </w:r>
      <w:r w:rsidR="00B35710" w:rsidRPr="00FD2EF1">
        <w:rPr>
          <w:rFonts w:ascii="Times New Roman" w:hAnsi="Times New Roman" w:cs="Times New Roman"/>
          <w:bCs/>
          <w:sz w:val="24"/>
          <w:szCs w:val="24"/>
        </w:rPr>
        <w:t>9, ust. 4 otrzymuje brzmienie:</w:t>
      </w:r>
      <w:r w:rsidRPr="00FD2EF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06F67D4" w14:textId="1BB90412" w:rsidR="00FD2EF1" w:rsidRPr="008C403C" w:rsidRDefault="00885561" w:rsidP="008C403C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</w:rPr>
        <w:t>„</w:t>
      </w:r>
      <w:r w:rsidR="00FD2EF1">
        <w:rPr>
          <w:rFonts w:ascii="Times New Roman" w:hAnsi="Times New Roman" w:cs="Times New Roman"/>
          <w:bCs/>
          <w:sz w:val="24"/>
          <w:szCs w:val="24"/>
        </w:rPr>
        <w:t>Do zadań Ośrodka należy:</w:t>
      </w:r>
      <w:r w:rsidR="008C403C">
        <w:rPr>
          <w:sz w:val="28"/>
          <w:szCs w:val="28"/>
        </w:rPr>
        <w:t xml:space="preserve"> </w:t>
      </w:r>
      <w:r w:rsidR="008C403C" w:rsidRPr="008C403C">
        <w:rPr>
          <w:rFonts w:ascii="Times New Roman" w:hAnsi="Times New Roman" w:cs="Times New Roman"/>
          <w:sz w:val="24"/>
          <w:szCs w:val="24"/>
        </w:rPr>
        <w:t>realizacja zadań ustawy o wspieraniu rodziny i systemie  pieczy zastępczej,  na terenie gminy Kowale Oleckie. Działalność Ośrodka obejmuje też reintegrację zawodową i społeczną osób zagrożonych wykluczeniem społecznym</w:t>
      </w:r>
      <w:r w:rsidR="00FD2EF1">
        <w:rPr>
          <w:rFonts w:ascii="Times New Roman" w:hAnsi="Times New Roman" w:cs="Times New Roman"/>
          <w:bCs/>
          <w:sz w:val="24"/>
          <w:szCs w:val="24"/>
        </w:rPr>
        <w:t xml:space="preserve"> z </w:t>
      </w:r>
      <w:r w:rsidR="00B35710">
        <w:rPr>
          <w:rFonts w:ascii="Times New Roman" w:hAnsi="Times New Roman" w:cs="Times New Roman"/>
          <w:bCs/>
          <w:sz w:val="24"/>
          <w:szCs w:val="24"/>
        </w:rPr>
        <w:t xml:space="preserve">i przeciwdziałanie przemocy domowej, </w:t>
      </w:r>
      <w:bookmarkStart w:id="1" w:name="_Hlk228871509"/>
      <w:r w:rsidR="00B35710">
        <w:rPr>
          <w:rFonts w:ascii="Times New Roman" w:hAnsi="Times New Roman" w:cs="Times New Roman"/>
          <w:bCs/>
          <w:sz w:val="24"/>
          <w:szCs w:val="24"/>
        </w:rPr>
        <w:t>obsług</w:t>
      </w:r>
      <w:r w:rsidR="00FA05CF">
        <w:rPr>
          <w:rFonts w:ascii="Times New Roman" w:hAnsi="Times New Roman" w:cs="Times New Roman"/>
          <w:bCs/>
          <w:sz w:val="24"/>
          <w:szCs w:val="24"/>
        </w:rPr>
        <w:t>ę</w:t>
      </w:r>
      <w:r w:rsidR="00B35710">
        <w:rPr>
          <w:rFonts w:ascii="Times New Roman" w:hAnsi="Times New Roman" w:cs="Times New Roman"/>
          <w:bCs/>
          <w:sz w:val="24"/>
          <w:szCs w:val="24"/>
        </w:rPr>
        <w:t xml:space="preserve"> organizacyjno-techniczn</w:t>
      </w:r>
      <w:r w:rsidR="00FA05CF">
        <w:rPr>
          <w:rFonts w:ascii="Times New Roman" w:hAnsi="Times New Roman" w:cs="Times New Roman"/>
          <w:bCs/>
          <w:sz w:val="24"/>
          <w:szCs w:val="24"/>
        </w:rPr>
        <w:t xml:space="preserve">ą </w:t>
      </w:r>
      <w:r w:rsidR="00B35710">
        <w:rPr>
          <w:rFonts w:ascii="Times New Roman" w:hAnsi="Times New Roman" w:cs="Times New Roman"/>
          <w:bCs/>
          <w:sz w:val="24"/>
          <w:szCs w:val="24"/>
        </w:rPr>
        <w:t>i finansow</w:t>
      </w:r>
      <w:r w:rsidR="00FA05CF">
        <w:rPr>
          <w:rFonts w:ascii="Times New Roman" w:hAnsi="Times New Roman" w:cs="Times New Roman"/>
          <w:bCs/>
          <w:sz w:val="24"/>
          <w:szCs w:val="24"/>
        </w:rPr>
        <w:t>ą</w:t>
      </w:r>
      <w:r w:rsidR="00B35710">
        <w:rPr>
          <w:rFonts w:ascii="Times New Roman" w:hAnsi="Times New Roman" w:cs="Times New Roman"/>
          <w:bCs/>
          <w:sz w:val="24"/>
          <w:szCs w:val="24"/>
        </w:rPr>
        <w:t xml:space="preserve"> zespołu interdyscyplinarnego w Gminie Kowale Olecki</w:t>
      </w:r>
      <w:bookmarkEnd w:id="1"/>
      <w:r w:rsidR="008C403C">
        <w:rPr>
          <w:rFonts w:ascii="Times New Roman" w:hAnsi="Times New Roman" w:cs="Times New Roman"/>
          <w:bCs/>
          <w:sz w:val="24"/>
          <w:szCs w:val="24"/>
        </w:rPr>
        <w:t xml:space="preserve">e. </w:t>
      </w:r>
      <w:r w:rsidR="008C403C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8C403C" w:rsidRPr="008C403C">
        <w:rPr>
          <w:rFonts w:ascii="Times New Roman" w:eastAsia="Times New Roman" w:hAnsi="Times New Roman" w:cs="Times New Roman"/>
          <w:sz w:val="24"/>
          <w:szCs w:val="24"/>
          <w:lang w:eastAsia="pl-PL"/>
        </w:rPr>
        <w:t>ealiz</w:t>
      </w:r>
      <w:r w:rsidR="00FA05CF">
        <w:rPr>
          <w:rFonts w:ascii="Times New Roman" w:eastAsia="Times New Roman" w:hAnsi="Times New Roman" w:cs="Times New Roman"/>
          <w:sz w:val="24"/>
          <w:szCs w:val="24"/>
          <w:lang w:eastAsia="pl-PL"/>
        </w:rPr>
        <w:t>uje</w:t>
      </w:r>
      <w:r w:rsidR="008C403C" w:rsidRPr="008C4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</w:t>
      </w:r>
      <w:r w:rsidR="00FA05CF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="008C403C" w:rsidRPr="008C4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Karty Dużej Rodziny</w:t>
      </w:r>
      <w:r w:rsidR="00FA05C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C403C" w:rsidRPr="008C4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świadcze</w:t>
      </w:r>
      <w:r w:rsidR="00FA05CF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="008C403C" w:rsidRPr="008C4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„Za życiem”</w:t>
      </w:r>
      <w:r w:rsidR="008C4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A05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8C4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A05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prowadzi </w:t>
      </w:r>
      <w:r w:rsidR="008C403C" w:rsidRPr="008C40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Klub Senior +</w:t>
      </w:r>
      <w:r w:rsidR="008C403C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14:paraId="3CD00ABA" w14:textId="436F619F" w:rsidR="008A6E92" w:rsidRDefault="008A6E92" w:rsidP="00FD2EF1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 rozdziale VIII, § 28, ust 1, pkt 1) otrzymuje brzmienie:</w:t>
      </w:r>
    </w:p>
    <w:p w14:paraId="730460D5" w14:textId="0417C7CF" w:rsidR="008A6E92" w:rsidRPr="008A6E92" w:rsidRDefault="008A6E92" w:rsidP="008A6E92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Pr="008A6E92">
        <w:rPr>
          <w:rFonts w:ascii="Times New Roman" w:hAnsi="Times New Roman" w:cs="Times New Roman"/>
          <w:bCs/>
          <w:sz w:val="24"/>
          <w:szCs w:val="24"/>
        </w:rPr>
        <w:t>„ 1) Kierownik w każdy poniedziałek w godz. 14.00- 15.30.</w:t>
      </w:r>
    </w:p>
    <w:p w14:paraId="2D806AF3" w14:textId="07237FEE" w:rsidR="00AA4441" w:rsidRPr="005D283D" w:rsidRDefault="00AA4441" w:rsidP="00AA4441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456A7A1" w14:textId="1B69B5D0" w:rsidR="00AA4441" w:rsidRPr="005D283D" w:rsidRDefault="00AA4441" w:rsidP="00AA4441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D28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2</w:t>
      </w:r>
    </w:p>
    <w:p w14:paraId="3CBEE74B" w14:textId="77777777" w:rsidR="00AA4441" w:rsidRDefault="00AA4441" w:rsidP="00AA44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02BBF5A7" w14:textId="77777777" w:rsidR="00AA4441" w:rsidRDefault="00AA4441" w:rsidP="00AA44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DC44D" w14:textId="77777777" w:rsidR="00AA4441" w:rsidRDefault="00AA4441" w:rsidP="00AA44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08B5F" w14:textId="77777777" w:rsidR="00AA4441" w:rsidRDefault="00AA4441" w:rsidP="00AA44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FADB5" w14:textId="77777777" w:rsidR="00AA4441" w:rsidRDefault="00AA4441" w:rsidP="00AA4441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Joanna Aneta Kowalewska</w:t>
      </w:r>
    </w:p>
    <w:p w14:paraId="4407A556" w14:textId="77777777" w:rsidR="00AA4441" w:rsidRDefault="00AA4441" w:rsidP="00AA4441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Kierownik GOPS w Kowalach Oleckich</w:t>
      </w:r>
    </w:p>
    <w:p w14:paraId="745EB100" w14:textId="77777777" w:rsidR="00AA4441" w:rsidRDefault="00AA4441" w:rsidP="00AA444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509DCE" w14:textId="77777777" w:rsidR="00AA4441" w:rsidRPr="00AA4441" w:rsidRDefault="00AA4441">
      <w:pPr>
        <w:rPr>
          <w:rFonts w:ascii="Times New Roman" w:hAnsi="Times New Roman" w:cs="Times New Roman"/>
          <w:sz w:val="24"/>
          <w:szCs w:val="24"/>
        </w:rPr>
      </w:pPr>
    </w:p>
    <w:sectPr w:rsidR="00AA4441" w:rsidRPr="00AA4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3365"/>
    <w:multiLevelType w:val="hybridMultilevel"/>
    <w:tmpl w:val="D366AF5A"/>
    <w:lvl w:ilvl="0" w:tplc="82F220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F43293"/>
    <w:multiLevelType w:val="hybridMultilevel"/>
    <w:tmpl w:val="A36002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0582F"/>
    <w:multiLevelType w:val="hybridMultilevel"/>
    <w:tmpl w:val="702CBD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0186E"/>
    <w:multiLevelType w:val="hybridMultilevel"/>
    <w:tmpl w:val="BE0EC9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060F6"/>
    <w:multiLevelType w:val="hybridMultilevel"/>
    <w:tmpl w:val="9B34A656"/>
    <w:lvl w:ilvl="0" w:tplc="79AAD7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B86734"/>
    <w:multiLevelType w:val="hybridMultilevel"/>
    <w:tmpl w:val="B2E2F9D4"/>
    <w:lvl w:ilvl="0" w:tplc="3E3CE2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F2248B6"/>
    <w:multiLevelType w:val="hybridMultilevel"/>
    <w:tmpl w:val="50960342"/>
    <w:lvl w:ilvl="0" w:tplc="EF4CC7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CA44C6"/>
    <w:multiLevelType w:val="multilevel"/>
    <w:tmpl w:val="F5C673B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4654926">
    <w:abstractNumId w:val="3"/>
  </w:num>
  <w:num w:numId="2" w16cid:durableId="507986470">
    <w:abstractNumId w:val="6"/>
  </w:num>
  <w:num w:numId="3" w16cid:durableId="1772507762">
    <w:abstractNumId w:val="5"/>
  </w:num>
  <w:num w:numId="4" w16cid:durableId="858615809">
    <w:abstractNumId w:val="2"/>
  </w:num>
  <w:num w:numId="5" w16cid:durableId="1070691724">
    <w:abstractNumId w:val="4"/>
  </w:num>
  <w:num w:numId="6" w16cid:durableId="474612920">
    <w:abstractNumId w:val="0"/>
  </w:num>
  <w:num w:numId="7" w16cid:durableId="296036749">
    <w:abstractNumId w:val="1"/>
  </w:num>
  <w:num w:numId="8" w16cid:durableId="13093585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441"/>
    <w:rsid w:val="000B2466"/>
    <w:rsid w:val="000D556B"/>
    <w:rsid w:val="00544370"/>
    <w:rsid w:val="005D283D"/>
    <w:rsid w:val="00885561"/>
    <w:rsid w:val="008A6E92"/>
    <w:rsid w:val="008C403C"/>
    <w:rsid w:val="008F2039"/>
    <w:rsid w:val="00994C40"/>
    <w:rsid w:val="00AA4441"/>
    <w:rsid w:val="00B35710"/>
    <w:rsid w:val="00CA347F"/>
    <w:rsid w:val="00CD2097"/>
    <w:rsid w:val="00D00527"/>
    <w:rsid w:val="00DF435B"/>
    <w:rsid w:val="00F75A3A"/>
    <w:rsid w:val="00FA05CF"/>
    <w:rsid w:val="00FD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40600"/>
  <w15:chartTrackingRefBased/>
  <w15:docId w15:val="{B218DE70-C49E-4385-BDC9-5A314BAF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441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444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9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FD2EF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D2EF1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509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JOANNA KOWALEWSKA</cp:lastModifiedBy>
  <cp:revision>7</cp:revision>
  <cp:lastPrinted>2026-05-06T07:04:00Z</cp:lastPrinted>
  <dcterms:created xsi:type="dcterms:W3CDTF">2026-04-30T10:13:00Z</dcterms:created>
  <dcterms:modified xsi:type="dcterms:W3CDTF">2026-05-06T07:46:00Z</dcterms:modified>
</cp:coreProperties>
</file>