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1A" w:rsidRPr="00A65DD0" w:rsidRDefault="008A151A">
      <w:pPr>
        <w:pStyle w:val="Tekstpodstawowy"/>
        <w:jc w:val="right"/>
      </w:pPr>
      <w:r>
        <w:rPr>
          <w:bCs/>
        </w:rPr>
        <w:t xml:space="preserve">                                                                                                        </w:t>
      </w:r>
      <w:r w:rsidRPr="00A65DD0">
        <w:rPr>
          <w:bCs/>
        </w:rPr>
        <w:t xml:space="preserve">Oleśnica, dnia </w:t>
      </w:r>
      <w:r w:rsidR="007916AC">
        <w:rPr>
          <w:bCs/>
        </w:rPr>
        <w:t>2020-03-</w:t>
      </w:r>
      <w:r w:rsidR="00DB7002">
        <w:t>24</w:t>
      </w:r>
      <w:r w:rsidRPr="00A65DD0">
        <w:t xml:space="preserve">           </w:t>
      </w:r>
    </w:p>
    <w:p w:rsidR="008A151A" w:rsidRPr="00A65DD0" w:rsidRDefault="008A151A">
      <w:pPr>
        <w:pStyle w:val="Tytu"/>
        <w:jc w:val="left"/>
        <w:rPr>
          <w:b w:val="0"/>
          <w:sz w:val="24"/>
        </w:rPr>
      </w:pPr>
    </w:p>
    <w:p w:rsidR="008A151A" w:rsidRPr="007916AC" w:rsidRDefault="007916AC" w:rsidP="007916AC">
      <w:pPr>
        <w:pStyle w:val="Tytu"/>
        <w:ind w:left="1701"/>
        <w:jc w:val="left"/>
        <w:rPr>
          <w:b w:val="0"/>
          <w:sz w:val="24"/>
        </w:rPr>
      </w:pPr>
      <w:r>
        <w:rPr>
          <w:b w:val="0"/>
          <w:sz w:val="24"/>
        </w:rPr>
        <w:t xml:space="preserve">  </w:t>
      </w:r>
    </w:p>
    <w:p w:rsidR="008A151A" w:rsidRPr="00A65DD0" w:rsidRDefault="008A151A" w:rsidP="00A0409D">
      <w:pPr>
        <w:pStyle w:val="Tytu"/>
        <w:ind w:left="1843"/>
        <w:jc w:val="left"/>
      </w:pPr>
    </w:p>
    <w:p w:rsidR="00A0409D" w:rsidRPr="00A65DD0" w:rsidRDefault="00A0409D" w:rsidP="00A0409D">
      <w:pPr>
        <w:pStyle w:val="Tytu"/>
        <w:ind w:left="1843"/>
        <w:jc w:val="left"/>
      </w:pPr>
    </w:p>
    <w:p w:rsidR="008A151A" w:rsidRPr="00A65DD0" w:rsidRDefault="00A0409D" w:rsidP="00A0409D">
      <w:pPr>
        <w:pStyle w:val="Tytu"/>
        <w:ind w:left="1843"/>
        <w:jc w:val="left"/>
        <w:rPr>
          <w:b w:val="0"/>
          <w:sz w:val="24"/>
          <w:szCs w:val="24"/>
        </w:rPr>
      </w:pPr>
      <w:r w:rsidRPr="00A65DD0">
        <w:rPr>
          <w:b w:val="0"/>
          <w:sz w:val="24"/>
          <w:szCs w:val="24"/>
        </w:rPr>
        <w:t xml:space="preserve">     ZATWIERDZAM:</w:t>
      </w:r>
    </w:p>
    <w:p w:rsidR="008A151A" w:rsidRPr="00A65DD0" w:rsidRDefault="008A151A">
      <w:pPr>
        <w:pStyle w:val="Tytu"/>
        <w:ind w:left="1260"/>
        <w:jc w:val="left"/>
      </w:pPr>
    </w:p>
    <w:p w:rsidR="008A151A" w:rsidRPr="00A65DD0" w:rsidRDefault="00A0409D">
      <w:pPr>
        <w:pStyle w:val="Tytu"/>
        <w:ind w:left="1260"/>
        <w:jc w:val="left"/>
        <w:rPr>
          <w:b w:val="0"/>
          <w:sz w:val="24"/>
        </w:rPr>
      </w:pPr>
      <w:r w:rsidRPr="00A65DD0">
        <w:rPr>
          <w:b w:val="0"/>
          <w:sz w:val="24"/>
        </w:rPr>
        <w:t xml:space="preserve">         ……………………………</w:t>
      </w:r>
    </w:p>
    <w:p w:rsidR="008A151A" w:rsidRPr="00A65DD0" w:rsidRDefault="008A151A">
      <w:pPr>
        <w:pStyle w:val="Tytu"/>
        <w:tabs>
          <w:tab w:val="left" w:pos="1276"/>
        </w:tabs>
        <w:ind w:left="1260" w:firstLine="1440"/>
        <w:jc w:val="left"/>
        <w:rPr>
          <w:b w:val="0"/>
          <w:sz w:val="18"/>
        </w:rPr>
      </w:pPr>
      <w:r w:rsidRPr="00A65DD0">
        <w:rPr>
          <w:b w:val="0"/>
          <w:sz w:val="18"/>
        </w:rPr>
        <w:tab/>
        <w:t>(podpis)</w:t>
      </w:r>
    </w:p>
    <w:p w:rsidR="008A151A" w:rsidRPr="00A65DD0" w:rsidRDefault="008A151A">
      <w:pPr>
        <w:pStyle w:val="Tytu"/>
        <w:jc w:val="left"/>
        <w:rPr>
          <w:b w:val="0"/>
          <w:sz w:val="24"/>
        </w:rPr>
      </w:pPr>
    </w:p>
    <w:p w:rsidR="008A151A" w:rsidRDefault="008A151A" w:rsidP="0095405A">
      <w:pPr>
        <w:pStyle w:val="Tytu"/>
        <w:jc w:val="left"/>
      </w:pPr>
      <w:r w:rsidRPr="00A65DD0">
        <w:rPr>
          <w:b w:val="0"/>
          <w:sz w:val="24"/>
        </w:rPr>
        <w:t xml:space="preserve">data zatwierdzenia: </w:t>
      </w:r>
      <w:r w:rsidR="00C759C9">
        <w:rPr>
          <w:b w:val="0"/>
          <w:sz w:val="24"/>
        </w:rPr>
        <w:t>20</w:t>
      </w:r>
      <w:r w:rsidR="00C95D9B">
        <w:rPr>
          <w:b w:val="0"/>
          <w:sz w:val="24"/>
        </w:rPr>
        <w:t>20-03-2</w:t>
      </w:r>
      <w:r w:rsidR="00DB7002">
        <w:rPr>
          <w:b w:val="0"/>
          <w:sz w:val="24"/>
        </w:rPr>
        <w:t>4</w:t>
      </w:r>
    </w:p>
    <w:tbl>
      <w:tblPr>
        <w:tblW w:w="0" w:type="auto"/>
        <w:tblLayout w:type="fixed"/>
        <w:tblCellMar>
          <w:left w:w="70" w:type="dxa"/>
          <w:right w:w="70" w:type="dxa"/>
        </w:tblCellMar>
        <w:tblLook w:val="0000" w:firstRow="0" w:lastRow="0" w:firstColumn="0" w:lastColumn="0" w:noHBand="0" w:noVBand="0"/>
      </w:tblPr>
      <w:tblGrid>
        <w:gridCol w:w="9333"/>
      </w:tblGrid>
      <w:tr w:rsidR="008A151A">
        <w:trPr>
          <w:cantSplit/>
        </w:trPr>
        <w:tc>
          <w:tcPr>
            <w:tcW w:w="9333" w:type="dxa"/>
            <w:tcBorders>
              <w:top w:val="single" w:sz="2" w:space="0" w:color="000000"/>
              <w:left w:val="single" w:sz="2" w:space="0" w:color="000000"/>
              <w:bottom w:val="single" w:sz="2" w:space="0" w:color="000000"/>
              <w:right w:val="single" w:sz="2" w:space="0" w:color="000000"/>
            </w:tcBorders>
          </w:tcPr>
          <w:p w:rsidR="008A151A" w:rsidRPr="00235C8A" w:rsidRDefault="008A151A">
            <w:pPr>
              <w:pStyle w:val="BodyText31"/>
              <w:snapToGrid w:val="0"/>
              <w:rPr>
                <w:b w:val="0"/>
                <w:sz w:val="32"/>
              </w:rPr>
            </w:pPr>
          </w:p>
          <w:p w:rsidR="008A151A" w:rsidRPr="00235C8A" w:rsidRDefault="008A151A">
            <w:pPr>
              <w:pStyle w:val="BodyText31"/>
              <w:rPr>
                <w:b w:val="0"/>
                <w:sz w:val="32"/>
              </w:rPr>
            </w:pPr>
            <w:r w:rsidRPr="00235C8A">
              <w:rPr>
                <w:b w:val="0"/>
                <w:sz w:val="32"/>
              </w:rPr>
              <w:t>SPECYFIKACJA ISTOTNYCH WARUNKÓW ZAMÓWIENIA</w:t>
            </w:r>
          </w:p>
          <w:p w:rsidR="008A151A" w:rsidRPr="00235C8A" w:rsidRDefault="008A151A">
            <w:pPr>
              <w:pStyle w:val="BodyText31"/>
              <w:rPr>
                <w:b w:val="0"/>
                <w:sz w:val="32"/>
              </w:rPr>
            </w:pPr>
          </w:p>
          <w:p w:rsidR="008A151A" w:rsidRPr="00235C8A" w:rsidRDefault="008A151A">
            <w:pPr>
              <w:pStyle w:val="BodyText31"/>
              <w:rPr>
                <w:sz w:val="24"/>
              </w:rPr>
            </w:pPr>
            <w:r w:rsidRPr="00235C8A">
              <w:rPr>
                <w:sz w:val="24"/>
              </w:rPr>
              <w:t xml:space="preserve">Nr sprawy: </w:t>
            </w:r>
            <w:r w:rsidR="007936CA">
              <w:rPr>
                <w:sz w:val="24"/>
              </w:rPr>
              <w:t>ILO.</w:t>
            </w:r>
            <w:r w:rsidR="00C92CBE">
              <w:rPr>
                <w:sz w:val="24"/>
              </w:rPr>
              <w:t>2</w:t>
            </w:r>
            <w:r w:rsidR="007301AB">
              <w:rPr>
                <w:sz w:val="24"/>
              </w:rPr>
              <w:t>3</w:t>
            </w:r>
            <w:r w:rsidR="00C92CBE">
              <w:rPr>
                <w:sz w:val="24"/>
              </w:rPr>
              <w:t>0</w:t>
            </w:r>
            <w:r w:rsidR="007301AB">
              <w:rPr>
                <w:sz w:val="24"/>
              </w:rPr>
              <w:t>.01.2020</w:t>
            </w:r>
          </w:p>
          <w:p w:rsidR="008A151A" w:rsidRPr="00235C8A" w:rsidRDefault="008A151A">
            <w:pPr>
              <w:pStyle w:val="BodyText31"/>
              <w:rPr>
                <w:sz w:val="24"/>
              </w:rPr>
            </w:pPr>
          </w:p>
          <w:p w:rsidR="008A151A" w:rsidRPr="00235C8A" w:rsidRDefault="008A151A">
            <w:pPr>
              <w:pStyle w:val="Tekstpodstawowy"/>
              <w:jc w:val="center"/>
            </w:pPr>
            <w:r w:rsidRPr="00235C8A">
              <w:t>w przetargu nieograniczonym o wartości szacunkowej powyżej 30.000 Euro na:</w:t>
            </w:r>
          </w:p>
          <w:p w:rsidR="007916AC" w:rsidRPr="007916AC" w:rsidRDefault="007916AC" w:rsidP="007916AC">
            <w:pPr>
              <w:jc w:val="center"/>
              <w:rPr>
                <w:b/>
                <w:bCs/>
                <w:i/>
                <w:iCs/>
                <w:sz w:val="44"/>
              </w:rPr>
            </w:pPr>
            <w:r w:rsidRPr="007916AC">
              <w:rPr>
                <w:b/>
                <w:bCs/>
                <w:i/>
                <w:iCs/>
                <w:sz w:val="44"/>
              </w:rPr>
              <w:t>Sprzątanie budynku I LO w Oleśnicy</w:t>
            </w:r>
          </w:p>
          <w:p w:rsidR="007916AC" w:rsidRDefault="007916AC" w:rsidP="00A65DD0">
            <w:pPr>
              <w:jc w:val="center"/>
              <w:rPr>
                <w:b/>
                <w:bCs/>
                <w:sz w:val="44"/>
              </w:rPr>
            </w:pPr>
            <w:bookmarkStart w:id="0" w:name="OLE_LINK9"/>
          </w:p>
          <w:p w:rsidR="008A151A" w:rsidRPr="00235C8A" w:rsidRDefault="00A65DD0" w:rsidP="00A65DD0">
            <w:pPr>
              <w:jc w:val="center"/>
              <w:rPr>
                <w:b/>
                <w:i/>
              </w:rPr>
            </w:pPr>
            <w:r w:rsidRPr="00235C8A">
              <w:rPr>
                <w:b/>
                <w:bCs/>
                <w:sz w:val="44"/>
              </w:rPr>
              <w:t xml:space="preserve"> </w:t>
            </w:r>
            <w:r w:rsidR="008A151A" w:rsidRPr="00235C8A">
              <w:rPr>
                <w:b/>
              </w:rPr>
              <w:t>(</w:t>
            </w:r>
            <w:bookmarkStart w:id="1" w:name="OLE_LINK7"/>
            <w:r w:rsidR="008A151A" w:rsidRPr="00235C8A">
              <w:rPr>
                <w:bCs/>
              </w:rPr>
              <w:t>kod CPV</w:t>
            </w:r>
            <w:r w:rsidR="008A151A" w:rsidRPr="00235C8A">
              <w:rPr>
                <w:b/>
              </w:rPr>
              <w:t xml:space="preserve">: </w:t>
            </w:r>
            <w:bookmarkEnd w:id="0"/>
            <w:bookmarkEnd w:id="1"/>
            <w:r w:rsidR="00135B69" w:rsidRPr="00235C8A">
              <w:t> </w:t>
            </w:r>
            <w:r w:rsidR="007916AC">
              <w:rPr>
                <w:b/>
              </w:rPr>
              <w:t>909193</w:t>
            </w:r>
            <w:r w:rsidR="007916AC" w:rsidRPr="007916AC">
              <w:rPr>
                <w:b/>
              </w:rPr>
              <w:t>00-5</w:t>
            </w:r>
            <w:r w:rsidR="008A151A" w:rsidRPr="00235C8A">
              <w:t>)</w:t>
            </w:r>
          </w:p>
          <w:p w:rsidR="008A151A" w:rsidRPr="00235C8A" w:rsidRDefault="008A151A">
            <w:pPr>
              <w:pStyle w:val="Tekstpodstawowy"/>
              <w:jc w:val="center"/>
              <w:rPr>
                <w:b/>
                <w:i/>
                <w:sz w:val="20"/>
              </w:rPr>
            </w:pPr>
            <w:r w:rsidRPr="00235C8A">
              <w:rPr>
                <w:b/>
                <w:i/>
              </w:rPr>
              <w:t>Ogłoszenie o przetargu nieograniczonym zamieszczono:</w:t>
            </w:r>
          </w:p>
          <w:p w:rsidR="008A151A" w:rsidRPr="00235C8A" w:rsidRDefault="008A151A" w:rsidP="00E51451">
            <w:pPr>
              <w:rPr>
                <w:lang w:val="de-DE"/>
              </w:rPr>
            </w:pPr>
            <w:r w:rsidRPr="00235C8A">
              <w:rPr>
                <w:i/>
                <w:lang w:val="de-DE"/>
              </w:rPr>
              <w:t>-</w:t>
            </w:r>
            <w:r w:rsidRPr="00235C8A">
              <w:rPr>
                <w:lang w:val="de-DE"/>
              </w:rPr>
              <w:t xml:space="preserve"> Portal </w:t>
            </w:r>
            <w:proofErr w:type="spellStart"/>
            <w:r w:rsidRPr="00235C8A">
              <w:rPr>
                <w:lang w:val="de-DE"/>
              </w:rPr>
              <w:t>internetowy</w:t>
            </w:r>
            <w:proofErr w:type="spellEnd"/>
            <w:r w:rsidRPr="00235C8A">
              <w:rPr>
                <w:lang w:val="de-DE"/>
              </w:rPr>
              <w:t xml:space="preserve"> UZP - BZP </w:t>
            </w:r>
            <w:r w:rsidR="00135B69" w:rsidRPr="00235C8A">
              <w:rPr>
                <w:i/>
                <w:iCs/>
                <w:lang w:val="de-DE"/>
              </w:rPr>
              <w:t xml:space="preserve"> - </w:t>
            </w:r>
            <w:hyperlink r:id="rId8" w:history="1">
              <w:r w:rsidR="00120478" w:rsidRPr="00235C8A">
                <w:rPr>
                  <w:rStyle w:val="Hipercze"/>
                  <w:iCs/>
                  <w:lang w:val="de-DE"/>
                </w:rPr>
                <w:t>http://bzp.uzp.gov.pl</w:t>
              </w:r>
            </w:hyperlink>
            <w:r w:rsidR="00120478" w:rsidRPr="00235C8A">
              <w:rPr>
                <w:iCs/>
                <w:lang w:val="de-DE"/>
              </w:rPr>
              <w:t xml:space="preserve"> </w:t>
            </w:r>
          </w:p>
          <w:p w:rsidR="008A151A" w:rsidRPr="00235C8A" w:rsidRDefault="008A151A" w:rsidP="00E51451">
            <w:pPr>
              <w:ind w:right="5"/>
            </w:pPr>
            <w:r w:rsidRPr="00235C8A">
              <w:t>- tablica ogłoszeń w siedzibie Zamawiającego,</w:t>
            </w:r>
          </w:p>
          <w:p w:rsidR="008A151A" w:rsidRDefault="008A151A" w:rsidP="001F79A0">
            <w:pPr>
              <w:rPr>
                <w:color w:val="000080"/>
                <w:u w:val="single"/>
              </w:rPr>
            </w:pPr>
            <w:r w:rsidRPr="00235C8A">
              <w:t>- strona internetowa</w:t>
            </w:r>
            <w:r w:rsidR="00E51451" w:rsidRPr="00235C8A">
              <w:t xml:space="preserve"> </w:t>
            </w:r>
            <w:r w:rsidR="00CE7569">
              <w:t>BI</w:t>
            </w:r>
            <w:r w:rsidR="00CE7569" w:rsidRPr="00DB7002">
              <w:t>P</w:t>
            </w:r>
            <w:r w:rsidRPr="00DB7002">
              <w:t xml:space="preserve"> – </w:t>
            </w:r>
            <w:hyperlink r:id="rId9" w:history="1">
              <w:r w:rsidR="007916AC" w:rsidRPr="00DB7002">
                <w:rPr>
                  <w:rStyle w:val="Hipercze"/>
                </w:rPr>
                <w:t>www.lo1.olesnica.pl</w:t>
              </w:r>
            </w:hyperlink>
          </w:p>
          <w:p w:rsidR="007916AC" w:rsidRPr="00235C8A" w:rsidRDefault="007916AC" w:rsidP="001F79A0"/>
        </w:tc>
      </w:tr>
    </w:tbl>
    <w:p w:rsidR="008A151A" w:rsidRDefault="008A151A">
      <w:r>
        <w:t xml:space="preserve"> </w:t>
      </w:r>
    </w:p>
    <w:p w:rsidR="008A151A" w:rsidRDefault="008A151A">
      <w:r>
        <w:br w:type="page"/>
      </w:r>
    </w:p>
    <w:p w:rsidR="008A151A" w:rsidRDefault="008A151A">
      <w:pPr>
        <w:rPr>
          <w:b/>
          <w:i/>
          <w:sz w:val="32"/>
          <w:u w:val="single"/>
        </w:rPr>
      </w:pPr>
      <w:r>
        <w:rPr>
          <w:b/>
          <w:i/>
          <w:sz w:val="32"/>
          <w:u w:val="single"/>
        </w:rPr>
        <w:lastRenderedPageBreak/>
        <w:t>I. Nazwa (firma)oraz adres zamawiającego</w:t>
      </w:r>
    </w:p>
    <w:p w:rsidR="008A151A" w:rsidRDefault="008A151A"/>
    <w:p w:rsidR="008A151A" w:rsidRDefault="008A151A"/>
    <w:p w:rsidR="007916AC" w:rsidRPr="007916AC" w:rsidRDefault="008A151A" w:rsidP="00B5479C">
      <w:pPr>
        <w:ind w:left="1276" w:hanging="1276"/>
        <w:jc w:val="both"/>
        <w:rPr>
          <w:b/>
          <w:sz w:val="28"/>
          <w:szCs w:val="28"/>
        </w:rPr>
      </w:pPr>
      <w:r>
        <w:t>Zamawiający:</w:t>
      </w:r>
      <w:r>
        <w:tab/>
      </w:r>
      <w:r w:rsidR="007916AC">
        <w:t xml:space="preserve"> </w:t>
      </w:r>
      <w:r w:rsidR="007916AC" w:rsidRPr="007916AC">
        <w:rPr>
          <w:b/>
          <w:sz w:val="28"/>
          <w:szCs w:val="28"/>
        </w:rPr>
        <w:t>I Liceum Ogólnokształcące im. Juliusza Słowackiego</w:t>
      </w:r>
      <w:r w:rsidR="007916AC">
        <w:rPr>
          <w:b/>
          <w:sz w:val="28"/>
          <w:szCs w:val="28"/>
        </w:rPr>
        <w:t xml:space="preserve">, </w:t>
      </w:r>
      <w:r w:rsidR="00B5479C">
        <w:rPr>
          <w:b/>
          <w:sz w:val="28"/>
          <w:szCs w:val="28"/>
        </w:rPr>
        <w:tab/>
      </w:r>
      <w:r w:rsidR="00B5479C">
        <w:rPr>
          <w:b/>
          <w:sz w:val="28"/>
          <w:szCs w:val="28"/>
        </w:rPr>
        <w:tab/>
      </w:r>
      <w:r w:rsidR="00B5479C">
        <w:rPr>
          <w:b/>
          <w:sz w:val="28"/>
          <w:szCs w:val="28"/>
        </w:rPr>
        <w:tab/>
      </w:r>
      <w:r w:rsidR="007916AC">
        <w:rPr>
          <w:b/>
          <w:sz w:val="28"/>
          <w:szCs w:val="28"/>
        </w:rPr>
        <w:t xml:space="preserve">ul. Słowackiego 4, </w:t>
      </w:r>
      <w:r w:rsidR="007916AC" w:rsidRPr="007916AC">
        <w:rPr>
          <w:b/>
          <w:sz w:val="28"/>
          <w:szCs w:val="28"/>
        </w:rPr>
        <w:t>56-400 Oleśnica</w:t>
      </w:r>
    </w:p>
    <w:p w:rsidR="008A151A" w:rsidRDefault="008A151A">
      <w:pPr>
        <w:rPr>
          <w:b/>
          <w:sz w:val="28"/>
        </w:rPr>
      </w:pPr>
    </w:p>
    <w:p w:rsidR="007916AC" w:rsidRPr="007916AC" w:rsidRDefault="007916AC" w:rsidP="007916AC">
      <w:pPr>
        <w:ind w:left="1465"/>
        <w:jc w:val="both"/>
        <w:rPr>
          <w:rFonts w:eastAsia="Lucida Sans Unicode"/>
          <w:b/>
          <w:bCs/>
          <w:szCs w:val="24"/>
          <w:lang w:eastAsia="ar-SA"/>
        </w:rPr>
      </w:pPr>
      <w:r w:rsidRPr="007916AC">
        <w:rPr>
          <w:rFonts w:eastAsia="Lucida Sans Unicode"/>
          <w:b/>
          <w:bCs/>
          <w:szCs w:val="24"/>
          <w:lang w:eastAsia="ar-SA"/>
        </w:rPr>
        <w:t>REGON 932227475</w:t>
      </w:r>
    </w:p>
    <w:p w:rsidR="007916AC" w:rsidRPr="00501F58" w:rsidRDefault="007916AC" w:rsidP="007916AC">
      <w:pPr>
        <w:ind w:left="1465"/>
        <w:jc w:val="both"/>
        <w:rPr>
          <w:rFonts w:eastAsia="Lucida Sans Unicode"/>
          <w:b/>
          <w:szCs w:val="24"/>
          <w:lang w:val="en-US" w:eastAsia="ar-SA"/>
        </w:rPr>
      </w:pPr>
      <w:r w:rsidRPr="00501F58">
        <w:rPr>
          <w:rFonts w:eastAsia="Lucida Sans Unicode"/>
          <w:b/>
          <w:szCs w:val="24"/>
          <w:lang w:val="en-US" w:eastAsia="ar-SA"/>
        </w:rPr>
        <w:t>NIP 911-13-45-505</w:t>
      </w:r>
    </w:p>
    <w:p w:rsidR="007916AC" w:rsidRPr="00501F58" w:rsidRDefault="007916AC" w:rsidP="007916AC">
      <w:pPr>
        <w:rPr>
          <w:rFonts w:eastAsia="Lucida Sans Unicode"/>
          <w:b/>
          <w:lang w:val="en-US" w:eastAsia="ar-SA"/>
        </w:rPr>
      </w:pPr>
    </w:p>
    <w:p w:rsidR="007916AC" w:rsidRPr="00501F58" w:rsidRDefault="007916AC" w:rsidP="007916AC">
      <w:pPr>
        <w:rPr>
          <w:rFonts w:eastAsia="Lucida Sans Unicode"/>
          <w:lang w:val="en-US" w:eastAsia="ar-SA"/>
        </w:rPr>
      </w:pPr>
    </w:p>
    <w:p w:rsidR="007916AC" w:rsidRPr="00501F58" w:rsidRDefault="007916AC" w:rsidP="007916AC">
      <w:pPr>
        <w:tabs>
          <w:tab w:val="left" w:pos="1483"/>
        </w:tabs>
        <w:ind w:left="1430" w:hanging="1413"/>
        <w:rPr>
          <w:rFonts w:eastAsia="Lucida Sans Unicode"/>
          <w:b/>
          <w:sz w:val="28"/>
          <w:lang w:val="en-US"/>
        </w:rPr>
      </w:pPr>
      <w:r w:rsidRPr="00501F58">
        <w:rPr>
          <w:rFonts w:eastAsia="Lucida Sans Unicode"/>
          <w:b/>
          <w:sz w:val="28"/>
          <w:lang w:val="en-US"/>
        </w:rPr>
        <w:t xml:space="preserve">tel. 71-314-32-80 </w:t>
      </w:r>
    </w:p>
    <w:p w:rsidR="007916AC" w:rsidRPr="00501F58" w:rsidRDefault="007916AC" w:rsidP="007916AC">
      <w:pPr>
        <w:rPr>
          <w:rFonts w:eastAsia="Lucida Sans Unicode"/>
          <w:lang w:val="en-US"/>
        </w:rPr>
      </w:pPr>
    </w:p>
    <w:p w:rsidR="007916AC" w:rsidRPr="00501F58" w:rsidRDefault="007916AC" w:rsidP="007916AC">
      <w:pPr>
        <w:rPr>
          <w:rFonts w:eastAsia="Lucida Sans Unicode"/>
          <w:b/>
          <w:lang w:val="en-US"/>
        </w:rPr>
      </w:pPr>
      <w:r w:rsidRPr="00501F58">
        <w:rPr>
          <w:rFonts w:eastAsia="Lucida Sans Unicode"/>
          <w:lang w:val="en-US"/>
        </w:rPr>
        <w:t>e-mail</w:t>
      </w:r>
      <w:r w:rsidRPr="00DB7002">
        <w:rPr>
          <w:rFonts w:eastAsia="Lucida Sans Unicode"/>
          <w:lang w:val="en-US"/>
        </w:rPr>
        <w:t xml:space="preserve">: </w:t>
      </w:r>
      <w:hyperlink r:id="rId10" w:history="1">
        <w:r w:rsidRPr="00DB7002">
          <w:rPr>
            <w:rFonts w:eastAsia="Lucida Sans Unicode"/>
            <w:color w:val="000080"/>
            <w:u w:val="single"/>
            <w:lang w:val="en-US" w:eastAsia="ar-SA"/>
          </w:rPr>
          <w:t>lo1@olesnica.pl</w:t>
        </w:r>
      </w:hyperlink>
    </w:p>
    <w:p w:rsidR="007916AC" w:rsidRPr="00501F58" w:rsidRDefault="007916AC" w:rsidP="007916AC">
      <w:pPr>
        <w:rPr>
          <w:rFonts w:eastAsia="Lucida Sans Unicode"/>
          <w:b/>
          <w:lang w:val="en-US"/>
        </w:rPr>
      </w:pPr>
    </w:p>
    <w:p w:rsidR="007916AC" w:rsidRPr="007916AC" w:rsidRDefault="007916AC" w:rsidP="007916AC">
      <w:pPr>
        <w:rPr>
          <w:rFonts w:eastAsia="Lucida Sans Unicode"/>
          <w:b/>
          <w:bCs/>
        </w:rPr>
      </w:pPr>
      <w:r w:rsidRPr="007916AC">
        <w:rPr>
          <w:rFonts w:eastAsia="Lucida Sans Unicode"/>
          <w:b/>
          <w:bCs/>
        </w:rPr>
        <w:t>godziny urzędowania:</w:t>
      </w:r>
    </w:p>
    <w:p w:rsidR="007916AC" w:rsidRPr="007916AC" w:rsidRDefault="007916AC" w:rsidP="007916AC">
      <w:pPr>
        <w:rPr>
          <w:rFonts w:eastAsia="Lucida Sans Unicode"/>
          <w:vertAlign w:val="superscript"/>
          <w:lang w:eastAsia="ar-SA"/>
        </w:rPr>
      </w:pPr>
      <w:r w:rsidRPr="007916AC">
        <w:rPr>
          <w:rFonts w:eastAsia="Lucida Sans Unicode"/>
          <w:lang w:eastAsia="ar-SA"/>
        </w:rPr>
        <w:t>od poniedziałku do piątku w godzin</w:t>
      </w:r>
      <w:r w:rsidR="009B71EC">
        <w:rPr>
          <w:rFonts w:eastAsia="Lucida Sans Unicode"/>
          <w:lang w:eastAsia="ar-SA"/>
        </w:rPr>
        <w:t>ach: 8</w:t>
      </w:r>
      <w:r w:rsidR="009B71EC">
        <w:rPr>
          <w:rFonts w:eastAsia="Lucida Sans Unicode"/>
          <w:vertAlign w:val="superscript"/>
          <w:lang w:eastAsia="ar-SA"/>
        </w:rPr>
        <w:t>00</w:t>
      </w:r>
      <w:r w:rsidRPr="007916AC">
        <w:rPr>
          <w:rFonts w:eastAsia="Lucida Sans Unicode"/>
          <w:vertAlign w:val="superscript"/>
          <w:lang w:eastAsia="ar-SA"/>
        </w:rPr>
        <w:t xml:space="preserve"> </w:t>
      </w:r>
      <w:r w:rsidR="009B71EC">
        <w:rPr>
          <w:rFonts w:eastAsia="Lucida Sans Unicode"/>
          <w:lang w:eastAsia="ar-SA"/>
        </w:rPr>
        <w:t>–</w:t>
      </w:r>
      <w:r w:rsidRPr="007916AC">
        <w:rPr>
          <w:rFonts w:eastAsia="Lucida Sans Unicode"/>
          <w:lang w:eastAsia="ar-SA"/>
        </w:rPr>
        <w:t xml:space="preserve"> 15</w:t>
      </w:r>
      <w:r w:rsidR="009B71EC">
        <w:rPr>
          <w:rFonts w:eastAsia="Lucida Sans Unicode"/>
          <w:vertAlign w:val="superscript"/>
          <w:lang w:eastAsia="ar-SA"/>
        </w:rPr>
        <w:t>00</w:t>
      </w:r>
    </w:p>
    <w:p w:rsidR="008A151A" w:rsidRDefault="008A151A">
      <w:pPr>
        <w:rPr>
          <w:b/>
          <w:lang w:val="de-DE"/>
        </w:rPr>
      </w:pPr>
    </w:p>
    <w:p w:rsidR="008A151A" w:rsidRPr="00F7050F" w:rsidRDefault="008A151A">
      <w:pPr>
        <w:rPr>
          <w:color w:val="FF0000"/>
        </w:rPr>
      </w:pPr>
    </w:p>
    <w:p w:rsidR="008A151A" w:rsidRDefault="008A151A">
      <w:pPr>
        <w:jc w:val="right"/>
      </w:pPr>
    </w:p>
    <w:p w:rsidR="008A151A" w:rsidRDefault="008A151A">
      <w:pPr>
        <w:jc w:val="right"/>
      </w:pPr>
    </w:p>
    <w:p w:rsidR="008A151A" w:rsidRPr="00844D1C" w:rsidRDefault="008A151A">
      <w:pPr>
        <w:rPr>
          <w:b/>
          <w:i/>
          <w:sz w:val="28"/>
          <w:szCs w:val="28"/>
          <w:u w:val="single"/>
        </w:rPr>
      </w:pPr>
      <w:r>
        <w:br w:type="page"/>
      </w:r>
      <w:r w:rsidRPr="00844D1C">
        <w:rPr>
          <w:b/>
          <w:i/>
          <w:sz w:val="28"/>
          <w:szCs w:val="28"/>
          <w:u w:val="single"/>
        </w:rPr>
        <w:lastRenderedPageBreak/>
        <w:t>II. Tryb udzielenia zamówienia</w:t>
      </w:r>
    </w:p>
    <w:p w:rsidR="008A151A" w:rsidRDefault="008A151A">
      <w:pPr>
        <w:jc w:val="both"/>
        <w:rPr>
          <w:b/>
          <w:i/>
          <w:sz w:val="16"/>
          <w:u w:val="single"/>
        </w:rPr>
      </w:pPr>
    </w:p>
    <w:p w:rsidR="008A151A" w:rsidRDefault="008A151A" w:rsidP="00B04F08">
      <w:pPr>
        <w:numPr>
          <w:ilvl w:val="0"/>
          <w:numId w:val="4"/>
        </w:numPr>
        <w:tabs>
          <w:tab w:val="clear" w:pos="473"/>
          <w:tab w:val="num" w:pos="284"/>
        </w:tabs>
        <w:ind w:left="284" w:hanging="284"/>
        <w:jc w:val="both"/>
      </w:pPr>
      <w:r>
        <w:t>Postępowanie prowadzone jest w trybie przetargu nieograniczonego, w którym  w odpowiedzi na publiczne ogłoszenie o zamówieniu, oferty mogą składać wszyscy zainteresowani wykonawcy.</w:t>
      </w:r>
    </w:p>
    <w:p w:rsidR="008A151A" w:rsidRDefault="008A151A" w:rsidP="00B04F08">
      <w:pPr>
        <w:numPr>
          <w:ilvl w:val="0"/>
          <w:numId w:val="4"/>
        </w:numPr>
        <w:tabs>
          <w:tab w:val="clear" w:pos="473"/>
          <w:tab w:val="num" w:pos="284"/>
        </w:tabs>
        <w:ind w:left="284" w:hanging="284"/>
        <w:jc w:val="both"/>
      </w:pPr>
      <w:r>
        <w:t>Specyfikacja Istotnych Warunków Zamówienia (zwana dalej w skrócie SIWZ) jest zgodna                        z przepisami:</w:t>
      </w:r>
    </w:p>
    <w:p w:rsidR="008A151A" w:rsidRDefault="008A151A" w:rsidP="00B04F08">
      <w:pPr>
        <w:numPr>
          <w:ilvl w:val="0"/>
          <w:numId w:val="3"/>
        </w:numPr>
        <w:tabs>
          <w:tab w:val="clear" w:pos="283"/>
          <w:tab w:val="num" w:pos="567"/>
        </w:tabs>
        <w:ind w:left="567" w:hanging="283"/>
        <w:jc w:val="both"/>
      </w:pPr>
      <w:r>
        <w:t>Ustawy z dnia 29 stycznia 2004 r. – Prawo zamó</w:t>
      </w:r>
      <w:bookmarkStart w:id="2" w:name="OLE_LINK16"/>
      <w:r w:rsidR="00135B69">
        <w:t xml:space="preserve">wień publicznych; </w:t>
      </w:r>
      <w:r>
        <w:rPr>
          <w:szCs w:val="24"/>
        </w:rPr>
        <w:t xml:space="preserve">Dz. U. z </w:t>
      </w:r>
      <w:r w:rsidR="00235C8A">
        <w:rPr>
          <w:szCs w:val="24"/>
        </w:rPr>
        <w:t>2019</w:t>
      </w:r>
      <w:r w:rsidR="0022157E">
        <w:rPr>
          <w:szCs w:val="24"/>
        </w:rPr>
        <w:t xml:space="preserve"> r. poz. </w:t>
      </w:r>
      <w:r w:rsidR="00235C8A">
        <w:rPr>
          <w:szCs w:val="24"/>
        </w:rPr>
        <w:t xml:space="preserve">1843 z </w:t>
      </w:r>
      <w:proofErr w:type="spellStart"/>
      <w:r w:rsidR="00235C8A">
        <w:rPr>
          <w:szCs w:val="24"/>
        </w:rPr>
        <w:t>późń</w:t>
      </w:r>
      <w:proofErr w:type="spellEnd"/>
      <w:r w:rsidR="00235C8A">
        <w:rPr>
          <w:szCs w:val="24"/>
        </w:rPr>
        <w:t>. zm.</w:t>
      </w:r>
      <w:bookmarkEnd w:id="2"/>
      <w:r>
        <w:t xml:space="preserve"> (zwanej dalej w skrócie </w:t>
      </w:r>
      <w:proofErr w:type="spellStart"/>
      <w:r>
        <w:t>pzp</w:t>
      </w:r>
      <w:proofErr w:type="spellEnd"/>
      <w:r>
        <w:t>, ustawa)</w:t>
      </w:r>
    </w:p>
    <w:p w:rsidR="008A151A" w:rsidRDefault="008A151A" w:rsidP="00B04F08">
      <w:pPr>
        <w:numPr>
          <w:ilvl w:val="0"/>
          <w:numId w:val="3"/>
        </w:numPr>
        <w:tabs>
          <w:tab w:val="clear" w:pos="283"/>
          <w:tab w:val="num" w:pos="567"/>
        </w:tabs>
        <w:ind w:left="567" w:hanging="283"/>
        <w:jc w:val="both"/>
      </w:pPr>
      <w:r>
        <w:t>aktami wykonawczymi do w/w ustawy.</w:t>
      </w:r>
    </w:p>
    <w:p w:rsidR="008A151A" w:rsidRDefault="008A151A">
      <w:pPr>
        <w:jc w:val="both"/>
        <w:rPr>
          <w:b/>
          <w:i/>
          <w:sz w:val="16"/>
          <w:u w:val="single"/>
        </w:rPr>
      </w:pPr>
    </w:p>
    <w:p w:rsidR="008A151A" w:rsidRDefault="008A151A">
      <w:pPr>
        <w:pStyle w:val="Nagwek7"/>
      </w:pPr>
      <w:r>
        <w:t>III. Opis przedmiotu zamówienia</w:t>
      </w:r>
    </w:p>
    <w:p w:rsidR="00817611" w:rsidRDefault="00817611" w:rsidP="00817611">
      <w:pPr>
        <w:widowControl/>
        <w:suppressAutoHyphens w:val="0"/>
        <w:jc w:val="center"/>
        <w:rPr>
          <w:rFonts w:eastAsia="Calibri"/>
          <w:szCs w:val="24"/>
          <w:lang w:eastAsia="en-US"/>
        </w:rPr>
      </w:pPr>
      <w:bookmarkStart w:id="3" w:name="OLE_LINK37"/>
      <w:bookmarkStart w:id="4" w:name="OLE_LINK1"/>
      <w:bookmarkStart w:id="5" w:name="OLE_LINK30"/>
    </w:p>
    <w:p w:rsidR="003A4228" w:rsidRPr="00EB168D" w:rsidRDefault="003A4228" w:rsidP="003A4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jc w:val="center"/>
        <w:rPr>
          <w:rFonts w:eastAsia="Arial"/>
          <w:b/>
          <w:bCs/>
          <w:szCs w:val="24"/>
          <w:lang w:eastAsia="ar-SA"/>
        </w:rPr>
      </w:pPr>
      <w:bookmarkStart w:id="6" w:name="OLE_LINK39"/>
      <w:r w:rsidRPr="00EB168D">
        <w:rPr>
          <w:rFonts w:eastAsia="Arial"/>
          <w:b/>
          <w:bCs/>
          <w:szCs w:val="24"/>
          <w:lang w:eastAsia="ar-SA"/>
        </w:rPr>
        <w:t>ZAKRES   WYKONYWANYCH   PRAC</w:t>
      </w:r>
    </w:p>
    <w:p w:rsidR="003A4228" w:rsidRPr="00A7774E" w:rsidRDefault="003A4228" w:rsidP="003A4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rPr>
          <w:rFonts w:eastAsia="Arial"/>
          <w:bCs/>
          <w:szCs w:val="24"/>
          <w:lang w:eastAsia="ar-SA"/>
        </w:rPr>
      </w:pPr>
    </w:p>
    <w:p w:rsidR="003A4228" w:rsidRPr="00A7774E" w:rsidRDefault="003A4228" w:rsidP="008545C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jc w:val="both"/>
        <w:rPr>
          <w:rFonts w:eastAsia="Arial"/>
          <w:szCs w:val="28"/>
          <w:lang w:eastAsia="ar-SA"/>
        </w:rPr>
      </w:pPr>
      <w:r w:rsidRPr="00A7774E">
        <w:rPr>
          <w:rFonts w:eastAsia="Arial"/>
          <w:szCs w:val="28"/>
          <w:lang w:eastAsia="ar-SA"/>
        </w:rPr>
        <w:t>1. Codzienne sprzątanie całego budynku po zakończonych lekcjach od poniedziałku do piątku:</w:t>
      </w:r>
    </w:p>
    <w:p w:rsidR="003A4228" w:rsidRPr="00A7774E" w:rsidRDefault="003A4228" w:rsidP="00CC090A">
      <w:pPr>
        <w:widowControl/>
        <w:numPr>
          <w:ilvl w:val="1"/>
          <w:numId w:val="40"/>
        </w:numPr>
        <w:tabs>
          <w:tab w:val="clear" w:pos="1080"/>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hanging="425"/>
        <w:jc w:val="both"/>
        <w:rPr>
          <w:rFonts w:eastAsia="Arial"/>
          <w:szCs w:val="28"/>
          <w:lang w:eastAsia="ar-SA"/>
        </w:rPr>
      </w:pPr>
      <w:r w:rsidRPr="00A7774E">
        <w:rPr>
          <w:rFonts w:eastAsia="Arial"/>
          <w:szCs w:val="28"/>
          <w:lang w:eastAsia="ar-SA"/>
        </w:rPr>
        <w:t xml:space="preserve">wszystkich </w:t>
      </w:r>
      <w:proofErr w:type="spellStart"/>
      <w:r w:rsidRPr="00A7774E">
        <w:rPr>
          <w:rFonts w:eastAsia="Arial"/>
          <w:szCs w:val="28"/>
          <w:lang w:eastAsia="ar-SA"/>
        </w:rPr>
        <w:t>sal</w:t>
      </w:r>
      <w:proofErr w:type="spellEnd"/>
      <w:r w:rsidRPr="00A7774E">
        <w:rPr>
          <w:rFonts w:eastAsia="Arial"/>
          <w:szCs w:val="28"/>
          <w:lang w:eastAsia="ar-SA"/>
        </w:rPr>
        <w:t xml:space="preserve"> lekcyjnych z zapleczami, pokoju nauczycielskiego,  pomieszczeń biurowych, pomieszczeń socjalnych, biblioteki, szatni, klatki schodowej</w:t>
      </w:r>
      <w:r w:rsidR="0090645A">
        <w:rPr>
          <w:rFonts w:eastAsia="Arial"/>
          <w:szCs w:val="28"/>
          <w:lang w:eastAsia="ar-SA"/>
        </w:rPr>
        <w:t xml:space="preserve">, </w:t>
      </w:r>
      <w:r w:rsidRPr="00A7774E">
        <w:rPr>
          <w:rFonts w:eastAsia="Arial"/>
          <w:szCs w:val="28"/>
          <w:lang w:eastAsia="ar-SA"/>
        </w:rPr>
        <w:t xml:space="preserve">i wszystkich korytarzy, 3 </w:t>
      </w:r>
      <w:proofErr w:type="spellStart"/>
      <w:r w:rsidRPr="00A7774E">
        <w:rPr>
          <w:rFonts w:eastAsia="Arial"/>
          <w:szCs w:val="28"/>
          <w:lang w:eastAsia="ar-SA"/>
        </w:rPr>
        <w:t>sal</w:t>
      </w:r>
      <w:proofErr w:type="spellEnd"/>
      <w:r w:rsidRPr="00A7774E">
        <w:rPr>
          <w:rFonts w:eastAsia="Arial"/>
          <w:szCs w:val="28"/>
          <w:lang w:eastAsia="ar-SA"/>
        </w:rPr>
        <w:t xml:space="preserve"> gimnastycznych, siłowni i balkonu nad salą</w:t>
      </w:r>
      <w:r w:rsidR="005730B0">
        <w:rPr>
          <w:rFonts w:eastAsia="Arial"/>
          <w:szCs w:val="28"/>
          <w:lang w:eastAsia="ar-SA"/>
        </w:rPr>
        <w:t xml:space="preserve"> gimnastyczną</w:t>
      </w:r>
      <w:r w:rsidRPr="00A7774E">
        <w:rPr>
          <w:rFonts w:eastAsia="Arial"/>
          <w:szCs w:val="28"/>
          <w:lang w:eastAsia="ar-SA"/>
        </w:rPr>
        <w:t xml:space="preserve"> wraz ze sprzętem sportowym </w:t>
      </w:r>
      <w:r w:rsidR="005730B0">
        <w:rPr>
          <w:rFonts w:eastAsia="Arial"/>
          <w:szCs w:val="28"/>
          <w:lang w:eastAsia="ar-SA"/>
        </w:rPr>
        <w:t xml:space="preserve">              </w:t>
      </w:r>
      <w:r w:rsidRPr="00A7774E">
        <w:rPr>
          <w:rFonts w:eastAsia="Arial"/>
          <w:szCs w:val="28"/>
          <w:lang w:eastAsia="ar-SA"/>
        </w:rPr>
        <w:t xml:space="preserve">i schodów na balkon, </w:t>
      </w:r>
      <w:r w:rsidR="00501F58" w:rsidRPr="008E0880">
        <w:rPr>
          <w:rFonts w:eastAsia="Arial"/>
          <w:szCs w:val="28"/>
          <w:lang w:eastAsia="ar-SA"/>
        </w:rPr>
        <w:t>toalet</w:t>
      </w:r>
      <w:bookmarkStart w:id="7" w:name="_GoBack"/>
      <w:bookmarkEnd w:id="7"/>
      <w:r w:rsidR="008E0880" w:rsidRPr="008E0880">
        <w:rPr>
          <w:rFonts w:eastAsia="Arial"/>
          <w:szCs w:val="28"/>
          <w:lang w:eastAsia="ar-SA"/>
        </w:rPr>
        <w:t>:</w:t>
      </w:r>
    </w:p>
    <w:p w:rsidR="003A4228" w:rsidRPr="00A7774E" w:rsidRDefault="003A4228" w:rsidP="008545C2">
      <w:pPr>
        <w:widowControl/>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jc w:val="both"/>
        <w:rPr>
          <w:rFonts w:eastAsia="Arial"/>
          <w:szCs w:val="28"/>
          <w:lang w:eastAsia="ar-SA"/>
        </w:rPr>
      </w:pPr>
      <w:r w:rsidRPr="00A7774E">
        <w:rPr>
          <w:rFonts w:eastAsia="Arial"/>
          <w:szCs w:val="28"/>
          <w:lang w:eastAsia="ar-SA"/>
        </w:rPr>
        <w:t>―</w:t>
      </w:r>
      <w:r w:rsidRPr="00A7774E">
        <w:rPr>
          <w:rFonts w:eastAsia="Arial"/>
          <w:szCs w:val="28"/>
          <w:lang w:eastAsia="ar-SA"/>
        </w:rPr>
        <w:tab/>
        <w:t xml:space="preserve">na I piętrze dla dziewcząt + 1 dla niepełnosprawnych oraz dla chłopców, </w:t>
      </w:r>
    </w:p>
    <w:p w:rsidR="003A4228" w:rsidRPr="00A7774E" w:rsidRDefault="003A4228" w:rsidP="008545C2">
      <w:pPr>
        <w:widowControl/>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jc w:val="both"/>
        <w:rPr>
          <w:rFonts w:eastAsia="Arial"/>
          <w:szCs w:val="28"/>
          <w:lang w:eastAsia="ar-SA"/>
        </w:rPr>
      </w:pPr>
      <w:r w:rsidRPr="00A7774E">
        <w:rPr>
          <w:rFonts w:eastAsia="Arial"/>
          <w:szCs w:val="28"/>
          <w:lang w:eastAsia="ar-SA"/>
        </w:rPr>
        <w:t>―</w:t>
      </w:r>
      <w:r w:rsidRPr="00A7774E">
        <w:rPr>
          <w:rFonts w:eastAsia="Arial"/>
          <w:szCs w:val="28"/>
          <w:lang w:eastAsia="ar-SA"/>
        </w:rPr>
        <w:tab/>
        <w:t xml:space="preserve">przy sali gimnastycznej  dla dziewcząt  i dla chłopców </w:t>
      </w:r>
    </w:p>
    <w:p w:rsidR="003A4228" w:rsidRPr="00A7774E" w:rsidRDefault="003A4228" w:rsidP="008545C2">
      <w:pPr>
        <w:widowControl/>
        <w:tabs>
          <w:tab w:val="left" w:pos="0"/>
          <w:tab w:val="left" w:pos="113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jc w:val="both"/>
        <w:rPr>
          <w:rFonts w:eastAsia="Arial"/>
          <w:szCs w:val="28"/>
          <w:lang w:eastAsia="ar-SA"/>
        </w:rPr>
      </w:pPr>
      <w:r w:rsidRPr="00A7774E">
        <w:rPr>
          <w:rFonts w:eastAsia="Arial"/>
          <w:szCs w:val="28"/>
          <w:lang w:eastAsia="ar-SA"/>
        </w:rPr>
        <w:t>―</w:t>
      </w:r>
      <w:r w:rsidRPr="00A7774E">
        <w:rPr>
          <w:rFonts w:eastAsia="Arial"/>
          <w:szCs w:val="28"/>
          <w:lang w:eastAsia="ar-SA"/>
        </w:rPr>
        <w:tab/>
        <w:t>za salą gimnastyczną 1 toaleta dla niepełnosprawnych,</w:t>
      </w:r>
    </w:p>
    <w:p w:rsidR="003A4228" w:rsidRPr="00A7774E" w:rsidRDefault="003A4228" w:rsidP="00CC090A">
      <w:pPr>
        <w:widowControl/>
        <w:numPr>
          <w:ilvl w:val="1"/>
          <w:numId w:val="40"/>
        </w:numPr>
        <w:tabs>
          <w:tab w:val="clear" w:pos="1080"/>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hanging="425"/>
        <w:jc w:val="both"/>
        <w:rPr>
          <w:rFonts w:eastAsia="Arial"/>
          <w:szCs w:val="28"/>
          <w:lang w:eastAsia="ar-SA"/>
        </w:rPr>
      </w:pPr>
      <w:r w:rsidRPr="00A7774E">
        <w:rPr>
          <w:rFonts w:eastAsia="Arial"/>
          <w:szCs w:val="28"/>
          <w:lang w:eastAsia="ar-SA"/>
        </w:rPr>
        <w:t xml:space="preserve">sanitariaty (zgodnie z wymogami Sanepidu): </w:t>
      </w:r>
    </w:p>
    <w:p w:rsidR="003A4228" w:rsidRPr="00A7774E" w:rsidRDefault="003A4228" w:rsidP="00CC090A">
      <w:pPr>
        <w:widowControl/>
        <w:numPr>
          <w:ilvl w:val="1"/>
          <w:numId w:val="40"/>
        </w:numPr>
        <w:tabs>
          <w:tab w:val="clear" w:pos="1080"/>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hanging="425"/>
        <w:jc w:val="both"/>
        <w:rPr>
          <w:rFonts w:eastAsia="Arial"/>
          <w:szCs w:val="28"/>
          <w:lang w:eastAsia="ar-SA"/>
        </w:rPr>
      </w:pPr>
      <w:r w:rsidRPr="00A7774E">
        <w:rPr>
          <w:rFonts w:eastAsia="Arial"/>
          <w:szCs w:val="28"/>
          <w:lang w:eastAsia="ar-SA"/>
        </w:rPr>
        <w:t xml:space="preserve">wietrzenie pomieszczeń, opróżnianie koszy na śmieci i wymiana wkładów  foliowych – </w:t>
      </w:r>
      <w:r w:rsidRPr="00A7774E">
        <w:rPr>
          <w:rFonts w:eastAsia="Arial"/>
          <w:szCs w:val="24"/>
          <w:lang w:eastAsia="ar-SA"/>
        </w:rPr>
        <w:t>segregacja śmieci do odpowiednich pojemników znajdujących się na boisku szkolnym,</w:t>
      </w:r>
    </w:p>
    <w:p w:rsidR="003A4228" w:rsidRPr="00A7774E" w:rsidRDefault="003A4228" w:rsidP="00CC090A">
      <w:pPr>
        <w:widowControl/>
        <w:numPr>
          <w:ilvl w:val="1"/>
          <w:numId w:val="40"/>
        </w:numPr>
        <w:tabs>
          <w:tab w:val="clear" w:pos="1080"/>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hanging="425"/>
        <w:jc w:val="both"/>
        <w:rPr>
          <w:rFonts w:eastAsia="Arial"/>
          <w:szCs w:val="28"/>
          <w:lang w:eastAsia="ar-SA"/>
        </w:rPr>
      </w:pPr>
      <w:r w:rsidRPr="00A7774E">
        <w:rPr>
          <w:rFonts w:eastAsia="Arial"/>
          <w:szCs w:val="28"/>
          <w:lang w:eastAsia="ar-SA"/>
        </w:rPr>
        <w:t>wycieranie kurzy i zmywanie podłóg we wszystkich pomieszczeniach środkami odpowiedn</w:t>
      </w:r>
      <w:r w:rsidR="00501F58">
        <w:rPr>
          <w:rFonts w:eastAsia="Arial"/>
          <w:szCs w:val="28"/>
          <w:lang w:eastAsia="ar-SA"/>
        </w:rPr>
        <w:t>imi do danego rodzaju podłoża (</w:t>
      </w:r>
      <w:r w:rsidRPr="00A7774E">
        <w:rPr>
          <w:rFonts w:eastAsia="Arial"/>
          <w:szCs w:val="28"/>
          <w:lang w:eastAsia="ar-SA"/>
        </w:rPr>
        <w:t xml:space="preserve">podłogi drewniane, panelowe,  płytki </w:t>
      </w:r>
      <w:proofErr w:type="spellStart"/>
      <w:r w:rsidRPr="00A7774E">
        <w:rPr>
          <w:rFonts w:eastAsia="Arial"/>
          <w:szCs w:val="28"/>
          <w:lang w:eastAsia="ar-SA"/>
        </w:rPr>
        <w:t>gresowe</w:t>
      </w:r>
      <w:proofErr w:type="spellEnd"/>
      <w:r w:rsidRPr="00A7774E">
        <w:rPr>
          <w:rFonts w:eastAsia="Arial"/>
          <w:szCs w:val="28"/>
          <w:lang w:eastAsia="ar-SA"/>
        </w:rPr>
        <w:t>, wykładzina PCV),</w:t>
      </w:r>
    </w:p>
    <w:p w:rsidR="003A4228" w:rsidRPr="00A7774E" w:rsidRDefault="003A4228" w:rsidP="00CC090A">
      <w:pPr>
        <w:widowControl/>
        <w:numPr>
          <w:ilvl w:val="1"/>
          <w:numId w:val="40"/>
        </w:numPr>
        <w:tabs>
          <w:tab w:val="clear" w:pos="1080"/>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hanging="425"/>
        <w:jc w:val="both"/>
        <w:rPr>
          <w:rFonts w:eastAsia="Arial"/>
          <w:szCs w:val="28"/>
          <w:lang w:eastAsia="ar-SA"/>
        </w:rPr>
      </w:pPr>
      <w:r w:rsidRPr="00A7774E">
        <w:rPr>
          <w:rFonts w:eastAsia="Arial"/>
          <w:szCs w:val="28"/>
          <w:lang w:eastAsia="ar-SA"/>
        </w:rPr>
        <w:t xml:space="preserve">mycie tablic zwykłych i  </w:t>
      </w:r>
      <w:proofErr w:type="spellStart"/>
      <w:r w:rsidRPr="00A7774E">
        <w:rPr>
          <w:rFonts w:eastAsia="Arial"/>
          <w:szCs w:val="28"/>
          <w:lang w:eastAsia="ar-SA"/>
        </w:rPr>
        <w:t>suchościeralnych</w:t>
      </w:r>
      <w:proofErr w:type="spellEnd"/>
      <w:r w:rsidRPr="00A7774E">
        <w:rPr>
          <w:rFonts w:eastAsia="Arial"/>
          <w:szCs w:val="28"/>
          <w:lang w:eastAsia="ar-SA"/>
        </w:rPr>
        <w:t xml:space="preserve"> w klasach odpowiednimi środkami.,</w:t>
      </w:r>
    </w:p>
    <w:p w:rsidR="003A4228" w:rsidRPr="00A7774E" w:rsidRDefault="003A4228" w:rsidP="00CC090A">
      <w:pPr>
        <w:widowControl/>
        <w:numPr>
          <w:ilvl w:val="1"/>
          <w:numId w:val="40"/>
        </w:numPr>
        <w:tabs>
          <w:tab w:val="clear" w:pos="1080"/>
          <w:tab w:val="left" w:pos="0"/>
          <w:tab w:val="num"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09" w:hanging="425"/>
        <w:jc w:val="both"/>
        <w:rPr>
          <w:rFonts w:eastAsia="Arial"/>
          <w:szCs w:val="24"/>
          <w:lang w:eastAsia="ar-SA"/>
        </w:rPr>
      </w:pPr>
      <w:r w:rsidRPr="00A7774E">
        <w:rPr>
          <w:rFonts w:eastAsia="Arial"/>
          <w:szCs w:val="28"/>
          <w:lang w:eastAsia="ar-SA"/>
        </w:rPr>
        <w:t>utrzymanie w czystości kącików socjalnych (zlewy, naczynia, czajniki, sprzęt AGD) w pokoju nauczycielskim, salac</w:t>
      </w:r>
      <w:r w:rsidR="00501F58">
        <w:rPr>
          <w:rFonts w:eastAsia="Arial"/>
          <w:szCs w:val="28"/>
          <w:lang w:eastAsia="ar-SA"/>
        </w:rPr>
        <w:t xml:space="preserve">h lekcyjnych i na zapleczach, </w:t>
      </w:r>
      <w:r w:rsidRPr="00A7774E">
        <w:rPr>
          <w:rFonts w:eastAsia="Arial"/>
          <w:szCs w:val="28"/>
          <w:lang w:eastAsia="ar-SA"/>
        </w:rPr>
        <w:t xml:space="preserve">w pomieszczeniach </w:t>
      </w:r>
      <w:r w:rsidRPr="00A7774E">
        <w:rPr>
          <w:rFonts w:eastAsia="Arial"/>
          <w:szCs w:val="24"/>
          <w:lang w:eastAsia="ar-SA"/>
        </w:rPr>
        <w:t>biurowych   oraz w bibliotece i szatni.</w:t>
      </w:r>
    </w:p>
    <w:p w:rsidR="003A4228" w:rsidRPr="00A7774E" w:rsidRDefault="003A4228" w:rsidP="003A4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jc w:val="both"/>
        <w:rPr>
          <w:rFonts w:eastAsia="Arial"/>
          <w:szCs w:val="24"/>
          <w:u w:val="single"/>
          <w:lang w:eastAsia="ar-SA"/>
        </w:rPr>
      </w:pPr>
      <w:r w:rsidRPr="00A7774E">
        <w:rPr>
          <w:rFonts w:eastAsia="Arial"/>
          <w:szCs w:val="24"/>
          <w:lang w:eastAsia="ar-SA"/>
        </w:rPr>
        <w:t xml:space="preserve">         </w:t>
      </w:r>
      <w:r w:rsidRPr="00A7774E">
        <w:rPr>
          <w:rFonts w:eastAsia="Arial"/>
          <w:szCs w:val="24"/>
          <w:u w:val="single"/>
          <w:lang w:eastAsia="ar-SA"/>
        </w:rPr>
        <w:t xml:space="preserve">  Po zakończeniu sprzątania zamknąć okna i drzwi, wyłączyć oświetlenie, zakręcić krany itp.</w:t>
      </w:r>
    </w:p>
    <w:p w:rsidR="003A4228" w:rsidRPr="00A7774E" w:rsidRDefault="003A4228" w:rsidP="003A422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jc w:val="both"/>
        <w:rPr>
          <w:rFonts w:eastAsia="Arial"/>
          <w:szCs w:val="24"/>
          <w:lang w:eastAsia="ar-SA"/>
        </w:rPr>
      </w:pPr>
    </w:p>
    <w:p w:rsidR="008545C2" w:rsidRPr="00A7774E" w:rsidRDefault="003A4228" w:rsidP="00CC090A">
      <w:pPr>
        <w:pStyle w:val="Akapitzlist"/>
        <w:numPr>
          <w:ilvl w:val="0"/>
          <w:numId w:val="4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ind w:left="284" w:hanging="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Zaopatrywanie szkoły w papier toaletowy, ręczniki papierowe ZZ, myjki do mycia naczyń, środki czystości tj. płyny do mycia naczyń, mydło w płynie do dozowników w pokoju nauczycielskim, w klasach i zapleczach, w pomieszczeniach biurowych i do wszystkich sanitariatów w ilościach zapewniających ciągłość korzystania.</w:t>
      </w:r>
    </w:p>
    <w:p w:rsidR="008545C2" w:rsidRPr="00A7774E" w:rsidRDefault="003A4228" w:rsidP="00CC090A">
      <w:pPr>
        <w:pStyle w:val="Akapitzlist"/>
        <w:numPr>
          <w:ilvl w:val="0"/>
          <w:numId w:val="4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ind w:left="284" w:hanging="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Podlewanie kwiatów w klasach, w pokoju nauczycielskim, w bibliotece, w pomieszczeniach biurowych i socjalnych, na korytarzach raz w tygodniu.</w:t>
      </w:r>
    </w:p>
    <w:p w:rsidR="003A4228" w:rsidRPr="00A7774E" w:rsidRDefault="003A4228" w:rsidP="00501F58">
      <w:pPr>
        <w:pStyle w:val="Akapitzlist"/>
        <w:numPr>
          <w:ilvl w:val="0"/>
          <w:numId w:val="4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tLeast"/>
        <w:ind w:left="284" w:hanging="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Sprzątanie cotygodniowe:</w:t>
      </w:r>
    </w:p>
    <w:p w:rsidR="003A4228" w:rsidRPr="00A7774E" w:rsidRDefault="003A4228" w:rsidP="00CC090A">
      <w:pPr>
        <w:widowControl/>
        <w:numPr>
          <w:ilvl w:val="0"/>
          <w:numId w:val="44"/>
        </w:numPr>
        <w:tabs>
          <w:tab w:val="clear" w:pos="283"/>
          <w:tab w:val="num" w:pos="709"/>
        </w:tabs>
        <w:suppressAutoHyphens w:val="0"/>
        <w:autoSpaceDE w:val="0"/>
        <w:ind w:left="709" w:hanging="425"/>
        <w:jc w:val="both"/>
        <w:rPr>
          <w:rFonts w:eastAsia="Arial"/>
          <w:szCs w:val="24"/>
          <w:lang w:eastAsia="ar-SA"/>
        </w:rPr>
      </w:pPr>
      <w:r w:rsidRPr="00A7774E">
        <w:rPr>
          <w:rFonts w:eastAsia="Arial"/>
          <w:szCs w:val="24"/>
          <w:lang w:eastAsia="ar-SA"/>
        </w:rPr>
        <w:t xml:space="preserve">przeprowadzanie dezynfekcji urządzeń sanitarno-higienicznych, ekologicznymi środkami do zwalczania bakterii oraz środkami do usuwania rdzy i  kamienia ,        </w:t>
      </w:r>
    </w:p>
    <w:p w:rsidR="003A4228" w:rsidRPr="00A7774E" w:rsidRDefault="003A4228" w:rsidP="00CC090A">
      <w:pPr>
        <w:widowControl/>
        <w:numPr>
          <w:ilvl w:val="0"/>
          <w:numId w:val="44"/>
        </w:numPr>
        <w:tabs>
          <w:tab w:val="clear" w:pos="283"/>
          <w:tab w:val="num" w:pos="709"/>
        </w:tabs>
        <w:suppressAutoHyphens w:val="0"/>
        <w:autoSpaceDE w:val="0"/>
        <w:ind w:left="709" w:hanging="425"/>
        <w:jc w:val="both"/>
        <w:rPr>
          <w:rFonts w:eastAsia="Arial"/>
          <w:szCs w:val="24"/>
          <w:lang w:eastAsia="ar-SA"/>
        </w:rPr>
      </w:pPr>
      <w:r w:rsidRPr="00A7774E">
        <w:rPr>
          <w:rFonts w:eastAsia="Arial"/>
          <w:szCs w:val="24"/>
          <w:lang w:eastAsia="ar-SA"/>
        </w:rPr>
        <w:t xml:space="preserve">doczyszczanie podłóg pokrytych wykładzinami PCV środkami do konserwacji powierzchni  polimerowych, konserwacja płytek </w:t>
      </w:r>
      <w:proofErr w:type="spellStart"/>
      <w:r w:rsidRPr="00A7774E">
        <w:rPr>
          <w:rFonts w:eastAsia="Arial"/>
          <w:szCs w:val="24"/>
          <w:lang w:eastAsia="ar-SA"/>
        </w:rPr>
        <w:t>gresowych</w:t>
      </w:r>
      <w:proofErr w:type="spellEnd"/>
      <w:r w:rsidRPr="00A7774E">
        <w:rPr>
          <w:rFonts w:eastAsia="Arial"/>
          <w:szCs w:val="24"/>
          <w:lang w:eastAsia="ar-SA"/>
        </w:rPr>
        <w:t xml:space="preserve"> na korytarzach, mycie powierzchni szklanych, luster, ławek, krzeseł i mebli w klasach i bibliotece, czyszczenie sprzętu RTV, komputerowego, projektorów, kserokopiarek odpowiednimi środkami, we wszystkich pomieszczeniach, odkurzanie dywanów oraz mebli tapicerowanych w pomieszczeniach lekcyjnych, biurowych, bibliotece i pokoju nauczycielskim, usuwanie pajęczyn we wszystkich pomieszczeniach i na korytarzach, </w:t>
      </w:r>
    </w:p>
    <w:p w:rsidR="003A4228" w:rsidRPr="00A7774E" w:rsidRDefault="003A4228" w:rsidP="00CC090A">
      <w:pPr>
        <w:widowControl/>
        <w:numPr>
          <w:ilvl w:val="0"/>
          <w:numId w:val="44"/>
        </w:numPr>
        <w:tabs>
          <w:tab w:val="clear" w:pos="283"/>
          <w:tab w:val="num" w:pos="709"/>
        </w:tabs>
        <w:suppressAutoHyphens w:val="0"/>
        <w:autoSpaceDE w:val="0"/>
        <w:ind w:left="709" w:hanging="425"/>
        <w:jc w:val="both"/>
        <w:rPr>
          <w:rFonts w:eastAsia="Arial"/>
          <w:szCs w:val="24"/>
          <w:lang w:eastAsia="ar-SA"/>
        </w:rPr>
      </w:pPr>
      <w:r w:rsidRPr="00A7774E">
        <w:rPr>
          <w:rFonts w:eastAsia="Arial"/>
          <w:szCs w:val="24"/>
          <w:lang w:eastAsia="ar-SA"/>
        </w:rPr>
        <w:t>na salach gimnastycznych czyszczenie drabinek, kratek przy kaloryferach, odkurzanie sprzętu sportowego w siłowni, materacy, zmywanie parapetów,</w:t>
      </w:r>
    </w:p>
    <w:p w:rsidR="003A4228" w:rsidRPr="00A7774E" w:rsidRDefault="003A4228" w:rsidP="00CC090A">
      <w:pPr>
        <w:widowControl/>
        <w:numPr>
          <w:ilvl w:val="0"/>
          <w:numId w:val="44"/>
        </w:numPr>
        <w:tabs>
          <w:tab w:val="clear" w:pos="283"/>
          <w:tab w:val="num" w:pos="709"/>
        </w:tabs>
        <w:suppressAutoHyphens w:val="0"/>
        <w:autoSpaceDE w:val="0"/>
        <w:ind w:left="709" w:hanging="425"/>
        <w:jc w:val="both"/>
        <w:rPr>
          <w:rFonts w:eastAsia="Arial"/>
          <w:szCs w:val="24"/>
          <w:lang w:eastAsia="ar-SA"/>
        </w:rPr>
      </w:pPr>
      <w:r w:rsidRPr="00A7774E">
        <w:rPr>
          <w:rFonts w:eastAsia="Arial"/>
          <w:szCs w:val="24"/>
          <w:lang w:eastAsia="ar-SA"/>
        </w:rPr>
        <w:lastRenderedPageBreak/>
        <w:t xml:space="preserve">mycie i czyszczenie lamperii i balustrad na klatce schodowej oraz grzejników we wszystkich  pomieszczeniach szkoły, czyszczenie kratek wentylacyjnych, odkurzanie tablic ogłoszeniowych i </w:t>
      </w:r>
      <w:proofErr w:type="spellStart"/>
      <w:r w:rsidRPr="00A7774E">
        <w:rPr>
          <w:rFonts w:eastAsia="Arial"/>
          <w:szCs w:val="24"/>
          <w:lang w:eastAsia="ar-SA"/>
        </w:rPr>
        <w:t>antyram</w:t>
      </w:r>
      <w:proofErr w:type="spellEnd"/>
      <w:r w:rsidRPr="00A7774E">
        <w:rPr>
          <w:rFonts w:eastAsia="Arial"/>
          <w:szCs w:val="24"/>
          <w:lang w:eastAsia="ar-SA"/>
        </w:rPr>
        <w:t xml:space="preserve"> na korytarzach i w salach (w zależności od potrzeby, nie mniej jak jeden raz w miesiącu)</w:t>
      </w:r>
    </w:p>
    <w:p w:rsidR="003A4228" w:rsidRPr="00A7774E" w:rsidRDefault="003A4228" w:rsidP="00CC090A">
      <w:pPr>
        <w:widowControl/>
        <w:numPr>
          <w:ilvl w:val="0"/>
          <w:numId w:val="44"/>
        </w:numPr>
        <w:tabs>
          <w:tab w:val="clear" w:pos="283"/>
          <w:tab w:val="num" w:pos="709"/>
        </w:tabs>
        <w:suppressAutoHyphens w:val="0"/>
        <w:autoSpaceDE w:val="0"/>
        <w:ind w:left="709" w:hanging="425"/>
        <w:jc w:val="both"/>
        <w:rPr>
          <w:rFonts w:eastAsia="Arial"/>
          <w:szCs w:val="24"/>
          <w:lang w:eastAsia="ar-SA"/>
        </w:rPr>
      </w:pPr>
      <w:r w:rsidRPr="00A7774E">
        <w:rPr>
          <w:rFonts w:eastAsia="Arial"/>
          <w:szCs w:val="24"/>
          <w:lang w:eastAsia="ar-SA"/>
        </w:rPr>
        <w:t>mycie dolnych okien na korytarzach (nie mniej jak jeden raz w miesiącu)</w:t>
      </w:r>
    </w:p>
    <w:p w:rsidR="003A4228" w:rsidRPr="00A7774E" w:rsidRDefault="003A4228" w:rsidP="00CC090A">
      <w:pPr>
        <w:widowControl/>
        <w:numPr>
          <w:ilvl w:val="0"/>
          <w:numId w:val="44"/>
        </w:numPr>
        <w:tabs>
          <w:tab w:val="clear" w:pos="283"/>
          <w:tab w:val="num" w:pos="709"/>
        </w:tabs>
        <w:suppressAutoHyphens w:val="0"/>
        <w:autoSpaceDE w:val="0"/>
        <w:ind w:left="709" w:hanging="425"/>
        <w:jc w:val="both"/>
        <w:rPr>
          <w:rFonts w:eastAsia="Arial"/>
          <w:szCs w:val="24"/>
          <w:lang w:eastAsia="ar-SA"/>
        </w:rPr>
      </w:pPr>
      <w:r w:rsidRPr="00A7774E">
        <w:rPr>
          <w:rFonts w:eastAsia="Arial"/>
          <w:szCs w:val="24"/>
          <w:lang w:eastAsia="ar-SA"/>
        </w:rPr>
        <w:t>awaryjnie w razie potrzeby (np. egzamin maturalny, zebrania, konferencje, zawody sportowe, apele i imprezy szkolne itp.) gruntowne sprzątanie wskazanych pomieszczeń (klasy lub sale gimnastyczne) przed i po imprezach;</w:t>
      </w:r>
    </w:p>
    <w:p w:rsidR="008545C2" w:rsidRPr="00A7774E" w:rsidRDefault="003A4228" w:rsidP="003A4228">
      <w:pPr>
        <w:autoSpaceDE w:val="0"/>
        <w:spacing w:line="240" w:lineRule="atLeast"/>
        <w:jc w:val="both"/>
        <w:rPr>
          <w:rFonts w:eastAsia="Arial"/>
          <w:szCs w:val="28"/>
          <w:lang w:eastAsia="ar-SA"/>
        </w:rPr>
      </w:pPr>
      <w:r w:rsidRPr="00A7774E">
        <w:rPr>
          <w:rFonts w:eastAsia="Arial"/>
          <w:szCs w:val="28"/>
          <w:lang w:eastAsia="ar-SA"/>
        </w:rPr>
        <w:t>5. Sprzątanie podczas  wakacji letnich i ferii zimowych:</w:t>
      </w:r>
    </w:p>
    <w:p w:rsidR="00A7774E" w:rsidRDefault="003A4228" w:rsidP="00CC090A">
      <w:pPr>
        <w:widowControl/>
        <w:numPr>
          <w:ilvl w:val="0"/>
          <w:numId w:val="42"/>
        </w:numPr>
        <w:tabs>
          <w:tab w:val="clear"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20" w:hanging="436"/>
        <w:jc w:val="both"/>
        <w:rPr>
          <w:rFonts w:eastAsia="Arial"/>
          <w:szCs w:val="28"/>
          <w:lang w:eastAsia="ar-SA"/>
        </w:rPr>
      </w:pPr>
      <w:r w:rsidRPr="00A7774E">
        <w:rPr>
          <w:rFonts w:eastAsia="Arial"/>
          <w:szCs w:val="28"/>
          <w:lang w:eastAsia="ar-SA"/>
        </w:rPr>
        <w:t>wszystkie prace ujęte w pkt. 1, 2, 3, i 4 , oraz ponadto :</w:t>
      </w:r>
    </w:p>
    <w:p w:rsidR="00A7774E" w:rsidRDefault="003A4228" w:rsidP="00CC090A">
      <w:pPr>
        <w:widowControl/>
        <w:numPr>
          <w:ilvl w:val="0"/>
          <w:numId w:val="42"/>
        </w:numPr>
        <w:tabs>
          <w:tab w:val="clear"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20" w:hanging="436"/>
        <w:jc w:val="both"/>
        <w:rPr>
          <w:rFonts w:eastAsia="Arial"/>
          <w:szCs w:val="28"/>
          <w:lang w:eastAsia="ar-SA"/>
        </w:rPr>
      </w:pPr>
      <w:r w:rsidRPr="00A7774E">
        <w:rPr>
          <w:rFonts w:eastAsia="Arial"/>
          <w:szCs w:val="28"/>
          <w:lang w:eastAsia="ar-SA"/>
        </w:rPr>
        <w:t>gruntowne mycie wszystkich okien w szkole /ok. 300 m</w:t>
      </w:r>
      <w:r w:rsidRPr="00A7774E">
        <w:rPr>
          <w:rFonts w:eastAsia="Arial"/>
          <w:szCs w:val="28"/>
          <w:vertAlign w:val="superscript"/>
          <w:lang w:eastAsia="ar-SA"/>
        </w:rPr>
        <w:t>2</w:t>
      </w:r>
      <w:r w:rsidRPr="00A7774E">
        <w:rPr>
          <w:rFonts w:eastAsia="Arial"/>
          <w:szCs w:val="28"/>
          <w:lang w:eastAsia="ar-SA"/>
        </w:rPr>
        <w:t>/, żyrandoli, lamp korytarzowych oraz lamp we wszystkich pomieszczeniach, 6 tablic do koszykówki na sali gimnastyczne</w:t>
      </w:r>
      <w:r w:rsidR="00A7774E">
        <w:rPr>
          <w:rFonts w:eastAsia="Arial"/>
          <w:szCs w:val="28"/>
          <w:lang w:eastAsia="ar-SA"/>
        </w:rPr>
        <w:t>j, dokładne czyszczenie mebli,</w:t>
      </w:r>
    </w:p>
    <w:p w:rsidR="00A7774E" w:rsidRDefault="003A4228" w:rsidP="00CC090A">
      <w:pPr>
        <w:widowControl/>
        <w:numPr>
          <w:ilvl w:val="0"/>
          <w:numId w:val="42"/>
        </w:numPr>
        <w:tabs>
          <w:tab w:val="clear"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20" w:hanging="436"/>
        <w:jc w:val="both"/>
        <w:rPr>
          <w:rFonts w:eastAsia="Arial"/>
          <w:szCs w:val="28"/>
          <w:lang w:eastAsia="ar-SA"/>
        </w:rPr>
      </w:pPr>
      <w:r w:rsidRPr="00A7774E">
        <w:rPr>
          <w:rFonts w:eastAsia="Arial"/>
          <w:szCs w:val="28"/>
          <w:lang w:eastAsia="ar-SA"/>
        </w:rPr>
        <w:t>pranie, prasowanie</w:t>
      </w:r>
      <w:r w:rsidRPr="00A7774E">
        <w:rPr>
          <w:rFonts w:eastAsia="Arial"/>
          <w:color w:val="FF0000"/>
          <w:szCs w:val="28"/>
          <w:lang w:eastAsia="ar-SA"/>
        </w:rPr>
        <w:t xml:space="preserve"> </w:t>
      </w:r>
      <w:r w:rsidRPr="00A7774E">
        <w:rPr>
          <w:rFonts w:eastAsia="Arial"/>
          <w:szCs w:val="28"/>
          <w:lang w:eastAsia="ar-SA"/>
        </w:rPr>
        <w:t xml:space="preserve">i zawieszanie firan, pranie wykładzin dywanowych oraz obić tapicerskich, </w:t>
      </w:r>
      <w:r w:rsidR="00501F58">
        <w:rPr>
          <w:rFonts w:eastAsia="Arial"/>
          <w:szCs w:val="28"/>
          <w:lang w:eastAsia="ar-SA"/>
        </w:rPr>
        <w:t>pranie obrusów, czyszczenie role</w:t>
      </w:r>
      <w:r w:rsidRPr="00A7774E">
        <w:rPr>
          <w:rFonts w:eastAsia="Arial"/>
          <w:szCs w:val="28"/>
          <w:lang w:eastAsia="ar-SA"/>
        </w:rPr>
        <w:t>t we wszystkich pomieszczeniach</w:t>
      </w:r>
    </w:p>
    <w:p w:rsidR="00A7774E" w:rsidRDefault="003A4228" w:rsidP="00CC090A">
      <w:pPr>
        <w:widowControl/>
        <w:numPr>
          <w:ilvl w:val="0"/>
          <w:numId w:val="42"/>
        </w:numPr>
        <w:tabs>
          <w:tab w:val="clear"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20" w:hanging="436"/>
        <w:jc w:val="both"/>
        <w:rPr>
          <w:rFonts w:eastAsia="Arial"/>
          <w:szCs w:val="28"/>
          <w:lang w:eastAsia="ar-SA"/>
        </w:rPr>
      </w:pPr>
      <w:r w:rsidRPr="00A7774E">
        <w:rPr>
          <w:rFonts w:eastAsia="Arial"/>
          <w:szCs w:val="28"/>
          <w:lang w:eastAsia="ar-SA"/>
        </w:rPr>
        <w:t xml:space="preserve">dokładne doczyszczanie i polerowanie podłóg w klasach, 3 salach gimnastycznych, siłowni i balkonie, na korytarzach, w pomieszczeniach biurowych </w:t>
      </w:r>
      <w:r w:rsidRPr="00A7774E">
        <w:rPr>
          <w:rFonts w:eastAsia="Arial"/>
          <w:szCs w:val="28"/>
          <w:u w:val="single"/>
          <w:lang w:eastAsia="ar-SA"/>
        </w:rPr>
        <w:t>i szczególnie w szatni,</w:t>
      </w:r>
      <w:r w:rsidRPr="00A7774E">
        <w:rPr>
          <w:rFonts w:eastAsia="Arial"/>
          <w:szCs w:val="28"/>
          <w:lang w:eastAsia="ar-SA"/>
        </w:rPr>
        <w:t xml:space="preserve"> doczyszczanie podłóg na korytarzach i dużej sali gimnastycznej profesjonalnymi maszynami mechan</w:t>
      </w:r>
      <w:r w:rsidR="008545C2" w:rsidRPr="00A7774E">
        <w:rPr>
          <w:rFonts w:eastAsia="Arial"/>
          <w:szCs w:val="28"/>
          <w:lang w:eastAsia="ar-SA"/>
        </w:rPr>
        <w:t>icznymi szorująco-czyszczącymi.</w:t>
      </w:r>
    </w:p>
    <w:p w:rsidR="008545C2" w:rsidRPr="00A7774E" w:rsidRDefault="003A4228" w:rsidP="00CC090A">
      <w:pPr>
        <w:widowControl/>
        <w:numPr>
          <w:ilvl w:val="0"/>
          <w:numId w:val="42"/>
        </w:numPr>
        <w:tabs>
          <w:tab w:val="clear" w:pos="283"/>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val="0"/>
        <w:autoSpaceDE w:val="0"/>
        <w:ind w:left="720" w:hanging="436"/>
        <w:jc w:val="both"/>
        <w:rPr>
          <w:rFonts w:eastAsia="Arial"/>
          <w:szCs w:val="28"/>
          <w:lang w:eastAsia="ar-SA"/>
        </w:rPr>
      </w:pPr>
      <w:r w:rsidRPr="00A7774E">
        <w:rPr>
          <w:rFonts w:eastAsia="Arial"/>
          <w:szCs w:val="28"/>
          <w:lang w:eastAsia="ar-SA"/>
        </w:rPr>
        <w:t>odkurzanie mebli i książek w bibliotece szkolnej</w:t>
      </w:r>
    </w:p>
    <w:p w:rsidR="00D00C66" w:rsidRDefault="00D00C66" w:rsidP="008545C2">
      <w:pPr>
        <w:tabs>
          <w:tab w:val="left" w:pos="708"/>
          <w:tab w:val="left" w:pos="715"/>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ind w:left="284"/>
        <w:rPr>
          <w:rFonts w:eastAsia="Arial"/>
          <w:szCs w:val="28"/>
          <w:u w:val="single"/>
          <w:lang w:eastAsia="ar-SA"/>
        </w:rPr>
      </w:pPr>
    </w:p>
    <w:p w:rsidR="003A4228" w:rsidRPr="00A7774E" w:rsidRDefault="003A4228" w:rsidP="008545C2">
      <w:pPr>
        <w:tabs>
          <w:tab w:val="left" w:pos="708"/>
          <w:tab w:val="left" w:pos="715"/>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ind w:left="284"/>
        <w:rPr>
          <w:rFonts w:eastAsia="Arial"/>
          <w:szCs w:val="28"/>
          <w:u w:val="single"/>
          <w:lang w:eastAsia="ar-SA"/>
        </w:rPr>
      </w:pPr>
      <w:r w:rsidRPr="00A7774E">
        <w:rPr>
          <w:rFonts w:eastAsia="Arial"/>
          <w:szCs w:val="28"/>
          <w:u w:val="single"/>
          <w:lang w:eastAsia="ar-SA"/>
        </w:rPr>
        <w:t>W czasie ferii letnich i zimowych sprzątanie odbywać się będzie w godzinach pracy szkoły.</w:t>
      </w:r>
    </w:p>
    <w:p w:rsidR="003A4228" w:rsidRPr="00A7774E" w:rsidRDefault="003A4228" w:rsidP="003A422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rPr>
          <w:rFonts w:eastAsia="Arial"/>
          <w:b/>
          <w:szCs w:val="28"/>
          <w:lang w:eastAsia="ar-SA"/>
        </w:rPr>
      </w:pPr>
    </w:p>
    <w:p w:rsidR="003A4228" w:rsidRPr="00A7774E" w:rsidRDefault="003A4228" w:rsidP="008545C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ind w:left="284"/>
        <w:rPr>
          <w:rFonts w:eastAsia="Arial"/>
          <w:szCs w:val="28"/>
          <w:u w:val="single"/>
          <w:lang w:eastAsia="ar-SA"/>
        </w:rPr>
      </w:pPr>
      <w:r w:rsidRPr="00A7774E">
        <w:rPr>
          <w:rFonts w:eastAsia="Arial"/>
          <w:b/>
          <w:szCs w:val="28"/>
          <w:lang w:eastAsia="ar-SA"/>
        </w:rPr>
        <w:t>W czasie przerw świątecznych, ferii zimowych oraz wakacji letnich szkoła pracuje w dni robocze  od  godziny  7 .00 do  15.00</w:t>
      </w:r>
      <w:r w:rsidRPr="00A7774E">
        <w:rPr>
          <w:rFonts w:eastAsia="Arial"/>
          <w:szCs w:val="28"/>
          <w:u w:val="single"/>
          <w:lang w:eastAsia="ar-SA"/>
        </w:rPr>
        <w:t xml:space="preserve"> </w:t>
      </w:r>
    </w:p>
    <w:p w:rsidR="003A4228" w:rsidRPr="00A7774E" w:rsidRDefault="003A4228" w:rsidP="008545C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ind w:left="284"/>
        <w:rPr>
          <w:rFonts w:eastAsia="Arial"/>
          <w:szCs w:val="28"/>
          <w:u w:val="single"/>
          <w:lang w:eastAsia="ar-SA"/>
        </w:rPr>
      </w:pPr>
      <w:r w:rsidRPr="00A7774E">
        <w:rPr>
          <w:rFonts w:eastAsia="Arial"/>
          <w:szCs w:val="28"/>
          <w:u w:val="single"/>
          <w:lang w:eastAsia="ar-SA"/>
        </w:rPr>
        <w:t>Niedopuszczalne jest mycie podłóg w czasie przebywania uczniów i pracowników w szkole!</w:t>
      </w:r>
    </w:p>
    <w:p w:rsidR="003A4228" w:rsidRPr="00A7774E" w:rsidRDefault="003A4228" w:rsidP="003A422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rPr>
          <w:rFonts w:eastAsia="Arial"/>
          <w:sz w:val="20"/>
          <w:lang w:eastAsia="ar-SA"/>
        </w:rPr>
      </w:pPr>
    </w:p>
    <w:p w:rsidR="003A4228" w:rsidRDefault="003A4228" w:rsidP="008545C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ind w:left="284"/>
        <w:jc w:val="both"/>
        <w:rPr>
          <w:rFonts w:eastAsia="Arial"/>
          <w:szCs w:val="28"/>
          <w:lang w:eastAsia="ar-SA"/>
        </w:rPr>
      </w:pPr>
      <w:r w:rsidRPr="00A7774E">
        <w:rPr>
          <w:rFonts w:eastAsia="Arial"/>
          <w:szCs w:val="28"/>
          <w:lang w:eastAsia="ar-SA"/>
        </w:rPr>
        <w:t>Gruntowne  sprzątanie w okresie wakacyjnym powinno zakończyć się na 2 tygodnie  przed      rozpoczęciem roku szkolnego.</w:t>
      </w:r>
    </w:p>
    <w:p w:rsidR="00501F58" w:rsidRPr="00A7774E" w:rsidRDefault="00501F58" w:rsidP="008545C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line="240" w:lineRule="atLeast"/>
        <w:ind w:left="284"/>
        <w:jc w:val="both"/>
        <w:rPr>
          <w:rFonts w:eastAsia="Arial"/>
          <w:szCs w:val="28"/>
          <w:lang w:eastAsia="ar-SA"/>
        </w:rPr>
      </w:pPr>
    </w:p>
    <w:p w:rsidR="00501F58" w:rsidRDefault="003A4228" w:rsidP="00CC090A">
      <w:pPr>
        <w:pStyle w:val="Akapitzlist"/>
        <w:numPr>
          <w:ilvl w:val="0"/>
          <w:numId w:val="43"/>
        </w:numPr>
        <w:tabs>
          <w:tab w:val="clear" w:pos="283"/>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uto"/>
        <w:ind w:left="284" w:hanging="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Dyżur dzienny pełni 1 osoba od godziny 8.00 do 15.00, do utrzymywania  czystości  korytarzy i sanitariatów po przerwach, sali gimnastycznej oraz awaryjnie do usuwania  zabrudzeń na mokro, szczególnie w okresie jesienno-zimowym. Osoba na dziennym dyżurze w trakcie przerw pełni nadzór nad toaletami na I piętrze.</w:t>
      </w:r>
      <w:r w:rsidR="008545C2" w:rsidRPr="00A7774E">
        <w:rPr>
          <w:rFonts w:ascii="Times New Roman" w:eastAsia="Arial" w:hAnsi="Times New Roman"/>
          <w:sz w:val="24"/>
          <w:szCs w:val="24"/>
          <w:lang w:eastAsia="ar-SA"/>
        </w:rPr>
        <w:t xml:space="preserve"> </w:t>
      </w:r>
    </w:p>
    <w:p w:rsidR="00501F58" w:rsidRDefault="003A4228" w:rsidP="00501F58">
      <w:pPr>
        <w:pStyle w:val="Akapitzlis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uto"/>
        <w:ind w:left="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 xml:space="preserve">Po południu po skończonych lekcjach -  4 osoby od godz. 15.00 - 20.15 . </w:t>
      </w:r>
    </w:p>
    <w:p w:rsidR="008545C2" w:rsidRPr="00EF39A0" w:rsidRDefault="003A4228" w:rsidP="00501F58">
      <w:pPr>
        <w:pStyle w:val="Akapitzlis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uto"/>
        <w:ind w:left="284"/>
        <w:jc w:val="both"/>
        <w:rPr>
          <w:rFonts w:ascii="Times New Roman" w:eastAsia="Arial" w:hAnsi="Times New Roman"/>
          <w:b/>
          <w:sz w:val="24"/>
          <w:szCs w:val="24"/>
          <w:lang w:eastAsia="ar-SA"/>
        </w:rPr>
      </w:pPr>
      <w:r w:rsidRPr="00EF39A0">
        <w:rPr>
          <w:rFonts w:ascii="Times New Roman" w:eastAsia="Arial" w:hAnsi="Times New Roman"/>
          <w:b/>
          <w:sz w:val="24"/>
          <w:szCs w:val="24"/>
          <w:lang w:eastAsia="ar-SA"/>
        </w:rPr>
        <w:t>Ogólnie zatrudnienie  – 3,5 etatu.</w:t>
      </w:r>
    </w:p>
    <w:p w:rsidR="008545C2" w:rsidRPr="00A7774E" w:rsidRDefault="003A4228" w:rsidP="00CC090A">
      <w:pPr>
        <w:pStyle w:val="Akapitzlist"/>
        <w:numPr>
          <w:ilvl w:val="0"/>
          <w:numId w:val="43"/>
        </w:numPr>
        <w:tabs>
          <w:tab w:val="clear" w:pos="283"/>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uto"/>
        <w:ind w:left="284" w:hanging="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Wykonawca będzie stosowa</w:t>
      </w:r>
      <w:r w:rsidR="00004102">
        <w:rPr>
          <w:rFonts w:ascii="Times New Roman" w:eastAsia="Arial" w:hAnsi="Times New Roman"/>
          <w:sz w:val="24"/>
          <w:szCs w:val="24"/>
          <w:lang w:eastAsia="ar-SA"/>
        </w:rPr>
        <w:t>ł</w:t>
      </w:r>
      <w:r w:rsidRPr="00A7774E">
        <w:rPr>
          <w:rFonts w:ascii="Times New Roman" w:eastAsia="Arial" w:hAnsi="Times New Roman"/>
          <w:sz w:val="24"/>
          <w:szCs w:val="24"/>
          <w:lang w:eastAsia="ar-SA"/>
        </w:rPr>
        <w:t xml:space="preserve"> środki czystości posiadające Atest PZH, odpowiednie dla poszczególnych powierzchni, gwarantujące bezpieczeństwo (antypoślizgowe), o jakości   zapewniającej wymagany poziom czystości sprzątanych pomieszczeń. Szkoła prowadzi segregację śmieci.</w:t>
      </w:r>
    </w:p>
    <w:p w:rsidR="008545C2" w:rsidRPr="00A7774E" w:rsidRDefault="003A4228" w:rsidP="00CC090A">
      <w:pPr>
        <w:pStyle w:val="Akapitzlist"/>
        <w:numPr>
          <w:ilvl w:val="0"/>
          <w:numId w:val="43"/>
        </w:numPr>
        <w:tabs>
          <w:tab w:val="clear" w:pos="283"/>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uto"/>
        <w:ind w:left="284" w:hanging="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Plan urlopów pracowników należy ustalić z Zamawiającym, powinien uwzględniać dni wolne od zajęć dydaktycznych.</w:t>
      </w:r>
    </w:p>
    <w:p w:rsidR="008545C2" w:rsidRPr="00A7774E" w:rsidRDefault="003A4228" w:rsidP="00CC090A">
      <w:pPr>
        <w:pStyle w:val="Akapitzlist"/>
        <w:numPr>
          <w:ilvl w:val="0"/>
          <w:numId w:val="43"/>
        </w:numPr>
        <w:tabs>
          <w:tab w:val="clear" w:pos="283"/>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uto"/>
        <w:ind w:left="284" w:hanging="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Wykonawca zobowiązany jest zapewnić na zastępstwo nową osobę podczas nieobecności pracownika przebywającego na zwolnieniu lekarskim lub urlopie bezpłatnym.</w:t>
      </w:r>
    </w:p>
    <w:p w:rsidR="008545C2" w:rsidRPr="00A7774E" w:rsidRDefault="003A4228" w:rsidP="00CC090A">
      <w:pPr>
        <w:pStyle w:val="Akapitzlist"/>
        <w:numPr>
          <w:ilvl w:val="0"/>
          <w:numId w:val="43"/>
        </w:numPr>
        <w:tabs>
          <w:tab w:val="clear" w:pos="283"/>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uto"/>
        <w:ind w:left="284" w:hanging="284"/>
        <w:jc w:val="both"/>
        <w:rPr>
          <w:rFonts w:ascii="Times New Roman" w:eastAsia="Arial" w:hAnsi="Times New Roman"/>
          <w:sz w:val="24"/>
          <w:szCs w:val="24"/>
          <w:lang w:eastAsia="ar-SA"/>
        </w:rPr>
      </w:pPr>
      <w:r w:rsidRPr="00A7774E">
        <w:rPr>
          <w:rFonts w:ascii="Times New Roman" w:eastAsia="Arial" w:hAnsi="Times New Roman"/>
          <w:sz w:val="24"/>
          <w:szCs w:val="24"/>
          <w:lang w:eastAsia="ar-SA"/>
        </w:rPr>
        <w:t xml:space="preserve">Zamawiający zapewnia Wykonawcy pomieszczenie na </w:t>
      </w:r>
      <w:r w:rsidR="008545C2" w:rsidRPr="00A7774E">
        <w:rPr>
          <w:rFonts w:ascii="Times New Roman" w:eastAsia="Arial" w:hAnsi="Times New Roman"/>
          <w:sz w:val="24"/>
          <w:szCs w:val="24"/>
          <w:lang w:eastAsia="ar-SA"/>
        </w:rPr>
        <w:t>przechowywanie środków czystości</w:t>
      </w:r>
      <w:r w:rsidRPr="00A7774E">
        <w:rPr>
          <w:rFonts w:ascii="Times New Roman" w:eastAsia="Arial" w:hAnsi="Times New Roman"/>
          <w:sz w:val="24"/>
          <w:szCs w:val="24"/>
          <w:lang w:eastAsia="ar-SA"/>
        </w:rPr>
        <w:t xml:space="preserve"> </w:t>
      </w:r>
      <w:r w:rsidR="0077520B">
        <w:rPr>
          <w:rFonts w:ascii="Times New Roman" w:eastAsia="Arial" w:hAnsi="Times New Roman"/>
          <w:sz w:val="24"/>
          <w:szCs w:val="24"/>
          <w:lang w:eastAsia="ar-SA"/>
        </w:rPr>
        <w:t xml:space="preserve">               </w:t>
      </w:r>
      <w:r w:rsidRPr="00A7774E">
        <w:rPr>
          <w:rFonts w:ascii="Times New Roman" w:eastAsia="Arial" w:hAnsi="Times New Roman"/>
          <w:sz w:val="24"/>
          <w:szCs w:val="24"/>
          <w:lang w:eastAsia="ar-SA"/>
        </w:rPr>
        <w:t>i sprzętu. Zamawiający nie odpowiada za materiały i sprzęt Wykonawcy</w:t>
      </w:r>
      <w:r w:rsidRPr="00A7774E">
        <w:rPr>
          <w:rFonts w:ascii="Times New Roman" w:eastAsia="Arial" w:hAnsi="Times New Roman"/>
          <w:sz w:val="24"/>
          <w:szCs w:val="24"/>
          <w:u w:val="single"/>
          <w:lang w:eastAsia="ar-SA"/>
        </w:rPr>
        <w:t xml:space="preserve">. </w:t>
      </w:r>
    </w:p>
    <w:p w:rsidR="003A4228" w:rsidRPr="00A7774E" w:rsidRDefault="003A4228" w:rsidP="00CC090A">
      <w:pPr>
        <w:pStyle w:val="Akapitzlist"/>
        <w:numPr>
          <w:ilvl w:val="0"/>
          <w:numId w:val="43"/>
        </w:numPr>
        <w:tabs>
          <w:tab w:val="clear" w:pos="283"/>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autoSpaceDE w:val="0"/>
        <w:spacing w:after="0" w:line="240" w:lineRule="auto"/>
        <w:ind w:left="284" w:hanging="284"/>
        <w:jc w:val="both"/>
        <w:rPr>
          <w:rFonts w:ascii="Times New Roman" w:eastAsia="Arial" w:hAnsi="Times New Roman"/>
          <w:sz w:val="24"/>
          <w:szCs w:val="24"/>
          <w:lang w:eastAsia="ar-SA"/>
        </w:rPr>
      </w:pPr>
      <w:r w:rsidRPr="00A7774E">
        <w:rPr>
          <w:rFonts w:ascii="Times New Roman" w:eastAsia="Arial" w:hAnsi="Times New Roman"/>
          <w:bCs/>
          <w:sz w:val="24"/>
          <w:szCs w:val="24"/>
          <w:lang w:eastAsia="ar-SA"/>
        </w:rPr>
        <w:t>Ze względu na zabytkowy charakter budynku zaleca się dokonanie wizji lokalnej szkoły.</w:t>
      </w:r>
    </w:p>
    <w:p w:rsidR="00004102" w:rsidRDefault="00004102" w:rsidP="000B700D">
      <w:pPr>
        <w:jc w:val="both"/>
      </w:pPr>
    </w:p>
    <w:p w:rsidR="00004102" w:rsidRDefault="00004102" w:rsidP="000B700D">
      <w:pPr>
        <w:jc w:val="both"/>
      </w:pPr>
    </w:p>
    <w:p w:rsidR="006953D4" w:rsidRDefault="006953D4" w:rsidP="000B700D">
      <w:pPr>
        <w:jc w:val="both"/>
        <w:rPr>
          <w:b/>
        </w:rPr>
      </w:pPr>
      <w:r w:rsidRPr="00A7774E">
        <w:t>Kody opisujące przedmiot zamówienia określone we Ws</w:t>
      </w:r>
      <w:r w:rsidR="003C3585" w:rsidRPr="00A7774E">
        <w:t xml:space="preserve">pólnym Słowniku Zamówień (CPV): </w:t>
      </w:r>
      <w:r w:rsidR="00EB168D" w:rsidRPr="00EB168D">
        <w:rPr>
          <w:b/>
        </w:rPr>
        <w:t>90919300-5</w:t>
      </w:r>
    </w:p>
    <w:p w:rsidR="000B700D" w:rsidRDefault="000B700D" w:rsidP="000B700D">
      <w:pPr>
        <w:jc w:val="both"/>
      </w:pPr>
    </w:p>
    <w:bookmarkEnd w:id="3"/>
    <w:bookmarkEnd w:id="4"/>
    <w:bookmarkEnd w:id="5"/>
    <w:bookmarkEnd w:id="6"/>
    <w:p w:rsidR="009E5A80" w:rsidRPr="00384341" w:rsidRDefault="009E5A80">
      <w:pPr>
        <w:jc w:val="both"/>
        <w:rPr>
          <w:b/>
          <w:i/>
          <w:sz w:val="28"/>
          <w:u w:val="single"/>
        </w:rPr>
      </w:pPr>
      <w:proofErr w:type="spellStart"/>
      <w:r w:rsidRPr="00384341">
        <w:rPr>
          <w:b/>
          <w:i/>
          <w:sz w:val="28"/>
          <w:u w:val="single"/>
        </w:rPr>
        <w:lastRenderedPageBreak/>
        <w:t>IIIa</w:t>
      </w:r>
      <w:proofErr w:type="spellEnd"/>
      <w:r w:rsidRPr="00384341">
        <w:rPr>
          <w:b/>
          <w:i/>
          <w:sz w:val="28"/>
          <w:u w:val="single"/>
        </w:rPr>
        <w:t>. Wymagania co do zatrudnienia przez wykonawcę lub podwykonawcę na podstawie umowy o pracę osób wykonujących czynności w zakresie realizacji zamówienia:</w:t>
      </w:r>
    </w:p>
    <w:p w:rsidR="009E5A80" w:rsidRPr="00384341" w:rsidRDefault="009E5A80">
      <w:pPr>
        <w:jc w:val="both"/>
        <w:rPr>
          <w:b/>
          <w:i/>
          <w:sz w:val="28"/>
          <w:u w:val="single"/>
        </w:rPr>
      </w:pPr>
    </w:p>
    <w:p w:rsidR="00384341" w:rsidRPr="00384341" w:rsidRDefault="009E5A80" w:rsidP="00384341">
      <w:pPr>
        <w:jc w:val="both"/>
        <w:rPr>
          <w:szCs w:val="24"/>
        </w:rPr>
      </w:pPr>
      <w:r w:rsidRPr="00A367EC">
        <w:rPr>
          <w:szCs w:val="24"/>
        </w:rPr>
        <w:t>Zamawiający wymaga zatrudnienia przez wykonawcę lub podwykonawcę na podstawie umowy o pracę osób wykonujących następujące czynności w zakresie realizacji zamówienia: wszystki</w:t>
      </w:r>
      <w:r w:rsidR="006F61D7" w:rsidRPr="00A367EC">
        <w:rPr>
          <w:szCs w:val="24"/>
        </w:rPr>
        <w:t>e</w:t>
      </w:r>
      <w:r w:rsidRPr="00A367EC">
        <w:rPr>
          <w:szCs w:val="24"/>
        </w:rPr>
        <w:t xml:space="preserve"> czynności przy wykonywa</w:t>
      </w:r>
      <w:r w:rsidR="009D0006" w:rsidRPr="00A367EC">
        <w:rPr>
          <w:szCs w:val="24"/>
        </w:rPr>
        <w:t xml:space="preserve">niu zamówienia. </w:t>
      </w:r>
      <w:r w:rsidR="00384341" w:rsidRPr="00A367EC">
        <w:rPr>
          <w:szCs w:val="24"/>
        </w:rPr>
        <w:t>Powyższy wymóg nie dotyczy osób fizycznych prowadzących działalność gospodarczą w zakresie w jakim będą wykonywać osobiście usługi na rzecz Wykonawcy</w:t>
      </w:r>
      <w:r w:rsidR="009477B9" w:rsidRPr="00A367EC">
        <w:rPr>
          <w:szCs w:val="24"/>
        </w:rPr>
        <w:t xml:space="preserve"> lub Podwykonawcy</w:t>
      </w:r>
      <w:r w:rsidR="00384341" w:rsidRPr="00294E56">
        <w:rPr>
          <w:szCs w:val="24"/>
        </w:rPr>
        <w:t>.</w:t>
      </w:r>
    </w:p>
    <w:p w:rsidR="00384341" w:rsidRPr="00384341" w:rsidRDefault="00384341" w:rsidP="006F61D7">
      <w:pPr>
        <w:jc w:val="both"/>
        <w:rPr>
          <w:szCs w:val="24"/>
        </w:rPr>
      </w:pPr>
    </w:p>
    <w:p w:rsidR="006F61D7" w:rsidRPr="009E5A80" w:rsidRDefault="006F61D7" w:rsidP="006F61D7">
      <w:pPr>
        <w:jc w:val="both"/>
        <w:rPr>
          <w:szCs w:val="24"/>
        </w:rPr>
      </w:pPr>
      <w:r w:rsidRPr="00384341">
        <w:rPr>
          <w:szCs w:val="24"/>
        </w:rPr>
        <w:t>Inne umowy niż umowy o pracę, mogą mieć jedynie osoby, które nie wykonują pracy w rozumieniu art. 22 par. 1 ustawy z dnia 26 czerwca 1974 r. – Kodeks Pracy (Dz. U. z 201</w:t>
      </w:r>
      <w:r w:rsidR="00EB168D">
        <w:rPr>
          <w:szCs w:val="24"/>
        </w:rPr>
        <w:t>9 r. poz. 1040</w:t>
      </w:r>
      <w:r w:rsidRPr="00384341">
        <w:rPr>
          <w:szCs w:val="24"/>
        </w:rPr>
        <w:t xml:space="preserve"> ze zm.) Obowiązki Wykonawcy w tymże </w:t>
      </w:r>
      <w:r w:rsidRPr="0019619E">
        <w:rPr>
          <w:szCs w:val="24"/>
        </w:rPr>
        <w:t xml:space="preserve">zakresie oraz odpowiadające im uprawnienia Zamawiającego, określa wzór umowy – załącznik nr </w:t>
      </w:r>
      <w:r w:rsidR="0019619E" w:rsidRPr="0019619E">
        <w:rPr>
          <w:szCs w:val="24"/>
        </w:rPr>
        <w:t>2</w:t>
      </w:r>
      <w:r w:rsidR="00384341" w:rsidRPr="0019619E">
        <w:rPr>
          <w:szCs w:val="24"/>
        </w:rPr>
        <w:t xml:space="preserve"> </w:t>
      </w:r>
      <w:r w:rsidRPr="0019619E">
        <w:rPr>
          <w:szCs w:val="24"/>
        </w:rPr>
        <w:t>do SIWZ</w:t>
      </w:r>
      <w:r>
        <w:rPr>
          <w:szCs w:val="24"/>
        </w:rPr>
        <w:t xml:space="preserve"> </w:t>
      </w:r>
    </w:p>
    <w:p w:rsidR="009E5A80" w:rsidRPr="00D37DA9" w:rsidRDefault="009E5A80">
      <w:pPr>
        <w:jc w:val="both"/>
        <w:rPr>
          <w:b/>
          <w:i/>
          <w:sz w:val="20"/>
          <w:u w:val="single"/>
        </w:rPr>
      </w:pPr>
    </w:p>
    <w:p w:rsidR="008A151A" w:rsidRPr="009D0006" w:rsidRDefault="008A151A">
      <w:pPr>
        <w:jc w:val="both"/>
        <w:rPr>
          <w:b/>
          <w:i/>
          <w:sz w:val="28"/>
          <w:u w:val="single"/>
        </w:rPr>
      </w:pPr>
      <w:r w:rsidRPr="009D0006">
        <w:rPr>
          <w:b/>
          <w:i/>
          <w:sz w:val="28"/>
          <w:u w:val="single"/>
        </w:rPr>
        <w:t>IV. Opis części zamówienia, jeżeli zamawiający dopuszcza składanie ofert częściowych</w:t>
      </w:r>
    </w:p>
    <w:p w:rsidR="008A151A" w:rsidRPr="009D0006" w:rsidRDefault="008A151A">
      <w:pPr>
        <w:jc w:val="both"/>
        <w:rPr>
          <w:b/>
          <w:i/>
          <w:sz w:val="16"/>
          <w:u w:val="single"/>
        </w:rPr>
      </w:pPr>
    </w:p>
    <w:p w:rsidR="008A151A" w:rsidRDefault="00CE753F">
      <w:pPr>
        <w:jc w:val="both"/>
      </w:pPr>
      <w:r w:rsidRPr="009D0006">
        <w:t xml:space="preserve">Zamawiający </w:t>
      </w:r>
      <w:r w:rsidR="002626E6">
        <w:t>nie dopuszcza składania</w:t>
      </w:r>
      <w:r w:rsidR="008A151A" w:rsidRPr="009D0006">
        <w:t xml:space="preserve"> ofert częściowych</w:t>
      </w:r>
      <w:r w:rsidR="002626E6">
        <w:t>.</w:t>
      </w:r>
    </w:p>
    <w:p w:rsidR="002626E6" w:rsidRPr="009D0006" w:rsidRDefault="002626E6">
      <w:pPr>
        <w:jc w:val="both"/>
        <w:rPr>
          <w:b/>
          <w:i/>
          <w:sz w:val="16"/>
          <w:u w:val="single"/>
        </w:rPr>
      </w:pPr>
    </w:p>
    <w:p w:rsidR="008A151A" w:rsidRDefault="008A151A">
      <w:pPr>
        <w:jc w:val="both"/>
        <w:rPr>
          <w:b/>
          <w:i/>
          <w:sz w:val="28"/>
          <w:u w:val="single"/>
        </w:rPr>
      </w:pPr>
      <w:r w:rsidRPr="009D0006">
        <w:rPr>
          <w:b/>
          <w:i/>
          <w:sz w:val="28"/>
          <w:u w:val="single"/>
        </w:rPr>
        <w:t>V. Informacja o przewidywanych zamówieniach uzupełniających, o których mowa</w:t>
      </w:r>
      <w:r>
        <w:rPr>
          <w:b/>
          <w:i/>
          <w:sz w:val="28"/>
          <w:u w:val="single"/>
        </w:rPr>
        <w:t xml:space="preserve"> w art 67 ust. 1 pkt. 6 i 7 lub art. 134 ust. 6 pkt 3, oraz okoliczności, po których zaistnieniu będą one udzielane, jeżeli zamawiający przewiduje udzielenie takich zamówień</w:t>
      </w:r>
      <w:r w:rsidR="009D0006">
        <w:rPr>
          <w:b/>
          <w:i/>
          <w:sz w:val="28"/>
          <w:u w:val="single"/>
        </w:rPr>
        <w:t>.</w:t>
      </w:r>
    </w:p>
    <w:p w:rsidR="008A151A" w:rsidRDefault="008A151A">
      <w:pPr>
        <w:jc w:val="both"/>
      </w:pPr>
      <w:r>
        <w:t xml:space="preserve">Zamawiający nie przewiduje dokonywania zamówień uzupełniających w trybie zamówienia                   z wolnej ręki, zgodnie z art. 67 ust. 1 pkt 6 i 7 </w:t>
      </w:r>
      <w:proofErr w:type="spellStart"/>
      <w:r>
        <w:t>pzp</w:t>
      </w:r>
      <w:proofErr w:type="spellEnd"/>
      <w:r>
        <w:t>.</w:t>
      </w:r>
    </w:p>
    <w:p w:rsidR="008A151A" w:rsidRDefault="008A151A">
      <w:pPr>
        <w:jc w:val="both"/>
        <w:rPr>
          <w:b/>
          <w:i/>
          <w:sz w:val="16"/>
          <w:u w:val="single"/>
        </w:rPr>
      </w:pPr>
    </w:p>
    <w:p w:rsidR="008A151A" w:rsidRDefault="008A151A">
      <w:pPr>
        <w:jc w:val="both"/>
        <w:rPr>
          <w:b/>
          <w:i/>
          <w:sz w:val="28"/>
          <w:u w:val="single"/>
        </w:rPr>
      </w:pPr>
      <w:r>
        <w:rPr>
          <w:b/>
          <w:i/>
          <w:sz w:val="28"/>
          <w:u w:val="single"/>
        </w:rPr>
        <w:t>VI. Opis sposobu przedstawiania ofert wariantowych oraz minimalne warunki, jakim muszą odpowiadać oferty wariantowe, jeżeli zamawiający dopuszcza ich składanie</w:t>
      </w:r>
    </w:p>
    <w:p w:rsidR="008A151A" w:rsidRDefault="008A151A">
      <w:pPr>
        <w:jc w:val="both"/>
        <w:rPr>
          <w:b/>
          <w:i/>
          <w:sz w:val="16"/>
          <w:u w:val="single"/>
        </w:rPr>
      </w:pPr>
    </w:p>
    <w:p w:rsidR="008A151A" w:rsidRDefault="008A151A">
      <w:pPr>
        <w:jc w:val="both"/>
      </w:pPr>
      <w:r>
        <w:t>Zamawiający nie dopuszcza składania ofert wariantowych.</w:t>
      </w:r>
    </w:p>
    <w:p w:rsidR="008A151A" w:rsidRDefault="008A151A">
      <w:pPr>
        <w:jc w:val="both"/>
        <w:rPr>
          <w:b/>
          <w:i/>
          <w:sz w:val="16"/>
          <w:u w:val="single"/>
        </w:rPr>
      </w:pPr>
    </w:p>
    <w:p w:rsidR="008A151A" w:rsidRPr="00004102" w:rsidRDefault="008A151A" w:rsidP="006F61D7">
      <w:pPr>
        <w:pStyle w:val="Nagwek7"/>
        <w:rPr>
          <w:b w:val="0"/>
          <w:color w:val="FF0000"/>
          <w:sz w:val="24"/>
          <w:szCs w:val="24"/>
          <w:u w:val="none"/>
        </w:rPr>
      </w:pPr>
      <w:r>
        <w:t xml:space="preserve">VII. Termin wykonania </w:t>
      </w:r>
      <w:r w:rsidRPr="006A550F">
        <w:t>zamówienia</w:t>
      </w:r>
      <w:r w:rsidR="00EA36A4" w:rsidRPr="006A550F">
        <w:t xml:space="preserve">: </w:t>
      </w:r>
      <w:r w:rsidR="009F3932" w:rsidRPr="00994C74">
        <w:rPr>
          <w:b w:val="0"/>
          <w:i w:val="0"/>
          <w:sz w:val="24"/>
          <w:szCs w:val="24"/>
          <w:u w:val="none"/>
        </w:rPr>
        <w:t xml:space="preserve">od dnia zawarcia umowy – </w:t>
      </w:r>
      <w:r w:rsidR="00235C8A" w:rsidRPr="00994C74">
        <w:rPr>
          <w:b w:val="0"/>
          <w:i w:val="0"/>
          <w:sz w:val="24"/>
          <w:szCs w:val="24"/>
          <w:u w:val="none"/>
        </w:rPr>
        <w:t>j</w:t>
      </w:r>
      <w:r w:rsidR="006B4EDF" w:rsidRPr="00994C74">
        <w:rPr>
          <w:b w:val="0"/>
          <w:i w:val="0"/>
          <w:sz w:val="24"/>
          <w:szCs w:val="24"/>
          <w:u w:val="none"/>
        </w:rPr>
        <w:t>ednak nie wcześniej niż od 01.06</w:t>
      </w:r>
      <w:r w:rsidR="002626E6" w:rsidRPr="00994C74">
        <w:rPr>
          <w:b w:val="0"/>
          <w:i w:val="0"/>
          <w:sz w:val="24"/>
          <w:szCs w:val="24"/>
          <w:u w:val="none"/>
        </w:rPr>
        <w:t>.</w:t>
      </w:r>
      <w:r w:rsidR="00235C8A" w:rsidRPr="00994C74">
        <w:rPr>
          <w:b w:val="0"/>
          <w:i w:val="0"/>
          <w:sz w:val="24"/>
          <w:szCs w:val="24"/>
          <w:u w:val="none"/>
        </w:rPr>
        <w:t>2020</w:t>
      </w:r>
      <w:r w:rsidR="002626E6" w:rsidRPr="00994C74">
        <w:rPr>
          <w:b w:val="0"/>
          <w:i w:val="0"/>
          <w:sz w:val="24"/>
          <w:szCs w:val="24"/>
          <w:u w:val="none"/>
        </w:rPr>
        <w:t xml:space="preserve"> r.</w:t>
      </w:r>
      <w:r w:rsidR="009F3932" w:rsidRPr="00994C74">
        <w:rPr>
          <w:b w:val="0"/>
          <w:i w:val="0"/>
          <w:sz w:val="24"/>
          <w:szCs w:val="24"/>
          <w:u w:val="none"/>
        </w:rPr>
        <w:t xml:space="preserve"> –</w:t>
      </w:r>
      <w:r w:rsidR="006B4EDF" w:rsidRPr="00994C74">
        <w:rPr>
          <w:b w:val="0"/>
          <w:i w:val="0"/>
          <w:sz w:val="24"/>
          <w:szCs w:val="24"/>
          <w:u w:val="none"/>
        </w:rPr>
        <w:t xml:space="preserve"> do dnia 31.0</w:t>
      </w:r>
      <w:r w:rsidR="003F3703" w:rsidRPr="00994C74">
        <w:rPr>
          <w:b w:val="0"/>
          <w:i w:val="0"/>
          <w:sz w:val="24"/>
          <w:szCs w:val="24"/>
          <w:u w:val="none"/>
        </w:rPr>
        <w:t>8</w:t>
      </w:r>
      <w:r w:rsidR="006B4EDF" w:rsidRPr="00994C74">
        <w:rPr>
          <w:b w:val="0"/>
          <w:i w:val="0"/>
          <w:sz w:val="24"/>
          <w:szCs w:val="24"/>
          <w:u w:val="none"/>
        </w:rPr>
        <w:t>.202</w:t>
      </w:r>
      <w:r w:rsidR="003F3703" w:rsidRPr="00994C74">
        <w:rPr>
          <w:b w:val="0"/>
          <w:i w:val="0"/>
          <w:sz w:val="24"/>
          <w:szCs w:val="24"/>
          <w:u w:val="none"/>
        </w:rPr>
        <w:t>2</w:t>
      </w:r>
      <w:r w:rsidR="002626E6" w:rsidRPr="00994C74">
        <w:rPr>
          <w:b w:val="0"/>
          <w:i w:val="0"/>
          <w:sz w:val="24"/>
          <w:szCs w:val="24"/>
          <w:u w:val="none"/>
        </w:rPr>
        <w:t xml:space="preserve"> r.</w:t>
      </w:r>
      <w:r w:rsidR="007931FD">
        <w:rPr>
          <w:b w:val="0"/>
          <w:i w:val="0"/>
          <w:sz w:val="24"/>
          <w:szCs w:val="24"/>
          <w:u w:val="none"/>
        </w:rPr>
        <w:t xml:space="preserve"> </w:t>
      </w:r>
    </w:p>
    <w:p w:rsidR="008A151A" w:rsidRDefault="008A151A">
      <w:pPr>
        <w:jc w:val="both"/>
        <w:rPr>
          <w:i/>
          <w:sz w:val="16"/>
          <w:u w:val="single"/>
        </w:rPr>
      </w:pPr>
    </w:p>
    <w:p w:rsidR="008A151A" w:rsidRDefault="008A151A">
      <w:pPr>
        <w:jc w:val="both"/>
        <w:rPr>
          <w:b/>
          <w:i/>
          <w:sz w:val="28"/>
          <w:u w:val="single"/>
        </w:rPr>
      </w:pPr>
      <w:r>
        <w:rPr>
          <w:b/>
          <w:i/>
          <w:sz w:val="28"/>
          <w:u w:val="single"/>
        </w:rPr>
        <w:t>VIII. Opis warunków udziału w postępowaniu oraz opis sposobu dokonywania oceny spełnienia tych warunków</w:t>
      </w:r>
    </w:p>
    <w:p w:rsidR="008A151A" w:rsidRDefault="008A151A">
      <w:pPr>
        <w:jc w:val="both"/>
        <w:rPr>
          <w:b/>
          <w:i/>
          <w:sz w:val="16"/>
          <w:u w:val="single"/>
        </w:rPr>
      </w:pPr>
      <w:bookmarkStart w:id="8" w:name="OLE_LINK18"/>
    </w:p>
    <w:p w:rsidR="008A151A" w:rsidRPr="00714763" w:rsidRDefault="008A151A" w:rsidP="00B04F08">
      <w:pPr>
        <w:numPr>
          <w:ilvl w:val="3"/>
          <w:numId w:val="6"/>
        </w:numPr>
        <w:tabs>
          <w:tab w:val="clear" w:pos="2880"/>
          <w:tab w:val="num" w:pos="284"/>
        </w:tabs>
        <w:ind w:left="284" w:hanging="284"/>
        <w:jc w:val="both"/>
      </w:pPr>
      <w:bookmarkStart w:id="9" w:name="OLE_LINK2"/>
      <w:r w:rsidRPr="00714763">
        <w:t>O udzielenie zamówienia mogą ubiegać się wykonawcy, którzy:</w:t>
      </w:r>
    </w:p>
    <w:p w:rsidR="00B00A18" w:rsidRDefault="00B00A18" w:rsidP="00B04F08">
      <w:pPr>
        <w:numPr>
          <w:ilvl w:val="4"/>
          <w:numId w:val="6"/>
        </w:numPr>
        <w:tabs>
          <w:tab w:val="clear" w:pos="3600"/>
          <w:tab w:val="num" w:pos="709"/>
        </w:tabs>
        <w:ind w:left="709" w:hanging="425"/>
        <w:jc w:val="both"/>
        <w:rPr>
          <w:bCs/>
        </w:rPr>
      </w:pPr>
      <w:r>
        <w:rPr>
          <w:bCs/>
        </w:rPr>
        <w:t>Nie podlegają wykluczeniu z postępowania</w:t>
      </w:r>
    </w:p>
    <w:p w:rsidR="002C5CEC" w:rsidRPr="002C5CEC" w:rsidRDefault="002626E6" w:rsidP="00235C8A">
      <w:pPr>
        <w:numPr>
          <w:ilvl w:val="4"/>
          <w:numId w:val="6"/>
        </w:numPr>
        <w:tabs>
          <w:tab w:val="clear" w:pos="3600"/>
          <w:tab w:val="num" w:pos="709"/>
        </w:tabs>
        <w:ind w:left="709" w:hanging="425"/>
        <w:jc w:val="both"/>
        <w:rPr>
          <w:bCs/>
        </w:rPr>
      </w:pPr>
      <w:r>
        <w:rPr>
          <w:bCs/>
        </w:rPr>
        <w:t>Posiadają kompetencje (uprawnienia) do prowadzenia określo</w:t>
      </w:r>
      <w:r w:rsidR="00235C8A">
        <w:rPr>
          <w:bCs/>
        </w:rPr>
        <w:t>nej działalności zawodowej – Zamawiający nie stawia warunku w powyższym zakresie</w:t>
      </w:r>
      <w:r>
        <w:rPr>
          <w:bCs/>
        </w:rPr>
        <w:t xml:space="preserve"> </w:t>
      </w:r>
    </w:p>
    <w:p w:rsidR="007931FD" w:rsidRPr="00FA1E87" w:rsidRDefault="00B00A18" w:rsidP="00FA1E87">
      <w:pPr>
        <w:numPr>
          <w:ilvl w:val="4"/>
          <w:numId w:val="6"/>
        </w:numPr>
        <w:tabs>
          <w:tab w:val="clear" w:pos="3600"/>
          <w:tab w:val="num" w:pos="709"/>
        </w:tabs>
        <w:ind w:left="709" w:hanging="425"/>
        <w:jc w:val="both"/>
        <w:rPr>
          <w:bCs/>
        </w:rPr>
      </w:pPr>
      <w:r w:rsidRPr="007931FD">
        <w:rPr>
          <w:bCs/>
        </w:rPr>
        <w:t>Spełniają warunki udziału w postępowaniu dotyczące:</w:t>
      </w:r>
      <w:r w:rsidR="00CE753F" w:rsidRPr="007931FD">
        <w:rPr>
          <w:bCs/>
        </w:rPr>
        <w:t xml:space="preserve"> </w:t>
      </w:r>
      <w:r w:rsidR="006B4EDF">
        <w:rPr>
          <w:bCs/>
        </w:rPr>
        <w:t>w</w:t>
      </w:r>
      <w:r w:rsidR="006B4EDF" w:rsidRPr="006B4EDF">
        <w:rPr>
          <w:bCs/>
        </w:rPr>
        <w:t xml:space="preserve"> ostatnich trzech latach przed datą składania wniosków o dopuszczenie do udziału w postępowa</w:t>
      </w:r>
      <w:r w:rsidR="006B4EDF">
        <w:rPr>
          <w:bCs/>
        </w:rPr>
        <w:t>niu, zrealizowali przynajmniej 1 zadanie</w:t>
      </w:r>
      <w:r w:rsidR="006B4EDF" w:rsidRPr="006B4EDF">
        <w:rPr>
          <w:bCs/>
        </w:rPr>
        <w:t xml:space="preserve"> odpowiadające swoim rodzajem i zakresem usługom stanowiącym przedmiot zamówienia - przy czym za zadanie odpowiadające swoim zakresem i rodzajem usługom stanowiącym przedmiot zamówienia, Zamawiający będzie uważał zadanie z zakresu utrzymania czystości w obiekcie użyteczności publicznej o powierzchni podlegającej sprzątaniu minimum 3000 m2, wykonywane nieprzerwanie przez co najmniej 12 m-</w:t>
      </w:r>
      <w:proofErr w:type="spellStart"/>
      <w:r w:rsidR="006B4EDF" w:rsidRPr="006B4EDF">
        <w:rPr>
          <w:bCs/>
        </w:rPr>
        <w:t>cy</w:t>
      </w:r>
      <w:proofErr w:type="spellEnd"/>
      <w:r w:rsidR="006B4EDF" w:rsidRPr="006B4EDF">
        <w:rPr>
          <w:bCs/>
        </w:rPr>
        <w:t xml:space="preserve">. W przypadku zamówień nadal wykonywanych, będzie brany pod uwagę zakres prac wykonany do dnia składania </w:t>
      </w:r>
      <w:r w:rsidR="0019619E">
        <w:rPr>
          <w:bCs/>
        </w:rPr>
        <w:t>ofert</w:t>
      </w:r>
      <w:r w:rsidR="007931FD" w:rsidRPr="00FA1E87">
        <w:rPr>
          <w:bCs/>
        </w:rPr>
        <w:t xml:space="preserve">, </w:t>
      </w:r>
    </w:p>
    <w:p w:rsidR="00D16ACE" w:rsidRPr="00E42736" w:rsidRDefault="00D16ACE" w:rsidP="000B0222">
      <w:pPr>
        <w:numPr>
          <w:ilvl w:val="4"/>
          <w:numId w:val="6"/>
        </w:numPr>
        <w:tabs>
          <w:tab w:val="clear" w:pos="3600"/>
          <w:tab w:val="num" w:pos="709"/>
        </w:tabs>
        <w:ind w:left="709" w:hanging="425"/>
        <w:jc w:val="both"/>
        <w:rPr>
          <w:bCs/>
        </w:rPr>
      </w:pPr>
      <w:r w:rsidRPr="00E42736">
        <w:rPr>
          <w:bCs/>
        </w:rPr>
        <w:t xml:space="preserve">Znajdują się w sytuacji ekonomicznej i finansowej zapewniającej wykonanie zamówienia. </w:t>
      </w:r>
      <w:r w:rsidRPr="00E42736">
        <w:rPr>
          <w:bCs/>
        </w:rPr>
        <w:lastRenderedPageBreak/>
        <w:t>Zamawiający uzna, że Wykonawca sp</w:t>
      </w:r>
      <w:r w:rsidR="00E42736">
        <w:rPr>
          <w:bCs/>
        </w:rPr>
        <w:t>ełnia warunek jeżeli wykaże, że: p</w:t>
      </w:r>
      <w:r w:rsidR="00E42736" w:rsidRPr="00E42736">
        <w:rPr>
          <w:bCs/>
        </w:rPr>
        <w:t>osiada ubezpieczenie od odpowiedzialności cywilnej w zakresie prowadzonej działalności gospodarczej - zarówno deliktowej jak i kontraktowej - na kwotę: minimum 200.000 PLN (dwieście tysięcy)- odpowiedzialność deliktowa, minimum 50 000,00 (pięćdziesiąt tysięcy) - odpowiedzialność kontraktowa</w:t>
      </w:r>
    </w:p>
    <w:p w:rsidR="00682EA5" w:rsidRDefault="00B32962" w:rsidP="00B32962">
      <w:pPr>
        <w:ind w:left="426" w:hanging="426"/>
        <w:jc w:val="both"/>
        <w:rPr>
          <w:bCs/>
        </w:rPr>
      </w:pPr>
      <w:r w:rsidRPr="00B32962">
        <w:rPr>
          <w:bCs/>
        </w:rPr>
        <w:t>2.</w:t>
      </w:r>
      <w:r w:rsidRPr="00B32962">
        <w:rPr>
          <w:bCs/>
        </w:rPr>
        <w:tab/>
        <w:t>Zamawiający może, na każdym etapie postępowania, uznać, że wy</w:t>
      </w:r>
      <w:r w:rsidR="00004102">
        <w:rPr>
          <w:bCs/>
        </w:rPr>
        <w:t>konawca nie posiada wym</w:t>
      </w:r>
      <w:r>
        <w:rPr>
          <w:bCs/>
        </w:rPr>
        <w:t xml:space="preserve">aganych </w:t>
      </w:r>
      <w:r w:rsidRPr="00B32962">
        <w:rPr>
          <w:bCs/>
        </w:rPr>
        <w:t>zdolności, jeżeli zaangażowanie zasobów technicznych l</w:t>
      </w:r>
      <w:r>
        <w:rPr>
          <w:bCs/>
        </w:rPr>
        <w:t xml:space="preserve">ub zawodowych wykonawcy w inne </w:t>
      </w:r>
      <w:r w:rsidRPr="00B32962">
        <w:rPr>
          <w:bCs/>
        </w:rPr>
        <w:t>przedsięwzięcia gospodarcze wykonawcy może mieć negatywny wpływ na realizację zamówienia</w:t>
      </w:r>
      <w:bookmarkEnd w:id="8"/>
      <w:bookmarkEnd w:id="9"/>
      <w:r>
        <w:rPr>
          <w:bCs/>
        </w:rPr>
        <w:t>.</w:t>
      </w:r>
      <w:r w:rsidR="00682EA5">
        <w:rPr>
          <w:bCs/>
        </w:rPr>
        <w:t xml:space="preserve"> </w:t>
      </w:r>
    </w:p>
    <w:p w:rsidR="001F79A0" w:rsidRDefault="001F79A0" w:rsidP="000E1F59">
      <w:pPr>
        <w:numPr>
          <w:ilvl w:val="0"/>
          <w:numId w:val="24"/>
        </w:numPr>
        <w:tabs>
          <w:tab w:val="clear" w:pos="2880"/>
        </w:tabs>
        <w:ind w:left="426" w:hanging="426"/>
        <w:jc w:val="both"/>
      </w:pPr>
      <w:r w:rsidRPr="001F79A0">
        <w:t>W przypadku gdy złożone przez Wykonawcę dokumenty zawierają dane finansowe wyrażone w walutach innych niż PLN, należy jako kurs przeliczeniowy waluty przyjąć średni kurs walut NBP obowiązujący w dniu publikacji ogłoszenia o zamówieniu.</w:t>
      </w:r>
    </w:p>
    <w:p w:rsidR="00682EA5" w:rsidRPr="007A4B0C" w:rsidRDefault="00682EA5" w:rsidP="000E1F59">
      <w:pPr>
        <w:numPr>
          <w:ilvl w:val="0"/>
          <w:numId w:val="24"/>
        </w:numPr>
        <w:tabs>
          <w:tab w:val="clear" w:pos="2880"/>
          <w:tab w:val="num" w:pos="426"/>
        </w:tabs>
        <w:ind w:left="426" w:hanging="426"/>
        <w:jc w:val="both"/>
      </w:pPr>
      <w:r w:rsidRPr="00682EA5">
        <w:t xml:space="preserve">Wykonawcy mogą wspólnie ubiegać się o udzielenie zamówienia. W takim przypadku </w:t>
      </w:r>
      <w:r w:rsidRPr="007A4B0C">
        <w:t>wykonawcy ustanawiają pełnomocnika do reprezentowania ich w postępowaniu o udzielenie zamówienia albo reprezentowania w postępowaniu i zawarcia umowy w sprawie zamówienia publicznego, a przepisy dotyczące wykonawcy stosuje się do nich odpowiednio</w:t>
      </w:r>
    </w:p>
    <w:p w:rsidR="00682EA5" w:rsidRPr="00A367EC" w:rsidRDefault="00682EA5" w:rsidP="000E1F59">
      <w:pPr>
        <w:numPr>
          <w:ilvl w:val="0"/>
          <w:numId w:val="24"/>
        </w:numPr>
        <w:tabs>
          <w:tab w:val="clear" w:pos="2880"/>
          <w:tab w:val="num" w:pos="426"/>
        </w:tabs>
        <w:ind w:left="426" w:hanging="426"/>
        <w:jc w:val="both"/>
      </w:pPr>
      <w:r w:rsidRPr="007A4B0C">
        <w:t xml:space="preserve">W przypadku Wykonawców wspólnie ubiegających się o udzielenie zamówienia warunki, o </w:t>
      </w:r>
      <w:r w:rsidRPr="00A367EC">
        <w:t xml:space="preserve">których mowa w rozdz. VIII ust. 1. niniejszej SIWZ zostaną spełnione wyłącznie jeżeli: </w:t>
      </w:r>
    </w:p>
    <w:p w:rsidR="00682EA5" w:rsidRPr="00A367EC" w:rsidRDefault="00A367EC" w:rsidP="000E1F59">
      <w:pPr>
        <w:numPr>
          <w:ilvl w:val="1"/>
          <w:numId w:val="25"/>
        </w:numPr>
        <w:ind w:left="709" w:hanging="283"/>
        <w:jc w:val="both"/>
      </w:pPr>
      <w:r w:rsidRPr="00A367EC">
        <w:t>w zakresie pkt. 3</w:t>
      </w:r>
      <w:r w:rsidR="00FB2E0F" w:rsidRPr="00A367EC">
        <w:t xml:space="preserve"> – </w:t>
      </w:r>
      <w:r w:rsidR="005D6ABC" w:rsidRPr="00A367EC">
        <w:t xml:space="preserve">do uznania spełniania warunku w postępowaniu </w:t>
      </w:r>
      <w:r w:rsidR="00682EA5" w:rsidRPr="00A367EC">
        <w:t xml:space="preserve"> – </w:t>
      </w:r>
      <w:r w:rsidR="00FB2E0F" w:rsidRPr="00A367EC">
        <w:t xml:space="preserve">przynajmniej jeden </w:t>
      </w:r>
      <w:r w:rsidR="00682EA5" w:rsidRPr="00A367EC">
        <w:t>podmiot</w:t>
      </w:r>
      <w:r w:rsidR="00FB2E0F" w:rsidRPr="00A367EC">
        <w:t xml:space="preserve"> z występujących</w:t>
      </w:r>
      <w:r w:rsidR="00682EA5" w:rsidRPr="00A367EC">
        <w:t xml:space="preserve"> wspólnie spełnia</w:t>
      </w:r>
      <w:r w:rsidR="00FB2E0F" w:rsidRPr="00A367EC">
        <w:t xml:space="preserve"> samodzielnie </w:t>
      </w:r>
      <w:r w:rsidR="00682EA5" w:rsidRPr="00A367EC">
        <w:t>warunek;</w:t>
      </w:r>
    </w:p>
    <w:p w:rsidR="00682EA5" w:rsidRPr="00A367EC" w:rsidRDefault="00A367EC" w:rsidP="000E1F59">
      <w:pPr>
        <w:numPr>
          <w:ilvl w:val="1"/>
          <w:numId w:val="25"/>
        </w:numPr>
        <w:ind w:left="709" w:hanging="283"/>
        <w:jc w:val="both"/>
      </w:pPr>
      <w:r w:rsidRPr="00A367EC">
        <w:t>w zakresie pkt. 4</w:t>
      </w:r>
      <w:r w:rsidR="00682EA5" w:rsidRPr="00A367EC">
        <w:t xml:space="preserve"> – </w:t>
      </w:r>
      <w:r w:rsidR="009F2F98" w:rsidRPr="00A367EC">
        <w:t>podmioty występujące wspólnie łącznie spełniają warunek</w:t>
      </w:r>
      <w:r w:rsidR="00682EA5" w:rsidRPr="00A367EC">
        <w:t>;</w:t>
      </w:r>
    </w:p>
    <w:p w:rsidR="005723C4" w:rsidRDefault="00185841" w:rsidP="000E1F59">
      <w:pPr>
        <w:numPr>
          <w:ilvl w:val="0"/>
          <w:numId w:val="24"/>
        </w:numPr>
        <w:tabs>
          <w:tab w:val="clear" w:pos="2880"/>
          <w:tab w:val="num" w:pos="426"/>
        </w:tabs>
        <w:ind w:left="426" w:hanging="426"/>
        <w:jc w:val="both"/>
      </w:pPr>
      <w:r w:rsidRPr="00185841">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5723C4">
        <w:t>go z nim stosunków prawnych.</w:t>
      </w:r>
    </w:p>
    <w:p w:rsidR="005723C4" w:rsidRDefault="00185841" w:rsidP="000E1F59">
      <w:pPr>
        <w:numPr>
          <w:ilvl w:val="0"/>
          <w:numId w:val="24"/>
        </w:numPr>
        <w:tabs>
          <w:tab w:val="clear" w:pos="2880"/>
          <w:tab w:val="num" w:pos="426"/>
        </w:tabs>
        <w:ind w:left="426" w:hanging="426"/>
        <w:jc w:val="both"/>
      </w:pPr>
      <w:r w:rsidRPr="00185841">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w:t>
      </w:r>
      <w:r w:rsidR="005723C4">
        <w:t>alizacji zamówienia.</w:t>
      </w:r>
    </w:p>
    <w:p w:rsidR="005723C4" w:rsidRDefault="00185841" w:rsidP="000E1F59">
      <w:pPr>
        <w:numPr>
          <w:ilvl w:val="0"/>
          <w:numId w:val="24"/>
        </w:numPr>
        <w:tabs>
          <w:tab w:val="clear" w:pos="2880"/>
          <w:tab w:val="num" w:pos="426"/>
        </w:tabs>
        <w:ind w:left="426" w:hanging="426"/>
        <w:jc w:val="both"/>
      </w:pPr>
      <w:r w:rsidRPr="00185841">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3A1348">
        <w:t xml:space="preserve"> (w zakresie określonym w SIWZ)</w:t>
      </w:r>
      <w:r w:rsidRPr="00185841">
        <w:t>.</w:t>
      </w:r>
    </w:p>
    <w:p w:rsidR="005723C4" w:rsidRDefault="00185841" w:rsidP="000E1F59">
      <w:pPr>
        <w:numPr>
          <w:ilvl w:val="0"/>
          <w:numId w:val="24"/>
        </w:numPr>
        <w:tabs>
          <w:tab w:val="clear" w:pos="2880"/>
          <w:tab w:val="num" w:pos="426"/>
        </w:tabs>
        <w:ind w:left="426" w:hanging="426"/>
        <w:jc w:val="both"/>
      </w:pPr>
      <w:r w:rsidRPr="00185841">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723C4" w:rsidRDefault="00185841" w:rsidP="000E1F59">
      <w:pPr>
        <w:numPr>
          <w:ilvl w:val="0"/>
          <w:numId w:val="24"/>
        </w:numPr>
        <w:tabs>
          <w:tab w:val="clear" w:pos="2880"/>
          <w:tab w:val="num" w:pos="426"/>
        </w:tabs>
        <w:ind w:left="426" w:hanging="426"/>
        <w:jc w:val="both"/>
      </w:pPr>
      <w:r w:rsidRPr="00185841">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85841" w:rsidRDefault="00185841" w:rsidP="000E1F59">
      <w:pPr>
        <w:numPr>
          <w:ilvl w:val="0"/>
          <w:numId w:val="24"/>
        </w:numPr>
        <w:tabs>
          <w:tab w:val="clear" w:pos="2880"/>
          <w:tab w:val="num" w:pos="426"/>
        </w:tabs>
        <w:ind w:left="426" w:hanging="426"/>
        <w:jc w:val="both"/>
      </w:pPr>
      <w:r w:rsidRPr="00185841">
        <w:t xml:space="preserve">Jeżeli zdolności techniczne lub zawodowe lub sytuacja ekonomiczna lub finansowa, </w:t>
      </w:r>
      <w:r w:rsidR="005723C4">
        <w:t xml:space="preserve">podmiotu, o którym mowa </w:t>
      </w:r>
      <w:r w:rsidR="005723C4" w:rsidRPr="00880619">
        <w:t>w ust. 6</w:t>
      </w:r>
      <w:r w:rsidRPr="00880619">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w:t>
      </w:r>
      <w:r w:rsidRPr="00185841">
        <w:t xml:space="preserve"> ust. 1.</w:t>
      </w:r>
    </w:p>
    <w:p w:rsidR="00185841" w:rsidRDefault="00185841" w:rsidP="00185841">
      <w:pPr>
        <w:ind w:left="426"/>
        <w:jc w:val="both"/>
      </w:pPr>
    </w:p>
    <w:p w:rsidR="00F405B9" w:rsidRDefault="00F405B9">
      <w:pPr>
        <w:jc w:val="both"/>
        <w:rPr>
          <w:b/>
          <w:i/>
          <w:sz w:val="28"/>
          <w:u w:val="single"/>
        </w:rPr>
      </w:pPr>
      <w:proofErr w:type="spellStart"/>
      <w:r>
        <w:rPr>
          <w:b/>
          <w:i/>
          <w:sz w:val="28"/>
          <w:u w:val="single"/>
        </w:rPr>
        <w:t>VIIIa</w:t>
      </w:r>
      <w:proofErr w:type="spellEnd"/>
      <w:r>
        <w:rPr>
          <w:b/>
          <w:i/>
          <w:sz w:val="28"/>
          <w:u w:val="single"/>
        </w:rPr>
        <w:t>. Wykluczenie z postępowania.</w:t>
      </w:r>
    </w:p>
    <w:p w:rsidR="00F405B9" w:rsidRDefault="00936E20">
      <w:pPr>
        <w:jc w:val="both"/>
      </w:pPr>
      <w:r>
        <w:t xml:space="preserve">1.   </w:t>
      </w:r>
      <w:r w:rsidR="00F405B9">
        <w:t xml:space="preserve">Z postępowania o udzielenie zamówienia wyklucza się: </w:t>
      </w:r>
    </w:p>
    <w:p w:rsidR="00F405B9" w:rsidRDefault="00F405B9">
      <w:pPr>
        <w:jc w:val="both"/>
      </w:pPr>
    </w:p>
    <w:p w:rsidR="00F405B9" w:rsidRDefault="00F405B9" w:rsidP="000E1F59">
      <w:pPr>
        <w:numPr>
          <w:ilvl w:val="1"/>
          <w:numId w:val="26"/>
        </w:numPr>
        <w:ind w:left="426" w:hanging="426"/>
        <w:jc w:val="both"/>
      </w:pPr>
      <w:r>
        <w:lastRenderedPageBreak/>
        <w:t>wykonawcę, który nie wykazał spełniania warunków udziału w postępowaniu</w:t>
      </w:r>
    </w:p>
    <w:p w:rsidR="00F405B9" w:rsidRDefault="00F405B9" w:rsidP="000E1F59">
      <w:pPr>
        <w:numPr>
          <w:ilvl w:val="1"/>
          <w:numId w:val="26"/>
        </w:numPr>
        <w:ind w:left="426" w:hanging="426"/>
        <w:jc w:val="both"/>
      </w:pPr>
      <w:r>
        <w:t xml:space="preserve">wykonawcę będącego osobą fizyczną, którego prawomocnie skazano za przestępstwo: </w:t>
      </w:r>
    </w:p>
    <w:p w:rsidR="00F405B9" w:rsidRDefault="00F405B9" w:rsidP="00F405B9">
      <w:pPr>
        <w:ind w:left="426"/>
        <w:jc w:val="both"/>
      </w:pPr>
      <w:r>
        <w:t>a</w:t>
      </w:r>
      <w:r w:rsidRPr="00F405B9">
        <w:t>) o którym mowa w art. 165a, art. 181–188, art. 189a, art. 218–221, art. 228–230a, art. 250a, art. 258 lub art. 270–309 ustawy z dnia 6 czerwca 1997 r. – Kodeks karny</w:t>
      </w:r>
      <w:r w:rsidR="0077344A">
        <w:t xml:space="preserve"> (Dz. U. poz. 553, z </w:t>
      </w:r>
      <w:proofErr w:type="spellStart"/>
      <w:r w:rsidR="0077344A">
        <w:t>późn</w:t>
      </w:r>
      <w:proofErr w:type="spellEnd"/>
      <w:r w:rsidR="0077344A">
        <w:t>. zm.</w:t>
      </w:r>
      <w:r w:rsidRPr="00F405B9">
        <w:t xml:space="preserve"> lub art. 46 lub art. 48 ustawy z dnia 25 czerwca 2010 r. o sporcie (Dz. U. z 2016 r. </w:t>
      </w:r>
      <w:r w:rsidR="0077344A">
        <w:t>poz. 176</w:t>
      </w:r>
      <w:r w:rsidRPr="00F405B9">
        <w:t xml:space="preserve">) </w:t>
      </w:r>
    </w:p>
    <w:p w:rsidR="00F405B9" w:rsidRDefault="00F405B9" w:rsidP="00F405B9">
      <w:pPr>
        <w:ind w:left="426"/>
        <w:jc w:val="both"/>
      </w:pPr>
      <w:r w:rsidRPr="00F405B9">
        <w:t xml:space="preserve">b) o charakterze terrorystycznym, o którym mowa w art. 115 § 20 ustawy z dnia 6 czerwca 1997 r. – Kodeks karny, </w:t>
      </w:r>
    </w:p>
    <w:p w:rsidR="00F405B9" w:rsidRDefault="00F405B9" w:rsidP="00F405B9">
      <w:pPr>
        <w:ind w:left="426"/>
        <w:jc w:val="both"/>
      </w:pPr>
      <w:r w:rsidRPr="00F405B9">
        <w:t xml:space="preserve">c) skarbowe, </w:t>
      </w:r>
    </w:p>
    <w:p w:rsidR="00F405B9" w:rsidRDefault="00F405B9" w:rsidP="00F405B9">
      <w:pPr>
        <w:ind w:left="426"/>
        <w:jc w:val="both"/>
      </w:pPr>
      <w:r w:rsidRPr="00F405B9">
        <w:t>d) o którym mowa w art. 9 lub art. 10 ustawy z dnia 15 czerwca 2012 r. o skutkach powierzania wykonywania pracy cudzoziemcom przebywającym wbrew przepisom na terytorium Rzeczypospolitej Polskiej (Dz. U. poz. 769);</w:t>
      </w:r>
    </w:p>
    <w:p w:rsidR="00F5596D" w:rsidRDefault="00F405B9" w:rsidP="000E1F59">
      <w:pPr>
        <w:numPr>
          <w:ilvl w:val="1"/>
          <w:numId w:val="26"/>
        </w:numPr>
        <w:ind w:left="426" w:hanging="426"/>
        <w:jc w:val="both"/>
      </w:pPr>
      <w:r>
        <w:t>wykonawcę, jeżeli urzędującego członka jego organu zarządzającego lub nadzorczego, wspólnika spółki w spółce jawnej lub partnerskiej albo komplementariusza w spółce komandytowej lub komandytowo-akcyjnej lub prokurenta prawomocnie skazano za prz</w:t>
      </w:r>
      <w:r w:rsidR="00F5596D">
        <w:t>estępstwo, o którym mowa w pkt 2</w:t>
      </w:r>
      <w:r>
        <w:t>;</w:t>
      </w:r>
    </w:p>
    <w:p w:rsidR="00F5596D" w:rsidRDefault="00F405B9" w:rsidP="000E1F59">
      <w:pPr>
        <w:numPr>
          <w:ilvl w:val="1"/>
          <w:numId w:val="26"/>
        </w:numPr>
        <w:ind w:left="426" w:hanging="426"/>
        <w:jc w:val="both"/>
      </w:pPr>
      <w: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5596D" w:rsidRDefault="00F405B9" w:rsidP="000E1F59">
      <w:pPr>
        <w:numPr>
          <w:ilvl w:val="1"/>
          <w:numId w:val="26"/>
        </w:numPr>
        <w:ind w:left="426" w:hanging="426"/>
        <w:jc w:val="both"/>
      </w:pPr>
      <w: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5596D" w:rsidRDefault="00F405B9" w:rsidP="000E1F59">
      <w:pPr>
        <w:numPr>
          <w:ilvl w:val="1"/>
          <w:numId w:val="26"/>
        </w:numPr>
        <w:ind w:left="426" w:hanging="426"/>
        <w:jc w:val="both"/>
      </w:pPr>
      <w:r>
        <w:t>wykonawcę, który w wyniku lekkomyślności lub niedbalstwa przedstawił informacje wprowadzające w błąd zamawiającego, mogące mieć istotny wpływ na decyzje podejmowane przez zamawiającego w postępowaniu o udzielenie zamówienia;</w:t>
      </w:r>
    </w:p>
    <w:p w:rsidR="00F5596D" w:rsidRDefault="00F405B9" w:rsidP="000E1F59">
      <w:pPr>
        <w:numPr>
          <w:ilvl w:val="1"/>
          <w:numId w:val="26"/>
        </w:numPr>
        <w:ind w:left="426" w:hanging="426"/>
        <w:jc w:val="both"/>
      </w:pPr>
      <w:r>
        <w:t>wykonawcę, który bezprawnie wpływał lub próbował wpłynąć na czynności zamawiającego lub pozyskać informacje poufne, mogące dać mu przewagę w postępowaniu o udzielenie zamówienia;</w:t>
      </w:r>
    </w:p>
    <w:p w:rsidR="00F5596D" w:rsidRDefault="00F405B9" w:rsidP="000E1F59">
      <w:pPr>
        <w:numPr>
          <w:ilvl w:val="1"/>
          <w:numId w:val="26"/>
        </w:numPr>
        <w:ind w:left="426" w:hanging="426"/>
        <w:jc w:val="both"/>
      </w:pPr>
      <w: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5596D" w:rsidRDefault="00F405B9" w:rsidP="000E1F59">
      <w:pPr>
        <w:numPr>
          <w:ilvl w:val="1"/>
          <w:numId w:val="26"/>
        </w:numPr>
        <w:ind w:left="426" w:hanging="426"/>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rsidR="00120577" w:rsidRDefault="00F405B9" w:rsidP="000E1F59">
      <w:pPr>
        <w:numPr>
          <w:ilvl w:val="1"/>
          <w:numId w:val="26"/>
        </w:numPr>
        <w:ind w:left="426" w:hanging="426"/>
        <w:jc w:val="both"/>
      </w:pPr>
      <w: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F5596D" w:rsidRDefault="00F405B9" w:rsidP="000E1F59">
      <w:pPr>
        <w:numPr>
          <w:ilvl w:val="1"/>
          <w:numId w:val="26"/>
        </w:numPr>
        <w:ind w:left="426" w:hanging="426"/>
        <w:jc w:val="both"/>
      </w:pPr>
      <w:r>
        <w:t>wykonawcę, wobec którego orzeczono tytułem środka zapobiegawczego zakaz ubiegania się o zamówienia publiczne;</w:t>
      </w:r>
    </w:p>
    <w:p w:rsidR="00F405B9" w:rsidRDefault="00F405B9" w:rsidP="000E1F59">
      <w:pPr>
        <w:numPr>
          <w:ilvl w:val="1"/>
          <w:numId w:val="26"/>
        </w:numPr>
        <w:ind w:left="426" w:hanging="426"/>
        <w:jc w:val="both"/>
      </w:pPr>
      <w: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5596D" w:rsidRDefault="00F5596D" w:rsidP="00F5596D">
      <w:pPr>
        <w:jc w:val="both"/>
      </w:pPr>
    </w:p>
    <w:p w:rsidR="00F5596D" w:rsidRPr="002E3FAC" w:rsidRDefault="00F5596D" w:rsidP="00F5596D">
      <w:pPr>
        <w:jc w:val="both"/>
      </w:pPr>
      <w:r>
        <w:lastRenderedPageBreak/>
        <w:t xml:space="preserve">Zamawiający wykluczy z postępowania również </w:t>
      </w:r>
      <w:r w:rsidRPr="00F5596D">
        <w:t>– na podstawie art. 2</w:t>
      </w:r>
      <w:r>
        <w:t xml:space="preserve">4 ust. 5 </w:t>
      </w:r>
      <w:r w:rsidR="0077344A">
        <w:t xml:space="preserve">pkt. 1,2,4,8 </w:t>
      </w:r>
      <w:r>
        <w:t xml:space="preserve">ustawy – podmioty, </w:t>
      </w:r>
      <w:r w:rsidRPr="002E3FAC">
        <w:t>co do których będzie zachodzić choć jedna z poniższych przesłanek:</w:t>
      </w:r>
    </w:p>
    <w:p w:rsidR="00936E20" w:rsidRPr="002E3FAC" w:rsidRDefault="00936E20" w:rsidP="000E1F59">
      <w:pPr>
        <w:numPr>
          <w:ilvl w:val="0"/>
          <w:numId w:val="33"/>
        </w:numPr>
        <w:tabs>
          <w:tab w:val="clear" w:pos="2880"/>
        </w:tabs>
        <w:ind w:left="567" w:hanging="567"/>
        <w:jc w:val="both"/>
      </w:pPr>
      <w:r w:rsidRPr="002E3FAC">
        <w:t>w stosunku do których</w:t>
      </w:r>
      <w:r w:rsidR="00F5596D" w:rsidRPr="002E3FAC">
        <w:t xml:space="preserve"> otwarto likwidację, w zatwierdzonym przez sąd układzie w</w:t>
      </w:r>
      <w:r w:rsidRPr="002E3FAC">
        <w:t xml:space="preserve"> p</w:t>
      </w:r>
      <w:r w:rsidR="00F5596D" w:rsidRPr="002E3FAC">
        <w:t xml:space="preserve">ostępowaniu restrukturyzacyjnym jest przewidziane zaspokojenie wierzycieli przez likwidację jego majątku lub sąd zarządził likwidację jego majątku w trybie art. 332 ust. 1 ustawy z dnia 15 maja 2015 r. </w:t>
      </w:r>
      <w:r w:rsidR="00B6183B" w:rsidRPr="002E3FAC">
        <w:t>–</w:t>
      </w:r>
      <w:r w:rsidR="00F5596D" w:rsidRPr="002E3FAC">
        <w:t xml:space="preserve"> Prawo restrukturyzacyjne (Dz. U. poz. 978, z </w:t>
      </w:r>
      <w:proofErr w:type="spellStart"/>
      <w:r w:rsidR="00F5596D" w:rsidRPr="002E3FAC">
        <w:t>późn</w:t>
      </w:r>
      <w:proofErr w:type="spellEnd"/>
      <w:r w:rsidR="00F5596D" w:rsidRPr="002E3FAC">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F5596D" w:rsidRPr="002E3FAC">
        <w:t>późn</w:t>
      </w:r>
      <w:proofErr w:type="spellEnd"/>
      <w:r w:rsidR="00F5596D" w:rsidRPr="002E3FAC">
        <w:t>. zm.);</w:t>
      </w:r>
    </w:p>
    <w:p w:rsidR="00BB4EB7" w:rsidRDefault="00BB4EB7" w:rsidP="000E1F59">
      <w:pPr>
        <w:numPr>
          <w:ilvl w:val="0"/>
          <w:numId w:val="33"/>
        </w:numPr>
        <w:tabs>
          <w:tab w:val="clear" w:pos="2880"/>
          <w:tab w:val="num" w:pos="567"/>
        </w:tabs>
        <w:ind w:left="567" w:hanging="567"/>
        <w:jc w:val="both"/>
      </w:pPr>
      <w:r w:rsidRPr="00BB4EB7">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5596D" w:rsidRPr="002E3FAC" w:rsidRDefault="00F5596D" w:rsidP="000E1F59">
      <w:pPr>
        <w:numPr>
          <w:ilvl w:val="0"/>
          <w:numId w:val="33"/>
        </w:numPr>
        <w:tabs>
          <w:tab w:val="clear" w:pos="2880"/>
          <w:tab w:val="num" w:pos="567"/>
        </w:tabs>
        <w:ind w:left="567" w:hanging="567"/>
        <w:jc w:val="both"/>
      </w:pPr>
      <w:r w:rsidRPr="002E3FAC">
        <w:t>który, z przyczyn leżących po jego stronie, nie wykonał albo nienależycie wykonał w</w:t>
      </w:r>
      <w:r w:rsidR="00936E20" w:rsidRPr="002E3FAC">
        <w:t xml:space="preserve"> </w:t>
      </w:r>
      <w:r w:rsidRPr="002E3FAC">
        <w:t>istotnym stopniu wcześniejszą umowę w sprawie zamówienia publicznego lub umowę</w:t>
      </w:r>
      <w:r w:rsidR="00936E20" w:rsidRPr="002E3FAC">
        <w:t xml:space="preserve"> </w:t>
      </w:r>
      <w:r w:rsidRPr="002E3FAC">
        <w:t xml:space="preserve">koncesji, zawartą z zamawiającym, o którym mowa w art. 3 ust. 1 pkt 1-4 ustawy </w:t>
      </w:r>
      <w:proofErr w:type="spellStart"/>
      <w:r w:rsidRPr="002E3FAC">
        <w:t>pzp</w:t>
      </w:r>
      <w:proofErr w:type="spellEnd"/>
      <w:r w:rsidRPr="002E3FAC">
        <w:t>, co</w:t>
      </w:r>
      <w:r w:rsidR="00936E20" w:rsidRPr="002E3FAC">
        <w:t xml:space="preserve"> </w:t>
      </w:r>
      <w:r w:rsidRPr="002E3FAC">
        <w:t>doprowadziło do rozwiązania umowy lub zasądzenia odszkodowania;</w:t>
      </w:r>
    </w:p>
    <w:p w:rsidR="00936E20" w:rsidRPr="002E3FAC" w:rsidRDefault="00936E20" w:rsidP="000E1F59">
      <w:pPr>
        <w:numPr>
          <w:ilvl w:val="0"/>
          <w:numId w:val="33"/>
        </w:numPr>
        <w:tabs>
          <w:tab w:val="clear" w:pos="2880"/>
          <w:tab w:val="num" w:pos="567"/>
        </w:tabs>
        <w:ind w:left="567" w:hanging="567"/>
        <w:jc w:val="both"/>
      </w:pPr>
      <w:r w:rsidRPr="002E3FAC">
        <w:t>który naruszył obowiązki dotyczące płatności podatków, opłat lub składek na ubezpieczenia społeczne lub zdrowotne, co zamawiający jest w stanie wykazać za pomocą stosownych środków dowodowych, z wyjątkiem przypadku, o którym mowa w pkt 4 powyżej, chyba że wykonawca dokonał płatności należnych podatków, opłat lub składek na ubezpieczenia społeczne lub zdrowotne wraz z odsetkami lub grzywnami lub zawarł wiążące porozumienie w sprawie spłaty tych należności</w:t>
      </w:r>
    </w:p>
    <w:p w:rsidR="00936E20" w:rsidRPr="002E3FAC" w:rsidRDefault="00936E20" w:rsidP="00F5596D">
      <w:pPr>
        <w:jc w:val="both"/>
      </w:pPr>
    </w:p>
    <w:p w:rsidR="00F5596D" w:rsidRPr="002E3FAC" w:rsidRDefault="00F5596D" w:rsidP="000E1F59">
      <w:pPr>
        <w:numPr>
          <w:ilvl w:val="3"/>
          <w:numId w:val="27"/>
        </w:numPr>
        <w:ind w:left="426" w:hanging="426"/>
        <w:jc w:val="both"/>
      </w:pPr>
      <w:r w:rsidRPr="002E3FAC">
        <w:t xml:space="preserve">W przypadku powoływania się na </w:t>
      </w:r>
      <w:r w:rsidR="00B6183B" w:rsidRPr="002E3FAC">
        <w:t>zasoby innych podmiotów oraz w przypadku gdy Wykonawca zamierza powierzyć wykonanie części zamówienia Podwykonawcom</w:t>
      </w:r>
      <w:r w:rsidR="00BA7399" w:rsidRPr="002E3FAC">
        <w:t xml:space="preserve"> nie powołując się nawet na ich zasoby</w:t>
      </w:r>
      <w:r w:rsidR="00B6183B" w:rsidRPr="002E3FAC">
        <w:t xml:space="preserve"> </w:t>
      </w:r>
      <w:r w:rsidRPr="002E3FAC">
        <w:t>wymagane jest wykazanie braku podstaw do wykluczenia z powodu niespełniania przez</w:t>
      </w:r>
      <w:r w:rsidR="00936E20" w:rsidRPr="002E3FAC">
        <w:t xml:space="preserve"> </w:t>
      </w:r>
      <w:r w:rsidRPr="002E3FAC">
        <w:t xml:space="preserve">te podmioty warunków, o których mowa </w:t>
      </w:r>
      <w:r w:rsidR="002E3FAC" w:rsidRPr="002E3FAC">
        <w:t xml:space="preserve">w </w:t>
      </w:r>
      <w:r w:rsidR="009E111A" w:rsidRPr="002E3FAC">
        <w:t>pkt. 2 do 11</w:t>
      </w:r>
      <w:r w:rsidR="00B6183B" w:rsidRPr="002E3FAC">
        <w:t xml:space="preserve"> powyżej</w:t>
      </w:r>
      <w:r w:rsidRPr="002E3FAC">
        <w:t xml:space="preserve"> oraz</w:t>
      </w:r>
      <w:r w:rsidR="00936E20" w:rsidRPr="002E3FAC">
        <w:t xml:space="preserve"> </w:t>
      </w:r>
      <w:r w:rsidRPr="002E3FAC">
        <w:t>powodów wskazanych w pkt</w:t>
      </w:r>
      <w:r w:rsidR="009E111A" w:rsidRPr="002E3FAC">
        <w:t xml:space="preserve">. </w:t>
      </w:r>
      <w:r w:rsidR="00C87EF0" w:rsidRPr="00C87EF0">
        <w:t>13 do 15</w:t>
      </w:r>
      <w:r w:rsidR="00B6183B" w:rsidRPr="00C87EF0">
        <w:t xml:space="preserve"> powyżej</w:t>
      </w:r>
      <w:r w:rsidRPr="00C87EF0">
        <w:t>.</w:t>
      </w:r>
    </w:p>
    <w:p w:rsidR="00F5596D" w:rsidRDefault="00F5596D">
      <w:pPr>
        <w:jc w:val="both"/>
        <w:rPr>
          <w:b/>
          <w:i/>
          <w:sz w:val="28"/>
          <w:u w:val="single"/>
        </w:rPr>
      </w:pPr>
    </w:p>
    <w:p w:rsidR="008A151A" w:rsidRDefault="00F405B9">
      <w:pPr>
        <w:jc w:val="both"/>
        <w:rPr>
          <w:b/>
          <w:i/>
          <w:sz w:val="28"/>
          <w:u w:val="single"/>
        </w:rPr>
      </w:pPr>
      <w:r>
        <w:rPr>
          <w:b/>
          <w:i/>
          <w:sz w:val="28"/>
          <w:u w:val="single"/>
        </w:rPr>
        <w:t>IX</w:t>
      </w:r>
      <w:r w:rsidR="008A151A">
        <w:rPr>
          <w:b/>
          <w:i/>
          <w:sz w:val="28"/>
          <w:u w:val="single"/>
        </w:rPr>
        <w:t>. Informacja o obowiązku osobistego wykonania przez wykonawcę kluczowych części zamówienia, jeżeli zamawiający dokonuje takiego zastrzeżenia zgodnie z art. 36a ust. 2</w:t>
      </w:r>
    </w:p>
    <w:p w:rsidR="008A151A" w:rsidRDefault="008A151A">
      <w:pPr>
        <w:jc w:val="both"/>
        <w:rPr>
          <w:b/>
          <w:i/>
          <w:sz w:val="28"/>
          <w:u w:val="single"/>
        </w:rPr>
      </w:pPr>
      <w:r>
        <w:t>Zamawiający nie wymaga osobistego wykonania kluczowych części zamówienia przez Wykonawcę.</w:t>
      </w:r>
    </w:p>
    <w:p w:rsidR="008A151A" w:rsidRDefault="008A151A">
      <w:pPr>
        <w:jc w:val="both"/>
        <w:rPr>
          <w:b/>
          <w:i/>
          <w:sz w:val="28"/>
          <w:u w:val="single"/>
        </w:rPr>
      </w:pPr>
    </w:p>
    <w:p w:rsidR="008A151A" w:rsidRDefault="008A151A">
      <w:pPr>
        <w:jc w:val="both"/>
        <w:rPr>
          <w:b/>
          <w:i/>
          <w:sz w:val="28"/>
          <w:u w:val="single"/>
        </w:rPr>
      </w:pPr>
      <w:r>
        <w:rPr>
          <w:b/>
          <w:i/>
          <w:sz w:val="28"/>
          <w:u w:val="single"/>
        </w:rPr>
        <w:t>X. Wykaz oświadczeń i dokumentów, jakie mają dostarczyć wykonawcy w celu potwierdzenia spełniania warunków udziału w postępowaniu</w:t>
      </w:r>
      <w:r w:rsidR="00D12351">
        <w:rPr>
          <w:b/>
          <w:i/>
          <w:sz w:val="28"/>
          <w:u w:val="single"/>
        </w:rPr>
        <w:t>,</w:t>
      </w:r>
      <w:r w:rsidR="000F0781">
        <w:rPr>
          <w:b/>
          <w:i/>
          <w:sz w:val="28"/>
          <w:u w:val="single"/>
        </w:rPr>
        <w:t xml:space="preserve"> niepodlegania wykluczeniu z postępowania</w:t>
      </w:r>
      <w:r w:rsidR="00D12351">
        <w:rPr>
          <w:b/>
          <w:i/>
          <w:sz w:val="28"/>
          <w:u w:val="single"/>
        </w:rPr>
        <w:t xml:space="preserve"> oraz inne dokumenty, które należy załączyć</w:t>
      </w:r>
      <w:r w:rsidR="0040315C">
        <w:rPr>
          <w:b/>
          <w:i/>
          <w:sz w:val="28"/>
          <w:u w:val="single"/>
        </w:rPr>
        <w:t>, forma składania dokumentów.</w:t>
      </w:r>
    </w:p>
    <w:p w:rsidR="008A151A" w:rsidRDefault="008A151A">
      <w:pPr>
        <w:jc w:val="both"/>
        <w:rPr>
          <w:b/>
          <w:i/>
          <w:sz w:val="16"/>
          <w:u w:val="single"/>
        </w:rPr>
      </w:pPr>
    </w:p>
    <w:p w:rsidR="000F0781" w:rsidRPr="000F0781" w:rsidRDefault="008A151A" w:rsidP="00B04F08">
      <w:pPr>
        <w:numPr>
          <w:ilvl w:val="1"/>
          <w:numId w:val="7"/>
        </w:numPr>
        <w:tabs>
          <w:tab w:val="clear" w:pos="1440"/>
          <w:tab w:val="num" w:pos="284"/>
        </w:tabs>
        <w:ind w:left="284" w:hanging="284"/>
        <w:jc w:val="both"/>
        <w:rPr>
          <w:b/>
          <w:bCs/>
          <w:color w:val="000000"/>
        </w:rPr>
      </w:pPr>
      <w:bookmarkStart w:id="10" w:name="OLE_LINK35"/>
      <w:bookmarkStart w:id="11" w:name="OLE_LINK19"/>
      <w:bookmarkStart w:id="12" w:name="OLE_LINK26"/>
      <w:r w:rsidRPr="009D59B8">
        <w:rPr>
          <w:bCs/>
        </w:rPr>
        <w:t>W celu wykazania spełniania przez Wykonawcę warunków, o których mowa w rozdz. VIII pkt. 1</w:t>
      </w:r>
      <w:r w:rsidR="000F0781" w:rsidRPr="009D59B8">
        <w:rPr>
          <w:bCs/>
        </w:rPr>
        <w:t xml:space="preserve"> </w:t>
      </w:r>
      <w:r w:rsidRPr="009D59B8">
        <w:rPr>
          <w:bCs/>
        </w:rPr>
        <w:t xml:space="preserve">SIWZ do oferty należy </w:t>
      </w:r>
      <w:r w:rsidRPr="009D59B8">
        <w:rPr>
          <w:b/>
          <w:bCs/>
        </w:rPr>
        <w:t>załączyć</w:t>
      </w:r>
      <w:r w:rsidR="000F0781" w:rsidRPr="009D59B8">
        <w:rPr>
          <w:b/>
          <w:bCs/>
        </w:rPr>
        <w:t>:</w:t>
      </w:r>
      <w:r w:rsidR="000F0781">
        <w:rPr>
          <w:b/>
          <w:bCs/>
          <w:color w:val="000000"/>
        </w:rPr>
        <w:t xml:space="preserve"> </w:t>
      </w:r>
      <w:r w:rsidR="000F0781" w:rsidRPr="000F0781">
        <w:rPr>
          <w:b/>
          <w:bCs/>
          <w:color w:val="000000"/>
        </w:rPr>
        <w:t>oświadczenie Wykonawcy o spełnianiu warunków udzia</w:t>
      </w:r>
      <w:r w:rsidR="00844D1C">
        <w:rPr>
          <w:b/>
          <w:bCs/>
          <w:color w:val="000000"/>
        </w:rPr>
        <w:t xml:space="preserve">łu – zgodnie z załącznikiem nr </w:t>
      </w:r>
      <w:r w:rsidR="00673D34">
        <w:rPr>
          <w:b/>
          <w:bCs/>
          <w:color w:val="000000"/>
        </w:rPr>
        <w:t>3a</w:t>
      </w:r>
      <w:r w:rsidR="000F0781" w:rsidRPr="000F0781">
        <w:rPr>
          <w:b/>
          <w:bCs/>
          <w:color w:val="000000"/>
        </w:rPr>
        <w:t xml:space="preserve"> do SIWZ</w:t>
      </w:r>
    </w:p>
    <w:p w:rsidR="000F0781" w:rsidRDefault="000F0781" w:rsidP="00B04F08">
      <w:pPr>
        <w:numPr>
          <w:ilvl w:val="1"/>
          <w:numId w:val="7"/>
        </w:numPr>
        <w:tabs>
          <w:tab w:val="clear" w:pos="1440"/>
          <w:tab w:val="num" w:pos="284"/>
        </w:tabs>
        <w:ind w:left="284" w:hanging="284"/>
        <w:jc w:val="both"/>
        <w:rPr>
          <w:b/>
          <w:bCs/>
          <w:color w:val="000000"/>
        </w:rPr>
      </w:pPr>
      <w:r w:rsidRPr="009D59B8">
        <w:rPr>
          <w:bCs/>
          <w:color w:val="000000"/>
        </w:rPr>
        <w:t xml:space="preserve">W celu wykazania niepodlegania przez Wykonawcę </w:t>
      </w:r>
      <w:r w:rsidRPr="00256A20">
        <w:rPr>
          <w:bCs/>
          <w:color w:val="000000"/>
        </w:rPr>
        <w:t>wykluczeniu z postępowania na podstawie art. 24 ust.</w:t>
      </w:r>
      <w:r w:rsidR="002E3FAC" w:rsidRPr="00256A20">
        <w:rPr>
          <w:bCs/>
          <w:color w:val="000000"/>
        </w:rPr>
        <w:t xml:space="preserve"> 1 pkt.</w:t>
      </w:r>
      <w:r w:rsidRPr="00256A20">
        <w:rPr>
          <w:bCs/>
          <w:color w:val="000000"/>
        </w:rPr>
        <w:t xml:space="preserve"> 12-23</w:t>
      </w:r>
      <w:r w:rsidR="009E111A" w:rsidRPr="00256A20">
        <w:rPr>
          <w:bCs/>
          <w:color w:val="000000"/>
        </w:rPr>
        <w:t xml:space="preserve"> oraz rozdziału </w:t>
      </w:r>
      <w:proofErr w:type="spellStart"/>
      <w:r w:rsidR="009E111A" w:rsidRPr="00256A20">
        <w:rPr>
          <w:bCs/>
          <w:color w:val="000000"/>
        </w:rPr>
        <w:t>VIIIa</w:t>
      </w:r>
      <w:proofErr w:type="spellEnd"/>
      <w:r w:rsidR="009E111A" w:rsidRPr="00256A20">
        <w:rPr>
          <w:bCs/>
          <w:color w:val="000000"/>
        </w:rPr>
        <w:t xml:space="preserve"> pkt. </w:t>
      </w:r>
      <w:r w:rsidR="00256A20" w:rsidRPr="00256A20">
        <w:rPr>
          <w:bCs/>
          <w:color w:val="000000"/>
        </w:rPr>
        <w:t>13-15</w:t>
      </w:r>
      <w:r w:rsidR="002475BA" w:rsidRPr="00256A20">
        <w:rPr>
          <w:bCs/>
          <w:color w:val="000000"/>
        </w:rPr>
        <w:t xml:space="preserve"> SIWZ</w:t>
      </w:r>
      <w:r w:rsidRPr="00256A20">
        <w:rPr>
          <w:bCs/>
          <w:color w:val="000000"/>
        </w:rPr>
        <w:t xml:space="preserve">, jak również </w:t>
      </w:r>
      <w:r w:rsidR="00D41BEC" w:rsidRPr="00256A20">
        <w:rPr>
          <w:bCs/>
          <w:color w:val="000000"/>
        </w:rPr>
        <w:t>podmiotów udostępniających zasoby celem potwierdzenia spełniania warunków udziału w postępowaniu</w:t>
      </w:r>
      <w:r w:rsidRPr="00256A20">
        <w:rPr>
          <w:bCs/>
          <w:color w:val="000000"/>
        </w:rPr>
        <w:t xml:space="preserve"> oraz </w:t>
      </w:r>
      <w:r w:rsidR="002475BA" w:rsidRPr="00256A20">
        <w:rPr>
          <w:bCs/>
          <w:color w:val="000000"/>
        </w:rPr>
        <w:t>podwykonawców – na podstawie art. 24 ust.</w:t>
      </w:r>
      <w:r w:rsidR="002E3FAC" w:rsidRPr="00256A20">
        <w:rPr>
          <w:bCs/>
          <w:color w:val="000000"/>
        </w:rPr>
        <w:t xml:space="preserve"> 1 pkt.</w:t>
      </w:r>
      <w:r w:rsidR="002475BA" w:rsidRPr="00256A20">
        <w:rPr>
          <w:bCs/>
          <w:color w:val="000000"/>
        </w:rPr>
        <w:t xml:space="preserve"> 13-22 usta</w:t>
      </w:r>
      <w:r w:rsidR="009E111A" w:rsidRPr="00256A20">
        <w:rPr>
          <w:bCs/>
          <w:color w:val="000000"/>
        </w:rPr>
        <w:t xml:space="preserve">wy  oraz rozdziału </w:t>
      </w:r>
      <w:proofErr w:type="spellStart"/>
      <w:r w:rsidR="009E111A" w:rsidRPr="00256A20">
        <w:rPr>
          <w:bCs/>
          <w:color w:val="000000"/>
        </w:rPr>
        <w:t>VIIIa</w:t>
      </w:r>
      <w:proofErr w:type="spellEnd"/>
      <w:r w:rsidR="009E111A" w:rsidRPr="00256A20">
        <w:rPr>
          <w:bCs/>
          <w:color w:val="000000"/>
        </w:rPr>
        <w:t xml:space="preserve"> pkt. </w:t>
      </w:r>
      <w:r w:rsidR="00256A20" w:rsidRPr="00256A20">
        <w:rPr>
          <w:bCs/>
          <w:color w:val="000000"/>
        </w:rPr>
        <w:t>13-15</w:t>
      </w:r>
      <w:r w:rsidR="002475BA" w:rsidRPr="00256A20">
        <w:rPr>
          <w:bCs/>
          <w:color w:val="000000"/>
        </w:rPr>
        <w:t xml:space="preserve"> SIWZ</w:t>
      </w:r>
      <w:r w:rsidR="00D41BEC" w:rsidRPr="00256A20">
        <w:rPr>
          <w:b/>
          <w:bCs/>
          <w:color w:val="000000"/>
        </w:rPr>
        <w:t xml:space="preserve"> – wykonawca składa oświadc</w:t>
      </w:r>
      <w:r w:rsidR="00844D1C" w:rsidRPr="00256A20">
        <w:rPr>
          <w:b/>
          <w:bCs/>
          <w:color w:val="000000"/>
        </w:rPr>
        <w:t>zenie – zgod</w:t>
      </w:r>
      <w:r w:rsidR="00673D34">
        <w:rPr>
          <w:b/>
          <w:bCs/>
          <w:color w:val="000000"/>
        </w:rPr>
        <w:t>nie z załącznikiem 3b</w:t>
      </w:r>
      <w:r w:rsidR="00D41BEC">
        <w:rPr>
          <w:b/>
          <w:bCs/>
          <w:color w:val="000000"/>
        </w:rPr>
        <w:t xml:space="preserve"> do SIWZ</w:t>
      </w:r>
    </w:p>
    <w:p w:rsidR="00D41BEC" w:rsidRPr="009D59B8" w:rsidRDefault="00D41BEC" w:rsidP="00B04F08">
      <w:pPr>
        <w:numPr>
          <w:ilvl w:val="1"/>
          <w:numId w:val="7"/>
        </w:numPr>
        <w:tabs>
          <w:tab w:val="clear" w:pos="1440"/>
          <w:tab w:val="num" w:pos="284"/>
        </w:tabs>
        <w:ind w:left="284" w:hanging="284"/>
        <w:jc w:val="both"/>
        <w:rPr>
          <w:bCs/>
          <w:color w:val="000000"/>
        </w:rPr>
      </w:pPr>
      <w:r w:rsidRPr="009D59B8">
        <w:rPr>
          <w:bCs/>
          <w:color w:val="000000"/>
        </w:rPr>
        <w:t>W przypadku wspólnego ubiegania się o zamówienie przez wykonawców:</w:t>
      </w:r>
    </w:p>
    <w:p w:rsidR="00D41BEC" w:rsidRDefault="00D41BEC" w:rsidP="000E1F59">
      <w:pPr>
        <w:numPr>
          <w:ilvl w:val="0"/>
          <w:numId w:val="28"/>
        </w:numPr>
        <w:ind w:left="567" w:hanging="283"/>
        <w:jc w:val="both"/>
        <w:rPr>
          <w:b/>
          <w:bCs/>
          <w:color w:val="000000"/>
        </w:rPr>
      </w:pPr>
      <w:r w:rsidRPr="00D41BEC">
        <w:rPr>
          <w:b/>
          <w:bCs/>
          <w:color w:val="000000"/>
        </w:rPr>
        <w:lastRenderedPageBreak/>
        <w:t>Oświadczenie</w:t>
      </w:r>
      <w:r>
        <w:rPr>
          <w:b/>
          <w:bCs/>
          <w:color w:val="000000"/>
        </w:rPr>
        <w:t xml:space="preserve"> wg załącznika</w:t>
      </w:r>
      <w:r w:rsidR="0004147E">
        <w:rPr>
          <w:b/>
          <w:bCs/>
          <w:color w:val="000000"/>
        </w:rPr>
        <w:t xml:space="preserve"> nr</w:t>
      </w:r>
      <w:r w:rsidR="00673D34">
        <w:rPr>
          <w:b/>
          <w:bCs/>
          <w:color w:val="000000"/>
        </w:rPr>
        <w:t xml:space="preserve"> 3b</w:t>
      </w:r>
      <w:r w:rsidR="00D12351">
        <w:rPr>
          <w:b/>
          <w:bCs/>
          <w:color w:val="000000"/>
        </w:rPr>
        <w:t xml:space="preserve"> do SIWZ</w:t>
      </w:r>
      <w:r>
        <w:rPr>
          <w:b/>
          <w:bCs/>
          <w:color w:val="000000"/>
        </w:rPr>
        <w:t xml:space="preserve"> składa</w:t>
      </w:r>
      <w:r w:rsidRPr="00D41BEC">
        <w:rPr>
          <w:b/>
          <w:bCs/>
          <w:color w:val="000000"/>
        </w:rPr>
        <w:t xml:space="preserve"> każdy z wykonawców wspólnie ubiegających się o zamówienie. </w:t>
      </w:r>
    </w:p>
    <w:p w:rsidR="008A151A" w:rsidRDefault="00673D34" w:rsidP="000E1F59">
      <w:pPr>
        <w:numPr>
          <w:ilvl w:val="0"/>
          <w:numId w:val="28"/>
        </w:numPr>
        <w:ind w:left="567" w:hanging="283"/>
        <w:jc w:val="both"/>
        <w:rPr>
          <w:b/>
          <w:bCs/>
          <w:color w:val="000000"/>
        </w:rPr>
      </w:pPr>
      <w:r>
        <w:rPr>
          <w:b/>
          <w:bCs/>
          <w:color w:val="000000"/>
        </w:rPr>
        <w:t>Oświadczenie wg załącznika nr 3a</w:t>
      </w:r>
      <w:r w:rsidR="00D41BEC">
        <w:rPr>
          <w:b/>
          <w:bCs/>
          <w:color w:val="000000"/>
        </w:rPr>
        <w:t xml:space="preserve"> </w:t>
      </w:r>
      <w:r w:rsidR="00D12351">
        <w:rPr>
          <w:b/>
          <w:bCs/>
          <w:color w:val="000000"/>
        </w:rPr>
        <w:t xml:space="preserve">do SIWZ </w:t>
      </w:r>
      <w:r w:rsidR="00D41BEC">
        <w:rPr>
          <w:b/>
          <w:bCs/>
          <w:color w:val="000000"/>
        </w:rPr>
        <w:t xml:space="preserve">składa każdy z Wykonawców w </w:t>
      </w:r>
      <w:r w:rsidR="00D41BEC" w:rsidRPr="00D41BEC">
        <w:rPr>
          <w:b/>
          <w:bCs/>
          <w:color w:val="000000"/>
        </w:rPr>
        <w:t xml:space="preserve">zakresie, w którym </w:t>
      </w:r>
      <w:r w:rsidR="00D41BEC">
        <w:rPr>
          <w:b/>
          <w:bCs/>
          <w:color w:val="000000"/>
        </w:rPr>
        <w:t xml:space="preserve"> </w:t>
      </w:r>
      <w:r w:rsidR="00D41BEC" w:rsidRPr="00D41BEC">
        <w:rPr>
          <w:b/>
          <w:bCs/>
          <w:color w:val="000000"/>
        </w:rPr>
        <w:t xml:space="preserve">wykazuje spełnianie </w:t>
      </w:r>
      <w:r w:rsidR="00D41BEC">
        <w:rPr>
          <w:b/>
          <w:bCs/>
          <w:color w:val="000000"/>
        </w:rPr>
        <w:t>warunków udziału w postępowaniu</w:t>
      </w:r>
      <w:bookmarkEnd w:id="10"/>
    </w:p>
    <w:p w:rsidR="00D12351" w:rsidRDefault="00D12351" w:rsidP="00B04F08">
      <w:pPr>
        <w:numPr>
          <w:ilvl w:val="1"/>
          <w:numId w:val="7"/>
        </w:numPr>
        <w:tabs>
          <w:tab w:val="clear" w:pos="1440"/>
          <w:tab w:val="num" w:pos="284"/>
        </w:tabs>
        <w:ind w:left="284" w:hanging="284"/>
        <w:jc w:val="both"/>
        <w:rPr>
          <w:b/>
          <w:bCs/>
          <w:color w:val="000000"/>
        </w:rPr>
      </w:pPr>
      <w:r>
        <w:rPr>
          <w:b/>
          <w:bCs/>
          <w:color w:val="000000"/>
        </w:rPr>
        <w:t>Formularz ofertowy – wg wzoru – załącznik nr 1 do SIWZ</w:t>
      </w:r>
      <w:r w:rsidR="0004147E">
        <w:rPr>
          <w:b/>
          <w:bCs/>
          <w:color w:val="000000"/>
        </w:rPr>
        <w:t>, podpisany przez osoby uprawnione do reprezentowania Wykonawcy.</w:t>
      </w:r>
    </w:p>
    <w:p w:rsidR="00D12351" w:rsidRDefault="00DA49B7" w:rsidP="00B04F08">
      <w:pPr>
        <w:numPr>
          <w:ilvl w:val="1"/>
          <w:numId w:val="7"/>
        </w:numPr>
        <w:tabs>
          <w:tab w:val="clear" w:pos="1440"/>
          <w:tab w:val="num" w:pos="284"/>
        </w:tabs>
        <w:ind w:left="284" w:hanging="284"/>
        <w:jc w:val="both"/>
        <w:rPr>
          <w:b/>
          <w:bCs/>
          <w:color w:val="000000"/>
        </w:rPr>
      </w:pPr>
      <w:r>
        <w:rPr>
          <w:b/>
          <w:bCs/>
          <w:color w:val="000000"/>
        </w:rPr>
        <w:t>Zamawiający zaleca załączenie do oferty parafowanego wzoru umowy.</w:t>
      </w:r>
    </w:p>
    <w:p w:rsidR="00D12351" w:rsidRPr="009D59B8" w:rsidRDefault="00383D4B" w:rsidP="00B04F08">
      <w:pPr>
        <w:numPr>
          <w:ilvl w:val="1"/>
          <w:numId w:val="7"/>
        </w:numPr>
        <w:tabs>
          <w:tab w:val="clear" w:pos="1440"/>
          <w:tab w:val="num" w:pos="284"/>
        </w:tabs>
        <w:ind w:left="284" w:hanging="284"/>
        <w:jc w:val="both"/>
        <w:rPr>
          <w:bCs/>
          <w:color w:val="000000"/>
        </w:rPr>
      </w:pPr>
      <w:r>
        <w:rPr>
          <w:b/>
          <w:bCs/>
          <w:color w:val="000000"/>
        </w:rPr>
        <w:t>Z</w:t>
      </w:r>
      <w:r w:rsidR="00D12351" w:rsidRPr="00D12351">
        <w:rPr>
          <w:b/>
          <w:bCs/>
          <w:color w:val="000000"/>
        </w:rPr>
        <w:t>obowiązanie lub inne dokumenty</w:t>
      </w:r>
      <w:r>
        <w:rPr>
          <w:b/>
          <w:bCs/>
          <w:color w:val="000000"/>
        </w:rPr>
        <w:t xml:space="preserve"> w formie pisemnej,</w:t>
      </w:r>
      <w:r w:rsidR="00D12351" w:rsidRPr="00D12351">
        <w:rPr>
          <w:b/>
          <w:bCs/>
          <w:color w:val="000000"/>
        </w:rPr>
        <w:t xml:space="preserve"> potwierdzające oddanie zasobów podmiotów trzecich do dyspozycji  wykonawcy, </w:t>
      </w:r>
      <w:r w:rsidR="00D12351" w:rsidRPr="009D59B8">
        <w:rPr>
          <w:bCs/>
          <w:color w:val="000000"/>
        </w:rPr>
        <w:t>sformułowane w sposób poz</w:t>
      </w:r>
      <w:r w:rsidR="00911859">
        <w:rPr>
          <w:bCs/>
          <w:color w:val="000000"/>
        </w:rPr>
        <w:t>wala</w:t>
      </w:r>
      <w:r w:rsidR="00D12351" w:rsidRPr="009D59B8">
        <w:rPr>
          <w:bCs/>
          <w:color w:val="000000"/>
        </w:rPr>
        <w:t>jący Zamawiającemu określić realność udostępnienia zasobów, w szczególności np. określające rodzaj i zakres zasobów udostępnianych, sposób ich udostępnienia, czasookres itp. – gdy Wykonawca polega na zdolnościach innych podmiotów</w:t>
      </w:r>
      <w:r w:rsidRPr="009D59B8">
        <w:rPr>
          <w:bCs/>
          <w:color w:val="000000"/>
        </w:rPr>
        <w:t xml:space="preserve"> przy wykazywaniu spełniania warunków udziału w postępowaniu</w:t>
      </w:r>
      <w:r w:rsidR="00D12351" w:rsidRPr="009D59B8">
        <w:rPr>
          <w:bCs/>
          <w:color w:val="000000"/>
        </w:rPr>
        <w:t>.</w:t>
      </w:r>
    </w:p>
    <w:p w:rsidR="00383D4B" w:rsidRDefault="00D12351" w:rsidP="00B04F08">
      <w:pPr>
        <w:numPr>
          <w:ilvl w:val="1"/>
          <w:numId w:val="7"/>
        </w:numPr>
        <w:tabs>
          <w:tab w:val="clear" w:pos="1440"/>
          <w:tab w:val="num" w:pos="284"/>
        </w:tabs>
        <w:ind w:left="284" w:hanging="284"/>
        <w:jc w:val="both"/>
        <w:rPr>
          <w:b/>
          <w:bCs/>
          <w:color w:val="000000"/>
        </w:rPr>
      </w:pPr>
      <w:r w:rsidRPr="009D59B8">
        <w:rPr>
          <w:bCs/>
          <w:color w:val="000000"/>
        </w:rPr>
        <w:t>Wykonawcy wspólnie ubiegający się o udzielenie zamówienia, zobowiązani są do załączenia do oferty</w:t>
      </w:r>
      <w:r w:rsidRPr="00D12351">
        <w:rPr>
          <w:b/>
          <w:bCs/>
          <w:color w:val="000000"/>
        </w:rPr>
        <w:t xml:space="preserve"> dokumentu</w:t>
      </w:r>
      <w:r w:rsidR="009D59B8">
        <w:rPr>
          <w:b/>
          <w:bCs/>
          <w:color w:val="000000"/>
        </w:rPr>
        <w:t>,</w:t>
      </w:r>
      <w:r w:rsidRPr="00D12351">
        <w:rPr>
          <w:b/>
          <w:bCs/>
          <w:color w:val="000000"/>
        </w:rPr>
        <w:t xml:space="preserve"> ustanawiającego pełnomocnika do reprezentowania ich w postępowaniu o udzielenie zamówienia albo reprezentowania w postępowaniu i zawarcia umowy w</w:t>
      </w:r>
      <w:r w:rsidR="00383D4B">
        <w:rPr>
          <w:b/>
          <w:bCs/>
          <w:color w:val="000000"/>
        </w:rPr>
        <w:t xml:space="preserve"> sprawie zamówienia publicznego</w:t>
      </w:r>
    </w:p>
    <w:p w:rsidR="0001025D" w:rsidRDefault="00383D4B" w:rsidP="00B04F08">
      <w:pPr>
        <w:numPr>
          <w:ilvl w:val="1"/>
          <w:numId w:val="7"/>
        </w:numPr>
        <w:tabs>
          <w:tab w:val="clear" w:pos="1440"/>
          <w:tab w:val="num" w:pos="284"/>
        </w:tabs>
        <w:ind w:left="284" w:hanging="284"/>
        <w:jc w:val="both"/>
        <w:rPr>
          <w:b/>
          <w:bCs/>
          <w:color w:val="000000"/>
        </w:rPr>
      </w:pPr>
      <w:r w:rsidRPr="009D59B8">
        <w:rPr>
          <w:bCs/>
          <w:color w:val="000000"/>
        </w:rPr>
        <w:t>W</w:t>
      </w:r>
      <w:r w:rsidR="00D12351" w:rsidRPr="009D59B8">
        <w:rPr>
          <w:bCs/>
          <w:color w:val="000000"/>
        </w:rPr>
        <w:t xml:space="preserve"> przypadku, gdy ofertę w imieniu wykonawcy podpisuje pełnomocnik</w:t>
      </w:r>
      <w:r w:rsidR="00D12351" w:rsidRPr="00383D4B">
        <w:rPr>
          <w:b/>
          <w:bCs/>
          <w:color w:val="000000"/>
        </w:rPr>
        <w:t>, do oferty</w:t>
      </w:r>
      <w:r w:rsidRPr="00383D4B">
        <w:rPr>
          <w:b/>
          <w:bCs/>
          <w:color w:val="000000"/>
        </w:rPr>
        <w:t xml:space="preserve"> </w:t>
      </w:r>
      <w:r w:rsidR="00D12351" w:rsidRPr="00383D4B">
        <w:rPr>
          <w:b/>
          <w:bCs/>
          <w:color w:val="000000"/>
        </w:rPr>
        <w:t>należy załączyć pełnomoc</w:t>
      </w:r>
      <w:r w:rsidR="0004147E">
        <w:rPr>
          <w:b/>
          <w:bCs/>
          <w:color w:val="000000"/>
        </w:rPr>
        <w:t>nictwo określające jego zakres,</w:t>
      </w:r>
      <w:r w:rsidR="00D12351" w:rsidRPr="00383D4B">
        <w:rPr>
          <w:b/>
          <w:bCs/>
          <w:color w:val="000000"/>
        </w:rPr>
        <w:t xml:space="preserve"> podpisane przez osoby</w:t>
      </w:r>
      <w:r w:rsidRPr="00383D4B">
        <w:rPr>
          <w:b/>
          <w:bCs/>
          <w:color w:val="000000"/>
        </w:rPr>
        <w:t xml:space="preserve"> </w:t>
      </w:r>
      <w:r w:rsidR="00D12351" w:rsidRPr="00383D4B">
        <w:rPr>
          <w:b/>
          <w:bCs/>
          <w:color w:val="000000"/>
        </w:rPr>
        <w:t>uprawnione do reprezentacji wykonawcy</w:t>
      </w:r>
      <w:r w:rsidR="0004147E">
        <w:rPr>
          <w:b/>
          <w:bCs/>
          <w:color w:val="000000"/>
        </w:rPr>
        <w:t>.</w:t>
      </w:r>
    </w:p>
    <w:p w:rsidR="0001025D" w:rsidRDefault="0001025D" w:rsidP="0001025D">
      <w:pPr>
        <w:ind w:left="284"/>
        <w:jc w:val="both"/>
        <w:rPr>
          <w:b/>
          <w:bCs/>
          <w:color w:val="000000"/>
        </w:rPr>
      </w:pPr>
    </w:p>
    <w:p w:rsidR="0001025D" w:rsidRPr="009D59B8" w:rsidRDefault="009D59B8" w:rsidP="00B04F08">
      <w:pPr>
        <w:numPr>
          <w:ilvl w:val="1"/>
          <w:numId w:val="7"/>
        </w:numPr>
        <w:tabs>
          <w:tab w:val="clear" w:pos="1440"/>
          <w:tab w:val="num" w:pos="284"/>
        </w:tabs>
        <w:ind w:left="284" w:hanging="284"/>
        <w:jc w:val="both"/>
        <w:rPr>
          <w:bCs/>
          <w:color w:val="000000"/>
        </w:rPr>
      </w:pPr>
      <w:r w:rsidRPr="009D59B8">
        <w:rPr>
          <w:b/>
          <w:bCs/>
          <w:color w:val="000000"/>
        </w:rPr>
        <w:t>W</w:t>
      </w:r>
      <w:r w:rsidR="0001025D" w:rsidRPr="009D59B8">
        <w:rPr>
          <w:b/>
          <w:bCs/>
          <w:color w:val="000000"/>
        </w:rPr>
        <w:t xml:space="preserve"> terminie 3 dni od dnia zamieszczenia</w:t>
      </w:r>
      <w:r w:rsidRPr="009D59B8">
        <w:rPr>
          <w:b/>
          <w:bCs/>
          <w:color w:val="000000"/>
        </w:rPr>
        <w:t xml:space="preserve"> </w:t>
      </w:r>
      <w:r w:rsidR="0001025D" w:rsidRPr="009D59B8">
        <w:rPr>
          <w:b/>
          <w:bCs/>
          <w:color w:val="000000"/>
        </w:rPr>
        <w:t>przez zamawiającego na stronie internetowej informacji</w:t>
      </w:r>
      <w:r w:rsidR="0001025D" w:rsidRPr="009D59B8">
        <w:rPr>
          <w:bCs/>
          <w:color w:val="000000"/>
        </w:rPr>
        <w:t>, dotyczących:</w:t>
      </w:r>
    </w:p>
    <w:p w:rsidR="0001025D" w:rsidRPr="009D59B8" w:rsidRDefault="0001025D" w:rsidP="0001025D">
      <w:pPr>
        <w:ind w:left="284"/>
        <w:jc w:val="both"/>
        <w:rPr>
          <w:bCs/>
          <w:color w:val="000000"/>
        </w:rPr>
      </w:pPr>
      <w:r w:rsidRPr="009D59B8">
        <w:rPr>
          <w:bCs/>
          <w:color w:val="000000"/>
        </w:rPr>
        <w:t>1) kwoty, jaką zamierza przeznaczyć na sfinansowanie zamówienia;</w:t>
      </w:r>
    </w:p>
    <w:p w:rsidR="0001025D" w:rsidRPr="009D59B8" w:rsidRDefault="0001025D" w:rsidP="0001025D">
      <w:pPr>
        <w:ind w:left="284"/>
        <w:jc w:val="both"/>
        <w:rPr>
          <w:bCs/>
          <w:color w:val="000000"/>
        </w:rPr>
      </w:pPr>
      <w:r w:rsidRPr="009D59B8">
        <w:rPr>
          <w:bCs/>
          <w:color w:val="000000"/>
        </w:rPr>
        <w:t>2) firm oraz adresów wykonawców, którzy złożyli oferty w terminie;</w:t>
      </w:r>
    </w:p>
    <w:p w:rsidR="0001025D" w:rsidRPr="009D59B8" w:rsidRDefault="0001025D" w:rsidP="0001025D">
      <w:pPr>
        <w:ind w:left="284"/>
        <w:jc w:val="both"/>
        <w:rPr>
          <w:bCs/>
          <w:color w:val="000000"/>
        </w:rPr>
      </w:pPr>
      <w:r w:rsidRPr="009D59B8">
        <w:rPr>
          <w:bCs/>
          <w:color w:val="000000"/>
        </w:rPr>
        <w:t>3) ceny, terminu wykonania zamówienia, okresu gwarancji i warunków płatności</w:t>
      </w:r>
    </w:p>
    <w:p w:rsidR="0001025D" w:rsidRPr="009D59B8" w:rsidRDefault="0001025D" w:rsidP="0001025D">
      <w:pPr>
        <w:ind w:left="284"/>
        <w:jc w:val="both"/>
        <w:rPr>
          <w:bCs/>
          <w:color w:val="000000"/>
        </w:rPr>
      </w:pPr>
      <w:r w:rsidRPr="009D59B8">
        <w:rPr>
          <w:bCs/>
          <w:color w:val="000000"/>
        </w:rPr>
        <w:t>zawartych w ofertach,</w:t>
      </w:r>
    </w:p>
    <w:p w:rsidR="009D59B8" w:rsidRDefault="009D59B8" w:rsidP="009D59B8">
      <w:pPr>
        <w:ind w:left="284"/>
        <w:jc w:val="both"/>
        <w:rPr>
          <w:b/>
          <w:bCs/>
          <w:color w:val="000000"/>
        </w:rPr>
      </w:pPr>
      <w:r w:rsidRPr="009D59B8">
        <w:rPr>
          <w:b/>
          <w:bCs/>
          <w:color w:val="000000"/>
        </w:rPr>
        <w:t>Wykonawcy będą zobowiązani do złożenia oświadczenia wykonawcy o przynależności albo braku przynależności do tej samej</w:t>
      </w:r>
      <w:r>
        <w:rPr>
          <w:b/>
          <w:bCs/>
          <w:color w:val="000000"/>
        </w:rPr>
        <w:t xml:space="preserve"> grupy kapitałowej</w:t>
      </w:r>
      <w:r w:rsidR="00E6588C">
        <w:rPr>
          <w:b/>
          <w:bCs/>
          <w:color w:val="000000"/>
        </w:rPr>
        <w:t xml:space="preserve"> – wg załącznika nr </w:t>
      </w:r>
      <w:r w:rsidR="00AA604E">
        <w:rPr>
          <w:b/>
          <w:bCs/>
          <w:color w:val="000000"/>
        </w:rPr>
        <w:t>7</w:t>
      </w:r>
      <w:r w:rsidR="00E6588C">
        <w:rPr>
          <w:b/>
          <w:bCs/>
          <w:color w:val="000000"/>
        </w:rPr>
        <w:t xml:space="preserve"> do SIWZ</w:t>
      </w:r>
    </w:p>
    <w:p w:rsidR="009D59B8" w:rsidRPr="0001025D" w:rsidRDefault="009D59B8" w:rsidP="0001025D">
      <w:pPr>
        <w:ind w:left="284"/>
        <w:jc w:val="both"/>
        <w:rPr>
          <w:b/>
          <w:bCs/>
          <w:color w:val="000000"/>
        </w:rPr>
      </w:pPr>
    </w:p>
    <w:p w:rsidR="0001025D" w:rsidRPr="009D59B8" w:rsidRDefault="0001025D" w:rsidP="0001025D">
      <w:pPr>
        <w:ind w:left="284"/>
        <w:jc w:val="both"/>
        <w:rPr>
          <w:bCs/>
          <w:color w:val="000000"/>
        </w:rPr>
      </w:pPr>
      <w:r w:rsidRPr="009D59B8">
        <w:rPr>
          <w:bCs/>
          <w:color w:val="000000"/>
        </w:rPr>
        <w:t>W przypadku przynależności do tej samej grupy ka</w:t>
      </w:r>
      <w:r w:rsidR="009D59B8">
        <w:rPr>
          <w:bCs/>
          <w:color w:val="000000"/>
        </w:rPr>
        <w:t xml:space="preserve">pitałowej wykonawca może złożyć </w:t>
      </w:r>
      <w:r w:rsidRPr="009D59B8">
        <w:rPr>
          <w:bCs/>
          <w:color w:val="000000"/>
        </w:rPr>
        <w:t>wraz z oświadczeniem dokumenty bądź informacje potwierdzające, że powiązania z</w:t>
      </w:r>
      <w:r w:rsidR="009D59B8">
        <w:rPr>
          <w:bCs/>
          <w:color w:val="000000"/>
        </w:rPr>
        <w:t xml:space="preserve"> </w:t>
      </w:r>
      <w:r w:rsidRPr="009D59B8">
        <w:rPr>
          <w:bCs/>
          <w:color w:val="000000"/>
        </w:rPr>
        <w:t>innym wykonawcą nie prowadzą do zakłócenia konkurencji w postępowaniu.</w:t>
      </w:r>
    </w:p>
    <w:p w:rsidR="0001025D" w:rsidRDefault="0001025D" w:rsidP="0001025D">
      <w:pPr>
        <w:ind w:left="284"/>
        <w:jc w:val="both"/>
        <w:rPr>
          <w:b/>
          <w:bCs/>
          <w:color w:val="000000"/>
        </w:rPr>
      </w:pPr>
    </w:p>
    <w:p w:rsidR="00B355D3" w:rsidRPr="00C9530B" w:rsidRDefault="00B355D3" w:rsidP="00B355D3">
      <w:pPr>
        <w:numPr>
          <w:ilvl w:val="1"/>
          <w:numId w:val="7"/>
        </w:numPr>
        <w:tabs>
          <w:tab w:val="clear" w:pos="1440"/>
          <w:tab w:val="num" w:pos="426"/>
        </w:tabs>
        <w:ind w:left="426" w:hanging="426"/>
        <w:jc w:val="both"/>
        <w:rPr>
          <w:b/>
          <w:bCs/>
          <w:color w:val="000000"/>
          <w:u w:val="single"/>
        </w:rPr>
      </w:pPr>
      <w:r w:rsidRPr="00C9530B">
        <w:rPr>
          <w:bCs/>
          <w:color w:val="000000"/>
        </w:rPr>
        <w:t xml:space="preserve">Zamawiający </w:t>
      </w:r>
      <w:r>
        <w:rPr>
          <w:bCs/>
          <w:color w:val="000000"/>
        </w:rPr>
        <w:t xml:space="preserve">zastrzega sobie </w:t>
      </w:r>
      <w:r w:rsidRPr="00C9530B">
        <w:rPr>
          <w:bCs/>
          <w:color w:val="000000"/>
        </w:rPr>
        <w:t>moż</w:t>
      </w:r>
      <w:r>
        <w:rPr>
          <w:bCs/>
          <w:color w:val="000000"/>
        </w:rPr>
        <w:t>liwość</w:t>
      </w:r>
      <w:r w:rsidRPr="00C9530B">
        <w:rPr>
          <w:bCs/>
          <w:color w:val="000000"/>
        </w:rPr>
        <w:t xml:space="preserve">, </w:t>
      </w:r>
      <w:r>
        <w:rPr>
          <w:bCs/>
          <w:color w:val="000000"/>
        </w:rPr>
        <w:t>dokonania</w:t>
      </w:r>
      <w:r w:rsidRPr="00C9530B">
        <w:rPr>
          <w:bCs/>
          <w:color w:val="000000"/>
        </w:rPr>
        <w:t xml:space="preserve"> najpierw oceny ofert, a następnie zbada</w:t>
      </w:r>
      <w:r>
        <w:rPr>
          <w:bCs/>
          <w:color w:val="000000"/>
        </w:rPr>
        <w:t>nia</w:t>
      </w:r>
      <w:r w:rsidRPr="00C9530B">
        <w:rPr>
          <w:bCs/>
          <w:color w:val="000000"/>
        </w:rPr>
        <w:t>, czy wykonawca, którego oferta została oceniona jako najkorzystniejsza, nie podlega wykluczeniu oraz spełnia warunki udziału w postępo</w:t>
      </w:r>
      <w:r>
        <w:rPr>
          <w:bCs/>
          <w:color w:val="000000"/>
        </w:rPr>
        <w:t>waniu – zgodnie z art. 24aa ust. 1 ustawy.</w:t>
      </w:r>
    </w:p>
    <w:p w:rsidR="00B355D3" w:rsidRPr="00C9530B" w:rsidRDefault="00B355D3" w:rsidP="00B355D3">
      <w:pPr>
        <w:ind w:left="426"/>
        <w:jc w:val="both"/>
        <w:rPr>
          <w:b/>
          <w:bCs/>
          <w:color w:val="000000"/>
          <w:u w:val="single"/>
        </w:rPr>
      </w:pPr>
      <w:r>
        <w:rPr>
          <w:bCs/>
          <w:color w:val="000000"/>
        </w:rPr>
        <w:t>Na podstawie art. 26 ust. 2f ustawy, j</w:t>
      </w:r>
      <w:r w:rsidRPr="00C9530B">
        <w:rPr>
          <w:bCs/>
          <w:color w:val="000000"/>
        </w:rPr>
        <w:t>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Pr>
          <w:bCs/>
          <w:color w:val="000000"/>
        </w:rPr>
        <w:t>.</w:t>
      </w:r>
    </w:p>
    <w:p w:rsidR="00B355D3" w:rsidRPr="00C9530B" w:rsidRDefault="00B355D3" w:rsidP="00B355D3">
      <w:pPr>
        <w:numPr>
          <w:ilvl w:val="1"/>
          <w:numId w:val="7"/>
        </w:numPr>
        <w:tabs>
          <w:tab w:val="clear" w:pos="1440"/>
          <w:tab w:val="num" w:pos="426"/>
        </w:tabs>
        <w:ind w:left="426" w:hanging="426"/>
        <w:jc w:val="both"/>
        <w:rPr>
          <w:b/>
          <w:bCs/>
          <w:color w:val="000000"/>
          <w:u w:val="single"/>
        </w:rPr>
      </w:pPr>
      <w:r>
        <w:rPr>
          <w:b/>
          <w:bCs/>
          <w:color w:val="000000"/>
          <w:u w:val="single"/>
        </w:rPr>
        <w:t>Wykonawca, którego oferta została najwyżej oceniona, na wezwanie Zamawiającego,</w:t>
      </w:r>
      <w:r w:rsidRPr="00C9530B">
        <w:rPr>
          <w:b/>
          <w:bCs/>
          <w:color w:val="000000"/>
          <w:u w:val="single"/>
        </w:rPr>
        <w:t xml:space="preserve"> </w:t>
      </w:r>
      <w:r>
        <w:rPr>
          <w:b/>
          <w:bCs/>
          <w:color w:val="000000"/>
          <w:u w:val="single"/>
        </w:rPr>
        <w:t xml:space="preserve">zobowiązany będzie </w:t>
      </w:r>
      <w:r w:rsidRPr="00C9530B">
        <w:rPr>
          <w:b/>
          <w:bCs/>
          <w:color w:val="000000"/>
          <w:u w:val="single"/>
        </w:rPr>
        <w:t xml:space="preserve">do złożenia w wyznaczonym, nie krótszym niż 5 dni, terminie aktualnych na dzień złożenia oświadczeń lub dokumentów potwierdzających okoliczności, o których mowa w </w:t>
      </w:r>
      <w:r>
        <w:rPr>
          <w:b/>
          <w:bCs/>
          <w:color w:val="000000"/>
          <w:u w:val="single"/>
        </w:rPr>
        <w:t xml:space="preserve">rozdz. VIII oraz </w:t>
      </w:r>
      <w:proofErr w:type="spellStart"/>
      <w:r>
        <w:rPr>
          <w:b/>
          <w:bCs/>
          <w:color w:val="000000"/>
          <w:u w:val="single"/>
        </w:rPr>
        <w:t>VIIIa</w:t>
      </w:r>
      <w:proofErr w:type="spellEnd"/>
      <w:r>
        <w:rPr>
          <w:b/>
          <w:bCs/>
          <w:color w:val="000000"/>
          <w:u w:val="single"/>
        </w:rPr>
        <w:t xml:space="preserve"> SIWZ, w szczególności:</w:t>
      </w:r>
    </w:p>
    <w:p w:rsidR="00B355D3" w:rsidRDefault="00B355D3" w:rsidP="0001025D">
      <w:pPr>
        <w:ind w:left="284"/>
        <w:jc w:val="both"/>
        <w:rPr>
          <w:b/>
          <w:bCs/>
          <w:color w:val="000000"/>
        </w:rPr>
      </w:pPr>
    </w:p>
    <w:p w:rsidR="0001025D" w:rsidRDefault="0001025D" w:rsidP="00CC090A">
      <w:pPr>
        <w:numPr>
          <w:ilvl w:val="0"/>
          <w:numId w:val="39"/>
        </w:numPr>
        <w:ind w:left="709" w:hanging="283"/>
        <w:jc w:val="both"/>
        <w:rPr>
          <w:b/>
          <w:bCs/>
          <w:color w:val="000000"/>
        </w:rPr>
      </w:pPr>
      <w:r w:rsidRPr="002C5CEC">
        <w:rPr>
          <w:b/>
          <w:bCs/>
          <w:color w:val="000000"/>
        </w:rPr>
        <w:t>W celu potwierdzenia spełniania przez wykonawcę warunków udziału w postępowaniu</w:t>
      </w:r>
      <w:r w:rsidR="009D59B8" w:rsidRPr="002C5CEC">
        <w:rPr>
          <w:b/>
          <w:bCs/>
          <w:color w:val="000000"/>
        </w:rPr>
        <w:t xml:space="preserve"> </w:t>
      </w:r>
      <w:r w:rsidRPr="002C5CEC">
        <w:rPr>
          <w:b/>
          <w:bCs/>
          <w:color w:val="000000"/>
        </w:rPr>
        <w:t>dotyczących</w:t>
      </w:r>
      <w:r w:rsidRPr="0001025D">
        <w:rPr>
          <w:b/>
          <w:bCs/>
          <w:color w:val="000000"/>
        </w:rPr>
        <w:t xml:space="preserve"> zdolności technicznej lub zawodowej zamawiający będzie żądał:</w:t>
      </w:r>
    </w:p>
    <w:p w:rsidR="00EE774E" w:rsidRPr="001F6643" w:rsidRDefault="001F6643" w:rsidP="00B04F08">
      <w:pPr>
        <w:numPr>
          <w:ilvl w:val="2"/>
          <w:numId w:val="7"/>
        </w:numPr>
        <w:tabs>
          <w:tab w:val="clear" w:pos="2340"/>
          <w:tab w:val="num" w:pos="993"/>
        </w:tabs>
        <w:ind w:left="993" w:hanging="284"/>
        <w:jc w:val="both"/>
        <w:rPr>
          <w:bCs/>
          <w:color w:val="000000"/>
        </w:rPr>
      </w:pPr>
      <w:r w:rsidRPr="001F6643">
        <w:rPr>
          <w:b/>
          <w:bCs/>
          <w:color w:val="000000"/>
        </w:rPr>
        <w:t xml:space="preserve">wykazu usług wykonanych, a w przypadku świadczeń okresowych lub ciągłych </w:t>
      </w:r>
      <w:r w:rsidRPr="001F6643">
        <w:rPr>
          <w:b/>
          <w:bCs/>
          <w:color w:val="000000"/>
        </w:rPr>
        <w:lastRenderedPageBreak/>
        <w:t xml:space="preserve">również wykonywanych, </w:t>
      </w:r>
      <w:r w:rsidRPr="001F6643">
        <w:rPr>
          <w:bCs/>
          <w:color w:val="000000"/>
        </w:rPr>
        <w:t>w okresie ostatnich 3 lat przed upływem terminu składania ofert albo wniosków o d</w:t>
      </w:r>
      <w:r>
        <w:rPr>
          <w:bCs/>
          <w:color w:val="000000"/>
        </w:rPr>
        <w:t>opuszczenie do udziału w postę</w:t>
      </w:r>
      <w:r w:rsidRPr="001F6643">
        <w:rPr>
          <w:bCs/>
          <w:color w:val="000000"/>
        </w:rPr>
        <w:t xml:space="preserve">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r w:rsidRPr="001F6643">
        <w:rPr>
          <w:bCs/>
          <w:color w:val="000000"/>
          <w:u w:val="single"/>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555484">
        <w:rPr>
          <w:bCs/>
          <w:color w:val="000000"/>
          <w:u w:val="single"/>
        </w:rPr>
        <w:t>; załącznik nr 4 do SIWZ</w:t>
      </w:r>
    </w:p>
    <w:p w:rsidR="005072AB" w:rsidRPr="006D439B" w:rsidRDefault="005072AB" w:rsidP="00CC090A">
      <w:pPr>
        <w:numPr>
          <w:ilvl w:val="0"/>
          <w:numId w:val="39"/>
        </w:numPr>
        <w:ind w:left="709" w:hanging="425"/>
        <w:jc w:val="both"/>
        <w:rPr>
          <w:b/>
          <w:bCs/>
          <w:color w:val="000000"/>
        </w:rPr>
      </w:pPr>
      <w:r>
        <w:rPr>
          <w:b/>
          <w:bCs/>
          <w:color w:val="000000"/>
        </w:rPr>
        <w:t>W celu</w:t>
      </w:r>
      <w:r w:rsidRPr="005072AB">
        <w:t xml:space="preserve"> </w:t>
      </w:r>
      <w:r w:rsidRPr="005072AB">
        <w:rPr>
          <w:b/>
          <w:bCs/>
          <w:color w:val="000000"/>
        </w:rPr>
        <w:t>potwierdzenia, że Wykonawca spełnia warunki d</w:t>
      </w:r>
      <w:r>
        <w:rPr>
          <w:b/>
          <w:bCs/>
          <w:color w:val="000000"/>
        </w:rPr>
        <w:t xml:space="preserve">otyczące sytuacji </w:t>
      </w:r>
      <w:r w:rsidRPr="006D439B">
        <w:rPr>
          <w:b/>
          <w:bCs/>
          <w:color w:val="000000"/>
        </w:rPr>
        <w:t>ekonomicznej lub finansowej zapewniającej wykonanie zamówienia</w:t>
      </w:r>
      <w:r w:rsidR="003A71AF" w:rsidRPr="006D439B">
        <w:rPr>
          <w:b/>
          <w:bCs/>
          <w:color w:val="000000"/>
        </w:rPr>
        <w:t>:</w:t>
      </w:r>
    </w:p>
    <w:p w:rsidR="005072AB" w:rsidRPr="001F6643" w:rsidRDefault="005072AB" w:rsidP="000E1F59">
      <w:pPr>
        <w:numPr>
          <w:ilvl w:val="0"/>
          <w:numId w:val="35"/>
        </w:numPr>
        <w:ind w:left="1134" w:hanging="425"/>
        <w:jc w:val="both"/>
        <w:rPr>
          <w:b/>
          <w:bCs/>
          <w:color w:val="000000"/>
        </w:rPr>
      </w:pPr>
      <w:r w:rsidRPr="001F6643">
        <w:rPr>
          <w:b/>
          <w:bCs/>
          <w:color w:val="000000"/>
        </w:rPr>
        <w:t xml:space="preserve">dokumentu </w:t>
      </w:r>
      <w:r w:rsidRPr="001F6643">
        <w:rPr>
          <w:bCs/>
          <w:color w:val="000000"/>
        </w:rPr>
        <w:t>potwierdzającego, że wykonawca jest ubezpieczony od odpowiedzialności cywilnej</w:t>
      </w:r>
      <w:r w:rsidR="006D439B" w:rsidRPr="001F6643">
        <w:rPr>
          <w:bCs/>
          <w:color w:val="000000"/>
        </w:rPr>
        <w:t xml:space="preserve"> w zakresie prowadzonej działalności związanej </w:t>
      </w:r>
      <w:r w:rsidR="00E42736">
        <w:rPr>
          <w:bCs/>
          <w:color w:val="000000"/>
        </w:rPr>
        <w:t>z przedmiotem zamówienia na sumy gwarancyjne określone</w:t>
      </w:r>
      <w:r w:rsidR="006D439B" w:rsidRPr="001F6643">
        <w:rPr>
          <w:bCs/>
          <w:color w:val="000000"/>
        </w:rPr>
        <w:t xml:space="preserve"> w </w:t>
      </w:r>
      <w:r w:rsidRPr="001F6643">
        <w:rPr>
          <w:bCs/>
          <w:color w:val="000000"/>
        </w:rPr>
        <w:t xml:space="preserve"> rozdziale </w:t>
      </w:r>
      <w:r w:rsidR="00B355D3">
        <w:rPr>
          <w:bCs/>
          <w:color w:val="000000"/>
        </w:rPr>
        <w:t xml:space="preserve">VIII ust. 1 pkt 4  </w:t>
      </w:r>
      <w:r w:rsidR="003A71AF" w:rsidRPr="001F6643">
        <w:rPr>
          <w:bCs/>
          <w:color w:val="000000"/>
        </w:rPr>
        <w:t>SIWZ</w:t>
      </w:r>
    </w:p>
    <w:p w:rsidR="005072AB" w:rsidRDefault="005072AB" w:rsidP="005072AB">
      <w:pPr>
        <w:ind w:left="709"/>
        <w:jc w:val="both"/>
        <w:rPr>
          <w:b/>
          <w:bCs/>
          <w:color w:val="000000"/>
        </w:rPr>
      </w:pPr>
    </w:p>
    <w:p w:rsidR="0001025D" w:rsidRDefault="0001025D" w:rsidP="00CC090A">
      <w:pPr>
        <w:numPr>
          <w:ilvl w:val="0"/>
          <w:numId w:val="39"/>
        </w:numPr>
        <w:ind w:left="709" w:hanging="425"/>
        <w:jc w:val="both"/>
        <w:rPr>
          <w:b/>
          <w:bCs/>
          <w:color w:val="000000"/>
        </w:rPr>
      </w:pPr>
      <w:r w:rsidRPr="0001025D">
        <w:rPr>
          <w:b/>
          <w:bCs/>
          <w:color w:val="000000"/>
        </w:rPr>
        <w:t>W</w:t>
      </w:r>
      <w:r w:rsidR="00F40B60">
        <w:rPr>
          <w:b/>
          <w:bCs/>
          <w:color w:val="000000"/>
        </w:rPr>
        <w:t xml:space="preserve"> </w:t>
      </w:r>
      <w:r w:rsidRPr="0001025D">
        <w:rPr>
          <w:b/>
          <w:bCs/>
          <w:color w:val="000000"/>
        </w:rPr>
        <w:t>celu potwierdzenia braku podstaw wykluczenia wykonawcy z udziału w postępowaniu</w:t>
      </w:r>
      <w:r w:rsidR="00F40B60">
        <w:rPr>
          <w:b/>
          <w:bCs/>
          <w:color w:val="000000"/>
        </w:rPr>
        <w:t xml:space="preserve"> </w:t>
      </w:r>
      <w:r w:rsidRPr="00F40B60">
        <w:rPr>
          <w:b/>
          <w:bCs/>
          <w:color w:val="000000"/>
        </w:rPr>
        <w:t>zamawiający będzie żądał następujących dokumentów:</w:t>
      </w:r>
    </w:p>
    <w:p w:rsidR="009D26AA" w:rsidRPr="002D3676" w:rsidRDefault="009D26AA" w:rsidP="000E1F59">
      <w:pPr>
        <w:numPr>
          <w:ilvl w:val="0"/>
          <w:numId w:val="36"/>
        </w:numPr>
        <w:tabs>
          <w:tab w:val="num" w:pos="1080"/>
        </w:tabs>
        <w:ind w:left="1134" w:hanging="283"/>
        <w:jc w:val="both"/>
        <w:rPr>
          <w:bCs/>
          <w:color w:val="000000"/>
        </w:rPr>
      </w:pPr>
      <w:r w:rsidRPr="002D3676">
        <w:rPr>
          <w:bCs/>
          <w:color w:val="000000"/>
        </w:rPr>
        <w:t>zaświadczenia właściwego naczelnika urzędu skarbowego potwierdzającego, że wykonawca nie zalega z opłacaniem podatków, wystawionego nie wcześniej niż 3</w:t>
      </w:r>
      <w:r>
        <w:rPr>
          <w:bCs/>
          <w:color w:val="000000"/>
        </w:rPr>
        <w:t xml:space="preserve"> </w:t>
      </w:r>
      <w:r w:rsidRPr="002D3676">
        <w:rPr>
          <w:bCs/>
          <w:color w:val="000000"/>
        </w:rPr>
        <w:t>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26AA" w:rsidRPr="009D26AA" w:rsidRDefault="009D26AA" w:rsidP="000E1F59">
      <w:pPr>
        <w:numPr>
          <w:ilvl w:val="0"/>
          <w:numId w:val="36"/>
        </w:numPr>
        <w:ind w:left="1134" w:hanging="283"/>
        <w:jc w:val="both"/>
        <w:rPr>
          <w:bCs/>
          <w:color w:val="000000"/>
        </w:rPr>
      </w:pPr>
      <w:r w:rsidRPr="002D3676">
        <w:rPr>
          <w:bCs/>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56207" w:rsidRDefault="00E56207" w:rsidP="000E1F59">
      <w:pPr>
        <w:numPr>
          <w:ilvl w:val="0"/>
          <w:numId w:val="36"/>
        </w:numPr>
        <w:ind w:left="1134" w:hanging="283"/>
        <w:jc w:val="both"/>
        <w:rPr>
          <w:bCs/>
          <w:color w:val="000000"/>
        </w:rPr>
      </w:pPr>
      <w:r w:rsidRPr="002D3676">
        <w:rPr>
          <w:bCs/>
          <w:color w:val="00000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D3676">
        <w:rPr>
          <w:bCs/>
          <w:color w:val="000000"/>
        </w:rPr>
        <w:t>pzp</w:t>
      </w:r>
      <w:proofErr w:type="spellEnd"/>
      <w:r w:rsidRPr="002D3676">
        <w:rPr>
          <w:bCs/>
          <w:color w:val="000000"/>
        </w:rPr>
        <w:t xml:space="preserve">; </w:t>
      </w:r>
    </w:p>
    <w:p w:rsidR="002D3676" w:rsidRDefault="002D3676" w:rsidP="002D3676">
      <w:pPr>
        <w:ind w:left="993"/>
        <w:jc w:val="both"/>
        <w:rPr>
          <w:bCs/>
          <w:color w:val="000000"/>
        </w:rPr>
      </w:pPr>
    </w:p>
    <w:p w:rsidR="002D3676" w:rsidRDefault="0001025D" w:rsidP="009D26AA">
      <w:pPr>
        <w:ind w:left="709"/>
        <w:jc w:val="both"/>
        <w:rPr>
          <w:b/>
          <w:bCs/>
          <w:color w:val="000000"/>
        </w:rPr>
      </w:pPr>
      <w:r w:rsidRPr="002D3676">
        <w:rPr>
          <w:b/>
          <w:bCs/>
          <w:color w:val="000000"/>
        </w:rPr>
        <w:t>Jeżeli wykonawca ma siedzibę lub miejsce zamieszkania poza terytorium</w:t>
      </w:r>
      <w:r w:rsidR="002D3676">
        <w:rPr>
          <w:bCs/>
          <w:color w:val="000000"/>
        </w:rPr>
        <w:t xml:space="preserve"> </w:t>
      </w:r>
      <w:r w:rsidRPr="002D3676">
        <w:rPr>
          <w:b/>
          <w:bCs/>
          <w:color w:val="000000"/>
        </w:rPr>
        <w:t>Rzeczypospolitej Polskiej,</w:t>
      </w:r>
      <w:r w:rsidR="002D3676" w:rsidRPr="002D3676">
        <w:rPr>
          <w:b/>
          <w:bCs/>
          <w:color w:val="000000"/>
        </w:rPr>
        <w:t xml:space="preserve"> </w:t>
      </w:r>
      <w:r w:rsidRPr="002D3676">
        <w:rPr>
          <w:b/>
          <w:bCs/>
          <w:color w:val="000000"/>
        </w:rPr>
        <w:t xml:space="preserve">zamiast dokumentów, o których mowa w </w:t>
      </w:r>
      <w:proofErr w:type="spellStart"/>
      <w:r w:rsidR="003A1E62">
        <w:rPr>
          <w:b/>
          <w:bCs/>
          <w:color w:val="000000"/>
        </w:rPr>
        <w:t>p</w:t>
      </w:r>
      <w:r w:rsidRPr="002D3676">
        <w:rPr>
          <w:b/>
          <w:bCs/>
          <w:color w:val="000000"/>
        </w:rPr>
        <w:t>pkt</w:t>
      </w:r>
      <w:proofErr w:type="spellEnd"/>
      <w:r w:rsidRPr="002D3676">
        <w:rPr>
          <w:b/>
          <w:bCs/>
          <w:color w:val="000000"/>
        </w:rPr>
        <w:t>. a</w:t>
      </w:r>
      <w:r w:rsidR="002D3676">
        <w:rPr>
          <w:b/>
          <w:bCs/>
          <w:color w:val="000000"/>
        </w:rPr>
        <w:t>)</w:t>
      </w:r>
      <w:r w:rsidR="009D26AA">
        <w:rPr>
          <w:b/>
          <w:bCs/>
          <w:color w:val="000000"/>
        </w:rPr>
        <w:t xml:space="preserve"> do c)</w:t>
      </w:r>
      <w:r w:rsidR="00E56207">
        <w:rPr>
          <w:b/>
          <w:bCs/>
          <w:color w:val="000000"/>
        </w:rPr>
        <w:t xml:space="preserve"> </w:t>
      </w:r>
      <w:r w:rsidR="002D3676" w:rsidRPr="002D3676">
        <w:rPr>
          <w:b/>
          <w:bCs/>
          <w:color w:val="000000"/>
        </w:rPr>
        <w:t>powyżej, składa:</w:t>
      </w:r>
    </w:p>
    <w:p w:rsidR="00BC5584" w:rsidRDefault="00BC5584" w:rsidP="002D3676">
      <w:pPr>
        <w:ind w:left="567"/>
        <w:jc w:val="both"/>
        <w:rPr>
          <w:bCs/>
          <w:color w:val="000000"/>
        </w:rPr>
      </w:pPr>
    </w:p>
    <w:p w:rsidR="009D26AA" w:rsidRPr="00BC5584" w:rsidRDefault="009D26AA" w:rsidP="000E1F59">
      <w:pPr>
        <w:numPr>
          <w:ilvl w:val="0"/>
          <w:numId w:val="37"/>
        </w:numPr>
        <w:tabs>
          <w:tab w:val="clear" w:pos="2340"/>
          <w:tab w:val="num" w:pos="1134"/>
        </w:tabs>
        <w:ind w:left="1134" w:hanging="425"/>
        <w:jc w:val="both"/>
        <w:rPr>
          <w:bCs/>
          <w:color w:val="000000"/>
        </w:rPr>
      </w:pPr>
      <w:r w:rsidRPr="00BC5584">
        <w:rPr>
          <w:bCs/>
          <w:color w:val="000000"/>
        </w:rPr>
        <w:t xml:space="preserve">dokument lub dokumenty wystawione w kraju, w którym ma siedzibę lub miejsce zamieszkania, potwierdzające odpowiednio, że: </w:t>
      </w:r>
    </w:p>
    <w:p w:rsidR="009D26AA" w:rsidRPr="00BC5584" w:rsidRDefault="009D26AA" w:rsidP="000E1F59">
      <w:pPr>
        <w:numPr>
          <w:ilvl w:val="0"/>
          <w:numId w:val="29"/>
        </w:numPr>
        <w:ind w:left="1418" w:hanging="284"/>
        <w:jc w:val="both"/>
        <w:rPr>
          <w:bCs/>
          <w:color w:val="000000"/>
        </w:rPr>
      </w:pPr>
      <w:r w:rsidRPr="00BC5584">
        <w:rPr>
          <w:bCs/>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BC5584">
        <w:rPr>
          <w:bCs/>
          <w:color w:val="000000"/>
        </w:rPr>
        <w:lastRenderedPageBreak/>
        <w:t>przewidziane prawem zwolnienie, odroczenie lub rozłożenie na raty zaległych płatności lub wstrzymanie w całości wykonania decyzji właściwego organu – wystawiony nie wcześniej niż 3 miesięcy przed upływem terminu składania ofert,</w:t>
      </w:r>
    </w:p>
    <w:p w:rsidR="009D26AA" w:rsidRPr="00BC5584" w:rsidRDefault="009D26AA" w:rsidP="000E1F59">
      <w:pPr>
        <w:numPr>
          <w:ilvl w:val="0"/>
          <w:numId w:val="29"/>
        </w:numPr>
        <w:ind w:left="1418" w:hanging="284"/>
        <w:jc w:val="both"/>
        <w:rPr>
          <w:bCs/>
          <w:color w:val="000000"/>
        </w:rPr>
      </w:pPr>
      <w:r w:rsidRPr="00BC5584">
        <w:rPr>
          <w:bCs/>
          <w:color w:val="000000"/>
        </w:rPr>
        <w:t>nie otwarto jego likwidacji ani nie ogłoszono upadłości - wystawiony nie wcześniej niż 6 miesięcy przed upływem terminu składania ofert;</w:t>
      </w:r>
    </w:p>
    <w:p w:rsidR="00BC5584" w:rsidRPr="009D26AA" w:rsidRDefault="009D26AA" w:rsidP="000E1F59">
      <w:pPr>
        <w:numPr>
          <w:ilvl w:val="0"/>
          <w:numId w:val="37"/>
        </w:numPr>
        <w:tabs>
          <w:tab w:val="clear" w:pos="2340"/>
          <w:tab w:val="num" w:pos="1134"/>
        </w:tabs>
        <w:ind w:left="1134" w:hanging="283"/>
        <w:jc w:val="both"/>
        <w:rPr>
          <w:bCs/>
          <w:color w:val="000000"/>
        </w:rPr>
      </w:pPr>
      <w:r w:rsidRPr="00830D9D">
        <w:rPr>
          <w:bCs/>
          <w:color w:val="000000"/>
        </w:rPr>
        <w:t xml:space="preserve">Jeżeli w kraju, w którym wykonawca ma siedzibę lub miejsce zamieszkania lub miejsce zamieszkania ma osoba, której dokument dotyczy, nie wydaje się dokumentów, o których mowa w </w:t>
      </w:r>
      <w:proofErr w:type="spellStart"/>
      <w:r w:rsidRPr="00830D9D">
        <w:rPr>
          <w:bCs/>
          <w:color w:val="000000"/>
        </w:rPr>
        <w:t>p</w:t>
      </w:r>
      <w:r>
        <w:rPr>
          <w:bCs/>
          <w:color w:val="000000"/>
        </w:rPr>
        <w:t>p</w:t>
      </w:r>
      <w:r w:rsidRPr="00830D9D">
        <w:rPr>
          <w:bCs/>
          <w:color w:val="000000"/>
        </w:rPr>
        <w:t>kt</w:t>
      </w:r>
      <w:proofErr w:type="spellEnd"/>
      <w:r w:rsidRPr="00830D9D">
        <w:rPr>
          <w:bCs/>
          <w:color w:val="000000"/>
        </w:rPr>
        <w:t xml:space="preserve">. </w:t>
      </w:r>
      <w:r>
        <w:rPr>
          <w:bCs/>
          <w:color w:val="000000"/>
        </w:rPr>
        <w:t>d</w:t>
      </w:r>
      <w:r w:rsidRPr="00830D9D">
        <w:rPr>
          <w:bCs/>
          <w:color w:val="000000"/>
        </w:rPr>
        <w:t>), zastępuje się je dokumentem</w:t>
      </w:r>
      <w:r>
        <w:rPr>
          <w:bCs/>
          <w:color w:val="000000"/>
        </w:rPr>
        <w:t>/mi</w:t>
      </w:r>
      <w:r w:rsidRPr="00830D9D">
        <w:rPr>
          <w:bCs/>
          <w:color w:val="000000"/>
        </w:rPr>
        <w:t xml:space="preserve"> zawierającym</w:t>
      </w:r>
      <w:r>
        <w:rPr>
          <w:bCs/>
          <w:color w:val="000000"/>
        </w:rPr>
        <w:t>/mi</w:t>
      </w:r>
      <w:r w:rsidRPr="00830D9D">
        <w:rPr>
          <w:bCs/>
          <w:color w:val="000000"/>
        </w:rPr>
        <w:t xml:space="preserve">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3 miesięcy przed upływem terminu składania ofert w przypadku </w:t>
      </w:r>
      <w:r>
        <w:rPr>
          <w:bCs/>
          <w:color w:val="000000"/>
        </w:rPr>
        <w:t xml:space="preserve">dokumentów określonych </w:t>
      </w:r>
      <w:proofErr w:type="spellStart"/>
      <w:r>
        <w:rPr>
          <w:bCs/>
          <w:color w:val="000000"/>
        </w:rPr>
        <w:t>ppkt</w:t>
      </w:r>
      <w:proofErr w:type="spellEnd"/>
      <w:r>
        <w:rPr>
          <w:bCs/>
          <w:color w:val="000000"/>
        </w:rPr>
        <w:t xml:space="preserve"> d) </w:t>
      </w:r>
      <w:proofErr w:type="spellStart"/>
      <w:r>
        <w:rPr>
          <w:bCs/>
          <w:color w:val="000000"/>
        </w:rPr>
        <w:t>tiret</w:t>
      </w:r>
      <w:proofErr w:type="spellEnd"/>
      <w:r>
        <w:rPr>
          <w:bCs/>
          <w:color w:val="000000"/>
        </w:rPr>
        <w:t xml:space="preserve"> pierwsze</w:t>
      </w:r>
      <w:r w:rsidRPr="00830D9D">
        <w:rPr>
          <w:bCs/>
          <w:color w:val="000000"/>
        </w:rPr>
        <w:t xml:space="preserve"> oraz wystawionym nie wcześniej niż 6 miesięcy przed upływem terminu składania ofert w przypadku dokumentów określonych </w:t>
      </w:r>
      <w:proofErr w:type="spellStart"/>
      <w:r>
        <w:rPr>
          <w:bCs/>
          <w:color w:val="000000"/>
        </w:rPr>
        <w:t>ppkt</w:t>
      </w:r>
      <w:proofErr w:type="spellEnd"/>
      <w:r>
        <w:rPr>
          <w:bCs/>
          <w:color w:val="000000"/>
        </w:rPr>
        <w:t xml:space="preserve"> d)</w:t>
      </w:r>
      <w:r w:rsidRPr="00830D9D">
        <w:rPr>
          <w:bCs/>
          <w:color w:val="000000"/>
        </w:rPr>
        <w:t xml:space="preserve"> </w:t>
      </w:r>
      <w:proofErr w:type="spellStart"/>
      <w:r>
        <w:rPr>
          <w:bCs/>
          <w:color w:val="000000"/>
        </w:rPr>
        <w:t>tiret</w:t>
      </w:r>
      <w:proofErr w:type="spellEnd"/>
      <w:r>
        <w:rPr>
          <w:bCs/>
          <w:color w:val="000000"/>
        </w:rPr>
        <w:t xml:space="preserve"> </w:t>
      </w:r>
      <w:r w:rsidRPr="00830D9D">
        <w:rPr>
          <w:bCs/>
          <w:color w:val="000000"/>
        </w:rPr>
        <w:t>drugi</w:t>
      </w:r>
      <w:r>
        <w:rPr>
          <w:bCs/>
          <w:color w:val="000000"/>
        </w:rPr>
        <w:t>e</w:t>
      </w:r>
      <w:r w:rsidRPr="00830D9D">
        <w:rPr>
          <w:bCs/>
          <w:color w:val="000000"/>
        </w:rPr>
        <w:t>;</w:t>
      </w:r>
    </w:p>
    <w:p w:rsidR="006067DF" w:rsidRDefault="0001025D" w:rsidP="000E1F59">
      <w:pPr>
        <w:numPr>
          <w:ilvl w:val="0"/>
          <w:numId w:val="30"/>
        </w:numPr>
        <w:ind w:left="426" w:hanging="426"/>
        <w:jc w:val="both"/>
        <w:rPr>
          <w:b/>
          <w:bCs/>
          <w:color w:val="000000"/>
        </w:rPr>
      </w:pPr>
      <w:r w:rsidRPr="0004147E">
        <w:rPr>
          <w:b/>
          <w:bCs/>
          <w:color w:val="000000"/>
        </w:rPr>
        <w:t>W przypadku Wykonawców wspólnie ubiegających się o udzielenie zamówienia</w:t>
      </w:r>
      <w:r w:rsidR="0004147E" w:rsidRPr="0004147E">
        <w:rPr>
          <w:b/>
          <w:bCs/>
          <w:color w:val="000000"/>
        </w:rPr>
        <w:t xml:space="preserve"> </w:t>
      </w:r>
      <w:r w:rsidRPr="0004147E">
        <w:rPr>
          <w:b/>
          <w:bCs/>
          <w:color w:val="000000"/>
        </w:rPr>
        <w:t>(spółki cywilne, konsorcja</w:t>
      </w:r>
      <w:r w:rsidR="0004147E">
        <w:rPr>
          <w:b/>
          <w:bCs/>
          <w:color w:val="000000"/>
        </w:rPr>
        <w:t>, itp.</w:t>
      </w:r>
      <w:r w:rsidRPr="0004147E">
        <w:rPr>
          <w:b/>
          <w:bCs/>
          <w:color w:val="000000"/>
        </w:rPr>
        <w:t>)</w:t>
      </w:r>
      <w:r w:rsidR="00A34930">
        <w:rPr>
          <w:b/>
          <w:bCs/>
          <w:color w:val="000000"/>
        </w:rPr>
        <w:t xml:space="preserve">, podmiotów trzecich udostępniających zasoby, </w:t>
      </w:r>
      <w:r w:rsidRPr="0004147E">
        <w:rPr>
          <w:b/>
          <w:bCs/>
          <w:color w:val="000000"/>
        </w:rPr>
        <w:t xml:space="preserve">dokumenty i oświadczenia określone w </w:t>
      </w:r>
      <w:r w:rsidR="0004147E" w:rsidRPr="00A10E66">
        <w:rPr>
          <w:b/>
          <w:bCs/>
          <w:color w:val="000000"/>
        </w:rPr>
        <w:t>ust</w:t>
      </w:r>
      <w:r w:rsidR="009210E5">
        <w:rPr>
          <w:b/>
          <w:bCs/>
          <w:color w:val="000000"/>
        </w:rPr>
        <w:t>. 11 pkt. 3</w:t>
      </w:r>
      <w:r w:rsidR="0004147E" w:rsidRPr="00A10E66">
        <w:rPr>
          <w:b/>
          <w:bCs/>
          <w:color w:val="000000"/>
        </w:rPr>
        <w:t xml:space="preserve"> </w:t>
      </w:r>
      <w:r w:rsidR="0004147E" w:rsidRPr="00AF07CB">
        <w:rPr>
          <w:b/>
          <w:bCs/>
          <w:color w:val="000000"/>
        </w:rPr>
        <w:t xml:space="preserve">zobowiązany jest złożyć </w:t>
      </w:r>
      <w:r w:rsidRPr="00AF07CB">
        <w:rPr>
          <w:b/>
          <w:bCs/>
          <w:color w:val="000000"/>
        </w:rPr>
        <w:t xml:space="preserve">każdy z Wykonawców wspólnie ubiegających się </w:t>
      </w:r>
      <w:r w:rsidR="00A34930" w:rsidRPr="00AF07CB">
        <w:rPr>
          <w:b/>
          <w:bCs/>
          <w:color w:val="000000"/>
        </w:rPr>
        <w:t xml:space="preserve">o udzielenie zamówienia, podmiotów trzecich </w:t>
      </w:r>
      <w:r w:rsidR="00A60B13" w:rsidRPr="00AF07CB">
        <w:rPr>
          <w:b/>
          <w:bCs/>
          <w:color w:val="000000"/>
        </w:rPr>
        <w:t>udostępniających zasoby.</w:t>
      </w:r>
    </w:p>
    <w:p w:rsidR="00A34930" w:rsidRPr="00A34930" w:rsidRDefault="00E70B3F" w:rsidP="000E1F59">
      <w:pPr>
        <w:numPr>
          <w:ilvl w:val="0"/>
          <w:numId w:val="30"/>
        </w:numPr>
        <w:ind w:left="426" w:hanging="426"/>
        <w:jc w:val="both"/>
        <w:rPr>
          <w:b/>
          <w:bCs/>
          <w:color w:val="000000"/>
        </w:rPr>
      </w:pPr>
      <w:r w:rsidRPr="006067DF">
        <w:rPr>
          <w:bCs/>
          <w:color w:val="000000"/>
        </w:rPr>
        <w:t>Oświadczenia, o których mowa w rozporządzeniu</w:t>
      </w:r>
      <w:r w:rsidR="006067DF" w:rsidRPr="006067DF">
        <w:rPr>
          <w:bCs/>
          <w:color w:val="000000"/>
        </w:rPr>
        <w:t xml:space="preserve"> Ministra Rozwoju z dnia 26 lipca 2016 r. (Dz. U. z 2016 r. poz. 1126</w:t>
      </w:r>
      <w:r w:rsidR="009210E5">
        <w:rPr>
          <w:bCs/>
          <w:color w:val="000000"/>
        </w:rPr>
        <w:t xml:space="preserve"> z </w:t>
      </w:r>
      <w:proofErr w:type="spellStart"/>
      <w:r w:rsidR="009210E5">
        <w:rPr>
          <w:bCs/>
          <w:color w:val="000000"/>
        </w:rPr>
        <w:t>późń</w:t>
      </w:r>
      <w:proofErr w:type="spellEnd"/>
      <w:r w:rsidR="009210E5">
        <w:rPr>
          <w:bCs/>
          <w:color w:val="000000"/>
        </w:rPr>
        <w:t>. zm.</w:t>
      </w:r>
      <w:r w:rsidR="006067DF" w:rsidRPr="006067DF">
        <w:rPr>
          <w:bCs/>
          <w:color w:val="000000"/>
        </w:rPr>
        <w:t>)</w:t>
      </w:r>
      <w:r w:rsidRPr="006067DF">
        <w:rPr>
          <w:bCs/>
          <w:color w:val="000000"/>
        </w:rPr>
        <w:t xml:space="preserve"> dotyczące wykonawcy i innych podmiotów, na których zdolnościach lub sytuacji polega wykonawca na zasadach określonych w art. 22a ustawy oraz dotyczące podwykonawców, składane są w oryginale</w:t>
      </w:r>
      <w:r w:rsidR="006067DF" w:rsidRPr="006067DF">
        <w:rPr>
          <w:bCs/>
          <w:color w:val="000000"/>
        </w:rPr>
        <w:t>.</w:t>
      </w:r>
      <w:r w:rsidRPr="006067DF">
        <w:rPr>
          <w:bCs/>
          <w:color w:val="000000"/>
        </w:rPr>
        <w:t xml:space="preserve"> </w:t>
      </w:r>
      <w:r w:rsidR="00A34930" w:rsidRPr="006067DF">
        <w:rPr>
          <w:bCs/>
          <w:color w:val="000000"/>
        </w:rPr>
        <w:t>Dokumenty, o których mowa w rozporządzeniu, inne niż oświa</w:t>
      </w:r>
      <w:r w:rsidR="00A60B13">
        <w:rPr>
          <w:bCs/>
          <w:color w:val="000000"/>
        </w:rPr>
        <w:t>dczenia, o których mowa w zdaniu powyższym</w:t>
      </w:r>
      <w:r w:rsidR="00A34930" w:rsidRPr="006067DF">
        <w:rPr>
          <w:bCs/>
          <w:color w:val="000000"/>
        </w:rPr>
        <w:t>,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233571">
        <w:rPr>
          <w:bCs/>
          <w:color w:val="000000"/>
        </w:rPr>
        <w:t>.</w:t>
      </w:r>
    </w:p>
    <w:p w:rsidR="0001025D" w:rsidRDefault="0040315C" w:rsidP="000E1F59">
      <w:pPr>
        <w:numPr>
          <w:ilvl w:val="0"/>
          <w:numId w:val="30"/>
        </w:numPr>
        <w:ind w:left="426" w:hanging="426"/>
        <w:jc w:val="both"/>
        <w:rPr>
          <w:b/>
          <w:bCs/>
          <w:color w:val="000000"/>
        </w:rPr>
      </w:pPr>
      <w:r w:rsidRPr="0040315C">
        <w:rPr>
          <w:b/>
          <w:bCs/>
          <w:color w:val="000000"/>
        </w:rPr>
        <w:t xml:space="preserve">W przypadku </w:t>
      </w:r>
      <w:r w:rsidRPr="003A1E62">
        <w:rPr>
          <w:b/>
          <w:bCs/>
          <w:color w:val="000000"/>
        </w:rPr>
        <w:t>wskazania przez wykonawcę dostępności oświadczeń lub dokumentów, o których mowa w ust. 11,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ust. 11, które znajdują się w posiadaniu zamawiającego, w szczególności oświadczeń lub dokumentów przechowywanych</w:t>
      </w:r>
      <w:r w:rsidRPr="0040315C">
        <w:rPr>
          <w:b/>
          <w:bCs/>
          <w:color w:val="000000"/>
        </w:rPr>
        <w:t xml:space="preserve"> przez zamawiającego zgodnie z art. 97 ust. 1 ustawy, zamawiający w celu potwierdzenia okoliczności, o których mowa w art. 25 ust. 1 pkt 1 i 3 ustawy, korzysta z posiadanych oświadczeń lub dokumentów, o ile są one aktualne.</w:t>
      </w:r>
    </w:p>
    <w:p w:rsidR="0040315C" w:rsidRPr="0068671E" w:rsidRDefault="0040315C" w:rsidP="000E1F59">
      <w:pPr>
        <w:numPr>
          <w:ilvl w:val="0"/>
          <w:numId w:val="30"/>
        </w:numPr>
        <w:ind w:left="426" w:hanging="426"/>
        <w:jc w:val="both"/>
        <w:rPr>
          <w:bCs/>
          <w:color w:val="000000"/>
        </w:rPr>
      </w:pPr>
      <w:r w:rsidRPr="0068671E">
        <w:rPr>
          <w:bCs/>
          <w:color w:val="000000"/>
        </w:rPr>
        <w:t>Wykonawca, który podlega wykluczeniu na podstawie art. 24 ust. 1 pkt 13 i 14 oraz 16- 20 ustawy lub przesłanek określonych w rozdz. VIII</w:t>
      </w:r>
      <w:r w:rsidR="009E111A">
        <w:rPr>
          <w:bCs/>
          <w:color w:val="000000"/>
        </w:rPr>
        <w:t xml:space="preserve"> ust. 1 pkt</w:t>
      </w:r>
      <w:r w:rsidR="009E111A" w:rsidRPr="00256A20">
        <w:rPr>
          <w:bCs/>
          <w:color w:val="000000"/>
        </w:rPr>
        <w:t>. 13</w:t>
      </w:r>
      <w:r w:rsidR="0068671E" w:rsidRPr="00256A20">
        <w:rPr>
          <w:bCs/>
          <w:color w:val="000000"/>
        </w:rPr>
        <w:t xml:space="preserve"> do 1</w:t>
      </w:r>
      <w:r w:rsidR="00256A20" w:rsidRPr="00256A20">
        <w:rPr>
          <w:bCs/>
          <w:color w:val="000000"/>
        </w:rPr>
        <w:t>5</w:t>
      </w:r>
      <w:r w:rsidR="0068671E" w:rsidRPr="0068671E">
        <w:rPr>
          <w:bCs/>
          <w:color w:val="000000"/>
        </w:rPr>
        <w:t xml:space="preserve"> </w:t>
      </w:r>
      <w:r w:rsidRPr="0068671E">
        <w:rPr>
          <w:bCs/>
          <w:color w:val="000000"/>
        </w:rPr>
        <w:t>SIWZ, może przedstawić</w:t>
      </w:r>
      <w:r w:rsidR="0068671E" w:rsidRPr="0068671E">
        <w:rPr>
          <w:bCs/>
          <w:color w:val="000000"/>
        </w:rPr>
        <w:t xml:space="preserve"> </w:t>
      </w:r>
      <w:r w:rsidRPr="0068671E">
        <w:rPr>
          <w:bCs/>
          <w:color w:val="000000"/>
        </w:rPr>
        <w:t>dowody na to, że podjęte przez niego środki są wystarczające do wykazania jego</w:t>
      </w:r>
      <w:r w:rsidR="0068671E" w:rsidRPr="0068671E">
        <w:rPr>
          <w:bCs/>
          <w:color w:val="000000"/>
        </w:rPr>
        <w:t xml:space="preserve"> </w:t>
      </w:r>
      <w:r w:rsidRPr="0068671E">
        <w:rPr>
          <w:bCs/>
          <w:color w:val="000000"/>
        </w:rPr>
        <w:t>rzetelności, w szczególności udowodnić naprawienie szkody wyrządzonej</w:t>
      </w:r>
      <w:r w:rsidR="0068671E" w:rsidRPr="0068671E">
        <w:rPr>
          <w:bCs/>
          <w:color w:val="000000"/>
        </w:rPr>
        <w:t xml:space="preserve"> </w:t>
      </w:r>
      <w:r w:rsidRPr="0068671E">
        <w:rPr>
          <w:bCs/>
          <w:color w:val="000000"/>
        </w:rPr>
        <w:t>przestępstwem lub przestępstwem skarbowym, zadośćuczynienie pieniężne za doznaną</w:t>
      </w:r>
      <w:r w:rsidR="0068671E" w:rsidRPr="0068671E">
        <w:rPr>
          <w:bCs/>
          <w:color w:val="000000"/>
        </w:rPr>
        <w:t xml:space="preserve"> </w:t>
      </w:r>
      <w:r w:rsidRPr="0068671E">
        <w:rPr>
          <w:bCs/>
          <w:color w:val="000000"/>
        </w:rPr>
        <w:t>krzywdę lub naprawienie szkody, wyczerpujące wyjaśnienie stanu faktycznego oraz</w:t>
      </w:r>
      <w:r w:rsidR="0068671E" w:rsidRPr="0068671E">
        <w:rPr>
          <w:bCs/>
          <w:color w:val="000000"/>
        </w:rPr>
        <w:t xml:space="preserve"> </w:t>
      </w:r>
      <w:r w:rsidRPr="0068671E">
        <w:rPr>
          <w:bCs/>
          <w:color w:val="000000"/>
        </w:rPr>
        <w:t>współpracę z organami ścigania oraz podjęcie konkretnych środków technicznych,</w:t>
      </w:r>
      <w:r w:rsidR="0068671E" w:rsidRPr="0068671E">
        <w:rPr>
          <w:bCs/>
          <w:color w:val="000000"/>
        </w:rPr>
        <w:t xml:space="preserve"> </w:t>
      </w:r>
      <w:r w:rsidRPr="0068671E">
        <w:rPr>
          <w:bCs/>
          <w:color w:val="000000"/>
        </w:rPr>
        <w:t>organizacyjnych i kadrowych, które są odpowiednie dla zapobiegania dalszym</w:t>
      </w:r>
      <w:r w:rsidR="0068671E" w:rsidRPr="0068671E">
        <w:rPr>
          <w:bCs/>
          <w:color w:val="000000"/>
        </w:rPr>
        <w:t xml:space="preserve"> </w:t>
      </w:r>
      <w:r w:rsidRPr="0068671E">
        <w:rPr>
          <w:bCs/>
          <w:color w:val="000000"/>
        </w:rPr>
        <w:t>przestępstwom lub przestępstwom skarbowym lub nieprawidłowemu postępowaniu</w:t>
      </w:r>
      <w:r w:rsidR="0068671E" w:rsidRPr="0068671E">
        <w:rPr>
          <w:bCs/>
          <w:color w:val="000000"/>
        </w:rPr>
        <w:t xml:space="preserve"> wykonawcy, korzystając w szczególności w tym celu z formularza wg załącznika nr 3a do SIWZ.</w:t>
      </w:r>
    </w:p>
    <w:bookmarkEnd w:id="11"/>
    <w:bookmarkEnd w:id="12"/>
    <w:p w:rsidR="008A151A" w:rsidRPr="0040315C" w:rsidRDefault="008A151A" w:rsidP="000E1F59">
      <w:pPr>
        <w:numPr>
          <w:ilvl w:val="0"/>
          <w:numId w:val="30"/>
        </w:numPr>
        <w:ind w:left="426" w:hanging="426"/>
        <w:jc w:val="both"/>
        <w:rPr>
          <w:b/>
          <w:bCs/>
          <w:color w:val="000000"/>
        </w:rPr>
      </w:pPr>
      <w:r w:rsidRPr="0040315C">
        <w:rPr>
          <w:szCs w:val="17"/>
        </w:rPr>
        <w:t xml:space="preserve">Zamawiający może żądać przedstawienia oryginału lub notarialnie poświadczonej kopii dokumentu wyłącznie wtedy, gdy złożona kopia dokumentu jest nieczytelna lub budzi </w:t>
      </w:r>
      <w:r w:rsidRPr="0040315C">
        <w:rPr>
          <w:szCs w:val="17"/>
        </w:rPr>
        <w:lastRenderedPageBreak/>
        <w:t>wątpliwości co do jej prawdziwości.</w:t>
      </w:r>
    </w:p>
    <w:p w:rsidR="00F44195" w:rsidRDefault="008A151A" w:rsidP="000E1F59">
      <w:pPr>
        <w:numPr>
          <w:ilvl w:val="0"/>
          <w:numId w:val="30"/>
        </w:numPr>
        <w:ind w:left="426" w:hanging="426"/>
        <w:jc w:val="both"/>
        <w:rPr>
          <w:b/>
          <w:bCs/>
          <w:color w:val="000000"/>
        </w:rPr>
      </w:pPr>
      <w:r w:rsidRPr="00F44195">
        <w:rPr>
          <w:szCs w:val="17"/>
        </w:rPr>
        <w:t xml:space="preserve">Dokumenty sporządzone w języku obcym są składane wraz z tłumaczeniem na język polski. </w:t>
      </w:r>
      <w:r w:rsidR="00F44195" w:rsidRPr="00F44195">
        <w:rPr>
          <w:szCs w:val="17"/>
        </w:rPr>
        <w:t>Zamawiający będzie żądał od wykonawcy przedstawienia tłumaczenia na język polski wskazanych przez wykonawcę i pobranych samodzielnie przez Zamawiającego</w:t>
      </w:r>
      <w:r w:rsidR="00F44195">
        <w:rPr>
          <w:szCs w:val="17"/>
        </w:rPr>
        <w:t xml:space="preserve"> na podstawie ust. 14 powyżej</w:t>
      </w:r>
      <w:r w:rsidR="00F44195" w:rsidRPr="00F44195">
        <w:rPr>
          <w:szCs w:val="17"/>
        </w:rPr>
        <w:t xml:space="preserve"> dokumentów</w:t>
      </w:r>
      <w:r w:rsidR="00F44195">
        <w:rPr>
          <w:szCs w:val="17"/>
        </w:rPr>
        <w:t>.</w:t>
      </w:r>
    </w:p>
    <w:p w:rsidR="00F44195" w:rsidRDefault="008A151A" w:rsidP="000E1F59">
      <w:pPr>
        <w:numPr>
          <w:ilvl w:val="0"/>
          <w:numId w:val="30"/>
        </w:numPr>
        <w:ind w:left="426" w:hanging="426"/>
        <w:jc w:val="both"/>
        <w:rPr>
          <w:b/>
          <w:bCs/>
          <w:color w:val="000000"/>
        </w:rPr>
      </w:pPr>
      <w:r>
        <w:t>Zamawiający żąda wskazania przez wykonawcę w ofercie części zamówienia, której wykonanie zamierza powierzyć podwykonawcom</w:t>
      </w:r>
      <w:r w:rsidR="00F44195">
        <w:t xml:space="preserve"> oraz wskazania nazw tychże podwykonawców</w:t>
      </w:r>
      <w:r>
        <w:t>.</w:t>
      </w:r>
    </w:p>
    <w:p w:rsidR="00F44195" w:rsidRPr="00F44195" w:rsidRDefault="00F44195" w:rsidP="000E1F59">
      <w:pPr>
        <w:numPr>
          <w:ilvl w:val="0"/>
          <w:numId w:val="30"/>
        </w:numPr>
        <w:ind w:left="426" w:hanging="426"/>
        <w:jc w:val="both"/>
        <w:rPr>
          <w:b/>
          <w:bCs/>
          <w:color w:val="000000"/>
        </w:rPr>
      </w:pPr>
      <w:r w:rsidRPr="00F44195">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t>.</w:t>
      </w:r>
    </w:p>
    <w:p w:rsidR="00F44195" w:rsidRPr="002E340B" w:rsidRDefault="00F44195" w:rsidP="000E1F59">
      <w:pPr>
        <w:numPr>
          <w:ilvl w:val="0"/>
          <w:numId w:val="30"/>
        </w:numPr>
        <w:ind w:left="426" w:hanging="426"/>
        <w:jc w:val="both"/>
        <w:rPr>
          <w:b/>
          <w:bCs/>
          <w:color w:val="000000"/>
        </w:rPr>
      </w:pPr>
      <w:r w:rsidRPr="002E340B">
        <w:rPr>
          <w:bCs/>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151A" w:rsidRDefault="008A151A" w:rsidP="002E340B">
      <w:pPr>
        <w:ind w:left="426" w:right="75"/>
        <w:jc w:val="both"/>
        <w:textAlignment w:val="top"/>
      </w:pPr>
    </w:p>
    <w:p w:rsidR="008A151A" w:rsidRDefault="008A151A">
      <w:pPr>
        <w:jc w:val="both"/>
        <w:rPr>
          <w:b/>
          <w:i/>
          <w:sz w:val="28"/>
          <w:u w:val="single"/>
        </w:rPr>
      </w:pPr>
      <w:proofErr w:type="spellStart"/>
      <w:r>
        <w:rPr>
          <w:b/>
          <w:i/>
          <w:sz w:val="28"/>
          <w:u w:val="single"/>
        </w:rPr>
        <w:t>X</w:t>
      </w:r>
      <w:r w:rsidR="00F405B9">
        <w:rPr>
          <w:b/>
          <w:i/>
          <w:sz w:val="28"/>
          <w:u w:val="single"/>
        </w:rPr>
        <w:t>a</w:t>
      </w:r>
      <w:proofErr w:type="spellEnd"/>
      <w:r>
        <w:rPr>
          <w:b/>
          <w:i/>
          <w:sz w:val="28"/>
          <w:u w:val="single"/>
        </w:rPr>
        <w:t>. Informacje o sposobie porozumiewania się zamawiającego z wykonawcami oraz przekazywania oświadczeń i dokumentów, ora</w:t>
      </w:r>
      <w:r w:rsidR="00233571">
        <w:rPr>
          <w:b/>
          <w:i/>
          <w:sz w:val="28"/>
          <w:u w:val="single"/>
        </w:rPr>
        <w:t>z adres poczty elektronicznej i</w:t>
      </w:r>
      <w:r>
        <w:rPr>
          <w:b/>
          <w:i/>
          <w:sz w:val="28"/>
          <w:u w:val="single"/>
        </w:rPr>
        <w:t xml:space="preserve"> str</w:t>
      </w:r>
      <w:r w:rsidR="00233571">
        <w:rPr>
          <w:b/>
          <w:i/>
          <w:sz w:val="28"/>
          <w:u w:val="single"/>
        </w:rPr>
        <w:t>ony internetowej zamawiającego</w:t>
      </w:r>
    </w:p>
    <w:p w:rsidR="008A151A" w:rsidRDefault="008A151A">
      <w:pPr>
        <w:jc w:val="both"/>
        <w:rPr>
          <w:b/>
          <w:i/>
          <w:sz w:val="16"/>
          <w:u w:val="single"/>
        </w:rPr>
      </w:pPr>
    </w:p>
    <w:p w:rsidR="008A151A" w:rsidRPr="00E42736" w:rsidRDefault="008A151A" w:rsidP="00E42736">
      <w:pPr>
        <w:numPr>
          <w:ilvl w:val="1"/>
          <w:numId w:val="21"/>
        </w:numPr>
        <w:tabs>
          <w:tab w:val="clear" w:pos="1440"/>
          <w:tab w:val="num" w:pos="426"/>
        </w:tabs>
        <w:ind w:left="426" w:hanging="426"/>
        <w:jc w:val="both"/>
      </w:pPr>
      <w:r>
        <w:t xml:space="preserve">W postępowaniu oświadczenia, wnioski, zawiadomienia oraz informacje zamawiający                          i wykonawcy przekazują pisemnie lub lub drogą elektroniczną (e-mail Zamawiającego: </w:t>
      </w:r>
      <w:hyperlink r:id="rId11" w:history="1">
        <w:r w:rsidR="00E42736" w:rsidRPr="00E42736">
          <w:rPr>
            <w:rStyle w:val="Hipercze"/>
            <w:rFonts w:eastAsia="StarSymbol"/>
          </w:rPr>
          <w:t>lo1@olesnica.pl</w:t>
        </w:r>
      </w:hyperlink>
      <w:r>
        <w:t xml:space="preserve">) – </w:t>
      </w:r>
      <w:r w:rsidRPr="00E42736">
        <w:rPr>
          <w:u w:val="single"/>
        </w:rPr>
        <w:t>z zastrzeżeniem wyjątków przewidzianych w ustawie oraz SIWZ</w:t>
      </w:r>
      <w:r>
        <w:t>.  Oświadczenia, wnioski, zawiadomienia oraz informacje uważa się za złożone w terminie jeżeli ich treść dotarła do adresata przed upływem terminu. Każda ze stron na żądanie drugiej niezwłocznie potwierdza fakt ich otrzymania.</w:t>
      </w:r>
    </w:p>
    <w:p w:rsidR="008A151A" w:rsidRDefault="008A151A" w:rsidP="000B66D2">
      <w:pPr>
        <w:numPr>
          <w:ilvl w:val="1"/>
          <w:numId w:val="21"/>
        </w:numPr>
        <w:tabs>
          <w:tab w:val="clear" w:pos="1440"/>
          <w:tab w:val="num" w:pos="426"/>
        </w:tabs>
        <w:ind w:left="426" w:hanging="426"/>
        <w:jc w:val="both"/>
        <w:rPr>
          <w:rFonts w:eastAsia="Lucida Sans Unicode"/>
          <w:lang w:eastAsia="ar-SA"/>
        </w:rPr>
      </w:pPr>
      <w:r>
        <w:t>Wykonawca może zwrócić się do zamawiającego o wyjaśnienie treści SIWZ. Zamawiający jest obowiązany udzielić wyjaśnień niezwłocz</w:t>
      </w:r>
      <w:r w:rsidR="00E328A1">
        <w:t>nie, jednak nie później niż na 2</w:t>
      </w:r>
      <w:r>
        <w:t xml:space="preserve">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rozpoznania. Przedłużenie terminu składania ofert nie wpływa na bieg terminu składania wniosku o wyjaśnienie treści SIWZ, o którym mowa w art. 38 ust. 1 pkt. 1 </w:t>
      </w:r>
      <w:proofErr w:type="spellStart"/>
      <w:r>
        <w:t>pzp</w:t>
      </w:r>
      <w:proofErr w:type="spellEnd"/>
      <w:r>
        <w:t>.</w:t>
      </w:r>
    </w:p>
    <w:p w:rsidR="008A151A" w:rsidRDefault="008A151A" w:rsidP="000B66D2">
      <w:pPr>
        <w:numPr>
          <w:ilvl w:val="1"/>
          <w:numId w:val="21"/>
        </w:numPr>
        <w:tabs>
          <w:tab w:val="clear" w:pos="1440"/>
          <w:tab w:val="num" w:pos="426"/>
        </w:tabs>
        <w:ind w:left="426" w:hanging="426"/>
        <w:jc w:val="both"/>
        <w:rPr>
          <w:rFonts w:eastAsia="Lucida Sans Unicode"/>
          <w:lang w:eastAsia="ar-SA"/>
        </w:rPr>
      </w:pPr>
      <w:r>
        <w:t>Treść zapytań wraz z wyjaśnieniami zamawiający przekazuje wykonawcom, którym przekazał SIWZ, bez ujawniania źródła zapytania, a jeżeli Specyfikacja jest udostępniana na stronie internetowej zamieszcza na tej stronie.</w:t>
      </w:r>
    </w:p>
    <w:p w:rsidR="008A151A" w:rsidRDefault="008A151A" w:rsidP="000B66D2">
      <w:pPr>
        <w:numPr>
          <w:ilvl w:val="1"/>
          <w:numId w:val="21"/>
        </w:numPr>
        <w:tabs>
          <w:tab w:val="clear" w:pos="1440"/>
          <w:tab w:val="num" w:pos="426"/>
        </w:tabs>
        <w:ind w:left="426" w:hanging="426"/>
        <w:jc w:val="both"/>
        <w:rPr>
          <w:rFonts w:eastAsia="Lucida Sans Unicode"/>
          <w:lang w:eastAsia="ar-SA"/>
        </w:rPr>
      </w:pPr>
      <w:r>
        <w:t>Zamawiający nie zamierza zwoływać zebrania wszystkich wykonawców w celu wyjaśnienia wątpliwości dotyczących treści SIWZ.</w:t>
      </w:r>
    </w:p>
    <w:p w:rsidR="008A151A" w:rsidRDefault="008A151A" w:rsidP="000B66D2">
      <w:pPr>
        <w:numPr>
          <w:ilvl w:val="1"/>
          <w:numId w:val="21"/>
        </w:numPr>
        <w:tabs>
          <w:tab w:val="clear" w:pos="1440"/>
          <w:tab w:val="num" w:pos="426"/>
        </w:tabs>
        <w:ind w:left="426" w:hanging="426"/>
        <w:jc w:val="both"/>
      </w:pPr>
      <w:r>
        <w:t>W uzasadnionych przypadkach zamawiający może przed upływem terminu do składania ofert zmienić treść SIWZ. Dokonaną zmianę Specyfikacji zamawiający przekazuje niezwłocznie wszystkim wykonawcom, którym przekazano SIWZ, a jeżeli Specyfikacja jest udostępniana na stronie internetowej zamieszcza także na tej stronie.</w:t>
      </w:r>
    </w:p>
    <w:p w:rsidR="008A151A" w:rsidRDefault="008A151A" w:rsidP="000B66D2">
      <w:pPr>
        <w:numPr>
          <w:ilvl w:val="1"/>
          <w:numId w:val="21"/>
        </w:numPr>
        <w:tabs>
          <w:tab w:val="clear" w:pos="1440"/>
          <w:tab w:val="num" w:pos="426"/>
        </w:tabs>
        <w:ind w:left="426" w:hanging="426"/>
        <w:jc w:val="both"/>
      </w:pPr>
      <w:r>
        <w:t xml:space="preserve">Zamawiający przedłuży termin składania ofert, jeżeli w wyniku zmiany treści SIWZ nieprowadzącej do zmiany treści ogłoszenia o zamówieniu niezbędny jest dodatkowy czas na wprowadzenie zmian w ofertach. O przedłużeniu terminu składania ofert zamawiający niezwłocznie poinformuje wykonawców, którym przekazano SIWZ, a jeżeli Specyfikacja jest </w:t>
      </w:r>
      <w:r>
        <w:lastRenderedPageBreak/>
        <w:t>udostępniana na stronie internetowej, zamieszcza tę informację na tej stronie.</w:t>
      </w:r>
    </w:p>
    <w:p w:rsidR="008A151A" w:rsidRDefault="008A151A">
      <w:pPr>
        <w:jc w:val="both"/>
      </w:pPr>
    </w:p>
    <w:p w:rsidR="008A151A" w:rsidRDefault="008A151A">
      <w:pPr>
        <w:jc w:val="both"/>
        <w:rPr>
          <w:b/>
          <w:i/>
          <w:sz w:val="28"/>
          <w:u w:val="single"/>
        </w:rPr>
      </w:pPr>
      <w:r>
        <w:rPr>
          <w:b/>
          <w:i/>
          <w:sz w:val="28"/>
          <w:u w:val="single"/>
        </w:rPr>
        <w:t>XI. Wskazanie osób uprawnionych do porozumiewania się z wykonawcami</w:t>
      </w:r>
    </w:p>
    <w:p w:rsidR="008A151A" w:rsidRDefault="008A151A">
      <w:pPr>
        <w:jc w:val="both"/>
        <w:rPr>
          <w:b/>
          <w:i/>
          <w:sz w:val="16"/>
          <w:u w:val="single"/>
        </w:rPr>
      </w:pPr>
    </w:p>
    <w:p w:rsidR="00E42736" w:rsidRDefault="00E42736">
      <w:pPr>
        <w:jc w:val="both"/>
      </w:pPr>
      <w:r w:rsidRPr="00E42736">
        <w:t xml:space="preserve">Pracownicy zamawiającego uprawnieni do bezpośredniego kontaktowania się  z wykonawcami:     </w:t>
      </w:r>
    </w:p>
    <w:p w:rsidR="008A151A" w:rsidRDefault="00E42736">
      <w:pPr>
        <w:jc w:val="both"/>
      </w:pPr>
      <w:r w:rsidRPr="00E42736">
        <w:t>p. Justyna Wiśniewska, tel. 71-314-32-80</w:t>
      </w:r>
    </w:p>
    <w:p w:rsidR="008A151A" w:rsidRDefault="008A151A">
      <w:pPr>
        <w:jc w:val="both"/>
      </w:pPr>
      <w:r>
        <w:t>Informacje dotyczące przetargu będą udzielane w godz. 9</w:t>
      </w:r>
      <w:r>
        <w:rPr>
          <w:vertAlign w:val="superscript"/>
        </w:rPr>
        <w:t>00</w:t>
      </w:r>
      <w:r>
        <w:t xml:space="preserve"> - 15</w:t>
      </w:r>
      <w:r>
        <w:rPr>
          <w:vertAlign w:val="superscript"/>
        </w:rPr>
        <w:t>00</w:t>
      </w:r>
      <w:r>
        <w:t>.</w:t>
      </w:r>
    </w:p>
    <w:p w:rsidR="008A151A" w:rsidRDefault="008A151A">
      <w:pPr>
        <w:jc w:val="both"/>
        <w:rPr>
          <w:b/>
          <w:i/>
          <w:sz w:val="16"/>
          <w:u w:val="single"/>
        </w:rPr>
      </w:pPr>
    </w:p>
    <w:p w:rsidR="008A151A" w:rsidRPr="00994C74" w:rsidRDefault="008A151A">
      <w:pPr>
        <w:pStyle w:val="Nagwek7"/>
      </w:pPr>
      <w:r w:rsidRPr="00994C74">
        <w:t>XII. Wymagania dotyczące wadium</w:t>
      </w:r>
    </w:p>
    <w:p w:rsidR="008A151A" w:rsidRPr="00994C74" w:rsidRDefault="008A151A">
      <w:pPr>
        <w:jc w:val="both"/>
        <w:rPr>
          <w:b/>
          <w:sz w:val="16"/>
          <w:u w:val="single"/>
        </w:rPr>
      </w:pPr>
    </w:p>
    <w:p w:rsidR="008A151A" w:rsidRPr="00994C74" w:rsidRDefault="008A151A" w:rsidP="00994C74">
      <w:pPr>
        <w:ind w:left="284"/>
        <w:jc w:val="both"/>
      </w:pPr>
      <w:bookmarkStart w:id="13" w:name="OLE_LINK20"/>
      <w:r w:rsidRPr="00994C74">
        <w:t xml:space="preserve">Zamawiający </w:t>
      </w:r>
      <w:r w:rsidR="00994C74" w:rsidRPr="00994C74">
        <w:t xml:space="preserve">nie </w:t>
      </w:r>
      <w:r w:rsidRPr="00994C74">
        <w:t>żąda  od wykonawców</w:t>
      </w:r>
      <w:bookmarkStart w:id="14" w:name="OLE_LINK29"/>
      <w:r w:rsidRPr="00994C74">
        <w:t xml:space="preserve"> wniesienia wadium</w:t>
      </w:r>
      <w:r w:rsidR="00994C74" w:rsidRPr="00994C74">
        <w:t xml:space="preserve">. </w:t>
      </w:r>
      <w:r w:rsidRPr="00994C74">
        <w:t xml:space="preserve"> </w:t>
      </w:r>
      <w:bookmarkEnd w:id="13"/>
      <w:bookmarkEnd w:id="14"/>
    </w:p>
    <w:p w:rsidR="008A151A" w:rsidRDefault="008A151A">
      <w:pPr>
        <w:jc w:val="both"/>
        <w:rPr>
          <w:b/>
          <w:i/>
          <w:sz w:val="16"/>
          <w:u w:val="single"/>
        </w:rPr>
      </w:pPr>
    </w:p>
    <w:p w:rsidR="008A151A" w:rsidRDefault="008A151A">
      <w:pPr>
        <w:pStyle w:val="Nagwek7"/>
      </w:pPr>
      <w:r>
        <w:t>XIII. Termin związania ofertą</w:t>
      </w:r>
    </w:p>
    <w:p w:rsidR="008A151A" w:rsidRDefault="008A151A"/>
    <w:p w:rsidR="008A151A" w:rsidRDefault="008A151A" w:rsidP="00B04F08">
      <w:pPr>
        <w:numPr>
          <w:ilvl w:val="0"/>
          <w:numId w:val="8"/>
        </w:numPr>
        <w:tabs>
          <w:tab w:val="clear" w:pos="720"/>
          <w:tab w:val="num" w:pos="426"/>
        </w:tabs>
        <w:ind w:left="426" w:hanging="426"/>
        <w:jc w:val="both"/>
      </w:pPr>
      <w:r>
        <w:t>Wykonawca jest związany ofertą 30 dni. Bieg terminu związania ofertą rozpoczyna się wraz z upływem terminu składania ofert.</w:t>
      </w:r>
    </w:p>
    <w:p w:rsidR="008A151A" w:rsidRDefault="008A151A" w:rsidP="00B04F08">
      <w:pPr>
        <w:numPr>
          <w:ilvl w:val="0"/>
          <w:numId w:val="8"/>
        </w:numPr>
        <w:tabs>
          <w:tab w:val="clear" w:pos="720"/>
          <w:tab w:val="num" w:pos="426"/>
        </w:tabs>
        <w:ind w:left="426" w:hanging="426"/>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A151A" w:rsidRDefault="008A151A" w:rsidP="00B04F08">
      <w:pPr>
        <w:numPr>
          <w:ilvl w:val="0"/>
          <w:numId w:val="8"/>
        </w:numPr>
        <w:tabs>
          <w:tab w:val="clear" w:pos="720"/>
          <w:tab w:val="num" w:pos="426"/>
        </w:tabs>
        <w:ind w:left="426" w:hanging="426"/>
        <w:jc w:val="both"/>
      </w:pPr>
      <w:r>
        <w:t>Odmowa wyrażenia zgody na przedłużenie terminu związania ofertą nie powoduje utraty wadium.</w:t>
      </w:r>
    </w:p>
    <w:p w:rsidR="008A151A" w:rsidRDefault="008A151A" w:rsidP="00B04F08">
      <w:pPr>
        <w:numPr>
          <w:ilvl w:val="0"/>
          <w:numId w:val="8"/>
        </w:numPr>
        <w:tabs>
          <w:tab w:val="clear" w:pos="720"/>
          <w:tab w:val="num" w:pos="426"/>
        </w:tabs>
        <w:ind w:left="426" w:hanging="426"/>
        <w:jc w:val="both"/>
      </w:pPr>
      <w:r>
        <w:t>Przedłużenie okresu związania ofertą jest dopuszczalne tylko z jednoczesnym przedłużeniem okresu ważności wadium albo, jeżeli nie jest to możliwe, z wniesieniem nowego wadium na przedłużony okres związania ofertą.</w:t>
      </w:r>
    </w:p>
    <w:p w:rsidR="008A151A" w:rsidRDefault="008A151A">
      <w:pPr>
        <w:jc w:val="both"/>
        <w:rPr>
          <w:b/>
          <w:i/>
          <w:sz w:val="16"/>
          <w:u w:val="single"/>
        </w:rPr>
      </w:pPr>
    </w:p>
    <w:p w:rsidR="008A151A" w:rsidRDefault="008A151A">
      <w:pPr>
        <w:pStyle w:val="Nagwek7"/>
      </w:pPr>
      <w:r>
        <w:t>XIV. Opis sposobu przygotowywania ofert</w:t>
      </w:r>
    </w:p>
    <w:p w:rsidR="008A151A" w:rsidRDefault="008A151A">
      <w:pPr>
        <w:jc w:val="both"/>
        <w:rPr>
          <w:b/>
          <w:i/>
          <w:sz w:val="16"/>
          <w:u w:val="single"/>
        </w:rPr>
      </w:pPr>
    </w:p>
    <w:p w:rsidR="008A151A" w:rsidRDefault="008A151A" w:rsidP="00B04F08">
      <w:pPr>
        <w:numPr>
          <w:ilvl w:val="0"/>
          <w:numId w:val="9"/>
        </w:numPr>
        <w:tabs>
          <w:tab w:val="clear" w:pos="720"/>
          <w:tab w:val="num" w:pos="426"/>
        </w:tabs>
        <w:ind w:left="426" w:hanging="426"/>
        <w:jc w:val="both"/>
      </w:pPr>
      <w:r>
        <w:t>Wykonawca może złożyć tylko jedną ofertę z podziałem na zadania wg rozdziału IV niniejszej Specyfikacji Istotnych Warunków Zamówienia.</w:t>
      </w:r>
    </w:p>
    <w:p w:rsidR="008A151A" w:rsidRDefault="008A151A" w:rsidP="00B04F08">
      <w:pPr>
        <w:numPr>
          <w:ilvl w:val="0"/>
          <w:numId w:val="9"/>
        </w:numPr>
        <w:tabs>
          <w:tab w:val="clear" w:pos="720"/>
          <w:tab w:val="num" w:pos="426"/>
        </w:tabs>
        <w:ind w:left="426" w:hanging="426"/>
        <w:jc w:val="both"/>
      </w:pPr>
      <w:r>
        <w:t>Ofertę składa się, pod rygorem nieważności, w formie pisemnej. Zamawiający nie wyraża zgody na złożenie oferty w postaci elektronicznej, opatrzonej bezpiecznym podpisem elektronicznym weryfikowanym przy pomocy ważnego kwalifikowanego certyfikatu.</w:t>
      </w:r>
    </w:p>
    <w:p w:rsidR="008A151A" w:rsidRDefault="008A151A" w:rsidP="00B04F08">
      <w:pPr>
        <w:numPr>
          <w:ilvl w:val="0"/>
          <w:numId w:val="9"/>
        </w:numPr>
        <w:tabs>
          <w:tab w:val="clear" w:pos="720"/>
          <w:tab w:val="num" w:pos="426"/>
        </w:tabs>
        <w:ind w:left="426" w:hanging="426"/>
        <w:jc w:val="both"/>
      </w:pPr>
      <w:r>
        <w:t>Oferta wraz z załącznikami powinna być sporządzona w języku polskim, napisana na maszynie do pisania, komputerze lub odręcznie, czytelnie, techniką trwałą oraz podpisana przez osobę upoważnioną do reprezentowania wykonawcy na zewnątrz (czyste strony nie muszą być podpisywane).Upoważnienie do podpisania oferty powinno być dołączone do oferty, o ile nie wynika to z innych dokumentów załączonych przez wykonawcę.</w:t>
      </w:r>
    </w:p>
    <w:p w:rsidR="008A151A" w:rsidRDefault="008A151A" w:rsidP="00B04F08">
      <w:pPr>
        <w:numPr>
          <w:ilvl w:val="0"/>
          <w:numId w:val="9"/>
        </w:numPr>
        <w:tabs>
          <w:tab w:val="clear" w:pos="720"/>
          <w:tab w:val="num" w:pos="426"/>
        </w:tabs>
        <w:ind w:left="426" w:hanging="426"/>
        <w:jc w:val="both"/>
      </w:pPr>
      <w:r>
        <w:t>Oferta powinna być sporządzona na formularzu stanowiącym Załącznik nr 1 do SIWZ. Dotyczy to również załączników do oferty, których formularze wykonał zamawiający. W przypadku sporządzania oferty przy użyciu komputera należy zachować formę wzoru Formularza ofertowego z zachowaniem treści oświadczeń i ich kolejności. Wszelkie pisma sporządzone w językach obcych muszą być przetłumaczone na język polski i podczas oceny ofert zamawiający będzie opierał się na tekście przetłumaczonym.</w:t>
      </w:r>
    </w:p>
    <w:p w:rsidR="008A151A" w:rsidRDefault="008A151A" w:rsidP="00B04F08">
      <w:pPr>
        <w:numPr>
          <w:ilvl w:val="0"/>
          <w:numId w:val="9"/>
        </w:numPr>
        <w:tabs>
          <w:tab w:val="clear" w:pos="720"/>
          <w:tab w:val="num" w:pos="426"/>
        </w:tabs>
        <w:ind w:left="426" w:hanging="426"/>
        <w:jc w:val="both"/>
      </w:pPr>
      <w:r>
        <w:t>Każda strona winna być podpisana przez osobę upoważnioną do podpisania oferty. Zamawiający uznaje, że podpisem jest: złożony własnoręcznie znak, z którego można odczytać zgodnie z aktualnym dokumentem tożsamości imię i nazwisko podpisującego, a jeżeli własnoręczny znak jest nieczytelny lub nie zawiera imienia i nazwiska, to musi być on uzupełniony napisem (np. w formie odcisku stempla), z którego można odczytać imię  i nazwisko podpisującego.</w:t>
      </w:r>
    </w:p>
    <w:p w:rsidR="008A151A" w:rsidRDefault="008A151A" w:rsidP="00B04F08">
      <w:pPr>
        <w:numPr>
          <w:ilvl w:val="0"/>
          <w:numId w:val="9"/>
        </w:numPr>
        <w:tabs>
          <w:tab w:val="clear" w:pos="720"/>
          <w:tab w:val="num" w:pos="426"/>
        </w:tabs>
        <w:ind w:left="426" w:hanging="426"/>
        <w:jc w:val="both"/>
      </w:pPr>
      <w:r>
        <w:t>Do oferty powinny być załączone wszystkie dokumenty wymagane i określone w rozdziale X SIWZ.</w:t>
      </w:r>
    </w:p>
    <w:p w:rsidR="008A151A" w:rsidRDefault="008A151A" w:rsidP="00B04F08">
      <w:pPr>
        <w:numPr>
          <w:ilvl w:val="0"/>
          <w:numId w:val="9"/>
        </w:numPr>
        <w:tabs>
          <w:tab w:val="clear" w:pos="720"/>
          <w:tab w:val="num" w:pos="426"/>
        </w:tabs>
        <w:ind w:left="426" w:hanging="426"/>
        <w:jc w:val="both"/>
      </w:pPr>
      <w:r>
        <w:t>Wszystkie miejsca, w których wykonawca naniósł zmiany winny być podpisane i datowane własnoręcznie przez osobę podpisującą ofertę.</w:t>
      </w:r>
    </w:p>
    <w:p w:rsidR="008A151A" w:rsidRDefault="008A151A" w:rsidP="00B04F08">
      <w:pPr>
        <w:numPr>
          <w:ilvl w:val="0"/>
          <w:numId w:val="9"/>
        </w:numPr>
        <w:tabs>
          <w:tab w:val="clear" w:pos="720"/>
          <w:tab w:val="num" w:pos="426"/>
        </w:tabs>
        <w:ind w:left="426" w:hanging="426"/>
        <w:jc w:val="both"/>
      </w:pPr>
      <w:r>
        <w:lastRenderedPageBreak/>
        <w:t>Ofertę należy umieścić w nieprzezroczystej kopercie opisanej w następujący sposób:</w:t>
      </w:r>
    </w:p>
    <w:p w:rsidR="008A151A" w:rsidRPr="00431EE6" w:rsidRDefault="008A151A" w:rsidP="00431EE6">
      <w:pPr>
        <w:ind w:left="426" w:hanging="426"/>
        <w:jc w:val="both"/>
        <w:rPr>
          <w:b/>
          <w:bCs/>
          <w:i/>
          <w:iCs/>
          <w:highlight w:val="yellow"/>
        </w:rPr>
      </w:pPr>
      <w:r>
        <w:tab/>
      </w:r>
      <w:r w:rsidR="00E15272" w:rsidRPr="00E15272">
        <w:rPr>
          <w:b/>
          <w:bCs/>
          <w:i/>
          <w:iCs/>
        </w:rPr>
        <w:t>„Oferta - Sprzątanie budynku I LO w Oleśnicy</w:t>
      </w:r>
      <w:r w:rsidR="00E15272">
        <w:rPr>
          <w:b/>
          <w:bCs/>
          <w:i/>
          <w:iCs/>
        </w:rPr>
        <w:t>”</w:t>
      </w:r>
    </w:p>
    <w:p w:rsidR="008A151A" w:rsidRDefault="008A151A">
      <w:pPr>
        <w:ind w:left="426"/>
        <w:jc w:val="both"/>
        <w:rPr>
          <w:b/>
          <w:bCs/>
        </w:rPr>
      </w:pPr>
      <w:r>
        <w:rPr>
          <w:b/>
          <w:bCs/>
        </w:rPr>
        <w:t>Nie otwierać przed: &lt;&lt;DATA i GODZINA OTWARCIA OFERT&gt;&gt;</w:t>
      </w:r>
    </w:p>
    <w:p w:rsidR="008A151A" w:rsidRDefault="008A151A">
      <w:pPr>
        <w:ind w:left="426"/>
        <w:jc w:val="both"/>
      </w:pPr>
      <w:r>
        <w:t>i opatrzonej danymi wykonawcy. Skutki  związane z nieoznaczeniem koperty w sposób podany w SIWZ ponosi wykonawca.</w:t>
      </w:r>
    </w:p>
    <w:p w:rsidR="008A151A" w:rsidRDefault="008A151A" w:rsidP="00B04F08">
      <w:pPr>
        <w:numPr>
          <w:ilvl w:val="0"/>
          <w:numId w:val="9"/>
        </w:numPr>
        <w:tabs>
          <w:tab w:val="clear" w:pos="720"/>
          <w:tab w:val="num" w:pos="426"/>
        </w:tabs>
        <w:ind w:left="426" w:hanging="426"/>
        <w:jc w:val="both"/>
      </w:pPr>
      <w:r>
        <w:t>Wykonawcy ponoszą wszelkie koszty związane z przygotowaniem i doręczeniem oferty zamawiającemu oraz uczestnictwem w postępowaniu o udzielenie zamówienia publicznego. Zamawiający nie przewiduje zwrotu kosztów udziału w postępowaniu.</w:t>
      </w:r>
    </w:p>
    <w:p w:rsidR="008A151A" w:rsidRDefault="008A151A" w:rsidP="00B04F08">
      <w:pPr>
        <w:numPr>
          <w:ilvl w:val="0"/>
          <w:numId w:val="9"/>
        </w:numPr>
        <w:tabs>
          <w:tab w:val="clear" w:pos="720"/>
          <w:tab w:val="num" w:pos="426"/>
        </w:tabs>
        <w:ind w:left="426" w:hanging="426"/>
        <w:jc w:val="both"/>
      </w:pPr>
      <w:r>
        <w:t>Treść oferty musi odpowiadać treści SIWZ.</w:t>
      </w:r>
    </w:p>
    <w:p w:rsidR="008A151A" w:rsidRDefault="008A151A" w:rsidP="00B04F08">
      <w:pPr>
        <w:numPr>
          <w:ilvl w:val="0"/>
          <w:numId w:val="9"/>
        </w:numPr>
        <w:tabs>
          <w:tab w:val="clear" w:pos="720"/>
          <w:tab w:val="num" w:pos="426"/>
        </w:tabs>
        <w:ind w:left="426" w:hanging="426"/>
        <w:jc w:val="both"/>
      </w:pPr>
      <w:r>
        <w:t>Zamawiający sugeruje, aby oferta była złożona na kolejno ponumerowanych stronach,                           a numeracja stron rozpoczynała się od nr 1 umieszczonego na pierwszej stronie oferty (czyste strony mogą w ogóle nie być numerowane). Wszystkie strony oferty powinny być spięte (zszyte) w sposób trwały, zapobiegający możliwości dekompletacji zawartości oferty.</w:t>
      </w:r>
    </w:p>
    <w:p w:rsidR="008A151A" w:rsidRDefault="008A151A" w:rsidP="00B04F08">
      <w:pPr>
        <w:numPr>
          <w:ilvl w:val="0"/>
          <w:numId w:val="9"/>
        </w:numPr>
        <w:tabs>
          <w:tab w:val="clear" w:pos="720"/>
          <w:tab w:val="num" w:pos="426"/>
        </w:tabs>
        <w:ind w:left="426" w:hanging="426"/>
        <w:jc w:val="both"/>
        <w:rPr>
          <w:b/>
          <w:bCs/>
        </w:rPr>
      </w:pPr>
      <w:r>
        <w:t xml:space="preserve">Wykonawca może, przed upływem terminu do składania ofert, </w:t>
      </w:r>
      <w:r>
        <w:rPr>
          <w:b/>
          <w:bCs/>
        </w:rPr>
        <w:t>zmienić</w:t>
      </w:r>
      <w:r>
        <w:t xml:space="preserve"> poprzez złożenie pisemnego powiadomienia z dopiskiem na kopercie opatrzonej danymi wykonawcy </w:t>
      </w:r>
      <w:r>
        <w:rPr>
          <w:b/>
          <w:bCs/>
        </w:rPr>
        <w:t xml:space="preserve">„ZMIANA OFERTY – dot. </w:t>
      </w:r>
      <w:r w:rsidR="00E15272" w:rsidRPr="00E15272">
        <w:rPr>
          <w:b/>
          <w:bCs/>
          <w:i/>
          <w:iCs/>
        </w:rPr>
        <w:t>Sprzątanie budynku I LO w Oleśnicy”</w:t>
      </w:r>
    </w:p>
    <w:p w:rsidR="008A151A" w:rsidRDefault="008A151A">
      <w:pPr>
        <w:ind w:left="567" w:hanging="141"/>
        <w:jc w:val="both"/>
        <w:rPr>
          <w:b/>
          <w:bCs/>
        </w:rPr>
      </w:pPr>
      <w:r>
        <w:rPr>
          <w:b/>
          <w:bCs/>
        </w:rPr>
        <w:t>Nie otwierać przed: &lt;&lt;DATA i GODZINA OTWARCIA OFERT&gt;&gt;</w:t>
      </w:r>
    </w:p>
    <w:p w:rsidR="008A151A" w:rsidRDefault="008A151A">
      <w:pPr>
        <w:ind w:left="426"/>
        <w:jc w:val="both"/>
        <w:rPr>
          <w:b/>
          <w:bCs/>
        </w:rPr>
      </w:pPr>
      <w:r>
        <w:t xml:space="preserve"> lub </w:t>
      </w:r>
      <w:r>
        <w:rPr>
          <w:b/>
          <w:bCs/>
        </w:rPr>
        <w:t>wycofać</w:t>
      </w:r>
      <w:r>
        <w:t xml:space="preserve"> ofertę, poprzez złożenie pisemnego powiadomienia z dopiskiem na kopercie opatrzonej danymi wykonawcy </w:t>
      </w:r>
      <w:r>
        <w:rPr>
          <w:b/>
          <w:bCs/>
        </w:rPr>
        <w:t xml:space="preserve">„WYCOFANIE OFERTY – dot. </w:t>
      </w:r>
      <w:r w:rsidR="00E15272" w:rsidRPr="00E15272">
        <w:rPr>
          <w:b/>
          <w:bCs/>
          <w:i/>
          <w:iCs/>
        </w:rPr>
        <w:t>Sprzątanie budynku I LO w Oleśnicy</w:t>
      </w:r>
      <w:r>
        <w:rPr>
          <w:b/>
          <w:bCs/>
        </w:rPr>
        <w:t>”.</w:t>
      </w:r>
    </w:p>
    <w:p w:rsidR="008A151A" w:rsidRDefault="008A151A" w:rsidP="00B04F08">
      <w:pPr>
        <w:pStyle w:val="Tekstpodstawowy"/>
        <w:numPr>
          <w:ilvl w:val="1"/>
          <w:numId w:val="9"/>
        </w:numPr>
        <w:tabs>
          <w:tab w:val="clear" w:pos="1440"/>
          <w:tab w:val="num" w:pos="709"/>
        </w:tabs>
        <w:spacing w:after="0"/>
        <w:ind w:left="709" w:hanging="283"/>
        <w:jc w:val="both"/>
      </w:pPr>
      <w:r>
        <w:t>Koperty oznaczone napisem „WYCOFANIE” będą otwierane w pierwszej kolejności i po stwierdzeniu poprawności postępowania wykonawcy oraz zgodności ze złożonymi ofertami, koperty ofert wycofanych nie będą otwierane</w:t>
      </w:r>
      <w:r w:rsidR="00EE3910">
        <w:t xml:space="preserve">. </w:t>
      </w:r>
    </w:p>
    <w:p w:rsidR="008A151A" w:rsidRDefault="008A151A" w:rsidP="00B04F08">
      <w:pPr>
        <w:pStyle w:val="Tekstpodstawowy"/>
        <w:numPr>
          <w:ilvl w:val="1"/>
          <w:numId w:val="9"/>
        </w:numPr>
        <w:tabs>
          <w:tab w:val="clear" w:pos="1440"/>
          <w:tab w:val="num" w:pos="709"/>
        </w:tabs>
        <w:spacing w:after="0"/>
        <w:ind w:left="709" w:hanging="283"/>
        <w:jc w:val="both"/>
      </w:pPr>
      <w:r>
        <w:t>Kop</w:t>
      </w:r>
      <w:r w:rsidR="00EE3910">
        <w:t>erty oznaczone dopiskiem „ZMIANA</w:t>
      </w:r>
      <w:r>
        <w:t>” zostaną otwarte przy otwieraniu oferty wykonawcy, który wprowadził zmiany i po stwierdzeniu poprawności procedury dokonywania zmian zostaną dołączone do oferty.</w:t>
      </w:r>
    </w:p>
    <w:p w:rsidR="00EE3910" w:rsidRDefault="008A151A" w:rsidP="00B04F08">
      <w:pPr>
        <w:pStyle w:val="Tekstpodstawowywcity"/>
        <w:numPr>
          <w:ilvl w:val="0"/>
          <w:numId w:val="9"/>
        </w:numPr>
        <w:tabs>
          <w:tab w:val="clear" w:pos="720"/>
          <w:tab w:val="num" w:pos="426"/>
        </w:tabs>
        <w:ind w:left="426" w:hanging="426"/>
      </w:pPr>
      <w:r>
        <w:t>Zamawiający zwraca ofertę złożoną po terminie</w:t>
      </w:r>
      <w:r w:rsidR="00EE3910">
        <w:t xml:space="preserve"> – zgodnie z dyspozycją art. 84 ust. 2 ustawy. </w:t>
      </w:r>
    </w:p>
    <w:p w:rsidR="008A151A" w:rsidRDefault="008A151A" w:rsidP="00B04F08">
      <w:pPr>
        <w:pStyle w:val="Tekstpodstawowywcity"/>
        <w:numPr>
          <w:ilvl w:val="0"/>
          <w:numId w:val="9"/>
        </w:numPr>
        <w:tabs>
          <w:tab w:val="clear" w:pos="720"/>
          <w:tab w:val="num" w:pos="426"/>
        </w:tabs>
        <w:ind w:left="426" w:hanging="426"/>
      </w:pPr>
      <w:r>
        <w:t>Zamawiający zwróci wykonawcom, których oferty nie zostały wybrane, na ich wniosek, złożone przez nich plany, projekty, rysunki, modele, próbki, wzory, programy komputerowe oraz inne podobne materiały.</w:t>
      </w:r>
    </w:p>
    <w:p w:rsidR="008A151A" w:rsidRDefault="008A151A">
      <w:pPr>
        <w:jc w:val="both"/>
        <w:rPr>
          <w:b/>
          <w:i/>
          <w:sz w:val="16"/>
          <w:u w:val="single"/>
        </w:rPr>
      </w:pPr>
    </w:p>
    <w:p w:rsidR="008A151A" w:rsidRDefault="008A151A">
      <w:pPr>
        <w:pStyle w:val="Nagwek7"/>
      </w:pPr>
      <w:r>
        <w:t>XV. Miejsce oraz termin składania i otwarcia ofert</w:t>
      </w:r>
    </w:p>
    <w:p w:rsidR="008A151A" w:rsidRDefault="008A151A">
      <w:pPr>
        <w:jc w:val="both"/>
        <w:rPr>
          <w:b/>
          <w:i/>
          <w:sz w:val="16"/>
          <w:u w:val="single"/>
        </w:rPr>
      </w:pPr>
    </w:p>
    <w:p w:rsidR="008A151A" w:rsidRPr="00DE4AAC" w:rsidRDefault="008A151A">
      <w:pPr>
        <w:jc w:val="both"/>
        <w:rPr>
          <w:u w:val="single"/>
        </w:rPr>
      </w:pPr>
      <w:r w:rsidRPr="00DE4AAC">
        <w:t xml:space="preserve">1. Ofertę należy złożyć w siedzibie zamawiającego tj. w Oleśnicy, </w:t>
      </w:r>
      <w:r w:rsidR="00B97DEA" w:rsidRPr="00DE4AAC">
        <w:t xml:space="preserve">budynek </w:t>
      </w:r>
      <w:r w:rsidR="005D05B5" w:rsidRPr="00DE4AAC">
        <w:t>I LO w Ole</w:t>
      </w:r>
      <w:r w:rsidR="00B97DEA" w:rsidRPr="00DE4AAC">
        <w:t>ś</w:t>
      </w:r>
      <w:r w:rsidR="005D05B5" w:rsidRPr="00DE4AAC">
        <w:t xml:space="preserve">nicy, </w:t>
      </w:r>
      <w:r w:rsidR="00B97DEA" w:rsidRPr="00DE4AAC">
        <w:t xml:space="preserve">                            </w:t>
      </w:r>
      <w:r w:rsidR="005D05B5" w:rsidRPr="00DE4AAC">
        <w:t>ul. Słowackiego 4,</w:t>
      </w:r>
      <w:r w:rsidR="00B97DEA" w:rsidRPr="00DE4AAC">
        <w:t xml:space="preserve"> </w:t>
      </w:r>
      <w:r w:rsidR="005D05B5" w:rsidRPr="00DE4AAC">
        <w:t xml:space="preserve">sekretariat </w:t>
      </w:r>
      <w:r w:rsidRPr="00DE4AAC">
        <w:t xml:space="preserve"> </w:t>
      </w:r>
      <w:r w:rsidR="00431EE6" w:rsidRPr="00DE4AAC">
        <w:rPr>
          <w:u w:val="single"/>
        </w:rPr>
        <w:t>do dnia</w:t>
      </w:r>
      <w:r w:rsidR="00DE4AAC" w:rsidRPr="00DE4AAC">
        <w:rPr>
          <w:u w:val="single"/>
        </w:rPr>
        <w:t xml:space="preserve"> 6</w:t>
      </w:r>
      <w:r w:rsidR="009210E5" w:rsidRPr="00DE4AAC">
        <w:rPr>
          <w:u w:val="single"/>
        </w:rPr>
        <w:t xml:space="preserve"> </w:t>
      </w:r>
      <w:r w:rsidR="005D05B5" w:rsidRPr="00DE4AAC">
        <w:rPr>
          <w:u w:val="single"/>
        </w:rPr>
        <w:t>kwietnia</w:t>
      </w:r>
      <w:r w:rsidR="009210E5" w:rsidRPr="00DE4AAC">
        <w:rPr>
          <w:u w:val="single"/>
        </w:rPr>
        <w:t xml:space="preserve"> </w:t>
      </w:r>
      <w:bookmarkStart w:id="15" w:name="OLE_LINK5"/>
      <w:r w:rsidR="009210E5" w:rsidRPr="00DE4AAC">
        <w:rPr>
          <w:u w:val="single"/>
        </w:rPr>
        <w:t>2020</w:t>
      </w:r>
      <w:r w:rsidRPr="00DE4AAC">
        <w:rPr>
          <w:u w:val="single"/>
        </w:rPr>
        <w:t xml:space="preserve"> </w:t>
      </w:r>
      <w:bookmarkEnd w:id="15"/>
      <w:r w:rsidRPr="00DE4AAC">
        <w:rPr>
          <w:u w:val="single"/>
        </w:rPr>
        <w:t>r. do godz. 1</w:t>
      </w:r>
      <w:r w:rsidR="005D05B5" w:rsidRPr="00DE4AAC">
        <w:rPr>
          <w:u w:val="single"/>
        </w:rPr>
        <w:t>2</w:t>
      </w:r>
      <w:r w:rsidRPr="00DE4AAC">
        <w:rPr>
          <w:u w:val="single"/>
          <w:vertAlign w:val="superscript"/>
        </w:rPr>
        <w:t>00</w:t>
      </w:r>
      <w:r w:rsidRPr="00DE4AAC">
        <w:rPr>
          <w:u w:val="single"/>
        </w:rPr>
        <w:t>.</w:t>
      </w:r>
    </w:p>
    <w:p w:rsidR="008A151A" w:rsidRPr="00DE4AAC" w:rsidRDefault="008A151A">
      <w:pPr>
        <w:jc w:val="both"/>
      </w:pPr>
    </w:p>
    <w:p w:rsidR="00B97DEA" w:rsidRPr="00DE4AAC" w:rsidRDefault="008A151A" w:rsidP="00B97DEA">
      <w:pPr>
        <w:jc w:val="both"/>
        <w:rPr>
          <w:u w:val="single"/>
        </w:rPr>
      </w:pPr>
      <w:r w:rsidRPr="00DE4AAC">
        <w:t xml:space="preserve">2.  Otwarcie ofert nastąpi w siedzibie zamawiającego </w:t>
      </w:r>
      <w:proofErr w:type="spellStart"/>
      <w:r w:rsidRPr="00DE4AAC">
        <w:t>tj</w:t>
      </w:r>
      <w:proofErr w:type="spellEnd"/>
      <w:r w:rsidR="00B97DEA" w:rsidRPr="00DE4AAC">
        <w:t xml:space="preserve"> w Oleśnicy, budynek I LO w Oleśnicy,                             ul. Słowackiego 4, sekretariat  </w:t>
      </w:r>
      <w:r w:rsidR="00B97DEA" w:rsidRPr="00DE4AAC">
        <w:rPr>
          <w:u w:val="single"/>
        </w:rPr>
        <w:t>do dnia 6 kwietnia 2020 r. do godz. 12</w:t>
      </w:r>
      <w:r w:rsidR="00B97DEA" w:rsidRPr="00DE4AAC">
        <w:rPr>
          <w:u w:val="single"/>
          <w:vertAlign w:val="superscript"/>
        </w:rPr>
        <w:t>30</w:t>
      </w:r>
      <w:r w:rsidR="00B97DEA" w:rsidRPr="00DE4AAC">
        <w:rPr>
          <w:u w:val="single"/>
        </w:rPr>
        <w:t>.</w:t>
      </w:r>
    </w:p>
    <w:p w:rsidR="008A151A" w:rsidRDefault="008A151A" w:rsidP="00B97DEA">
      <w:pPr>
        <w:jc w:val="both"/>
      </w:pPr>
      <w:r>
        <w:t>Otwarcie ofert jest jawne.</w:t>
      </w:r>
    </w:p>
    <w:p w:rsidR="008A151A" w:rsidRDefault="008A151A">
      <w:pPr>
        <w:jc w:val="both"/>
      </w:pPr>
      <w:r>
        <w:t>Bezpośrednio przed otwarciem ofert zamawiający poda kwotę, jaką zamierza przeznaczyć na sfinansowanie zamówienia.</w:t>
      </w:r>
    </w:p>
    <w:p w:rsidR="008A151A" w:rsidRDefault="008A151A">
      <w:pPr>
        <w:jc w:val="both"/>
      </w:pPr>
      <w:r>
        <w:t>Podczas otwarcia ofert podane zostaną następujące informacje zawarte w ofertach: nazwy (firmy) i adresy wykonawców, cena oferty</w:t>
      </w:r>
      <w:r w:rsidR="008755A6">
        <w:t xml:space="preserve"> oraz inne punktowane kryteria oceny ofert</w:t>
      </w:r>
      <w:r>
        <w:t>.</w:t>
      </w:r>
    </w:p>
    <w:p w:rsidR="008A151A" w:rsidRDefault="008A151A">
      <w:pPr>
        <w:pStyle w:val="Tekstpodstawowywcity"/>
      </w:pPr>
      <w:r>
        <w:t>Informacje te przekazuje się niezwłocznie wykonawcom, którzy nie byli obecni przy otwarciu ofert, na ich wniosek.</w:t>
      </w:r>
    </w:p>
    <w:p w:rsidR="008A151A" w:rsidRDefault="008A151A">
      <w:pPr>
        <w:jc w:val="both"/>
        <w:rPr>
          <w:b/>
          <w:i/>
          <w:sz w:val="16"/>
          <w:u w:val="single"/>
        </w:rPr>
      </w:pPr>
    </w:p>
    <w:p w:rsidR="008A151A" w:rsidRDefault="008A151A">
      <w:pPr>
        <w:pStyle w:val="Nagwek7"/>
      </w:pPr>
      <w:r>
        <w:t>XVI. Opis sposobu obliczenia ceny</w:t>
      </w:r>
    </w:p>
    <w:p w:rsidR="008A151A" w:rsidRDefault="008A151A">
      <w:pPr>
        <w:jc w:val="both"/>
        <w:rPr>
          <w:b/>
          <w:i/>
          <w:sz w:val="16"/>
          <w:u w:val="single"/>
        </w:rPr>
      </w:pPr>
    </w:p>
    <w:p w:rsidR="008A151A" w:rsidRDefault="008A151A" w:rsidP="00B04F08">
      <w:pPr>
        <w:numPr>
          <w:ilvl w:val="0"/>
          <w:numId w:val="10"/>
        </w:numPr>
        <w:tabs>
          <w:tab w:val="clear" w:pos="720"/>
          <w:tab w:val="num" w:pos="284"/>
        </w:tabs>
        <w:ind w:left="284" w:hanging="284"/>
        <w:jc w:val="both"/>
      </w:pPr>
      <w:r>
        <w:t xml:space="preserve">Wymaga się by cena podana w formularzu ofertowym była ceną ryczałtową wyrażoną w złotych polskich i obejmowała: </w:t>
      </w:r>
    </w:p>
    <w:p w:rsidR="008A151A" w:rsidRDefault="008A151A" w:rsidP="000B66D2">
      <w:pPr>
        <w:numPr>
          <w:ilvl w:val="0"/>
          <w:numId w:val="17"/>
        </w:numPr>
        <w:tabs>
          <w:tab w:val="clear" w:pos="1004"/>
          <w:tab w:val="num" w:pos="567"/>
        </w:tabs>
        <w:ind w:left="567" w:hanging="283"/>
        <w:jc w:val="both"/>
      </w:pPr>
      <w:r>
        <w:t>przypisane prawem podatki</w:t>
      </w:r>
    </w:p>
    <w:p w:rsidR="008A151A" w:rsidRDefault="008A151A" w:rsidP="000B66D2">
      <w:pPr>
        <w:numPr>
          <w:ilvl w:val="0"/>
          <w:numId w:val="17"/>
        </w:numPr>
        <w:tabs>
          <w:tab w:val="clear" w:pos="1004"/>
          <w:tab w:val="num" w:pos="567"/>
        </w:tabs>
        <w:ind w:left="567" w:hanging="283"/>
        <w:jc w:val="both"/>
      </w:pPr>
      <w:r>
        <w:t>wszelkie opłaty</w:t>
      </w:r>
    </w:p>
    <w:p w:rsidR="008A151A" w:rsidRDefault="008A151A" w:rsidP="000B66D2">
      <w:pPr>
        <w:numPr>
          <w:ilvl w:val="0"/>
          <w:numId w:val="17"/>
        </w:numPr>
        <w:tabs>
          <w:tab w:val="clear" w:pos="1004"/>
          <w:tab w:val="num" w:pos="567"/>
        </w:tabs>
        <w:ind w:left="567" w:hanging="283"/>
        <w:jc w:val="both"/>
      </w:pPr>
      <w:r>
        <w:t>wszystkie koszty związane z realizacją przedmiotu zamówienia</w:t>
      </w:r>
    </w:p>
    <w:p w:rsidR="008A151A" w:rsidRDefault="008A151A">
      <w:pPr>
        <w:jc w:val="both"/>
      </w:pPr>
      <w:r>
        <w:lastRenderedPageBreak/>
        <w:t xml:space="preserve">     z podaniem wartości brutto.</w:t>
      </w:r>
    </w:p>
    <w:p w:rsidR="008A151A" w:rsidRDefault="008A151A" w:rsidP="00B04F08">
      <w:pPr>
        <w:numPr>
          <w:ilvl w:val="0"/>
          <w:numId w:val="10"/>
        </w:numPr>
        <w:tabs>
          <w:tab w:val="clear" w:pos="720"/>
          <w:tab w:val="num" w:pos="284"/>
        </w:tabs>
        <w:ind w:left="284" w:hanging="284"/>
        <w:jc w:val="both"/>
      </w:pPr>
      <w:r>
        <w:t>Cenę należy obliczyć zgodnie z formularzem ofertowym.</w:t>
      </w:r>
    </w:p>
    <w:p w:rsidR="008A151A" w:rsidRDefault="008A151A" w:rsidP="00B04F08">
      <w:pPr>
        <w:numPr>
          <w:ilvl w:val="0"/>
          <w:numId w:val="10"/>
        </w:numPr>
        <w:tabs>
          <w:tab w:val="clear" w:pos="720"/>
          <w:tab w:val="num" w:pos="284"/>
        </w:tabs>
        <w:ind w:left="284" w:hanging="284"/>
        <w:jc w:val="both"/>
      </w:pPr>
      <w:r>
        <w:t>Wartości należy podawać ograniczając się do dwóch miejsc po przecinku.</w:t>
      </w:r>
    </w:p>
    <w:p w:rsidR="008A151A" w:rsidRDefault="008A151A">
      <w:pPr>
        <w:jc w:val="both"/>
        <w:rPr>
          <w:b/>
          <w:i/>
          <w:sz w:val="16"/>
          <w:u w:val="single"/>
        </w:rPr>
      </w:pPr>
    </w:p>
    <w:p w:rsidR="008A151A" w:rsidRDefault="008A151A">
      <w:pPr>
        <w:jc w:val="both"/>
        <w:rPr>
          <w:b/>
          <w:i/>
          <w:sz w:val="28"/>
          <w:u w:val="single"/>
        </w:rPr>
      </w:pPr>
      <w:r>
        <w:rPr>
          <w:b/>
          <w:i/>
          <w:sz w:val="28"/>
          <w:u w:val="single"/>
        </w:rPr>
        <w:t>XVII. Informacje dotyczące walut obcych, w jakich mogą być prowadzone rozliczenia między zamawiającym a wykonawcą, jeżeli zamawiający przewiduje rozliczenia w walutach obcych</w:t>
      </w:r>
    </w:p>
    <w:p w:rsidR="008A151A" w:rsidRDefault="008A151A">
      <w:pPr>
        <w:jc w:val="both"/>
        <w:rPr>
          <w:b/>
          <w:i/>
          <w:sz w:val="16"/>
          <w:u w:val="single"/>
        </w:rPr>
      </w:pPr>
    </w:p>
    <w:p w:rsidR="008A151A" w:rsidRDefault="008A151A">
      <w:pPr>
        <w:jc w:val="both"/>
      </w:pPr>
      <w:r>
        <w:t>Zamawiający nie dopuszcza rozliczenia między zamawiającym a wykonawcą w walutach innych niż waluta polska.</w:t>
      </w:r>
    </w:p>
    <w:p w:rsidR="008A151A" w:rsidRDefault="008A151A">
      <w:pPr>
        <w:jc w:val="both"/>
      </w:pPr>
    </w:p>
    <w:p w:rsidR="008A151A" w:rsidRDefault="008A151A">
      <w:pPr>
        <w:jc w:val="both"/>
        <w:rPr>
          <w:b/>
          <w:i/>
          <w:sz w:val="16"/>
          <w:u w:val="single"/>
        </w:rPr>
      </w:pPr>
    </w:p>
    <w:p w:rsidR="008A151A" w:rsidRDefault="008A151A">
      <w:pPr>
        <w:jc w:val="both"/>
        <w:rPr>
          <w:b/>
          <w:i/>
          <w:sz w:val="28"/>
          <w:u w:val="single"/>
        </w:rPr>
      </w:pPr>
      <w:r>
        <w:rPr>
          <w:b/>
          <w:i/>
          <w:sz w:val="28"/>
          <w:u w:val="single"/>
        </w:rPr>
        <w:t>XVIII. Opis kryteriów, którymi zamawiający będzie się kierował przy wyborze oferty, wraz z podaniem znaczenia tych kryteriów i sposobu oceny ofert</w:t>
      </w:r>
      <w:r w:rsidR="00B13955">
        <w:rPr>
          <w:b/>
          <w:i/>
          <w:sz w:val="28"/>
          <w:u w:val="single"/>
        </w:rPr>
        <w:t>, wybór oferty, wyjaśnienia, unieważnienie postępowania.</w:t>
      </w:r>
    </w:p>
    <w:p w:rsidR="008A151A" w:rsidRDefault="008A151A">
      <w:pPr>
        <w:jc w:val="both"/>
        <w:rPr>
          <w:b/>
          <w:i/>
          <w:sz w:val="16"/>
          <w:u w:val="single"/>
        </w:rPr>
      </w:pPr>
    </w:p>
    <w:p w:rsidR="008A151A" w:rsidRDefault="008A151A" w:rsidP="00B04F08">
      <w:pPr>
        <w:numPr>
          <w:ilvl w:val="0"/>
          <w:numId w:val="11"/>
        </w:numPr>
        <w:tabs>
          <w:tab w:val="clear" w:pos="720"/>
          <w:tab w:val="num" w:pos="284"/>
        </w:tabs>
        <w:ind w:left="284" w:hanging="284"/>
        <w:jc w:val="both"/>
      </w:pPr>
      <w:r>
        <w:t>Zamawiający dokona wyboru oferty spośród nieodrzuconych, ważnych i zgodnych z treścią niniejszej SIWZ ofert.</w:t>
      </w:r>
      <w:r w:rsidR="008568A2">
        <w:t xml:space="preserve"> Zamawiający dokona oceny osobno co do każdego z zadań</w:t>
      </w:r>
      <w:r w:rsidR="009210E5">
        <w:t xml:space="preserve"> (jeśli dotyczy)</w:t>
      </w:r>
      <w:r w:rsidR="008568A2">
        <w:t>.</w:t>
      </w:r>
    </w:p>
    <w:p w:rsidR="008A151A" w:rsidRDefault="008A151A" w:rsidP="00B04F08">
      <w:pPr>
        <w:numPr>
          <w:ilvl w:val="0"/>
          <w:numId w:val="11"/>
        </w:numPr>
        <w:tabs>
          <w:tab w:val="clear" w:pos="720"/>
          <w:tab w:val="num" w:pos="284"/>
        </w:tabs>
        <w:ind w:left="284" w:hanging="284"/>
        <w:jc w:val="both"/>
      </w:pPr>
      <w:r>
        <w:t>O wyborze najkorzystniejszej oferty zdecyduje ocena w zakresie kryteriów:</w:t>
      </w:r>
    </w:p>
    <w:p w:rsidR="007C554F" w:rsidRDefault="007C554F" w:rsidP="007C554F">
      <w:pPr>
        <w:ind w:left="284"/>
        <w:jc w:val="both"/>
        <w:rPr>
          <w:b/>
          <w:szCs w:val="24"/>
        </w:rPr>
      </w:pPr>
    </w:p>
    <w:p w:rsidR="008A151A" w:rsidRPr="00875F50" w:rsidRDefault="00A86048" w:rsidP="007C554F">
      <w:pPr>
        <w:ind w:left="284"/>
        <w:jc w:val="both"/>
        <w:rPr>
          <w:b/>
          <w:szCs w:val="24"/>
        </w:rPr>
      </w:pPr>
      <w:r>
        <w:rPr>
          <w:b/>
          <w:szCs w:val="24"/>
        </w:rPr>
        <w:t>cena oferty – 60</w:t>
      </w:r>
      <w:r w:rsidR="00E00ED6" w:rsidRPr="00875F50">
        <w:rPr>
          <w:b/>
          <w:szCs w:val="24"/>
        </w:rPr>
        <w:t xml:space="preserve"> </w:t>
      </w:r>
      <w:r w:rsidR="008A151A" w:rsidRPr="00875F50">
        <w:rPr>
          <w:b/>
          <w:szCs w:val="24"/>
        </w:rPr>
        <w:t>%</w:t>
      </w:r>
    </w:p>
    <w:p w:rsidR="008A151A" w:rsidRDefault="008A151A" w:rsidP="007C554F">
      <w:pPr>
        <w:tabs>
          <w:tab w:val="num" w:pos="850"/>
        </w:tabs>
        <w:ind w:left="284"/>
        <w:jc w:val="both"/>
      </w:pPr>
    </w:p>
    <w:p w:rsidR="008A151A" w:rsidRDefault="008A151A" w:rsidP="007C554F">
      <w:pPr>
        <w:ind w:left="284"/>
        <w:jc w:val="both"/>
        <w:rPr>
          <w:rFonts w:eastAsia="Lucida Sans Unicode"/>
        </w:rPr>
      </w:pPr>
      <w:r>
        <w:t>Ocenie podlegać będzie zaproponowana przez wykonawcę p</w:t>
      </w:r>
      <w:r>
        <w:rPr>
          <w:szCs w:val="28"/>
        </w:rPr>
        <w:t>rzewidywana wartość za wykonanie przedmiotu zamówienia</w:t>
      </w:r>
      <w:r>
        <w:t>. W trakcie oceny ofert zostanie zastosowany następujący wzór arytmetyczny:</w:t>
      </w:r>
    </w:p>
    <w:p w:rsidR="008A151A" w:rsidRDefault="008A151A" w:rsidP="007C554F">
      <w:pPr>
        <w:ind w:left="284"/>
        <w:rPr>
          <w:rFonts w:eastAsia="Lucida Sans Unicode"/>
          <w:b/>
        </w:rPr>
      </w:pPr>
      <w:r>
        <w:rPr>
          <w:b/>
        </w:rPr>
        <w:t>c = (n : w) x</w:t>
      </w:r>
      <w:r w:rsidR="007A2051">
        <w:rPr>
          <w:b/>
        </w:rPr>
        <w:t xml:space="preserve"> 100 x</w:t>
      </w:r>
      <w:r>
        <w:rPr>
          <w:b/>
        </w:rPr>
        <w:t xml:space="preserve"> a</w:t>
      </w:r>
      <w:r w:rsidR="007A2051">
        <w:rPr>
          <w:b/>
        </w:rPr>
        <w:t xml:space="preserve"> </w:t>
      </w:r>
    </w:p>
    <w:p w:rsidR="008A151A" w:rsidRDefault="008A151A" w:rsidP="007C554F">
      <w:pPr>
        <w:ind w:left="284"/>
        <w:jc w:val="both"/>
        <w:rPr>
          <w:rFonts w:eastAsia="Lucida Sans Unicode"/>
        </w:rPr>
      </w:pPr>
      <w:r>
        <w:t>gdzie:</w:t>
      </w:r>
    </w:p>
    <w:p w:rsidR="008A151A" w:rsidRDefault="008A151A" w:rsidP="007C554F">
      <w:pPr>
        <w:ind w:left="284"/>
        <w:jc w:val="both"/>
        <w:rPr>
          <w:rFonts w:eastAsia="Lucida Sans Unicode"/>
        </w:rPr>
      </w:pPr>
      <w:r>
        <w:rPr>
          <w:b/>
        </w:rPr>
        <w:t>c -</w:t>
      </w:r>
      <w:r>
        <w:t xml:space="preserve"> ilość punktów obliczona dla kryterium cena oferty</w:t>
      </w:r>
    </w:p>
    <w:p w:rsidR="008A151A" w:rsidRDefault="008A151A" w:rsidP="007C554F">
      <w:pPr>
        <w:ind w:left="284"/>
        <w:jc w:val="both"/>
        <w:rPr>
          <w:rFonts w:eastAsia="Lucida Sans Unicode"/>
        </w:rPr>
      </w:pPr>
      <w:r>
        <w:rPr>
          <w:b/>
        </w:rPr>
        <w:t>n-</w:t>
      </w:r>
      <w:r>
        <w:t xml:space="preserve"> najniższa wartość ze złożonych ofert podlegających badaniu</w:t>
      </w:r>
    </w:p>
    <w:p w:rsidR="008A151A" w:rsidRDefault="008A151A" w:rsidP="007C554F">
      <w:pPr>
        <w:ind w:left="284"/>
        <w:jc w:val="both"/>
        <w:rPr>
          <w:rFonts w:eastAsia="Lucida Sans Unicode"/>
        </w:rPr>
      </w:pPr>
      <w:r>
        <w:rPr>
          <w:b/>
        </w:rPr>
        <w:t>w-</w:t>
      </w:r>
      <w:r>
        <w:t xml:space="preserve"> wartość oferty badanej</w:t>
      </w:r>
    </w:p>
    <w:p w:rsidR="008A151A" w:rsidRDefault="008A151A" w:rsidP="007C554F">
      <w:pPr>
        <w:ind w:left="284"/>
        <w:jc w:val="both"/>
        <w:rPr>
          <w:rFonts w:eastAsia="Lucida Sans Unicode"/>
        </w:rPr>
      </w:pPr>
      <w:r>
        <w:rPr>
          <w:b/>
        </w:rPr>
        <w:t>a-</w:t>
      </w:r>
      <w:r>
        <w:t xml:space="preserve"> wag</w:t>
      </w:r>
      <w:r w:rsidR="0084375B">
        <w:t>a</w:t>
      </w:r>
      <w:r w:rsidR="00A86048">
        <w:t xml:space="preserve"> kryterium - cena oferty (a = 60</w:t>
      </w:r>
      <w:r>
        <w:t>%)</w:t>
      </w:r>
    </w:p>
    <w:p w:rsidR="001E497D" w:rsidRDefault="001E497D" w:rsidP="007C554F">
      <w:pPr>
        <w:ind w:left="284"/>
        <w:jc w:val="both"/>
        <w:rPr>
          <w:rFonts w:eastAsia="Lucida Sans Unicode"/>
          <w:b/>
          <w:sz w:val="28"/>
        </w:rPr>
      </w:pPr>
      <w:bookmarkStart w:id="16" w:name="OLE_LINK52"/>
    </w:p>
    <w:p w:rsidR="000268AC" w:rsidRPr="000268AC" w:rsidRDefault="00743261" w:rsidP="00743261">
      <w:pPr>
        <w:tabs>
          <w:tab w:val="left" w:pos="3255"/>
        </w:tabs>
        <w:ind w:left="284"/>
        <w:jc w:val="both"/>
        <w:rPr>
          <w:rFonts w:eastAsia="Lucida Sans Unicode"/>
          <w:b/>
          <w:szCs w:val="24"/>
        </w:rPr>
      </w:pPr>
      <w:r w:rsidRPr="00804EBC">
        <w:rPr>
          <w:rFonts w:eastAsia="Lucida Sans Unicode"/>
          <w:b/>
          <w:szCs w:val="24"/>
        </w:rPr>
        <w:t>termin płatności – 2</w:t>
      </w:r>
      <w:r w:rsidR="000268AC" w:rsidRPr="00804EBC">
        <w:rPr>
          <w:rFonts w:eastAsia="Lucida Sans Unicode"/>
          <w:b/>
          <w:szCs w:val="24"/>
        </w:rPr>
        <w:t>0%</w:t>
      </w:r>
      <w:r w:rsidRPr="00804EBC">
        <w:rPr>
          <w:rFonts w:eastAsia="Lucida Sans Unicode"/>
          <w:b/>
          <w:szCs w:val="24"/>
        </w:rPr>
        <w:t xml:space="preserve"> (min. 14</w:t>
      </w:r>
      <w:r>
        <w:rPr>
          <w:rFonts w:eastAsia="Lucida Sans Unicode"/>
          <w:b/>
          <w:szCs w:val="24"/>
        </w:rPr>
        <w:t xml:space="preserve"> dni, max. 30 dni)</w:t>
      </w:r>
    </w:p>
    <w:bookmarkEnd w:id="16"/>
    <w:p w:rsidR="000268AC" w:rsidRDefault="000268AC" w:rsidP="000268AC">
      <w:pPr>
        <w:tabs>
          <w:tab w:val="left" w:pos="567"/>
        </w:tabs>
        <w:ind w:left="284"/>
        <w:jc w:val="both"/>
        <w:rPr>
          <w:rFonts w:eastAsia="Lucida Sans Unicode"/>
          <w:b/>
        </w:rPr>
      </w:pPr>
    </w:p>
    <w:p w:rsidR="00743261" w:rsidRPr="00804EBC" w:rsidRDefault="00743261" w:rsidP="00743261">
      <w:pPr>
        <w:tabs>
          <w:tab w:val="left" w:pos="567"/>
        </w:tabs>
        <w:ind w:left="284"/>
        <w:jc w:val="both"/>
        <w:rPr>
          <w:rFonts w:eastAsia="Lucida Sans Unicode"/>
          <w:bCs/>
        </w:rPr>
      </w:pPr>
      <w:r w:rsidRPr="00804EBC">
        <w:rPr>
          <w:rFonts w:eastAsia="Lucida Sans Unicode"/>
          <w:bCs/>
        </w:rPr>
        <w:t>Ocenie podlegać będzie zaproponowana przez wykonawcę długość terminu płatności (jeśli wykonawca wskaże okres dłuższy niż 30 dni, Zamawiający przyjmie do oceny 30 dni). W trakcie oceny ofert zostanie zastosowany następujący wzór arytmetyczny:</w:t>
      </w:r>
    </w:p>
    <w:p w:rsidR="00743261" w:rsidRPr="00743261" w:rsidRDefault="00743261" w:rsidP="00743261">
      <w:pPr>
        <w:tabs>
          <w:tab w:val="left" w:pos="567"/>
        </w:tabs>
        <w:ind w:left="284"/>
        <w:jc w:val="both"/>
        <w:rPr>
          <w:rFonts w:eastAsia="Lucida Sans Unicode"/>
          <w:b/>
          <w:bCs/>
        </w:rPr>
      </w:pPr>
      <w:r>
        <w:rPr>
          <w:rFonts w:eastAsia="Lucida Sans Unicode"/>
          <w:b/>
          <w:bCs/>
        </w:rPr>
        <w:t>t</w:t>
      </w:r>
      <w:r w:rsidR="00804EBC">
        <w:rPr>
          <w:rFonts w:eastAsia="Lucida Sans Unicode"/>
          <w:b/>
          <w:bCs/>
        </w:rPr>
        <w:t xml:space="preserve"> = (n : w</w:t>
      </w:r>
      <w:r w:rsidRPr="00743261">
        <w:rPr>
          <w:rFonts w:eastAsia="Lucida Sans Unicode"/>
          <w:b/>
          <w:bCs/>
        </w:rPr>
        <w:t>) x  b x 100</w:t>
      </w:r>
    </w:p>
    <w:p w:rsidR="00743261" w:rsidRPr="00804EBC" w:rsidRDefault="00743261" w:rsidP="00743261">
      <w:pPr>
        <w:tabs>
          <w:tab w:val="left" w:pos="567"/>
        </w:tabs>
        <w:ind w:left="284"/>
        <w:jc w:val="both"/>
        <w:rPr>
          <w:rFonts w:eastAsia="Lucida Sans Unicode"/>
          <w:bCs/>
        </w:rPr>
      </w:pPr>
      <w:r w:rsidRPr="00804EBC">
        <w:rPr>
          <w:rFonts w:eastAsia="Lucida Sans Unicode"/>
          <w:bCs/>
        </w:rPr>
        <w:t>gdzie:</w:t>
      </w:r>
    </w:p>
    <w:p w:rsidR="00743261" w:rsidRPr="00804EBC" w:rsidRDefault="00743261" w:rsidP="00743261">
      <w:pPr>
        <w:tabs>
          <w:tab w:val="left" w:pos="567"/>
        </w:tabs>
        <w:ind w:left="284"/>
        <w:jc w:val="both"/>
        <w:rPr>
          <w:rFonts w:eastAsia="Lucida Sans Unicode"/>
          <w:bCs/>
        </w:rPr>
      </w:pPr>
      <w:r w:rsidRPr="00804EBC">
        <w:rPr>
          <w:rFonts w:eastAsia="Lucida Sans Unicode"/>
          <w:b/>
          <w:bCs/>
        </w:rPr>
        <w:t>t</w:t>
      </w:r>
      <w:r w:rsidRPr="00804EBC">
        <w:rPr>
          <w:rFonts w:eastAsia="Lucida Sans Unicode"/>
          <w:bCs/>
        </w:rPr>
        <w:t xml:space="preserve"> - ilość punktów obliczona dla kryterium termin płatności</w:t>
      </w:r>
    </w:p>
    <w:p w:rsidR="00743261" w:rsidRPr="00804EBC" w:rsidRDefault="00804EBC" w:rsidP="00743261">
      <w:pPr>
        <w:tabs>
          <w:tab w:val="left" w:pos="567"/>
        </w:tabs>
        <w:ind w:left="284"/>
        <w:jc w:val="both"/>
        <w:rPr>
          <w:rFonts w:eastAsia="Lucida Sans Unicode"/>
          <w:bCs/>
        </w:rPr>
      </w:pPr>
      <w:r w:rsidRPr="00804EBC">
        <w:rPr>
          <w:rFonts w:eastAsia="Lucida Sans Unicode"/>
          <w:b/>
          <w:bCs/>
        </w:rPr>
        <w:t>n</w:t>
      </w:r>
      <w:r w:rsidR="00743261" w:rsidRPr="00804EBC">
        <w:rPr>
          <w:rFonts w:eastAsia="Lucida Sans Unicode"/>
          <w:bCs/>
        </w:rPr>
        <w:t>- wartość oferty badanej w dniach</w:t>
      </w:r>
    </w:p>
    <w:p w:rsidR="00804EBC" w:rsidRPr="00804EBC" w:rsidRDefault="00804EBC" w:rsidP="00743261">
      <w:pPr>
        <w:tabs>
          <w:tab w:val="left" w:pos="567"/>
        </w:tabs>
        <w:ind w:left="284"/>
        <w:jc w:val="both"/>
        <w:rPr>
          <w:rFonts w:eastAsia="Lucida Sans Unicode"/>
          <w:bCs/>
        </w:rPr>
      </w:pPr>
      <w:r w:rsidRPr="00804EBC">
        <w:rPr>
          <w:rFonts w:eastAsia="Lucida Sans Unicode"/>
          <w:b/>
          <w:bCs/>
        </w:rPr>
        <w:t>w</w:t>
      </w:r>
      <w:r w:rsidRPr="00804EBC">
        <w:rPr>
          <w:rFonts w:eastAsia="Lucida Sans Unicode"/>
          <w:bCs/>
        </w:rPr>
        <w:t xml:space="preserve"> – najwyższa wartość z ofert badanych, w dniach</w:t>
      </w:r>
    </w:p>
    <w:p w:rsidR="00743261" w:rsidRPr="00804EBC" w:rsidRDefault="00743261" w:rsidP="00743261">
      <w:pPr>
        <w:tabs>
          <w:tab w:val="left" w:pos="567"/>
        </w:tabs>
        <w:ind w:left="284"/>
        <w:jc w:val="both"/>
        <w:rPr>
          <w:rFonts w:eastAsia="Lucida Sans Unicode"/>
          <w:bCs/>
        </w:rPr>
      </w:pPr>
      <w:r w:rsidRPr="00804EBC">
        <w:rPr>
          <w:rFonts w:eastAsia="Lucida Sans Unicode"/>
          <w:b/>
          <w:bCs/>
        </w:rPr>
        <w:t>b</w:t>
      </w:r>
      <w:r w:rsidRPr="00804EBC">
        <w:rPr>
          <w:rFonts w:eastAsia="Lucida Sans Unicode"/>
          <w:bCs/>
        </w:rPr>
        <w:t>- waga kryterium – termin płatności (b = 20%)</w:t>
      </w:r>
    </w:p>
    <w:p w:rsidR="00743261" w:rsidRDefault="00743261" w:rsidP="000268AC">
      <w:pPr>
        <w:tabs>
          <w:tab w:val="left" w:pos="567"/>
        </w:tabs>
        <w:ind w:left="284"/>
        <w:jc w:val="both"/>
        <w:rPr>
          <w:rFonts w:eastAsia="Lucida Sans Unicode"/>
          <w:b/>
        </w:rPr>
      </w:pPr>
    </w:p>
    <w:p w:rsidR="000268AC" w:rsidRPr="000268AC" w:rsidRDefault="000268AC" w:rsidP="000268AC">
      <w:pPr>
        <w:tabs>
          <w:tab w:val="left" w:pos="567"/>
        </w:tabs>
        <w:ind w:left="284"/>
        <w:jc w:val="both"/>
        <w:rPr>
          <w:rFonts w:eastAsia="Lucida Sans Unicode"/>
          <w:b/>
        </w:rPr>
      </w:pPr>
      <w:r w:rsidRPr="00804EBC">
        <w:rPr>
          <w:rFonts w:eastAsia="Lucida Sans Unicode"/>
          <w:b/>
        </w:rPr>
        <w:t>kryterium społeczne – deklarowana liczba osób zatrudnionych przy realizacji zamówienia na umowę o pracę (w przeliczeniu na pełne etaty)</w:t>
      </w:r>
      <w:r w:rsidR="00743261" w:rsidRPr="00804EBC">
        <w:rPr>
          <w:rFonts w:eastAsia="Lucida Sans Unicode"/>
          <w:b/>
        </w:rPr>
        <w:t xml:space="preserve"> przez cały okres zamówienia – 2</w:t>
      </w:r>
      <w:r w:rsidRPr="00804EBC">
        <w:rPr>
          <w:rFonts w:eastAsia="Lucida Sans Unicode"/>
          <w:b/>
        </w:rPr>
        <w:t>0%</w:t>
      </w:r>
    </w:p>
    <w:p w:rsidR="000268AC" w:rsidRPr="000268AC" w:rsidRDefault="000268AC" w:rsidP="000268AC">
      <w:pPr>
        <w:tabs>
          <w:tab w:val="left" w:pos="284"/>
        </w:tabs>
        <w:jc w:val="both"/>
        <w:rPr>
          <w:rFonts w:eastAsia="Lucida Sans Unicode"/>
        </w:rPr>
      </w:pPr>
    </w:p>
    <w:p w:rsidR="000268AC" w:rsidRPr="000268AC" w:rsidRDefault="00804EBC" w:rsidP="000268AC">
      <w:pPr>
        <w:tabs>
          <w:tab w:val="left" w:pos="284"/>
        </w:tabs>
        <w:ind w:left="284"/>
        <w:jc w:val="both"/>
        <w:rPr>
          <w:rFonts w:eastAsia="Lucida Sans Unicode"/>
        </w:rPr>
      </w:pPr>
      <w:r>
        <w:rPr>
          <w:rFonts w:eastAsia="Lucida Sans Unicode"/>
        </w:rPr>
        <w:t>s = (w : n) x 100 x c</w:t>
      </w:r>
    </w:p>
    <w:p w:rsidR="000268AC" w:rsidRPr="000268AC" w:rsidRDefault="000268AC" w:rsidP="000268AC">
      <w:pPr>
        <w:tabs>
          <w:tab w:val="left" w:pos="284"/>
        </w:tabs>
        <w:ind w:left="284"/>
        <w:jc w:val="both"/>
        <w:rPr>
          <w:rFonts w:eastAsia="Lucida Sans Unicode"/>
        </w:rPr>
      </w:pPr>
      <w:r w:rsidRPr="000268AC">
        <w:rPr>
          <w:rFonts w:eastAsia="Lucida Sans Unicode"/>
        </w:rPr>
        <w:t>gdzie:</w:t>
      </w:r>
    </w:p>
    <w:p w:rsidR="000268AC" w:rsidRPr="000268AC" w:rsidRDefault="000268AC" w:rsidP="000268AC">
      <w:pPr>
        <w:tabs>
          <w:tab w:val="left" w:pos="284"/>
        </w:tabs>
        <w:ind w:left="284"/>
        <w:jc w:val="both"/>
        <w:rPr>
          <w:rFonts w:eastAsia="Lucida Sans Unicode"/>
        </w:rPr>
      </w:pPr>
      <w:r w:rsidRPr="000268AC">
        <w:rPr>
          <w:rFonts w:eastAsia="Lucida Sans Unicode"/>
        </w:rPr>
        <w:t>s - ilość punktów obliczona dla kryterium społecznego – deklarowana liczba osób zatrudnionych na umowę o pracę – przy realizacji zamówienia – w przeliczeniu na pełne etaty, przez  cały okres zamówienia</w:t>
      </w:r>
    </w:p>
    <w:p w:rsidR="000268AC" w:rsidRPr="000268AC" w:rsidRDefault="000268AC" w:rsidP="000268AC">
      <w:pPr>
        <w:tabs>
          <w:tab w:val="left" w:pos="284"/>
        </w:tabs>
        <w:ind w:left="284"/>
        <w:jc w:val="both"/>
        <w:rPr>
          <w:rFonts w:eastAsia="Lucida Sans Unicode"/>
        </w:rPr>
      </w:pPr>
      <w:r w:rsidRPr="000268AC">
        <w:rPr>
          <w:rFonts w:eastAsia="Lucida Sans Unicode"/>
        </w:rPr>
        <w:lastRenderedPageBreak/>
        <w:t>w - wartość oferty badanej</w:t>
      </w:r>
    </w:p>
    <w:p w:rsidR="000268AC" w:rsidRPr="000268AC" w:rsidRDefault="000268AC" w:rsidP="000268AC">
      <w:pPr>
        <w:tabs>
          <w:tab w:val="left" w:pos="284"/>
        </w:tabs>
        <w:ind w:left="284"/>
        <w:jc w:val="both"/>
        <w:rPr>
          <w:rFonts w:eastAsia="Lucida Sans Unicode"/>
        </w:rPr>
      </w:pPr>
      <w:r w:rsidRPr="000268AC">
        <w:rPr>
          <w:rFonts w:eastAsia="Lucida Sans Unicode"/>
        </w:rPr>
        <w:t xml:space="preserve">n - najwyższa wartość z </w:t>
      </w:r>
      <w:r w:rsidR="00DE4AAC">
        <w:rPr>
          <w:rFonts w:eastAsia="Lucida Sans Unicode"/>
        </w:rPr>
        <w:t>badanych</w:t>
      </w:r>
      <w:r w:rsidRPr="000268AC">
        <w:rPr>
          <w:rFonts w:eastAsia="Lucida Sans Unicode"/>
        </w:rPr>
        <w:t xml:space="preserve"> ofert</w:t>
      </w:r>
    </w:p>
    <w:p w:rsidR="000268AC" w:rsidRPr="000268AC" w:rsidRDefault="00804EBC" w:rsidP="000268AC">
      <w:pPr>
        <w:tabs>
          <w:tab w:val="left" w:pos="284"/>
        </w:tabs>
        <w:ind w:left="284"/>
        <w:jc w:val="both"/>
        <w:rPr>
          <w:rFonts w:eastAsia="Lucida Sans Unicode"/>
        </w:rPr>
      </w:pPr>
      <w:r>
        <w:rPr>
          <w:rFonts w:eastAsia="Lucida Sans Unicode"/>
        </w:rPr>
        <w:t>c</w:t>
      </w:r>
      <w:r w:rsidR="000268AC" w:rsidRPr="000268AC">
        <w:rPr>
          <w:rFonts w:eastAsia="Lucida Sans Unicode"/>
        </w:rPr>
        <w:t xml:space="preserve"> - waga kryterium – deklarowana liczba osób zatrudnionych na umowę o pracę w przeliczeniu na pełne etaty przez cały</w:t>
      </w:r>
      <w:r>
        <w:rPr>
          <w:rFonts w:eastAsia="Lucida Sans Unicode"/>
        </w:rPr>
        <w:t xml:space="preserve"> okres trwania zamówienia (c</w:t>
      </w:r>
      <w:r w:rsidR="00743261">
        <w:rPr>
          <w:rFonts w:eastAsia="Lucida Sans Unicode"/>
        </w:rPr>
        <w:t xml:space="preserve"> = 2</w:t>
      </w:r>
      <w:r w:rsidR="000268AC" w:rsidRPr="000268AC">
        <w:rPr>
          <w:rFonts w:eastAsia="Lucida Sans Unicode"/>
        </w:rPr>
        <w:t>0%)</w:t>
      </w:r>
    </w:p>
    <w:p w:rsidR="00D334A9" w:rsidRDefault="00D334A9" w:rsidP="00F122AD">
      <w:pPr>
        <w:ind w:left="284"/>
        <w:jc w:val="both"/>
        <w:rPr>
          <w:rFonts w:eastAsia="Lucida Sans Unicode"/>
          <w:b/>
          <w:szCs w:val="24"/>
          <w:highlight w:val="yellow"/>
        </w:rPr>
      </w:pPr>
    </w:p>
    <w:p w:rsidR="00A6485C" w:rsidRPr="00875F50" w:rsidRDefault="00A6485C" w:rsidP="007C554F">
      <w:pPr>
        <w:ind w:left="284"/>
        <w:jc w:val="both"/>
        <w:rPr>
          <w:bCs/>
        </w:rPr>
      </w:pPr>
      <w:r>
        <w:rPr>
          <w:bCs/>
        </w:rPr>
        <w:t>Zamawiający zaokrągli wyniki działań arytmetycznych do dwóch miejsc po przecinku, chyba że do rozstrzygnięcia postępowania będzie potrzebna większa dokładność</w:t>
      </w:r>
      <w:r w:rsidR="008568A2">
        <w:rPr>
          <w:bCs/>
        </w:rPr>
        <w:t>.</w:t>
      </w:r>
    </w:p>
    <w:p w:rsidR="00875F50" w:rsidRDefault="00875F50">
      <w:pPr>
        <w:ind w:left="284"/>
        <w:jc w:val="both"/>
        <w:rPr>
          <w:bCs/>
        </w:rPr>
      </w:pPr>
    </w:p>
    <w:p w:rsidR="005609F2" w:rsidRDefault="005609F2" w:rsidP="00B04F08">
      <w:pPr>
        <w:numPr>
          <w:ilvl w:val="0"/>
          <w:numId w:val="11"/>
        </w:numPr>
        <w:tabs>
          <w:tab w:val="clear" w:pos="720"/>
          <w:tab w:val="num" w:pos="284"/>
        </w:tabs>
        <w:ind w:left="284" w:hanging="284"/>
        <w:jc w:val="both"/>
      </w:pPr>
      <w:r w:rsidRPr="005609F2">
        <w:t>Oferta, która przedstawia najkorzystniejszy bilans (najwyższa łączna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8A151A" w:rsidRDefault="008A151A" w:rsidP="00B04F08">
      <w:pPr>
        <w:numPr>
          <w:ilvl w:val="0"/>
          <w:numId w:val="11"/>
        </w:numPr>
        <w:tabs>
          <w:tab w:val="clear" w:pos="720"/>
          <w:tab w:val="num" w:pos="284"/>
        </w:tabs>
        <w:ind w:left="284" w:hanging="284"/>
        <w:jc w:val="both"/>
      </w:pPr>
      <w: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0C7F" w:rsidRDefault="007B0C7F" w:rsidP="00B04F08">
      <w:pPr>
        <w:numPr>
          <w:ilvl w:val="0"/>
          <w:numId w:val="11"/>
        </w:numPr>
        <w:tabs>
          <w:tab w:val="clear" w:pos="720"/>
          <w:tab w:val="num" w:pos="284"/>
        </w:tabs>
        <w:ind w:left="284" w:hanging="284"/>
        <w:jc w:val="both"/>
      </w:pPr>
      <w:r w:rsidRPr="007B0C7F">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A151A" w:rsidRDefault="008A151A" w:rsidP="00B04F08">
      <w:pPr>
        <w:numPr>
          <w:ilvl w:val="0"/>
          <w:numId w:val="11"/>
        </w:numPr>
        <w:tabs>
          <w:tab w:val="clear" w:pos="720"/>
          <w:tab w:val="num" w:pos="284"/>
        </w:tabs>
        <w:ind w:left="284" w:hanging="284"/>
        <w:jc w:val="both"/>
      </w:pPr>
      <w: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bookmarkStart w:id="17" w:name="OLE_LINK13"/>
      <w:r>
        <w:t xml:space="preserve">z wyjątkiem przypadków opisanych w pkt. </w:t>
      </w:r>
      <w:r w:rsidR="007B0C7F">
        <w:t>8</w:t>
      </w:r>
      <w:r>
        <w:t>.</w:t>
      </w:r>
    </w:p>
    <w:p w:rsidR="008A151A" w:rsidRDefault="008A151A" w:rsidP="00B04F08">
      <w:pPr>
        <w:numPr>
          <w:ilvl w:val="0"/>
          <w:numId w:val="11"/>
        </w:numPr>
        <w:tabs>
          <w:tab w:val="clear" w:pos="720"/>
          <w:tab w:val="num" w:pos="284"/>
        </w:tabs>
        <w:ind w:left="284" w:hanging="284"/>
        <w:jc w:val="both"/>
      </w:pPr>
      <w:r>
        <w:t>Zamawiający poprawi w ofercie:</w:t>
      </w:r>
    </w:p>
    <w:p w:rsidR="008A151A" w:rsidRDefault="008A151A" w:rsidP="008A151A">
      <w:pPr>
        <w:numPr>
          <w:ilvl w:val="0"/>
          <w:numId w:val="2"/>
        </w:numPr>
        <w:tabs>
          <w:tab w:val="clear" w:pos="360"/>
          <w:tab w:val="num" w:pos="567"/>
        </w:tabs>
        <w:ind w:left="567" w:hanging="283"/>
        <w:jc w:val="both"/>
      </w:pPr>
      <w:r>
        <w:t>oczywiste omyłki pisarskie,</w:t>
      </w:r>
    </w:p>
    <w:p w:rsidR="008A151A" w:rsidRDefault="008A151A" w:rsidP="008A151A">
      <w:pPr>
        <w:numPr>
          <w:ilvl w:val="0"/>
          <w:numId w:val="2"/>
        </w:numPr>
        <w:tabs>
          <w:tab w:val="clear" w:pos="360"/>
          <w:tab w:val="num" w:pos="567"/>
        </w:tabs>
        <w:ind w:left="567" w:hanging="283"/>
        <w:jc w:val="both"/>
      </w:pPr>
      <w:r>
        <w:t>oczywiste omyłki rachunkowe, z uwzględnieniem konsekwencji rachunkowych dokonanych poprawek,</w:t>
      </w:r>
    </w:p>
    <w:p w:rsidR="008A151A" w:rsidRDefault="008A151A" w:rsidP="008A151A">
      <w:pPr>
        <w:numPr>
          <w:ilvl w:val="0"/>
          <w:numId w:val="2"/>
        </w:numPr>
        <w:tabs>
          <w:tab w:val="clear" w:pos="360"/>
          <w:tab w:val="num" w:pos="0"/>
          <w:tab w:val="num" w:pos="567"/>
        </w:tabs>
        <w:ind w:left="567" w:hanging="283"/>
        <w:jc w:val="both"/>
      </w:pPr>
      <w:r>
        <w:t>inne omyłki polegające na niezgodności oferty z SIWZ, niepowodujące istotnych zmian w treści oferty</w:t>
      </w:r>
    </w:p>
    <w:p w:rsidR="008A151A" w:rsidRDefault="008A151A">
      <w:pPr>
        <w:tabs>
          <w:tab w:val="left" w:pos="851"/>
        </w:tabs>
        <w:ind w:left="851" w:hanging="284"/>
        <w:jc w:val="both"/>
      </w:pPr>
      <w:r>
        <w:t>- niezwłocznie zawiadamiając o tym Wykonawcę, którego oferta została poprawiona.</w:t>
      </w:r>
      <w:bookmarkEnd w:id="17"/>
    </w:p>
    <w:p w:rsidR="008A151A" w:rsidRDefault="008A151A" w:rsidP="00B04F08">
      <w:pPr>
        <w:numPr>
          <w:ilvl w:val="0"/>
          <w:numId w:val="11"/>
        </w:numPr>
        <w:tabs>
          <w:tab w:val="clear" w:pos="720"/>
          <w:tab w:val="num" w:pos="426"/>
        </w:tabs>
        <w:ind w:left="426" w:hanging="426"/>
        <w:jc w:val="both"/>
      </w:pPr>
      <w:r>
        <w:t xml:space="preserve">Zamawiający odrzuci ofertę (zgodnie z art. 89 ust. 1 </w:t>
      </w:r>
      <w:proofErr w:type="spellStart"/>
      <w:r>
        <w:t>pzp</w:t>
      </w:r>
      <w:proofErr w:type="spellEnd"/>
      <w:r>
        <w:t>), jeżeli:</w:t>
      </w:r>
    </w:p>
    <w:p w:rsidR="008A151A" w:rsidRDefault="007B0C7F" w:rsidP="00B04F08">
      <w:pPr>
        <w:numPr>
          <w:ilvl w:val="0"/>
          <w:numId w:val="13"/>
        </w:numPr>
        <w:jc w:val="both"/>
      </w:pPr>
      <w:r w:rsidRPr="007B0C7F">
        <w:t>jest niezgodna z ustawą</w:t>
      </w:r>
      <w:r w:rsidR="008A151A">
        <w:t>,</w:t>
      </w:r>
    </w:p>
    <w:p w:rsidR="007B0C7F" w:rsidRDefault="007B0C7F" w:rsidP="00B04F08">
      <w:pPr>
        <w:numPr>
          <w:ilvl w:val="0"/>
          <w:numId w:val="13"/>
        </w:numPr>
        <w:jc w:val="both"/>
      </w:pPr>
      <w:r w:rsidRPr="007B0C7F">
        <w:t xml:space="preserve">jej treść nie odpowiada treści specyfikacji istotnych warunków zamówienia, z zastrzeżeniem art. 87 ust. 2 pkt 3; </w:t>
      </w:r>
    </w:p>
    <w:p w:rsidR="008A151A" w:rsidRDefault="008A151A" w:rsidP="00B04F08">
      <w:pPr>
        <w:numPr>
          <w:ilvl w:val="0"/>
          <w:numId w:val="13"/>
        </w:numPr>
        <w:jc w:val="both"/>
      </w:pPr>
      <w:r>
        <w:t>jej złożenie stanowi czyn nieuczciwej konkurencji w rozumieniu przepisów o zwalczaniu nieuczciwej konkurencji,</w:t>
      </w:r>
    </w:p>
    <w:p w:rsidR="008A151A" w:rsidRDefault="008A151A" w:rsidP="00B04F08">
      <w:pPr>
        <w:numPr>
          <w:ilvl w:val="0"/>
          <w:numId w:val="13"/>
        </w:numPr>
        <w:jc w:val="both"/>
      </w:pPr>
      <w:r>
        <w:t>zawiera rażąco niską cenę</w:t>
      </w:r>
      <w:r w:rsidR="007B0C7F">
        <w:t xml:space="preserve"> lub koszt</w:t>
      </w:r>
      <w:r>
        <w:t xml:space="preserve"> w stosunku do przedmiotu zamówienia,</w:t>
      </w:r>
    </w:p>
    <w:p w:rsidR="008A151A" w:rsidRDefault="008A151A" w:rsidP="00B04F08">
      <w:pPr>
        <w:numPr>
          <w:ilvl w:val="0"/>
          <w:numId w:val="13"/>
        </w:numPr>
        <w:jc w:val="both"/>
      </w:pPr>
      <w:r>
        <w:t>została złożona przez wykonawcę wykluczonego z udziału w postępowaniu o udzielenie zamówienia lub niezaproszonego do składania ofert,</w:t>
      </w:r>
    </w:p>
    <w:p w:rsidR="008A151A" w:rsidRDefault="008A151A" w:rsidP="00B04F08">
      <w:pPr>
        <w:numPr>
          <w:ilvl w:val="0"/>
          <w:numId w:val="13"/>
        </w:numPr>
        <w:jc w:val="both"/>
      </w:pPr>
      <w:r>
        <w:t>zawiera błędy w obliczeniu ceny</w:t>
      </w:r>
      <w:r w:rsidR="007B0C7F">
        <w:t xml:space="preserve"> lub kosztu</w:t>
      </w:r>
      <w:r>
        <w:t xml:space="preserve">, </w:t>
      </w:r>
    </w:p>
    <w:p w:rsidR="008A151A" w:rsidRDefault="008A151A" w:rsidP="00B04F08">
      <w:pPr>
        <w:numPr>
          <w:ilvl w:val="0"/>
          <w:numId w:val="13"/>
        </w:numPr>
        <w:jc w:val="both"/>
      </w:pPr>
      <w:r>
        <w:t>wykonawca w terminie 3 dni od dnia doręczenia zawiadomienia nie zgodził się na poprawienie omyłki, o której mowa w art. 87 ust. 2 pkt 3,</w:t>
      </w:r>
    </w:p>
    <w:p w:rsidR="007B0C7F" w:rsidRDefault="007B0C7F" w:rsidP="00B04F08">
      <w:pPr>
        <w:numPr>
          <w:ilvl w:val="0"/>
          <w:numId w:val="13"/>
        </w:numPr>
        <w:jc w:val="both"/>
      </w:pPr>
      <w:r w:rsidRPr="007B0C7F">
        <w:t>wykonawca nie wyraził zgody, o której mowa w art. 85 ust. 2, na przedłużenie terminu związania ofertą;</w:t>
      </w:r>
    </w:p>
    <w:p w:rsidR="007B0C7F" w:rsidRDefault="007B0C7F" w:rsidP="00B04F08">
      <w:pPr>
        <w:numPr>
          <w:ilvl w:val="0"/>
          <w:numId w:val="13"/>
        </w:numPr>
        <w:jc w:val="both"/>
      </w:pPr>
      <w:r w:rsidRPr="007B0C7F">
        <w:t>wadium nie zostało wniesione lub zostało wniesione w sposób nieprawidłowy, jeżeli zamawiający żądał wniesienia wadium</w:t>
      </w:r>
      <w:r>
        <w:t>;</w:t>
      </w:r>
    </w:p>
    <w:p w:rsidR="007B0C7F" w:rsidRDefault="007B0C7F" w:rsidP="00B04F08">
      <w:pPr>
        <w:numPr>
          <w:ilvl w:val="0"/>
          <w:numId w:val="13"/>
        </w:numPr>
        <w:jc w:val="both"/>
      </w:pPr>
      <w:r w:rsidRPr="007B0C7F">
        <w:t>oferta wariantowa nie spełnia minimalnych wymagań określonych przez zamawiającego</w:t>
      </w:r>
      <w:r>
        <w:t>;</w:t>
      </w:r>
    </w:p>
    <w:p w:rsidR="007B0C7F" w:rsidRDefault="007B0C7F" w:rsidP="00B04F08">
      <w:pPr>
        <w:numPr>
          <w:ilvl w:val="0"/>
          <w:numId w:val="13"/>
        </w:numPr>
        <w:jc w:val="both"/>
      </w:pPr>
      <w:r w:rsidRPr="007B0C7F">
        <w:t>jej przyjęcie naruszałoby bezpieczeństwo publiczne lub istotny interes bezpieczeństwa państwa, a tego bezpieczeństwa lub interesu nie mo</w:t>
      </w:r>
      <w:r>
        <w:t>żna zagwarantować w inny sposób;</w:t>
      </w:r>
    </w:p>
    <w:p w:rsidR="008A151A" w:rsidRDefault="008A151A" w:rsidP="00B04F08">
      <w:pPr>
        <w:numPr>
          <w:ilvl w:val="0"/>
          <w:numId w:val="13"/>
        </w:numPr>
        <w:jc w:val="both"/>
      </w:pPr>
      <w:r>
        <w:lastRenderedPageBreak/>
        <w:t>jest nieważna na podstawie odrębnych przepisów.</w:t>
      </w:r>
    </w:p>
    <w:p w:rsidR="007B0C7F" w:rsidRDefault="007B0C7F" w:rsidP="007B0C7F">
      <w:pPr>
        <w:jc w:val="both"/>
      </w:pPr>
    </w:p>
    <w:p w:rsidR="007B0C7F" w:rsidRDefault="007B0C7F" w:rsidP="00B04F08">
      <w:pPr>
        <w:numPr>
          <w:ilvl w:val="0"/>
          <w:numId w:val="11"/>
        </w:numPr>
        <w:tabs>
          <w:tab w:val="clear" w:pos="720"/>
          <w:tab w:val="num" w:pos="426"/>
        </w:tabs>
        <w:ind w:left="426" w:hanging="426"/>
        <w:jc w:val="both"/>
      </w:pPr>
      <w:r w:rsidRPr="007B0C7F">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w:t>
      </w:r>
      <w:r>
        <w:t>tu, w szczególności w zakresie:</w:t>
      </w:r>
    </w:p>
    <w:p w:rsidR="007B0C7F" w:rsidRDefault="007B0C7F" w:rsidP="00B04F08">
      <w:pPr>
        <w:numPr>
          <w:ilvl w:val="2"/>
          <w:numId w:val="11"/>
        </w:numPr>
        <w:tabs>
          <w:tab w:val="clear" w:pos="2340"/>
          <w:tab w:val="num" w:pos="709"/>
        </w:tabs>
        <w:ind w:left="709" w:hanging="283"/>
        <w:jc w:val="both"/>
      </w:pPr>
      <w:r w:rsidRPr="007B0C7F">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7B0C7F">
        <w:t>późn</w:t>
      </w:r>
      <w:proofErr w:type="spellEnd"/>
      <w:r w:rsidRPr="007B0C7F">
        <w:t>. zm.);</w:t>
      </w:r>
    </w:p>
    <w:p w:rsidR="007B0C7F" w:rsidRDefault="007B0C7F" w:rsidP="00B04F08">
      <w:pPr>
        <w:numPr>
          <w:ilvl w:val="2"/>
          <w:numId w:val="11"/>
        </w:numPr>
        <w:tabs>
          <w:tab w:val="clear" w:pos="2340"/>
          <w:tab w:val="num" w:pos="709"/>
        </w:tabs>
        <w:ind w:left="709" w:hanging="283"/>
        <w:jc w:val="both"/>
      </w:pPr>
      <w:r w:rsidRPr="007B0C7F">
        <w:t>pomocy publicznej udzielonej na podstawie odrębnych przepisów</w:t>
      </w:r>
      <w:r>
        <w:t>;</w:t>
      </w:r>
    </w:p>
    <w:p w:rsidR="007B0C7F" w:rsidRDefault="007B0C7F" w:rsidP="00B04F08">
      <w:pPr>
        <w:numPr>
          <w:ilvl w:val="2"/>
          <w:numId w:val="11"/>
        </w:numPr>
        <w:tabs>
          <w:tab w:val="clear" w:pos="2340"/>
          <w:tab w:val="num" w:pos="709"/>
        </w:tabs>
        <w:ind w:left="709" w:hanging="283"/>
        <w:jc w:val="both"/>
      </w:pPr>
      <w:r w:rsidRPr="007B0C7F">
        <w:t>wynikającym z przepisów prawa pracy i przepisów o zabezpieczeniu społecznym, obowiązujących w miejscu, w któr</w:t>
      </w:r>
      <w:r>
        <w:t>ym realizowane jest zamówienie;</w:t>
      </w:r>
    </w:p>
    <w:p w:rsidR="007B0C7F" w:rsidRDefault="007B0C7F" w:rsidP="00B04F08">
      <w:pPr>
        <w:numPr>
          <w:ilvl w:val="2"/>
          <w:numId w:val="11"/>
        </w:numPr>
        <w:tabs>
          <w:tab w:val="clear" w:pos="2340"/>
          <w:tab w:val="num" w:pos="709"/>
        </w:tabs>
        <w:ind w:left="709" w:hanging="283"/>
        <w:jc w:val="both"/>
      </w:pPr>
      <w:r w:rsidRPr="007B0C7F">
        <w:t>wynikającym z przepisów prawa ochrony środowiska;</w:t>
      </w:r>
    </w:p>
    <w:p w:rsidR="007B0C7F" w:rsidRDefault="007B0C7F" w:rsidP="00B04F08">
      <w:pPr>
        <w:numPr>
          <w:ilvl w:val="2"/>
          <w:numId w:val="11"/>
        </w:numPr>
        <w:tabs>
          <w:tab w:val="clear" w:pos="2340"/>
          <w:tab w:val="num" w:pos="709"/>
        </w:tabs>
        <w:ind w:left="709" w:hanging="283"/>
        <w:jc w:val="both"/>
      </w:pPr>
      <w:r w:rsidRPr="007B0C7F">
        <w:t>powierzenia wykonania czę</w:t>
      </w:r>
      <w:r>
        <w:t>ści zamówienia podwykonawcy.</w:t>
      </w:r>
    </w:p>
    <w:p w:rsidR="007B0C7F" w:rsidRDefault="007B0C7F" w:rsidP="00B04F08">
      <w:pPr>
        <w:numPr>
          <w:ilvl w:val="0"/>
          <w:numId w:val="11"/>
        </w:numPr>
        <w:tabs>
          <w:tab w:val="clear" w:pos="720"/>
          <w:tab w:val="num" w:pos="426"/>
        </w:tabs>
        <w:ind w:left="426" w:hanging="426"/>
        <w:jc w:val="both"/>
      </w:pPr>
      <w:r w:rsidRPr="007B0C7F">
        <w:t xml:space="preserve">W przypadku gdy cena całkowita oferty jest niższa o co najmniej 30% od: </w:t>
      </w:r>
    </w:p>
    <w:p w:rsidR="00B13955" w:rsidRDefault="007B0C7F" w:rsidP="00B04F08">
      <w:pPr>
        <w:numPr>
          <w:ilvl w:val="2"/>
          <w:numId w:val="11"/>
        </w:numPr>
        <w:tabs>
          <w:tab w:val="clear" w:pos="2340"/>
          <w:tab w:val="num" w:pos="851"/>
        </w:tabs>
        <w:ind w:left="851" w:hanging="425"/>
        <w:jc w:val="both"/>
      </w:pPr>
      <w:r w:rsidRPr="007B0C7F">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7B0C7F" w:rsidRDefault="007B0C7F" w:rsidP="00B04F08">
      <w:pPr>
        <w:numPr>
          <w:ilvl w:val="2"/>
          <w:numId w:val="11"/>
        </w:numPr>
        <w:tabs>
          <w:tab w:val="clear" w:pos="2340"/>
          <w:tab w:val="num" w:pos="851"/>
        </w:tabs>
        <w:ind w:left="851" w:hanging="425"/>
        <w:jc w:val="both"/>
      </w:pPr>
      <w:r w:rsidRPr="007B0C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8A151A" w:rsidRDefault="00B13955" w:rsidP="00B04F08">
      <w:pPr>
        <w:numPr>
          <w:ilvl w:val="0"/>
          <w:numId w:val="11"/>
        </w:numPr>
        <w:tabs>
          <w:tab w:val="clear" w:pos="720"/>
          <w:tab w:val="num" w:pos="426"/>
        </w:tabs>
        <w:ind w:left="426" w:hanging="426"/>
        <w:jc w:val="both"/>
      </w:pPr>
      <w:r>
        <w:t>Obowiązek wykazania, że oferta nie zawiera rażąco niskiej ceny lub kosztu spoczywa na Wykonawcy.</w:t>
      </w:r>
    </w:p>
    <w:p w:rsidR="00B13955" w:rsidRDefault="00B13955" w:rsidP="00B04F08">
      <w:pPr>
        <w:numPr>
          <w:ilvl w:val="0"/>
          <w:numId w:val="11"/>
        </w:numPr>
        <w:tabs>
          <w:tab w:val="clear" w:pos="720"/>
          <w:tab w:val="num" w:pos="426"/>
        </w:tabs>
        <w:ind w:left="426" w:hanging="426"/>
        <w:jc w:val="both"/>
      </w:pPr>
      <w:r w:rsidRPr="00B13955">
        <w:t>Zamawiający odrzuca ofertę wykonawcy, który nie udzielił wyjaśnień lub jeżeli dokonana ocena wyjaśnień wraz ze złożonymi dowodami potwierdza, że oferta zawiera rażąco niską cenę lub koszt w stosunku do przedmiotu zamówienia.</w:t>
      </w:r>
    </w:p>
    <w:p w:rsidR="008A151A" w:rsidRDefault="008A151A" w:rsidP="00B04F08">
      <w:pPr>
        <w:numPr>
          <w:ilvl w:val="0"/>
          <w:numId w:val="11"/>
        </w:numPr>
        <w:tabs>
          <w:tab w:val="clear" w:pos="720"/>
          <w:tab w:val="num" w:pos="426"/>
        </w:tabs>
        <w:ind w:left="426" w:hanging="426"/>
        <w:jc w:val="both"/>
      </w:pPr>
      <w:r>
        <w:t xml:space="preserve">Zamawiający unieważni postępowanie o udzielenie zamówienia (zgodnie z art. 93 ust. 1 </w:t>
      </w:r>
      <w:proofErr w:type="spellStart"/>
      <w:r>
        <w:t>pzp</w:t>
      </w:r>
      <w:proofErr w:type="spellEnd"/>
      <w:r>
        <w:t>), jeżeli:</w:t>
      </w:r>
    </w:p>
    <w:p w:rsidR="008A151A" w:rsidRDefault="008A151A" w:rsidP="00B04F08">
      <w:pPr>
        <w:numPr>
          <w:ilvl w:val="0"/>
          <w:numId w:val="14"/>
        </w:numPr>
        <w:jc w:val="both"/>
      </w:pPr>
      <w:r>
        <w:t>nie złożono żadnej oferty niepodlegającej odrzuceniu albo nie wpłynął żaden wniosek                          o dopuszczenie do udziału w postępowaniu od wykonawcy niepodlegającego wykluczeniu,                       z zastrzeżeniem pkt. 2 i 3,</w:t>
      </w:r>
    </w:p>
    <w:p w:rsidR="008A151A" w:rsidRDefault="008A151A" w:rsidP="00B04F08">
      <w:pPr>
        <w:numPr>
          <w:ilvl w:val="0"/>
          <w:numId w:val="14"/>
        </w:numPr>
        <w:jc w:val="both"/>
      </w:pPr>
      <w:r>
        <w:t>w postępowaniu prowadzonym w trybie zapytania o cenę nie złożono co najmniej dwóch ofert niepodlegających odrzuceniu,</w:t>
      </w:r>
    </w:p>
    <w:p w:rsidR="008A151A" w:rsidRDefault="008A151A" w:rsidP="00B04F08">
      <w:pPr>
        <w:numPr>
          <w:ilvl w:val="0"/>
          <w:numId w:val="14"/>
        </w:numPr>
        <w:jc w:val="both"/>
      </w:pPr>
      <w:r>
        <w:t xml:space="preserve">w postępowaniu prowadzonym w trybie licytacji elektronicznej wpłynęły mniej niż dwa wnioski o dopuszczenie do udziału w licytacji elektronicznej </w:t>
      </w:r>
      <w:bookmarkStart w:id="18" w:name="OLE_LINK15"/>
      <w:r>
        <w:t>albo nie została złożona żadna oferta,</w:t>
      </w:r>
    </w:p>
    <w:bookmarkEnd w:id="18"/>
    <w:p w:rsidR="008A151A" w:rsidRDefault="008A151A" w:rsidP="00B04F08">
      <w:pPr>
        <w:numPr>
          <w:ilvl w:val="0"/>
          <w:numId w:val="14"/>
        </w:numPr>
        <w:jc w:val="both"/>
      </w:pPr>
      <w:r>
        <w:t>cena najkorzystniejszej oferty przewyższa kwotę, którą zamawiający może przeznaczyć na sfinansowanie zamówienia,</w:t>
      </w:r>
    </w:p>
    <w:p w:rsidR="008A151A" w:rsidRDefault="008A151A" w:rsidP="00B04F08">
      <w:pPr>
        <w:numPr>
          <w:ilvl w:val="0"/>
          <w:numId w:val="14"/>
        </w:numPr>
        <w:jc w:val="both"/>
      </w:pPr>
      <w:r>
        <w:t xml:space="preserve">w przypadkach, o których mowa w art. 91 ust. 5 </w:t>
      </w:r>
      <w:proofErr w:type="spellStart"/>
      <w:r>
        <w:t>pzp</w:t>
      </w:r>
      <w:proofErr w:type="spellEnd"/>
      <w:r>
        <w:t>, zostały złożone oferty dodatkowe o takiej samej cenie,</w:t>
      </w:r>
    </w:p>
    <w:p w:rsidR="008A151A" w:rsidRDefault="008A151A" w:rsidP="00B04F08">
      <w:pPr>
        <w:numPr>
          <w:ilvl w:val="0"/>
          <w:numId w:val="14"/>
        </w:numPr>
        <w:jc w:val="both"/>
      </w:pPr>
      <w:r>
        <w:t>wystąpiła istotna zmiana okoliczności powodująca, że prowadzenie postępowania lub wykonanie zamówienia nie leży w interesie publicznym, czego nie można było wcześniej przewidzieć,</w:t>
      </w:r>
    </w:p>
    <w:p w:rsidR="008A151A" w:rsidRDefault="008A151A" w:rsidP="00B04F08">
      <w:pPr>
        <w:numPr>
          <w:ilvl w:val="0"/>
          <w:numId w:val="14"/>
        </w:numPr>
        <w:jc w:val="both"/>
      </w:pPr>
      <w:r>
        <w:t>postępowanie obarczone jest wadą uniemożliwiającą zawarcie ważnej umowy w sprawie zamówienia publicznego.</w:t>
      </w:r>
    </w:p>
    <w:p w:rsidR="008A151A" w:rsidRDefault="008A151A" w:rsidP="00B04F08">
      <w:pPr>
        <w:numPr>
          <w:ilvl w:val="0"/>
          <w:numId w:val="11"/>
        </w:numPr>
        <w:tabs>
          <w:tab w:val="clear" w:pos="720"/>
          <w:tab w:val="num" w:pos="426"/>
        </w:tabs>
        <w:ind w:left="426" w:hanging="426"/>
        <w:jc w:val="both"/>
      </w:pPr>
      <w:r>
        <w:lastRenderedPageBreak/>
        <w:t>O unieważnieniu postępowania o udzielenie zamówienia zamawiający zawiadomi równocześnie wszystkich wykonawców, którzy:</w:t>
      </w:r>
    </w:p>
    <w:p w:rsidR="008A151A" w:rsidRDefault="008A151A" w:rsidP="00B04F08">
      <w:pPr>
        <w:numPr>
          <w:ilvl w:val="1"/>
          <w:numId w:val="14"/>
        </w:numPr>
        <w:jc w:val="both"/>
      </w:pPr>
      <w:r>
        <w:t>ubiegali się o udzielenie zamówienia – w przypadku unieważnienia postępowania przed upływem terminu składania ofert</w:t>
      </w:r>
    </w:p>
    <w:p w:rsidR="008A151A" w:rsidRDefault="008A151A" w:rsidP="00B04F08">
      <w:pPr>
        <w:numPr>
          <w:ilvl w:val="1"/>
          <w:numId w:val="14"/>
        </w:numPr>
        <w:jc w:val="both"/>
      </w:pPr>
      <w:r>
        <w:t>złożyli oferty – w przypadku unieważnienia postępowania po upływie terminu składania ofert</w:t>
      </w:r>
    </w:p>
    <w:p w:rsidR="008A151A" w:rsidRDefault="008A151A" w:rsidP="00B04F08">
      <w:pPr>
        <w:numPr>
          <w:ilvl w:val="0"/>
          <w:numId w:val="11"/>
        </w:numPr>
        <w:tabs>
          <w:tab w:val="clear" w:pos="720"/>
          <w:tab w:val="num" w:pos="426"/>
        </w:tabs>
        <w:ind w:left="426" w:hanging="426"/>
        <w:jc w:val="both"/>
      </w:pPr>
      <w: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8A151A" w:rsidRDefault="008A151A" w:rsidP="00B04F08">
      <w:pPr>
        <w:numPr>
          <w:ilvl w:val="0"/>
          <w:numId w:val="11"/>
        </w:numPr>
        <w:tabs>
          <w:tab w:val="clear" w:pos="720"/>
          <w:tab w:val="num" w:pos="426"/>
        </w:tabs>
        <w:ind w:left="426" w:hanging="426"/>
        <w:jc w:val="both"/>
      </w:pPr>
      <w:r>
        <w:t>W przypadku unieważnienia postępowania o udzielenie zamówienia zamawiający na wniosek wykonawcy, który ubiegał się o udzielenie zamówienia, zawiadomi go o wszczęciu kolejnego postępowania, które dotyczy tego samego przedmiotu zamówienia lub obejmuje ten sam przedmiot zamówienia.</w:t>
      </w:r>
    </w:p>
    <w:p w:rsidR="00B13955" w:rsidRDefault="00B13955" w:rsidP="00B04F08">
      <w:pPr>
        <w:numPr>
          <w:ilvl w:val="0"/>
          <w:numId w:val="11"/>
        </w:numPr>
        <w:tabs>
          <w:tab w:val="clear" w:pos="720"/>
          <w:tab w:val="num" w:pos="426"/>
        </w:tabs>
        <w:ind w:left="426" w:hanging="426"/>
        <w:jc w:val="both"/>
      </w:pPr>
      <w:r w:rsidRPr="00B13955">
        <w:t xml:space="preserve">Zamawiający informuje niezwłocznie wszystkich wykonawców o: </w:t>
      </w:r>
    </w:p>
    <w:p w:rsidR="00B13955" w:rsidRDefault="00B13955" w:rsidP="00B04F08">
      <w:pPr>
        <w:numPr>
          <w:ilvl w:val="2"/>
          <w:numId w:val="11"/>
        </w:numPr>
        <w:tabs>
          <w:tab w:val="clear" w:pos="2340"/>
          <w:tab w:val="num" w:pos="709"/>
        </w:tabs>
        <w:ind w:left="709" w:hanging="283"/>
        <w:jc w:val="both"/>
      </w:pPr>
      <w:r w:rsidRPr="00B13955">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13955" w:rsidRDefault="00B13955" w:rsidP="00B04F08">
      <w:pPr>
        <w:numPr>
          <w:ilvl w:val="2"/>
          <w:numId w:val="11"/>
        </w:numPr>
        <w:tabs>
          <w:tab w:val="clear" w:pos="2340"/>
          <w:tab w:val="num" w:pos="709"/>
        </w:tabs>
        <w:ind w:left="709" w:hanging="283"/>
        <w:jc w:val="both"/>
      </w:pPr>
      <w:r w:rsidRPr="00B13955">
        <w:t>wykonawcach, którzy zostali wykluczeni,</w:t>
      </w:r>
    </w:p>
    <w:p w:rsidR="00B13955" w:rsidRDefault="00B13955" w:rsidP="00B04F08">
      <w:pPr>
        <w:numPr>
          <w:ilvl w:val="2"/>
          <w:numId w:val="11"/>
        </w:numPr>
        <w:tabs>
          <w:tab w:val="clear" w:pos="2340"/>
          <w:tab w:val="num" w:pos="709"/>
        </w:tabs>
        <w:ind w:left="709" w:hanging="283"/>
        <w:jc w:val="both"/>
      </w:pPr>
      <w:r w:rsidRPr="00B13955">
        <w:t>wykonawcach, których oferty zostały odrzucone, powodach odrzucenia oferty, a w przypadkach, o których mowa w art. 89 ust. 4 i 5, braku równoważności lub braku spełniania wymagań dotyczących wydajności lub funkcjonalności,</w:t>
      </w:r>
    </w:p>
    <w:p w:rsidR="00B13955" w:rsidRDefault="00B13955" w:rsidP="00B04F08">
      <w:pPr>
        <w:numPr>
          <w:ilvl w:val="2"/>
          <w:numId w:val="11"/>
        </w:numPr>
        <w:tabs>
          <w:tab w:val="clear" w:pos="2340"/>
          <w:tab w:val="num" w:pos="709"/>
        </w:tabs>
        <w:ind w:left="709" w:hanging="283"/>
        <w:jc w:val="both"/>
      </w:pPr>
      <w:r w:rsidRPr="00B13955">
        <w:t>wykonawcach, którzy złożyli oferty niepodlegające odrzuceniu, ale nie zostali zaproszeni do kolejnego</w:t>
      </w:r>
      <w:r>
        <w:t xml:space="preserve"> etapu negocjacji albo dialogu,</w:t>
      </w:r>
    </w:p>
    <w:p w:rsidR="00B13955" w:rsidRDefault="00B13955" w:rsidP="00B04F08">
      <w:pPr>
        <w:numPr>
          <w:ilvl w:val="2"/>
          <w:numId w:val="11"/>
        </w:numPr>
        <w:tabs>
          <w:tab w:val="clear" w:pos="2340"/>
          <w:tab w:val="num" w:pos="709"/>
        </w:tabs>
        <w:ind w:left="709" w:hanging="283"/>
        <w:jc w:val="both"/>
      </w:pPr>
      <w:r w:rsidRPr="00B13955">
        <w:t>dopuszczeniu do</w:t>
      </w:r>
      <w:r>
        <w:t xml:space="preserve"> dynamicznego systemu zakupów,</w:t>
      </w:r>
    </w:p>
    <w:p w:rsidR="00B13955" w:rsidRDefault="00B13955" w:rsidP="00B04F08">
      <w:pPr>
        <w:numPr>
          <w:ilvl w:val="2"/>
          <w:numId w:val="11"/>
        </w:numPr>
        <w:tabs>
          <w:tab w:val="clear" w:pos="2340"/>
          <w:tab w:val="num" w:pos="709"/>
        </w:tabs>
        <w:ind w:left="709" w:hanging="283"/>
        <w:jc w:val="both"/>
      </w:pPr>
      <w:r w:rsidRPr="00B13955">
        <w:t>nieustanowieniu d</w:t>
      </w:r>
      <w:r>
        <w:t>ynamicznego systemu zakupów,</w:t>
      </w:r>
    </w:p>
    <w:p w:rsidR="00B13955" w:rsidRDefault="00B13955" w:rsidP="00B04F08">
      <w:pPr>
        <w:numPr>
          <w:ilvl w:val="2"/>
          <w:numId w:val="11"/>
        </w:numPr>
        <w:tabs>
          <w:tab w:val="clear" w:pos="2340"/>
          <w:tab w:val="num" w:pos="709"/>
        </w:tabs>
        <w:ind w:left="709" w:hanging="283"/>
        <w:jc w:val="both"/>
      </w:pPr>
      <w:r w:rsidRPr="00B13955">
        <w:t xml:space="preserve">unieważnieniu postępowania – podając uzasadnienie faktyczne i prawne. </w:t>
      </w:r>
    </w:p>
    <w:p w:rsidR="00B13955" w:rsidRDefault="00B13955" w:rsidP="00B04F08">
      <w:pPr>
        <w:numPr>
          <w:ilvl w:val="2"/>
          <w:numId w:val="11"/>
        </w:numPr>
        <w:tabs>
          <w:tab w:val="clear" w:pos="2340"/>
          <w:tab w:val="num" w:pos="709"/>
        </w:tabs>
        <w:ind w:left="709" w:hanging="283"/>
        <w:jc w:val="both"/>
      </w:pPr>
      <w:r w:rsidRPr="00B13955">
        <w:t xml:space="preserve"> W przypadkach, o których mowa w art. 24 ust. 8, </w:t>
      </w:r>
      <w:r>
        <w:t xml:space="preserve">informacja, o której mowa w </w:t>
      </w:r>
      <w:r w:rsidRPr="00B13955">
        <w:t>pkt 2, zawiera wyjaśnienie powodów, dla których dowody przedstawione przez wykonawcę, zamawiając</w:t>
      </w:r>
      <w:r>
        <w:t>y uznał za niewystarczające.</w:t>
      </w:r>
    </w:p>
    <w:p w:rsidR="00B13955" w:rsidRDefault="00B13955" w:rsidP="00B04F08">
      <w:pPr>
        <w:numPr>
          <w:ilvl w:val="2"/>
          <w:numId w:val="11"/>
        </w:numPr>
        <w:tabs>
          <w:tab w:val="clear" w:pos="2340"/>
          <w:tab w:val="num" w:pos="709"/>
        </w:tabs>
        <w:ind w:left="709" w:hanging="283"/>
        <w:jc w:val="both"/>
      </w:pPr>
      <w:r w:rsidRPr="00B13955">
        <w:t>Zamawiający udostępnia informacje, o których mowa w ust. 1 pkt 1 i 5–7, na stronie internetowej.</w:t>
      </w:r>
    </w:p>
    <w:p w:rsidR="00356C30" w:rsidRDefault="00356C30" w:rsidP="00B04F08">
      <w:pPr>
        <w:numPr>
          <w:ilvl w:val="0"/>
          <w:numId w:val="11"/>
        </w:numPr>
        <w:tabs>
          <w:tab w:val="clear" w:pos="720"/>
          <w:tab w:val="num" w:pos="426"/>
        </w:tabs>
        <w:ind w:left="426" w:hanging="426"/>
        <w:jc w:val="both"/>
      </w:pPr>
      <w:r w:rsidRPr="00356C30">
        <w:t xml:space="preserve">Jeżeli wykonawca, o którym mowa w </w:t>
      </w:r>
      <w:r>
        <w:t xml:space="preserve">art. 24aa </w:t>
      </w:r>
      <w:r w:rsidRPr="00356C30">
        <w:t>ust. 1</w:t>
      </w:r>
      <w:r>
        <w:t xml:space="preserve"> ustawy</w:t>
      </w:r>
      <w:r w:rsidRPr="00356C30">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A151A" w:rsidRDefault="008A151A" w:rsidP="00B04F08">
      <w:pPr>
        <w:numPr>
          <w:ilvl w:val="0"/>
          <w:numId w:val="11"/>
        </w:numPr>
        <w:tabs>
          <w:tab w:val="clear" w:pos="720"/>
          <w:tab w:val="num" w:pos="426"/>
        </w:tabs>
        <w:ind w:left="426" w:hanging="426"/>
        <w:jc w:val="both"/>
      </w:pPr>
      <w:r>
        <w:t xml:space="preserve">Jeżeli wykonawca, którego oferta została wybrana, będzie uchylał się od zawarcia umowy w sprawie zamówienia publicznego lub nie wniesie wymaganego zabezpieczenia należytego wykonania umowy, zamawiający wybierze ofertę najkorzystniejszą spośród pozostałych ofert, bez przeprowadzania ich ponownej oceny, chyba że zachodzić będą przesłanki, o których mowa w art. 93 ust. 1 </w:t>
      </w:r>
      <w:proofErr w:type="spellStart"/>
      <w:r>
        <w:t>pzp</w:t>
      </w:r>
      <w:proofErr w:type="spellEnd"/>
      <w:r>
        <w:t>.</w:t>
      </w:r>
    </w:p>
    <w:p w:rsidR="008A151A" w:rsidRDefault="008A151A">
      <w:pPr>
        <w:jc w:val="both"/>
        <w:rPr>
          <w:b/>
          <w:i/>
          <w:sz w:val="16"/>
          <w:u w:val="single"/>
        </w:rPr>
      </w:pPr>
    </w:p>
    <w:p w:rsidR="008A151A" w:rsidRDefault="008A151A">
      <w:pPr>
        <w:jc w:val="both"/>
        <w:rPr>
          <w:b/>
          <w:i/>
          <w:sz w:val="28"/>
          <w:u w:val="single"/>
        </w:rPr>
      </w:pPr>
      <w:r>
        <w:rPr>
          <w:b/>
          <w:i/>
          <w:sz w:val="28"/>
          <w:u w:val="single"/>
        </w:rPr>
        <w:t>XIX. Informacje o formalnościach, jakie powinny zostać dopełnione po wyborze oferty w celu zawarcia umowy w sprawie zamówienia publicznego</w:t>
      </w:r>
    </w:p>
    <w:p w:rsidR="008A151A" w:rsidRDefault="008A151A">
      <w:pPr>
        <w:jc w:val="both"/>
        <w:rPr>
          <w:sz w:val="16"/>
        </w:rPr>
      </w:pPr>
    </w:p>
    <w:p w:rsidR="008A151A" w:rsidRDefault="008A151A" w:rsidP="00B04F08">
      <w:pPr>
        <w:numPr>
          <w:ilvl w:val="1"/>
          <w:numId w:val="15"/>
        </w:numPr>
        <w:tabs>
          <w:tab w:val="clear" w:pos="1440"/>
          <w:tab w:val="num" w:pos="284"/>
        </w:tabs>
        <w:ind w:left="284" w:hanging="284"/>
        <w:jc w:val="both"/>
      </w:pPr>
      <w:r>
        <w:t xml:space="preserve">Zamawiający zawiera umowę w sprawie zamówienia publicznego w terminie </w:t>
      </w:r>
      <w:r w:rsidR="00356C30" w:rsidRPr="00356C30">
        <w:t>nie krótszym niż 5 dni od dnia przesłania zawiadomienia o wyborze najkorzystniejszej oferty, jeżeli zawiadomienie to zostało przesłane przy użyciu środków komunikacji elektronicznej, albo 10 dni – jeżeli zostało przesłane w inny sposób</w:t>
      </w:r>
      <w:r>
        <w:t>. Zamawiający może zawrzeć umowę w sprawie zamówienia publicznego przed upływem tego terminu, jeżeli w postępowaniu o udzielenie zamówienia zostanie złożona tylko jedna oferta.</w:t>
      </w:r>
    </w:p>
    <w:p w:rsidR="008A151A" w:rsidRDefault="008A151A" w:rsidP="00B04F08">
      <w:pPr>
        <w:numPr>
          <w:ilvl w:val="1"/>
          <w:numId w:val="15"/>
        </w:numPr>
        <w:tabs>
          <w:tab w:val="clear" w:pos="1440"/>
          <w:tab w:val="num" w:pos="284"/>
        </w:tabs>
        <w:ind w:left="284" w:hanging="284"/>
        <w:jc w:val="both"/>
      </w:pPr>
      <w:r>
        <w:lastRenderedPageBreak/>
        <w:t xml:space="preserve">Wykonawca jest zobowiązany do skontaktowania się z zamawiającym w terminie wskazanym w zawiadomieniu o wyborze najkorzystniejszej oferty w celu uzgodnienia wszystkich szczegółowych kwestii zawieranej umowy, przy czym w umowie nie mogą być zawarte mniej korzystne </w:t>
      </w:r>
      <w:r w:rsidR="00356C30">
        <w:t xml:space="preserve">dla Zamawiającego </w:t>
      </w:r>
      <w:r>
        <w:t>postanowienia niż w ogólnych warunkach umowy, które stanowią Załącznik nr 2 do SIWZ.</w:t>
      </w:r>
    </w:p>
    <w:p w:rsidR="008A151A" w:rsidRDefault="008A151A" w:rsidP="00B04F08">
      <w:pPr>
        <w:numPr>
          <w:ilvl w:val="1"/>
          <w:numId w:val="15"/>
        </w:numPr>
        <w:tabs>
          <w:tab w:val="clear" w:pos="1440"/>
          <w:tab w:val="num" w:pos="284"/>
        </w:tabs>
        <w:ind w:left="284" w:hanging="284"/>
        <w:jc w:val="both"/>
      </w:pPr>
      <w:r>
        <w:t xml:space="preserve">Umowa zostanie podpisana w terminie i miejscu wskazanym przez zamawiającego, o czym zamawiający powiadomi wykonawcę, którego oferta została wybrana. </w:t>
      </w:r>
    </w:p>
    <w:p w:rsidR="008A151A" w:rsidRDefault="008A151A" w:rsidP="00B04F08">
      <w:pPr>
        <w:numPr>
          <w:ilvl w:val="1"/>
          <w:numId w:val="15"/>
        </w:numPr>
        <w:tabs>
          <w:tab w:val="clear" w:pos="1440"/>
          <w:tab w:val="num" w:pos="284"/>
        </w:tabs>
        <w:ind w:left="284" w:hanging="284"/>
        <w:jc w:val="both"/>
        <w:rPr>
          <w:szCs w:val="24"/>
        </w:rPr>
      </w:pPr>
      <w:r>
        <w:t>Wykonawca, którego oferta została wybrana podpisze umowę osobiście albo upoważni do tego osobę uprawnioną do składania oświadczeń woli w jego imieniu. Osoba ta winna posiadać dokument pełnomocnictwa.</w:t>
      </w:r>
    </w:p>
    <w:p w:rsidR="008A151A" w:rsidRDefault="008A151A" w:rsidP="00B04F08">
      <w:pPr>
        <w:numPr>
          <w:ilvl w:val="1"/>
          <w:numId w:val="15"/>
        </w:numPr>
        <w:tabs>
          <w:tab w:val="clear" w:pos="1440"/>
          <w:tab w:val="num" w:pos="284"/>
        </w:tabs>
        <w:ind w:left="284" w:hanging="284"/>
        <w:jc w:val="both"/>
      </w:pPr>
      <w:r>
        <w:t>Jeżeli wykonawca bez usprawiedliwienia nie stawi się w wyznaczonym terminie we wskazanym miejscu w celu podpisania umowy z zamawiającym zostanie potraktowany tak, jakby odmówił podpisania umowy.</w:t>
      </w:r>
    </w:p>
    <w:p w:rsidR="008A151A" w:rsidRDefault="008A151A" w:rsidP="00B04F08">
      <w:pPr>
        <w:numPr>
          <w:ilvl w:val="1"/>
          <w:numId w:val="15"/>
        </w:numPr>
        <w:tabs>
          <w:tab w:val="clear" w:pos="1440"/>
          <w:tab w:val="num" w:pos="284"/>
        </w:tabs>
        <w:ind w:left="284" w:hanging="284"/>
        <w:jc w:val="both"/>
      </w:pPr>
      <w:r>
        <w:t>Jeżeli zostanie wybrana oferta wykonawców wspólnie ubiegających się o udzielenie zamówienia zamawiający będzie żądał przed zawarciem umowy w sprawie zamówienia publicznego, umowy regulującej współpracę tych wykonawców.</w:t>
      </w:r>
    </w:p>
    <w:p w:rsidR="00BC6850" w:rsidRDefault="00BC6850" w:rsidP="00B04F08">
      <w:pPr>
        <w:numPr>
          <w:ilvl w:val="1"/>
          <w:numId w:val="15"/>
        </w:numPr>
        <w:tabs>
          <w:tab w:val="clear" w:pos="1440"/>
          <w:tab w:val="num" w:pos="284"/>
        </w:tabs>
        <w:ind w:left="284" w:hanging="284"/>
        <w:jc w:val="both"/>
      </w:pPr>
      <w:r w:rsidRPr="00BC6850">
        <w:t>Wykonawca zobowiązuje się do zawarcia i utrzymywania przez okres trwania umowy z Zamawiającym – umów ubezpieczeniowych z tytułu odpowiedzialności cywilnej dla szkód, które mogą zaistnieć w związku z realizacją umowy, na kwotę: odpowiedzialność kontraktowa i deliktowa – suma ubezpieczenia nie może być niższa niż 500.000,00 zł, które zobowiązany jest przedłożyć najpóźniej w dniu zawarcia umowy i sukcesywnie przedkładać w trakcie trwania zamówienia</w:t>
      </w:r>
    </w:p>
    <w:p w:rsidR="008A151A" w:rsidRDefault="008A151A">
      <w:pPr>
        <w:jc w:val="both"/>
        <w:rPr>
          <w:b/>
          <w:i/>
          <w:sz w:val="16"/>
          <w:u w:val="single"/>
        </w:rPr>
      </w:pPr>
    </w:p>
    <w:p w:rsidR="008A151A" w:rsidRDefault="008A151A">
      <w:pPr>
        <w:pStyle w:val="Nagwek7"/>
      </w:pPr>
      <w:r>
        <w:t>XX. Wymagania dotyczące zabezpieczenia należytego wykonania umowy</w:t>
      </w:r>
    </w:p>
    <w:p w:rsidR="008A151A" w:rsidRDefault="008A151A">
      <w:pPr>
        <w:jc w:val="both"/>
        <w:rPr>
          <w:b/>
          <w:i/>
          <w:sz w:val="16"/>
          <w:u w:val="single"/>
        </w:rPr>
      </w:pPr>
    </w:p>
    <w:p w:rsidR="00A86048" w:rsidRDefault="009210E5">
      <w:pPr>
        <w:jc w:val="both"/>
        <w:rPr>
          <w:b/>
          <w:i/>
          <w:sz w:val="16"/>
          <w:u w:val="single"/>
        </w:rPr>
      </w:pPr>
      <w:r>
        <w:t xml:space="preserve">Zamawiający </w:t>
      </w:r>
      <w:r w:rsidR="002D2AA5">
        <w:t xml:space="preserve">nie </w:t>
      </w:r>
      <w:r>
        <w:t xml:space="preserve">będzie </w:t>
      </w:r>
      <w:r w:rsidR="00A86048">
        <w:t>żąda</w:t>
      </w:r>
      <w:r>
        <w:t>ł</w:t>
      </w:r>
      <w:r w:rsidR="00A86048">
        <w:t xml:space="preserve"> od wykonawcy, którego oferta zostanie wybrana jako najkorzystniejsza, wniesienia zabezpieczenia </w:t>
      </w:r>
      <w:r>
        <w:t>należytego wykonania umowy</w:t>
      </w:r>
      <w:r w:rsidR="002D2AA5">
        <w:t>.</w:t>
      </w:r>
    </w:p>
    <w:p w:rsidR="008A151A" w:rsidRDefault="008A151A">
      <w:pPr>
        <w:jc w:val="both"/>
        <w:rPr>
          <w:color w:val="FF0000"/>
          <w:szCs w:val="24"/>
        </w:rPr>
      </w:pPr>
    </w:p>
    <w:p w:rsidR="008A151A" w:rsidRDefault="008A151A">
      <w:pPr>
        <w:jc w:val="both"/>
        <w:rPr>
          <w:b/>
          <w:i/>
          <w:sz w:val="28"/>
          <w:u w:val="single"/>
        </w:rPr>
      </w:pPr>
      <w:r>
        <w:rPr>
          <w:b/>
          <w:i/>
          <w:sz w:val="28"/>
          <w:u w:val="single"/>
        </w:rPr>
        <w:t>XXI.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A151A" w:rsidRDefault="008A151A">
      <w:pPr>
        <w:jc w:val="both"/>
        <w:rPr>
          <w:b/>
          <w:i/>
          <w:sz w:val="16"/>
          <w:u w:val="single"/>
        </w:rPr>
      </w:pPr>
    </w:p>
    <w:p w:rsidR="008A151A" w:rsidRDefault="008A151A" w:rsidP="00B04F08">
      <w:pPr>
        <w:numPr>
          <w:ilvl w:val="2"/>
          <w:numId w:val="14"/>
        </w:numPr>
        <w:tabs>
          <w:tab w:val="clear" w:pos="2355"/>
          <w:tab w:val="num" w:pos="284"/>
        </w:tabs>
        <w:ind w:left="284" w:hanging="284"/>
        <w:jc w:val="both"/>
      </w:pPr>
      <w:r>
        <w:t xml:space="preserve">Do umów w sprawach zamówień publicznych stosuje się przepisy Ustawy z dnia 23 kwietnia 1964 r. - Kodeks cywilny, jeżeli przepisy </w:t>
      </w:r>
      <w:proofErr w:type="spellStart"/>
      <w:r>
        <w:t>pzp</w:t>
      </w:r>
      <w:proofErr w:type="spellEnd"/>
      <w:r>
        <w:t xml:space="preserve"> nie stanowią inaczej.</w:t>
      </w:r>
    </w:p>
    <w:p w:rsidR="008A151A" w:rsidRDefault="008A151A" w:rsidP="00B04F08">
      <w:pPr>
        <w:numPr>
          <w:ilvl w:val="2"/>
          <w:numId w:val="14"/>
        </w:numPr>
        <w:tabs>
          <w:tab w:val="clear" w:pos="2355"/>
          <w:tab w:val="num" w:pos="284"/>
        </w:tabs>
        <w:ind w:left="284" w:hanging="284"/>
        <w:jc w:val="both"/>
      </w:pPr>
      <w:r>
        <w:t>Umowa wymaga, pod rygorem nieważności, zachowania formy pisemnej, chyba że przepisy odrębne wymagają formy szczególnej.</w:t>
      </w:r>
    </w:p>
    <w:p w:rsidR="008A151A" w:rsidRDefault="008A151A" w:rsidP="00B04F08">
      <w:pPr>
        <w:numPr>
          <w:ilvl w:val="2"/>
          <w:numId w:val="14"/>
        </w:numPr>
        <w:tabs>
          <w:tab w:val="clear" w:pos="2355"/>
          <w:tab w:val="num" w:pos="284"/>
        </w:tabs>
        <w:ind w:left="284" w:hanging="284"/>
        <w:jc w:val="both"/>
      </w:pPr>
      <w:r>
        <w:t xml:space="preserve">Wzór ogólnych warunków umowy zawiera Załącznik nr 2 do SIWZ. Zamawiający sugeruje, aby do oferty dołączyć zaparafowany  Załącznik </w:t>
      </w:r>
      <w:r w:rsidRPr="00891E5C">
        <w:t>nr 2 do SIWZ.</w:t>
      </w:r>
    </w:p>
    <w:p w:rsidR="008A151A" w:rsidRDefault="008A151A" w:rsidP="00B04F08">
      <w:pPr>
        <w:numPr>
          <w:ilvl w:val="2"/>
          <w:numId w:val="14"/>
        </w:numPr>
        <w:tabs>
          <w:tab w:val="clear" w:pos="2355"/>
          <w:tab w:val="num" w:pos="284"/>
        </w:tabs>
        <w:ind w:left="284" w:hanging="284"/>
        <w:jc w:val="both"/>
      </w:pPr>
      <w:r>
        <w:t>Umowy są jawne i podlegają udostępnianiu na zasadach określonych w przepisach o dostępie do informacji publicznej.</w:t>
      </w:r>
    </w:p>
    <w:p w:rsidR="008A151A" w:rsidRDefault="008A151A" w:rsidP="00B04F08">
      <w:pPr>
        <w:numPr>
          <w:ilvl w:val="2"/>
          <w:numId w:val="14"/>
        </w:numPr>
        <w:tabs>
          <w:tab w:val="clear" w:pos="2355"/>
          <w:tab w:val="num" w:pos="284"/>
        </w:tabs>
        <w:ind w:left="284" w:hanging="284"/>
        <w:jc w:val="both"/>
      </w:pPr>
      <w:r>
        <w:t>Wykonawcy wspólnie ubiegający się o udzielenie zamówienia publicznego ponoszą solidarną odpowiedzialność za wykonanie umowy i wniesienie zabezpieczenia należytego wykonania umowy.</w:t>
      </w:r>
    </w:p>
    <w:p w:rsidR="008A151A" w:rsidRDefault="008A151A" w:rsidP="00B04F08">
      <w:pPr>
        <w:numPr>
          <w:ilvl w:val="2"/>
          <w:numId w:val="14"/>
        </w:numPr>
        <w:tabs>
          <w:tab w:val="clear" w:pos="2355"/>
          <w:tab w:val="num" w:pos="284"/>
        </w:tabs>
        <w:ind w:left="284" w:hanging="284"/>
        <w:jc w:val="both"/>
      </w:pPr>
      <w:r>
        <w:t>Umowę</w:t>
      </w:r>
      <w:bookmarkStart w:id="19" w:name="OLE_LINK17"/>
      <w:r>
        <w:t xml:space="preserve"> zawiera się na czas oznaczony.</w:t>
      </w:r>
    </w:p>
    <w:p w:rsidR="008A151A" w:rsidRDefault="008A151A" w:rsidP="00B04F08">
      <w:pPr>
        <w:numPr>
          <w:ilvl w:val="2"/>
          <w:numId w:val="14"/>
        </w:numPr>
        <w:tabs>
          <w:tab w:val="clear" w:pos="2355"/>
          <w:tab w:val="num" w:pos="284"/>
        </w:tabs>
        <w:ind w:left="284" w:hanging="284"/>
        <w:jc w:val="both"/>
        <w:rPr>
          <w:bCs/>
        </w:rPr>
      </w:pPr>
      <w:r>
        <w:t xml:space="preserve">Zakazuje się zmian postanowień zawartej umowy w stosunku do treści oferty, na podstawie której dokonano wyboru wykonawcy, chyba że </w:t>
      </w:r>
      <w:r w:rsidR="007165AE">
        <w:t xml:space="preserve">zezwala na to ustawa lub </w:t>
      </w:r>
      <w:r>
        <w:t>zamawiający przewidział możliwość dokonania takiej zmiany w ogłoszeniu o zamówieniu lub w SIWZ oraz określił warunki takiej zmiany.</w:t>
      </w:r>
      <w:bookmarkEnd w:id="19"/>
      <w:r>
        <w:t xml:space="preserve"> Dopuszczalne zmiany umowy i warunki takich zmian określają wzory umów</w:t>
      </w:r>
      <w:r w:rsidR="007165AE">
        <w:t xml:space="preserve"> oraz ustawa</w:t>
      </w:r>
      <w:r>
        <w:t>.</w:t>
      </w:r>
    </w:p>
    <w:p w:rsidR="008348BE" w:rsidRDefault="008348BE" w:rsidP="008348BE">
      <w:pPr>
        <w:ind w:left="284"/>
        <w:jc w:val="both"/>
        <w:rPr>
          <w:b/>
          <w:i/>
          <w:u w:val="single"/>
        </w:rPr>
      </w:pPr>
    </w:p>
    <w:p w:rsidR="0009433F" w:rsidRDefault="0009433F" w:rsidP="0009433F">
      <w:pPr>
        <w:jc w:val="both"/>
        <w:rPr>
          <w:b/>
          <w:i/>
          <w:sz w:val="28"/>
          <w:u w:val="single"/>
        </w:rPr>
      </w:pPr>
      <w:r>
        <w:rPr>
          <w:b/>
          <w:i/>
          <w:sz w:val="28"/>
          <w:u w:val="single"/>
        </w:rPr>
        <w:t xml:space="preserve">XXII. Pouczenie o środkach ochrony prawnej przysługujących wykonawcy w toku </w:t>
      </w:r>
      <w:r>
        <w:rPr>
          <w:b/>
          <w:i/>
          <w:sz w:val="28"/>
          <w:u w:val="single"/>
        </w:rPr>
        <w:lastRenderedPageBreak/>
        <w:t>postępowania o udzielenie zamówienia</w:t>
      </w:r>
    </w:p>
    <w:p w:rsidR="0009433F" w:rsidRDefault="0009433F" w:rsidP="0009433F">
      <w:pPr>
        <w:jc w:val="both"/>
        <w:rPr>
          <w:b/>
          <w:i/>
          <w:sz w:val="16"/>
          <w:u w:val="single"/>
        </w:rPr>
      </w:pPr>
    </w:p>
    <w:p w:rsidR="0009433F" w:rsidRPr="006E06D3" w:rsidRDefault="0009433F" w:rsidP="000E1F59">
      <w:pPr>
        <w:numPr>
          <w:ilvl w:val="0"/>
          <w:numId w:val="31"/>
        </w:numPr>
        <w:ind w:left="284" w:hanging="284"/>
        <w:jc w:val="both"/>
        <w:rPr>
          <w:szCs w:val="24"/>
        </w:rPr>
      </w:pPr>
      <w:r w:rsidRPr="006E06D3">
        <w:rPr>
          <w:szCs w:val="24"/>
        </w:rPr>
        <w:t>Każdemu Wykonawcy, a także innemu podmiotowi, jeżeli ma lub miał interes w uzyskaniu danego zamówienia oraz poniósł lub może ponieść szkodę w wyniku naruszenia przez Zamawiające</w:t>
      </w:r>
      <w:r>
        <w:rPr>
          <w:szCs w:val="24"/>
        </w:rPr>
        <w:t xml:space="preserve">go przepisów </w:t>
      </w:r>
      <w:r w:rsidRPr="006E06D3">
        <w:rPr>
          <w:szCs w:val="24"/>
        </w:rPr>
        <w:t xml:space="preserve">ustawy PZP przysługują środki ochrony prawnej przewidziane w dziale VI ustawy PZP jak dla postępowań poniżej kwoty określonej w przepisach wykonawczych wydanych na podstawie art. 11 ust. </w:t>
      </w:r>
      <w:r>
        <w:rPr>
          <w:szCs w:val="24"/>
        </w:rPr>
        <w:t>8 ustawy</w:t>
      </w:r>
      <w:r w:rsidRPr="006E06D3">
        <w:rPr>
          <w:szCs w:val="24"/>
        </w:rPr>
        <w:t>.</w:t>
      </w:r>
    </w:p>
    <w:p w:rsidR="0009433F" w:rsidRPr="006E06D3" w:rsidRDefault="0009433F" w:rsidP="000E1F59">
      <w:pPr>
        <w:numPr>
          <w:ilvl w:val="0"/>
          <w:numId w:val="31"/>
        </w:numPr>
        <w:ind w:left="284" w:hanging="284"/>
        <w:rPr>
          <w:szCs w:val="24"/>
        </w:rPr>
      </w:pPr>
      <w:r w:rsidRPr="006E06D3">
        <w:rPr>
          <w:szCs w:val="24"/>
        </w:rPr>
        <w:t>Środki ochrony prawnej wobec ogłoszenia o zamówieniu oraz SIWZ przysługują równi</w:t>
      </w:r>
      <w:r>
        <w:rPr>
          <w:szCs w:val="24"/>
        </w:rPr>
        <w:t xml:space="preserve">eż organizacjom </w:t>
      </w:r>
      <w:r w:rsidRPr="006E06D3">
        <w:rPr>
          <w:szCs w:val="24"/>
        </w:rPr>
        <w:t xml:space="preserve">wpisanym na listę, o której mowa wart. 154 pkt 5 ustawy PZP. </w:t>
      </w:r>
    </w:p>
    <w:p w:rsidR="0009433F" w:rsidRDefault="0009433F" w:rsidP="008348BE">
      <w:pPr>
        <w:ind w:left="284"/>
        <w:jc w:val="both"/>
        <w:rPr>
          <w:b/>
          <w:i/>
          <w:u w:val="single"/>
        </w:rPr>
      </w:pPr>
    </w:p>
    <w:p w:rsidR="008348BE" w:rsidRPr="008348BE" w:rsidRDefault="008348BE" w:rsidP="008348BE">
      <w:pPr>
        <w:jc w:val="both"/>
        <w:rPr>
          <w:b/>
          <w:i/>
          <w:sz w:val="28"/>
          <w:szCs w:val="28"/>
          <w:u w:val="single"/>
        </w:rPr>
      </w:pPr>
      <w:r w:rsidRPr="008348BE">
        <w:rPr>
          <w:b/>
          <w:i/>
          <w:sz w:val="28"/>
          <w:szCs w:val="28"/>
          <w:u w:val="single"/>
        </w:rPr>
        <w:t>XXII</w:t>
      </w:r>
      <w:r w:rsidR="0009433F">
        <w:rPr>
          <w:b/>
          <w:i/>
          <w:sz w:val="28"/>
          <w:szCs w:val="28"/>
          <w:u w:val="single"/>
        </w:rPr>
        <w:t>I</w:t>
      </w:r>
      <w:r w:rsidRPr="008348BE">
        <w:rPr>
          <w:b/>
          <w:i/>
          <w:sz w:val="28"/>
          <w:szCs w:val="28"/>
          <w:u w:val="single"/>
        </w:rPr>
        <w:t>. Wymagania dotyczące umowy o podwykonawstwo</w:t>
      </w:r>
    </w:p>
    <w:p w:rsidR="008348BE" w:rsidRPr="008348BE" w:rsidRDefault="008348BE" w:rsidP="000E1F59">
      <w:pPr>
        <w:numPr>
          <w:ilvl w:val="0"/>
          <w:numId w:val="34"/>
        </w:numPr>
        <w:tabs>
          <w:tab w:val="clear" w:pos="720"/>
          <w:tab w:val="num" w:pos="426"/>
        </w:tabs>
        <w:ind w:left="426" w:hanging="426"/>
        <w:jc w:val="both"/>
        <w:rPr>
          <w:bCs/>
        </w:rPr>
      </w:pPr>
      <w:r w:rsidRPr="008348BE">
        <w:rPr>
          <w:bCs/>
        </w:rPr>
        <w:t>Możliwość powierzenia wykonania części zamówienia podwykonawcy nie dotyczy kluczowych części zamówienia, wskazanych w rozdziale IX SIWZ dla przedmiotowego postępowania</w:t>
      </w:r>
      <w:r w:rsidRPr="008348BE">
        <w:rPr>
          <w:bCs/>
          <w:vertAlign w:val="superscript"/>
        </w:rPr>
        <w:footnoteReference w:id="1"/>
      </w:r>
      <w:r w:rsidRPr="008348BE">
        <w:rPr>
          <w:bCs/>
        </w:rPr>
        <w:t>.</w:t>
      </w:r>
    </w:p>
    <w:p w:rsidR="008348BE" w:rsidRPr="001262D2" w:rsidRDefault="008348BE" w:rsidP="000E1F59">
      <w:pPr>
        <w:numPr>
          <w:ilvl w:val="0"/>
          <w:numId w:val="34"/>
        </w:numPr>
        <w:tabs>
          <w:tab w:val="clear" w:pos="720"/>
          <w:tab w:val="num" w:pos="426"/>
        </w:tabs>
        <w:ind w:left="426" w:hanging="426"/>
        <w:jc w:val="both"/>
        <w:rPr>
          <w:bCs/>
          <w:iCs/>
          <w:u w:val="single"/>
        </w:rPr>
      </w:pPr>
      <w:r w:rsidRPr="008348BE">
        <w:rPr>
          <w:bCs/>
        </w:rPr>
        <w:t>Zastrzeżenie o którym mowa w ust. 1 powyżej, nie dotyczy sytuacji gdy Wykonawca w ofercie powołał się na zasoby innego podmiotu, na zasadach określonych w art. 26 ust. 2b ustawy – Pr</w:t>
      </w:r>
      <w:r w:rsidR="007B7D04">
        <w:rPr>
          <w:bCs/>
        </w:rPr>
        <w:t>awo zamówień publicznych (Dz. U.</w:t>
      </w:r>
      <w:r w:rsidRPr="008348BE">
        <w:rPr>
          <w:bCs/>
        </w:rPr>
        <w:t xml:space="preserve"> z 201</w:t>
      </w:r>
      <w:r w:rsidR="002D2AA5">
        <w:rPr>
          <w:bCs/>
        </w:rPr>
        <w:t>9</w:t>
      </w:r>
      <w:r w:rsidRPr="008348BE">
        <w:rPr>
          <w:bCs/>
        </w:rPr>
        <w:t xml:space="preserve"> r. poz. </w:t>
      </w:r>
      <w:r w:rsidR="002D2AA5">
        <w:rPr>
          <w:bCs/>
        </w:rPr>
        <w:t>1843</w:t>
      </w:r>
      <w:r w:rsidRPr="008348BE">
        <w:rPr>
          <w:bCs/>
        </w:rPr>
        <w:t xml:space="preserve"> ze zm.) w celu wykazania spełniania warunków, o których mowa w rozdziale VIII ust. 1 SIWZ.</w:t>
      </w:r>
    </w:p>
    <w:p w:rsidR="008348BE" w:rsidRPr="008348BE" w:rsidRDefault="008348BE" w:rsidP="008348BE">
      <w:pPr>
        <w:ind w:left="284"/>
        <w:jc w:val="both"/>
      </w:pPr>
    </w:p>
    <w:p w:rsidR="008A151A" w:rsidRDefault="008348BE">
      <w:pPr>
        <w:pStyle w:val="Nagwek7"/>
      </w:pPr>
      <w:r>
        <w:t>XXIV</w:t>
      </w:r>
      <w:r w:rsidR="008A151A">
        <w:t>. Postanowienia końcowe</w:t>
      </w:r>
    </w:p>
    <w:p w:rsidR="008A151A" w:rsidRDefault="008A151A">
      <w:pPr>
        <w:numPr>
          <w:ilvl w:val="0"/>
          <w:numId w:val="1"/>
        </w:numPr>
        <w:tabs>
          <w:tab w:val="left" w:pos="283"/>
        </w:tabs>
        <w:ind w:left="283" w:hanging="283"/>
        <w:jc w:val="both"/>
      </w:pPr>
      <w:bookmarkStart w:id="20" w:name="OLE_LINK11"/>
      <w:r>
        <w:t>Niniejsza SIWZ oraz wszystkie dokumenty do niej dołączone mogą być użyte wyłącznie w celu sporządzenia oferty.</w:t>
      </w:r>
    </w:p>
    <w:p w:rsidR="008A151A" w:rsidRDefault="008A151A">
      <w:pPr>
        <w:numPr>
          <w:ilvl w:val="0"/>
          <w:numId w:val="1"/>
        </w:numPr>
        <w:tabs>
          <w:tab w:val="left" w:pos="283"/>
        </w:tabs>
        <w:ind w:left="283" w:hanging="283"/>
        <w:jc w:val="both"/>
      </w:pPr>
      <w:r>
        <w:t>Protokół postępowania o udzielenie zamówienia wraz z załącznikami jest jawny. Uczestnicy postępowania mają prawo wglądu do treści protokołu. Załączniki do protokołu udostępnia się po dokonaniu wyboru najkorzystniejszej oferty lub unieważnieniu postępowania, z tym że oferty udostępnia się od chwili ich otwarcia.</w:t>
      </w:r>
    </w:p>
    <w:p w:rsidR="008A151A" w:rsidRDefault="008A151A">
      <w:pPr>
        <w:ind w:left="283"/>
        <w:jc w:val="both"/>
      </w:pPr>
      <w:r>
        <w:t>Udostępnienie zainteresowanym odbywać się będzie wg poniższych zasad:</w:t>
      </w:r>
    </w:p>
    <w:p w:rsidR="008A151A" w:rsidRDefault="008A151A" w:rsidP="00B04F08">
      <w:pPr>
        <w:numPr>
          <w:ilvl w:val="0"/>
          <w:numId w:val="12"/>
        </w:numPr>
        <w:tabs>
          <w:tab w:val="clear" w:pos="720"/>
          <w:tab w:val="num" w:pos="567"/>
        </w:tabs>
        <w:ind w:left="567" w:hanging="283"/>
        <w:jc w:val="both"/>
      </w:pPr>
      <w:r>
        <w:t>zamawiający udostępnia wskazane dokumenty po złożeniu wniosku przez wykonawcę</w:t>
      </w:r>
    </w:p>
    <w:p w:rsidR="008A151A" w:rsidRDefault="008A151A" w:rsidP="00B04F08">
      <w:pPr>
        <w:numPr>
          <w:ilvl w:val="0"/>
          <w:numId w:val="12"/>
        </w:numPr>
        <w:tabs>
          <w:tab w:val="clear" w:pos="720"/>
          <w:tab w:val="num" w:pos="567"/>
        </w:tabs>
        <w:ind w:left="567" w:hanging="283"/>
        <w:jc w:val="both"/>
      </w:pPr>
      <w:r>
        <w:t>zamawiający wyznacza termin, miejsce oraz zakres udostępnianych dokumentów</w:t>
      </w:r>
    </w:p>
    <w:p w:rsidR="008A151A" w:rsidRDefault="008A151A" w:rsidP="00B04F08">
      <w:pPr>
        <w:numPr>
          <w:ilvl w:val="0"/>
          <w:numId w:val="12"/>
        </w:numPr>
        <w:tabs>
          <w:tab w:val="clear" w:pos="720"/>
          <w:tab w:val="num" w:pos="567"/>
        </w:tabs>
        <w:ind w:left="567" w:hanging="283"/>
        <w:jc w:val="both"/>
      </w:pPr>
      <w:r>
        <w:t>zamawiający wyznaczy członka komisji, w którego obecności udostępnione zostaną dokumenty</w:t>
      </w:r>
    </w:p>
    <w:p w:rsidR="008A151A" w:rsidRDefault="008A151A" w:rsidP="00B04F08">
      <w:pPr>
        <w:numPr>
          <w:ilvl w:val="0"/>
          <w:numId w:val="12"/>
        </w:numPr>
        <w:tabs>
          <w:tab w:val="clear" w:pos="720"/>
          <w:tab w:val="num" w:pos="567"/>
        </w:tabs>
        <w:ind w:left="567" w:hanging="283"/>
        <w:jc w:val="both"/>
      </w:pPr>
      <w:r>
        <w:t>zamawiający umożliwi kopiowanie dokumentów odpłatnie: cena za 1 stronę A-4 – 20 groszy, bezpłatnie Wykonawca może dokonać fotokopii dokumentacji własnym sprzętem</w:t>
      </w:r>
    </w:p>
    <w:p w:rsidR="008A151A" w:rsidRDefault="008A151A" w:rsidP="00B04F08">
      <w:pPr>
        <w:numPr>
          <w:ilvl w:val="0"/>
          <w:numId w:val="12"/>
        </w:numPr>
        <w:tabs>
          <w:tab w:val="clear" w:pos="720"/>
          <w:tab w:val="num" w:pos="567"/>
        </w:tabs>
        <w:ind w:left="567" w:hanging="283"/>
        <w:jc w:val="both"/>
      </w:pPr>
      <w:r>
        <w:t>udostępnienie może mieć miejsce wyłącznie w siedzibie zamawiającego oraz w godz. 9</w:t>
      </w:r>
      <w:r>
        <w:rPr>
          <w:vertAlign w:val="superscript"/>
        </w:rPr>
        <w:t>00</w:t>
      </w:r>
      <w:r>
        <w:t xml:space="preserve"> – 15</w:t>
      </w:r>
      <w:r>
        <w:rPr>
          <w:vertAlign w:val="superscript"/>
        </w:rPr>
        <w:t>00</w:t>
      </w:r>
    </w:p>
    <w:p w:rsidR="008A151A" w:rsidRDefault="008A151A">
      <w:pPr>
        <w:numPr>
          <w:ilvl w:val="0"/>
          <w:numId w:val="1"/>
        </w:numPr>
        <w:tabs>
          <w:tab w:val="left" w:pos="283"/>
        </w:tabs>
        <w:ind w:left="283" w:hanging="283"/>
        <w:jc w:val="both"/>
      </w:pPr>
      <w:r>
        <w:t>Zamawiający nie przewiduje zawarcia umowy ramowej.</w:t>
      </w:r>
    </w:p>
    <w:p w:rsidR="008A151A" w:rsidRDefault="008A151A">
      <w:pPr>
        <w:numPr>
          <w:ilvl w:val="0"/>
          <w:numId w:val="1"/>
        </w:numPr>
        <w:tabs>
          <w:tab w:val="left" w:pos="283"/>
        </w:tabs>
        <w:ind w:left="283" w:hanging="283"/>
        <w:jc w:val="both"/>
      </w:pPr>
      <w:r>
        <w:t>Zamawiający nie przewiduje przeprowadzania aukcji elektronicznej.</w:t>
      </w:r>
    </w:p>
    <w:p w:rsidR="008A151A" w:rsidRDefault="008A151A">
      <w:pPr>
        <w:numPr>
          <w:ilvl w:val="0"/>
          <w:numId w:val="1"/>
        </w:numPr>
        <w:tabs>
          <w:tab w:val="left" w:pos="283"/>
        </w:tabs>
        <w:ind w:left="283" w:hanging="283"/>
        <w:jc w:val="both"/>
      </w:pPr>
      <w:r>
        <w:t>W sprawach nieuregulowanych w niniejszej SIWZ mają zastosowanie przepisy Ustawy z dnia 29 stycznia 2004</w:t>
      </w:r>
      <w:r w:rsidR="006E06D3">
        <w:t xml:space="preserve"> </w:t>
      </w:r>
      <w:r>
        <w:t>r. – Prawo zamówień p</w:t>
      </w:r>
      <w:r w:rsidR="006E06D3">
        <w:t>ublicznych (</w:t>
      </w:r>
      <w:r w:rsidR="009210E5">
        <w:rPr>
          <w:bCs/>
        </w:rPr>
        <w:t>Dz. U. z 2019</w:t>
      </w:r>
      <w:r w:rsidR="007B7D04" w:rsidRPr="007B7D04">
        <w:rPr>
          <w:bCs/>
        </w:rPr>
        <w:t xml:space="preserve"> r. poz. 1</w:t>
      </w:r>
      <w:r w:rsidR="009210E5">
        <w:rPr>
          <w:bCs/>
        </w:rPr>
        <w:t xml:space="preserve">843 </w:t>
      </w:r>
      <w:r w:rsidR="007B7D04" w:rsidRPr="007B7D04">
        <w:rPr>
          <w:bCs/>
        </w:rPr>
        <w:t>ze zm</w:t>
      </w:r>
      <w:r>
        <w:t>.) oraz przepisy Kodeksu cywilnego, w sprawach procesowych przepisy Kodeksu postępowania cywilnego.</w:t>
      </w:r>
      <w:bookmarkEnd w:id="20"/>
    </w:p>
    <w:p w:rsidR="002D2AA5" w:rsidRPr="00542DED" w:rsidRDefault="002D2AA5" w:rsidP="002D2AA5">
      <w:pPr>
        <w:numPr>
          <w:ilvl w:val="0"/>
          <w:numId w:val="1"/>
        </w:numPr>
        <w:tabs>
          <w:tab w:val="left" w:pos="283"/>
        </w:tabs>
        <w:ind w:left="283" w:hanging="283"/>
        <w:jc w:val="both"/>
      </w:pPr>
      <w:r>
        <w:rPr>
          <w:i/>
          <w:u w:val="single"/>
        </w:rPr>
        <w:t>K</w:t>
      </w:r>
      <w:r w:rsidRPr="00542DED">
        <w:rPr>
          <w:i/>
          <w:u w:val="single"/>
        </w:rPr>
        <w:t>lauzula informacyjna z art. 13 RODO w celu związanym z postępowaniem o udzielenie zamówienia publicznego</w:t>
      </w:r>
    </w:p>
    <w:p w:rsidR="002D2AA5" w:rsidRPr="00542DED" w:rsidRDefault="002D2AA5" w:rsidP="002D2AA5">
      <w:pPr>
        <w:jc w:val="both"/>
      </w:pPr>
    </w:p>
    <w:p w:rsidR="002D2AA5" w:rsidRPr="00542DED" w:rsidRDefault="002D2AA5" w:rsidP="002D2AA5">
      <w:pPr>
        <w:jc w:val="both"/>
      </w:pPr>
      <w:r w:rsidRPr="00542DE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D2AA5" w:rsidRDefault="002D2AA5" w:rsidP="00CC090A">
      <w:pPr>
        <w:numPr>
          <w:ilvl w:val="0"/>
          <w:numId w:val="45"/>
        </w:numPr>
        <w:jc w:val="both"/>
        <w:rPr>
          <w:i/>
        </w:rPr>
      </w:pPr>
      <w:r w:rsidRPr="00542DED">
        <w:t xml:space="preserve">administratorem Pani/Pana danych osobowych jest </w:t>
      </w:r>
      <w:r>
        <w:t>I LO w Oleśnicy, 56-400 Oleśnica, Słowackiego 4</w:t>
      </w:r>
      <w:r w:rsidRPr="00542DED">
        <w:rPr>
          <w:i/>
        </w:rPr>
        <w:t>;</w:t>
      </w:r>
    </w:p>
    <w:p w:rsidR="0062424D" w:rsidRPr="00542DED" w:rsidRDefault="0062424D" w:rsidP="0062424D">
      <w:pPr>
        <w:ind w:left="720"/>
        <w:jc w:val="both"/>
        <w:rPr>
          <w:i/>
        </w:rPr>
      </w:pPr>
    </w:p>
    <w:p w:rsidR="009F444F" w:rsidRPr="009F444F" w:rsidRDefault="002D2AA5" w:rsidP="009F444F">
      <w:pPr>
        <w:numPr>
          <w:ilvl w:val="0"/>
          <w:numId w:val="46"/>
        </w:numPr>
        <w:jc w:val="both"/>
        <w:rPr>
          <w:rStyle w:val="Pogrubienie"/>
          <w:b w:val="0"/>
          <w:bCs w:val="0"/>
          <w:szCs w:val="24"/>
        </w:rPr>
      </w:pPr>
      <w:r w:rsidRPr="00542DED">
        <w:lastRenderedPageBreak/>
        <w:t xml:space="preserve">inspektorem ochrony danych osobowych </w:t>
      </w:r>
      <w:r>
        <w:t xml:space="preserve">jest </w:t>
      </w:r>
      <w:r w:rsidR="009F444F" w:rsidRPr="009F444F">
        <w:rPr>
          <w:rStyle w:val="Pogrubienie"/>
          <w:b w:val="0"/>
          <w:color w:val="333333"/>
          <w:szCs w:val="24"/>
          <w:shd w:val="clear" w:color="auto" w:fill="F7F7F7"/>
        </w:rPr>
        <w:t>dr inż. Marek Adamaszek–email:</w:t>
      </w:r>
      <w:r w:rsidR="009F444F" w:rsidRPr="009F444F">
        <w:rPr>
          <w:b/>
          <w:szCs w:val="24"/>
        </w:rPr>
        <w:t xml:space="preserve"> </w:t>
      </w:r>
      <w:r w:rsidR="009F444F" w:rsidRPr="009F444F">
        <w:rPr>
          <w:rStyle w:val="Pogrubienie"/>
          <w:b w:val="0"/>
          <w:color w:val="333333"/>
          <w:szCs w:val="24"/>
          <w:shd w:val="clear" w:color="auto" w:fill="F7F7F7"/>
        </w:rPr>
        <w:t>abi@adametronics.pl</w:t>
      </w:r>
    </w:p>
    <w:p w:rsidR="002D2AA5" w:rsidRPr="00542DED" w:rsidRDefault="002D2AA5" w:rsidP="005033A5">
      <w:pPr>
        <w:numPr>
          <w:ilvl w:val="0"/>
          <w:numId w:val="46"/>
        </w:numPr>
        <w:jc w:val="both"/>
      </w:pPr>
      <w:r w:rsidRPr="00542DED">
        <w:t>Pani/Pana dane osobowe przetwarzane będą na podstawie art. 6 ust. 1 lit. c</w:t>
      </w:r>
      <w:r w:rsidRPr="009F444F">
        <w:rPr>
          <w:i/>
        </w:rPr>
        <w:t xml:space="preserve"> </w:t>
      </w:r>
      <w:r w:rsidRPr="00542DED">
        <w:t xml:space="preserve">RODO w celu związanym z postępowaniem o udzielenie zamówienia publicznego </w:t>
      </w:r>
    </w:p>
    <w:p w:rsidR="002D2AA5" w:rsidRPr="00542DED" w:rsidRDefault="002D2AA5" w:rsidP="00CC090A">
      <w:pPr>
        <w:numPr>
          <w:ilvl w:val="0"/>
          <w:numId w:val="46"/>
        </w:numPr>
        <w:jc w:val="both"/>
      </w:pPr>
      <w:r w:rsidRPr="00542DED">
        <w:t>odbiorcami Pani/Pana danych osobowych będą osoby lub podmioty, którym udostępniona zostanie dokumentacja postępowania w oparciu o art. 8 oraz art. 96 ust. 3 ustawy z dnia 29 stycznia 2004 r. – Prawo zam</w:t>
      </w:r>
      <w:r>
        <w:t>ówień publicznych (Dz. U. z 2019</w:t>
      </w:r>
      <w:r w:rsidRPr="00542DED">
        <w:t xml:space="preserve"> r. poz. </w:t>
      </w:r>
      <w:r>
        <w:t>1843 ze zm.</w:t>
      </w:r>
      <w:r w:rsidRPr="00542DED">
        <w:t xml:space="preserve">), dalej „ustawa </w:t>
      </w:r>
      <w:proofErr w:type="spellStart"/>
      <w:r w:rsidRPr="00542DED">
        <w:t>Pzp</w:t>
      </w:r>
      <w:proofErr w:type="spellEnd"/>
      <w:r w:rsidRPr="00542DED">
        <w:t xml:space="preserve">”;  </w:t>
      </w:r>
    </w:p>
    <w:p w:rsidR="002D2AA5" w:rsidRPr="00542DED" w:rsidRDefault="002D2AA5" w:rsidP="00CC090A">
      <w:pPr>
        <w:numPr>
          <w:ilvl w:val="0"/>
          <w:numId w:val="46"/>
        </w:numPr>
        <w:jc w:val="both"/>
      </w:pPr>
      <w:r w:rsidRPr="00542DED">
        <w:t xml:space="preserve">Pani/Pana dane osobowe będą przechowywane, zgodnie z art. 97 ust. 1 ustawy </w:t>
      </w:r>
      <w:proofErr w:type="spellStart"/>
      <w:r w:rsidRPr="00542DED">
        <w:t>Pzp</w:t>
      </w:r>
      <w:proofErr w:type="spellEnd"/>
      <w:r w:rsidRPr="00542DED">
        <w:t>, przez okres 4 lat od dnia zakończenia postępowania o udzielenie zamówienia, a jeżeli czas trwania umowy przekracza 4 lata, okres przechowywania obejmuje cały czas trwania umowy;</w:t>
      </w:r>
    </w:p>
    <w:p w:rsidR="002D2AA5" w:rsidRPr="00542DED" w:rsidRDefault="002D2AA5" w:rsidP="00CC090A">
      <w:pPr>
        <w:numPr>
          <w:ilvl w:val="0"/>
          <w:numId w:val="46"/>
        </w:numPr>
        <w:jc w:val="both"/>
        <w:rPr>
          <w:b/>
          <w:i/>
        </w:rPr>
      </w:pPr>
      <w:r w:rsidRPr="00542DED">
        <w:t xml:space="preserve">obowiązek podania przez Panią/Pana danych osobowych bezpośrednio Pani/Pana dotyczących jest wymogiem ustawowym określonym w przepisach ustawy </w:t>
      </w:r>
      <w:proofErr w:type="spellStart"/>
      <w:r w:rsidRPr="00542DED">
        <w:t>Pzp</w:t>
      </w:r>
      <w:proofErr w:type="spellEnd"/>
      <w:r w:rsidRPr="00542DED">
        <w:t xml:space="preserve">, związanym z udziałem w postępowaniu o udzielenie zamówienia publicznego; konsekwencje niepodania określonych danych wynikają z ustawy </w:t>
      </w:r>
      <w:proofErr w:type="spellStart"/>
      <w:r w:rsidRPr="00542DED">
        <w:t>Pzp</w:t>
      </w:r>
      <w:proofErr w:type="spellEnd"/>
      <w:r w:rsidRPr="00542DED">
        <w:t xml:space="preserve">;  </w:t>
      </w:r>
    </w:p>
    <w:p w:rsidR="002D2AA5" w:rsidRPr="00542DED" w:rsidRDefault="002D2AA5" w:rsidP="00CC090A">
      <w:pPr>
        <w:numPr>
          <w:ilvl w:val="0"/>
          <w:numId w:val="46"/>
        </w:numPr>
        <w:jc w:val="both"/>
      </w:pPr>
      <w:r w:rsidRPr="00542DED">
        <w:t>w odniesieniu do Pani/Pana danych osobowych decyzje nie będą podejmowane w sposób zautomatyzowany, stosowanie do art. 22 RODO;</w:t>
      </w:r>
    </w:p>
    <w:p w:rsidR="002D2AA5" w:rsidRPr="00542DED" w:rsidRDefault="002D2AA5" w:rsidP="00CC090A">
      <w:pPr>
        <w:numPr>
          <w:ilvl w:val="0"/>
          <w:numId w:val="46"/>
        </w:numPr>
        <w:jc w:val="both"/>
      </w:pPr>
      <w:r w:rsidRPr="00542DED">
        <w:t>posiada Pani/Pan:</w:t>
      </w:r>
    </w:p>
    <w:p w:rsidR="002D2AA5" w:rsidRPr="00542DED" w:rsidRDefault="002D2AA5" w:rsidP="00CC090A">
      <w:pPr>
        <w:numPr>
          <w:ilvl w:val="0"/>
          <w:numId w:val="47"/>
        </w:numPr>
        <w:jc w:val="both"/>
      </w:pPr>
      <w:r w:rsidRPr="00542DED">
        <w:t>na podstawie art. 15 RODO prawo dostępu do danych osobowych Pani/Pana dotyczących;</w:t>
      </w:r>
    </w:p>
    <w:p w:rsidR="002D2AA5" w:rsidRDefault="002D2AA5" w:rsidP="00CC090A">
      <w:pPr>
        <w:numPr>
          <w:ilvl w:val="0"/>
          <w:numId w:val="47"/>
        </w:numPr>
        <w:jc w:val="both"/>
      </w:pPr>
      <w:r w:rsidRPr="00542DED">
        <w:t>na podstawie art. 16 RODO prawo do sprostow</w:t>
      </w:r>
      <w:r>
        <w:t>ania Pani/Pana danych osobowych</w:t>
      </w:r>
      <w:r w:rsidRPr="00542DED">
        <w:t>;</w:t>
      </w:r>
    </w:p>
    <w:p w:rsidR="002D2AA5" w:rsidRDefault="002D2AA5" w:rsidP="00CC090A">
      <w:pPr>
        <w:numPr>
          <w:ilvl w:val="0"/>
          <w:numId w:val="47"/>
        </w:numPr>
        <w:jc w:val="both"/>
      </w:pPr>
      <w:r>
        <w:t xml:space="preserve">na podstawie art. 18 RODO prawo żądania od administratora ograniczenia przetwarzania danych osobowych z zastrzeżeniem przypadków, o których mowa w art. 18 ust. 2 RODO; </w:t>
      </w:r>
    </w:p>
    <w:p w:rsidR="002D2AA5" w:rsidRDefault="002D2AA5" w:rsidP="00CC090A">
      <w:pPr>
        <w:numPr>
          <w:ilvl w:val="0"/>
          <w:numId w:val="47"/>
        </w:numPr>
        <w:jc w:val="both"/>
      </w:pPr>
      <w:r>
        <w:t>prawo do wniesienia skargi do Prezesa Urzędu Ochrony Danych Osobowych, gdy uzna Pani/Pan, że przetwarzanie danych osobowych Pani/Pana dotyczących narusza przepisy RODO;</w:t>
      </w:r>
    </w:p>
    <w:p w:rsidR="002D2AA5" w:rsidRDefault="002D2AA5" w:rsidP="002D2AA5">
      <w:pPr>
        <w:ind w:left="709"/>
        <w:jc w:val="both"/>
      </w:pPr>
      <w:r>
        <w:t>nie przysługuje Pani/Panu:</w:t>
      </w:r>
    </w:p>
    <w:p w:rsidR="002D2AA5" w:rsidRDefault="002D2AA5" w:rsidP="002D2AA5">
      <w:pPr>
        <w:ind w:left="1134" w:hanging="425"/>
        <w:jc w:val="both"/>
      </w:pPr>
      <w:r>
        <w:t>−</w:t>
      </w:r>
      <w:r>
        <w:tab/>
        <w:t>w związku z art. 17 ust. 3 lit. b, d lub e RODO prawo do usunięcia danych osobowych;</w:t>
      </w:r>
    </w:p>
    <w:p w:rsidR="002D2AA5" w:rsidRDefault="002D2AA5" w:rsidP="002D2AA5">
      <w:pPr>
        <w:ind w:left="1134" w:hanging="425"/>
        <w:jc w:val="both"/>
      </w:pPr>
      <w:r>
        <w:t>−</w:t>
      </w:r>
      <w:r>
        <w:tab/>
        <w:t>prawo do przenoszenia danych osobowych, o którym mowa w art. 20 RODO;</w:t>
      </w:r>
    </w:p>
    <w:p w:rsidR="002D2AA5" w:rsidRDefault="002D2AA5" w:rsidP="002D2AA5">
      <w:pPr>
        <w:ind w:left="1134" w:hanging="425"/>
        <w:jc w:val="both"/>
      </w:pPr>
      <w:r>
        <w:t>−</w:t>
      </w:r>
      <w:r>
        <w:tab/>
        <w:t>na podstawie art. 21 RODO prawo sprzeciwu, wobec przetwarzania danych osobowych, gdyż podstawą prawną przetwarzania Pani/Pana danych osobowych jest art. 6 ust. 1 lit. c RODO.</w:t>
      </w:r>
    </w:p>
    <w:p w:rsidR="002D2AA5" w:rsidRDefault="002D2AA5" w:rsidP="002D2AA5">
      <w:pPr>
        <w:jc w:val="both"/>
      </w:pPr>
    </w:p>
    <w:p w:rsidR="002D2AA5" w:rsidRDefault="002D2AA5">
      <w:pPr>
        <w:numPr>
          <w:ilvl w:val="0"/>
          <w:numId w:val="1"/>
        </w:numPr>
        <w:tabs>
          <w:tab w:val="left" w:pos="283"/>
        </w:tabs>
        <w:ind w:left="283" w:hanging="283"/>
        <w:jc w:val="both"/>
      </w:pPr>
    </w:p>
    <w:p w:rsidR="008A151A" w:rsidRDefault="008A151A">
      <w:pPr>
        <w:jc w:val="both"/>
        <w:rPr>
          <w:b/>
          <w:i/>
          <w:u w:val="single"/>
        </w:rPr>
      </w:pPr>
      <w:r>
        <w:rPr>
          <w:b/>
          <w:i/>
          <w:u w:val="single"/>
        </w:rPr>
        <w:t>Wykaz załączników:</w:t>
      </w:r>
    </w:p>
    <w:p w:rsidR="008A151A" w:rsidRDefault="008A151A">
      <w:pPr>
        <w:jc w:val="both"/>
        <w:rPr>
          <w:b/>
          <w:i/>
          <w:sz w:val="16"/>
          <w:u w:val="single"/>
        </w:rPr>
      </w:pPr>
    </w:p>
    <w:p w:rsidR="00234C04" w:rsidRPr="00234C04" w:rsidRDefault="00234C04" w:rsidP="00234C04">
      <w:pPr>
        <w:rPr>
          <w:sz w:val="20"/>
        </w:rPr>
      </w:pPr>
      <w:r w:rsidRPr="00234C04">
        <w:rPr>
          <w:sz w:val="20"/>
        </w:rPr>
        <w:t xml:space="preserve">Załącznik nr 1 </w:t>
      </w:r>
      <w:r>
        <w:rPr>
          <w:sz w:val="20"/>
        </w:rPr>
        <w:t>–</w:t>
      </w:r>
      <w:r w:rsidRPr="00234C04">
        <w:rPr>
          <w:sz w:val="20"/>
        </w:rPr>
        <w:t xml:space="preserve"> Formularz oferty</w:t>
      </w:r>
    </w:p>
    <w:p w:rsidR="00234C04" w:rsidRPr="00234C04" w:rsidRDefault="00234C04" w:rsidP="00234C04">
      <w:pPr>
        <w:rPr>
          <w:sz w:val="20"/>
        </w:rPr>
      </w:pPr>
      <w:r w:rsidRPr="00234C04">
        <w:rPr>
          <w:sz w:val="20"/>
        </w:rPr>
        <w:t xml:space="preserve">Załącznik nr 2 </w:t>
      </w:r>
      <w:r>
        <w:rPr>
          <w:sz w:val="20"/>
        </w:rPr>
        <w:t>–</w:t>
      </w:r>
      <w:r w:rsidRPr="00234C04">
        <w:rPr>
          <w:sz w:val="20"/>
        </w:rPr>
        <w:t xml:space="preserve"> Wzór ogólnych warunków umowy wraz z załącznikami stanowiącymi opis przedmiotu zamówienia</w:t>
      </w:r>
    </w:p>
    <w:p w:rsidR="00234C04" w:rsidRDefault="00234C04" w:rsidP="00234C04">
      <w:pPr>
        <w:rPr>
          <w:sz w:val="20"/>
        </w:rPr>
      </w:pPr>
      <w:r w:rsidRPr="00234C04">
        <w:rPr>
          <w:sz w:val="20"/>
        </w:rPr>
        <w:t>Załącznik nr 3</w:t>
      </w:r>
      <w:r w:rsidR="00C254EA">
        <w:rPr>
          <w:sz w:val="20"/>
        </w:rPr>
        <w:t>a</w:t>
      </w:r>
      <w:r w:rsidRPr="00234C04">
        <w:rPr>
          <w:sz w:val="20"/>
        </w:rPr>
        <w:t xml:space="preserve"> – Oświadczenie</w:t>
      </w:r>
      <w:r w:rsidR="00C254EA">
        <w:rPr>
          <w:sz w:val="20"/>
        </w:rPr>
        <w:t xml:space="preserve"> o spełnianiu warunków udziału</w:t>
      </w:r>
    </w:p>
    <w:p w:rsidR="00C254EA" w:rsidRPr="00234C04" w:rsidRDefault="00C254EA" w:rsidP="00234C04">
      <w:pPr>
        <w:rPr>
          <w:sz w:val="20"/>
        </w:rPr>
      </w:pPr>
      <w:r>
        <w:rPr>
          <w:sz w:val="20"/>
        </w:rPr>
        <w:t>Załącznik 3b – Oświadczenie o niepodleganiu wykluczeniu z postępowania</w:t>
      </w:r>
    </w:p>
    <w:p w:rsidR="00234C04" w:rsidRPr="005D3B77" w:rsidRDefault="00234C04" w:rsidP="00234C04">
      <w:pPr>
        <w:rPr>
          <w:sz w:val="20"/>
        </w:rPr>
      </w:pPr>
      <w:r w:rsidRPr="005D3B77">
        <w:rPr>
          <w:sz w:val="20"/>
        </w:rPr>
        <w:t>Załącznik nr 4 – Wykaz wykonanych usług</w:t>
      </w:r>
    </w:p>
    <w:p w:rsidR="00234C04" w:rsidRDefault="00FB3E69" w:rsidP="00234C04">
      <w:pPr>
        <w:rPr>
          <w:sz w:val="20"/>
        </w:rPr>
      </w:pPr>
      <w:r>
        <w:rPr>
          <w:sz w:val="20"/>
        </w:rPr>
        <w:t>Załącznik nr 5</w:t>
      </w:r>
      <w:r w:rsidR="00AA604E">
        <w:rPr>
          <w:sz w:val="20"/>
        </w:rPr>
        <w:t xml:space="preserve"> – Oświadczenie </w:t>
      </w:r>
      <w:r w:rsidR="00274D16">
        <w:rPr>
          <w:sz w:val="20"/>
        </w:rPr>
        <w:t>o grupie k</w:t>
      </w:r>
      <w:r w:rsidR="00AA604E">
        <w:rPr>
          <w:sz w:val="20"/>
        </w:rPr>
        <w:t>a</w:t>
      </w:r>
      <w:r w:rsidR="00274D16">
        <w:rPr>
          <w:sz w:val="20"/>
        </w:rPr>
        <w:t>p</w:t>
      </w:r>
      <w:r w:rsidR="00AA604E">
        <w:rPr>
          <w:sz w:val="20"/>
        </w:rPr>
        <w:t>itałowej</w:t>
      </w:r>
    </w:p>
    <w:p w:rsidR="00234C04" w:rsidRDefault="007B7D04" w:rsidP="00234C04">
      <w:pPr>
        <w:rPr>
          <w:sz w:val="20"/>
        </w:rPr>
      </w:pPr>
      <w:r>
        <w:rPr>
          <w:sz w:val="20"/>
        </w:rPr>
        <w:br w:type="page"/>
      </w:r>
    </w:p>
    <w:p w:rsidR="008A151A" w:rsidRDefault="00234C04" w:rsidP="00234C04">
      <w:pPr>
        <w:jc w:val="right"/>
      </w:pPr>
      <w:r>
        <w:rPr>
          <w:i/>
          <w:sz w:val="20"/>
        </w:rPr>
        <w:lastRenderedPageBreak/>
        <w:t>Z</w:t>
      </w:r>
      <w:r w:rsidR="008A151A">
        <w:rPr>
          <w:i/>
          <w:sz w:val="20"/>
        </w:rPr>
        <w:t xml:space="preserve">ałącznik nr </w:t>
      </w:r>
      <w:r w:rsidR="007C554F">
        <w:rPr>
          <w:i/>
          <w:sz w:val="20"/>
        </w:rPr>
        <w:t>1</w:t>
      </w:r>
      <w:r w:rsidR="008A151A">
        <w:rPr>
          <w:i/>
          <w:sz w:val="20"/>
        </w:rPr>
        <w:t xml:space="preserve"> do SIWZ</w:t>
      </w:r>
    </w:p>
    <w:p w:rsidR="008A151A" w:rsidRDefault="008A151A">
      <w:pPr>
        <w:jc w:val="both"/>
      </w:pPr>
    </w:p>
    <w:p w:rsidR="008A151A" w:rsidRDefault="008A151A">
      <w:pPr>
        <w:jc w:val="center"/>
        <w:rPr>
          <w:b/>
          <w:i/>
          <w:sz w:val="36"/>
        </w:rPr>
      </w:pPr>
      <w:r>
        <w:rPr>
          <w:b/>
          <w:i/>
          <w:sz w:val="36"/>
        </w:rPr>
        <w:t>OFERTA</w:t>
      </w:r>
    </w:p>
    <w:p w:rsidR="008A151A" w:rsidRDefault="008A151A">
      <w:pPr>
        <w:rPr>
          <w:b/>
        </w:rPr>
      </w:pPr>
      <w:r>
        <w:rPr>
          <w:b/>
        </w:rPr>
        <w:t>.............................................................</w:t>
      </w:r>
    </w:p>
    <w:p w:rsidR="008A151A" w:rsidRDefault="008A151A">
      <w:r>
        <w:t>(pieczęć adresowa firmy wykonawcy)</w:t>
      </w:r>
    </w:p>
    <w:p w:rsidR="008A151A" w:rsidRDefault="008A151A"/>
    <w:p w:rsidR="008A151A" w:rsidRDefault="008A151A">
      <w:r>
        <w:t>województwo: ...................................</w:t>
      </w:r>
    </w:p>
    <w:p w:rsidR="008A151A" w:rsidRDefault="008A151A">
      <w:r>
        <w:t>powiat: ..............................................</w:t>
      </w:r>
    </w:p>
    <w:p w:rsidR="008A151A" w:rsidRDefault="008A151A">
      <w:r>
        <w:t>REGON: ...........................................</w:t>
      </w:r>
    </w:p>
    <w:p w:rsidR="008A151A" w:rsidRDefault="008A151A">
      <w:r>
        <w:t>NIP: ..................................................</w:t>
      </w:r>
    </w:p>
    <w:p w:rsidR="008A151A" w:rsidRDefault="008A151A">
      <w:r>
        <w:t>Nr telefonu: (0-    )..............................</w:t>
      </w:r>
    </w:p>
    <w:p w:rsidR="008A151A" w:rsidRDefault="008A151A">
      <w:pPr>
        <w:rPr>
          <w:lang w:val="de-DE"/>
        </w:rPr>
      </w:pPr>
      <w:proofErr w:type="spellStart"/>
      <w:r>
        <w:rPr>
          <w:lang w:val="de-DE"/>
        </w:rPr>
        <w:t>Nr</w:t>
      </w:r>
      <w:proofErr w:type="spellEnd"/>
      <w:r>
        <w:rPr>
          <w:lang w:val="de-DE"/>
        </w:rPr>
        <w:t xml:space="preserve"> fax: (0-    ).....................................</w:t>
      </w:r>
    </w:p>
    <w:p w:rsidR="008A151A" w:rsidRDefault="008A151A">
      <w:pPr>
        <w:rPr>
          <w:lang w:val="de-DE"/>
        </w:rPr>
      </w:pPr>
      <w:proofErr w:type="spellStart"/>
      <w:r>
        <w:rPr>
          <w:lang w:val="de-DE"/>
        </w:rPr>
        <w:t>e-mail</w:t>
      </w:r>
      <w:proofErr w:type="spellEnd"/>
      <w:r>
        <w:rPr>
          <w:lang w:val="de-DE"/>
        </w:rPr>
        <w:t>: ..............................................</w:t>
      </w:r>
    </w:p>
    <w:p w:rsidR="00C91864" w:rsidRDefault="00C91864" w:rsidP="000B0222">
      <w:pPr>
        <w:ind w:left="5940"/>
        <w:rPr>
          <w:rFonts w:eastAsia="Lucida Sans Unicode"/>
          <w:b/>
          <w:bCs/>
          <w:lang w:eastAsia="ar-SA"/>
        </w:rPr>
      </w:pPr>
    </w:p>
    <w:p w:rsidR="000B0222" w:rsidRPr="000B0222" w:rsidRDefault="000B0222" w:rsidP="000B0222">
      <w:pPr>
        <w:ind w:left="5940"/>
        <w:rPr>
          <w:rFonts w:eastAsia="Lucida Sans Unicode"/>
          <w:b/>
          <w:bCs/>
          <w:lang w:eastAsia="ar-SA"/>
        </w:rPr>
      </w:pPr>
      <w:r w:rsidRPr="000B0222">
        <w:rPr>
          <w:rFonts w:eastAsia="Lucida Sans Unicode"/>
          <w:b/>
          <w:bCs/>
          <w:lang w:eastAsia="ar-SA"/>
        </w:rPr>
        <w:t>I LO w Oleśnicy</w:t>
      </w:r>
    </w:p>
    <w:p w:rsidR="000B0222" w:rsidRPr="000B0222" w:rsidRDefault="000B0222" w:rsidP="000B0222">
      <w:pPr>
        <w:ind w:left="5940"/>
        <w:rPr>
          <w:rFonts w:eastAsia="Lucida Sans Unicode"/>
          <w:b/>
          <w:bCs/>
          <w:lang w:eastAsia="ar-SA"/>
        </w:rPr>
      </w:pPr>
      <w:r w:rsidRPr="000B0222">
        <w:rPr>
          <w:rFonts w:eastAsia="Lucida Sans Unicode"/>
          <w:b/>
          <w:bCs/>
          <w:lang w:eastAsia="ar-SA"/>
        </w:rPr>
        <w:t>ul. Słowackiego 4</w:t>
      </w:r>
    </w:p>
    <w:p w:rsidR="000B0222" w:rsidRPr="000B0222" w:rsidRDefault="000B0222" w:rsidP="000B0222">
      <w:pPr>
        <w:ind w:left="5940"/>
        <w:rPr>
          <w:rFonts w:eastAsia="Lucida Sans Unicode"/>
          <w:lang w:eastAsia="ar-SA"/>
        </w:rPr>
      </w:pPr>
      <w:r w:rsidRPr="000B0222">
        <w:rPr>
          <w:rFonts w:eastAsia="Lucida Sans Unicode"/>
          <w:b/>
          <w:bCs/>
          <w:lang w:eastAsia="ar-SA"/>
        </w:rPr>
        <w:t>56-400 Oleśnica</w:t>
      </w:r>
      <w:r w:rsidRPr="000B0222">
        <w:rPr>
          <w:rFonts w:eastAsia="Lucida Sans Unicode"/>
          <w:lang w:eastAsia="ar-SA"/>
        </w:rPr>
        <w:t xml:space="preserve">   </w:t>
      </w:r>
    </w:p>
    <w:p w:rsidR="000B0222" w:rsidRPr="000B0222" w:rsidRDefault="000B0222" w:rsidP="000B0222">
      <w:pPr>
        <w:keepNext/>
        <w:numPr>
          <w:ilvl w:val="2"/>
          <w:numId w:val="0"/>
        </w:numPr>
        <w:tabs>
          <w:tab w:val="num" w:pos="0"/>
        </w:tabs>
        <w:ind w:left="720" w:hanging="720"/>
        <w:jc w:val="center"/>
        <w:outlineLvl w:val="2"/>
        <w:rPr>
          <w:rFonts w:eastAsia="Lucida Sans Unicode"/>
        </w:rPr>
      </w:pPr>
    </w:p>
    <w:p w:rsidR="000B0222" w:rsidRPr="000B0222" w:rsidRDefault="000B0222" w:rsidP="000B0222">
      <w:pPr>
        <w:keepNext/>
        <w:numPr>
          <w:ilvl w:val="2"/>
          <w:numId w:val="0"/>
        </w:numPr>
        <w:tabs>
          <w:tab w:val="num" w:pos="0"/>
        </w:tabs>
        <w:ind w:left="720" w:hanging="720"/>
        <w:jc w:val="center"/>
        <w:outlineLvl w:val="2"/>
        <w:rPr>
          <w:rFonts w:eastAsia="Lucida Sans Unicode"/>
        </w:rPr>
      </w:pPr>
      <w:r>
        <w:rPr>
          <w:rFonts w:eastAsia="Lucida Sans Unicode"/>
        </w:rPr>
        <w:t xml:space="preserve">Odpowiadając na ogłoszenie o </w:t>
      </w:r>
      <w:r w:rsidRPr="000B0222">
        <w:rPr>
          <w:rFonts w:eastAsia="Lucida Sans Unicode"/>
        </w:rPr>
        <w:t xml:space="preserve">przetargu </w:t>
      </w:r>
      <w:r>
        <w:rPr>
          <w:rFonts w:eastAsia="Lucida Sans Unicode"/>
        </w:rPr>
        <w:t>nie</w:t>
      </w:r>
      <w:r w:rsidRPr="000B0222">
        <w:rPr>
          <w:rFonts w:eastAsia="Lucida Sans Unicode"/>
        </w:rPr>
        <w:t>ograniczonym na:</w:t>
      </w:r>
    </w:p>
    <w:p w:rsidR="000B0222" w:rsidRPr="000B0222" w:rsidRDefault="000B0222" w:rsidP="000B0222">
      <w:pPr>
        <w:keepNext/>
        <w:numPr>
          <w:ilvl w:val="1"/>
          <w:numId w:val="0"/>
        </w:numPr>
        <w:tabs>
          <w:tab w:val="num" w:pos="0"/>
        </w:tabs>
        <w:ind w:left="576" w:hanging="576"/>
        <w:jc w:val="both"/>
        <w:outlineLvl w:val="1"/>
        <w:rPr>
          <w:rFonts w:eastAsia="Lucida Sans Unicode"/>
          <w:b/>
          <w:bCs/>
          <w:lang w:eastAsia="ar-SA"/>
        </w:rPr>
      </w:pPr>
    </w:p>
    <w:p w:rsidR="000B0222" w:rsidRPr="000B0222" w:rsidRDefault="000B0222" w:rsidP="000B0222">
      <w:pPr>
        <w:jc w:val="center"/>
        <w:rPr>
          <w:rFonts w:eastAsia="Lucida Sans Unicode"/>
          <w:b/>
          <w:bCs/>
          <w:i/>
          <w:iCs/>
          <w:szCs w:val="24"/>
        </w:rPr>
      </w:pPr>
      <w:bookmarkStart w:id="21" w:name="OLE_LINK36"/>
      <w:r w:rsidRPr="000B0222">
        <w:rPr>
          <w:rFonts w:eastAsia="Lucida Sans Unicode"/>
          <w:b/>
          <w:bCs/>
          <w:i/>
          <w:iCs/>
          <w:szCs w:val="24"/>
          <w:lang w:eastAsia="ar-SA"/>
        </w:rPr>
        <w:t>„Sprzątanie budynku I LO w Oleśnicy</w:t>
      </w:r>
      <w:r w:rsidRPr="000B0222">
        <w:rPr>
          <w:rFonts w:eastAsia="Lucida Sans Unicode"/>
          <w:b/>
          <w:bCs/>
          <w:i/>
          <w:iCs/>
          <w:szCs w:val="24"/>
        </w:rPr>
        <w:t>”</w:t>
      </w:r>
      <w:bookmarkEnd w:id="21"/>
    </w:p>
    <w:p w:rsidR="000B0222" w:rsidRPr="000B0222" w:rsidRDefault="000B0222" w:rsidP="000B0222">
      <w:pPr>
        <w:jc w:val="both"/>
        <w:rPr>
          <w:rFonts w:eastAsia="Lucida Sans Unicode"/>
          <w:szCs w:val="24"/>
          <w:lang w:eastAsia="ar-SA"/>
        </w:rPr>
      </w:pPr>
    </w:p>
    <w:p w:rsidR="000B0222" w:rsidRPr="000B0222" w:rsidRDefault="000B0222" w:rsidP="000B0222">
      <w:pPr>
        <w:rPr>
          <w:rFonts w:eastAsia="Lucida Sans Unicode"/>
          <w:szCs w:val="28"/>
          <w:lang w:eastAsia="ar-SA"/>
        </w:rPr>
      </w:pPr>
      <w:r w:rsidRPr="000B0222">
        <w:rPr>
          <w:rFonts w:eastAsia="Lucida Sans Unicode"/>
        </w:rPr>
        <w:t xml:space="preserve">oferujemy </w:t>
      </w:r>
      <w:r w:rsidRPr="000B0222">
        <w:rPr>
          <w:rFonts w:eastAsia="Lucida Sans Unicode"/>
          <w:bCs/>
          <w:lang w:eastAsia="ar-SA"/>
        </w:rPr>
        <w:t xml:space="preserve">wykonanie </w:t>
      </w:r>
      <w:r w:rsidRPr="000B0222">
        <w:rPr>
          <w:rFonts w:eastAsia="Lucida Sans Unicode"/>
          <w:szCs w:val="28"/>
          <w:lang w:eastAsia="ar-SA"/>
        </w:rPr>
        <w:t>usług będących przedmiotem zamówienia za następującą cenę:</w:t>
      </w:r>
    </w:p>
    <w:p w:rsidR="000B0222" w:rsidRPr="000B0222" w:rsidRDefault="000B0222" w:rsidP="000B0222">
      <w:pPr>
        <w:ind w:left="360"/>
        <w:jc w:val="both"/>
        <w:rPr>
          <w:rFonts w:eastAsia="Lucida Sans Unicode"/>
          <w:lang w:eastAsia="ar-SA"/>
        </w:rPr>
      </w:pPr>
    </w:p>
    <w:tbl>
      <w:tblPr>
        <w:tblW w:w="0" w:type="auto"/>
        <w:tblLayout w:type="fixed"/>
        <w:tblCellMar>
          <w:left w:w="70" w:type="dxa"/>
          <w:right w:w="70" w:type="dxa"/>
        </w:tblCellMar>
        <w:tblLook w:val="0000" w:firstRow="0" w:lastRow="0" w:firstColumn="0" w:lastColumn="0" w:noHBand="0" w:noVBand="0"/>
      </w:tblPr>
      <w:tblGrid>
        <w:gridCol w:w="1771"/>
        <w:gridCol w:w="1916"/>
        <w:gridCol w:w="2480"/>
        <w:gridCol w:w="2975"/>
        <w:gridCol w:w="635"/>
      </w:tblGrid>
      <w:tr w:rsidR="000B0222" w:rsidRPr="000B0222" w:rsidTr="000B0222">
        <w:tc>
          <w:tcPr>
            <w:tcW w:w="1771" w:type="dxa"/>
            <w:shd w:val="clear" w:color="auto" w:fill="auto"/>
          </w:tcPr>
          <w:p w:rsidR="000B0222" w:rsidRPr="000B0222" w:rsidRDefault="000B0222" w:rsidP="000B0222">
            <w:pPr>
              <w:snapToGrid w:val="0"/>
              <w:jc w:val="both"/>
              <w:rPr>
                <w:rFonts w:eastAsia="Lucida Sans Unicode"/>
                <w:szCs w:val="28"/>
                <w:lang w:eastAsia="ar-SA"/>
              </w:rPr>
            </w:pPr>
            <w:bookmarkStart w:id="22" w:name="OLE_LINK27"/>
            <w:bookmarkStart w:id="23" w:name="OLE_LINK28"/>
            <w:bookmarkStart w:id="24" w:name="_Hlk340056754"/>
            <w:bookmarkEnd w:id="22"/>
            <w:bookmarkEnd w:id="23"/>
            <w:bookmarkEnd w:id="24"/>
            <w:r w:rsidRPr="000B0222">
              <w:rPr>
                <w:rFonts w:eastAsia="Lucida Sans Unicode"/>
                <w:szCs w:val="28"/>
                <w:lang w:eastAsia="ar-SA"/>
              </w:rPr>
              <w:t>- wartość netto</w:t>
            </w:r>
          </w:p>
        </w:tc>
        <w:tc>
          <w:tcPr>
            <w:tcW w:w="1916" w:type="dxa"/>
            <w:shd w:val="clear" w:color="auto" w:fill="auto"/>
          </w:tcPr>
          <w:p w:rsidR="000B0222" w:rsidRPr="000B0222" w:rsidRDefault="000B0222" w:rsidP="000B0222">
            <w:pPr>
              <w:snapToGrid w:val="0"/>
              <w:jc w:val="both"/>
              <w:rPr>
                <w:rFonts w:eastAsia="Lucida Sans Unicode"/>
                <w:szCs w:val="28"/>
                <w:lang w:eastAsia="ar-SA"/>
              </w:rPr>
            </w:pPr>
          </w:p>
        </w:tc>
        <w:tc>
          <w:tcPr>
            <w:tcW w:w="2480"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w:t>
            </w:r>
          </w:p>
        </w:tc>
        <w:tc>
          <w:tcPr>
            <w:tcW w:w="2975"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PLN/m-c</w:t>
            </w:r>
          </w:p>
        </w:tc>
        <w:tc>
          <w:tcPr>
            <w:tcW w:w="635" w:type="dxa"/>
            <w:vMerge w:val="restart"/>
            <w:shd w:val="clear" w:color="auto" w:fill="auto"/>
          </w:tcPr>
          <w:p w:rsidR="000B0222" w:rsidRPr="000B0222" w:rsidRDefault="000B0222" w:rsidP="000B0222">
            <w:pPr>
              <w:snapToGrid w:val="0"/>
              <w:jc w:val="both"/>
              <w:rPr>
                <w:rFonts w:eastAsia="Lucida Sans Unicode"/>
                <w:szCs w:val="28"/>
                <w:lang w:eastAsia="ar-SA"/>
              </w:rPr>
            </w:pPr>
          </w:p>
        </w:tc>
      </w:tr>
      <w:tr w:rsidR="000B0222" w:rsidRPr="000B0222" w:rsidTr="000B0222">
        <w:tc>
          <w:tcPr>
            <w:tcW w:w="1771"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 podatek VAT</w:t>
            </w:r>
          </w:p>
        </w:tc>
        <w:tc>
          <w:tcPr>
            <w:tcW w:w="1916"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 %</w:t>
            </w:r>
          </w:p>
        </w:tc>
        <w:tc>
          <w:tcPr>
            <w:tcW w:w="2480"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w:t>
            </w:r>
          </w:p>
        </w:tc>
        <w:tc>
          <w:tcPr>
            <w:tcW w:w="2975"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PLN</w:t>
            </w:r>
          </w:p>
        </w:tc>
        <w:tc>
          <w:tcPr>
            <w:tcW w:w="635" w:type="dxa"/>
            <w:vMerge/>
            <w:shd w:val="clear" w:color="auto" w:fill="auto"/>
          </w:tcPr>
          <w:p w:rsidR="000B0222" w:rsidRPr="000B0222" w:rsidRDefault="000B0222" w:rsidP="000B0222">
            <w:pPr>
              <w:snapToGrid w:val="0"/>
              <w:jc w:val="both"/>
              <w:rPr>
                <w:rFonts w:eastAsia="Lucida Sans Unicode"/>
                <w:szCs w:val="28"/>
                <w:lang w:eastAsia="ar-SA"/>
              </w:rPr>
            </w:pPr>
          </w:p>
        </w:tc>
      </w:tr>
      <w:tr w:rsidR="000B0222" w:rsidRPr="000B0222" w:rsidTr="000B0222">
        <w:tc>
          <w:tcPr>
            <w:tcW w:w="1771"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 wartość brutto</w:t>
            </w:r>
          </w:p>
        </w:tc>
        <w:tc>
          <w:tcPr>
            <w:tcW w:w="1916" w:type="dxa"/>
            <w:shd w:val="clear" w:color="auto" w:fill="auto"/>
          </w:tcPr>
          <w:p w:rsidR="000B0222" w:rsidRPr="000B0222" w:rsidRDefault="000B0222" w:rsidP="000B0222">
            <w:pPr>
              <w:snapToGrid w:val="0"/>
              <w:jc w:val="both"/>
              <w:rPr>
                <w:rFonts w:eastAsia="Lucida Sans Unicode"/>
                <w:szCs w:val="28"/>
                <w:lang w:eastAsia="ar-SA"/>
              </w:rPr>
            </w:pPr>
          </w:p>
        </w:tc>
        <w:tc>
          <w:tcPr>
            <w:tcW w:w="2480"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w:t>
            </w:r>
          </w:p>
        </w:tc>
        <w:tc>
          <w:tcPr>
            <w:tcW w:w="2975"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PLN/m-c</w:t>
            </w:r>
          </w:p>
        </w:tc>
        <w:tc>
          <w:tcPr>
            <w:tcW w:w="635" w:type="dxa"/>
            <w:vMerge/>
            <w:shd w:val="clear" w:color="auto" w:fill="auto"/>
          </w:tcPr>
          <w:p w:rsidR="000B0222" w:rsidRPr="000B0222" w:rsidRDefault="000B0222" w:rsidP="000B0222">
            <w:pPr>
              <w:snapToGrid w:val="0"/>
              <w:jc w:val="both"/>
              <w:rPr>
                <w:rFonts w:eastAsia="Lucida Sans Unicode"/>
                <w:szCs w:val="28"/>
                <w:lang w:eastAsia="ar-SA"/>
              </w:rPr>
            </w:pPr>
          </w:p>
        </w:tc>
      </w:tr>
      <w:tr w:rsidR="000B0222" w:rsidRPr="000B0222" w:rsidTr="000B0222">
        <w:tc>
          <w:tcPr>
            <w:tcW w:w="1771"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 słownie:</w:t>
            </w:r>
          </w:p>
        </w:tc>
        <w:tc>
          <w:tcPr>
            <w:tcW w:w="7371" w:type="dxa"/>
            <w:gridSpan w:val="3"/>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w:t>
            </w:r>
          </w:p>
        </w:tc>
        <w:tc>
          <w:tcPr>
            <w:tcW w:w="635" w:type="dxa"/>
            <w:shd w:val="clear" w:color="auto" w:fill="auto"/>
          </w:tcPr>
          <w:p w:rsidR="000B0222" w:rsidRPr="000B0222" w:rsidRDefault="000B0222" w:rsidP="000B0222">
            <w:pPr>
              <w:snapToGrid w:val="0"/>
              <w:jc w:val="both"/>
              <w:rPr>
                <w:rFonts w:eastAsia="Lucida Sans Unicode"/>
                <w:szCs w:val="28"/>
                <w:lang w:eastAsia="ar-SA"/>
              </w:rPr>
            </w:pPr>
            <w:r w:rsidRPr="000B0222">
              <w:rPr>
                <w:rFonts w:eastAsia="Lucida Sans Unicode"/>
                <w:szCs w:val="28"/>
                <w:lang w:eastAsia="ar-SA"/>
              </w:rPr>
              <w:t>PLN</w:t>
            </w:r>
          </w:p>
          <w:p w:rsidR="000B0222" w:rsidRPr="000B0222" w:rsidRDefault="000B0222" w:rsidP="000B0222">
            <w:pPr>
              <w:snapToGrid w:val="0"/>
              <w:jc w:val="both"/>
              <w:rPr>
                <w:rFonts w:eastAsia="Lucida Sans Unicode"/>
                <w:szCs w:val="28"/>
                <w:lang w:eastAsia="ar-SA"/>
              </w:rPr>
            </w:pPr>
          </w:p>
        </w:tc>
      </w:tr>
    </w:tbl>
    <w:p w:rsidR="000B0222" w:rsidRPr="000B0222" w:rsidRDefault="000B0222" w:rsidP="000B0222">
      <w:pPr>
        <w:jc w:val="both"/>
        <w:rPr>
          <w:rFonts w:eastAsia="Lucida Sans Unicode"/>
          <w:lang w:eastAsia="ar-SA"/>
        </w:rPr>
      </w:pPr>
      <w:r w:rsidRPr="000B0222">
        <w:rPr>
          <w:rFonts w:eastAsia="Lucida Sans Unicode"/>
          <w:lang w:eastAsia="ar-SA"/>
        </w:rPr>
        <w:t xml:space="preserve">łącznie za </w:t>
      </w:r>
      <w:r w:rsidR="0090645A" w:rsidRPr="00000018">
        <w:rPr>
          <w:rFonts w:eastAsia="Lucida Sans Unicode"/>
          <w:lang w:eastAsia="ar-SA"/>
        </w:rPr>
        <w:t>2</w:t>
      </w:r>
      <w:r w:rsidR="00674FF7" w:rsidRPr="00000018">
        <w:rPr>
          <w:rFonts w:eastAsia="Lucida Sans Unicode"/>
          <w:lang w:eastAsia="ar-SA"/>
        </w:rPr>
        <w:t>7</w:t>
      </w:r>
      <w:r w:rsidRPr="00000018">
        <w:rPr>
          <w:rFonts w:eastAsia="Lucida Sans Unicode"/>
          <w:lang w:eastAsia="ar-SA"/>
        </w:rPr>
        <w:t xml:space="preserve"> m-</w:t>
      </w:r>
      <w:proofErr w:type="spellStart"/>
      <w:r w:rsidRPr="00000018">
        <w:rPr>
          <w:rFonts w:eastAsia="Lucida Sans Unicode"/>
          <w:lang w:eastAsia="ar-SA"/>
        </w:rPr>
        <w:t>cy</w:t>
      </w:r>
      <w:proofErr w:type="spellEnd"/>
      <w:r w:rsidRPr="00000018">
        <w:rPr>
          <w:rFonts w:eastAsia="Lucida Sans Unicode"/>
          <w:lang w:eastAsia="ar-SA"/>
        </w:rPr>
        <w:t xml:space="preserve"> </w:t>
      </w:r>
      <w:r>
        <w:rPr>
          <w:rFonts w:eastAsia="Lucida Sans Unicode"/>
          <w:lang w:eastAsia="ar-SA"/>
        </w:rPr>
        <w:t xml:space="preserve">brutto </w:t>
      </w:r>
      <w:r w:rsidRPr="000B0222">
        <w:rPr>
          <w:rFonts w:eastAsia="Lucida Sans Unicode"/>
          <w:lang w:eastAsia="ar-SA"/>
        </w:rPr>
        <w:t>……………………………... słownie ………………………………………PLN</w:t>
      </w:r>
    </w:p>
    <w:p w:rsidR="000B0222" w:rsidRPr="000B0222" w:rsidRDefault="000B0222" w:rsidP="000B0222">
      <w:pPr>
        <w:jc w:val="both"/>
        <w:rPr>
          <w:rFonts w:eastAsia="Lucida Sans Unicode"/>
          <w:lang w:eastAsia="ar-SA"/>
        </w:rPr>
      </w:pPr>
    </w:p>
    <w:p w:rsidR="000B0222" w:rsidRDefault="000B0222" w:rsidP="000B0222">
      <w:pPr>
        <w:jc w:val="both"/>
        <w:rPr>
          <w:rFonts w:eastAsia="Lucida Sans Unicode"/>
          <w:b/>
          <w:lang w:eastAsia="ar-SA"/>
        </w:rPr>
      </w:pPr>
      <w:r>
        <w:rPr>
          <w:rFonts w:eastAsia="Lucida Sans Unicode"/>
          <w:b/>
          <w:lang w:eastAsia="ar-SA"/>
        </w:rPr>
        <w:t xml:space="preserve">Termin płatności ……………….. </w:t>
      </w:r>
      <w:r w:rsidRPr="000B0222">
        <w:rPr>
          <w:rFonts w:eastAsia="Lucida Sans Unicode"/>
          <w:lang w:eastAsia="ar-SA"/>
        </w:rPr>
        <w:t>(jeżeli Wykonawca pozostawi pole puste Zamawiający przyjmie 14 dni)</w:t>
      </w:r>
    </w:p>
    <w:p w:rsidR="000B0222" w:rsidRPr="000B0222" w:rsidRDefault="000B0222" w:rsidP="000B0222">
      <w:pPr>
        <w:jc w:val="both"/>
        <w:rPr>
          <w:rFonts w:eastAsia="Lucida Sans Unicode"/>
          <w:b/>
          <w:lang w:eastAsia="ar-SA"/>
        </w:rPr>
      </w:pPr>
      <w:r w:rsidRPr="000B0222">
        <w:rPr>
          <w:rFonts w:eastAsia="Lucida Sans Unicode"/>
          <w:b/>
          <w:lang w:eastAsia="ar-SA"/>
        </w:rPr>
        <w:t>Deklarowana liczba osób zatrudnionych przy realizacji umowy, przez cały okres jej trwania</w:t>
      </w:r>
      <w:r w:rsidR="005A6C99">
        <w:rPr>
          <w:rFonts w:eastAsia="Lucida Sans Unicode"/>
          <w:b/>
          <w:lang w:eastAsia="ar-SA"/>
        </w:rPr>
        <w:t xml:space="preserve"> </w:t>
      </w:r>
      <w:r w:rsidRPr="000B0222">
        <w:rPr>
          <w:rFonts w:eastAsia="Lucida Sans Unicode"/>
          <w:b/>
          <w:lang w:eastAsia="ar-SA"/>
        </w:rPr>
        <w:t xml:space="preserve"> (w przeliczeniu na pełne etaty) ………………. osób</w:t>
      </w:r>
    </w:p>
    <w:p w:rsidR="00A86048" w:rsidRDefault="00A86048" w:rsidP="00945659">
      <w:pPr>
        <w:autoSpaceDE w:val="0"/>
        <w:jc w:val="both"/>
        <w:rPr>
          <w:lang w:eastAsia="ar-SA"/>
        </w:rPr>
      </w:pPr>
    </w:p>
    <w:p w:rsidR="00945659" w:rsidRDefault="00945659" w:rsidP="00CC090A">
      <w:pPr>
        <w:numPr>
          <w:ilvl w:val="0"/>
          <w:numId w:val="38"/>
        </w:numPr>
        <w:tabs>
          <w:tab w:val="clear" w:pos="473"/>
          <w:tab w:val="num" w:pos="426"/>
        </w:tabs>
        <w:ind w:left="0"/>
        <w:jc w:val="both"/>
      </w:pPr>
      <w:r w:rsidRPr="00945659">
        <w:t xml:space="preserve">Gwarantujemy stałość w/w ceny przez okres trwania umowy. Cena obejmuje: </w:t>
      </w:r>
    </w:p>
    <w:p w:rsidR="00945659" w:rsidRDefault="00945659" w:rsidP="00945659">
      <w:pPr>
        <w:ind w:left="426"/>
        <w:jc w:val="both"/>
      </w:pPr>
      <w:r>
        <w:t>-</w:t>
      </w:r>
      <w:r>
        <w:tab/>
        <w:t>przypisane prawem podatki</w:t>
      </w:r>
    </w:p>
    <w:p w:rsidR="00945659" w:rsidRDefault="00945659" w:rsidP="00945659">
      <w:pPr>
        <w:ind w:left="426"/>
        <w:jc w:val="both"/>
      </w:pPr>
      <w:r>
        <w:t>-</w:t>
      </w:r>
      <w:r>
        <w:tab/>
        <w:t>wszelkie opłaty</w:t>
      </w:r>
    </w:p>
    <w:p w:rsidR="00945659" w:rsidRPr="007A2051" w:rsidRDefault="00945659" w:rsidP="00945659">
      <w:pPr>
        <w:ind w:left="426"/>
        <w:jc w:val="both"/>
      </w:pPr>
      <w:r>
        <w:t>-</w:t>
      </w:r>
      <w:r>
        <w:tab/>
      </w:r>
      <w:r w:rsidRPr="007A2051">
        <w:t>wszystkie koszty związane z realizacją przedmiotu zamówienia</w:t>
      </w:r>
    </w:p>
    <w:p w:rsidR="00945659" w:rsidRPr="00945659" w:rsidRDefault="00945659" w:rsidP="00CC090A">
      <w:pPr>
        <w:numPr>
          <w:ilvl w:val="0"/>
          <w:numId w:val="38"/>
        </w:numPr>
        <w:tabs>
          <w:tab w:val="num" w:pos="426"/>
        </w:tabs>
        <w:ind w:left="426" w:hanging="426"/>
        <w:jc w:val="both"/>
      </w:pPr>
      <w:r w:rsidRPr="00945659">
        <w:t>Deklarujemy termin wykonania usługi: jak w SIWZ.</w:t>
      </w:r>
    </w:p>
    <w:p w:rsidR="008A151A" w:rsidRDefault="008A151A" w:rsidP="00CC090A">
      <w:pPr>
        <w:numPr>
          <w:ilvl w:val="0"/>
          <w:numId w:val="38"/>
        </w:numPr>
        <w:tabs>
          <w:tab w:val="clear" w:pos="473"/>
          <w:tab w:val="num" w:pos="426"/>
        </w:tabs>
        <w:ind w:left="426" w:hanging="426"/>
        <w:jc w:val="both"/>
      </w:pPr>
      <w:r>
        <w:t xml:space="preserve">Oświadczamy, że oferowane przez naszą Firmę </w:t>
      </w:r>
      <w:r w:rsidR="00D545F5">
        <w:t>prace</w:t>
      </w:r>
      <w:r>
        <w:t xml:space="preserve"> są zgodne z wymaganiami Zamawiającego w tym zakresie określonymi w SIWZ.</w:t>
      </w:r>
    </w:p>
    <w:p w:rsidR="008A151A" w:rsidRDefault="008A151A" w:rsidP="00CC090A">
      <w:pPr>
        <w:numPr>
          <w:ilvl w:val="0"/>
          <w:numId w:val="38"/>
        </w:numPr>
        <w:tabs>
          <w:tab w:val="clear" w:pos="473"/>
          <w:tab w:val="num" w:pos="426"/>
        </w:tabs>
        <w:ind w:left="426" w:hanging="426"/>
        <w:jc w:val="both"/>
      </w:pPr>
      <w:r>
        <w:t>Oświadczamy, że zapoznaliśmy się ze Specyfikacją Istotnych Warunków Zamówienia i nie wnosimy do niej zastrzeżeń. Oświadczamy, że otrzymaliśmy konieczne informacje potrzebne do właściwego przygotowania oferty.</w:t>
      </w:r>
    </w:p>
    <w:p w:rsidR="008A151A" w:rsidRDefault="008A151A" w:rsidP="00CC090A">
      <w:pPr>
        <w:numPr>
          <w:ilvl w:val="0"/>
          <w:numId w:val="38"/>
        </w:numPr>
        <w:tabs>
          <w:tab w:val="clear" w:pos="473"/>
          <w:tab w:val="num" w:pos="426"/>
        </w:tabs>
        <w:ind w:left="426" w:hanging="426"/>
        <w:jc w:val="both"/>
      </w:pPr>
      <w:r>
        <w:t>Zapoznaliśmy się z projektem umowy i nie wnosimy w stosunku do niej żadnych uwag, a w przypadku wyboru naszej oferty podpiszemy umowę zgodnie z tym projektem umowy w miejscu i terminie wskazanym przez Zamawiającego.</w:t>
      </w:r>
    </w:p>
    <w:p w:rsidR="008A151A" w:rsidRDefault="008A151A" w:rsidP="00CC090A">
      <w:pPr>
        <w:numPr>
          <w:ilvl w:val="0"/>
          <w:numId w:val="38"/>
        </w:numPr>
        <w:tabs>
          <w:tab w:val="clear" w:pos="473"/>
          <w:tab w:val="num" w:pos="426"/>
        </w:tabs>
        <w:ind w:left="426" w:hanging="426"/>
        <w:jc w:val="both"/>
      </w:pPr>
      <w:r>
        <w:t xml:space="preserve">Oświadczamy, że uważamy się za związanych złożoną ofertą na okres 30 dni od dnia, w którym </w:t>
      </w:r>
      <w:r>
        <w:lastRenderedPageBreak/>
        <w:t>upływa termin składania ofert.</w:t>
      </w:r>
    </w:p>
    <w:p w:rsidR="008A151A" w:rsidRDefault="008A151A" w:rsidP="00CC090A">
      <w:pPr>
        <w:numPr>
          <w:ilvl w:val="0"/>
          <w:numId w:val="38"/>
        </w:numPr>
        <w:tabs>
          <w:tab w:val="clear" w:pos="473"/>
          <w:tab w:val="num" w:pos="426"/>
        </w:tabs>
        <w:ind w:left="426" w:hanging="426"/>
        <w:jc w:val="both"/>
      </w:pPr>
      <w:r>
        <w:t>Osobą do kontaktów i dokonywania bieżących ustaleń z zamawiającym jest: ................................................................................................., tel. .......................................</w:t>
      </w:r>
    </w:p>
    <w:p w:rsidR="00EE17C9" w:rsidRDefault="008A151A" w:rsidP="00CC090A">
      <w:pPr>
        <w:numPr>
          <w:ilvl w:val="0"/>
          <w:numId w:val="38"/>
        </w:numPr>
        <w:tabs>
          <w:tab w:val="clear" w:pos="473"/>
          <w:tab w:val="num" w:pos="426"/>
        </w:tabs>
        <w:ind w:left="426" w:hanging="426"/>
        <w:jc w:val="both"/>
      </w:pPr>
      <w:r>
        <w:t>Zakres usług przewidzianych do wykonania przez podwykonawców</w:t>
      </w:r>
      <w:r w:rsidR="00EE17C9">
        <w:t xml:space="preserve"> wraz ze wskazaniem nazw podwykonawców</w:t>
      </w:r>
      <w:r>
        <w:t xml:space="preserve">: </w:t>
      </w:r>
    </w:p>
    <w:p w:rsidR="008A151A" w:rsidRDefault="008A151A" w:rsidP="00B04F08">
      <w:pPr>
        <w:numPr>
          <w:ilvl w:val="2"/>
          <w:numId w:val="11"/>
        </w:numPr>
        <w:tabs>
          <w:tab w:val="clear" w:pos="2340"/>
          <w:tab w:val="num" w:pos="851"/>
        </w:tabs>
        <w:ind w:left="851" w:hanging="425"/>
        <w:jc w:val="both"/>
      </w:pPr>
      <w:r>
        <w:t>............................................................................................................................................</w:t>
      </w:r>
      <w:r w:rsidR="00EE17C9">
        <w:t>.....</w:t>
      </w:r>
    </w:p>
    <w:p w:rsidR="00EE17C9" w:rsidRDefault="00EE17C9" w:rsidP="00B04F08">
      <w:pPr>
        <w:numPr>
          <w:ilvl w:val="2"/>
          <w:numId w:val="11"/>
        </w:numPr>
        <w:tabs>
          <w:tab w:val="clear" w:pos="2340"/>
          <w:tab w:val="num" w:pos="851"/>
        </w:tabs>
        <w:ind w:left="851" w:hanging="425"/>
        <w:jc w:val="both"/>
      </w:pPr>
      <w:r>
        <w:t>……………………………………………………………………………………………….</w:t>
      </w:r>
    </w:p>
    <w:p w:rsidR="00EE17C9" w:rsidRDefault="00EE17C9" w:rsidP="00B04F08">
      <w:pPr>
        <w:numPr>
          <w:ilvl w:val="2"/>
          <w:numId w:val="11"/>
        </w:numPr>
        <w:tabs>
          <w:tab w:val="clear" w:pos="2340"/>
          <w:tab w:val="num" w:pos="851"/>
        </w:tabs>
        <w:ind w:left="851" w:hanging="425"/>
        <w:jc w:val="both"/>
      </w:pPr>
      <w:r>
        <w:t>……………………………………………………………………………………………….</w:t>
      </w:r>
    </w:p>
    <w:p w:rsidR="008A151A" w:rsidRDefault="008A151A" w:rsidP="00CC090A">
      <w:pPr>
        <w:numPr>
          <w:ilvl w:val="0"/>
          <w:numId w:val="38"/>
        </w:numPr>
        <w:tabs>
          <w:tab w:val="clear" w:pos="473"/>
          <w:tab w:val="num" w:pos="426"/>
        </w:tabs>
        <w:ind w:left="426" w:hanging="426"/>
        <w:jc w:val="both"/>
      </w:pPr>
      <w:r>
        <w:t>Zostaliśmy poinformowani, że możemy wydzielić z oferty informacje stanowiące tajemnicę przedsiębiorstwa w rozumieniu przepisów o zwalczaniu nieuczciwej konkurencji i zastrzec w odniesieniu do tych informacji, aby nie były one udostępnione.</w:t>
      </w:r>
    </w:p>
    <w:p w:rsidR="008A151A" w:rsidRDefault="008A151A" w:rsidP="00CC090A">
      <w:pPr>
        <w:numPr>
          <w:ilvl w:val="0"/>
          <w:numId w:val="38"/>
        </w:numPr>
        <w:tabs>
          <w:tab w:val="clear" w:pos="473"/>
          <w:tab w:val="num" w:pos="426"/>
        </w:tabs>
        <w:ind w:left="426" w:hanging="426"/>
        <w:jc w:val="both"/>
      </w:pPr>
      <w:r>
        <w:t>Integralną częścią oferty są:</w:t>
      </w:r>
    </w:p>
    <w:p w:rsidR="008A151A" w:rsidRDefault="008A151A" w:rsidP="000B66D2">
      <w:pPr>
        <w:numPr>
          <w:ilvl w:val="2"/>
          <w:numId w:val="18"/>
        </w:numPr>
        <w:ind w:left="426"/>
        <w:jc w:val="both"/>
      </w:pPr>
      <w:r>
        <w:t>wszystkie załączniki do oferty wymagane w SIWZ jako niezbędne</w:t>
      </w:r>
    </w:p>
    <w:p w:rsidR="008A151A" w:rsidRDefault="008A151A" w:rsidP="000B66D2">
      <w:pPr>
        <w:numPr>
          <w:ilvl w:val="2"/>
          <w:numId w:val="18"/>
        </w:numPr>
        <w:ind w:left="426"/>
        <w:jc w:val="both"/>
      </w:pPr>
      <w:r>
        <w:t xml:space="preserve"> ........................................................................................................</w:t>
      </w:r>
    </w:p>
    <w:p w:rsidR="008A151A" w:rsidRDefault="008A151A">
      <w:pPr>
        <w:jc w:val="both"/>
      </w:pPr>
    </w:p>
    <w:p w:rsidR="00274D16" w:rsidRDefault="00274D16">
      <w:pPr>
        <w:jc w:val="both"/>
      </w:pPr>
    </w:p>
    <w:p w:rsidR="008A151A" w:rsidRDefault="008A151A">
      <w:pPr>
        <w:jc w:val="center"/>
      </w:pPr>
      <w:r>
        <w:t xml:space="preserve">............................................... </w:t>
      </w:r>
      <w:r>
        <w:tab/>
      </w:r>
      <w:r>
        <w:tab/>
      </w:r>
      <w:r>
        <w:tab/>
      </w:r>
      <w:r>
        <w:tab/>
        <w:t>.......................................................</w:t>
      </w:r>
    </w:p>
    <w:p w:rsidR="008A151A" w:rsidRDefault="008A151A">
      <w:pPr>
        <w:ind w:firstLine="709"/>
        <w:rPr>
          <w:sz w:val="22"/>
        </w:rPr>
      </w:pPr>
      <w:r>
        <w:t xml:space="preserve">(miejscowość i data)   </w:t>
      </w:r>
      <w:r>
        <w:tab/>
      </w:r>
      <w:r>
        <w:tab/>
      </w:r>
      <w:r>
        <w:tab/>
      </w:r>
      <w:r>
        <w:tab/>
      </w:r>
      <w:r>
        <w:tab/>
        <w:t xml:space="preserve">     </w:t>
      </w:r>
      <w:r>
        <w:tab/>
        <w:t xml:space="preserve">  </w:t>
      </w:r>
      <w:r>
        <w:rPr>
          <w:sz w:val="22"/>
        </w:rPr>
        <w:t>(podpis)</w:t>
      </w:r>
    </w:p>
    <w:p w:rsidR="000B0222" w:rsidRPr="000B0222" w:rsidRDefault="00C34F32" w:rsidP="00C34F32">
      <w:pPr>
        <w:pageBreakBefore/>
        <w:jc w:val="right"/>
        <w:rPr>
          <w:rFonts w:eastAsia="Lucida Sans Unicode"/>
          <w:bCs/>
          <w:szCs w:val="24"/>
          <w:lang w:eastAsia="ar-SA"/>
        </w:rPr>
      </w:pPr>
      <w:r>
        <w:rPr>
          <w:rFonts w:eastAsia="Lucida Sans Unicode"/>
          <w:bCs/>
          <w:szCs w:val="24"/>
          <w:lang w:eastAsia="ar-SA"/>
        </w:rPr>
        <w:lastRenderedPageBreak/>
        <w:t>Załącznik nr 2 do SIWZ</w:t>
      </w:r>
      <w:r w:rsidR="000B0222" w:rsidRPr="000B0222">
        <w:rPr>
          <w:rFonts w:eastAsia="Lucida Sans Unicode"/>
          <w:bCs/>
          <w:szCs w:val="24"/>
          <w:lang w:eastAsia="ar-SA"/>
        </w:rPr>
        <w:t xml:space="preserve"> </w:t>
      </w:r>
    </w:p>
    <w:p w:rsidR="000B0222" w:rsidRDefault="00C34F32" w:rsidP="00C34F32">
      <w:pPr>
        <w:jc w:val="center"/>
        <w:rPr>
          <w:rFonts w:eastAsia="Lucida Sans Unicode"/>
          <w:szCs w:val="24"/>
          <w:lang w:eastAsia="ar-SA"/>
        </w:rPr>
      </w:pPr>
      <w:r>
        <w:rPr>
          <w:rFonts w:eastAsia="Lucida Sans Unicode"/>
          <w:szCs w:val="24"/>
          <w:lang w:eastAsia="ar-SA"/>
        </w:rPr>
        <w:t>Umowa (wzór)</w:t>
      </w:r>
    </w:p>
    <w:p w:rsidR="00C34F32" w:rsidRPr="000B0222" w:rsidRDefault="00C34F32" w:rsidP="00C34F32">
      <w:pPr>
        <w:jc w:val="center"/>
        <w:rPr>
          <w:rFonts w:eastAsia="Lucida Sans Unicode"/>
          <w:szCs w:val="24"/>
          <w:lang w:eastAsia="ar-SA"/>
        </w:rPr>
      </w:pPr>
    </w:p>
    <w:p w:rsidR="00C34F32" w:rsidRDefault="00C34F32" w:rsidP="000B0222">
      <w:pPr>
        <w:jc w:val="both"/>
        <w:rPr>
          <w:rFonts w:eastAsia="Lucida Sans Unicode"/>
          <w:szCs w:val="24"/>
          <w:lang w:eastAsia="ar-SA"/>
        </w:rPr>
      </w:pPr>
      <w:r>
        <w:rPr>
          <w:rFonts w:eastAsia="Lucida Sans Unicode"/>
          <w:szCs w:val="24"/>
          <w:lang w:eastAsia="ar-SA"/>
        </w:rPr>
        <w:t>Zawarta w dniu ………. 2020</w:t>
      </w:r>
      <w:r w:rsidR="000B0222" w:rsidRPr="000B0222">
        <w:rPr>
          <w:rFonts w:eastAsia="Lucida Sans Unicode"/>
          <w:szCs w:val="24"/>
          <w:lang w:eastAsia="ar-SA"/>
        </w:rPr>
        <w:t xml:space="preserve"> r. w  Oleśnicy pomiędzy </w:t>
      </w:r>
    </w:p>
    <w:p w:rsidR="00C34F32" w:rsidRPr="00C34F32" w:rsidRDefault="00C34F32" w:rsidP="00C34F32">
      <w:pPr>
        <w:jc w:val="both"/>
        <w:rPr>
          <w:rFonts w:eastAsia="Lucida Sans Unicode"/>
          <w:szCs w:val="24"/>
          <w:lang w:eastAsia="ar-SA"/>
        </w:rPr>
      </w:pPr>
      <w:r w:rsidRPr="00C34F32">
        <w:rPr>
          <w:rFonts w:eastAsia="Lucida Sans Unicode"/>
          <w:b/>
          <w:bCs/>
          <w:szCs w:val="24"/>
          <w:lang w:eastAsia="ar-SA"/>
        </w:rPr>
        <w:t>Powiatem Oleśnickim</w:t>
      </w:r>
      <w:r w:rsidRPr="00C34F32">
        <w:rPr>
          <w:rFonts w:eastAsia="Lucida Sans Unicode"/>
          <w:bCs/>
          <w:szCs w:val="24"/>
          <w:lang w:eastAsia="ar-SA"/>
        </w:rPr>
        <w:t xml:space="preserve"> </w:t>
      </w:r>
      <w:r w:rsidRPr="00C34F32">
        <w:rPr>
          <w:rFonts w:eastAsia="Lucida Sans Unicode"/>
          <w:szCs w:val="24"/>
          <w:lang w:eastAsia="ar-SA"/>
        </w:rPr>
        <w:t xml:space="preserve">z siedzibą w Oleśnicy, ul. Słowackiego 10, 56-400 Oleśnica (NIP: 911-17-80-454),  w imieniu którego działa z upoważnienia Zarządu Powiatu Oleśnickiego </w:t>
      </w:r>
    </w:p>
    <w:p w:rsidR="00C34F32" w:rsidRPr="00C34F32" w:rsidRDefault="00C34F32" w:rsidP="00C34F32">
      <w:pPr>
        <w:jc w:val="both"/>
        <w:rPr>
          <w:rFonts w:eastAsia="Lucida Sans Unicode"/>
          <w:szCs w:val="24"/>
          <w:lang w:eastAsia="ar-SA"/>
        </w:rPr>
      </w:pPr>
      <w:r w:rsidRPr="00C34F32">
        <w:rPr>
          <w:rFonts w:eastAsia="Lucida Sans Unicode"/>
          <w:i/>
          <w:szCs w:val="24"/>
          <w:lang w:eastAsia="ar-SA"/>
        </w:rPr>
        <w:t xml:space="preserve">Dyrektor I Liceum Ogólnokształcącego im. Juliusza Słowackiego  w Oleśnicy </w:t>
      </w:r>
      <w:r w:rsidRPr="00C34F32">
        <w:rPr>
          <w:rFonts w:eastAsia="Lucida Sans Unicode"/>
          <w:szCs w:val="24"/>
          <w:lang w:eastAsia="ar-SA"/>
        </w:rPr>
        <w:t xml:space="preserve">- </w:t>
      </w:r>
      <w:r w:rsidRPr="00C34F32">
        <w:rPr>
          <w:rFonts w:eastAsia="Lucida Sans Unicode"/>
          <w:b/>
          <w:szCs w:val="24"/>
          <w:lang w:eastAsia="ar-SA"/>
        </w:rPr>
        <w:t>Marzena Helińska</w:t>
      </w:r>
      <w:r w:rsidRPr="00C34F32">
        <w:rPr>
          <w:rFonts w:eastAsia="Lucida Sans Unicode"/>
          <w:szCs w:val="24"/>
          <w:lang w:eastAsia="ar-SA"/>
        </w:rPr>
        <w:t xml:space="preserve"> </w:t>
      </w:r>
    </w:p>
    <w:p w:rsidR="00C34F32" w:rsidRPr="00C34F32" w:rsidRDefault="00C34F32" w:rsidP="00C34F32">
      <w:pPr>
        <w:jc w:val="both"/>
        <w:rPr>
          <w:rFonts w:eastAsia="Lucida Sans Unicode"/>
          <w:szCs w:val="24"/>
          <w:lang w:eastAsia="ar-SA"/>
        </w:rPr>
      </w:pPr>
      <w:r w:rsidRPr="00C34F32">
        <w:rPr>
          <w:rFonts w:eastAsia="Lucida Sans Unicode"/>
          <w:szCs w:val="24"/>
          <w:lang w:eastAsia="ar-SA"/>
        </w:rPr>
        <w:t xml:space="preserve"> przy kontrasygnacie </w:t>
      </w:r>
      <w:r w:rsidRPr="00C34F32">
        <w:rPr>
          <w:rFonts w:eastAsia="Lucida Sans Unicode"/>
          <w:b/>
          <w:szCs w:val="24"/>
          <w:lang w:eastAsia="ar-SA"/>
        </w:rPr>
        <w:t>Agnieszki Jamroz</w:t>
      </w:r>
      <w:r w:rsidRPr="00C34F32">
        <w:rPr>
          <w:rFonts w:eastAsia="Lucida Sans Unicode"/>
          <w:szCs w:val="24"/>
          <w:lang w:eastAsia="ar-SA"/>
        </w:rPr>
        <w:t xml:space="preserve"> - </w:t>
      </w:r>
      <w:r w:rsidRPr="00C34F32">
        <w:rPr>
          <w:rFonts w:eastAsia="Lucida Sans Unicode"/>
          <w:i/>
          <w:szCs w:val="24"/>
          <w:lang w:eastAsia="ar-SA"/>
        </w:rPr>
        <w:t xml:space="preserve">Głównego Księgowego  I Liceum Ogólnokształcącego             w Oleśnicy  </w:t>
      </w:r>
      <w:r w:rsidRPr="00C34F32">
        <w:rPr>
          <w:rFonts w:eastAsia="Lucida Sans Unicode"/>
          <w:szCs w:val="24"/>
          <w:lang w:eastAsia="ar-SA"/>
        </w:rPr>
        <w:t xml:space="preserve"> z upoważnienia Skarbnika Powiatu Oleśnickiego</w:t>
      </w:r>
    </w:p>
    <w:p w:rsidR="000B0222" w:rsidRPr="000B0222" w:rsidRDefault="000B0222" w:rsidP="000B0222">
      <w:pPr>
        <w:jc w:val="both"/>
        <w:rPr>
          <w:rFonts w:eastAsia="Lucida Sans Unicode"/>
          <w:szCs w:val="24"/>
          <w:lang w:eastAsia="ar-SA"/>
        </w:rPr>
      </w:pPr>
    </w:p>
    <w:p w:rsidR="000B0222" w:rsidRPr="000B0222" w:rsidRDefault="000B0222" w:rsidP="00C34F32">
      <w:pPr>
        <w:jc w:val="both"/>
        <w:rPr>
          <w:rFonts w:eastAsia="Lucida Sans Unicode"/>
          <w:szCs w:val="24"/>
          <w:lang w:eastAsia="ar-SA"/>
        </w:rPr>
      </w:pPr>
      <w:r w:rsidRPr="000B0222">
        <w:rPr>
          <w:rFonts w:eastAsia="Lucida Sans Unicode"/>
          <w:szCs w:val="24"/>
          <w:lang w:eastAsia="ar-SA"/>
        </w:rPr>
        <w:t xml:space="preserve">zwanym  dalej  Zamawiającym </w:t>
      </w:r>
    </w:p>
    <w:p w:rsidR="000B0222" w:rsidRPr="000B0222" w:rsidRDefault="000B0222" w:rsidP="000B0222">
      <w:pPr>
        <w:jc w:val="both"/>
        <w:rPr>
          <w:rFonts w:eastAsia="Lucida Sans Unicode"/>
          <w:szCs w:val="24"/>
          <w:lang w:eastAsia="ar-SA"/>
        </w:rPr>
      </w:pP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a  …………………………………………………………………………………..</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reprezentowanym przez ……………………………………………………………</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REGON:</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NIP:</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 xml:space="preserve">zwanym dalej Wykonawcą  z drugiej strony </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o następującej treści :</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 xml:space="preserve"> </w:t>
      </w:r>
      <w:r w:rsidRPr="000B0222">
        <w:rPr>
          <w:rFonts w:eastAsia="Lucida Sans Unicode"/>
          <w:szCs w:val="24"/>
          <w:lang w:eastAsia="ar-SA"/>
        </w:rPr>
        <w:tab/>
      </w:r>
      <w:r w:rsidRPr="000B0222">
        <w:rPr>
          <w:rFonts w:eastAsia="Lucida Sans Unicode"/>
          <w:szCs w:val="24"/>
          <w:lang w:eastAsia="ar-SA"/>
        </w:rPr>
        <w:tab/>
      </w:r>
      <w:r w:rsidRPr="000B0222">
        <w:rPr>
          <w:rFonts w:eastAsia="Lucida Sans Unicode"/>
          <w:szCs w:val="24"/>
          <w:lang w:eastAsia="ar-SA"/>
        </w:rPr>
        <w:tab/>
      </w:r>
      <w:r w:rsidRPr="000B0222">
        <w:rPr>
          <w:rFonts w:eastAsia="Lucida Sans Unicode"/>
          <w:szCs w:val="24"/>
          <w:lang w:eastAsia="ar-SA"/>
        </w:rPr>
        <w:tab/>
      </w:r>
      <w:r w:rsidRPr="000B0222">
        <w:rPr>
          <w:rFonts w:eastAsia="Lucida Sans Unicode"/>
          <w:szCs w:val="24"/>
          <w:lang w:eastAsia="ar-SA"/>
        </w:rPr>
        <w:tab/>
        <w:t xml:space="preserve">          </w:t>
      </w:r>
      <w:r w:rsidRPr="000B0222">
        <w:rPr>
          <w:rFonts w:ascii="Arial" w:eastAsia="Lucida Sans Unicode" w:hAnsi="Arial"/>
          <w:szCs w:val="24"/>
          <w:lang w:eastAsia="ar-SA"/>
        </w:rPr>
        <w:t>§</w:t>
      </w:r>
      <w:r w:rsidRPr="000B0222">
        <w:rPr>
          <w:rFonts w:eastAsia="Lucida Sans Unicode"/>
          <w:szCs w:val="24"/>
          <w:lang w:eastAsia="ar-SA"/>
        </w:rPr>
        <w:t xml:space="preserve"> 1</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 xml:space="preserve">Na podstawie przetargu </w:t>
      </w:r>
      <w:r w:rsidR="00C34F32">
        <w:rPr>
          <w:rFonts w:eastAsia="Lucida Sans Unicode"/>
          <w:szCs w:val="24"/>
          <w:lang w:eastAsia="ar-SA"/>
        </w:rPr>
        <w:t>nie</w:t>
      </w:r>
      <w:r w:rsidRPr="000B0222">
        <w:rPr>
          <w:rFonts w:eastAsia="Lucida Sans Unicode"/>
          <w:szCs w:val="24"/>
          <w:lang w:eastAsia="ar-SA"/>
        </w:rPr>
        <w:t>ograniczonego przeprowadzonego w oparciu o przepisy ustawy z dnia      29 stycznia 2004 r. - Prawo zam</w:t>
      </w:r>
      <w:r w:rsidR="00C34F32">
        <w:rPr>
          <w:rFonts w:eastAsia="Lucida Sans Unicode"/>
          <w:szCs w:val="24"/>
          <w:lang w:eastAsia="ar-SA"/>
        </w:rPr>
        <w:t>ówień publicznych (Dz. U. z 2019</w:t>
      </w:r>
      <w:r w:rsidRPr="000B0222">
        <w:rPr>
          <w:rFonts w:eastAsia="Lucida Sans Unicode"/>
          <w:szCs w:val="24"/>
          <w:lang w:eastAsia="ar-SA"/>
        </w:rPr>
        <w:t xml:space="preserve"> r. poz. </w:t>
      </w:r>
      <w:r w:rsidR="00C34F32">
        <w:rPr>
          <w:rFonts w:eastAsia="Lucida Sans Unicode"/>
          <w:szCs w:val="24"/>
          <w:lang w:eastAsia="ar-SA"/>
        </w:rPr>
        <w:t>1843 ze zm.</w:t>
      </w:r>
      <w:r w:rsidRPr="000B0222">
        <w:rPr>
          <w:rFonts w:eastAsia="Lucida Sans Unicode"/>
          <w:szCs w:val="24"/>
          <w:lang w:eastAsia="ar-SA"/>
        </w:rPr>
        <w:t>), Zamawiający zleca a Wykonawca zobowiązuje się do świadczenia usług w zakresie kompleksowego sprzątania w budynku I Liceum Ogólnokształcącego w Oleśnicy przy  ul. Słowackiego 4.</w:t>
      </w:r>
    </w:p>
    <w:p w:rsidR="000B0222" w:rsidRPr="000B0222" w:rsidRDefault="000B0222" w:rsidP="000B0222">
      <w:pPr>
        <w:jc w:val="both"/>
        <w:rPr>
          <w:rFonts w:eastAsia="Lucida Sans Unicode"/>
          <w:bCs/>
          <w:szCs w:val="24"/>
          <w:lang w:eastAsia="ar-SA"/>
        </w:rPr>
      </w:pPr>
    </w:p>
    <w:p w:rsidR="000B0222" w:rsidRPr="000B0222" w:rsidRDefault="000B0222" w:rsidP="000B0222">
      <w:pPr>
        <w:jc w:val="both"/>
        <w:rPr>
          <w:rFonts w:eastAsia="Lucida Sans Unicode"/>
          <w:bCs/>
          <w:szCs w:val="24"/>
          <w:lang w:eastAsia="ar-SA"/>
        </w:rPr>
      </w:pPr>
      <w:r w:rsidRPr="000B0222">
        <w:rPr>
          <w:rFonts w:eastAsia="Lucida Sans Unicode"/>
          <w:bCs/>
          <w:szCs w:val="24"/>
          <w:lang w:eastAsia="ar-SA"/>
        </w:rPr>
        <w:t xml:space="preserve">Integralnymi  składnikami  niniejszej  umowy  są następujące  załączniki: </w:t>
      </w:r>
    </w:p>
    <w:p w:rsidR="000B0222" w:rsidRPr="000B0222" w:rsidRDefault="00C34F32" w:rsidP="00C34F32">
      <w:pPr>
        <w:keepNext/>
        <w:widowControl/>
        <w:tabs>
          <w:tab w:val="num" w:pos="0"/>
        </w:tabs>
        <w:suppressAutoHyphens w:val="0"/>
        <w:ind w:left="360"/>
        <w:outlineLvl w:val="0"/>
        <w:rPr>
          <w:rFonts w:eastAsia="Lucida Sans Unicode"/>
          <w:iCs/>
          <w:szCs w:val="24"/>
          <w:lang w:eastAsia="ar-SA"/>
        </w:rPr>
      </w:pPr>
      <w:r>
        <w:rPr>
          <w:iCs/>
          <w:szCs w:val="24"/>
          <w:lang w:eastAsia="ar-SA"/>
        </w:rPr>
        <w:t xml:space="preserve">      1/</w:t>
      </w:r>
      <w:r w:rsidR="000B0222" w:rsidRPr="000B0222">
        <w:rPr>
          <w:rFonts w:eastAsia="Lucida Sans Unicode"/>
          <w:iCs/>
          <w:szCs w:val="24"/>
          <w:lang w:eastAsia="ar-SA"/>
        </w:rPr>
        <w:t xml:space="preserve"> Specyfikacja Istotnych Warunków Zamówienia</w:t>
      </w:r>
      <w:r>
        <w:rPr>
          <w:rFonts w:eastAsia="Lucida Sans Unicode"/>
          <w:iCs/>
          <w:szCs w:val="24"/>
          <w:lang w:eastAsia="ar-SA"/>
        </w:rPr>
        <w:t xml:space="preserve"> wraz z zakresem prac – załącznik nr 1</w:t>
      </w:r>
    </w:p>
    <w:p w:rsidR="000B0222" w:rsidRPr="000B0222" w:rsidRDefault="00891E5C" w:rsidP="000B0222">
      <w:pPr>
        <w:ind w:left="715"/>
        <w:rPr>
          <w:rFonts w:eastAsia="Lucida Sans Unicode"/>
          <w:iCs/>
          <w:szCs w:val="24"/>
          <w:lang w:eastAsia="ar-SA"/>
        </w:rPr>
      </w:pPr>
      <w:r>
        <w:rPr>
          <w:rFonts w:eastAsia="Lucida Sans Unicode"/>
          <w:iCs/>
          <w:szCs w:val="24"/>
          <w:lang w:eastAsia="ar-SA"/>
        </w:rPr>
        <w:t>2</w:t>
      </w:r>
      <w:r w:rsidR="000B0222" w:rsidRPr="000B0222">
        <w:rPr>
          <w:rFonts w:eastAsia="Lucida Sans Unicode"/>
          <w:iCs/>
          <w:szCs w:val="24"/>
          <w:lang w:eastAsia="ar-SA"/>
        </w:rPr>
        <w:t>/ O</w:t>
      </w:r>
      <w:r w:rsidR="00C34F32">
        <w:rPr>
          <w:rFonts w:eastAsia="Lucida Sans Unicode"/>
          <w:iCs/>
          <w:szCs w:val="24"/>
          <w:lang w:eastAsia="ar-SA"/>
        </w:rPr>
        <w:t>ferta Wykonawcy – załącznik nr 2</w:t>
      </w:r>
    </w:p>
    <w:p w:rsidR="000B0222" w:rsidRPr="000B0222" w:rsidRDefault="000B0222" w:rsidP="000B0222">
      <w:pPr>
        <w:ind w:left="715"/>
        <w:rPr>
          <w:rFonts w:eastAsia="Lucida Sans Unicode"/>
          <w:lang w:eastAsia="ar-SA"/>
        </w:rPr>
      </w:pPr>
    </w:p>
    <w:p w:rsidR="000B0222" w:rsidRPr="000B0222" w:rsidRDefault="000B0222" w:rsidP="000B0222">
      <w:pPr>
        <w:ind w:firstLine="360"/>
        <w:jc w:val="both"/>
        <w:rPr>
          <w:rFonts w:eastAsia="Lucida Sans Unicode"/>
          <w:szCs w:val="24"/>
          <w:lang w:eastAsia="ar-SA"/>
        </w:rPr>
      </w:pPr>
      <w:r w:rsidRPr="000B0222">
        <w:rPr>
          <w:rFonts w:eastAsia="Lucida Sans Unicode"/>
          <w:szCs w:val="24"/>
          <w:lang w:eastAsia="ar-SA"/>
        </w:rPr>
        <w:t xml:space="preserve">                         </w:t>
      </w:r>
      <w:r w:rsidRPr="000B0222">
        <w:rPr>
          <w:rFonts w:eastAsia="Lucida Sans Unicode"/>
          <w:szCs w:val="24"/>
          <w:lang w:eastAsia="ar-SA"/>
        </w:rPr>
        <w:tab/>
        <w:t xml:space="preserve">                  </w:t>
      </w:r>
      <w:r w:rsidRPr="000B0222">
        <w:rPr>
          <w:rFonts w:eastAsia="Lucida Sans Unicode"/>
          <w:szCs w:val="24"/>
          <w:lang w:eastAsia="ar-SA"/>
        </w:rPr>
        <w:tab/>
        <w:t xml:space="preserve">          </w:t>
      </w:r>
      <w:r w:rsidRPr="000B0222">
        <w:rPr>
          <w:rFonts w:ascii="Arial" w:eastAsia="Lucida Sans Unicode" w:hAnsi="Arial"/>
          <w:szCs w:val="24"/>
          <w:lang w:eastAsia="ar-SA"/>
        </w:rPr>
        <w:t>§</w:t>
      </w:r>
      <w:r w:rsidRPr="000B0222">
        <w:rPr>
          <w:rFonts w:eastAsia="Lucida Sans Unicode"/>
          <w:szCs w:val="24"/>
          <w:lang w:eastAsia="ar-SA"/>
        </w:rPr>
        <w:t xml:space="preserve"> 2</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Termin wykonania przedmi</w:t>
      </w:r>
      <w:r w:rsidR="00C34F32">
        <w:rPr>
          <w:rFonts w:eastAsia="Lucida Sans Unicode"/>
          <w:szCs w:val="24"/>
          <w:lang w:eastAsia="ar-SA"/>
        </w:rPr>
        <w:t>otu zamówienia: od dnia</w:t>
      </w:r>
      <w:r w:rsidR="00E234B9">
        <w:rPr>
          <w:rFonts w:eastAsia="Lucida Sans Unicode"/>
          <w:szCs w:val="24"/>
          <w:lang w:eastAsia="ar-SA"/>
        </w:rPr>
        <w:t xml:space="preserve"> 1.06.2020 r. do dnia 31.08.2022</w:t>
      </w:r>
      <w:r w:rsidRPr="000B0222">
        <w:rPr>
          <w:rFonts w:eastAsia="Lucida Sans Unicode"/>
          <w:szCs w:val="24"/>
          <w:lang w:eastAsia="ar-SA"/>
        </w:rPr>
        <w:t xml:space="preserve"> r.   </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 xml:space="preserve">                                                       </w:t>
      </w:r>
    </w:p>
    <w:p w:rsidR="000B0222" w:rsidRPr="000B0222" w:rsidRDefault="000B0222" w:rsidP="000B0222">
      <w:pPr>
        <w:ind w:left="3540"/>
        <w:jc w:val="both"/>
        <w:rPr>
          <w:rFonts w:eastAsia="Lucida Sans Unicode"/>
          <w:szCs w:val="24"/>
          <w:lang w:eastAsia="ar-SA"/>
        </w:rPr>
      </w:pPr>
      <w:r w:rsidRPr="000B0222">
        <w:rPr>
          <w:rFonts w:eastAsia="Lucida Sans Unicode"/>
          <w:szCs w:val="24"/>
          <w:lang w:eastAsia="ar-SA"/>
        </w:rPr>
        <w:t xml:space="preserve">          § 3</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1.  Strony ustalają, że Wykonawca będzie otrzymywał za ustalony w Załączniku  nr 1 zakres prac  wynagrodzenie miesięczne w ustalonej kwocie ryczałtowej netto: ……………….  , VAT ………………….brutto : ………...………………………………………………………..………..zł,  słownie : ……………………………………………………………………............., jako całkowity koszt świadczonych usług.</w:t>
      </w:r>
    </w:p>
    <w:p w:rsidR="000B0222" w:rsidRPr="000B0222" w:rsidRDefault="000B0222" w:rsidP="000B0222">
      <w:pPr>
        <w:jc w:val="both"/>
        <w:rPr>
          <w:rFonts w:eastAsia="Lucida Sans Unicode"/>
          <w:szCs w:val="24"/>
          <w:lang w:eastAsia="ar-SA"/>
        </w:rPr>
      </w:pPr>
    </w:p>
    <w:p w:rsidR="000B0222" w:rsidRPr="000B0222" w:rsidRDefault="000B0222" w:rsidP="00CC090A">
      <w:pPr>
        <w:numPr>
          <w:ilvl w:val="0"/>
          <w:numId w:val="53"/>
        </w:numPr>
        <w:tabs>
          <w:tab w:val="clear" w:pos="283"/>
          <w:tab w:val="num" w:pos="426"/>
        </w:tabs>
        <w:ind w:left="426" w:hanging="426"/>
        <w:jc w:val="both"/>
        <w:rPr>
          <w:rFonts w:eastAsia="Lucida Sans Unicode"/>
          <w:szCs w:val="24"/>
          <w:lang w:eastAsia="ar-SA"/>
        </w:rPr>
      </w:pPr>
      <w:r w:rsidRPr="000B0222">
        <w:rPr>
          <w:rFonts w:eastAsia="Lucida Sans Unicode"/>
          <w:szCs w:val="24"/>
          <w:lang w:eastAsia="ar-SA"/>
        </w:rPr>
        <w:t>Wynagrodzenie ustalone w ust. 1 ulegnie zmianie, w przypadku ustawowej zmiany stawki podatku VAT.</w:t>
      </w:r>
    </w:p>
    <w:p w:rsidR="000B0222" w:rsidRPr="000B0222" w:rsidRDefault="000B0222" w:rsidP="00CC090A">
      <w:pPr>
        <w:numPr>
          <w:ilvl w:val="0"/>
          <w:numId w:val="53"/>
        </w:numPr>
        <w:tabs>
          <w:tab w:val="clear" w:pos="283"/>
          <w:tab w:val="num" w:pos="426"/>
        </w:tabs>
        <w:ind w:left="426" w:hanging="426"/>
        <w:jc w:val="both"/>
        <w:rPr>
          <w:rFonts w:eastAsia="Lucida Sans Unicode"/>
          <w:szCs w:val="24"/>
          <w:lang w:eastAsia="ar-SA"/>
        </w:rPr>
      </w:pPr>
      <w:r w:rsidRPr="000B0222">
        <w:rPr>
          <w:rFonts w:eastAsia="Lucida Sans Unicode"/>
          <w:szCs w:val="24"/>
          <w:lang w:eastAsia="ar-SA"/>
        </w:rPr>
        <w:t>Wynagrodzenie określone w ust. 1 pozostaje niezmienne przez  cały okres  trwania umowy, z zastrzeżeniem ust. 4 – 5 poniżej.</w:t>
      </w:r>
    </w:p>
    <w:p w:rsidR="000B0222" w:rsidRPr="00891E5C" w:rsidRDefault="000B0222" w:rsidP="00CC090A">
      <w:pPr>
        <w:numPr>
          <w:ilvl w:val="0"/>
          <w:numId w:val="53"/>
        </w:numPr>
        <w:tabs>
          <w:tab w:val="clear" w:pos="283"/>
          <w:tab w:val="num" w:pos="426"/>
        </w:tabs>
        <w:ind w:left="426" w:hanging="426"/>
        <w:jc w:val="both"/>
        <w:rPr>
          <w:rFonts w:eastAsia="Lucida Sans Unicode"/>
          <w:szCs w:val="24"/>
          <w:lang w:eastAsia="ar-SA"/>
        </w:rPr>
      </w:pPr>
      <w:r w:rsidRPr="000B0222">
        <w:rPr>
          <w:szCs w:val="24"/>
        </w:rPr>
        <w:t>Wynagrodzenie, o których mowa w ust. 1, ulegnie zmianie w następujących</w:t>
      </w:r>
      <w:r w:rsidRPr="000B0222">
        <w:rPr>
          <w:rFonts w:eastAsia="Lucida Sans Unicode"/>
          <w:szCs w:val="24"/>
          <w:lang w:eastAsia="ar-SA"/>
        </w:rPr>
        <w:t xml:space="preserve"> </w:t>
      </w:r>
      <w:r w:rsidRPr="000B0222">
        <w:rPr>
          <w:szCs w:val="24"/>
        </w:rPr>
        <w:t xml:space="preserve">okolicznościach i na </w:t>
      </w:r>
      <w:r w:rsidRPr="00891E5C">
        <w:rPr>
          <w:szCs w:val="24"/>
        </w:rPr>
        <w:t>zasadach, w przypadkach zmian:</w:t>
      </w:r>
    </w:p>
    <w:p w:rsidR="000B0222" w:rsidRPr="00891E5C" w:rsidRDefault="000B0222" w:rsidP="00EF69F7">
      <w:pPr>
        <w:widowControl/>
        <w:suppressAutoHyphens w:val="0"/>
        <w:autoSpaceDE w:val="0"/>
        <w:autoSpaceDN w:val="0"/>
        <w:adjustRightInd w:val="0"/>
        <w:ind w:left="709" w:hanging="425"/>
        <w:jc w:val="both"/>
        <w:rPr>
          <w:szCs w:val="24"/>
        </w:rPr>
      </w:pPr>
      <w:r w:rsidRPr="00891E5C">
        <w:rPr>
          <w:szCs w:val="24"/>
        </w:rPr>
        <w:t xml:space="preserve">a) </w:t>
      </w:r>
      <w:r w:rsidR="00EF69F7">
        <w:rPr>
          <w:szCs w:val="24"/>
        </w:rPr>
        <w:t xml:space="preserve">   </w:t>
      </w:r>
      <w:r w:rsidRPr="00891E5C">
        <w:rPr>
          <w:szCs w:val="24"/>
        </w:rPr>
        <w:t xml:space="preserve">minimalnego wynagrodzenia za pracę ustalonego na podstawie art. 2 ust. 3-5 ustawy z dnia 10 października 2002 r. o minimalnym wynagrodzeniu za pracę (Dz. U. Nr 200, poz. 1679, z </w:t>
      </w:r>
      <w:proofErr w:type="spellStart"/>
      <w:r w:rsidRPr="00891E5C">
        <w:rPr>
          <w:szCs w:val="24"/>
        </w:rPr>
        <w:t>późn</w:t>
      </w:r>
      <w:proofErr w:type="spellEnd"/>
      <w:r w:rsidRPr="00891E5C">
        <w:rPr>
          <w:szCs w:val="24"/>
        </w:rPr>
        <w:t>. zm.) lub</w:t>
      </w:r>
    </w:p>
    <w:p w:rsidR="00891E5C" w:rsidRPr="00891E5C" w:rsidRDefault="000B0222" w:rsidP="00EF69F7">
      <w:pPr>
        <w:widowControl/>
        <w:suppressAutoHyphens w:val="0"/>
        <w:autoSpaceDE w:val="0"/>
        <w:autoSpaceDN w:val="0"/>
        <w:adjustRightInd w:val="0"/>
        <w:ind w:left="709" w:hanging="425"/>
        <w:jc w:val="both"/>
        <w:rPr>
          <w:szCs w:val="24"/>
        </w:rPr>
      </w:pPr>
      <w:r w:rsidRPr="00891E5C">
        <w:rPr>
          <w:szCs w:val="24"/>
        </w:rPr>
        <w:t xml:space="preserve">b) </w:t>
      </w:r>
      <w:r w:rsidR="00EF69F7">
        <w:rPr>
          <w:szCs w:val="24"/>
        </w:rPr>
        <w:t xml:space="preserve">   </w:t>
      </w:r>
      <w:r w:rsidRPr="00891E5C">
        <w:rPr>
          <w:szCs w:val="24"/>
        </w:rPr>
        <w:t>zasad podlegania ubezpieczeniom społecznym lub ubezpieczeniu zdrowotnemu lub wysokości stawki składki na ubezpieczenia społeczne lub zdrowotne</w:t>
      </w:r>
    </w:p>
    <w:p w:rsidR="00891E5C" w:rsidRPr="00891E5C" w:rsidRDefault="00891E5C" w:rsidP="00EF69F7">
      <w:pPr>
        <w:widowControl/>
        <w:suppressAutoHyphens w:val="0"/>
        <w:autoSpaceDE w:val="0"/>
        <w:autoSpaceDN w:val="0"/>
        <w:adjustRightInd w:val="0"/>
        <w:ind w:left="709" w:hanging="425"/>
        <w:jc w:val="both"/>
        <w:rPr>
          <w:szCs w:val="24"/>
        </w:rPr>
      </w:pPr>
      <w:r w:rsidRPr="00891E5C">
        <w:rPr>
          <w:szCs w:val="24"/>
        </w:rPr>
        <w:t>c)    w przypadku ustawowej zmiany zasad gromadzenia i wysokości wpłat do pracowniczych planów kapitałowych o których mowa w ustawie z dnia 4 października 2018 r. o pracowniczych planach kapitałowych.</w:t>
      </w:r>
    </w:p>
    <w:p w:rsidR="00C34F32" w:rsidRPr="000B0222" w:rsidRDefault="00C34F32" w:rsidP="000B0222">
      <w:pPr>
        <w:widowControl/>
        <w:suppressAutoHyphens w:val="0"/>
        <w:autoSpaceDE w:val="0"/>
        <w:autoSpaceDN w:val="0"/>
        <w:adjustRightInd w:val="0"/>
        <w:ind w:left="709" w:hanging="425"/>
        <w:rPr>
          <w:szCs w:val="24"/>
        </w:rPr>
      </w:pPr>
    </w:p>
    <w:p w:rsidR="000B0222" w:rsidRPr="000B0222" w:rsidRDefault="000B0222" w:rsidP="000B0222">
      <w:pPr>
        <w:widowControl/>
        <w:suppressAutoHyphens w:val="0"/>
        <w:autoSpaceDE w:val="0"/>
        <w:autoSpaceDN w:val="0"/>
        <w:adjustRightInd w:val="0"/>
        <w:ind w:left="567" w:hanging="283"/>
        <w:jc w:val="both"/>
        <w:rPr>
          <w:szCs w:val="24"/>
        </w:rPr>
      </w:pPr>
      <w:r w:rsidRPr="000B0222">
        <w:rPr>
          <w:szCs w:val="24"/>
        </w:rPr>
        <w:t xml:space="preserve">–  jeżeli Wykonawca, w terminie 30 dni od dnia wejścia przepisów dokonujących tych zmian złoży pisemny, uzasadniony wniosek, zawierający szczegółową kalkulację, a jeżeli złoży po tym terminie - od chwili jego złożenia, w którym Wykonawca wykaże </w:t>
      </w:r>
      <w:r w:rsidRPr="000B0222">
        <w:rPr>
          <w:b/>
          <w:bCs/>
          <w:szCs w:val="24"/>
        </w:rPr>
        <w:t xml:space="preserve">bezpośredni </w:t>
      </w:r>
      <w:r w:rsidRPr="000B0222">
        <w:rPr>
          <w:szCs w:val="24"/>
        </w:rPr>
        <w:t>wpływ tych zmian na koszty wykonania przedmiotu umowy, a Zamawiający, uzna ten wniosek za zasadny</w:t>
      </w:r>
      <w:r w:rsidRPr="000B0222">
        <w:rPr>
          <w:sz w:val="22"/>
          <w:szCs w:val="22"/>
        </w:rPr>
        <w:t>.</w:t>
      </w:r>
    </w:p>
    <w:p w:rsidR="000B0222" w:rsidRPr="000B0222" w:rsidRDefault="000B0222" w:rsidP="00CC090A">
      <w:pPr>
        <w:numPr>
          <w:ilvl w:val="0"/>
          <w:numId w:val="54"/>
        </w:numPr>
        <w:tabs>
          <w:tab w:val="clear" w:pos="283"/>
          <w:tab w:val="num" w:pos="426"/>
        </w:tabs>
        <w:ind w:left="426" w:hanging="426"/>
        <w:jc w:val="both"/>
        <w:rPr>
          <w:rFonts w:eastAsia="Lucida Sans Unicode"/>
          <w:szCs w:val="24"/>
          <w:lang w:eastAsia="ar-SA"/>
        </w:rPr>
      </w:pPr>
      <w:r w:rsidRPr="000B0222">
        <w:rPr>
          <w:sz w:val="22"/>
          <w:szCs w:val="22"/>
        </w:rPr>
        <w:t>Zmiany wynagrodzenia w okolicznościach, o których mowa w ust. 4, mogą być dokonane wyłącznie w wyniku negocjacji Stron.</w:t>
      </w:r>
    </w:p>
    <w:p w:rsidR="000B0222" w:rsidRDefault="000B0222" w:rsidP="00CC090A">
      <w:pPr>
        <w:numPr>
          <w:ilvl w:val="0"/>
          <w:numId w:val="54"/>
        </w:numPr>
        <w:tabs>
          <w:tab w:val="clear" w:pos="283"/>
          <w:tab w:val="num" w:pos="426"/>
        </w:tabs>
        <w:ind w:left="426" w:hanging="426"/>
        <w:jc w:val="both"/>
        <w:rPr>
          <w:rFonts w:eastAsia="Lucida Sans Unicode"/>
          <w:szCs w:val="24"/>
          <w:lang w:eastAsia="ar-SA"/>
        </w:rPr>
      </w:pPr>
      <w:r w:rsidRPr="000B0222">
        <w:rPr>
          <w:rFonts w:eastAsia="Lucida Sans Unicode"/>
          <w:szCs w:val="24"/>
          <w:lang w:eastAsia="ar-SA"/>
        </w:rPr>
        <w:t>Wynagrodzenie wypłacane będzie w częściach</w:t>
      </w:r>
      <w:r w:rsidR="00EF69F7">
        <w:rPr>
          <w:rFonts w:eastAsia="Lucida Sans Unicode"/>
          <w:szCs w:val="24"/>
          <w:lang w:eastAsia="ar-SA"/>
        </w:rPr>
        <w:t xml:space="preserve"> miesięcznych z dołu, w ciągu ……..</w:t>
      </w:r>
      <w:r w:rsidRPr="000B0222">
        <w:rPr>
          <w:rFonts w:eastAsia="Lucida Sans Unicode"/>
          <w:szCs w:val="24"/>
          <w:lang w:eastAsia="ar-SA"/>
        </w:rPr>
        <w:t xml:space="preserve"> dni od złożenia faktury –  przelewem z konta Zamawiającego na konto Wykonawcy wskazane w fakturze.</w:t>
      </w:r>
    </w:p>
    <w:p w:rsidR="002D4E89" w:rsidRDefault="002D4E89" w:rsidP="00CC090A">
      <w:pPr>
        <w:numPr>
          <w:ilvl w:val="0"/>
          <w:numId w:val="54"/>
        </w:numPr>
        <w:tabs>
          <w:tab w:val="clear" w:pos="283"/>
          <w:tab w:val="num" w:pos="426"/>
        </w:tabs>
        <w:ind w:left="426" w:hanging="426"/>
        <w:jc w:val="both"/>
        <w:rPr>
          <w:rFonts w:eastAsia="Lucida Sans Unicode"/>
          <w:szCs w:val="24"/>
          <w:lang w:eastAsia="ar-SA"/>
        </w:rPr>
      </w:pPr>
      <w:r>
        <w:rPr>
          <w:rFonts w:eastAsia="Lucida Sans Unicode"/>
          <w:szCs w:val="24"/>
          <w:lang w:eastAsia="ar-SA"/>
        </w:rPr>
        <w:t>Dane do faktury:</w:t>
      </w:r>
    </w:p>
    <w:p w:rsidR="002D4E89" w:rsidRDefault="002D4E89" w:rsidP="002D4E89">
      <w:pPr>
        <w:ind w:left="426"/>
        <w:jc w:val="both"/>
        <w:rPr>
          <w:rFonts w:eastAsia="Lucida Sans Unicode"/>
          <w:szCs w:val="24"/>
          <w:lang w:eastAsia="ar-SA"/>
        </w:rPr>
      </w:pPr>
      <w:r>
        <w:rPr>
          <w:rFonts w:eastAsia="Lucida Sans Unicode"/>
          <w:szCs w:val="24"/>
          <w:lang w:eastAsia="ar-SA"/>
        </w:rPr>
        <w:t xml:space="preserve">Powiat Oleśnicki- I Liceum </w:t>
      </w:r>
      <w:r w:rsidR="00134770">
        <w:rPr>
          <w:rFonts w:eastAsia="Lucida Sans Unicode"/>
          <w:szCs w:val="24"/>
          <w:lang w:eastAsia="ar-SA"/>
        </w:rPr>
        <w:t>O</w:t>
      </w:r>
      <w:r>
        <w:rPr>
          <w:rFonts w:eastAsia="Lucida Sans Unicode"/>
          <w:szCs w:val="24"/>
          <w:lang w:eastAsia="ar-SA"/>
        </w:rPr>
        <w:t>gólnokształcące w Oleśnicy</w:t>
      </w:r>
    </w:p>
    <w:p w:rsidR="002D4E89" w:rsidRDefault="002D4E89" w:rsidP="002D4E89">
      <w:pPr>
        <w:ind w:left="426"/>
        <w:jc w:val="both"/>
        <w:rPr>
          <w:rFonts w:eastAsia="Lucida Sans Unicode"/>
          <w:szCs w:val="24"/>
          <w:lang w:eastAsia="ar-SA"/>
        </w:rPr>
      </w:pPr>
      <w:r>
        <w:rPr>
          <w:rFonts w:eastAsia="Lucida Sans Unicode"/>
          <w:szCs w:val="24"/>
          <w:lang w:eastAsia="ar-SA"/>
        </w:rPr>
        <w:t>ul. Słowackiego 10</w:t>
      </w:r>
    </w:p>
    <w:p w:rsidR="002D4E89" w:rsidRDefault="002D4E89" w:rsidP="002D4E89">
      <w:pPr>
        <w:ind w:left="426"/>
        <w:jc w:val="both"/>
        <w:rPr>
          <w:rFonts w:eastAsia="Lucida Sans Unicode"/>
          <w:szCs w:val="24"/>
          <w:lang w:eastAsia="ar-SA"/>
        </w:rPr>
      </w:pPr>
      <w:r>
        <w:rPr>
          <w:rFonts w:eastAsia="Lucida Sans Unicode"/>
          <w:szCs w:val="24"/>
          <w:lang w:eastAsia="ar-SA"/>
        </w:rPr>
        <w:t>56-400 Oleśnica</w:t>
      </w:r>
    </w:p>
    <w:p w:rsidR="002D4E89" w:rsidRPr="000B0222" w:rsidRDefault="002D4E89" w:rsidP="002D4E89">
      <w:pPr>
        <w:ind w:left="426"/>
        <w:jc w:val="both"/>
        <w:rPr>
          <w:rFonts w:eastAsia="Lucida Sans Unicode"/>
          <w:szCs w:val="24"/>
          <w:lang w:eastAsia="ar-SA"/>
        </w:rPr>
      </w:pPr>
      <w:r>
        <w:rPr>
          <w:rFonts w:eastAsia="Lucida Sans Unicode"/>
          <w:szCs w:val="24"/>
          <w:lang w:eastAsia="ar-SA"/>
        </w:rPr>
        <w:t>NIP 911-17-80-454</w:t>
      </w:r>
    </w:p>
    <w:p w:rsidR="000B0222" w:rsidRPr="000B0222" w:rsidRDefault="000B0222" w:rsidP="000B0222">
      <w:pPr>
        <w:ind w:left="3540"/>
        <w:jc w:val="both"/>
        <w:rPr>
          <w:rFonts w:eastAsia="Lucida Sans Unicode"/>
          <w:szCs w:val="24"/>
          <w:lang w:eastAsia="ar-SA"/>
        </w:rPr>
      </w:pPr>
      <w:r w:rsidRPr="000B0222">
        <w:rPr>
          <w:rFonts w:eastAsia="Lucida Sans Unicode"/>
          <w:szCs w:val="24"/>
          <w:lang w:eastAsia="ar-SA"/>
        </w:rPr>
        <w:t xml:space="preserve">         </w:t>
      </w:r>
    </w:p>
    <w:p w:rsidR="000B0222" w:rsidRPr="000B0222" w:rsidRDefault="000B0222" w:rsidP="000B0222">
      <w:pPr>
        <w:ind w:left="4277" w:firstLine="145"/>
        <w:jc w:val="both"/>
        <w:rPr>
          <w:rFonts w:eastAsia="Lucida Sans Unicode"/>
          <w:szCs w:val="24"/>
          <w:lang w:eastAsia="ar-SA"/>
        </w:rPr>
      </w:pPr>
      <w:r w:rsidRPr="000B0222">
        <w:rPr>
          <w:rFonts w:eastAsia="Lucida Sans Unicode"/>
          <w:szCs w:val="24"/>
          <w:lang w:eastAsia="ar-SA"/>
        </w:rPr>
        <w:t xml:space="preserve">  </w:t>
      </w:r>
      <w:r w:rsidRPr="000B0222">
        <w:rPr>
          <w:rFonts w:ascii="Arial" w:eastAsia="Lucida Sans Unicode" w:hAnsi="Arial"/>
          <w:szCs w:val="24"/>
          <w:lang w:eastAsia="ar-SA"/>
        </w:rPr>
        <w:t>§</w:t>
      </w:r>
      <w:r w:rsidRPr="000B0222">
        <w:rPr>
          <w:rFonts w:eastAsia="Lucida Sans Unicode"/>
          <w:szCs w:val="24"/>
          <w:lang w:eastAsia="ar-SA"/>
        </w:rPr>
        <w:t xml:space="preserve"> 4</w:t>
      </w:r>
    </w:p>
    <w:p w:rsidR="000B0222" w:rsidRPr="000B0222" w:rsidRDefault="000B0222" w:rsidP="000B0222">
      <w:pPr>
        <w:ind w:left="262" w:hanging="262"/>
        <w:jc w:val="both"/>
        <w:rPr>
          <w:rFonts w:eastAsia="Lucida Sans Unicode"/>
          <w:szCs w:val="24"/>
          <w:lang w:eastAsia="ar-SA"/>
        </w:rPr>
      </w:pPr>
      <w:r w:rsidRPr="000B0222">
        <w:rPr>
          <w:rFonts w:eastAsia="Lucida Sans Unicode"/>
          <w:szCs w:val="24"/>
          <w:lang w:eastAsia="ar-SA"/>
        </w:rPr>
        <w:t>1.  Wykonawca zobowiązany jest do wykonania umowy z należytą starannością.</w:t>
      </w:r>
    </w:p>
    <w:p w:rsidR="000B0222" w:rsidRPr="000B0222" w:rsidRDefault="000B0222" w:rsidP="000B0222">
      <w:pPr>
        <w:ind w:left="262" w:hanging="262"/>
        <w:jc w:val="both"/>
        <w:rPr>
          <w:rFonts w:eastAsia="Lucida Sans Unicode"/>
          <w:szCs w:val="24"/>
          <w:lang w:eastAsia="ar-SA"/>
        </w:rPr>
      </w:pPr>
      <w:r w:rsidRPr="000B0222">
        <w:rPr>
          <w:rFonts w:eastAsia="Lucida Sans Unicode"/>
          <w:szCs w:val="24"/>
          <w:lang w:eastAsia="ar-SA"/>
        </w:rPr>
        <w:t xml:space="preserve">2.  Wykonawca zobowiązuje się wykonać zadanie własnymi siłami, sprzętem i środkami czystości.  </w:t>
      </w:r>
    </w:p>
    <w:p w:rsidR="000B0222" w:rsidRPr="000B0222" w:rsidRDefault="000B0222" w:rsidP="000B0222">
      <w:pPr>
        <w:ind w:left="284" w:hanging="284"/>
        <w:jc w:val="both"/>
        <w:rPr>
          <w:rFonts w:eastAsia="Lucida Sans Unicode"/>
          <w:szCs w:val="24"/>
          <w:lang w:eastAsia="ar-SA"/>
        </w:rPr>
      </w:pPr>
      <w:r w:rsidRPr="000B0222">
        <w:rPr>
          <w:rFonts w:eastAsia="Lucida Sans Unicode"/>
          <w:szCs w:val="24"/>
          <w:lang w:eastAsia="ar-SA"/>
        </w:rPr>
        <w:t>3. Wykonawca ponosi odpowiedzialność za działania osób, którym powierzy wykonanie zamówienia.</w:t>
      </w:r>
    </w:p>
    <w:p w:rsidR="000B0222" w:rsidRPr="000B0222" w:rsidRDefault="000B0222" w:rsidP="000B0222">
      <w:pPr>
        <w:ind w:left="262" w:hanging="262"/>
        <w:jc w:val="both"/>
        <w:rPr>
          <w:rFonts w:eastAsia="Lucida Sans Unicode"/>
          <w:szCs w:val="24"/>
          <w:lang w:eastAsia="ar-SA"/>
        </w:rPr>
      </w:pPr>
      <w:r w:rsidRPr="000B0222">
        <w:rPr>
          <w:rFonts w:eastAsia="Lucida Sans Unicode"/>
          <w:szCs w:val="24"/>
          <w:lang w:eastAsia="ar-SA"/>
        </w:rPr>
        <w:t xml:space="preserve">4.  </w:t>
      </w:r>
      <w:r w:rsidRPr="000B0222">
        <w:rPr>
          <w:rFonts w:eastAsia="Lucida Sans Unicode"/>
          <w:lang w:eastAsia="ar-SA"/>
        </w:rPr>
        <w:t xml:space="preserve">Wykonawca jest zobowiązany: </w:t>
      </w:r>
    </w:p>
    <w:p w:rsidR="000B0222" w:rsidRPr="000B0222" w:rsidRDefault="000B0222" w:rsidP="00CC090A">
      <w:pPr>
        <w:widowControl/>
        <w:numPr>
          <w:ilvl w:val="0"/>
          <w:numId w:val="52"/>
        </w:numPr>
        <w:tabs>
          <w:tab w:val="left" w:pos="709"/>
        </w:tabs>
        <w:suppressAutoHyphens w:val="0"/>
        <w:autoSpaceDE w:val="0"/>
        <w:autoSpaceDN w:val="0"/>
        <w:adjustRightInd w:val="0"/>
        <w:ind w:left="709" w:hanging="425"/>
        <w:jc w:val="both"/>
        <w:rPr>
          <w:rFonts w:eastAsia="Calibri"/>
          <w:color w:val="000000"/>
          <w:szCs w:val="24"/>
        </w:rPr>
      </w:pPr>
      <w:r w:rsidRPr="000B0222">
        <w:rPr>
          <w:rFonts w:eastAsia="Calibri"/>
          <w:color w:val="000000"/>
          <w:szCs w:val="24"/>
        </w:rPr>
        <w:t>zapewnić aby przy wykonywaniu zamówienia, na umowę o pracę (w dowolnym wymiarze), była zatrudniona taka liczba osób, że wymiar ich pracy będzie łącznie stanowić ……….pełne etaty (zgodnie z ofertą Wykonawcy złożoną w postępowaniu).</w:t>
      </w:r>
      <w:r w:rsidRPr="000B0222">
        <w:rPr>
          <w:rFonts w:eastAsia="Lucida Sans Unicode"/>
        </w:rPr>
        <w:t xml:space="preserve"> </w:t>
      </w:r>
      <w:r w:rsidRPr="000B0222">
        <w:rPr>
          <w:rFonts w:eastAsia="Calibri"/>
          <w:color w:val="000000"/>
          <w:szCs w:val="24"/>
        </w:rPr>
        <w:t>W przypadku rozwiązania umowy o pracę przez jedną lub wiele osób – lub przez pracodawcę – przed zakończeniem okresu trwania umowy z Zamawiającym, Wykonawca zobowiązuje się do niezwłocznego zatrudnienia na umowę o pracę innej osoby/osób w wymiarze niezbędnym do osiągnięcia powyżej określonej ilości etatów.</w:t>
      </w:r>
    </w:p>
    <w:p w:rsidR="000B0222" w:rsidRPr="000B0222" w:rsidRDefault="000B0222" w:rsidP="00CC090A">
      <w:pPr>
        <w:widowControl/>
        <w:numPr>
          <w:ilvl w:val="0"/>
          <w:numId w:val="52"/>
        </w:numPr>
        <w:tabs>
          <w:tab w:val="left" w:pos="709"/>
        </w:tabs>
        <w:suppressAutoHyphens w:val="0"/>
        <w:autoSpaceDE w:val="0"/>
        <w:autoSpaceDN w:val="0"/>
        <w:adjustRightInd w:val="0"/>
        <w:ind w:left="709" w:hanging="425"/>
        <w:jc w:val="both"/>
        <w:rPr>
          <w:rFonts w:eastAsia="Calibri"/>
          <w:color w:val="000000"/>
          <w:szCs w:val="24"/>
        </w:rPr>
      </w:pPr>
      <w:r w:rsidRPr="000B0222">
        <w:rPr>
          <w:rFonts w:eastAsia="Calibri"/>
          <w:color w:val="000000"/>
          <w:szCs w:val="24"/>
        </w:rPr>
        <w:t xml:space="preserve">niezwłocznie przedstawić Zamawiającemu – na jego każde żądanie – dokumentację zatrudnienia w okresie realizacji zamówienia. </w:t>
      </w:r>
    </w:p>
    <w:p w:rsidR="000B0222" w:rsidRPr="000B0222" w:rsidRDefault="000B0222" w:rsidP="000B0222">
      <w:pPr>
        <w:jc w:val="both"/>
        <w:rPr>
          <w:rFonts w:eastAsia="Lucida Sans Unicode"/>
          <w:szCs w:val="24"/>
          <w:lang w:eastAsia="ar-SA"/>
        </w:rPr>
      </w:pPr>
    </w:p>
    <w:p w:rsidR="000B0222" w:rsidRPr="000B0222" w:rsidRDefault="000B0222" w:rsidP="000B0222">
      <w:pPr>
        <w:ind w:left="3685" w:firstLine="737"/>
        <w:jc w:val="both"/>
        <w:rPr>
          <w:rFonts w:eastAsia="Lucida Sans Unicode"/>
          <w:szCs w:val="24"/>
          <w:lang w:eastAsia="ar-SA"/>
        </w:rPr>
      </w:pPr>
      <w:r w:rsidRPr="000B0222">
        <w:rPr>
          <w:rFonts w:eastAsia="Lucida Sans Unicode"/>
          <w:szCs w:val="24"/>
          <w:lang w:eastAsia="ar-SA"/>
        </w:rPr>
        <w:t xml:space="preserve"> § 5</w:t>
      </w:r>
    </w:p>
    <w:p w:rsidR="000B0222" w:rsidRPr="000B0222" w:rsidRDefault="000B0222" w:rsidP="000B0222">
      <w:pPr>
        <w:jc w:val="both"/>
        <w:rPr>
          <w:rFonts w:ascii="Ottawa" w:eastAsia="Lucida Sans Unicode" w:hAnsi="Ottawa"/>
          <w:bCs/>
          <w:szCs w:val="24"/>
          <w:lang w:eastAsia="ar-SA"/>
        </w:rPr>
      </w:pPr>
      <w:r w:rsidRPr="000B0222">
        <w:rPr>
          <w:rFonts w:ascii="Ottawa" w:eastAsia="Lucida Sans Unicode" w:hAnsi="Ottawa"/>
          <w:bCs/>
          <w:szCs w:val="24"/>
          <w:lang w:eastAsia="ar-SA"/>
        </w:rPr>
        <w:t>1. W czasie trwania umowy Wykonawca jest zobowiązany do ubezpieczenia się od odpowiedzialności cywilnej za szkody wyrządzone w związku z wykonywaniem usług objętych umową.</w:t>
      </w:r>
    </w:p>
    <w:p w:rsidR="000B0222" w:rsidRPr="000B0222" w:rsidRDefault="000B0222" w:rsidP="000B0222">
      <w:pPr>
        <w:jc w:val="both"/>
        <w:rPr>
          <w:rFonts w:ascii="Ottawa" w:eastAsia="Lucida Sans Unicode" w:hAnsi="Ottawa"/>
          <w:bCs/>
          <w:szCs w:val="24"/>
          <w:lang w:eastAsia="ar-SA"/>
        </w:rPr>
      </w:pPr>
      <w:r w:rsidRPr="000B0222">
        <w:rPr>
          <w:rFonts w:ascii="Ottawa" w:eastAsia="Lucida Sans Unicode" w:hAnsi="Ottawa"/>
          <w:bCs/>
          <w:szCs w:val="24"/>
          <w:lang w:eastAsia="ar-SA"/>
        </w:rPr>
        <w:t>2. Wykonawca przyjmuje pełną odpowiedzialność za następstwa nieszczęśliwych wypadków i innych zdarzeń zaistniałych w wyniku oraz przy wykonywaniu umowy jak i niewykonania lub nienależytego wykonania umowy, których skutkiem będą ewentualne roszczenia osób trzecich skierowane do Zamawiającego.</w:t>
      </w:r>
    </w:p>
    <w:p w:rsidR="000B0222" w:rsidRPr="000B0222" w:rsidRDefault="000B0222" w:rsidP="000B0222">
      <w:pPr>
        <w:jc w:val="both"/>
        <w:rPr>
          <w:rFonts w:ascii="Ottawa" w:eastAsia="Lucida Sans Unicode" w:hAnsi="Ottawa"/>
          <w:bCs/>
          <w:szCs w:val="24"/>
          <w:lang w:eastAsia="ar-SA"/>
        </w:rPr>
      </w:pPr>
    </w:p>
    <w:p w:rsidR="000B0222" w:rsidRPr="000B0222" w:rsidRDefault="000B0222" w:rsidP="000B0222">
      <w:pPr>
        <w:ind w:left="3685" w:firstLine="737"/>
        <w:jc w:val="both"/>
        <w:rPr>
          <w:rFonts w:eastAsia="Lucida Sans Unicode"/>
          <w:szCs w:val="24"/>
          <w:lang w:eastAsia="ar-SA"/>
        </w:rPr>
      </w:pPr>
      <w:r w:rsidRPr="000B0222">
        <w:rPr>
          <w:rFonts w:eastAsia="Lucida Sans Unicode"/>
          <w:szCs w:val="24"/>
          <w:lang w:eastAsia="ar-SA"/>
        </w:rPr>
        <w:t>§ 6</w:t>
      </w:r>
    </w:p>
    <w:p w:rsidR="000B0222" w:rsidRPr="000B0222" w:rsidRDefault="000B0222" w:rsidP="00CC090A">
      <w:pPr>
        <w:numPr>
          <w:ilvl w:val="0"/>
          <w:numId w:val="48"/>
        </w:numPr>
        <w:tabs>
          <w:tab w:val="num" w:pos="426"/>
        </w:tabs>
        <w:ind w:left="426" w:hanging="404"/>
        <w:jc w:val="both"/>
        <w:rPr>
          <w:rFonts w:eastAsia="Lucida Sans Unicode"/>
          <w:szCs w:val="24"/>
          <w:lang w:eastAsia="ar-SA"/>
        </w:rPr>
      </w:pPr>
      <w:r w:rsidRPr="000B0222">
        <w:rPr>
          <w:rFonts w:eastAsia="Lucida Sans Unicode"/>
          <w:szCs w:val="24"/>
          <w:lang w:eastAsia="ar-SA"/>
        </w:rPr>
        <w:t>Upoważnieni pracownicy Zamawiającego będą przeprowadzać wyrywkowe kontrole stanu sanitarnego i porządkowego szkoły.</w:t>
      </w:r>
    </w:p>
    <w:p w:rsidR="000B0222" w:rsidRPr="000B0222" w:rsidRDefault="000B0222" w:rsidP="00CC090A">
      <w:pPr>
        <w:numPr>
          <w:ilvl w:val="0"/>
          <w:numId w:val="48"/>
        </w:numPr>
        <w:tabs>
          <w:tab w:val="num" w:pos="426"/>
        </w:tabs>
        <w:ind w:left="426" w:hanging="404"/>
        <w:jc w:val="both"/>
        <w:rPr>
          <w:rFonts w:eastAsia="Lucida Sans Unicode"/>
          <w:szCs w:val="24"/>
          <w:lang w:eastAsia="ar-SA"/>
        </w:rPr>
      </w:pPr>
      <w:r w:rsidRPr="000B0222">
        <w:rPr>
          <w:rFonts w:eastAsia="Lucida Sans Unicode"/>
          <w:szCs w:val="24"/>
          <w:lang w:eastAsia="ar-SA"/>
        </w:rPr>
        <w:t>Jeżeli Wykonawca nie wykona zamówienia lub wykona je w sposób nienależyty, stwierdzony notatką służbową przez osobę o której mowa w ust. 1, Zamawiający zastrzega sobie możliwość zastosowania kar umownych :</w:t>
      </w:r>
    </w:p>
    <w:p w:rsidR="000B0222" w:rsidRPr="000B0222" w:rsidRDefault="000B0222" w:rsidP="00CC090A">
      <w:pPr>
        <w:numPr>
          <w:ilvl w:val="0"/>
          <w:numId w:val="50"/>
        </w:numPr>
        <w:ind w:left="709" w:hanging="283"/>
        <w:jc w:val="both"/>
        <w:rPr>
          <w:rFonts w:eastAsia="Lucida Sans Unicode"/>
          <w:szCs w:val="24"/>
          <w:lang w:eastAsia="ar-SA"/>
        </w:rPr>
      </w:pPr>
      <w:r w:rsidRPr="000B0222">
        <w:rPr>
          <w:rFonts w:eastAsia="Lucida Sans Unicode"/>
          <w:szCs w:val="24"/>
          <w:lang w:eastAsia="ar-SA"/>
        </w:rPr>
        <w:t>w przypadku pierws</w:t>
      </w:r>
      <w:r w:rsidR="00C34F32">
        <w:rPr>
          <w:rFonts w:eastAsia="Lucida Sans Unicode"/>
          <w:szCs w:val="24"/>
          <w:lang w:eastAsia="ar-SA"/>
        </w:rPr>
        <w:t>zego stwierdzonego zaniedbania 5</w:t>
      </w:r>
      <w:r w:rsidRPr="000B0222">
        <w:rPr>
          <w:rFonts w:eastAsia="Lucida Sans Unicode"/>
          <w:szCs w:val="24"/>
          <w:lang w:eastAsia="ar-SA"/>
        </w:rPr>
        <w:t>%  kwoty miesięcznego wynagrodzenia</w:t>
      </w:r>
    </w:p>
    <w:p w:rsidR="000B0222" w:rsidRPr="000B0222" w:rsidRDefault="000B0222" w:rsidP="00CC090A">
      <w:pPr>
        <w:numPr>
          <w:ilvl w:val="0"/>
          <w:numId w:val="50"/>
        </w:numPr>
        <w:ind w:left="709" w:hanging="283"/>
        <w:jc w:val="both"/>
        <w:rPr>
          <w:rFonts w:eastAsia="Lucida Sans Unicode"/>
          <w:szCs w:val="24"/>
          <w:lang w:eastAsia="ar-SA"/>
        </w:rPr>
      </w:pPr>
      <w:r w:rsidRPr="000B0222">
        <w:rPr>
          <w:rFonts w:eastAsia="Lucida Sans Unicode"/>
          <w:szCs w:val="24"/>
          <w:lang w:eastAsia="ar-SA"/>
        </w:rPr>
        <w:t>w pr</w:t>
      </w:r>
      <w:r w:rsidR="00C34F32">
        <w:rPr>
          <w:rFonts w:eastAsia="Lucida Sans Unicode"/>
          <w:szCs w:val="24"/>
          <w:lang w:eastAsia="ar-SA"/>
        </w:rPr>
        <w:t>zypadku drugiego stwierdzenia  1</w:t>
      </w:r>
      <w:r w:rsidRPr="000B0222">
        <w:rPr>
          <w:rFonts w:eastAsia="Lucida Sans Unicode"/>
          <w:szCs w:val="24"/>
          <w:lang w:eastAsia="ar-SA"/>
        </w:rPr>
        <w:t xml:space="preserve">0%  tej kwoty . </w:t>
      </w:r>
    </w:p>
    <w:p w:rsidR="000B0222" w:rsidRPr="000B0222" w:rsidRDefault="000B0222" w:rsidP="00CC090A">
      <w:pPr>
        <w:numPr>
          <w:ilvl w:val="0"/>
          <w:numId w:val="49"/>
        </w:numPr>
        <w:tabs>
          <w:tab w:val="num" w:pos="426"/>
        </w:tabs>
        <w:ind w:left="426" w:hanging="404"/>
        <w:jc w:val="both"/>
        <w:rPr>
          <w:rFonts w:eastAsia="Lucida Sans Unicode"/>
          <w:szCs w:val="24"/>
          <w:lang w:eastAsia="ar-SA"/>
        </w:rPr>
      </w:pPr>
      <w:r w:rsidRPr="000B0222">
        <w:rPr>
          <w:rFonts w:eastAsia="Lucida Sans Unicode"/>
          <w:szCs w:val="24"/>
          <w:lang w:eastAsia="ar-SA"/>
        </w:rPr>
        <w:t>Zamawiający zastrzega sobie karę umowną w wysokości</w:t>
      </w:r>
      <w:r w:rsidR="00C34F32">
        <w:rPr>
          <w:rFonts w:eastAsia="Lucida Sans Unicode"/>
          <w:szCs w:val="24"/>
          <w:lang w:eastAsia="ar-SA"/>
        </w:rPr>
        <w:t xml:space="preserve"> 5</w:t>
      </w:r>
      <w:r w:rsidRPr="000B0222">
        <w:rPr>
          <w:rFonts w:eastAsia="Lucida Sans Unicode"/>
          <w:szCs w:val="24"/>
          <w:lang w:eastAsia="ar-SA"/>
        </w:rPr>
        <w:t xml:space="preserve">% całkowitego wynagrodzenia ryczałtowego brutto określonego w par. 3 ust. 1 za każdy stwierdzony przypadek zatrudniania przy realizacji zamówienia mniejszej liczby osób na umowę o pracę – w przeliczeniu na pełne </w:t>
      </w:r>
      <w:r w:rsidRPr="000B0222">
        <w:rPr>
          <w:rFonts w:eastAsia="Lucida Sans Unicode"/>
          <w:szCs w:val="24"/>
          <w:lang w:eastAsia="ar-SA"/>
        </w:rPr>
        <w:lastRenderedPageBreak/>
        <w:t>etaty – niż wartość deklarowana w ofercie stanowiącej załącznik do niniejszej umowy lub odmowę udostępnienia odpowiedniej dokumentacji/nieudostępnienie jej w wyznaczonym przez Zamawiającego terminie.</w:t>
      </w:r>
    </w:p>
    <w:p w:rsidR="000B0222" w:rsidRPr="000B0222" w:rsidRDefault="000B0222" w:rsidP="00CC090A">
      <w:pPr>
        <w:numPr>
          <w:ilvl w:val="0"/>
          <w:numId w:val="49"/>
        </w:numPr>
        <w:tabs>
          <w:tab w:val="num" w:pos="426"/>
        </w:tabs>
        <w:ind w:left="426" w:hanging="404"/>
        <w:jc w:val="both"/>
        <w:rPr>
          <w:rFonts w:eastAsia="Lucida Sans Unicode"/>
          <w:szCs w:val="24"/>
          <w:lang w:eastAsia="ar-SA"/>
        </w:rPr>
      </w:pPr>
      <w:r w:rsidRPr="000B0222">
        <w:rPr>
          <w:rFonts w:eastAsia="Lucida Sans Unicode"/>
          <w:szCs w:val="24"/>
          <w:lang w:eastAsia="ar-SA"/>
        </w:rPr>
        <w:t xml:space="preserve">W przypadku stwierdzenia kolejnych udokumentowanych zaniedbań i naruszeń określonych w ust. 2 i 3 powyżej, Zamawiający zastrzega sobie prawo wypowiedzenia umowy – w terminie 30 dni od daty stwierdzenia uchybień będących podstawą do odstąpienia od umowy – z przyczyn leżących po stronie Wykonawcy. </w:t>
      </w:r>
    </w:p>
    <w:p w:rsidR="000B0222" w:rsidRPr="000B0222" w:rsidRDefault="000B0222" w:rsidP="00CC090A">
      <w:pPr>
        <w:numPr>
          <w:ilvl w:val="0"/>
          <w:numId w:val="49"/>
        </w:numPr>
        <w:tabs>
          <w:tab w:val="num" w:pos="426"/>
        </w:tabs>
        <w:ind w:left="426" w:hanging="404"/>
        <w:jc w:val="both"/>
        <w:rPr>
          <w:rFonts w:eastAsia="Lucida Sans Unicode"/>
          <w:szCs w:val="24"/>
          <w:lang w:eastAsia="ar-SA"/>
        </w:rPr>
      </w:pPr>
      <w:r w:rsidRPr="000B0222">
        <w:rPr>
          <w:rFonts w:eastAsia="Lucida Sans Unicode"/>
          <w:szCs w:val="24"/>
          <w:lang w:eastAsia="ar-SA"/>
        </w:rPr>
        <w:t>W przypadku określonym w ust. powyższym, Zamawiającemu należna będzie kara umowna, w wysokości 10% wartości umowy brutto (kwota określona w par. 3 ust. 1 x 48 m-</w:t>
      </w:r>
      <w:proofErr w:type="spellStart"/>
      <w:r w:rsidRPr="000B0222">
        <w:rPr>
          <w:rFonts w:eastAsia="Lucida Sans Unicode"/>
          <w:szCs w:val="24"/>
          <w:lang w:eastAsia="ar-SA"/>
        </w:rPr>
        <w:t>cy</w:t>
      </w:r>
      <w:proofErr w:type="spellEnd"/>
      <w:r w:rsidRPr="000B0222">
        <w:rPr>
          <w:rFonts w:eastAsia="Lucida Sans Unicode"/>
          <w:szCs w:val="24"/>
          <w:lang w:eastAsia="ar-SA"/>
        </w:rPr>
        <w:t>).</w:t>
      </w:r>
    </w:p>
    <w:p w:rsidR="000B0222" w:rsidRPr="000B0222" w:rsidRDefault="000B0222" w:rsidP="00CC090A">
      <w:pPr>
        <w:numPr>
          <w:ilvl w:val="0"/>
          <w:numId w:val="49"/>
        </w:numPr>
        <w:tabs>
          <w:tab w:val="num" w:pos="426"/>
        </w:tabs>
        <w:ind w:left="426" w:hanging="404"/>
        <w:jc w:val="both"/>
        <w:rPr>
          <w:rFonts w:eastAsia="Lucida Sans Unicode"/>
          <w:szCs w:val="24"/>
          <w:lang w:eastAsia="ar-SA"/>
        </w:rPr>
      </w:pPr>
      <w:r w:rsidRPr="000B0222">
        <w:rPr>
          <w:rFonts w:eastAsia="Lucida Sans Unicode"/>
          <w:szCs w:val="24"/>
          <w:lang w:eastAsia="ar-SA"/>
        </w:rPr>
        <w:t>Wykonawca upoważnia Zamawiającego do potrącenia należnych Zamawiającemu kar umownych  z wynagrodzenia Wykonawcy.</w:t>
      </w:r>
    </w:p>
    <w:p w:rsidR="000B0222" w:rsidRPr="000B0222" w:rsidRDefault="000B0222" w:rsidP="00CC090A">
      <w:pPr>
        <w:numPr>
          <w:ilvl w:val="0"/>
          <w:numId w:val="49"/>
        </w:numPr>
        <w:tabs>
          <w:tab w:val="num" w:pos="426"/>
        </w:tabs>
        <w:ind w:left="426" w:hanging="404"/>
        <w:jc w:val="both"/>
        <w:rPr>
          <w:rFonts w:eastAsia="Lucida Sans Unicode"/>
          <w:szCs w:val="24"/>
          <w:lang w:eastAsia="ar-SA"/>
        </w:rPr>
      </w:pPr>
      <w:r w:rsidRPr="000B0222">
        <w:rPr>
          <w:rFonts w:eastAsia="Lucida Sans Unicode"/>
          <w:szCs w:val="24"/>
          <w:lang w:eastAsia="ar-SA"/>
        </w:rPr>
        <w:t>Strony zastrzegają możliwość dochodzenia odszkodowań przewyższających zastrzeżone kary umowne na zasadach ogólnych.</w:t>
      </w:r>
    </w:p>
    <w:p w:rsidR="000B0222" w:rsidRPr="000B0222" w:rsidRDefault="000B0222" w:rsidP="000B0222">
      <w:pPr>
        <w:tabs>
          <w:tab w:val="num" w:pos="426"/>
        </w:tabs>
        <w:ind w:left="426" w:hanging="404"/>
        <w:jc w:val="center"/>
        <w:rPr>
          <w:rFonts w:eastAsia="Lucida Sans Unicode"/>
          <w:szCs w:val="24"/>
          <w:lang w:eastAsia="ar-SA"/>
        </w:rPr>
      </w:pPr>
      <w:r w:rsidRPr="000B0222">
        <w:rPr>
          <w:rFonts w:eastAsia="Lucida Sans Unicode"/>
          <w:szCs w:val="24"/>
          <w:lang w:eastAsia="ar-SA"/>
        </w:rPr>
        <w:t>§ 7</w:t>
      </w:r>
    </w:p>
    <w:p w:rsidR="000B0222" w:rsidRPr="000B0222" w:rsidRDefault="000B0222" w:rsidP="00CC090A">
      <w:pPr>
        <w:numPr>
          <w:ilvl w:val="0"/>
          <w:numId w:val="51"/>
        </w:numPr>
        <w:tabs>
          <w:tab w:val="num" w:pos="426"/>
        </w:tabs>
        <w:ind w:left="426" w:hanging="404"/>
        <w:jc w:val="both"/>
        <w:rPr>
          <w:rFonts w:eastAsia="Lucida Sans Unicode"/>
          <w:szCs w:val="24"/>
          <w:lang w:eastAsia="ar-SA"/>
        </w:rPr>
      </w:pPr>
      <w:r w:rsidRPr="000B0222">
        <w:rPr>
          <w:rFonts w:eastAsia="Lucida Sans Unicode"/>
          <w:szCs w:val="24"/>
          <w:lang w:eastAsia="ar-SA"/>
        </w:rPr>
        <w:t>Wykonawca zobowiązany jest przedłożyć Zamawiającemu wykaz pracowników do wykonania zamówienia</w:t>
      </w:r>
      <w:r w:rsidR="00B47CEB">
        <w:rPr>
          <w:rFonts w:eastAsia="Lucida Sans Unicode"/>
          <w:szCs w:val="24"/>
          <w:lang w:eastAsia="ar-SA"/>
        </w:rPr>
        <w:t xml:space="preserve"> w </w:t>
      </w:r>
      <w:r w:rsidR="001A6124">
        <w:rPr>
          <w:rFonts w:eastAsia="Lucida Sans Unicode"/>
          <w:szCs w:val="24"/>
          <w:lang w:eastAsia="ar-SA"/>
        </w:rPr>
        <w:t>przeliczeniu</w:t>
      </w:r>
      <w:r w:rsidR="00B47CEB">
        <w:rPr>
          <w:rFonts w:eastAsia="Lucida Sans Unicode"/>
          <w:szCs w:val="24"/>
          <w:lang w:eastAsia="ar-SA"/>
        </w:rPr>
        <w:t xml:space="preserve"> na etaty</w:t>
      </w:r>
      <w:r w:rsidRPr="000B0222">
        <w:rPr>
          <w:rFonts w:eastAsia="Lucida Sans Unicode"/>
          <w:szCs w:val="24"/>
          <w:lang w:eastAsia="ar-SA"/>
        </w:rPr>
        <w:t xml:space="preserve"> – najpóźniej na 7 dni przed datą rozpoczęcia wykonywania usług. Każda zmiana pracownika wymaga natychmiastowego powiadomienia Zamawiającego i zaktualizowania wykazu.  Zmiana taka nie stanowi zmiany umowy.</w:t>
      </w:r>
    </w:p>
    <w:p w:rsidR="000B0222" w:rsidRPr="000B0222" w:rsidRDefault="000B0222" w:rsidP="00CC090A">
      <w:pPr>
        <w:numPr>
          <w:ilvl w:val="0"/>
          <w:numId w:val="51"/>
        </w:numPr>
        <w:tabs>
          <w:tab w:val="num" w:pos="426"/>
        </w:tabs>
        <w:ind w:left="426" w:hanging="369"/>
        <w:jc w:val="both"/>
        <w:rPr>
          <w:rFonts w:eastAsia="Lucida Sans Unicode"/>
          <w:szCs w:val="24"/>
          <w:lang w:eastAsia="ar-SA"/>
        </w:rPr>
      </w:pPr>
      <w:r w:rsidRPr="000B0222">
        <w:rPr>
          <w:rFonts w:eastAsia="Lucida Sans Unicode"/>
          <w:szCs w:val="24"/>
          <w:lang w:eastAsia="ar-SA"/>
        </w:rPr>
        <w:t>Wykonawca zobowiązany jest przedłożyć Zamawiającemu wykaz środków czystości, którymi będzie wykonane zamówienie – najpóźniej na 7 dni przed datą rozpoczęcia wykonywania usług, do akceptacji Zamawiającego. Środki czystości muszą spełniać odpowiednie normy i przepisy oraz muszą spełniać wymogi Zamawiającego określone w pkt. 7 załącznika nr 1 do umowy.</w:t>
      </w:r>
    </w:p>
    <w:p w:rsidR="000D2865" w:rsidRDefault="000D2865" w:rsidP="000B0222">
      <w:pPr>
        <w:ind w:left="3685" w:firstLine="737"/>
        <w:jc w:val="both"/>
        <w:rPr>
          <w:rFonts w:ascii="Arial" w:eastAsia="Lucida Sans Unicode" w:hAnsi="Arial"/>
          <w:szCs w:val="24"/>
          <w:lang w:eastAsia="ar-SA"/>
        </w:rPr>
      </w:pPr>
    </w:p>
    <w:p w:rsidR="000B0222" w:rsidRPr="000B0222" w:rsidRDefault="000B0222" w:rsidP="000B0222">
      <w:pPr>
        <w:ind w:left="3685" w:firstLine="737"/>
        <w:jc w:val="both"/>
        <w:rPr>
          <w:rFonts w:eastAsia="Lucida Sans Unicode"/>
          <w:szCs w:val="24"/>
          <w:lang w:eastAsia="ar-SA"/>
        </w:rPr>
      </w:pPr>
      <w:r w:rsidRPr="000B0222">
        <w:rPr>
          <w:rFonts w:ascii="Arial" w:eastAsia="Lucida Sans Unicode" w:hAnsi="Arial"/>
          <w:szCs w:val="24"/>
          <w:lang w:eastAsia="ar-SA"/>
        </w:rPr>
        <w:t>§</w:t>
      </w:r>
      <w:r w:rsidRPr="000B0222">
        <w:rPr>
          <w:rFonts w:eastAsia="Lucida Sans Unicode"/>
          <w:szCs w:val="24"/>
          <w:lang w:eastAsia="ar-SA"/>
        </w:rPr>
        <w:t xml:space="preserve"> 8</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W sprawach spornych, nie uregulowanych  niniejszą umową  mają zastosowanie przepisy; ustawy  Prawo zamówień publicznych i Kodeksu Cywilnego .</w:t>
      </w:r>
    </w:p>
    <w:p w:rsidR="000B0222" w:rsidRPr="000B0222" w:rsidRDefault="000B0222" w:rsidP="000B0222">
      <w:pPr>
        <w:ind w:left="2832" w:firstLine="708"/>
        <w:jc w:val="both"/>
        <w:rPr>
          <w:rFonts w:eastAsia="Lucida Sans Unicode"/>
          <w:szCs w:val="24"/>
          <w:lang w:eastAsia="ar-SA"/>
        </w:rPr>
      </w:pPr>
    </w:p>
    <w:p w:rsidR="000B0222" w:rsidRPr="000B0222" w:rsidRDefault="000B0222" w:rsidP="000B0222">
      <w:pPr>
        <w:ind w:left="2832" w:firstLine="708"/>
        <w:jc w:val="both"/>
        <w:rPr>
          <w:rFonts w:eastAsia="Lucida Sans Unicode"/>
          <w:szCs w:val="24"/>
          <w:lang w:eastAsia="ar-SA"/>
        </w:rPr>
      </w:pPr>
      <w:r w:rsidRPr="000B0222">
        <w:rPr>
          <w:rFonts w:eastAsia="Lucida Sans Unicode"/>
          <w:szCs w:val="24"/>
          <w:lang w:eastAsia="ar-SA"/>
        </w:rPr>
        <w:t xml:space="preserve">    </w:t>
      </w:r>
      <w:r w:rsidRPr="000B0222">
        <w:rPr>
          <w:rFonts w:eastAsia="Lucida Sans Unicode"/>
          <w:szCs w:val="24"/>
          <w:lang w:eastAsia="ar-SA"/>
        </w:rPr>
        <w:tab/>
        <w:t xml:space="preserve"> </w:t>
      </w:r>
      <w:r w:rsidRPr="000B0222">
        <w:rPr>
          <w:rFonts w:ascii="Arial" w:eastAsia="Lucida Sans Unicode" w:hAnsi="Arial"/>
          <w:szCs w:val="24"/>
          <w:lang w:eastAsia="ar-SA"/>
        </w:rPr>
        <w:t xml:space="preserve">§ </w:t>
      </w:r>
      <w:r w:rsidRPr="000B0222">
        <w:rPr>
          <w:rFonts w:eastAsia="Lucida Sans Unicode"/>
          <w:szCs w:val="24"/>
          <w:lang w:eastAsia="ar-SA"/>
        </w:rPr>
        <w:t>9</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 xml:space="preserve"> Zmiany i uzupełnienia niniejszej  umowy wymagają dla swej prawnej ważności</w:t>
      </w:r>
      <w:r w:rsidR="00C34F32">
        <w:rPr>
          <w:rFonts w:eastAsia="Lucida Sans Unicode"/>
          <w:szCs w:val="24"/>
          <w:lang w:eastAsia="ar-SA"/>
        </w:rPr>
        <w:t xml:space="preserve"> formy pisemnej               (aneksu</w:t>
      </w:r>
      <w:r w:rsidRPr="000B0222">
        <w:rPr>
          <w:rFonts w:eastAsia="Lucida Sans Unicode"/>
          <w:szCs w:val="24"/>
          <w:lang w:eastAsia="ar-SA"/>
        </w:rPr>
        <w:t>) i mogą nastąpić t</w:t>
      </w:r>
      <w:r w:rsidR="00C34F32">
        <w:rPr>
          <w:rFonts w:eastAsia="Lucida Sans Unicode"/>
          <w:szCs w:val="24"/>
          <w:lang w:eastAsia="ar-SA"/>
        </w:rPr>
        <w:t>ylko w przypadku określonym  w a</w:t>
      </w:r>
      <w:r w:rsidRPr="000B0222">
        <w:rPr>
          <w:rFonts w:eastAsia="Lucida Sans Unicode"/>
          <w:szCs w:val="24"/>
          <w:lang w:eastAsia="ar-SA"/>
        </w:rPr>
        <w:t>rt. 144  Ustawy z dnia 29 sty</w:t>
      </w:r>
      <w:r w:rsidR="00C34F32">
        <w:rPr>
          <w:rFonts w:eastAsia="Lucida Sans Unicode"/>
          <w:szCs w:val="24"/>
          <w:lang w:eastAsia="ar-SA"/>
        </w:rPr>
        <w:t>cznia 2004 r. – Prawo zamówień</w:t>
      </w:r>
      <w:r w:rsidRPr="000B0222">
        <w:rPr>
          <w:rFonts w:eastAsia="Lucida Sans Unicode"/>
          <w:szCs w:val="24"/>
          <w:lang w:eastAsia="ar-SA"/>
        </w:rPr>
        <w:t xml:space="preserve"> publicznych</w:t>
      </w:r>
      <w:r w:rsidR="00C34F32">
        <w:rPr>
          <w:rFonts w:eastAsia="Lucida Sans Unicode"/>
          <w:szCs w:val="24"/>
          <w:lang w:eastAsia="ar-SA"/>
        </w:rPr>
        <w:t xml:space="preserve"> (Dz. U. z 2019 r. poz. 1843 ze zm.)</w:t>
      </w:r>
    </w:p>
    <w:p w:rsidR="000B0222" w:rsidRPr="000B0222" w:rsidRDefault="000B0222" w:rsidP="000B0222">
      <w:pPr>
        <w:ind w:left="3540"/>
        <w:jc w:val="both"/>
        <w:rPr>
          <w:rFonts w:eastAsia="Lucida Sans Unicode"/>
          <w:szCs w:val="24"/>
          <w:lang w:eastAsia="ar-SA"/>
        </w:rPr>
      </w:pPr>
    </w:p>
    <w:p w:rsidR="000B0222" w:rsidRPr="000B0222" w:rsidRDefault="000B0222" w:rsidP="000B0222">
      <w:pPr>
        <w:ind w:left="3540"/>
        <w:jc w:val="both"/>
        <w:rPr>
          <w:rFonts w:eastAsia="Lucida Sans Unicode"/>
          <w:szCs w:val="24"/>
          <w:lang w:eastAsia="ar-SA"/>
        </w:rPr>
      </w:pPr>
      <w:r w:rsidRPr="000B0222">
        <w:rPr>
          <w:rFonts w:eastAsia="Lucida Sans Unicode"/>
          <w:szCs w:val="24"/>
          <w:lang w:eastAsia="ar-SA"/>
        </w:rPr>
        <w:t xml:space="preserve">     </w:t>
      </w:r>
      <w:r w:rsidRPr="000B0222">
        <w:rPr>
          <w:rFonts w:eastAsia="Lucida Sans Unicode"/>
          <w:szCs w:val="24"/>
          <w:lang w:eastAsia="ar-SA"/>
        </w:rPr>
        <w:tab/>
      </w:r>
      <w:r w:rsidRPr="000B0222">
        <w:rPr>
          <w:rFonts w:ascii="Arial" w:eastAsia="Lucida Sans Unicode" w:hAnsi="Arial"/>
          <w:szCs w:val="24"/>
          <w:lang w:eastAsia="ar-SA"/>
        </w:rPr>
        <w:t>§</w:t>
      </w:r>
      <w:r w:rsidRPr="000B0222">
        <w:rPr>
          <w:rFonts w:eastAsia="Lucida Sans Unicode"/>
          <w:szCs w:val="24"/>
          <w:lang w:eastAsia="ar-SA"/>
        </w:rPr>
        <w:t xml:space="preserve"> 10</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Wszelkie spory wynikłe na tle wykonywania niniejszej umowy poddawane będą do rozstrzygnięcia właściwemu dla siedziby Zamawiającego Sądowi powszechnemu.</w:t>
      </w:r>
    </w:p>
    <w:p w:rsidR="000B0222" w:rsidRPr="000B0222" w:rsidRDefault="000B0222" w:rsidP="000B0222">
      <w:pPr>
        <w:jc w:val="center"/>
        <w:rPr>
          <w:rFonts w:eastAsia="Lucida Sans Unicode"/>
          <w:lang w:eastAsia="ar-SA"/>
        </w:rPr>
      </w:pPr>
    </w:p>
    <w:p w:rsidR="000B0222" w:rsidRPr="000B0222" w:rsidRDefault="000B0222" w:rsidP="000B0222">
      <w:pPr>
        <w:ind w:left="4238"/>
        <w:rPr>
          <w:rFonts w:eastAsia="Lucida Sans Unicode"/>
          <w:szCs w:val="24"/>
          <w:lang w:eastAsia="ar-SA"/>
        </w:rPr>
      </w:pPr>
      <w:r w:rsidRPr="000B0222">
        <w:rPr>
          <w:rFonts w:eastAsia="Lucida Sans Unicode"/>
          <w:szCs w:val="24"/>
          <w:lang w:eastAsia="ar-SA"/>
        </w:rPr>
        <w:t xml:space="preserve"> </w:t>
      </w:r>
      <w:r w:rsidRPr="000B0222">
        <w:rPr>
          <w:rFonts w:ascii="Arial" w:eastAsia="Lucida Sans Unicode" w:hAnsi="Arial"/>
          <w:szCs w:val="24"/>
          <w:lang w:eastAsia="ar-SA"/>
        </w:rPr>
        <w:t>§</w:t>
      </w:r>
      <w:r w:rsidRPr="000B0222">
        <w:rPr>
          <w:rFonts w:eastAsia="Lucida Sans Unicode"/>
          <w:szCs w:val="24"/>
          <w:lang w:eastAsia="ar-SA"/>
        </w:rPr>
        <w:t xml:space="preserve"> 11</w:t>
      </w:r>
    </w:p>
    <w:p w:rsidR="000B0222" w:rsidRPr="000B0222" w:rsidRDefault="000B0222" w:rsidP="000B0222">
      <w:pPr>
        <w:jc w:val="both"/>
        <w:rPr>
          <w:rFonts w:eastAsia="Lucida Sans Unicode"/>
          <w:szCs w:val="24"/>
          <w:lang w:eastAsia="ar-SA"/>
        </w:rPr>
      </w:pPr>
      <w:r w:rsidRPr="000B0222">
        <w:rPr>
          <w:rFonts w:eastAsia="Lucida Sans Unicode"/>
          <w:szCs w:val="24"/>
          <w:lang w:eastAsia="ar-SA"/>
        </w:rPr>
        <w:t>Umowa została zawarta w trzech jednobrzmiących egzemplarzach, z których dwa otrzymuje Zamawiający  i jeden  Wykonawca.</w:t>
      </w:r>
    </w:p>
    <w:p w:rsidR="000B0222" w:rsidRPr="000B0222" w:rsidRDefault="000B0222" w:rsidP="000B0222">
      <w:pPr>
        <w:jc w:val="both"/>
        <w:rPr>
          <w:rFonts w:eastAsia="Lucida Sans Unicode"/>
          <w:szCs w:val="24"/>
          <w:lang w:eastAsia="ar-SA"/>
        </w:rPr>
      </w:pPr>
    </w:p>
    <w:p w:rsidR="000B0222" w:rsidRPr="000B0222" w:rsidRDefault="000B0222" w:rsidP="000B0222">
      <w:pPr>
        <w:jc w:val="both"/>
        <w:rPr>
          <w:rFonts w:eastAsia="Lucida Sans Unicode"/>
          <w:lang w:eastAsia="ar-SA"/>
        </w:rPr>
      </w:pPr>
      <w:r w:rsidRPr="000B0222">
        <w:rPr>
          <w:rFonts w:eastAsia="Lucida Sans Unicode"/>
          <w:szCs w:val="28"/>
          <w:lang w:eastAsia="ar-SA"/>
        </w:rPr>
        <w:t xml:space="preserve">             ZAMAWIAJĄCY                                                   WYKONAWCA         </w:t>
      </w:r>
    </w:p>
    <w:p w:rsidR="008A151A" w:rsidRPr="00AA20D6" w:rsidRDefault="00AA20D6" w:rsidP="00AA20D6">
      <w:pPr>
        <w:pStyle w:val="Nagwek1"/>
        <w:jc w:val="right"/>
        <w:rPr>
          <w:bCs/>
          <w:i w:val="0"/>
          <w:iCs/>
          <w:sz w:val="22"/>
          <w:szCs w:val="22"/>
        </w:rPr>
      </w:pPr>
      <w:r>
        <w:rPr>
          <w:bCs/>
          <w:iCs/>
          <w:szCs w:val="24"/>
        </w:rPr>
        <w:br w:type="page"/>
      </w:r>
      <w:r w:rsidRPr="00AA20D6">
        <w:rPr>
          <w:bCs/>
          <w:i w:val="0"/>
          <w:iCs/>
          <w:sz w:val="22"/>
          <w:szCs w:val="22"/>
        </w:rPr>
        <w:lastRenderedPageBreak/>
        <w:t xml:space="preserve">Załącznik nr </w:t>
      </w:r>
      <w:r w:rsidR="001B0D2B">
        <w:rPr>
          <w:bCs/>
          <w:i w:val="0"/>
          <w:iCs/>
          <w:sz w:val="22"/>
          <w:szCs w:val="22"/>
        </w:rPr>
        <w:t>3a</w:t>
      </w:r>
      <w:r w:rsidRPr="00AA20D6">
        <w:rPr>
          <w:bCs/>
          <w:i w:val="0"/>
          <w:iCs/>
          <w:sz w:val="22"/>
          <w:szCs w:val="22"/>
        </w:rPr>
        <w:t xml:space="preserve"> do SIWZ</w:t>
      </w:r>
    </w:p>
    <w:p w:rsidR="00A10B8B" w:rsidRDefault="00A10B8B">
      <w:pPr>
        <w:jc w:val="center"/>
        <w:rPr>
          <w:b/>
        </w:rPr>
      </w:pPr>
    </w:p>
    <w:p w:rsidR="00A10B8B" w:rsidRPr="00A10B8B" w:rsidRDefault="00A10B8B" w:rsidP="00A10B8B">
      <w:pPr>
        <w:widowControl/>
        <w:suppressAutoHyphens w:val="0"/>
        <w:spacing w:line="480" w:lineRule="auto"/>
        <w:rPr>
          <w:rFonts w:ascii="Arial" w:eastAsia="Calibri" w:hAnsi="Arial" w:cs="Arial"/>
          <w:b/>
          <w:sz w:val="21"/>
          <w:szCs w:val="21"/>
          <w:lang w:eastAsia="en-US"/>
        </w:rPr>
      </w:pPr>
      <w:r w:rsidRPr="00A10B8B">
        <w:rPr>
          <w:rFonts w:ascii="Arial" w:eastAsia="Calibri" w:hAnsi="Arial" w:cs="Arial"/>
          <w:b/>
          <w:sz w:val="21"/>
          <w:szCs w:val="21"/>
          <w:lang w:eastAsia="en-US"/>
        </w:rPr>
        <w:t>Wykonawca:</w:t>
      </w:r>
    </w:p>
    <w:p w:rsidR="00A10B8B" w:rsidRPr="00A10B8B" w:rsidRDefault="00A10B8B" w:rsidP="00A10B8B">
      <w:pPr>
        <w:widowControl/>
        <w:suppressAutoHyphens w:val="0"/>
        <w:spacing w:line="480" w:lineRule="auto"/>
        <w:ind w:right="5954"/>
        <w:rPr>
          <w:rFonts w:ascii="Arial" w:eastAsia="Calibri" w:hAnsi="Arial" w:cs="Arial"/>
          <w:sz w:val="21"/>
          <w:szCs w:val="21"/>
          <w:lang w:eastAsia="en-US"/>
        </w:rPr>
      </w:pPr>
      <w:r w:rsidRPr="00A10B8B">
        <w:rPr>
          <w:rFonts w:ascii="Arial" w:eastAsia="Calibri" w:hAnsi="Arial" w:cs="Arial"/>
          <w:sz w:val="21"/>
          <w:szCs w:val="21"/>
          <w:lang w:eastAsia="en-US"/>
        </w:rPr>
        <w:t>…………………………………………………………………………</w:t>
      </w:r>
      <w:r>
        <w:rPr>
          <w:rFonts w:ascii="Arial" w:eastAsia="Calibri" w:hAnsi="Arial" w:cs="Arial"/>
          <w:sz w:val="21"/>
          <w:szCs w:val="21"/>
          <w:lang w:eastAsia="en-US"/>
        </w:rPr>
        <w:t>……………..</w:t>
      </w:r>
    </w:p>
    <w:p w:rsidR="00A10B8B" w:rsidRPr="00A10B8B" w:rsidRDefault="00A10B8B" w:rsidP="00A10B8B">
      <w:pPr>
        <w:widowControl/>
        <w:suppressAutoHyphens w:val="0"/>
        <w:spacing w:after="160" w:line="259" w:lineRule="auto"/>
        <w:ind w:right="5953"/>
        <w:rPr>
          <w:rFonts w:ascii="Arial" w:eastAsia="Calibri" w:hAnsi="Arial" w:cs="Arial"/>
          <w:i/>
          <w:sz w:val="16"/>
          <w:szCs w:val="16"/>
          <w:lang w:eastAsia="en-US"/>
        </w:rPr>
      </w:pPr>
      <w:r w:rsidRPr="00A10B8B">
        <w:rPr>
          <w:rFonts w:ascii="Arial" w:eastAsia="Calibri" w:hAnsi="Arial" w:cs="Arial"/>
          <w:i/>
          <w:sz w:val="16"/>
          <w:szCs w:val="16"/>
          <w:lang w:eastAsia="en-US"/>
        </w:rPr>
        <w:t>(pełna nazwa/firma, adres, w zależności od podmiotu: NIP/PESEL, KRS/</w:t>
      </w:r>
      <w:proofErr w:type="spellStart"/>
      <w:r w:rsidRPr="00A10B8B">
        <w:rPr>
          <w:rFonts w:ascii="Arial" w:eastAsia="Calibri" w:hAnsi="Arial" w:cs="Arial"/>
          <w:i/>
          <w:sz w:val="16"/>
          <w:szCs w:val="16"/>
          <w:lang w:eastAsia="en-US"/>
        </w:rPr>
        <w:t>CEiDG</w:t>
      </w:r>
      <w:proofErr w:type="spellEnd"/>
      <w:r w:rsidRPr="00A10B8B">
        <w:rPr>
          <w:rFonts w:ascii="Arial" w:eastAsia="Calibri" w:hAnsi="Arial" w:cs="Arial"/>
          <w:i/>
          <w:sz w:val="16"/>
          <w:szCs w:val="16"/>
          <w:lang w:eastAsia="en-US"/>
        </w:rPr>
        <w:t>)</w:t>
      </w:r>
    </w:p>
    <w:p w:rsidR="00A10B8B" w:rsidRPr="00A10B8B" w:rsidRDefault="00A10B8B" w:rsidP="00A10B8B">
      <w:pPr>
        <w:widowControl/>
        <w:suppressAutoHyphens w:val="0"/>
        <w:spacing w:line="480" w:lineRule="auto"/>
        <w:rPr>
          <w:rFonts w:ascii="Arial" w:eastAsia="Calibri" w:hAnsi="Arial" w:cs="Arial"/>
          <w:sz w:val="21"/>
          <w:szCs w:val="21"/>
          <w:u w:val="single"/>
          <w:lang w:eastAsia="en-US"/>
        </w:rPr>
      </w:pPr>
      <w:r w:rsidRPr="00A10B8B">
        <w:rPr>
          <w:rFonts w:ascii="Arial" w:eastAsia="Calibri" w:hAnsi="Arial" w:cs="Arial"/>
          <w:sz w:val="21"/>
          <w:szCs w:val="21"/>
          <w:u w:val="single"/>
          <w:lang w:eastAsia="en-US"/>
        </w:rPr>
        <w:t>reprezentowany przez:</w:t>
      </w:r>
    </w:p>
    <w:p w:rsidR="00A10B8B" w:rsidRPr="00A10B8B" w:rsidRDefault="00A10B8B" w:rsidP="00A10B8B">
      <w:pPr>
        <w:widowControl/>
        <w:suppressAutoHyphens w:val="0"/>
        <w:spacing w:line="480" w:lineRule="auto"/>
        <w:ind w:right="5954"/>
        <w:rPr>
          <w:rFonts w:ascii="Arial" w:eastAsia="Calibri" w:hAnsi="Arial" w:cs="Arial"/>
          <w:sz w:val="21"/>
          <w:szCs w:val="21"/>
          <w:lang w:eastAsia="en-US"/>
        </w:rPr>
      </w:pPr>
      <w:r w:rsidRPr="00A10B8B">
        <w:rPr>
          <w:rFonts w:ascii="Arial" w:eastAsia="Calibri" w:hAnsi="Arial" w:cs="Arial"/>
          <w:sz w:val="21"/>
          <w:szCs w:val="21"/>
          <w:lang w:eastAsia="en-US"/>
        </w:rPr>
        <w:t>…………………………………………………………………………</w:t>
      </w:r>
      <w:r>
        <w:rPr>
          <w:rFonts w:ascii="Arial" w:eastAsia="Calibri" w:hAnsi="Arial" w:cs="Arial"/>
          <w:sz w:val="21"/>
          <w:szCs w:val="21"/>
          <w:lang w:eastAsia="en-US"/>
        </w:rPr>
        <w:t>……………..</w:t>
      </w:r>
    </w:p>
    <w:p w:rsidR="00A10B8B" w:rsidRPr="00A10B8B" w:rsidRDefault="00A10B8B" w:rsidP="00A10B8B">
      <w:pPr>
        <w:widowControl/>
        <w:suppressAutoHyphens w:val="0"/>
        <w:spacing w:line="259" w:lineRule="auto"/>
        <w:ind w:right="5953"/>
        <w:rPr>
          <w:rFonts w:ascii="Arial" w:eastAsia="Calibri" w:hAnsi="Arial" w:cs="Arial"/>
          <w:i/>
          <w:sz w:val="16"/>
          <w:szCs w:val="16"/>
          <w:lang w:eastAsia="en-US"/>
        </w:rPr>
      </w:pPr>
      <w:r w:rsidRPr="00A10B8B">
        <w:rPr>
          <w:rFonts w:ascii="Arial" w:eastAsia="Calibri" w:hAnsi="Arial" w:cs="Arial"/>
          <w:i/>
          <w:sz w:val="16"/>
          <w:szCs w:val="16"/>
          <w:lang w:eastAsia="en-US"/>
        </w:rPr>
        <w:t>(imię, nazwisko, stanowisko/podstawa do  reprezentacji)</w:t>
      </w:r>
    </w:p>
    <w:p w:rsidR="00A10B8B" w:rsidRPr="00A10B8B" w:rsidRDefault="00A10B8B" w:rsidP="00A10B8B">
      <w:pPr>
        <w:widowControl/>
        <w:suppressAutoHyphens w:val="0"/>
        <w:spacing w:after="160" w:line="259" w:lineRule="auto"/>
        <w:rPr>
          <w:rFonts w:ascii="Arial" w:eastAsia="Calibri" w:hAnsi="Arial" w:cs="Arial"/>
          <w:sz w:val="21"/>
          <w:szCs w:val="21"/>
          <w:lang w:eastAsia="en-US"/>
        </w:rPr>
      </w:pPr>
    </w:p>
    <w:p w:rsidR="00A10B8B" w:rsidRPr="00A10B8B" w:rsidRDefault="00A10B8B" w:rsidP="00A10B8B">
      <w:pPr>
        <w:widowControl/>
        <w:suppressAutoHyphens w:val="0"/>
        <w:spacing w:after="160" w:line="259" w:lineRule="auto"/>
        <w:rPr>
          <w:rFonts w:ascii="Arial" w:eastAsia="Calibri" w:hAnsi="Arial" w:cs="Arial"/>
          <w:sz w:val="21"/>
          <w:szCs w:val="21"/>
          <w:lang w:eastAsia="en-US"/>
        </w:rPr>
      </w:pPr>
    </w:p>
    <w:p w:rsidR="00A10B8B" w:rsidRPr="00A10B8B" w:rsidRDefault="00A10B8B" w:rsidP="00A10B8B">
      <w:pPr>
        <w:widowControl/>
        <w:suppressAutoHyphens w:val="0"/>
        <w:spacing w:after="120" w:line="360" w:lineRule="auto"/>
        <w:jc w:val="center"/>
        <w:rPr>
          <w:rFonts w:ascii="Arial" w:eastAsia="Calibri" w:hAnsi="Arial" w:cs="Arial"/>
          <w:b/>
          <w:sz w:val="22"/>
          <w:szCs w:val="22"/>
          <w:u w:val="single"/>
          <w:lang w:eastAsia="en-US"/>
        </w:rPr>
      </w:pPr>
      <w:r w:rsidRPr="00A10B8B">
        <w:rPr>
          <w:rFonts w:ascii="Arial" w:eastAsia="Calibri" w:hAnsi="Arial" w:cs="Arial"/>
          <w:b/>
          <w:sz w:val="22"/>
          <w:szCs w:val="22"/>
          <w:u w:val="single"/>
          <w:lang w:eastAsia="en-US"/>
        </w:rPr>
        <w:t xml:space="preserve">Oświadczenie wykonawcy </w:t>
      </w:r>
    </w:p>
    <w:p w:rsidR="00A10B8B" w:rsidRPr="00A10B8B" w:rsidRDefault="00A10B8B" w:rsidP="00A10B8B">
      <w:pPr>
        <w:widowControl/>
        <w:suppressAutoHyphens w:val="0"/>
        <w:spacing w:line="360" w:lineRule="auto"/>
        <w:jc w:val="center"/>
        <w:rPr>
          <w:rFonts w:ascii="Arial" w:eastAsia="Calibri" w:hAnsi="Arial" w:cs="Arial"/>
          <w:b/>
          <w:sz w:val="21"/>
          <w:szCs w:val="21"/>
          <w:lang w:eastAsia="en-US"/>
        </w:rPr>
      </w:pPr>
      <w:r w:rsidRPr="00A10B8B">
        <w:rPr>
          <w:rFonts w:ascii="Arial" w:eastAsia="Calibri" w:hAnsi="Arial" w:cs="Arial"/>
          <w:b/>
          <w:sz w:val="21"/>
          <w:szCs w:val="21"/>
          <w:lang w:eastAsia="en-US"/>
        </w:rPr>
        <w:t xml:space="preserve">składane na podstawie art. 25a ust. 1 ustawy z dnia 29 stycznia 2004 r. </w:t>
      </w:r>
    </w:p>
    <w:p w:rsidR="00A10B8B" w:rsidRPr="00A10B8B" w:rsidRDefault="00A10B8B" w:rsidP="00A10B8B">
      <w:pPr>
        <w:widowControl/>
        <w:suppressAutoHyphens w:val="0"/>
        <w:spacing w:line="360" w:lineRule="auto"/>
        <w:jc w:val="center"/>
        <w:rPr>
          <w:rFonts w:ascii="Arial" w:eastAsia="Calibri" w:hAnsi="Arial" w:cs="Arial"/>
          <w:b/>
          <w:sz w:val="21"/>
          <w:szCs w:val="21"/>
          <w:lang w:eastAsia="en-US"/>
        </w:rPr>
      </w:pPr>
      <w:r w:rsidRPr="00A10B8B">
        <w:rPr>
          <w:rFonts w:ascii="Arial" w:eastAsia="Calibri" w:hAnsi="Arial" w:cs="Arial"/>
          <w:b/>
          <w:sz w:val="21"/>
          <w:szCs w:val="21"/>
          <w:lang w:eastAsia="en-US"/>
        </w:rPr>
        <w:t xml:space="preserve"> Prawo zamówień publicznych (dalej jako: ustawa </w:t>
      </w:r>
      <w:proofErr w:type="spellStart"/>
      <w:r w:rsidRPr="00A10B8B">
        <w:rPr>
          <w:rFonts w:ascii="Arial" w:eastAsia="Calibri" w:hAnsi="Arial" w:cs="Arial"/>
          <w:b/>
          <w:sz w:val="21"/>
          <w:szCs w:val="21"/>
          <w:lang w:eastAsia="en-US"/>
        </w:rPr>
        <w:t>Pzp</w:t>
      </w:r>
      <w:proofErr w:type="spellEnd"/>
      <w:r w:rsidRPr="00A10B8B">
        <w:rPr>
          <w:rFonts w:ascii="Arial" w:eastAsia="Calibri" w:hAnsi="Arial" w:cs="Arial"/>
          <w:b/>
          <w:sz w:val="21"/>
          <w:szCs w:val="21"/>
          <w:lang w:eastAsia="en-US"/>
        </w:rPr>
        <w:t xml:space="preserve">), </w:t>
      </w:r>
    </w:p>
    <w:p w:rsidR="00A10B8B" w:rsidRPr="00A10B8B" w:rsidRDefault="00A10B8B" w:rsidP="00A10B8B">
      <w:pPr>
        <w:widowControl/>
        <w:suppressAutoHyphens w:val="0"/>
        <w:spacing w:before="120" w:line="360" w:lineRule="auto"/>
        <w:jc w:val="center"/>
        <w:rPr>
          <w:rFonts w:ascii="Arial" w:eastAsia="Calibri" w:hAnsi="Arial" w:cs="Arial"/>
          <w:b/>
          <w:sz w:val="21"/>
          <w:szCs w:val="21"/>
          <w:u w:val="single"/>
          <w:lang w:eastAsia="en-US"/>
        </w:rPr>
      </w:pPr>
      <w:r w:rsidRPr="00A10B8B">
        <w:rPr>
          <w:rFonts w:ascii="Arial" w:eastAsia="Calibri" w:hAnsi="Arial" w:cs="Arial"/>
          <w:b/>
          <w:sz w:val="21"/>
          <w:szCs w:val="21"/>
          <w:u w:val="single"/>
          <w:lang w:eastAsia="en-US"/>
        </w:rPr>
        <w:t xml:space="preserve">DOTYCZĄCE SPEŁNIANIA WARUNKÓW UDZIAŁU W POSTĘPOWANIU </w:t>
      </w:r>
      <w:r w:rsidRPr="00A10B8B">
        <w:rPr>
          <w:rFonts w:ascii="Arial" w:eastAsia="Calibri" w:hAnsi="Arial" w:cs="Arial"/>
          <w:b/>
          <w:sz w:val="21"/>
          <w:szCs w:val="21"/>
          <w:u w:val="single"/>
          <w:lang w:eastAsia="en-US"/>
        </w:rPr>
        <w:br/>
      </w:r>
    </w:p>
    <w:p w:rsidR="00A10B8B" w:rsidRPr="00A10B8B" w:rsidRDefault="00A10B8B" w:rsidP="00A10B8B">
      <w:pPr>
        <w:widowControl/>
        <w:suppressAutoHyphens w:val="0"/>
        <w:spacing w:line="259" w:lineRule="auto"/>
        <w:jc w:val="both"/>
        <w:rPr>
          <w:rFonts w:ascii="Arial" w:eastAsia="Calibri" w:hAnsi="Arial" w:cs="Arial"/>
          <w:sz w:val="21"/>
          <w:szCs w:val="21"/>
          <w:lang w:eastAsia="en-US"/>
        </w:rPr>
      </w:pPr>
    </w:p>
    <w:p w:rsidR="00A10B8B" w:rsidRPr="00A10B8B" w:rsidRDefault="00A10B8B" w:rsidP="00A10B8B">
      <w:pPr>
        <w:widowControl/>
        <w:suppressAutoHyphens w:val="0"/>
        <w:spacing w:line="259" w:lineRule="auto"/>
        <w:jc w:val="both"/>
        <w:rPr>
          <w:rFonts w:ascii="Arial" w:eastAsia="Calibri" w:hAnsi="Arial" w:cs="Arial"/>
          <w:sz w:val="21"/>
          <w:szCs w:val="21"/>
          <w:lang w:eastAsia="en-US"/>
        </w:rPr>
      </w:pPr>
    </w:p>
    <w:p w:rsidR="00C940E7" w:rsidRPr="00C940E7" w:rsidRDefault="00C940E7" w:rsidP="00C940E7">
      <w:pPr>
        <w:widowControl/>
        <w:suppressAutoHyphens w:val="0"/>
        <w:spacing w:line="360" w:lineRule="auto"/>
        <w:ind w:firstLine="709"/>
        <w:jc w:val="both"/>
        <w:rPr>
          <w:rFonts w:ascii="Arial" w:eastAsia="Calibri" w:hAnsi="Arial" w:cs="Arial"/>
          <w:sz w:val="21"/>
          <w:szCs w:val="21"/>
          <w:lang w:eastAsia="en-US"/>
        </w:rPr>
      </w:pPr>
      <w:r w:rsidRPr="00C940E7">
        <w:rPr>
          <w:rFonts w:ascii="Arial" w:eastAsia="Calibri" w:hAnsi="Arial" w:cs="Arial"/>
          <w:sz w:val="21"/>
          <w:szCs w:val="21"/>
          <w:lang w:eastAsia="en-US"/>
        </w:rPr>
        <w:t xml:space="preserve">Na potrzeby postępowania o udzielenie zamówienia publicznego </w:t>
      </w:r>
      <w:r w:rsidRPr="00C940E7">
        <w:rPr>
          <w:rFonts w:ascii="Arial" w:eastAsia="Calibri" w:hAnsi="Arial" w:cs="Arial"/>
          <w:sz w:val="21"/>
          <w:szCs w:val="21"/>
          <w:lang w:eastAsia="en-US"/>
        </w:rPr>
        <w:br/>
        <w:t xml:space="preserve">pn. </w:t>
      </w:r>
      <w:r w:rsidR="001B1DDD" w:rsidRPr="001B1DDD">
        <w:rPr>
          <w:rFonts w:ascii="Arial" w:eastAsia="Calibri" w:hAnsi="Arial" w:cs="Arial"/>
          <w:bCs/>
          <w:i/>
          <w:iCs/>
          <w:sz w:val="21"/>
          <w:szCs w:val="21"/>
          <w:lang w:eastAsia="en-US"/>
        </w:rPr>
        <w:t>Sprzątanie budynku I LO w Oleśnicy</w:t>
      </w:r>
      <w:r w:rsidRPr="00C940E7">
        <w:rPr>
          <w:rFonts w:ascii="Arial" w:eastAsia="Calibri" w:hAnsi="Arial" w:cs="Arial"/>
          <w:bCs/>
          <w:iCs/>
          <w:sz w:val="21"/>
          <w:szCs w:val="21"/>
          <w:lang w:eastAsia="en-US"/>
        </w:rPr>
        <w:t>;</w:t>
      </w:r>
      <w:r w:rsidRPr="00C940E7">
        <w:rPr>
          <w:rFonts w:ascii="Arial" w:eastAsia="Calibri" w:hAnsi="Arial" w:cs="Arial"/>
          <w:sz w:val="21"/>
          <w:szCs w:val="21"/>
          <w:lang w:eastAsia="en-US"/>
        </w:rPr>
        <w:t xml:space="preserve"> oświadczam, co następuje:</w:t>
      </w:r>
    </w:p>
    <w:p w:rsidR="00A10B8B" w:rsidRPr="00A10B8B" w:rsidRDefault="00A10B8B" w:rsidP="00A10B8B">
      <w:pPr>
        <w:widowControl/>
        <w:suppressAutoHyphens w:val="0"/>
        <w:spacing w:line="360" w:lineRule="auto"/>
        <w:ind w:firstLine="709"/>
        <w:jc w:val="both"/>
        <w:rPr>
          <w:rFonts w:ascii="Arial" w:eastAsia="Calibri" w:hAnsi="Arial" w:cs="Arial"/>
          <w:sz w:val="21"/>
          <w:szCs w:val="21"/>
          <w:lang w:eastAsia="en-US"/>
        </w:rPr>
      </w:pPr>
    </w:p>
    <w:p w:rsidR="00A10B8B" w:rsidRPr="00A10B8B" w:rsidRDefault="00A10B8B" w:rsidP="00A10B8B">
      <w:pPr>
        <w:widowControl/>
        <w:shd w:val="clear" w:color="auto" w:fill="BFBFBF"/>
        <w:suppressAutoHyphens w:val="0"/>
        <w:spacing w:line="360" w:lineRule="auto"/>
        <w:jc w:val="both"/>
        <w:rPr>
          <w:rFonts w:ascii="Arial" w:eastAsia="Calibri" w:hAnsi="Arial" w:cs="Arial"/>
          <w:b/>
          <w:sz w:val="21"/>
          <w:szCs w:val="21"/>
          <w:lang w:eastAsia="en-US"/>
        </w:rPr>
      </w:pPr>
      <w:r w:rsidRPr="00A10B8B">
        <w:rPr>
          <w:rFonts w:ascii="Arial" w:eastAsia="Calibri" w:hAnsi="Arial" w:cs="Arial"/>
          <w:b/>
          <w:sz w:val="21"/>
          <w:szCs w:val="21"/>
          <w:lang w:eastAsia="en-US"/>
        </w:rPr>
        <w:t>INFORMACJA DOTYCZĄCA WYKONAWCY:</w:t>
      </w:r>
    </w:p>
    <w:p w:rsidR="00A10B8B" w:rsidRPr="00A10B8B" w:rsidRDefault="00A10B8B" w:rsidP="00A10B8B">
      <w:pPr>
        <w:widowControl/>
        <w:suppressAutoHyphens w:val="0"/>
        <w:spacing w:line="360" w:lineRule="auto"/>
        <w:jc w:val="both"/>
        <w:rPr>
          <w:rFonts w:ascii="Arial" w:eastAsia="Calibri" w:hAnsi="Arial" w:cs="Arial"/>
          <w:sz w:val="21"/>
          <w:szCs w:val="21"/>
          <w:lang w:eastAsia="en-US"/>
        </w:rPr>
      </w:pPr>
    </w:p>
    <w:p w:rsidR="00A10B8B" w:rsidRPr="00A10B8B" w:rsidRDefault="00A10B8B" w:rsidP="00A10B8B">
      <w:pPr>
        <w:widowControl/>
        <w:suppressAutoHyphens w:val="0"/>
        <w:spacing w:line="360" w:lineRule="auto"/>
        <w:jc w:val="both"/>
        <w:rPr>
          <w:rFonts w:ascii="Arial" w:eastAsia="Calibri" w:hAnsi="Arial" w:cs="Arial"/>
          <w:sz w:val="21"/>
          <w:szCs w:val="21"/>
          <w:lang w:eastAsia="en-US"/>
        </w:rPr>
      </w:pPr>
      <w:r w:rsidRPr="00A10B8B">
        <w:rPr>
          <w:rFonts w:ascii="Arial" w:eastAsia="Calibri" w:hAnsi="Arial" w:cs="Arial"/>
          <w:sz w:val="21"/>
          <w:szCs w:val="21"/>
          <w:lang w:eastAsia="en-US"/>
        </w:rPr>
        <w:t xml:space="preserve">Oświadczam, że spełniam warunki udziału w postępowaniu określone przez zamawiającego w      …………..…………………………………………………..………………………………………….. </w:t>
      </w:r>
      <w:r w:rsidRPr="00A10B8B">
        <w:rPr>
          <w:rFonts w:ascii="Arial" w:eastAsia="Calibri" w:hAnsi="Arial" w:cs="Arial"/>
          <w:i/>
          <w:sz w:val="16"/>
          <w:szCs w:val="16"/>
          <w:lang w:eastAsia="en-US"/>
        </w:rPr>
        <w:t>(wskazać dokument i właściwą jednostkę redakcyjną dokumentu, w której określono warunki udziału w postępowaniu)</w:t>
      </w:r>
      <w:r w:rsidRPr="00A10B8B">
        <w:rPr>
          <w:rFonts w:ascii="Arial" w:eastAsia="Calibri" w:hAnsi="Arial" w:cs="Arial"/>
          <w:sz w:val="16"/>
          <w:szCs w:val="16"/>
          <w:lang w:eastAsia="en-US"/>
        </w:rPr>
        <w:t>.</w:t>
      </w:r>
    </w:p>
    <w:p w:rsidR="00A10B8B" w:rsidRDefault="00A10B8B" w:rsidP="00A10B8B">
      <w:pPr>
        <w:widowControl/>
        <w:suppressAutoHyphens w:val="0"/>
        <w:spacing w:line="360" w:lineRule="auto"/>
        <w:jc w:val="both"/>
        <w:rPr>
          <w:rFonts w:ascii="Arial" w:eastAsia="Calibri" w:hAnsi="Arial" w:cs="Arial"/>
          <w:sz w:val="20"/>
          <w:lang w:eastAsia="en-US"/>
        </w:rPr>
      </w:pPr>
    </w:p>
    <w:p w:rsidR="00A10B8B" w:rsidRPr="00A10B8B" w:rsidRDefault="00A10B8B" w:rsidP="00A10B8B">
      <w:pPr>
        <w:widowControl/>
        <w:suppressAutoHyphens w:val="0"/>
        <w:spacing w:line="360" w:lineRule="auto"/>
        <w:jc w:val="both"/>
        <w:rPr>
          <w:rFonts w:ascii="Arial" w:eastAsia="Calibri" w:hAnsi="Arial" w:cs="Arial"/>
          <w:sz w:val="20"/>
          <w:lang w:eastAsia="en-US"/>
        </w:rPr>
      </w:pPr>
      <w:r w:rsidRPr="00A10B8B">
        <w:rPr>
          <w:rFonts w:ascii="Arial" w:eastAsia="Calibri" w:hAnsi="Arial" w:cs="Arial"/>
          <w:sz w:val="20"/>
          <w:lang w:eastAsia="en-US"/>
        </w:rPr>
        <w:t xml:space="preserve">…………….……. </w:t>
      </w:r>
      <w:r w:rsidRPr="00A10B8B">
        <w:rPr>
          <w:rFonts w:ascii="Arial" w:eastAsia="Calibri" w:hAnsi="Arial" w:cs="Arial"/>
          <w:i/>
          <w:sz w:val="16"/>
          <w:szCs w:val="16"/>
          <w:lang w:eastAsia="en-US"/>
        </w:rPr>
        <w:t>(miejscowość),</w:t>
      </w:r>
      <w:r w:rsidRPr="00A10B8B">
        <w:rPr>
          <w:rFonts w:ascii="Arial" w:eastAsia="Calibri" w:hAnsi="Arial" w:cs="Arial"/>
          <w:i/>
          <w:sz w:val="18"/>
          <w:szCs w:val="18"/>
          <w:lang w:eastAsia="en-US"/>
        </w:rPr>
        <w:t xml:space="preserve"> </w:t>
      </w:r>
      <w:r w:rsidRPr="00A10B8B">
        <w:rPr>
          <w:rFonts w:ascii="Arial" w:eastAsia="Calibri" w:hAnsi="Arial" w:cs="Arial"/>
          <w:sz w:val="20"/>
          <w:lang w:eastAsia="en-US"/>
        </w:rPr>
        <w:t xml:space="preserve">dnia ………….……. r. </w:t>
      </w:r>
    </w:p>
    <w:p w:rsidR="00A10B8B" w:rsidRPr="00A10B8B" w:rsidRDefault="00A10B8B" w:rsidP="00A10B8B">
      <w:pPr>
        <w:widowControl/>
        <w:suppressAutoHyphens w:val="0"/>
        <w:spacing w:line="360" w:lineRule="auto"/>
        <w:jc w:val="both"/>
        <w:rPr>
          <w:rFonts w:ascii="Arial" w:eastAsia="Calibri" w:hAnsi="Arial" w:cs="Arial"/>
          <w:sz w:val="20"/>
          <w:lang w:eastAsia="en-US"/>
        </w:rPr>
      </w:pPr>
    </w:p>
    <w:p w:rsidR="00A10B8B" w:rsidRPr="00A10B8B" w:rsidRDefault="00A10B8B" w:rsidP="00A10B8B">
      <w:pPr>
        <w:widowControl/>
        <w:suppressAutoHyphens w:val="0"/>
        <w:spacing w:line="360" w:lineRule="auto"/>
        <w:jc w:val="both"/>
        <w:rPr>
          <w:rFonts w:ascii="Arial" w:eastAsia="Calibri" w:hAnsi="Arial" w:cs="Arial"/>
          <w:sz w:val="20"/>
          <w:lang w:eastAsia="en-US"/>
        </w:rPr>
      </w:pP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t>…………………………………………</w:t>
      </w:r>
    </w:p>
    <w:p w:rsidR="00A10B8B" w:rsidRPr="00A10B8B" w:rsidRDefault="00A10B8B" w:rsidP="00A10B8B">
      <w:pPr>
        <w:widowControl/>
        <w:suppressAutoHyphens w:val="0"/>
        <w:spacing w:line="360" w:lineRule="auto"/>
        <w:ind w:left="5664" w:firstLine="708"/>
        <w:jc w:val="both"/>
        <w:rPr>
          <w:rFonts w:ascii="Arial" w:eastAsia="Calibri" w:hAnsi="Arial" w:cs="Arial"/>
          <w:i/>
          <w:sz w:val="16"/>
          <w:szCs w:val="16"/>
          <w:lang w:eastAsia="en-US"/>
        </w:rPr>
      </w:pPr>
      <w:r w:rsidRPr="00A10B8B">
        <w:rPr>
          <w:rFonts w:ascii="Arial" w:eastAsia="Calibri" w:hAnsi="Arial" w:cs="Arial"/>
          <w:i/>
          <w:sz w:val="16"/>
          <w:szCs w:val="16"/>
          <w:lang w:eastAsia="en-US"/>
        </w:rPr>
        <w:t>(podpis)</w:t>
      </w:r>
    </w:p>
    <w:p w:rsidR="00A10B8B" w:rsidRDefault="00A10B8B" w:rsidP="00A10B8B">
      <w:pPr>
        <w:widowControl/>
        <w:suppressAutoHyphens w:val="0"/>
        <w:spacing w:after="160" w:line="360" w:lineRule="auto"/>
        <w:jc w:val="both"/>
        <w:rPr>
          <w:rFonts w:ascii="Arial" w:eastAsia="Calibri" w:hAnsi="Arial" w:cs="Arial"/>
          <w:i/>
          <w:sz w:val="21"/>
          <w:szCs w:val="21"/>
          <w:lang w:eastAsia="en-US"/>
        </w:rPr>
      </w:pPr>
    </w:p>
    <w:p w:rsidR="009C530E" w:rsidRDefault="009C530E" w:rsidP="00A10B8B">
      <w:pPr>
        <w:widowControl/>
        <w:suppressAutoHyphens w:val="0"/>
        <w:spacing w:after="160" w:line="360" w:lineRule="auto"/>
        <w:jc w:val="both"/>
        <w:rPr>
          <w:rFonts w:ascii="Arial" w:eastAsia="Calibri" w:hAnsi="Arial" w:cs="Arial"/>
          <w:i/>
          <w:sz w:val="21"/>
          <w:szCs w:val="21"/>
          <w:lang w:eastAsia="en-US"/>
        </w:rPr>
      </w:pPr>
    </w:p>
    <w:p w:rsidR="009C530E" w:rsidRDefault="009C530E" w:rsidP="00A10B8B">
      <w:pPr>
        <w:widowControl/>
        <w:suppressAutoHyphens w:val="0"/>
        <w:spacing w:after="160" w:line="360" w:lineRule="auto"/>
        <w:jc w:val="both"/>
        <w:rPr>
          <w:rFonts w:ascii="Arial" w:eastAsia="Calibri" w:hAnsi="Arial" w:cs="Arial"/>
          <w:i/>
          <w:sz w:val="21"/>
          <w:szCs w:val="21"/>
          <w:lang w:eastAsia="en-US"/>
        </w:rPr>
      </w:pPr>
    </w:p>
    <w:p w:rsidR="009C530E" w:rsidRPr="00A10B8B" w:rsidRDefault="009C530E" w:rsidP="00A10B8B">
      <w:pPr>
        <w:widowControl/>
        <w:suppressAutoHyphens w:val="0"/>
        <w:spacing w:after="160" w:line="360" w:lineRule="auto"/>
        <w:jc w:val="both"/>
        <w:rPr>
          <w:rFonts w:ascii="Arial" w:eastAsia="Calibri" w:hAnsi="Arial" w:cs="Arial"/>
          <w:i/>
          <w:sz w:val="21"/>
          <w:szCs w:val="21"/>
          <w:lang w:eastAsia="en-US"/>
        </w:rPr>
      </w:pPr>
    </w:p>
    <w:p w:rsidR="00A10B8B" w:rsidRPr="00A10B8B" w:rsidRDefault="00A10B8B" w:rsidP="00A10B8B">
      <w:pPr>
        <w:widowControl/>
        <w:suppressAutoHyphens w:val="0"/>
        <w:spacing w:line="360" w:lineRule="auto"/>
        <w:jc w:val="both"/>
        <w:rPr>
          <w:rFonts w:ascii="Arial" w:eastAsia="Calibri" w:hAnsi="Arial" w:cs="Arial"/>
          <w:sz w:val="21"/>
          <w:szCs w:val="21"/>
          <w:lang w:eastAsia="en-US"/>
        </w:rPr>
      </w:pPr>
    </w:p>
    <w:p w:rsidR="00A10B8B" w:rsidRPr="00A10B8B" w:rsidRDefault="00A10B8B" w:rsidP="00A10B8B">
      <w:pPr>
        <w:widowControl/>
        <w:suppressAutoHyphens w:val="0"/>
        <w:spacing w:line="360" w:lineRule="auto"/>
        <w:ind w:left="5664" w:firstLine="708"/>
        <w:jc w:val="both"/>
        <w:rPr>
          <w:rFonts w:ascii="Arial" w:eastAsia="Calibri" w:hAnsi="Arial" w:cs="Arial"/>
          <w:i/>
          <w:sz w:val="16"/>
          <w:szCs w:val="16"/>
          <w:lang w:eastAsia="en-US"/>
        </w:rPr>
      </w:pPr>
    </w:p>
    <w:p w:rsidR="00A10B8B" w:rsidRPr="00A10B8B" w:rsidRDefault="00A10B8B" w:rsidP="00A10B8B">
      <w:pPr>
        <w:widowControl/>
        <w:shd w:val="clear" w:color="auto" w:fill="BFBFBF"/>
        <w:suppressAutoHyphens w:val="0"/>
        <w:spacing w:after="160" w:line="360" w:lineRule="auto"/>
        <w:jc w:val="both"/>
        <w:rPr>
          <w:rFonts w:ascii="Arial" w:eastAsia="Calibri" w:hAnsi="Arial" w:cs="Arial"/>
          <w:sz w:val="21"/>
          <w:szCs w:val="21"/>
          <w:lang w:eastAsia="en-US"/>
        </w:rPr>
      </w:pPr>
      <w:r w:rsidRPr="00A10B8B">
        <w:rPr>
          <w:rFonts w:ascii="Arial" w:eastAsia="Calibri" w:hAnsi="Arial" w:cs="Arial"/>
          <w:b/>
          <w:sz w:val="21"/>
          <w:szCs w:val="21"/>
          <w:lang w:eastAsia="en-US"/>
        </w:rPr>
        <w:t>INFORMACJA W ZWIĄZKU Z POLEGANIEM NA ZASOBACH INNYCH PODMIOTÓW</w:t>
      </w:r>
      <w:r w:rsidRPr="00A10B8B">
        <w:rPr>
          <w:rFonts w:ascii="Arial" w:eastAsia="Calibri" w:hAnsi="Arial" w:cs="Arial"/>
          <w:sz w:val="21"/>
          <w:szCs w:val="21"/>
          <w:lang w:eastAsia="en-US"/>
        </w:rPr>
        <w:t xml:space="preserve">: </w:t>
      </w:r>
    </w:p>
    <w:p w:rsidR="00A10B8B" w:rsidRPr="00A10B8B" w:rsidRDefault="00A10B8B" w:rsidP="00A10B8B">
      <w:pPr>
        <w:widowControl/>
        <w:suppressAutoHyphens w:val="0"/>
        <w:spacing w:line="360" w:lineRule="auto"/>
        <w:jc w:val="both"/>
        <w:rPr>
          <w:rFonts w:ascii="Arial" w:eastAsia="Calibri" w:hAnsi="Arial" w:cs="Arial"/>
          <w:sz w:val="21"/>
          <w:szCs w:val="21"/>
          <w:lang w:eastAsia="en-US"/>
        </w:rPr>
      </w:pPr>
      <w:r w:rsidRPr="00A10B8B">
        <w:rPr>
          <w:rFonts w:ascii="Arial" w:eastAsia="Calibri" w:hAnsi="Arial" w:cs="Arial"/>
          <w:sz w:val="21"/>
          <w:szCs w:val="21"/>
          <w:lang w:eastAsia="en-US"/>
        </w:rPr>
        <w:t xml:space="preserve">Oświadczam, że w celu wykazania spełniania warunków udziału w postępowaniu, określonych przez zamawiającego w………………………………………………………...……….. </w:t>
      </w:r>
      <w:r w:rsidRPr="00A10B8B">
        <w:rPr>
          <w:rFonts w:ascii="Arial" w:eastAsia="Calibri" w:hAnsi="Arial" w:cs="Arial"/>
          <w:i/>
          <w:sz w:val="16"/>
          <w:szCs w:val="16"/>
          <w:lang w:eastAsia="en-US"/>
        </w:rPr>
        <w:t>(wskazać dokument i właściwą jednostkę redakcyjną dokumentu, w której określono warunki udziału w postępowaniu),</w:t>
      </w:r>
      <w:r w:rsidRPr="00A10B8B">
        <w:rPr>
          <w:rFonts w:ascii="Arial" w:eastAsia="Calibri" w:hAnsi="Arial" w:cs="Arial"/>
          <w:sz w:val="21"/>
          <w:szCs w:val="21"/>
          <w:lang w:eastAsia="en-US"/>
        </w:rPr>
        <w:t xml:space="preserve"> polegam na zasobach następującego/</w:t>
      </w:r>
      <w:proofErr w:type="spellStart"/>
      <w:r w:rsidRPr="00A10B8B">
        <w:rPr>
          <w:rFonts w:ascii="Arial" w:eastAsia="Calibri" w:hAnsi="Arial" w:cs="Arial"/>
          <w:sz w:val="21"/>
          <w:szCs w:val="21"/>
          <w:lang w:eastAsia="en-US"/>
        </w:rPr>
        <w:t>ych</w:t>
      </w:r>
      <w:proofErr w:type="spellEnd"/>
      <w:r w:rsidRPr="00A10B8B">
        <w:rPr>
          <w:rFonts w:ascii="Arial" w:eastAsia="Calibri" w:hAnsi="Arial" w:cs="Arial"/>
          <w:sz w:val="21"/>
          <w:szCs w:val="21"/>
          <w:lang w:eastAsia="en-US"/>
        </w:rPr>
        <w:t xml:space="preserve"> podmiotu/ów: ……………………………………………………………………….</w:t>
      </w:r>
    </w:p>
    <w:p w:rsidR="00A10B8B" w:rsidRPr="00A10B8B" w:rsidRDefault="00A10B8B" w:rsidP="00A10B8B">
      <w:pPr>
        <w:widowControl/>
        <w:suppressAutoHyphens w:val="0"/>
        <w:spacing w:line="360" w:lineRule="auto"/>
        <w:jc w:val="both"/>
        <w:rPr>
          <w:rFonts w:ascii="Arial" w:eastAsia="Calibri" w:hAnsi="Arial" w:cs="Arial"/>
          <w:sz w:val="21"/>
          <w:szCs w:val="21"/>
          <w:lang w:eastAsia="en-US"/>
        </w:rPr>
      </w:pPr>
      <w:r w:rsidRPr="00A10B8B">
        <w:rPr>
          <w:rFonts w:ascii="Arial" w:eastAsia="Calibri" w:hAnsi="Arial" w:cs="Arial"/>
          <w:sz w:val="21"/>
          <w:szCs w:val="21"/>
          <w:lang w:eastAsia="en-US"/>
        </w:rPr>
        <w:t>..……………………………………………………………………………………………………………….…………………………………….., w następującym zakresie: …………………………………………</w:t>
      </w:r>
    </w:p>
    <w:p w:rsidR="00A10B8B" w:rsidRPr="00A10B8B" w:rsidRDefault="00A10B8B" w:rsidP="00A10B8B">
      <w:pPr>
        <w:widowControl/>
        <w:suppressAutoHyphens w:val="0"/>
        <w:spacing w:line="360" w:lineRule="auto"/>
        <w:jc w:val="both"/>
        <w:rPr>
          <w:rFonts w:ascii="Arial" w:eastAsia="Calibri" w:hAnsi="Arial" w:cs="Arial"/>
          <w:i/>
          <w:sz w:val="16"/>
          <w:szCs w:val="16"/>
          <w:lang w:eastAsia="en-US"/>
        </w:rPr>
      </w:pPr>
      <w:r w:rsidRPr="00A10B8B">
        <w:rPr>
          <w:rFonts w:ascii="Arial" w:eastAsia="Calibri" w:hAnsi="Arial" w:cs="Arial"/>
          <w:sz w:val="21"/>
          <w:szCs w:val="21"/>
          <w:lang w:eastAsia="en-US"/>
        </w:rPr>
        <w:t xml:space="preserve">………………………………………………………………………………………………………………… </w:t>
      </w:r>
      <w:r w:rsidRPr="00A10B8B">
        <w:rPr>
          <w:rFonts w:ascii="Arial" w:eastAsia="Calibri" w:hAnsi="Arial" w:cs="Arial"/>
          <w:i/>
          <w:sz w:val="16"/>
          <w:szCs w:val="16"/>
          <w:lang w:eastAsia="en-US"/>
        </w:rPr>
        <w:t xml:space="preserve">(wskazać podmiot i określić odpowiedni zakres dla wskazanego podmiotu). </w:t>
      </w:r>
    </w:p>
    <w:p w:rsidR="00A10B8B" w:rsidRPr="00A10B8B" w:rsidRDefault="00A10B8B" w:rsidP="00A10B8B">
      <w:pPr>
        <w:widowControl/>
        <w:suppressAutoHyphens w:val="0"/>
        <w:spacing w:line="360" w:lineRule="auto"/>
        <w:jc w:val="both"/>
        <w:rPr>
          <w:rFonts w:ascii="Arial" w:eastAsia="Calibri" w:hAnsi="Arial" w:cs="Arial"/>
          <w:sz w:val="21"/>
          <w:szCs w:val="21"/>
          <w:lang w:eastAsia="en-US"/>
        </w:rPr>
      </w:pPr>
    </w:p>
    <w:p w:rsidR="00A10B8B" w:rsidRPr="00A10B8B" w:rsidRDefault="00A10B8B" w:rsidP="00A10B8B">
      <w:pPr>
        <w:widowControl/>
        <w:suppressAutoHyphens w:val="0"/>
        <w:spacing w:line="360" w:lineRule="auto"/>
        <w:jc w:val="both"/>
        <w:rPr>
          <w:rFonts w:ascii="Arial" w:eastAsia="Calibri" w:hAnsi="Arial" w:cs="Arial"/>
          <w:sz w:val="20"/>
          <w:lang w:eastAsia="en-US"/>
        </w:rPr>
      </w:pPr>
    </w:p>
    <w:p w:rsidR="00A10B8B" w:rsidRPr="00A10B8B" w:rsidRDefault="00A10B8B" w:rsidP="00A10B8B">
      <w:pPr>
        <w:widowControl/>
        <w:suppressAutoHyphens w:val="0"/>
        <w:spacing w:line="360" w:lineRule="auto"/>
        <w:jc w:val="both"/>
        <w:rPr>
          <w:rFonts w:ascii="Arial" w:eastAsia="Calibri" w:hAnsi="Arial" w:cs="Arial"/>
          <w:sz w:val="20"/>
          <w:lang w:eastAsia="en-US"/>
        </w:rPr>
      </w:pPr>
      <w:r w:rsidRPr="00A10B8B">
        <w:rPr>
          <w:rFonts w:ascii="Arial" w:eastAsia="Calibri" w:hAnsi="Arial" w:cs="Arial"/>
          <w:sz w:val="20"/>
          <w:lang w:eastAsia="en-US"/>
        </w:rPr>
        <w:t xml:space="preserve">…………….……. </w:t>
      </w:r>
      <w:r w:rsidRPr="00A10B8B">
        <w:rPr>
          <w:rFonts w:ascii="Arial" w:eastAsia="Calibri" w:hAnsi="Arial" w:cs="Arial"/>
          <w:i/>
          <w:sz w:val="16"/>
          <w:szCs w:val="16"/>
          <w:lang w:eastAsia="en-US"/>
        </w:rPr>
        <w:t>(miejscowość),</w:t>
      </w:r>
      <w:r w:rsidRPr="00A10B8B">
        <w:rPr>
          <w:rFonts w:ascii="Arial" w:eastAsia="Calibri" w:hAnsi="Arial" w:cs="Arial"/>
          <w:i/>
          <w:sz w:val="18"/>
          <w:szCs w:val="18"/>
          <w:lang w:eastAsia="en-US"/>
        </w:rPr>
        <w:t xml:space="preserve"> </w:t>
      </w:r>
      <w:r w:rsidRPr="00A10B8B">
        <w:rPr>
          <w:rFonts w:ascii="Arial" w:eastAsia="Calibri" w:hAnsi="Arial" w:cs="Arial"/>
          <w:sz w:val="20"/>
          <w:lang w:eastAsia="en-US"/>
        </w:rPr>
        <w:t xml:space="preserve">dnia ………….……. r. </w:t>
      </w:r>
    </w:p>
    <w:p w:rsidR="00A10B8B" w:rsidRPr="00A10B8B" w:rsidRDefault="00A10B8B" w:rsidP="00A10B8B">
      <w:pPr>
        <w:widowControl/>
        <w:suppressAutoHyphens w:val="0"/>
        <w:spacing w:line="360" w:lineRule="auto"/>
        <w:jc w:val="both"/>
        <w:rPr>
          <w:rFonts w:ascii="Arial" w:eastAsia="Calibri" w:hAnsi="Arial" w:cs="Arial"/>
          <w:sz w:val="20"/>
          <w:lang w:eastAsia="en-US"/>
        </w:rPr>
      </w:pPr>
    </w:p>
    <w:p w:rsidR="00A10B8B" w:rsidRPr="00A10B8B" w:rsidRDefault="00A10B8B" w:rsidP="00A10B8B">
      <w:pPr>
        <w:widowControl/>
        <w:suppressAutoHyphens w:val="0"/>
        <w:spacing w:line="360" w:lineRule="auto"/>
        <w:jc w:val="both"/>
        <w:rPr>
          <w:rFonts w:ascii="Arial" w:eastAsia="Calibri" w:hAnsi="Arial" w:cs="Arial"/>
          <w:sz w:val="20"/>
          <w:lang w:eastAsia="en-US"/>
        </w:rPr>
      </w:pP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t>…………………………………………</w:t>
      </w:r>
    </w:p>
    <w:p w:rsidR="00A10B8B" w:rsidRPr="00A10B8B" w:rsidRDefault="00A10B8B" w:rsidP="00A10B8B">
      <w:pPr>
        <w:widowControl/>
        <w:suppressAutoHyphens w:val="0"/>
        <w:spacing w:line="360" w:lineRule="auto"/>
        <w:ind w:left="5664" w:firstLine="708"/>
        <w:jc w:val="both"/>
        <w:rPr>
          <w:rFonts w:ascii="Arial" w:eastAsia="Calibri" w:hAnsi="Arial" w:cs="Arial"/>
          <w:i/>
          <w:sz w:val="16"/>
          <w:szCs w:val="16"/>
          <w:lang w:eastAsia="en-US"/>
        </w:rPr>
      </w:pPr>
      <w:r w:rsidRPr="00A10B8B">
        <w:rPr>
          <w:rFonts w:ascii="Arial" w:eastAsia="Calibri" w:hAnsi="Arial" w:cs="Arial"/>
          <w:i/>
          <w:sz w:val="16"/>
          <w:szCs w:val="16"/>
          <w:lang w:eastAsia="en-US"/>
        </w:rPr>
        <w:t>(podpis)</w:t>
      </w:r>
    </w:p>
    <w:p w:rsidR="00A10B8B" w:rsidRPr="00A10B8B" w:rsidRDefault="00A10B8B" w:rsidP="00A10B8B">
      <w:pPr>
        <w:widowControl/>
        <w:suppressAutoHyphens w:val="0"/>
        <w:spacing w:after="160" w:line="360" w:lineRule="auto"/>
        <w:jc w:val="both"/>
        <w:rPr>
          <w:rFonts w:ascii="Arial" w:eastAsia="Calibri" w:hAnsi="Arial" w:cs="Arial"/>
          <w:sz w:val="21"/>
          <w:szCs w:val="21"/>
          <w:lang w:eastAsia="en-US"/>
        </w:rPr>
      </w:pPr>
    </w:p>
    <w:p w:rsidR="00A10B8B" w:rsidRPr="00A10B8B" w:rsidRDefault="00A10B8B" w:rsidP="00A10B8B">
      <w:pPr>
        <w:widowControl/>
        <w:suppressAutoHyphens w:val="0"/>
        <w:spacing w:line="360" w:lineRule="auto"/>
        <w:ind w:left="5664" w:firstLine="708"/>
        <w:jc w:val="both"/>
        <w:rPr>
          <w:rFonts w:ascii="Arial" w:eastAsia="Calibri" w:hAnsi="Arial" w:cs="Arial"/>
          <w:i/>
          <w:sz w:val="16"/>
          <w:szCs w:val="16"/>
          <w:lang w:eastAsia="en-US"/>
        </w:rPr>
      </w:pPr>
    </w:p>
    <w:p w:rsidR="00A10B8B" w:rsidRPr="00A10B8B" w:rsidRDefault="00A10B8B" w:rsidP="00A10B8B">
      <w:pPr>
        <w:widowControl/>
        <w:suppressAutoHyphens w:val="0"/>
        <w:spacing w:line="360" w:lineRule="auto"/>
        <w:ind w:left="5664" w:firstLine="708"/>
        <w:jc w:val="both"/>
        <w:rPr>
          <w:rFonts w:ascii="Arial" w:eastAsia="Calibri" w:hAnsi="Arial" w:cs="Arial"/>
          <w:i/>
          <w:sz w:val="16"/>
          <w:szCs w:val="16"/>
          <w:lang w:eastAsia="en-US"/>
        </w:rPr>
      </w:pPr>
    </w:p>
    <w:p w:rsidR="00A10B8B" w:rsidRPr="00A10B8B" w:rsidRDefault="00A10B8B" w:rsidP="00A10B8B">
      <w:pPr>
        <w:widowControl/>
        <w:shd w:val="clear" w:color="auto" w:fill="BFBFBF"/>
        <w:suppressAutoHyphens w:val="0"/>
        <w:spacing w:line="360" w:lineRule="auto"/>
        <w:jc w:val="both"/>
        <w:rPr>
          <w:rFonts w:ascii="Arial" w:eastAsia="Calibri" w:hAnsi="Arial" w:cs="Arial"/>
          <w:b/>
          <w:sz w:val="21"/>
          <w:szCs w:val="21"/>
          <w:lang w:eastAsia="en-US"/>
        </w:rPr>
      </w:pPr>
      <w:r w:rsidRPr="00A10B8B">
        <w:rPr>
          <w:rFonts w:ascii="Arial" w:eastAsia="Calibri" w:hAnsi="Arial" w:cs="Arial"/>
          <w:b/>
          <w:sz w:val="21"/>
          <w:szCs w:val="21"/>
          <w:lang w:eastAsia="en-US"/>
        </w:rPr>
        <w:t>OŚWIADCZENIE DOTYCZĄCE PODANYCH INFORMACJI:</w:t>
      </w:r>
    </w:p>
    <w:p w:rsidR="00A10B8B" w:rsidRPr="00A10B8B" w:rsidRDefault="00A10B8B" w:rsidP="00A10B8B">
      <w:pPr>
        <w:widowControl/>
        <w:suppressAutoHyphens w:val="0"/>
        <w:spacing w:after="160" w:line="360" w:lineRule="auto"/>
        <w:jc w:val="both"/>
        <w:rPr>
          <w:rFonts w:ascii="Arial" w:eastAsia="Calibri" w:hAnsi="Arial" w:cs="Arial"/>
          <w:sz w:val="21"/>
          <w:szCs w:val="21"/>
          <w:lang w:eastAsia="en-US"/>
        </w:rPr>
      </w:pPr>
    </w:p>
    <w:p w:rsidR="00A10B8B" w:rsidRPr="00A10B8B" w:rsidRDefault="00A10B8B" w:rsidP="00A10B8B">
      <w:pPr>
        <w:widowControl/>
        <w:suppressAutoHyphens w:val="0"/>
        <w:spacing w:after="160" w:line="360" w:lineRule="auto"/>
        <w:jc w:val="both"/>
        <w:rPr>
          <w:rFonts w:ascii="Arial" w:eastAsia="Calibri" w:hAnsi="Arial" w:cs="Arial"/>
          <w:sz w:val="21"/>
          <w:szCs w:val="21"/>
          <w:lang w:eastAsia="en-US"/>
        </w:rPr>
      </w:pPr>
      <w:r w:rsidRPr="00A10B8B">
        <w:rPr>
          <w:rFonts w:ascii="Arial" w:eastAsia="Calibri" w:hAnsi="Arial" w:cs="Arial"/>
          <w:sz w:val="21"/>
          <w:szCs w:val="21"/>
          <w:lang w:eastAsia="en-US"/>
        </w:rPr>
        <w:t xml:space="preserve">Oświadczam, że wszystkie informacje podane w powyższych oświadczeniach są aktualne </w:t>
      </w:r>
      <w:r w:rsidRPr="00A10B8B">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rsidR="00A10B8B" w:rsidRPr="00A10B8B" w:rsidRDefault="00A10B8B" w:rsidP="00A10B8B">
      <w:pPr>
        <w:widowControl/>
        <w:suppressAutoHyphens w:val="0"/>
        <w:spacing w:line="360" w:lineRule="auto"/>
        <w:jc w:val="both"/>
        <w:rPr>
          <w:rFonts w:ascii="Arial" w:eastAsia="Calibri" w:hAnsi="Arial" w:cs="Arial"/>
          <w:sz w:val="20"/>
          <w:lang w:eastAsia="en-US"/>
        </w:rPr>
      </w:pPr>
    </w:p>
    <w:p w:rsidR="00A10B8B" w:rsidRPr="00A10B8B" w:rsidRDefault="00A10B8B" w:rsidP="00A10B8B">
      <w:pPr>
        <w:widowControl/>
        <w:suppressAutoHyphens w:val="0"/>
        <w:spacing w:line="360" w:lineRule="auto"/>
        <w:jc w:val="both"/>
        <w:rPr>
          <w:rFonts w:ascii="Arial" w:eastAsia="Calibri" w:hAnsi="Arial" w:cs="Arial"/>
          <w:sz w:val="20"/>
          <w:lang w:eastAsia="en-US"/>
        </w:rPr>
      </w:pPr>
      <w:r w:rsidRPr="00A10B8B">
        <w:rPr>
          <w:rFonts w:ascii="Arial" w:eastAsia="Calibri" w:hAnsi="Arial" w:cs="Arial"/>
          <w:sz w:val="20"/>
          <w:lang w:eastAsia="en-US"/>
        </w:rPr>
        <w:t xml:space="preserve">…………….……. </w:t>
      </w:r>
      <w:r w:rsidRPr="00A10B8B">
        <w:rPr>
          <w:rFonts w:ascii="Arial" w:eastAsia="Calibri" w:hAnsi="Arial" w:cs="Arial"/>
          <w:i/>
          <w:sz w:val="16"/>
          <w:szCs w:val="16"/>
          <w:lang w:eastAsia="en-US"/>
        </w:rPr>
        <w:t>(miejscowość),</w:t>
      </w:r>
      <w:r w:rsidRPr="00A10B8B">
        <w:rPr>
          <w:rFonts w:ascii="Arial" w:eastAsia="Calibri" w:hAnsi="Arial" w:cs="Arial"/>
          <w:i/>
          <w:sz w:val="18"/>
          <w:szCs w:val="18"/>
          <w:lang w:eastAsia="en-US"/>
        </w:rPr>
        <w:t xml:space="preserve"> </w:t>
      </w:r>
      <w:r w:rsidRPr="00A10B8B">
        <w:rPr>
          <w:rFonts w:ascii="Arial" w:eastAsia="Calibri" w:hAnsi="Arial" w:cs="Arial"/>
          <w:sz w:val="20"/>
          <w:lang w:eastAsia="en-US"/>
        </w:rPr>
        <w:t xml:space="preserve">dnia ………….……. r. </w:t>
      </w:r>
    </w:p>
    <w:p w:rsidR="00A10B8B" w:rsidRPr="00A10B8B" w:rsidRDefault="00A10B8B" w:rsidP="00A10B8B">
      <w:pPr>
        <w:widowControl/>
        <w:suppressAutoHyphens w:val="0"/>
        <w:spacing w:line="360" w:lineRule="auto"/>
        <w:jc w:val="both"/>
        <w:rPr>
          <w:rFonts w:ascii="Arial" w:eastAsia="Calibri" w:hAnsi="Arial" w:cs="Arial"/>
          <w:sz w:val="20"/>
          <w:lang w:eastAsia="en-US"/>
        </w:rPr>
      </w:pPr>
    </w:p>
    <w:p w:rsidR="00A10B8B" w:rsidRPr="00A10B8B" w:rsidRDefault="00A10B8B" w:rsidP="00A10B8B">
      <w:pPr>
        <w:widowControl/>
        <w:suppressAutoHyphens w:val="0"/>
        <w:spacing w:line="360" w:lineRule="auto"/>
        <w:jc w:val="both"/>
        <w:rPr>
          <w:rFonts w:ascii="Arial" w:eastAsia="Calibri" w:hAnsi="Arial" w:cs="Arial"/>
          <w:sz w:val="20"/>
          <w:lang w:eastAsia="en-US"/>
        </w:rPr>
      </w:pP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r>
      <w:r w:rsidRPr="00A10B8B">
        <w:rPr>
          <w:rFonts w:ascii="Arial" w:eastAsia="Calibri" w:hAnsi="Arial" w:cs="Arial"/>
          <w:sz w:val="20"/>
          <w:lang w:eastAsia="en-US"/>
        </w:rPr>
        <w:tab/>
        <w:t>…………………………………………</w:t>
      </w:r>
    </w:p>
    <w:p w:rsidR="00A10B8B" w:rsidRPr="00A10B8B" w:rsidRDefault="00A10B8B" w:rsidP="00A10B8B">
      <w:pPr>
        <w:widowControl/>
        <w:suppressAutoHyphens w:val="0"/>
        <w:spacing w:line="360" w:lineRule="auto"/>
        <w:ind w:left="5664" w:firstLine="708"/>
        <w:jc w:val="both"/>
        <w:rPr>
          <w:rFonts w:ascii="Arial" w:eastAsia="Calibri" w:hAnsi="Arial" w:cs="Arial"/>
          <w:i/>
          <w:sz w:val="16"/>
          <w:szCs w:val="16"/>
          <w:lang w:eastAsia="en-US"/>
        </w:rPr>
      </w:pPr>
      <w:r w:rsidRPr="00A10B8B">
        <w:rPr>
          <w:rFonts w:ascii="Arial" w:eastAsia="Calibri" w:hAnsi="Arial" w:cs="Arial"/>
          <w:i/>
          <w:sz w:val="16"/>
          <w:szCs w:val="16"/>
          <w:lang w:eastAsia="en-US"/>
        </w:rPr>
        <w:t>(podpis)</w:t>
      </w:r>
    </w:p>
    <w:p w:rsidR="00A10B8B" w:rsidRDefault="00776272" w:rsidP="00776272">
      <w:pPr>
        <w:jc w:val="right"/>
        <w:rPr>
          <w:b/>
        </w:rPr>
      </w:pPr>
      <w:r>
        <w:rPr>
          <w:b/>
        </w:rPr>
        <w:br w:type="page"/>
      </w:r>
      <w:r w:rsidRPr="00AA20D6">
        <w:rPr>
          <w:bCs/>
          <w:i/>
          <w:iCs/>
          <w:sz w:val="22"/>
          <w:szCs w:val="22"/>
        </w:rPr>
        <w:lastRenderedPageBreak/>
        <w:t xml:space="preserve">Załącznik nr </w:t>
      </w:r>
      <w:r w:rsidR="001B0D2B">
        <w:rPr>
          <w:bCs/>
          <w:i/>
          <w:iCs/>
          <w:sz w:val="22"/>
          <w:szCs w:val="22"/>
        </w:rPr>
        <w:t>3b</w:t>
      </w:r>
      <w:r w:rsidRPr="00AA20D6">
        <w:rPr>
          <w:bCs/>
          <w:i/>
          <w:iCs/>
          <w:sz w:val="22"/>
          <w:szCs w:val="22"/>
        </w:rPr>
        <w:t xml:space="preserve"> do SIWZ</w:t>
      </w:r>
    </w:p>
    <w:p w:rsidR="00A10B8B" w:rsidRDefault="00A10B8B">
      <w:pPr>
        <w:jc w:val="center"/>
        <w:rPr>
          <w:b/>
        </w:rPr>
      </w:pPr>
    </w:p>
    <w:p w:rsidR="00776272" w:rsidRDefault="00776272" w:rsidP="00776272">
      <w:pPr>
        <w:rPr>
          <w:rFonts w:ascii="Arial" w:hAnsi="Arial" w:cs="Arial"/>
          <w:b/>
          <w:sz w:val="20"/>
        </w:rPr>
      </w:pPr>
    </w:p>
    <w:p w:rsidR="00776272" w:rsidRPr="00A058AD" w:rsidRDefault="00776272" w:rsidP="00776272">
      <w:pPr>
        <w:rPr>
          <w:rFonts w:ascii="Arial" w:hAnsi="Arial" w:cs="Arial"/>
          <w:b/>
          <w:sz w:val="20"/>
        </w:rPr>
      </w:pPr>
      <w:r w:rsidRPr="00A058AD">
        <w:rPr>
          <w:rFonts w:ascii="Arial" w:hAnsi="Arial" w:cs="Arial"/>
          <w:b/>
          <w:sz w:val="20"/>
        </w:rPr>
        <w:t>Wykonawca:</w:t>
      </w:r>
    </w:p>
    <w:p w:rsidR="00776272" w:rsidRPr="00A058AD" w:rsidRDefault="00776272" w:rsidP="00776272">
      <w:pPr>
        <w:spacing w:line="480" w:lineRule="auto"/>
        <w:ind w:right="5954"/>
        <w:rPr>
          <w:rFonts w:ascii="Arial" w:hAnsi="Arial" w:cs="Arial"/>
          <w:sz w:val="20"/>
        </w:rPr>
      </w:pPr>
      <w:r w:rsidRPr="00A058AD">
        <w:rPr>
          <w:rFonts w:ascii="Arial" w:hAnsi="Arial" w:cs="Arial"/>
          <w:sz w:val="20"/>
        </w:rPr>
        <w:t>…………………………………………………………………………</w:t>
      </w:r>
      <w:r>
        <w:rPr>
          <w:rFonts w:ascii="Arial" w:hAnsi="Arial" w:cs="Arial"/>
          <w:sz w:val="20"/>
        </w:rPr>
        <w:t>……………………</w:t>
      </w:r>
    </w:p>
    <w:p w:rsidR="00776272" w:rsidRPr="00A058AD" w:rsidRDefault="00776272" w:rsidP="00776272">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76272" w:rsidRPr="003D272A" w:rsidRDefault="00776272" w:rsidP="00776272">
      <w:pPr>
        <w:rPr>
          <w:rFonts w:ascii="Arial" w:hAnsi="Arial" w:cs="Arial"/>
          <w:sz w:val="20"/>
          <w:u w:val="single"/>
        </w:rPr>
      </w:pPr>
      <w:r w:rsidRPr="003D272A">
        <w:rPr>
          <w:rFonts w:ascii="Arial" w:hAnsi="Arial" w:cs="Arial"/>
          <w:sz w:val="20"/>
          <w:u w:val="single"/>
        </w:rPr>
        <w:t>reprezentowany przez:</w:t>
      </w:r>
    </w:p>
    <w:p w:rsidR="00776272" w:rsidRPr="00A058AD" w:rsidRDefault="00776272" w:rsidP="00776272">
      <w:pPr>
        <w:spacing w:line="480" w:lineRule="auto"/>
        <w:ind w:right="5954"/>
        <w:rPr>
          <w:rFonts w:ascii="Arial" w:hAnsi="Arial" w:cs="Arial"/>
          <w:sz w:val="20"/>
        </w:rPr>
      </w:pPr>
      <w:r w:rsidRPr="00A058AD">
        <w:rPr>
          <w:rFonts w:ascii="Arial" w:hAnsi="Arial" w:cs="Arial"/>
          <w:sz w:val="20"/>
        </w:rPr>
        <w:t>…………………………………………………………………………</w:t>
      </w:r>
      <w:r>
        <w:rPr>
          <w:rFonts w:ascii="Arial" w:hAnsi="Arial" w:cs="Arial"/>
          <w:sz w:val="20"/>
        </w:rPr>
        <w:t>……………………</w:t>
      </w:r>
    </w:p>
    <w:p w:rsidR="00776272" w:rsidRPr="00A058AD" w:rsidRDefault="00776272" w:rsidP="00776272">
      <w:pPr>
        <w:ind w:right="5953"/>
        <w:rPr>
          <w:rFonts w:ascii="Arial" w:hAnsi="Arial" w:cs="Arial"/>
          <w:i/>
          <w:sz w:val="16"/>
          <w:szCs w:val="16"/>
        </w:rPr>
      </w:pPr>
      <w:r w:rsidRPr="00A058AD">
        <w:rPr>
          <w:rFonts w:ascii="Arial" w:hAnsi="Arial" w:cs="Arial"/>
          <w:i/>
          <w:sz w:val="16"/>
          <w:szCs w:val="16"/>
        </w:rPr>
        <w:t>(imię, nazwisko, stanowisko/podstawa do reprezentacji)</w:t>
      </w:r>
    </w:p>
    <w:p w:rsidR="00776272" w:rsidRDefault="00776272" w:rsidP="00776272">
      <w:pPr>
        <w:rPr>
          <w:rFonts w:ascii="Arial" w:hAnsi="Arial" w:cs="Arial"/>
        </w:rPr>
      </w:pPr>
    </w:p>
    <w:p w:rsidR="00776272" w:rsidRPr="009375EB" w:rsidRDefault="00776272" w:rsidP="00776272">
      <w:pPr>
        <w:rPr>
          <w:rFonts w:ascii="Arial" w:hAnsi="Arial" w:cs="Arial"/>
        </w:rPr>
      </w:pPr>
    </w:p>
    <w:p w:rsidR="00776272" w:rsidRPr="00EA74CD" w:rsidRDefault="00776272" w:rsidP="00776272">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76272" w:rsidRPr="005319CA" w:rsidRDefault="00776272" w:rsidP="00776272">
      <w:pPr>
        <w:spacing w:line="360" w:lineRule="auto"/>
        <w:jc w:val="center"/>
        <w:rPr>
          <w:rFonts w:ascii="Arial" w:hAnsi="Arial" w:cs="Arial"/>
          <w:b/>
          <w:sz w:val="20"/>
        </w:rPr>
      </w:pPr>
      <w:r w:rsidRPr="005319CA">
        <w:rPr>
          <w:rFonts w:ascii="Arial" w:hAnsi="Arial" w:cs="Arial"/>
          <w:b/>
          <w:sz w:val="20"/>
        </w:rPr>
        <w:t xml:space="preserve">składane na podstawie art. 25a ust. 1 ustawy z dnia 29 stycznia 2004 r. </w:t>
      </w:r>
    </w:p>
    <w:p w:rsidR="00776272" w:rsidRPr="005319CA" w:rsidRDefault="00776272" w:rsidP="00776272">
      <w:pPr>
        <w:spacing w:line="360" w:lineRule="auto"/>
        <w:jc w:val="center"/>
        <w:rPr>
          <w:rFonts w:ascii="Arial" w:hAnsi="Arial" w:cs="Arial"/>
          <w:b/>
          <w:sz w:val="20"/>
        </w:rPr>
      </w:pPr>
      <w:r w:rsidRPr="005319CA">
        <w:rPr>
          <w:rFonts w:ascii="Arial" w:hAnsi="Arial" w:cs="Arial"/>
          <w:b/>
          <w:sz w:val="20"/>
        </w:rPr>
        <w:t xml:space="preserve"> Prawo zamówień publicznych (dalej jako: ustawa </w:t>
      </w:r>
      <w:proofErr w:type="spellStart"/>
      <w:r w:rsidRPr="005319CA">
        <w:rPr>
          <w:rFonts w:ascii="Arial" w:hAnsi="Arial" w:cs="Arial"/>
          <w:b/>
          <w:sz w:val="20"/>
        </w:rPr>
        <w:t>Pzp</w:t>
      </w:r>
      <w:proofErr w:type="spellEnd"/>
      <w:r w:rsidRPr="005319CA">
        <w:rPr>
          <w:rFonts w:ascii="Arial" w:hAnsi="Arial" w:cs="Arial"/>
          <w:b/>
          <w:sz w:val="20"/>
        </w:rPr>
        <w:t xml:space="preserve">), </w:t>
      </w:r>
    </w:p>
    <w:p w:rsidR="00776272" w:rsidRPr="00BF1F3F" w:rsidRDefault="00776272" w:rsidP="00776272">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776272" w:rsidRDefault="00776272" w:rsidP="00776272">
      <w:pPr>
        <w:spacing w:line="360" w:lineRule="auto"/>
        <w:jc w:val="both"/>
        <w:rPr>
          <w:rFonts w:ascii="Arial" w:hAnsi="Arial" w:cs="Arial"/>
          <w:sz w:val="21"/>
          <w:szCs w:val="21"/>
        </w:rPr>
      </w:pPr>
    </w:p>
    <w:p w:rsidR="00776272" w:rsidRPr="001448FB" w:rsidRDefault="00776272" w:rsidP="00776272">
      <w:pPr>
        <w:spacing w:line="360" w:lineRule="auto"/>
        <w:jc w:val="both"/>
        <w:rPr>
          <w:rFonts w:ascii="Arial" w:hAnsi="Arial" w:cs="Arial"/>
          <w:sz w:val="21"/>
          <w:szCs w:val="21"/>
        </w:rPr>
      </w:pPr>
    </w:p>
    <w:p w:rsidR="00776272" w:rsidRPr="00C940E7" w:rsidRDefault="00776272" w:rsidP="00776272">
      <w:pPr>
        <w:spacing w:line="360" w:lineRule="auto"/>
        <w:ind w:firstLine="708"/>
        <w:jc w:val="both"/>
        <w:rPr>
          <w:rFonts w:ascii="Arial" w:hAnsi="Arial" w:cs="Arial"/>
          <w:sz w:val="21"/>
          <w:szCs w:val="21"/>
        </w:rPr>
      </w:pPr>
      <w:r w:rsidRPr="00C940E7">
        <w:rPr>
          <w:rFonts w:ascii="Arial" w:hAnsi="Arial" w:cs="Arial"/>
          <w:sz w:val="21"/>
          <w:szCs w:val="21"/>
        </w:rPr>
        <w:t xml:space="preserve">Na potrzeby postępowania o udzielenie zamówienia publicznego </w:t>
      </w:r>
      <w:r w:rsidRPr="00C940E7">
        <w:rPr>
          <w:rFonts w:ascii="Arial" w:hAnsi="Arial" w:cs="Arial"/>
          <w:sz w:val="21"/>
          <w:szCs w:val="21"/>
        </w:rPr>
        <w:br/>
        <w:t xml:space="preserve">pn. </w:t>
      </w:r>
      <w:r w:rsidR="001B1DDD" w:rsidRPr="001B1DDD">
        <w:rPr>
          <w:rFonts w:ascii="Arial" w:hAnsi="Arial" w:cs="Arial"/>
          <w:bCs/>
          <w:i/>
          <w:iCs/>
          <w:sz w:val="21"/>
          <w:szCs w:val="21"/>
        </w:rPr>
        <w:t>Sprzątanie budynku I LO w Oleśnicy</w:t>
      </w:r>
      <w:r w:rsidR="0054360D" w:rsidRPr="00C940E7">
        <w:rPr>
          <w:rFonts w:ascii="Arial" w:hAnsi="Arial" w:cs="Arial"/>
          <w:bCs/>
          <w:iCs/>
          <w:sz w:val="21"/>
          <w:szCs w:val="21"/>
        </w:rPr>
        <w:t>;</w:t>
      </w:r>
      <w:r w:rsidR="007B7D04">
        <w:rPr>
          <w:rFonts w:ascii="Arial" w:hAnsi="Arial" w:cs="Arial"/>
          <w:bCs/>
          <w:iCs/>
          <w:sz w:val="21"/>
          <w:szCs w:val="21"/>
        </w:rPr>
        <w:t xml:space="preserve"> </w:t>
      </w:r>
      <w:r w:rsidRPr="00C940E7">
        <w:rPr>
          <w:rFonts w:ascii="Arial" w:hAnsi="Arial" w:cs="Arial"/>
          <w:sz w:val="21"/>
          <w:szCs w:val="21"/>
        </w:rPr>
        <w:t>oświadczam, co następuje:</w:t>
      </w:r>
    </w:p>
    <w:p w:rsidR="00776272" w:rsidRPr="00CC6896" w:rsidRDefault="00776272" w:rsidP="00776272">
      <w:pPr>
        <w:spacing w:line="360" w:lineRule="auto"/>
        <w:jc w:val="both"/>
        <w:rPr>
          <w:rFonts w:ascii="Arial" w:hAnsi="Arial" w:cs="Arial"/>
        </w:rPr>
      </w:pPr>
    </w:p>
    <w:p w:rsidR="00776272" w:rsidRPr="001448FB" w:rsidRDefault="00776272" w:rsidP="00776272">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76272" w:rsidRDefault="00776272" w:rsidP="00776272">
      <w:pPr>
        <w:pStyle w:val="Akapitzlist"/>
        <w:spacing w:after="0" w:line="360" w:lineRule="auto"/>
        <w:jc w:val="both"/>
        <w:rPr>
          <w:rFonts w:ascii="Arial" w:hAnsi="Arial" w:cs="Arial"/>
        </w:rPr>
      </w:pPr>
    </w:p>
    <w:p w:rsidR="00097053" w:rsidRDefault="00776272" w:rsidP="000E1F59">
      <w:pPr>
        <w:pStyle w:val="Akapitzlist"/>
        <w:numPr>
          <w:ilvl w:val="0"/>
          <w:numId w:val="3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00097053">
        <w:rPr>
          <w:rFonts w:ascii="Arial" w:hAnsi="Arial" w:cs="Arial"/>
          <w:sz w:val="21"/>
          <w:szCs w:val="21"/>
        </w:rPr>
        <w:t>p</w:t>
      </w:r>
      <w:r w:rsidRPr="004B00A9">
        <w:rPr>
          <w:rFonts w:ascii="Arial" w:hAnsi="Arial" w:cs="Arial"/>
          <w:sz w:val="21"/>
          <w:szCs w:val="21"/>
        </w:rPr>
        <w:t>zp</w:t>
      </w:r>
      <w:proofErr w:type="spellEnd"/>
      <w:r w:rsidRPr="004B00A9">
        <w:rPr>
          <w:rFonts w:ascii="Arial" w:hAnsi="Arial" w:cs="Arial"/>
          <w:sz w:val="21"/>
          <w:szCs w:val="21"/>
        </w:rPr>
        <w:t>.</w:t>
      </w:r>
    </w:p>
    <w:p w:rsidR="00776272" w:rsidRPr="00097053" w:rsidRDefault="00776272" w:rsidP="000E1F59">
      <w:pPr>
        <w:pStyle w:val="Akapitzlist"/>
        <w:numPr>
          <w:ilvl w:val="0"/>
          <w:numId w:val="32"/>
        </w:numPr>
        <w:spacing w:after="0" w:line="360" w:lineRule="auto"/>
        <w:jc w:val="both"/>
        <w:rPr>
          <w:rFonts w:ascii="Arial" w:hAnsi="Arial" w:cs="Arial"/>
          <w:sz w:val="21"/>
          <w:szCs w:val="21"/>
        </w:rPr>
      </w:pPr>
      <w:r w:rsidRPr="00097053">
        <w:rPr>
          <w:rFonts w:ascii="Arial" w:hAnsi="Arial" w:cs="Arial"/>
          <w:sz w:val="21"/>
          <w:szCs w:val="21"/>
        </w:rPr>
        <w:t xml:space="preserve">Oświadczam, że nie podlegam wykluczeniu z postępowania na podstawie </w:t>
      </w:r>
      <w:r w:rsidRPr="00097053">
        <w:rPr>
          <w:rFonts w:ascii="Arial" w:hAnsi="Arial" w:cs="Arial"/>
          <w:sz w:val="21"/>
          <w:szCs w:val="21"/>
        </w:rPr>
        <w:br/>
        <w:t>art. 24 ust. 5</w:t>
      </w:r>
      <w:r w:rsidR="00911859">
        <w:rPr>
          <w:rFonts w:ascii="Arial" w:hAnsi="Arial" w:cs="Arial"/>
          <w:sz w:val="21"/>
          <w:szCs w:val="21"/>
        </w:rPr>
        <w:t xml:space="preserve"> ustawy </w:t>
      </w:r>
      <w:proofErr w:type="spellStart"/>
      <w:r w:rsidR="00911859">
        <w:rPr>
          <w:rFonts w:ascii="Arial" w:hAnsi="Arial" w:cs="Arial"/>
          <w:sz w:val="21"/>
          <w:szCs w:val="21"/>
        </w:rPr>
        <w:t>pzp</w:t>
      </w:r>
      <w:proofErr w:type="spellEnd"/>
      <w:r w:rsidR="00911859">
        <w:rPr>
          <w:rFonts w:ascii="Arial" w:hAnsi="Arial" w:cs="Arial"/>
          <w:sz w:val="21"/>
          <w:szCs w:val="21"/>
        </w:rPr>
        <w:t xml:space="preserve"> – w zakresie określonym w SIWZ</w:t>
      </w:r>
      <w:r w:rsidRPr="00097053">
        <w:rPr>
          <w:rFonts w:ascii="Arial" w:hAnsi="Arial" w:cs="Arial"/>
          <w:sz w:val="16"/>
          <w:szCs w:val="16"/>
        </w:rPr>
        <w:t>.</w:t>
      </w:r>
    </w:p>
    <w:p w:rsidR="00776272" w:rsidRPr="003E1710" w:rsidRDefault="00776272" w:rsidP="00776272">
      <w:pPr>
        <w:spacing w:line="360" w:lineRule="auto"/>
        <w:jc w:val="both"/>
        <w:rPr>
          <w:rFonts w:ascii="Arial" w:hAnsi="Arial" w:cs="Arial"/>
          <w:i/>
          <w:sz w:val="20"/>
        </w:rPr>
      </w:pPr>
    </w:p>
    <w:p w:rsidR="00776272" w:rsidRPr="003E1710" w:rsidRDefault="00776272" w:rsidP="00776272">
      <w:pPr>
        <w:spacing w:line="360" w:lineRule="auto"/>
        <w:jc w:val="both"/>
        <w:rPr>
          <w:rFonts w:ascii="Arial" w:hAnsi="Arial" w:cs="Arial"/>
          <w:sz w:val="20"/>
        </w:rPr>
      </w:pPr>
      <w:r w:rsidRPr="003E1710">
        <w:rPr>
          <w:rFonts w:ascii="Arial" w:hAnsi="Arial" w:cs="Arial"/>
          <w:sz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rPr>
        <w:t xml:space="preserve">dnia ………….……. r. </w:t>
      </w:r>
    </w:p>
    <w:p w:rsidR="00776272" w:rsidRPr="003E1710" w:rsidRDefault="00776272" w:rsidP="00776272">
      <w:pPr>
        <w:spacing w:line="360" w:lineRule="auto"/>
        <w:jc w:val="both"/>
        <w:rPr>
          <w:rFonts w:ascii="Arial" w:hAnsi="Arial" w:cs="Arial"/>
          <w:sz w:val="20"/>
        </w:rPr>
      </w:pPr>
    </w:p>
    <w:p w:rsidR="00776272" w:rsidRPr="003E1710" w:rsidRDefault="00776272" w:rsidP="00776272">
      <w:pPr>
        <w:spacing w:line="360" w:lineRule="auto"/>
        <w:jc w:val="both"/>
        <w:rPr>
          <w:rFonts w:ascii="Arial" w:hAnsi="Arial" w:cs="Arial"/>
          <w:sz w:val="20"/>
        </w:rPr>
      </w:pPr>
      <w:r w:rsidRPr="003E1710">
        <w:rPr>
          <w:rFonts w:ascii="Arial" w:hAnsi="Arial" w:cs="Arial"/>
          <w:sz w:val="20"/>
        </w:rPr>
        <w:tab/>
      </w:r>
      <w:r w:rsidRPr="003E1710">
        <w:rPr>
          <w:rFonts w:ascii="Arial" w:hAnsi="Arial" w:cs="Arial"/>
          <w:sz w:val="20"/>
        </w:rPr>
        <w:tab/>
      </w:r>
      <w:r w:rsidRPr="003E1710">
        <w:rPr>
          <w:rFonts w:ascii="Arial" w:hAnsi="Arial" w:cs="Arial"/>
          <w:sz w:val="20"/>
        </w:rPr>
        <w:tab/>
      </w:r>
      <w:r w:rsidRPr="003E1710">
        <w:rPr>
          <w:rFonts w:ascii="Arial" w:hAnsi="Arial" w:cs="Arial"/>
          <w:sz w:val="20"/>
        </w:rPr>
        <w:tab/>
      </w:r>
      <w:r w:rsidRPr="003E1710">
        <w:rPr>
          <w:rFonts w:ascii="Arial" w:hAnsi="Arial" w:cs="Arial"/>
          <w:sz w:val="20"/>
        </w:rPr>
        <w:tab/>
      </w:r>
      <w:r w:rsidRPr="003E1710">
        <w:rPr>
          <w:rFonts w:ascii="Arial" w:hAnsi="Arial" w:cs="Arial"/>
          <w:sz w:val="20"/>
        </w:rPr>
        <w:tab/>
      </w:r>
      <w:r w:rsidRPr="003E1710">
        <w:rPr>
          <w:rFonts w:ascii="Arial" w:hAnsi="Arial" w:cs="Arial"/>
          <w:sz w:val="20"/>
        </w:rPr>
        <w:tab/>
        <w:t>…………………………………………</w:t>
      </w:r>
    </w:p>
    <w:p w:rsidR="00776272" w:rsidRPr="00190D6E" w:rsidRDefault="00776272" w:rsidP="0077627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76272" w:rsidRPr="00307A36" w:rsidRDefault="00776272" w:rsidP="00776272">
      <w:pPr>
        <w:spacing w:line="360" w:lineRule="auto"/>
        <w:ind w:left="5664" w:firstLine="708"/>
        <w:jc w:val="both"/>
        <w:rPr>
          <w:rFonts w:ascii="Arial" w:hAnsi="Arial" w:cs="Arial"/>
          <w:i/>
          <w:sz w:val="18"/>
          <w:szCs w:val="18"/>
        </w:rPr>
      </w:pPr>
    </w:p>
    <w:p w:rsidR="00097053" w:rsidRDefault="00097053" w:rsidP="00776272">
      <w:pPr>
        <w:spacing w:line="360" w:lineRule="auto"/>
        <w:jc w:val="both"/>
        <w:rPr>
          <w:rFonts w:ascii="Arial" w:hAnsi="Arial" w:cs="Arial"/>
          <w:sz w:val="21"/>
          <w:szCs w:val="21"/>
        </w:rPr>
      </w:pPr>
    </w:p>
    <w:p w:rsidR="00097053" w:rsidRDefault="00097053" w:rsidP="00776272">
      <w:pPr>
        <w:spacing w:line="360" w:lineRule="auto"/>
        <w:jc w:val="both"/>
        <w:rPr>
          <w:rFonts w:ascii="Arial" w:hAnsi="Arial" w:cs="Arial"/>
          <w:sz w:val="21"/>
          <w:szCs w:val="21"/>
        </w:rPr>
      </w:pPr>
    </w:p>
    <w:p w:rsidR="00776272" w:rsidRDefault="00776272" w:rsidP="00776272">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r>
        <w:rPr>
          <w:rFonts w:ascii="Arial" w:hAnsi="Arial" w:cs="Arial"/>
          <w:sz w:val="21"/>
          <w:szCs w:val="21"/>
        </w:rPr>
        <w:lastRenderedPageBreak/>
        <w:t>………………………………………………………………………………………………………………..</w:t>
      </w:r>
    </w:p>
    <w:p w:rsidR="00776272" w:rsidRPr="00A56074" w:rsidRDefault="00776272" w:rsidP="00776272">
      <w:pPr>
        <w:spacing w:line="360" w:lineRule="auto"/>
        <w:jc w:val="both"/>
        <w:rPr>
          <w:rFonts w:ascii="Arial" w:hAnsi="Arial" w:cs="Arial"/>
          <w:sz w:val="21"/>
          <w:szCs w:val="21"/>
        </w:rPr>
      </w:pPr>
      <w:r w:rsidRPr="000613EB">
        <w:rPr>
          <w:rFonts w:ascii="Arial" w:hAnsi="Arial" w:cs="Arial"/>
          <w:sz w:val="20"/>
        </w:rPr>
        <w:t>…………………………………………………………………………………………..…………………...........………………………………………………………………………………………………………………………………………………………………………………………………………………………………………………</w:t>
      </w:r>
    </w:p>
    <w:p w:rsidR="00776272" w:rsidRPr="000F2452" w:rsidRDefault="00776272" w:rsidP="00776272">
      <w:pPr>
        <w:spacing w:line="360" w:lineRule="auto"/>
        <w:jc w:val="both"/>
        <w:rPr>
          <w:rFonts w:ascii="Arial" w:hAnsi="Arial" w:cs="Arial"/>
          <w:sz w:val="20"/>
        </w:rPr>
      </w:pPr>
    </w:p>
    <w:p w:rsidR="00776272" w:rsidRPr="000F2452" w:rsidRDefault="00776272" w:rsidP="00776272">
      <w:pPr>
        <w:spacing w:line="360" w:lineRule="auto"/>
        <w:jc w:val="both"/>
        <w:rPr>
          <w:rFonts w:ascii="Arial" w:hAnsi="Arial" w:cs="Arial"/>
          <w:sz w:val="20"/>
        </w:rPr>
      </w:pPr>
      <w:r w:rsidRPr="000F2452">
        <w:rPr>
          <w:rFonts w:ascii="Arial" w:hAnsi="Arial" w:cs="Arial"/>
          <w:sz w:val="20"/>
        </w:rPr>
        <w:t xml:space="preserve">…………….……. </w:t>
      </w:r>
      <w:r w:rsidRPr="000F2452">
        <w:rPr>
          <w:rFonts w:ascii="Arial" w:hAnsi="Arial" w:cs="Arial"/>
          <w:i/>
          <w:sz w:val="16"/>
          <w:szCs w:val="16"/>
        </w:rPr>
        <w:t>(miejscowość)</w:t>
      </w:r>
      <w:r w:rsidRPr="000F2452">
        <w:rPr>
          <w:rFonts w:ascii="Arial" w:hAnsi="Arial" w:cs="Arial"/>
          <w:i/>
          <w:sz w:val="20"/>
        </w:rPr>
        <w:t xml:space="preserve">, </w:t>
      </w:r>
      <w:r w:rsidRPr="000F2452">
        <w:rPr>
          <w:rFonts w:ascii="Arial" w:hAnsi="Arial" w:cs="Arial"/>
          <w:sz w:val="20"/>
        </w:rPr>
        <w:t>dnia ………</w:t>
      </w:r>
      <w:r>
        <w:rPr>
          <w:rFonts w:ascii="Arial" w:hAnsi="Arial" w:cs="Arial"/>
          <w:sz w:val="20"/>
        </w:rPr>
        <w:t>…</w:t>
      </w:r>
      <w:r w:rsidRPr="000F2452">
        <w:rPr>
          <w:rFonts w:ascii="Arial" w:hAnsi="Arial" w:cs="Arial"/>
          <w:sz w:val="20"/>
        </w:rPr>
        <w:t xml:space="preserve">………. r. </w:t>
      </w:r>
    </w:p>
    <w:p w:rsidR="00776272" w:rsidRPr="000F2452" w:rsidRDefault="00776272" w:rsidP="00776272">
      <w:pPr>
        <w:spacing w:line="360" w:lineRule="auto"/>
        <w:jc w:val="both"/>
        <w:rPr>
          <w:rFonts w:ascii="Arial" w:hAnsi="Arial" w:cs="Arial"/>
          <w:sz w:val="20"/>
        </w:rPr>
      </w:pPr>
    </w:p>
    <w:p w:rsidR="00776272" w:rsidRPr="000F2452" w:rsidRDefault="00776272" w:rsidP="00776272">
      <w:pPr>
        <w:spacing w:line="360" w:lineRule="auto"/>
        <w:jc w:val="both"/>
        <w:rPr>
          <w:rFonts w:ascii="Arial" w:hAnsi="Arial" w:cs="Arial"/>
          <w:sz w:val="20"/>
        </w:rPr>
      </w:pPr>
      <w:r w:rsidRPr="000F2452">
        <w:rPr>
          <w:rFonts w:ascii="Arial" w:hAnsi="Arial" w:cs="Arial"/>
          <w:sz w:val="20"/>
        </w:rPr>
        <w:tab/>
      </w:r>
      <w:r w:rsidRPr="000F2452">
        <w:rPr>
          <w:rFonts w:ascii="Arial" w:hAnsi="Arial" w:cs="Arial"/>
          <w:sz w:val="20"/>
        </w:rPr>
        <w:tab/>
      </w:r>
      <w:r w:rsidRPr="000F2452">
        <w:rPr>
          <w:rFonts w:ascii="Arial" w:hAnsi="Arial" w:cs="Arial"/>
          <w:sz w:val="20"/>
        </w:rPr>
        <w:tab/>
      </w:r>
      <w:r w:rsidRPr="000F2452">
        <w:rPr>
          <w:rFonts w:ascii="Arial" w:hAnsi="Arial" w:cs="Arial"/>
          <w:sz w:val="20"/>
        </w:rPr>
        <w:tab/>
      </w:r>
      <w:r w:rsidRPr="000F2452">
        <w:rPr>
          <w:rFonts w:ascii="Arial" w:hAnsi="Arial" w:cs="Arial"/>
          <w:sz w:val="20"/>
        </w:rPr>
        <w:tab/>
      </w:r>
      <w:r w:rsidRPr="000F2452">
        <w:rPr>
          <w:rFonts w:ascii="Arial" w:hAnsi="Arial" w:cs="Arial"/>
          <w:sz w:val="20"/>
        </w:rPr>
        <w:tab/>
      </w:r>
      <w:r w:rsidRPr="000F2452">
        <w:rPr>
          <w:rFonts w:ascii="Arial" w:hAnsi="Arial" w:cs="Arial"/>
          <w:sz w:val="20"/>
        </w:rPr>
        <w:tab/>
        <w:t>…………………………………………</w:t>
      </w:r>
    </w:p>
    <w:p w:rsidR="00776272" w:rsidRPr="000F2452" w:rsidRDefault="00776272" w:rsidP="00776272">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76272" w:rsidRPr="009375EB" w:rsidRDefault="00776272" w:rsidP="00776272">
      <w:pPr>
        <w:spacing w:line="360" w:lineRule="auto"/>
        <w:jc w:val="both"/>
        <w:rPr>
          <w:rFonts w:ascii="Arial" w:hAnsi="Arial" w:cs="Arial"/>
          <w:i/>
        </w:rPr>
      </w:pPr>
    </w:p>
    <w:p w:rsidR="00776272" w:rsidRPr="003C58F8" w:rsidRDefault="00776272" w:rsidP="00776272">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76272" w:rsidRPr="009375EB" w:rsidRDefault="00776272" w:rsidP="00776272">
      <w:pPr>
        <w:spacing w:line="360" w:lineRule="auto"/>
        <w:jc w:val="both"/>
        <w:rPr>
          <w:rFonts w:ascii="Arial" w:hAnsi="Arial" w:cs="Arial"/>
          <w:b/>
        </w:rPr>
      </w:pPr>
    </w:p>
    <w:p w:rsidR="00776272" w:rsidRPr="00B80D0E" w:rsidRDefault="00776272" w:rsidP="00776272">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76272" w:rsidRPr="005A73FB" w:rsidRDefault="00776272" w:rsidP="00776272">
      <w:pPr>
        <w:spacing w:line="360" w:lineRule="auto"/>
        <w:jc w:val="both"/>
        <w:rPr>
          <w:rFonts w:ascii="Arial" w:hAnsi="Arial" w:cs="Arial"/>
          <w:sz w:val="20"/>
        </w:rPr>
      </w:pPr>
    </w:p>
    <w:p w:rsidR="00776272" w:rsidRPr="005A73FB" w:rsidRDefault="00776272" w:rsidP="00776272">
      <w:pPr>
        <w:spacing w:line="360" w:lineRule="auto"/>
        <w:jc w:val="both"/>
        <w:rPr>
          <w:rFonts w:ascii="Arial" w:hAnsi="Arial" w:cs="Arial"/>
          <w:sz w:val="20"/>
        </w:rPr>
      </w:pPr>
      <w:r w:rsidRPr="005A73FB">
        <w:rPr>
          <w:rFonts w:ascii="Arial" w:hAnsi="Arial" w:cs="Arial"/>
          <w:sz w:val="20"/>
        </w:rPr>
        <w:t xml:space="preserve">…………….……. </w:t>
      </w:r>
      <w:r w:rsidRPr="008560CF">
        <w:rPr>
          <w:rFonts w:ascii="Arial" w:hAnsi="Arial" w:cs="Arial"/>
          <w:i/>
          <w:sz w:val="16"/>
          <w:szCs w:val="16"/>
        </w:rPr>
        <w:t>(miejscowość),</w:t>
      </w:r>
      <w:r w:rsidRPr="005A73FB">
        <w:rPr>
          <w:rFonts w:ascii="Arial" w:hAnsi="Arial" w:cs="Arial"/>
          <w:i/>
          <w:sz w:val="20"/>
        </w:rPr>
        <w:t xml:space="preserve"> </w:t>
      </w:r>
      <w:r w:rsidRPr="00193E01">
        <w:rPr>
          <w:rFonts w:ascii="Arial" w:hAnsi="Arial" w:cs="Arial"/>
          <w:sz w:val="21"/>
          <w:szCs w:val="21"/>
        </w:rPr>
        <w:t>dnia …………………. r.</w:t>
      </w:r>
      <w:r w:rsidRPr="005A73FB">
        <w:rPr>
          <w:rFonts w:ascii="Arial" w:hAnsi="Arial" w:cs="Arial"/>
          <w:sz w:val="20"/>
        </w:rPr>
        <w:t xml:space="preserve"> </w:t>
      </w:r>
    </w:p>
    <w:p w:rsidR="00776272" w:rsidRPr="005A73FB" w:rsidRDefault="00776272" w:rsidP="00776272">
      <w:pPr>
        <w:spacing w:line="360" w:lineRule="auto"/>
        <w:jc w:val="both"/>
        <w:rPr>
          <w:rFonts w:ascii="Arial" w:hAnsi="Arial" w:cs="Arial"/>
          <w:sz w:val="20"/>
        </w:rPr>
      </w:pPr>
    </w:p>
    <w:p w:rsidR="00776272" w:rsidRPr="005A73FB" w:rsidRDefault="00776272" w:rsidP="00776272">
      <w:pPr>
        <w:spacing w:line="360" w:lineRule="auto"/>
        <w:jc w:val="both"/>
        <w:rPr>
          <w:rFonts w:ascii="Arial" w:hAnsi="Arial" w:cs="Arial"/>
          <w:sz w:val="20"/>
        </w:rPr>
      </w:pPr>
      <w:r w:rsidRPr="005A73FB">
        <w:rPr>
          <w:rFonts w:ascii="Arial" w:hAnsi="Arial" w:cs="Arial"/>
          <w:sz w:val="20"/>
        </w:rPr>
        <w:tab/>
      </w:r>
      <w:r w:rsidRPr="005A73FB">
        <w:rPr>
          <w:rFonts w:ascii="Arial" w:hAnsi="Arial" w:cs="Arial"/>
          <w:sz w:val="20"/>
        </w:rPr>
        <w:tab/>
      </w:r>
      <w:r w:rsidRPr="005A73FB">
        <w:rPr>
          <w:rFonts w:ascii="Arial" w:hAnsi="Arial" w:cs="Arial"/>
          <w:sz w:val="20"/>
        </w:rPr>
        <w:tab/>
      </w:r>
      <w:r w:rsidRPr="005A73FB">
        <w:rPr>
          <w:rFonts w:ascii="Arial" w:hAnsi="Arial" w:cs="Arial"/>
          <w:sz w:val="20"/>
        </w:rPr>
        <w:tab/>
      </w:r>
      <w:r w:rsidRPr="005A73FB">
        <w:rPr>
          <w:rFonts w:ascii="Arial" w:hAnsi="Arial" w:cs="Arial"/>
          <w:sz w:val="20"/>
        </w:rPr>
        <w:tab/>
      </w:r>
      <w:r w:rsidRPr="005A73FB">
        <w:rPr>
          <w:rFonts w:ascii="Arial" w:hAnsi="Arial" w:cs="Arial"/>
          <w:sz w:val="20"/>
        </w:rPr>
        <w:tab/>
      </w:r>
      <w:r w:rsidRPr="005A73FB">
        <w:rPr>
          <w:rFonts w:ascii="Arial" w:hAnsi="Arial" w:cs="Arial"/>
          <w:sz w:val="20"/>
        </w:rPr>
        <w:tab/>
        <w:t>…………………………………………</w:t>
      </w:r>
    </w:p>
    <w:p w:rsidR="00776272" w:rsidRPr="00D117FC" w:rsidRDefault="00776272" w:rsidP="00776272">
      <w:pPr>
        <w:spacing w:line="360" w:lineRule="auto"/>
        <w:ind w:left="5664" w:firstLine="708"/>
        <w:jc w:val="both"/>
        <w:rPr>
          <w:rFonts w:ascii="Arial" w:hAnsi="Arial" w:cs="Arial"/>
          <w:i/>
          <w:sz w:val="16"/>
          <w:szCs w:val="16"/>
        </w:rPr>
      </w:pPr>
      <w:r w:rsidRPr="00D117FC">
        <w:rPr>
          <w:rFonts w:ascii="Arial" w:hAnsi="Arial" w:cs="Arial"/>
          <w:i/>
          <w:sz w:val="16"/>
          <w:szCs w:val="16"/>
        </w:rPr>
        <w:t>(podpis)</w:t>
      </w:r>
    </w:p>
    <w:p w:rsidR="00776272" w:rsidRPr="00D117FC" w:rsidRDefault="00776272" w:rsidP="00776272">
      <w:pPr>
        <w:shd w:val="clear" w:color="auto" w:fill="BFBFBF"/>
        <w:spacing w:line="360" w:lineRule="auto"/>
        <w:jc w:val="both"/>
        <w:rPr>
          <w:rFonts w:ascii="Arial" w:hAnsi="Arial" w:cs="Arial"/>
          <w:sz w:val="16"/>
          <w:szCs w:val="16"/>
        </w:rPr>
      </w:pPr>
      <w:r w:rsidRPr="00D117FC">
        <w:rPr>
          <w:rFonts w:ascii="Arial" w:hAnsi="Arial" w:cs="Arial"/>
          <w:i/>
          <w:sz w:val="16"/>
          <w:szCs w:val="16"/>
        </w:rPr>
        <w:t xml:space="preserve">[UWAGA: zastosować tylko wtedy, gdy zamawiający przewidział możliwość, o której mowa w art. 25a ust. 5 pkt 2 ustawy </w:t>
      </w:r>
      <w:proofErr w:type="spellStart"/>
      <w:r w:rsidRPr="00D117FC">
        <w:rPr>
          <w:rFonts w:ascii="Arial" w:hAnsi="Arial" w:cs="Arial"/>
          <w:i/>
          <w:sz w:val="16"/>
          <w:szCs w:val="16"/>
        </w:rPr>
        <w:t>Pzp</w:t>
      </w:r>
      <w:proofErr w:type="spellEnd"/>
      <w:r w:rsidRPr="00D117FC">
        <w:rPr>
          <w:rFonts w:ascii="Arial" w:hAnsi="Arial" w:cs="Arial"/>
          <w:i/>
          <w:sz w:val="16"/>
          <w:szCs w:val="16"/>
        </w:rPr>
        <w:t>]</w:t>
      </w:r>
    </w:p>
    <w:p w:rsidR="00776272" w:rsidRPr="00D117FC" w:rsidRDefault="00776272" w:rsidP="00776272">
      <w:pPr>
        <w:shd w:val="clear" w:color="auto" w:fill="BFBFBF"/>
        <w:spacing w:line="360" w:lineRule="auto"/>
        <w:jc w:val="both"/>
        <w:rPr>
          <w:rFonts w:ascii="Arial" w:hAnsi="Arial" w:cs="Arial"/>
          <w:b/>
          <w:sz w:val="21"/>
          <w:szCs w:val="21"/>
        </w:rPr>
      </w:pPr>
      <w:r w:rsidRPr="00D117FC">
        <w:rPr>
          <w:rFonts w:ascii="Arial" w:hAnsi="Arial" w:cs="Arial"/>
          <w:b/>
          <w:sz w:val="21"/>
          <w:szCs w:val="21"/>
        </w:rPr>
        <w:t>OŚWIADCZENIE DOTYCZĄCE PODWYKONAWCY NIEBĘDĄCEGO PODMIOTEM, NA KTÓREGO ZASOBY POWOŁUJE SIĘ WYKONAWCA:</w:t>
      </w:r>
    </w:p>
    <w:p w:rsidR="00776272" w:rsidRPr="00D117FC" w:rsidRDefault="00776272" w:rsidP="00776272">
      <w:pPr>
        <w:spacing w:line="360" w:lineRule="auto"/>
        <w:jc w:val="both"/>
        <w:rPr>
          <w:rFonts w:ascii="Arial" w:hAnsi="Arial" w:cs="Arial"/>
          <w:b/>
        </w:rPr>
      </w:pPr>
    </w:p>
    <w:p w:rsidR="00776272" w:rsidRPr="00D117FC" w:rsidRDefault="00776272" w:rsidP="00776272">
      <w:pPr>
        <w:spacing w:line="360" w:lineRule="auto"/>
        <w:jc w:val="both"/>
        <w:rPr>
          <w:rFonts w:ascii="Arial" w:hAnsi="Arial" w:cs="Arial"/>
          <w:sz w:val="21"/>
          <w:szCs w:val="21"/>
        </w:rPr>
      </w:pPr>
      <w:r w:rsidRPr="00D117FC">
        <w:rPr>
          <w:rFonts w:ascii="Arial" w:hAnsi="Arial" w:cs="Arial"/>
          <w:sz w:val="21"/>
          <w:szCs w:val="21"/>
        </w:rPr>
        <w:t>Oświadczam, że w stosunku do następującego/</w:t>
      </w:r>
      <w:proofErr w:type="spellStart"/>
      <w:r w:rsidRPr="00D117FC">
        <w:rPr>
          <w:rFonts w:ascii="Arial" w:hAnsi="Arial" w:cs="Arial"/>
          <w:sz w:val="21"/>
          <w:szCs w:val="21"/>
        </w:rPr>
        <w:t>ych</w:t>
      </w:r>
      <w:proofErr w:type="spellEnd"/>
      <w:r w:rsidRPr="00D117FC">
        <w:rPr>
          <w:rFonts w:ascii="Arial" w:hAnsi="Arial" w:cs="Arial"/>
          <w:sz w:val="21"/>
          <w:szCs w:val="21"/>
        </w:rPr>
        <w:t xml:space="preserve"> podmiotu/</w:t>
      </w:r>
      <w:proofErr w:type="spellStart"/>
      <w:r w:rsidRPr="00D117FC">
        <w:rPr>
          <w:rFonts w:ascii="Arial" w:hAnsi="Arial" w:cs="Arial"/>
          <w:sz w:val="21"/>
          <w:szCs w:val="21"/>
        </w:rPr>
        <w:t>tów</w:t>
      </w:r>
      <w:proofErr w:type="spellEnd"/>
      <w:r w:rsidRPr="00D117FC">
        <w:rPr>
          <w:rFonts w:ascii="Arial" w:hAnsi="Arial" w:cs="Arial"/>
          <w:sz w:val="21"/>
          <w:szCs w:val="21"/>
        </w:rPr>
        <w:t>, będącego/</w:t>
      </w:r>
      <w:proofErr w:type="spellStart"/>
      <w:r w:rsidRPr="00D117FC">
        <w:rPr>
          <w:rFonts w:ascii="Arial" w:hAnsi="Arial" w:cs="Arial"/>
          <w:sz w:val="21"/>
          <w:szCs w:val="21"/>
        </w:rPr>
        <w:t>ych</w:t>
      </w:r>
      <w:proofErr w:type="spellEnd"/>
      <w:r w:rsidRPr="00D117FC">
        <w:rPr>
          <w:rFonts w:ascii="Arial" w:hAnsi="Arial" w:cs="Arial"/>
          <w:sz w:val="21"/>
          <w:szCs w:val="21"/>
        </w:rPr>
        <w:t xml:space="preserve"> podwykonawcą/</w:t>
      </w:r>
      <w:proofErr w:type="spellStart"/>
      <w:r w:rsidRPr="00D117FC">
        <w:rPr>
          <w:rFonts w:ascii="Arial" w:hAnsi="Arial" w:cs="Arial"/>
          <w:sz w:val="21"/>
          <w:szCs w:val="21"/>
        </w:rPr>
        <w:t>ami</w:t>
      </w:r>
      <w:proofErr w:type="spellEnd"/>
      <w:r w:rsidRPr="00D117FC">
        <w:rPr>
          <w:rFonts w:ascii="Arial" w:hAnsi="Arial" w:cs="Arial"/>
          <w:sz w:val="21"/>
          <w:szCs w:val="21"/>
        </w:rPr>
        <w:t>: ……………………………………………………………………..….……</w:t>
      </w:r>
      <w:r w:rsidRPr="00D117FC">
        <w:rPr>
          <w:rFonts w:ascii="Arial" w:hAnsi="Arial" w:cs="Arial"/>
          <w:sz w:val="20"/>
        </w:rPr>
        <w:t xml:space="preserve"> </w:t>
      </w:r>
      <w:r w:rsidRPr="00D117FC">
        <w:rPr>
          <w:rFonts w:ascii="Arial" w:hAnsi="Arial" w:cs="Arial"/>
          <w:i/>
          <w:sz w:val="16"/>
          <w:szCs w:val="16"/>
        </w:rPr>
        <w:t>(podać pełną nazwę/firmę, adres, a także w zależności od podmiotu: NIP/PESEL, KRS/</w:t>
      </w:r>
      <w:proofErr w:type="spellStart"/>
      <w:r w:rsidRPr="00D117FC">
        <w:rPr>
          <w:rFonts w:ascii="Arial" w:hAnsi="Arial" w:cs="Arial"/>
          <w:i/>
          <w:sz w:val="16"/>
          <w:szCs w:val="16"/>
        </w:rPr>
        <w:t>CEiDG</w:t>
      </w:r>
      <w:proofErr w:type="spellEnd"/>
      <w:r w:rsidRPr="00D117FC">
        <w:rPr>
          <w:rFonts w:ascii="Arial" w:hAnsi="Arial" w:cs="Arial"/>
          <w:i/>
          <w:sz w:val="16"/>
          <w:szCs w:val="16"/>
        </w:rPr>
        <w:t>)</w:t>
      </w:r>
      <w:r w:rsidRPr="00D117FC">
        <w:rPr>
          <w:rFonts w:ascii="Arial" w:hAnsi="Arial" w:cs="Arial"/>
          <w:sz w:val="16"/>
          <w:szCs w:val="16"/>
        </w:rPr>
        <w:t xml:space="preserve">, </w:t>
      </w:r>
      <w:r w:rsidRPr="00D117FC">
        <w:rPr>
          <w:rFonts w:ascii="Arial" w:hAnsi="Arial" w:cs="Arial"/>
          <w:sz w:val="21"/>
          <w:szCs w:val="21"/>
        </w:rPr>
        <w:t>nie</w:t>
      </w:r>
      <w:r w:rsidRPr="00D117FC">
        <w:rPr>
          <w:rFonts w:ascii="Arial" w:hAnsi="Arial" w:cs="Arial"/>
          <w:sz w:val="16"/>
          <w:szCs w:val="16"/>
        </w:rPr>
        <w:t xml:space="preserve"> </w:t>
      </w:r>
      <w:r w:rsidRPr="00D117FC">
        <w:rPr>
          <w:rFonts w:ascii="Arial" w:hAnsi="Arial" w:cs="Arial"/>
          <w:sz w:val="21"/>
          <w:szCs w:val="21"/>
        </w:rPr>
        <w:t>zachodzą podstawy wykluczenia z postępowania o udzielenie zamówienia.</w:t>
      </w:r>
    </w:p>
    <w:p w:rsidR="00776272" w:rsidRPr="00D117FC" w:rsidRDefault="00776272" w:rsidP="00776272">
      <w:pPr>
        <w:spacing w:line="360" w:lineRule="auto"/>
        <w:jc w:val="both"/>
        <w:rPr>
          <w:rFonts w:ascii="Arial" w:hAnsi="Arial" w:cs="Arial"/>
          <w:sz w:val="20"/>
        </w:rPr>
      </w:pPr>
    </w:p>
    <w:p w:rsidR="00776272" w:rsidRPr="000817F4" w:rsidRDefault="00776272" w:rsidP="00776272">
      <w:pPr>
        <w:spacing w:line="360" w:lineRule="auto"/>
        <w:jc w:val="both"/>
        <w:rPr>
          <w:rFonts w:ascii="Arial" w:hAnsi="Arial" w:cs="Arial"/>
          <w:sz w:val="20"/>
        </w:rPr>
      </w:pPr>
      <w:r w:rsidRPr="00D117FC">
        <w:rPr>
          <w:rFonts w:ascii="Arial" w:hAnsi="Arial" w:cs="Arial"/>
          <w:sz w:val="20"/>
        </w:rPr>
        <w:t xml:space="preserve">…………….……. </w:t>
      </w:r>
      <w:r w:rsidRPr="00D117FC">
        <w:rPr>
          <w:rFonts w:ascii="Arial" w:hAnsi="Arial" w:cs="Arial"/>
          <w:i/>
          <w:sz w:val="16"/>
          <w:szCs w:val="16"/>
        </w:rPr>
        <w:t>(miejscowość),</w:t>
      </w:r>
      <w:r w:rsidRPr="00D117FC">
        <w:rPr>
          <w:rFonts w:ascii="Arial" w:hAnsi="Arial" w:cs="Arial"/>
          <w:i/>
          <w:sz w:val="20"/>
        </w:rPr>
        <w:t xml:space="preserve"> </w:t>
      </w:r>
      <w:r w:rsidRPr="00D117FC">
        <w:rPr>
          <w:rFonts w:ascii="Arial" w:hAnsi="Arial" w:cs="Arial"/>
          <w:sz w:val="21"/>
          <w:szCs w:val="21"/>
        </w:rPr>
        <w:t>dnia …………………. r.</w:t>
      </w:r>
      <w:r w:rsidRPr="000817F4">
        <w:rPr>
          <w:rFonts w:ascii="Arial" w:hAnsi="Arial" w:cs="Arial"/>
          <w:sz w:val="20"/>
        </w:rPr>
        <w:t xml:space="preserve"> </w:t>
      </w:r>
    </w:p>
    <w:p w:rsidR="00776272" w:rsidRPr="000817F4" w:rsidRDefault="00776272" w:rsidP="00776272">
      <w:pPr>
        <w:spacing w:line="360" w:lineRule="auto"/>
        <w:jc w:val="both"/>
        <w:rPr>
          <w:rFonts w:ascii="Arial" w:hAnsi="Arial" w:cs="Arial"/>
          <w:sz w:val="20"/>
        </w:rPr>
      </w:pPr>
      <w:r w:rsidRPr="000817F4">
        <w:rPr>
          <w:rFonts w:ascii="Arial" w:hAnsi="Arial" w:cs="Arial"/>
          <w:sz w:val="20"/>
        </w:rPr>
        <w:tab/>
      </w:r>
      <w:r w:rsidRPr="000817F4">
        <w:rPr>
          <w:rFonts w:ascii="Arial" w:hAnsi="Arial" w:cs="Arial"/>
          <w:sz w:val="20"/>
        </w:rPr>
        <w:tab/>
      </w:r>
      <w:r w:rsidRPr="000817F4">
        <w:rPr>
          <w:rFonts w:ascii="Arial" w:hAnsi="Arial" w:cs="Arial"/>
          <w:sz w:val="20"/>
        </w:rPr>
        <w:tab/>
      </w:r>
      <w:r w:rsidRPr="000817F4">
        <w:rPr>
          <w:rFonts w:ascii="Arial" w:hAnsi="Arial" w:cs="Arial"/>
          <w:sz w:val="20"/>
        </w:rPr>
        <w:tab/>
      </w:r>
      <w:r w:rsidRPr="000817F4">
        <w:rPr>
          <w:rFonts w:ascii="Arial" w:hAnsi="Arial" w:cs="Arial"/>
          <w:sz w:val="20"/>
        </w:rPr>
        <w:tab/>
      </w:r>
      <w:r w:rsidRPr="000817F4">
        <w:rPr>
          <w:rFonts w:ascii="Arial" w:hAnsi="Arial" w:cs="Arial"/>
          <w:sz w:val="20"/>
        </w:rPr>
        <w:tab/>
      </w:r>
      <w:r w:rsidRPr="000817F4">
        <w:rPr>
          <w:rFonts w:ascii="Arial" w:hAnsi="Arial" w:cs="Arial"/>
          <w:sz w:val="20"/>
        </w:rPr>
        <w:tab/>
        <w:t>…………………………………………</w:t>
      </w:r>
    </w:p>
    <w:p w:rsidR="00776272" w:rsidRPr="001F4C82" w:rsidRDefault="00776272" w:rsidP="00776272">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76272" w:rsidRDefault="00776272" w:rsidP="00776272">
      <w:pPr>
        <w:spacing w:line="360" w:lineRule="auto"/>
        <w:jc w:val="both"/>
        <w:rPr>
          <w:rFonts w:ascii="Arial" w:hAnsi="Arial" w:cs="Arial"/>
          <w:i/>
        </w:rPr>
      </w:pPr>
    </w:p>
    <w:p w:rsidR="00776272" w:rsidRPr="009375EB" w:rsidRDefault="00776272" w:rsidP="00776272">
      <w:pPr>
        <w:spacing w:line="360" w:lineRule="auto"/>
        <w:jc w:val="both"/>
        <w:rPr>
          <w:rFonts w:ascii="Arial" w:hAnsi="Arial" w:cs="Arial"/>
          <w:i/>
        </w:rPr>
      </w:pPr>
    </w:p>
    <w:p w:rsidR="00776272" w:rsidRPr="001D3A19" w:rsidRDefault="00776272" w:rsidP="00776272">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76272" w:rsidRPr="009375EB" w:rsidRDefault="00776272" w:rsidP="00776272">
      <w:pPr>
        <w:spacing w:line="360" w:lineRule="auto"/>
        <w:jc w:val="both"/>
        <w:rPr>
          <w:rFonts w:ascii="Arial" w:hAnsi="Arial" w:cs="Arial"/>
          <w:b/>
        </w:rPr>
      </w:pPr>
    </w:p>
    <w:p w:rsidR="00776272" w:rsidRPr="00193E01" w:rsidRDefault="00776272" w:rsidP="00776272">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 xml:space="preserve">i zgodne z prawdą oraz zostały przedstawione z pełną świadomością konsekwencji wprowadzenia </w:t>
      </w:r>
      <w:r w:rsidRPr="00193E01">
        <w:rPr>
          <w:rFonts w:ascii="Arial" w:hAnsi="Arial" w:cs="Arial"/>
          <w:sz w:val="21"/>
          <w:szCs w:val="21"/>
        </w:rPr>
        <w:lastRenderedPageBreak/>
        <w:t>zamawiającego w błąd przy przedstawianiu informacji.</w:t>
      </w:r>
    </w:p>
    <w:p w:rsidR="00776272" w:rsidRDefault="00776272" w:rsidP="00776272">
      <w:pPr>
        <w:spacing w:line="360" w:lineRule="auto"/>
        <w:jc w:val="both"/>
        <w:rPr>
          <w:rFonts w:ascii="Arial" w:hAnsi="Arial" w:cs="Arial"/>
          <w:sz w:val="20"/>
        </w:rPr>
      </w:pPr>
    </w:p>
    <w:p w:rsidR="00776272" w:rsidRPr="001F4C82" w:rsidRDefault="00776272" w:rsidP="00776272">
      <w:pPr>
        <w:spacing w:line="360" w:lineRule="auto"/>
        <w:jc w:val="both"/>
        <w:rPr>
          <w:rFonts w:ascii="Arial" w:hAnsi="Arial" w:cs="Arial"/>
          <w:sz w:val="20"/>
        </w:rPr>
      </w:pPr>
    </w:p>
    <w:p w:rsidR="00776272" w:rsidRPr="001F4C82" w:rsidRDefault="00776272" w:rsidP="00776272">
      <w:pPr>
        <w:spacing w:line="360" w:lineRule="auto"/>
        <w:jc w:val="both"/>
        <w:rPr>
          <w:rFonts w:ascii="Arial" w:hAnsi="Arial" w:cs="Arial"/>
          <w:sz w:val="20"/>
        </w:rPr>
      </w:pPr>
      <w:r w:rsidRPr="001F4C82">
        <w:rPr>
          <w:rFonts w:ascii="Arial" w:hAnsi="Arial" w:cs="Arial"/>
          <w:sz w:val="20"/>
        </w:rPr>
        <w:t xml:space="preserve">…………….……. </w:t>
      </w:r>
      <w:r w:rsidRPr="001F4C82">
        <w:rPr>
          <w:rFonts w:ascii="Arial" w:hAnsi="Arial" w:cs="Arial"/>
          <w:i/>
          <w:sz w:val="16"/>
          <w:szCs w:val="16"/>
        </w:rPr>
        <w:t>(miejscowość),</w:t>
      </w:r>
      <w:r w:rsidRPr="001F4C82">
        <w:rPr>
          <w:rFonts w:ascii="Arial" w:hAnsi="Arial" w:cs="Arial"/>
          <w:i/>
          <w:sz w:val="20"/>
        </w:rPr>
        <w:t xml:space="preserve"> </w:t>
      </w:r>
      <w:r w:rsidRPr="00193E01">
        <w:rPr>
          <w:rFonts w:ascii="Arial" w:hAnsi="Arial" w:cs="Arial"/>
          <w:sz w:val="21"/>
          <w:szCs w:val="21"/>
        </w:rPr>
        <w:t>dnia …………………. r.</w:t>
      </w:r>
      <w:r w:rsidRPr="001F4C82">
        <w:rPr>
          <w:rFonts w:ascii="Arial" w:hAnsi="Arial" w:cs="Arial"/>
          <w:sz w:val="20"/>
        </w:rPr>
        <w:t xml:space="preserve"> </w:t>
      </w:r>
    </w:p>
    <w:p w:rsidR="00776272" w:rsidRPr="001F4C82" w:rsidRDefault="00776272" w:rsidP="00776272">
      <w:pPr>
        <w:spacing w:line="360" w:lineRule="auto"/>
        <w:jc w:val="both"/>
        <w:rPr>
          <w:rFonts w:ascii="Arial" w:hAnsi="Arial" w:cs="Arial"/>
          <w:sz w:val="20"/>
        </w:rPr>
      </w:pPr>
    </w:p>
    <w:p w:rsidR="00776272" w:rsidRPr="001F4C82" w:rsidRDefault="00776272" w:rsidP="00776272">
      <w:pPr>
        <w:spacing w:line="360" w:lineRule="auto"/>
        <w:jc w:val="both"/>
        <w:rPr>
          <w:rFonts w:ascii="Arial" w:hAnsi="Arial" w:cs="Arial"/>
          <w:sz w:val="20"/>
        </w:rPr>
      </w:pPr>
      <w:r w:rsidRPr="001F4C82">
        <w:rPr>
          <w:rFonts w:ascii="Arial" w:hAnsi="Arial" w:cs="Arial"/>
          <w:sz w:val="20"/>
        </w:rPr>
        <w:tab/>
      </w:r>
      <w:r w:rsidRPr="001F4C82">
        <w:rPr>
          <w:rFonts w:ascii="Arial" w:hAnsi="Arial" w:cs="Arial"/>
          <w:sz w:val="20"/>
        </w:rPr>
        <w:tab/>
      </w:r>
      <w:r w:rsidRPr="001F4C82">
        <w:rPr>
          <w:rFonts w:ascii="Arial" w:hAnsi="Arial" w:cs="Arial"/>
          <w:sz w:val="20"/>
        </w:rPr>
        <w:tab/>
      </w:r>
      <w:r w:rsidRPr="001F4C82">
        <w:rPr>
          <w:rFonts w:ascii="Arial" w:hAnsi="Arial" w:cs="Arial"/>
          <w:sz w:val="20"/>
        </w:rPr>
        <w:tab/>
      </w:r>
      <w:r w:rsidRPr="001F4C82">
        <w:rPr>
          <w:rFonts w:ascii="Arial" w:hAnsi="Arial" w:cs="Arial"/>
          <w:sz w:val="20"/>
        </w:rPr>
        <w:tab/>
      </w:r>
      <w:r w:rsidRPr="001F4C82">
        <w:rPr>
          <w:rFonts w:ascii="Arial" w:hAnsi="Arial" w:cs="Arial"/>
          <w:sz w:val="20"/>
        </w:rPr>
        <w:tab/>
      </w:r>
      <w:r w:rsidRPr="001F4C82">
        <w:rPr>
          <w:rFonts w:ascii="Arial" w:hAnsi="Arial" w:cs="Arial"/>
          <w:sz w:val="20"/>
        </w:rPr>
        <w:tab/>
        <w:t>…………………………………………</w:t>
      </w:r>
    </w:p>
    <w:p w:rsidR="00776272" w:rsidRPr="00C00C2E" w:rsidRDefault="00776272" w:rsidP="00776272">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10B8B" w:rsidRDefault="00A10B8B">
      <w:pPr>
        <w:jc w:val="center"/>
        <w:rPr>
          <w:b/>
        </w:rPr>
      </w:pPr>
    </w:p>
    <w:p w:rsidR="00A10B8B" w:rsidRDefault="00A10B8B">
      <w:pPr>
        <w:jc w:val="center"/>
        <w:rPr>
          <w:b/>
        </w:rPr>
      </w:pPr>
    </w:p>
    <w:p w:rsidR="008A151A" w:rsidRDefault="008A151A">
      <w:pPr>
        <w:jc w:val="both"/>
      </w:pPr>
    </w:p>
    <w:p w:rsidR="008A151A" w:rsidRDefault="008A151A">
      <w:pPr>
        <w:jc w:val="both"/>
        <w:rPr>
          <w:b/>
          <w:bCs/>
        </w:rPr>
      </w:pPr>
    </w:p>
    <w:p w:rsidR="008A151A" w:rsidRDefault="008A151A">
      <w:pPr>
        <w:jc w:val="right"/>
        <w:sectPr w:rsidR="008A151A">
          <w:headerReference w:type="default" r:id="rId12"/>
          <w:footerReference w:type="even" r:id="rId13"/>
          <w:footerReference w:type="default" r:id="rId14"/>
          <w:footnotePr>
            <w:pos w:val="beneathText"/>
          </w:footnotePr>
          <w:pgSz w:w="11905" w:h="16837"/>
          <w:pgMar w:top="1134" w:right="1134" w:bottom="1134" w:left="1134" w:header="708" w:footer="708" w:gutter="0"/>
          <w:cols w:space="708"/>
          <w:docGrid w:linePitch="360"/>
        </w:sectPr>
      </w:pPr>
    </w:p>
    <w:p w:rsidR="008A151A" w:rsidRDefault="001B0D2B">
      <w:pPr>
        <w:jc w:val="right"/>
        <w:rPr>
          <w:i/>
        </w:rPr>
      </w:pPr>
      <w:r>
        <w:rPr>
          <w:i/>
        </w:rPr>
        <w:lastRenderedPageBreak/>
        <w:t>Załącznik nr 4</w:t>
      </w:r>
      <w:r w:rsidR="008A151A">
        <w:rPr>
          <w:i/>
        </w:rPr>
        <w:t xml:space="preserve"> do SIWZ</w:t>
      </w:r>
    </w:p>
    <w:p w:rsidR="008A151A" w:rsidRDefault="008A151A">
      <w:pPr>
        <w:jc w:val="both"/>
      </w:pPr>
    </w:p>
    <w:p w:rsidR="002D3F95" w:rsidRPr="002D3F95" w:rsidRDefault="002D3F95" w:rsidP="00BD2904">
      <w:pPr>
        <w:jc w:val="both"/>
        <w:rPr>
          <w:b/>
          <w:lang w:eastAsia="en-US"/>
        </w:rPr>
      </w:pPr>
      <w:r w:rsidRPr="002D3F95">
        <w:rPr>
          <w:b/>
          <w:lang w:eastAsia="en-US"/>
        </w:rPr>
        <w:t>WYKAZ ZAMÓWIEŃ ZREALIZOWANYCH PRZEZ WYKONAWCĘ W CIĄGU OSTA</w:t>
      </w:r>
      <w:r w:rsidR="00BD2904">
        <w:rPr>
          <w:b/>
          <w:lang w:eastAsia="en-US"/>
        </w:rPr>
        <w:t xml:space="preserve">TNICH 3 LAT ZGODNYCH Z WYMOGAMI </w:t>
      </w:r>
      <w:r w:rsidRPr="002D3F95">
        <w:rPr>
          <w:b/>
          <w:lang w:eastAsia="en-US"/>
        </w:rPr>
        <w:t>ZAMAWIAJĄCEGO</w:t>
      </w:r>
      <w:r w:rsidR="00BD2904">
        <w:rPr>
          <w:b/>
          <w:lang w:eastAsia="en-US"/>
        </w:rPr>
        <w:t xml:space="preserve"> (wskazanymi w SIWZ)</w:t>
      </w:r>
      <w:r w:rsidRPr="002D3F95">
        <w:rPr>
          <w:b/>
          <w:lang w:eastAsia="en-US"/>
        </w:rPr>
        <w:t>*</w:t>
      </w:r>
    </w:p>
    <w:p w:rsidR="002D3F95" w:rsidRPr="002D3F95" w:rsidRDefault="002D3F95" w:rsidP="002D3F95">
      <w:pPr>
        <w:ind w:left="142" w:hanging="142"/>
        <w:jc w:val="both"/>
        <w:rPr>
          <w:b/>
          <w:lang w:eastAsia="en-US"/>
        </w:rPr>
      </w:pPr>
    </w:p>
    <w:p w:rsidR="002D3F95" w:rsidRPr="002D3F95" w:rsidRDefault="002D3F95" w:rsidP="002D3F95">
      <w:pPr>
        <w:ind w:left="142" w:hanging="142"/>
        <w:jc w:val="both"/>
        <w:rPr>
          <w:b/>
          <w:lang w:eastAsia="en-US"/>
        </w:rPr>
      </w:pPr>
      <w:r w:rsidRPr="002D3F95">
        <w:rPr>
          <w:b/>
          <w:lang w:eastAsia="en-US"/>
        </w:rPr>
        <w:t>Nazwa i adres Wykonawcy: ........................................................................................................................................</w:t>
      </w:r>
    </w:p>
    <w:p w:rsidR="002D3F95" w:rsidRPr="002D3F95" w:rsidRDefault="002D3F95" w:rsidP="002D3F95">
      <w:pPr>
        <w:ind w:left="142" w:hanging="142"/>
        <w:jc w:val="both"/>
        <w:rPr>
          <w:b/>
          <w:lang w:eastAsia="en-US"/>
        </w:rPr>
      </w:pPr>
    </w:p>
    <w:tbl>
      <w:tblPr>
        <w:tblW w:w="0" w:type="auto"/>
        <w:tblLayout w:type="fixed"/>
        <w:tblCellMar>
          <w:left w:w="70" w:type="dxa"/>
          <w:right w:w="70" w:type="dxa"/>
        </w:tblCellMar>
        <w:tblLook w:val="0000" w:firstRow="0" w:lastRow="0" w:firstColumn="0" w:lastColumn="0" w:noHBand="0" w:noVBand="0"/>
      </w:tblPr>
      <w:tblGrid>
        <w:gridCol w:w="567"/>
        <w:gridCol w:w="5457"/>
        <w:gridCol w:w="1984"/>
        <w:gridCol w:w="2410"/>
        <w:gridCol w:w="4253"/>
      </w:tblGrid>
      <w:tr w:rsidR="002D3F95" w:rsidRPr="002D3F95" w:rsidTr="002D3F95">
        <w:tc>
          <w:tcPr>
            <w:tcW w:w="567" w:type="dxa"/>
            <w:tcBorders>
              <w:top w:val="single" w:sz="4" w:space="0" w:color="000000"/>
              <w:left w:val="single" w:sz="4" w:space="0" w:color="000000"/>
              <w:bottom w:val="single" w:sz="4" w:space="0" w:color="000000"/>
            </w:tcBorders>
            <w:vAlign w:val="center"/>
          </w:tcPr>
          <w:p w:rsidR="002D3F95" w:rsidRPr="002D3F95" w:rsidRDefault="002D3F95" w:rsidP="002D3F95">
            <w:pPr>
              <w:ind w:left="142" w:hanging="142"/>
              <w:jc w:val="both"/>
              <w:rPr>
                <w:b/>
                <w:lang w:eastAsia="en-US"/>
              </w:rPr>
            </w:pPr>
            <w:r w:rsidRPr="002D3F95">
              <w:rPr>
                <w:b/>
                <w:lang w:eastAsia="en-US"/>
              </w:rPr>
              <w:t>Lp.</w:t>
            </w:r>
          </w:p>
        </w:tc>
        <w:tc>
          <w:tcPr>
            <w:tcW w:w="5457" w:type="dxa"/>
            <w:tcBorders>
              <w:top w:val="single" w:sz="4" w:space="0" w:color="000000"/>
              <w:left w:val="single" w:sz="4" w:space="0" w:color="000000"/>
              <w:bottom w:val="single" w:sz="4" w:space="0" w:color="000000"/>
            </w:tcBorders>
            <w:vAlign w:val="center"/>
          </w:tcPr>
          <w:p w:rsidR="002D3F95" w:rsidRPr="002D3F95" w:rsidRDefault="002D3F95" w:rsidP="00B77072">
            <w:pPr>
              <w:ind w:left="142" w:hanging="142"/>
              <w:jc w:val="center"/>
              <w:rPr>
                <w:b/>
                <w:lang w:eastAsia="en-US"/>
              </w:rPr>
            </w:pPr>
            <w:r w:rsidRPr="002D3F95">
              <w:rPr>
                <w:b/>
                <w:lang w:eastAsia="en-US"/>
              </w:rPr>
              <w:t xml:space="preserve">Wykonane lub wykonywane usługi – dokładny opis </w:t>
            </w:r>
          </w:p>
        </w:tc>
        <w:tc>
          <w:tcPr>
            <w:tcW w:w="1984" w:type="dxa"/>
            <w:tcBorders>
              <w:top w:val="single" w:sz="4" w:space="0" w:color="000000"/>
              <w:left w:val="single" w:sz="4" w:space="0" w:color="000000"/>
              <w:bottom w:val="single" w:sz="4" w:space="0" w:color="000000"/>
            </w:tcBorders>
            <w:vAlign w:val="center"/>
          </w:tcPr>
          <w:p w:rsidR="002D3F95" w:rsidRPr="002D3F95" w:rsidRDefault="002D3F95" w:rsidP="002D3F95">
            <w:pPr>
              <w:ind w:left="142" w:hanging="142"/>
              <w:jc w:val="center"/>
              <w:rPr>
                <w:b/>
                <w:lang w:eastAsia="en-US"/>
              </w:rPr>
            </w:pPr>
            <w:r w:rsidRPr="002D3F95">
              <w:rPr>
                <w:b/>
                <w:lang w:eastAsia="en-US"/>
              </w:rPr>
              <w:t>Wartość</w:t>
            </w:r>
          </w:p>
          <w:p w:rsidR="002D3F95" w:rsidRPr="002D3F95" w:rsidRDefault="002D3F95" w:rsidP="002D3F95">
            <w:pPr>
              <w:ind w:left="142" w:hanging="142"/>
              <w:jc w:val="center"/>
              <w:rPr>
                <w:b/>
                <w:lang w:eastAsia="en-US"/>
              </w:rPr>
            </w:pPr>
            <w:r w:rsidRPr="002D3F95">
              <w:rPr>
                <w:b/>
                <w:lang w:eastAsia="en-US"/>
              </w:rPr>
              <w:t>(w zł)</w:t>
            </w:r>
          </w:p>
        </w:tc>
        <w:tc>
          <w:tcPr>
            <w:tcW w:w="2410" w:type="dxa"/>
            <w:tcBorders>
              <w:top w:val="single" w:sz="4" w:space="0" w:color="000000"/>
              <w:left w:val="single" w:sz="4" w:space="0" w:color="000000"/>
              <w:bottom w:val="single" w:sz="4" w:space="0" w:color="000000"/>
            </w:tcBorders>
            <w:vAlign w:val="center"/>
          </w:tcPr>
          <w:p w:rsidR="002D3F95" w:rsidRPr="002D3F95" w:rsidRDefault="002D3F95" w:rsidP="002D3F95">
            <w:pPr>
              <w:ind w:left="142" w:hanging="142"/>
              <w:jc w:val="center"/>
              <w:rPr>
                <w:b/>
                <w:lang w:eastAsia="en-US"/>
              </w:rPr>
            </w:pPr>
            <w:r w:rsidRPr="002D3F95">
              <w:rPr>
                <w:b/>
                <w:lang w:eastAsia="en-US"/>
              </w:rPr>
              <w:t>Daty</w:t>
            </w:r>
          </w:p>
          <w:p w:rsidR="002D3F95" w:rsidRPr="002D3F95" w:rsidRDefault="002D3F95" w:rsidP="002D3F95">
            <w:pPr>
              <w:ind w:left="142" w:hanging="142"/>
              <w:jc w:val="center"/>
              <w:rPr>
                <w:b/>
                <w:lang w:eastAsia="en-US"/>
              </w:rPr>
            </w:pPr>
            <w:r w:rsidRPr="002D3F95">
              <w:rPr>
                <w:b/>
                <w:lang w:eastAsia="en-US"/>
              </w:rPr>
              <w:t>realizacji robót</w:t>
            </w:r>
          </w:p>
        </w:tc>
        <w:tc>
          <w:tcPr>
            <w:tcW w:w="4253" w:type="dxa"/>
            <w:tcBorders>
              <w:top w:val="single" w:sz="4" w:space="0" w:color="000000"/>
              <w:left w:val="single" w:sz="4" w:space="0" w:color="000000"/>
              <w:bottom w:val="single" w:sz="4" w:space="0" w:color="000000"/>
              <w:right w:val="single" w:sz="4" w:space="0" w:color="000000"/>
            </w:tcBorders>
            <w:vAlign w:val="center"/>
          </w:tcPr>
          <w:p w:rsidR="002D3F95" w:rsidRPr="002D3F95" w:rsidRDefault="002D3F95" w:rsidP="002D3F95">
            <w:pPr>
              <w:ind w:left="142" w:hanging="142"/>
              <w:jc w:val="center"/>
              <w:rPr>
                <w:b/>
                <w:lang w:eastAsia="en-US"/>
              </w:rPr>
            </w:pPr>
            <w:r w:rsidRPr="002D3F95">
              <w:rPr>
                <w:b/>
                <w:lang w:eastAsia="en-US"/>
              </w:rPr>
              <w:t>Miejsce wykonywania prac, nazwa Zamawiającego</w:t>
            </w:r>
          </w:p>
        </w:tc>
      </w:tr>
      <w:tr w:rsidR="002D3F95" w:rsidRPr="002D3F95" w:rsidTr="002D3F95">
        <w:trPr>
          <w:trHeight w:val="3922"/>
        </w:trPr>
        <w:tc>
          <w:tcPr>
            <w:tcW w:w="567" w:type="dxa"/>
            <w:tcBorders>
              <w:top w:val="single" w:sz="4" w:space="0" w:color="000000"/>
              <w:left w:val="single" w:sz="4" w:space="0" w:color="000000"/>
              <w:bottom w:val="single" w:sz="4" w:space="0" w:color="000000"/>
            </w:tcBorders>
          </w:tcPr>
          <w:p w:rsidR="002D3F95" w:rsidRPr="002D3F95" w:rsidRDefault="002D3F95" w:rsidP="002D3F95">
            <w:pPr>
              <w:ind w:left="142" w:hanging="142"/>
              <w:jc w:val="both"/>
              <w:rPr>
                <w:b/>
                <w:lang w:eastAsia="en-US"/>
              </w:rPr>
            </w:pPr>
          </w:p>
          <w:p w:rsidR="002D3F95" w:rsidRPr="002D3F95" w:rsidRDefault="002D3F95" w:rsidP="002D3F95">
            <w:pPr>
              <w:ind w:left="142" w:hanging="142"/>
              <w:jc w:val="both"/>
              <w:rPr>
                <w:b/>
                <w:lang w:eastAsia="en-US"/>
              </w:rPr>
            </w:pPr>
          </w:p>
          <w:p w:rsidR="002D3F95" w:rsidRPr="002D3F95" w:rsidRDefault="002D3F95" w:rsidP="002D3F95">
            <w:pPr>
              <w:ind w:left="142" w:hanging="142"/>
              <w:jc w:val="both"/>
              <w:rPr>
                <w:b/>
                <w:lang w:eastAsia="en-US"/>
              </w:rPr>
            </w:pPr>
          </w:p>
          <w:p w:rsidR="002D3F95" w:rsidRPr="002D3F95" w:rsidRDefault="002D3F95" w:rsidP="002D3F95">
            <w:pPr>
              <w:ind w:left="142" w:hanging="142"/>
              <w:jc w:val="both"/>
              <w:rPr>
                <w:b/>
                <w:lang w:eastAsia="en-US"/>
              </w:rPr>
            </w:pPr>
          </w:p>
          <w:p w:rsidR="002D3F95" w:rsidRPr="002D3F95" w:rsidRDefault="002D3F95" w:rsidP="002D3F95">
            <w:pPr>
              <w:ind w:left="142" w:hanging="142"/>
              <w:jc w:val="both"/>
              <w:rPr>
                <w:b/>
                <w:lang w:eastAsia="en-US"/>
              </w:rPr>
            </w:pPr>
          </w:p>
        </w:tc>
        <w:tc>
          <w:tcPr>
            <w:tcW w:w="5457" w:type="dxa"/>
            <w:tcBorders>
              <w:top w:val="single" w:sz="4" w:space="0" w:color="000000"/>
              <w:left w:val="single" w:sz="4" w:space="0" w:color="000000"/>
              <w:bottom w:val="single" w:sz="4" w:space="0" w:color="000000"/>
            </w:tcBorders>
          </w:tcPr>
          <w:p w:rsidR="002D3F95" w:rsidRPr="002D3F95" w:rsidRDefault="002D3F95" w:rsidP="002D3F95">
            <w:pPr>
              <w:ind w:left="142" w:hanging="142"/>
              <w:jc w:val="both"/>
              <w:rPr>
                <w:b/>
                <w:lang w:eastAsia="en-US"/>
              </w:rPr>
            </w:pPr>
          </w:p>
          <w:p w:rsidR="002D3F95" w:rsidRPr="002D3F95" w:rsidRDefault="002D3F95" w:rsidP="002D3F95">
            <w:pPr>
              <w:ind w:left="142" w:hanging="142"/>
              <w:jc w:val="both"/>
              <w:rPr>
                <w:b/>
                <w:lang w:eastAsia="en-US"/>
              </w:rPr>
            </w:pPr>
          </w:p>
          <w:p w:rsidR="002D3F95" w:rsidRPr="002D3F95" w:rsidRDefault="002D3F95" w:rsidP="002D3F95">
            <w:pPr>
              <w:ind w:left="142" w:hanging="142"/>
              <w:jc w:val="both"/>
              <w:rPr>
                <w:b/>
                <w:lang w:eastAsia="en-US"/>
              </w:rPr>
            </w:pPr>
          </w:p>
        </w:tc>
        <w:tc>
          <w:tcPr>
            <w:tcW w:w="1984" w:type="dxa"/>
            <w:tcBorders>
              <w:top w:val="single" w:sz="4" w:space="0" w:color="000000"/>
              <w:left w:val="single" w:sz="4" w:space="0" w:color="000000"/>
              <w:bottom w:val="single" w:sz="4" w:space="0" w:color="000000"/>
            </w:tcBorders>
          </w:tcPr>
          <w:p w:rsidR="002D3F95" w:rsidRPr="002D3F95" w:rsidRDefault="002D3F95" w:rsidP="002D3F95">
            <w:pPr>
              <w:ind w:left="142" w:hanging="142"/>
              <w:jc w:val="both"/>
              <w:rPr>
                <w:b/>
                <w:lang w:eastAsia="en-US"/>
              </w:rPr>
            </w:pPr>
          </w:p>
        </w:tc>
        <w:tc>
          <w:tcPr>
            <w:tcW w:w="2410" w:type="dxa"/>
            <w:tcBorders>
              <w:top w:val="single" w:sz="4" w:space="0" w:color="000000"/>
              <w:left w:val="single" w:sz="4" w:space="0" w:color="000000"/>
              <w:bottom w:val="single" w:sz="4" w:space="0" w:color="000000"/>
            </w:tcBorders>
          </w:tcPr>
          <w:p w:rsidR="002D3F95" w:rsidRPr="002D3F95" w:rsidRDefault="002D3F95" w:rsidP="002D3F95">
            <w:pPr>
              <w:ind w:left="142" w:hanging="142"/>
              <w:jc w:val="both"/>
              <w:rPr>
                <w:b/>
                <w:lang w:eastAsia="en-US"/>
              </w:rPr>
            </w:pPr>
          </w:p>
        </w:tc>
        <w:tc>
          <w:tcPr>
            <w:tcW w:w="4253" w:type="dxa"/>
            <w:tcBorders>
              <w:top w:val="single" w:sz="4" w:space="0" w:color="000000"/>
              <w:left w:val="single" w:sz="4" w:space="0" w:color="000000"/>
              <w:bottom w:val="single" w:sz="4" w:space="0" w:color="000000"/>
              <w:right w:val="single" w:sz="4" w:space="0" w:color="000000"/>
            </w:tcBorders>
          </w:tcPr>
          <w:p w:rsidR="002D3F95" w:rsidRPr="002D3F95" w:rsidRDefault="002D3F95" w:rsidP="002D3F95">
            <w:pPr>
              <w:ind w:left="142" w:hanging="142"/>
              <w:jc w:val="both"/>
              <w:rPr>
                <w:b/>
                <w:lang w:eastAsia="en-US"/>
              </w:rPr>
            </w:pPr>
          </w:p>
        </w:tc>
      </w:tr>
    </w:tbl>
    <w:p w:rsidR="002D3F95" w:rsidRPr="002D3F95" w:rsidRDefault="002D3F95" w:rsidP="002D3F95">
      <w:pPr>
        <w:ind w:left="142" w:hanging="142"/>
        <w:jc w:val="both"/>
        <w:rPr>
          <w:b/>
          <w:lang w:eastAsia="en-US"/>
        </w:rPr>
      </w:pPr>
      <w:r w:rsidRPr="002D3F95">
        <w:rPr>
          <w:b/>
          <w:bCs/>
          <w:lang w:eastAsia="en-US"/>
        </w:rPr>
        <w:t>*</w:t>
      </w:r>
      <w:r w:rsidRPr="00274D16">
        <w:rPr>
          <w:b/>
          <w:lang w:eastAsia="en-US"/>
        </w:rPr>
        <w:t xml:space="preserve">wpisać jedynie zadania, w przypadku których Wykonawca dysponuje </w:t>
      </w:r>
      <w:r w:rsidR="00274D16">
        <w:rPr>
          <w:b/>
          <w:lang w:eastAsia="en-US"/>
        </w:rPr>
        <w:t>dowodami</w:t>
      </w:r>
      <w:r w:rsidRPr="00274D16">
        <w:rPr>
          <w:b/>
          <w:lang w:eastAsia="en-US"/>
        </w:rPr>
        <w:t xml:space="preserve"> potwierdzającymi czy zostały wykonane lub są wykonywane należycie. Zamawiający nie żąda przedłożenia wykazu zamówień wykonanych </w:t>
      </w:r>
      <w:bookmarkStart w:id="25" w:name="OLE_LINK3"/>
      <w:r w:rsidRPr="00274D16">
        <w:rPr>
          <w:b/>
          <w:lang w:eastAsia="en-US"/>
        </w:rPr>
        <w:t>nienależycie.</w:t>
      </w:r>
      <w:r w:rsidRPr="002D3F95">
        <w:rPr>
          <w:b/>
          <w:lang w:eastAsia="en-US"/>
        </w:rPr>
        <w:t xml:space="preserve"> </w:t>
      </w:r>
    </w:p>
    <w:bookmarkEnd w:id="25"/>
    <w:p w:rsidR="00274D16" w:rsidRDefault="002D3F95" w:rsidP="002D3F95">
      <w:pPr>
        <w:ind w:left="142" w:hanging="142"/>
        <w:jc w:val="both"/>
        <w:rPr>
          <w:b/>
          <w:lang w:eastAsia="en-US"/>
        </w:rPr>
      </w:pPr>
      <w:r w:rsidRPr="002D3F95">
        <w:rPr>
          <w:b/>
          <w:lang w:eastAsia="en-US"/>
        </w:rPr>
        <w:t xml:space="preserve">                                    </w:t>
      </w:r>
    </w:p>
    <w:p w:rsidR="002D3F95" w:rsidRPr="002D3F95" w:rsidRDefault="002D3F95" w:rsidP="002D3F95">
      <w:pPr>
        <w:ind w:left="142" w:hanging="142"/>
        <w:jc w:val="both"/>
        <w:rPr>
          <w:b/>
          <w:lang w:eastAsia="en-US"/>
        </w:rPr>
      </w:pPr>
      <w:r w:rsidRPr="002D3F95">
        <w:rPr>
          <w:b/>
          <w:lang w:eastAsia="en-US"/>
        </w:rPr>
        <w:t xml:space="preserve">                                                                </w:t>
      </w:r>
    </w:p>
    <w:p w:rsidR="002D3F95" w:rsidRPr="002D3F95" w:rsidRDefault="002D3F95" w:rsidP="002D3F95">
      <w:pPr>
        <w:ind w:left="142" w:hanging="142"/>
        <w:jc w:val="both"/>
        <w:rPr>
          <w:b/>
          <w:lang w:eastAsia="en-US"/>
        </w:rPr>
      </w:pPr>
      <w:r w:rsidRPr="002D3F95">
        <w:rPr>
          <w:b/>
          <w:lang w:eastAsia="en-US"/>
        </w:rPr>
        <w:t xml:space="preserve">..........................................................             </w:t>
      </w:r>
      <w:r>
        <w:rPr>
          <w:b/>
          <w:lang w:eastAsia="en-US"/>
        </w:rPr>
        <w:tab/>
      </w:r>
      <w:r>
        <w:rPr>
          <w:b/>
          <w:lang w:eastAsia="en-US"/>
        </w:rPr>
        <w:tab/>
      </w:r>
      <w:r>
        <w:rPr>
          <w:b/>
          <w:lang w:eastAsia="en-US"/>
        </w:rPr>
        <w:tab/>
      </w:r>
      <w:r>
        <w:rPr>
          <w:b/>
          <w:lang w:eastAsia="en-US"/>
        </w:rPr>
        <w:tab/>
      </w:r>
      <w:r>
        <w:rPr>
          <w:b/>
          <w:lang w:eastAsia="en-US"/>
        </w:rPr>
        <w:tab/>
      </w:r>
      <w:r>
        <w:rPr>
          <w:b/>
          <w:lang w:eastAsia="en-US"/>
        </w:rPr>
        <w:tab/>
      </w:r>
      <w:r w:rsidRPr="002D3F95">
        <w:rPr>
          <w:b/>
          <w:lang w:eastAsia="en-US"/>
        </w:rPr>
        <w:t xml:space="preserve">        ...................................................................</w:t>
      </w:r>
    </w:p>
    <w:p w:rsidR="002D3F95" w:rsidRPr="002D3F95" w:rsidRDefault="002D3F95" w:rsidP="002D3F95">
      <w:pPr>
        <w:ind w:left="142" w:hanging="142"/>
        <w:jc w:val="both"/>
        <w:rPr>
          <w:b/>
          <w:lang w:eastAsia="en-US"/>
        </w:rPr>
      </w:pPr>
      <w:r w:rsidRPr="002D3F95">
        <w:rPr>
          <w:b/>
          <w:lang w:eastAsia="en-US"/>
        </w:rPr>
        <w:tab/>
        <w:t xml:space="preserve">       (miejscowość, data) </w:t>
      </w:r>
      <w:r w:rsidRPr="002D3F95">
        <w:rPr>
          <w:b/>
          <w:lang w:eastAsia="en-US"/>
        </w:rPr>
        <w:tab/>
      </w:r>
      <w:r w:rsidRPr="002D3F95">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t xml:space="preserve">   </w:t>
      </w:r>
      <w:r w:rsidRPr="002D3F95">
        <w:rPr>
          <w:b/>
          <w:lang w:eastAsia="en-US"/>
        </w:rPr>
        <w:t xml:space="preserve">   (podpis upoważnionego przedstawiciela/li)</w:t>
      </w:r>
    </w:p>
    <w:p w:rsidR="00505A0C" w:rsidRDefault="00505A0C">
      <w:pPr>
        <w:ind w:left="142" w:hanging="142"/>
        <w:jc w:val="both"/>
        <w:sectPr w:rsidR="00505A0C">
          <w:footnotePr>
            <w:pos w:val="beneathText"/>
          </w:footnotePr>
          <w:pgSz w:w="16837" w:h="11905" w:orient="landscape" w:code="9"/>
          <w:pgMar w:top="1134" w:right="1134" w:bottom="1134" w:left="1134" w:header="709" w:footer="709" w:gutter="0"/>
          <w:cols w:space="708"/>
          <w:docGrid w:linePitch="360"/>
        </w:sectPr>
      </w:pPr>
    </w:p>
    <w:p w:rsidR="008A151A" w:rsidRDefault="005D3B77">
      <w:pPr>
        <w:spacing w:line="200" w:lineRule="atLeast"/>
        <w:jc w:val="right"/>
        <w:rPr>
          <w:i/>
        </w:rPr>
      </w:pPr>
      <w:r>
        <w:rPr>
          <w:i/>
        </w:rPr>
        <w:lastRenderedPageBreak/>
        <w:t>Z</w:t>
      </w:r>
      <w:r w:rsidR="00AA604E">
        <w:rPr>
          <w:i/>
        </w:rPr>
        <w:t xml:space="preserve">ałącznik nr </w:t>
      </w:r>
      <w:r>
        <w:rPr>
          <w:i/>
        </w:rPr>
        <w:t>5</w:t>
      </w:r>
      <w:r w:rsidR="008A151A">
        <w:rPr>
          <w:i/>
        </w:rPr>
        <w:t xml:space="preserve"> do SIWZ</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153983" w:rsidRPr="00C91D5F" w:rsidTr="004A4470">
        <w:trPr>
          <w:gridAfter w:val="1"/>
          <w:wAfter w:w="6" w:type="dxa"/>
          <w:cantSplit/>
          <w:trHeight w:hRule="exact" w:val="340"/>
        </w:trPr>
        <w:tc>
          <w:tcPr>
            <w:tcW w:w="9771" w:type="dxa"/>
            <w:gridSpan w:val="2"/>
            <w:tcBorders>
              <w:top w:val="nil"/>
              <w:left w:val="nil"/>
              <w:bottom w:val="nil"/>
              <w:right w:val="nil"/>
            </w:tcBorders>
            <w:vAlign w:val="center"/>
          </w:tcPr>
          <w:p w:rsidR="00153983" w:rsidRPr="007E2C44" w:rsidRDefault="00153983" w:rsidP="000E7AB3">
            <w:pPr>
              <w:widowControl/>
              <w:suppressAutoHyphens w:val="0"/>
              <w:rPr>
                <w:bCs/>
                <w:sz w:val="20"/>
              </w:rPr>
            </w:pPr>
          </w:p>
        </w:tc>
      </w:tr>
      <w:tr w:rsidR="00153983" w:rsidRPr="00C91D5F" w:rsidTr="004A4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rsidR="00153983" w:rsidRPr="00C91D5F" w:rsidRDefault="00153983" w:rsidP="004A4470">
            <w:pPr>
              <w:widowControl/>
              <w:overflowPunct w:val="0"/>
              <w:autoSpaceDE w:val="0"/>
              <w:adjustRightInd w:val="0"/>
              <w:spacing w:after="20"/>
              <w:jc w:val="center"/>
            </w:pPr>
            <w:r w:rsidRPr="00C91D5F">
              <w:t>(pieczęć Wykonawcy)</w:t>
            </w:r>
          </w:p>
        </w:tc>
        <w:tc>
          <w:tcPr>
            <w:tcW w:w="5927" w:type="dxa"/>
            <w:gridSpan w:val="2"/>
            <w:tcBorders>
              <w:top w:val="nil"/>
              <w:left w:val="nil"/>
              <w:bottom w:val="nil"/>
              <w:right w:val="nil"/>
            </w:tcBorders>
          </w:tcPr>
          <w:p w:rsidR="00153983" w:rsidRPr="00C91D5F" w:rsidRDefault="00153983" w:rsidP="004A4470">
            <w:pPr>
              <w:widowControl/>
              <w:overflowPunct w:val="0"/>
              <w:autoSpaceDE w:val="0"/>
              <w:adjustRightInd w:val="0"/>
              <w:spacing w:after="840"/>
              <w:jc w:val="right"/>
            </w:pPr>
          </w:p>
        </w:tc>
      </w:tr>
      <w:tr w:rsidR="00153983" w:rsidRPr="00C91D5F" w:rsidTr="004A4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rsidR="00153983" w:rsidRPr="00C91D5F" w:rsidRDefault="00153983" w:rsidP="004A4470">
            <w:pPr>
              <w:widowControl/>
              <w:suppressAutoHyphens w:val="0"/>
              <w:spacing w:after="240"/>
              <w:jc w:val="center"/>
              <w:rPr>
                <w:b/>
                <w:bCs/>
              </w:rPr>
            </w:pPr>
            <w:r w:rsidRPr="00C91D5F">
              <w:rPr>
                <w:b/>
                <w:bCs/>
              </w:rPr>
              <w:t>INFORMACJA O GRUPIE KAPITAŁOWEJ</w:t>
            </w:r>
            <w:r w:rsidR="000A0B50">
              <w:rPr>
                <w:b/>
                <w:bCs/>
              </w:rPr>
              <w:t>*</w:t>
            </w:r>
          </w:p>
        </w:tc>
      </w:tr>
    </w:tbl>
    <w:p w:rsidR="00153983" w:rsidRPr="00C91D5F" w:rsidRDefault="00153983" w:rsidP="00153983">
      <w:pPr>
        <w:widowControl/>
        <w:suppressAutoHyphens w:val="0"/>
        <w:ind w:left="720"/>
        <w:jc w:val="both"/>
      </w:pPr>
    </w:p>
    <w:p w:rsidR="00153983" w:rsidRPr="00C91D5F" w:rsidRDefault="00153983" w:rsidP="00153983">
      <w:pPr>
        <w:widowControl/>
        <w:jc w:val="both"/>
        <w:rPr>
          <w:lang w:eastAsia="ar-SA"/>
        </w:rPr>
      </w:pPr>
      <w:r w:rsidRPr="00C91D5F">
        <w:rPr>
          <w:lang w:eastAsia="ar-SA"/>
        </w:rPr>
        <w:t xml:space="preserve">Działając w imieniu i na rzecz  (nazwa /firma/ i adres Wykonawcy) </w:t>
      </w:r>
    </w:p>
    <w:p w:rsidR="00153983" w:rsidRPr="00C91D5F" w:rsidRDefault="00153983" w:rsidP="00153983">
      <w:pPr>
        <w:widowControl/>
        <w:jc w:val="both"/>
        <w:rPr>
          <w:lang w:eastAsia="ar-SA"/>
        </w:rPr>
      </w:pPr>
    </w:p>
    <w:p w:rsidR="00153983" w:rsidRPr="00C91D5F" w:rsidRDefault="00153983" w:rsidP="00153983">
      <w:pPr>
        <w:widowControl/>
        <w:jc w:val="both"/>
        <w:rPr>
          <w:lang w:eastAsia="ar-SA"/>
        </w:rPr>
      </w:pPr>
      <w:r w:rsidRPr="00C91D5F">
        <w:rPr>
          <w:lang w:eastAsia="ar-SA"/>
        </w:rPr>
        <w:t>.....................................................................................................................................................</w:t>
      </w:r>
    </w:p>
    <w:p w:rsidR="00153983" w:rsidRPr="00C91D5F" w:rsidRDefault="00153983" w:rsidP="00153983">
      <w:pPr>
        <w:widowControl/>
        <w:jc w:val="both"/>
        <w:rPr>
          <w:lang w:eastAsia="ar-SA"/>
        </w:rPr>
      </w:pPr>
    </w:p>
    <w:p w:rsidR="00153983" w:rsidRPr="00C91D5F" w:rsidRDefault="00153983" w:rsidP="00153983">
      <w:pPr>
        <w:widowControl/>
        <w:spacing w:before="120"/>
        <w:jc w:val="both"/>
        <w:rPr>
          <w:lang w:eastAsia="ar-SA"/>
        </w:rPr>
      </w:pPr>
      <w:r>
        <w:rPr>
          <w:lang w:eastAsia="ar-SA"/>
        </w:rPr>
        <w:t>na podstawie art. 24</w:t>
      </w:r>
      <w:r w:rsidRPr="00C91D5F">
        <w:rPr>
          <w:lang w:eastAsia="ar-SA"/>
        </w:rPr>
        <w:t xml:space="preserve"> ust. </w:t>
      </w:r>
      <w:r>
        <w:rPr>
          <w:lang w:eastAsia="ar-SA"/>
        </w:rPr>
        <w:t xml:space="preserve">1 pkt. 23 </w:t>
      </w:r>
      <w:r w:rsidRPr="00C91D5F">
        <w:rPr>
          <w:lang w:eastAsia="ar-SA"/>
        </w:rPr>
        <w:t>ustawy z dnia 29 stycznia 2004 roku – Prawo za</w:t>
      </w:r>
      <w:r w:rsidR="00AA5A9A">
        <w:rPr>
          <w:lang w:eastAsia="ar-SA"/>
        </w:rPr>
        <w:t>mówień publicznych (Dz.U. z 2019</w:t>
      </w:r>
      <w:r w:rsidRPr="00C91D5F">
        <w:rPr>
          <w:lang w:eastAsia="ar-SA"/>
        </w:rPr>
        <w:t xml:space="preserve"> r., poz. </w:t>
      </w:r>
      <w:r w:rsidR="00AA5A9A">
        <w:rPr>
          <w:lang w:eastAsia="ar-SA"/>
        </w:rPr>
        <w:t>1843</w:t>
      </w:r>
      <w:r w:rsidRPr="00C91D5F">
        <w:rPr>
          <w:lang w:eastAsia="ar-SA"/>
        </w:rPr>
        <w:t xml:space="preserve"> ze zm.) </w:t>
      </w:r>
      <w:r>
        <w:rPr>
          <w:lang w:eastAsia="ar-SA"/>
        </w:rPr>
        <w:t xml:space="preserve">oraz w związku z informacją opublikowaną przez Zamawiającego w trybie art. 86 ust. 5 na stronie internetowej   </w:t>
      </w:r>
      <w:hyperlink r:id="rId15" w:history="1">
        <w:r w:rsidRPr="0041402F">
          <w:rPr>
            <w:rStyle w:val="Hipercze"/>
            <w:lang w:eastAsia="ar-SA"/>
          </w:rPr>
          <w:t>http://idumolesnica.bip.gov.pl/zamowienia-publiczne/</w:t>
        </w:r>
      </w:hyperlink>
      <w:r>
        <w:rPr>
          <w:lang w:eastAsia="ar-SA"/>
        </w:rPr>
        <w:t xml:space="preserve"> *  </w:t>
      </w:r>
      <w:r w:rsidRPr="00C91D5F">
        <w:rPr>
          <w:lang w:eastAsia="ar-SA"/>
        </w:rPr>
        <w:t xml:space="preserve">oświadczam, że </w:t>
      </w:r>
      <w:r w:rsidRPr="00C91D5F">
        <w:rPr>
          <w:b/>
          <w:bCs/>
          <w:lang w:eastAsia="ar-SA"/>
        </w:rPr>
        <w:t>nie należę / należę</w:t>
      </w:r>
      <w:r>
        <w:rPr>
          <w:b/>
          <w:bCs/>
          <w:lang w:eastAsia="ar-SA"/>
        </w:rPr>
        <w:t>*</w:t>
      </w:r>
      <w:r w:rsidRPr="00C91D5F">
        <w:rPr>
          <w:b/>
          <w:bCs/>
          <w:lang w:eastAsia="ar-SA"/>
        </w:rPr>
        <w:t xml:space="preserve">* </w:t>
      </w:r>
      <w:r w:rsidRPr="00C91D5F">
        <w:rPr>
          <w:bCs/>
          <w:lang w:eastAsia="ar-SA"/>
        </w:rPr>
        <w:t xml:space="preserve">do grupy </w:t>
      </w:r>
      <w:r>
        <w:rPr>
          <w:bCs/>
          <w:lang w:eastAsia="ar-SA"/>
        </w:rPr>
        <w:t>kapitałowej z Wykonawcami wskazanymi przez Zamawiającego jako ci, którzy złożyli oferty w postępowaniu.</w:t>
      </w:r>
    </w:p>
    <w:p w:rsidR="00153983" w:rsidRPr="00C91D5F" w:rsidRDefault="00153983" w:rsidP="00153983">
      <w:pPr>
        <w:widowControl/>
        <w:spacing w:before="120" w:line="360" w:lineRule="auto"/>
        <w:jc w:val="both"/>
        <w:rPr>
          <w:lang w:eastAsia="ar-SA"/>
        </w:rPr>
      </w:pPr>
      <w:r w:rsidRPr="00C91D5F">
        <w:rPr>
          <w:lang w:eastAsia="ar-SA"/>
        </w:rPr>
        <w:t>Lista podmiotów należących do tej samej grupy kapitałowej**</w:t>
      </w:r>
      <w:r>
        <w:rPr>
          <w:lang w:eastAsia="ar-SA"/>
        </w:rPr>
        <w:t>*</w:t>
      </w:r>
    </w:p>
    <w:tbl>
      <w:tblPr>
        <w:tblW w:w="0" w:type="auto"/>
        <w:tblInd w:w="-5" w:type="dxa"/>
        <w:tblLayout w:type="fixed"/>
        <w:tblLook w:val="0000" w:firstRow="0" w:lastRow="0" w:firstColumn="0" w:lastColumn="0" w:noHBand="0" w:noVBand="0"/>
      </w:tblPr>
      <w:tblGrid>
        <w:gridCol w:w="828"/>
        <w:gridCol w:w="4860"/>
        <w:gridCol w:w="4330"/>
      </w:tblGrid>
      <w:tr w:rsidR="00153983" w:rsidRPr="00C91D5F" w:rsidTr="004A4470">
        <w:tc>
          <w:tcPr>
            <w:tcW w:w="828" w:type="dxa"/>
            <w:tcBorders>
              <w:top w:val="single" w:sz="4" w:space="0" w:color="000000"/>
              <w:left w:val="single" w:sz="4" w:space="0" w:color="000000"/>
              <w:bottom w:val="single" w:sz="4" w:space="0" w:color="000000"/>
            </w:tcBorders>
          </w:tcPr>
          <w:p w:rsidR="00153983" w:rsidRPr="00C91D5F" w:rsidRDefault="00153983" w:rsidP="004A4470">
            <w:pPr>
              <w:widowControl/>
              <w:spacing w:before="120" w:line="360" w:lineRule="auto"/>
              <w:jc w:val="both"/>
              <w:rPr>
                <w:lang w:eastAsia="ar-SA"/>
              </w:rPr>
            </w:pPr>
            <w:r w:rsidRPr="00C91D5F">
              <w:rPr>
                <w:lang w:eastAsia="ar-SA"/>
              </w:rPr>
              <w:t xml:space="preserve">Lp. </w:t>
            </w:r>
          </w:p>
        </w:tc>
        <w:tc>
          <w:tcPr>
            <w:tcW w:w="4860" w:type="dxa"/>
            <w:tcBorders>
              <w:top w:val="single" w:sz="4" w:space="0" w:color="000000"/>
              <w:left w:val="single" w:sz="4" w:space="0" w:color="000000"/>
              <w:bottom w:val="single" w:sz="4" w:space="0" w:color="000000"/>
            </w:tcBorders>
          </w:tcPr>
          <w:p w:rsidR="00153983" w:rsidRPr="00C91D5F" w:rsidRDefault="00153983" w:rsidP="004A4470">
            <w:pPr>
              <w:widowControl/>
              <w:spacing w:before="120" w:line="360" w:lineRule="auto"/>
              <w:jc w:val="both"/>
              <w:rPr>
                <w:lang w:eastAsia="ar-SA"/>
              </w:rPr>
            </w:pPr>
            <w:r w:rsidRPr="00C91D5F">
              <w:rPr>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rsidR="00153983" w:rsidRPr="00C91D5F" w:rsidRDefault="00153983" w:rsidP="004A4470">
            <w:pPr>
              <w:widowControl/>
              <w:spacing w:before="120" w:line="360" w:lineRule="auto"/>
              <w:jc w:val="both"/>
              <w:rPr>
                <w:lang w:eastAsia="ar-SA"/>
              </w:rPr>
            </w:pPr>
            <w:r w:rsidRPr="00C91D5F">
              <w:rPr>
                <w:lang w:eastAsia="ar-SA"/>
              </w:rPr>
              <w:t>Adres</w:t>
            </w:r>
          </w:p>
        </w:tc>
      </w:tr>
      <w:tr w:rsidR="00153983" w:rsidRPr="00C91D5F" w:rsidTr="004A4470">
        <w:tc>
          <w:tcPr>
            <w:tcW w:w="828" w:type="dxa"/>
            <w:tcBorders>
              <w:top w:val="single" w:sz="4" w:space="0" w:color="000000"/>
              <w:left w:val="single" w:sz="4" w:space="0" w:color="000000"/>
              <w:bottom w:val="single" w:sz="4" w:space="0" w:color="000000"/>
            </w:tcBorders>
          </w:tcPr>
          <w:p w:rsidR="00153983" w:rsidRPr="00C91D5F" w:rsidRDefault="00153983" w:rsidP="004A4470">
            <w:pPr>
              <w:widowControl/>
              <w:spacing w:before="120" w:line="360" w:lineRule="auto"/>
              <w:jc w:val="both"/>
              <w:rPr>
                <w:lang w:eastAsia="ar-SA"/>
              </w:rPr>
            </w:pPr>
            <w:r w:rsidRPr="00C91D5F">
              <w:rPr>
                <w:lang w:eastAsia="ar-SA"/>
              </w:rPr>
              <w:t>1</w:t>
            </w:r>
          </w:p>
        </w:tc>
        <w:tc>
          <w:tcPr>
            <w:tcW w:w="4860" w:type="dxa"/>
            <w:tcBorders>
              <w:top w:val="single" w:sz="4" w:space="0" w:color="000000"/>
              <w:left w:val="single" w:sz="4" w:space="0" w:color="000000"/>
              <w:bottom w:val="single" w:sz="4" w:space="0" w:color="000000"/>
            </w:tcBorders>
          </w:tcPr>
          <w:p w:rsidR="00153983" w:rsidRPr="00C91D5F" w:rsidRDefault="00153983" w:rsidP="004A4470">
            <w:pPr>
              <w:widowControl/>
              <w:snapToGrid w:val="0"/>
              <w:spacing w:before="120" w:line="360" w:lineRule="auto"/>
              <w:jc w:val="both"/>
              <w:rPr>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153983" w:rsidRPr="00C91D5F" w:rsidRDefault="00153983" w:rsidP="004A4470">
            <w:pPr>
              <w:widowControl/>
              <w:snapToGrid w:val="0"/>
              <w:spacing w:before="120" w:line="360" w:lineRule="auto"/>
              <w:jc w:val="both"/>
              <w:rPr>
                <w:lang w:eastAsia="ar-SA"/>
              </w:rPr>
            </w:pPr>
          </w:p>
        </w:tc>
      </w:tr>
      <w:tr w:rsidR="00153983" w:rsidRPr="00C91D5F" w:rsidTr="004A4470">
        <w:tc>
          <w:tcPr>
            <w:tcW w:w="828" w:type="dxa"/>
            <w:tcBorders>
              <w:top w:val="single" w:sz="4" w:space="0" w:color="000000"/>
              <w:left w:val="single" w:sz="4" w:space="0" w:color="000000"/>
              <w:bottom w:val="single" w:sz="4" w:space="0" w:color="000000"/>
            </w:tcBorders>
          </w:tcPr>
          <w:p w:rsidR="00153983" w:rsidRPr="00C91D5F" w:rsidRDefault="00153983" w:rsidP="004A4470">
            <w:pPr>
              <w:widowControl/>
              <w:spacing w:before="120" w:line="360" w:lineRule="auto"/>
              <w:jc w:val="both"/>
              <w:rPr>
                <w:lang w:eastAsia="ar-SA"/>
              </w:rPr>
            </w:pPr>
            <w:r w:rsidRPr="00C91D5F">
              <w:rPr>
                <w:lang w:eastAsia="ar-SA"/>
              </w:rPr>
              <w:t>2</w:t>
            </w:r>
          </w:p>
        </w:tc>
        <w:tc>
          <w:tcPr>
            <w:tcW w:w="4860" w:type="dxa"/>
            <w:tcBorders>
              <w:top w:val="single" w:sz="4" w:space="0" w:color="000000"/>
              <w:left w:val="single" w:sz="4" w:space="0" w:color="000000"/>
              <w:bottom w:val="single" w:sz="4" w:space="0" w:color="000000"/>
            </w:tcBorders>
          </w:tcPr>
          <w:p w:rsidR="00153983" w:rsidRPr="00C91D5F" w:rsidRDefault="00153983" w:rsidP="004A4470">
            <w:pPr>
              <w:widowControl/>
              <w:snapToGrid w:val="0"/>
              <w:spacing w:before="120" w:line="360" w:lineRule="auto"/>
              <w:jc w:val="both"/>
              <w:rPr>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153983" w:rsidRPr="00C91D5F" w:rsidRDefault="00153983" w:rsidP="004A4470">
            <w:pPr>
              <w:widowControl/>
              <w:snapToGrid w:val="0"/>
              <w:spacing w:before="120" w:line="360" w:lineRule="auto"/>
              <w:jc w:val="both"/>
              <w:rPr>
                <w:lang w:eastAsia="ar-SA"/>
              </w:rPr>
            </w:pPr>
          </w:p>
        </w:tc>
      </w:tr>
      <w:tr w:rsidR="00153983" w:rsidRPr="00C91D5F" w:rsidTr="004A4470">
        <w:tc>
          <w:tcPr>
            <w:tcW w:w="828" w:type="dxa"/>
            <w:tcBorders>
              <w:top w:val="single" w:sz="4" w:space="0" w:color="000000"/>
              <w:left w:val="single" w:sz="4" w:space="0" w:color="000000"/>
              <w:bottom w:val="single" w:sz="4" w:space="0" w:color="000000"/>
            </w:tcBorders>
          </w:tcPr>
          <w:p w:rsidR="00153983" w:rsidRPr="00C91D5F" w:rsidRDefault="00153983" w:rsidP="004A4470">
            <w:pPr>
              <w:widowControl/>
              <w:spacing w:before="120" w:line="360" w:lineRule="auto"/>
              <w:jc w:val="both"/>
              <w:rPr>
                <w:lang w:eastAsia="ar-SA"/>
              </w:rPr>
            </w:pPr>
            <w:r w:rsidRPr="00C91D5F">
              <w:rPr>
                <w:lang w:eastAsia="ar-SA"/>
              </w:rPr>
              <w:t>….</w:t>
            </w:r>
          </w:p>
        </w:tc>
        <w:tc>
          <w:tcPr>
            <w:tcW w:w="4860" w:type="dxa"/>
            <w:tcBorders>
              <w:top w:val="single" w:sz="4" w:space="0" w:color="000000"/>
              <w:left w:val="single" w:sz="4" w:space="0" w:color="000000"/>
              <w:bottom w:val="single" w:sz="4" w:space="0" w:color="000000"/>
            </w:tcBorders>
          </w:tcPr>
          <w:p w:rsidR="00153983" w:rsidRPr="00C91D5F" w:rsidRDefault="00153983" w:rsidP="004A4470">
            <w:pPr>
              <w:widowControl/>
              <w:snapToGrid w:val="0"/>
              <w:spacing w:before="120" w:line="360" w:lineRule="auto"/>
              <w:jc w:val="both"/>
              <w:rPr>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153983" w:rsidRPr="00C91D5F" w:rsidRDefault="00153983" w:rsidP="004A4470">
            <w:pPr>
              <w:widowControl/>
              <w:snapToGrid w:val="0"/>
              <w:spacing w:before="120" w:line="360" w:lineRule="auto"/>
              <w:jc w:val="both"/>
              <w:rPr>
                <w:lang w:eastAsia="ar-SA"/>
              </w:rPr>
            </w:pPr>
          </w:p>
        </w:tc>
      </w:tr>
    </w:tbl>
    <w:p w:rsidR="00153983" w:rsidRDefault="00153983" w:rsidP="00153983">
      <w:pPr>
        <w:widowControl/>
        <w:spacing w:before="120" w:line="360" w:lineRule="auto"/>
        <w:jc w:val="both"/>
        <w:rPr>
          <w:i/>
          <w:lang w:eastAsia="ar-SA"/>
        </w:rPr>
      </w:pPr>
    </w:p>
    <w:p w:rsidR="00153983" w:rsidRDefault="00153983" w:rsidP="00153983">
      <w:pPr>
        <w:widowControl/>
        <w:jc w:val="both"/>
        <w:rPr>
          <w:i/>
          <w:lang w:eastAsia="ar-SA"/>
        </w:rPr>
      </w:pPr>
      <w:r w:rsidRPr="00C91D5F">
        <w:rPr>
          <w:i/>
          <w:lang w:eastAsia="ar-SA"/>
        </w:rPr>
        <w:t xml:space="preserve">* </w:t>
      </w:r>
      <w:r>
        <w:rPr>
          <w:i/>
          <w:lang w:eastAsia="ar-SA"/>
        </w:rPr>
        <w:t xml:space="preserve">Zamawiający publikuje informacje niezwłocznie po otwarciu ofert. </w:t>
      </w:r>
      <w:r w:rsidRPr="000A0B50">
        <w:rPr>
          <w:i/>
          <w:highlight w:val="yellow"/>
          <w:u w:val="single"/>
          <w:lang w:eastAsia="ar-SA"/>
        </w:rPr>
        <w:t>Oświadczenie należy złożyć w terminie 3 dni od daty zamieszczenia informacji na w/w stronie Zamawiającego (zgodnie z art. 24 ust. 11 ustawy)</w:t>
      </w:r>
      <w:r w:rsidR="000A0B50">
        <w:rPr>
          <w:i/>
          <w:highlight w:val="yellow"/>
          <w:u w:val="single"/>
          <w:lang w:eastAsia="ar-SA"/>
        </w:rPr>
        <w:t xml:space="preserve">. </w:t>
      </w:r>
      <w:r w:rsidR="000A0B50" w:rsidRPr="000A0B50">
        <w:rPr>
          <w:i/>
          <w:highlight w:val="yellow"/>
          <w:u w:val="single"/>
          <w:lang w:eastAsia="ar-SA"/>
        </w:rPr>
        <w:t>Nie należy składać oświadczenia wraz z ofertą!!!</w:t>
      </w:r>
    </w:p>
    <w:p w:rsidR="00153983" w:rsidRPr="00C91D5F" w:rsidRDefault="00153983" w:rsidP="00153983">
      <w:pPr>
        <w:widowControl/>
        <w:jc w:val="both"/>
        <w:rPr>
          <w:i/>
          <w:lang w:eastAsia="ar-SA"/>
        </w:rPr>
      </w:pPr>
      <w:r>
        <w:rPr>
          <w:i/>
          <w:lang w:eastAsia="ar-SA"/>
        </w:rPr>
        <w:t>** niepotrzebne skreślić</w:t>
      </w:r>
    </w:p>
    <w:p w:rsidR="00153983" w:rsidRDefault="00153983" w:rsidP="00153983">
      <w:pPr>
        <w:widowControl/>
        <w:suppressAutoHyphens w:val="0"/>
        <w:jc w:val="both"/>
        <w:rPr>
          <w:i/>
          <w:lang w:eastAsia="ar-SA"/>
        </w:rPr>
      </w:pPr>
      <w:r w:rsidRPr="00C91D5F">
        <w:rPr>
          <w:i/>
          <w:lang w:eastAsia="ar-SA"/>
        </w:rPr>
        <w:t>**</w:t>
      </w:r>
      <w:r>
        <w:rPr>
          <w:i/>
          <w:lang w:eastAsia="ar-SA"/>
        </w:rPr>
        <w:t>*</w:t>
      </w:r>
      <w:r w:rsidRPr="00C91D5F">
        <w:rPr>
          <w:i/>
          <w:lang w:eastAsia="ar-SA"/>
        </w:rPr>
        <w:t>wypełnić w przypadku, gdy Wykonawca należy do grupy kapitałowej</w:t>
      </w:r>
      <w:r>
        <w:rPr>
          <w:i/>
          <w:lang w:eastAsia="ar-SA"/>
        </w:rPr>
        <w:t xml:space="preserve"> z innym Wykonawcą, który złożył ofertę w postępowaniu. Wraz ze złożeniem oświadczenia, Wykonawca może w takim przypadku przedstawić dowody, że powiązania z innym wykonawcom nie prowadzą do zakłócenia konkurencji w postępowaniu.</w:t>
      </w:r>
    </w:p>
    <w:p w:rsidR="00153983" w:rsidRDefault="00153983" w:rsidP="00153983">
      <w:pPr>
        <w:widowControl/>
        <w:suppressAutoHyphens w:val="0"/>
        <w:jc w:val="both"/>
        <w:rPr>
          <w:i/>
          <w:lang w:eastAsia="ar-SA"/>
        </w:rPr>
      </w:pPr>
    </w:p>
    <w:p w:rsidR="00153983" w:rsidRDefault="00153983" w:rsidP="00153983">
      <w:pPr>
        <w:widowControl/>
        <w:suppressAutoHyphens w:val="0"/>
        <w:ind w:left="5954"/>
        <w:jc w:val="both"/>
        <w:rPr>
          <w:i/>
          <w:lang w:eastAsia="ar-SA"/>
        </w:rPr>
      </w:pPr>
      <w:r>
        <w:rPr>
          <w:i/>
          <w:lang w:eastAsia="ar-SA"/>
        </w:rPr>
        <w:t>…………………………………………</w:t>
      </w:r>
    </w:p>
    <w:p w:rsidR="00153983" w:rsidRPr="00C91D5F" w:rsidRDefault="00153983" w:rsidP="00153983">
      <w:pPr>
        <w:widowControl/>
        <w:suppressAutoHyphens w:val="0"/>
        <w:ind w:left="3544"/>
        <w:jc w:val="both"/>
      </w:pPr>
      <w:r>
        <w:rPr>
          <w:i/>
          <w:lang w:eastAsia="ar-SA"/>
        </w:rPr>
        <w:t xml:space="preserve">          </w:t>
      </w:r>
      <w:r w:rsidRPr="00C940E7">
        <w:rPr>
          <w:i/>
          <w:lang w:eastAsia="ar-SA"/>
        </w:rPr>
        <w:t>Podpis osób uprawnionych</w:t>
      </w:r>
      <w:r>
        <w:rPr>
          <w:i/>
          <w:lang w:eastAsia="ar-SA"/>
        </w:rPr>
        <w:t xml:space="preserve"> do reprezentacji Wykonawcy</w:t>
      </w:r>
    </w:p>
    <w:sectPr w:rsidR="00153983" w:rsidRPr="00C91D5F" w:rsidSect="00C940E7">
      <w:footnotePr>
        <w:pos w:val="beneathText"/>
      </w:footnotePr>
      <w:type w:val="oddPage"/>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25" w:rsidRDefault="008A2125">
      <w:r>
        <w:separator/>
      </w:r>
    </w:p>
  </w:endnote>
  <w:endnote w:type="continuationSeparator" w:id="0">
    <w:p w:rsidR="008A2125" w:rsidRDefault="008A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charset w:val="00"/>
    <w:family w:val="auto"/>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A5" w:rsidRDefault="005033A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033A5" w:rsidRDefault="005033A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A5" w:rsidRDefault="005033A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30B0">
      <w:rPr>
        <w:rStyle w:val="Numerstrony"/>
        <w:noProof/>
      </w:rPr>
      <w:t>3</w:t>
    </w:r>
    <w:r>
      <w:rPr>
        <w:rStyle w:val="Numerstrony"/>
      </w:rPr>
      <w:fldChar w:fldCharType="end"/>
    </w:r>
  </w:p>
  <w:p w:rsidR="005033A5" w:rsidRDefault="005033A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25" w:rsidRDefault="008A2125">
      <w:r>
        <w:separator/>
      </w:r>
    </w:p>
  </w:footnote>
  <w:footnote w:type="continuationSeparator" w:id="0">
    <w:p w:rsidR="008A2125" w:rsidRDefault="008A2125">
      <w:r>
        <w:continuationSeparator/>
      </w:r>
    </w:p>
  </w:footnote>
  <w:footnote w:id="1">
    <w:p w:rsidR="005033A5" w:rsidRDefault="005033A5" w:rsidP="008348BE">
      <w:pPr>
        <w:pStyle w:val="Tekstprzypisudolnego"/>
      </w:pPr>
      <w:r>
        <w:rPr>
          <w:rStyle w:val="Odwoanieprzypisudolnego"/>
        </w:rPr>
        <w:footnoteRef/>
      </w:r>
      <w:r>
        <w:t xml:space="preserve"> Ust. 1 stosuje się w przypadku gdy w SIWZ jest stosowne zastrzeżenie</w:t>
      </w:r>
    </w:p>
    <w:p w:rsidR="005033A5" w:rsidRDefault="005033A5" w:rsidP="008348BE">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A5" w:rsidRPr="007916AC" w:rsidRDefault="005033A5" w:rsidP="007916AC">
    <w:pPr>
      <w:pStyle w:val="Nagwek"/>
    </w:pPr>
    <w:r w:rsidRPr="007916AC">
      <w:rPr>
        <w:rFonts w:ascii="Times New Roman" w:hAnsi="Times New Roman" w:cs="Times New Roman"/>
        <w:bCs/>
        <w:i/>
        <w:iCs/>
        <w:sz w:val="20"/>
        <w:szCs w:val="20"/>
      </w:rPr>
      <w:t>Sprzątanie budynku I LO w Oleśnicy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pPr>
      <w:rPr>
        <w:rFonts w:ascii="Symbol" w:hAnsi="Symbol" w:cs="Times New Roman"/>
        <w:sz w:val="18"/>
      </w:rPr>
    </w:lvl>
    <w:lvl w:ilvl="1">
      <w:start w:val="1"/>
      <w:numFmt w:val="bullet"/>
      <w:lvlText w:val=""/>
      <w:lvlJc w:val="left"/>
      <w:pPr>
        <w:tabs>
          <w:tab w:val="num" w:pos="566"/>
        </w:tabs>
      </w:pPr>
      <w:rPr>
        <w:rFonts w:ascii="Symbol" w:hAnsi="Symbol" w:cs="Times New Roman"/>
        <w:sz w:val="18"/>
      </w:rPr>
    </w:lvl>
    <w:lvl w:ilvl="2">
      <w:start w:val="1"/>
      <w:numFmt w:val="bullet"/>
      <w:lvlText w:val=""/>
      <w:lvlJc w:val="left"/>
      <w:pPr>
        <w:tabs>
          <w:tab w:val="num" w:pos="849"/>
        </w:tabs>
      </w:pPr>
      <w:rPr>
        <w:rFonts w:ascii="Symbol" w:hAnsi="Symbol" w:cs="Times New Roman"/>
        <w:sz w:val="18"/>
      </w:rPr>
    </w:lvl>
    <w:lvl w:ilvl="3">
      <w:start w:val="1"/>
      <w:numFmt w:val="bullet"/>
      <w:lvlText w:val=""/>
      <w:lvlJc w:val="left"/>
      <w:pPr>
        <w:tabs>
          <w:tab w:val="num" w:pos="1132"/>
        </w:tabs>
      </w:pPr>
      <w:rPr>
        <w:rFonts w:ascii="Symbol" w:hAnsi="Symbol" w:cs="Times New Roman"/>
        <w:sz w:val="18"/>
      </w:rPr>
    </w:lvl>
    <w:lvl w:ilvl="4">
      <w:start w:val="1"/>
      <w:numFmt w:val="bullet"/>
      <w:lvlText w:val=""/>
      <w:lvlJc w:val="left"/>
      <w:pPr>
        <w:tabs>
          <w:tab w:val="num" w:pos="1415"/>
        </w:tabs>
      </w:pPr>
      <w:rPr>
        <w:rFonts w:ascii="Symbol" w:hAnsi="Symbol" w:cs="Times New Roman"/>
        <w:sz w:val="18"/>
      </w:rPr>
    </w:lvl>
    <w:lvl w:ilvl="5">
      <w:start w:val="1"/>
      <w:numFmt w:val="bullet"/>
      <w:lvlText w:val=""/>
      <w:lvlJc w:val="left"/>
      <w:pPr>
        <w:tabs>
          <w:tab w:val="num" w:pos="1698"/>
        </w:tabs>
      </w:pPr>
      <w:rPr>
        <w:rFonts w:ascii="Symbol" w:hAnsi="Symbol" w:cs="Times New Roman"/>
        <w:sz w:val="18"/>
      </w:rPr>
    </w:lvl>
    <w:lvl w:ilvl="6">
      <w:start w:val="1"/>
      <w:numFmt w:val="bullet"/>
      <w:lvlText w:val=""/>
      <w:lvlJc w:val="left"/>
      <w:pPr>
        <w:tabs>
          <w:tab w:val="num" w:pos="1981"/>
        </w:tabs>
      </w:pPr>
      <w:rPr>
        <w:rFonts w:ascii="Symbol" w:hAnsi="Symbol" w:cs="Times New Roman"/>
        <w:sz w:val="18"/>
      </w:rPr>
    </w:lvl>
    <w:lvl w:ilvl="7">
      <w:start w:val="1"/>
      <w:numFmt w:val="bullet"/>
      <w:lvlText w:val=""/>
      <w:lvlJc w:val="left"/>
      <w:pPr>
        <w:tabs>
          <w:tab w:val="num" w:pos="2264"/>
        </w:tabs>
      </w:pPr>
      <w:rPr>
        <w:rFonts w:ascii="Symbol" w:hAnsi="Symbol" w:cs="Times New Roman"/>
        <w:sz w:val="18"/>
      </w:rPr>
    </w:lvl>
    <w:lvl w:ilvl="8">
      <w:start w:val="1"/>
      <w:numFmt w:val="bullet"/>
      <w:lvlText w:val=""/>
      <w:lvlJc w:val="left"/>
      <w:pPr>
        <w:tabs>
          <w:tab w:val="num" w:pos="2547"/>
        </w:tabs>
      </w:pPr>
      <w:rPr>
        <w:rFonts w:ascii="Symbol" w:hAnsi="Symbol" w:cs="Times New Roman"/>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pPr>
      <w:rPr>
        <w:rFonts w:ascii="Symbol" w:hAnsi="Symbol" w:cs="Times New Roman"/>
        <w:sz w:val="18"/>
      </w:rPr>
    </w:lvl>
    <w:lvl w:ilvl="1">
      <w:start w:val="1"/>
      <w:numFmt w:val="bullet"/>
      <w:lvlText w:val="·"/>
      <w:lvlJc w:val="left"/>
      <w:pPr>
        <w:tabs>
          <w:tab w:val="num" w:pos="567"/>
        </w:tabs>
      </w:pPr>
      <w:rPr>
        <w:rFonts w:ascii="Symbol" w:hAnsi="Symbol" w:cs="Times New Roman"/>
        <w:sz w:val="18"/>
      </w:rPr>
    </w:lvl>
    <w:lvl w:ilvl="2">
      <w:start w:val="1"/>
      <w:numFmt w:val="bullet"/>
      <w:lvlText w:val="·"/>
      <w:lvlJc w:val="left"/>
      <w:pPr>
        <w:tabs>
          <w:tab w:val="num" w:pos="850"/>
        </w:tabs>
      </w:pPr>
      <w:rPr>
        <w:rFonts w:ascii="Symbol" w:hAnsi="Symbol" w:cs="Times New Roman"/>
        <w:sz w:val="18"/>
      </w:rPr>
    </w:lvl>
    <w:lvl w:ilvl="3">
      <w:start w:val="1"/>
      <w:numFmt w:val="bullet"/>
      <w:lvlText w:val="·"/>
      <w:lvlJc w:val="left"/>
      <w:pPr>
        <w:tabs>
          <w:tab w:val="num" w:pos="1134"/>
        </w:tabs>
      </w:pPr>
      <w:rPr>
        <w:rFonts w:ascii="Symbol" w:hAnsi="Symbol" w:cs="Times New Roman"/>
        <w:sz w:val="18"/>
      </w:rPr>
    </w:lvl>
    <w:lvl w:ilvl="4">
      <w:start w:val="1"/>
      <w:numFmt w:val="bullet"/>
      <w:lvlText w:val="·"/>
      <w:lvlJc w:val="left"/>
      <w:pPr>
        <w:tabs>
          <w:tab w:val="num" w:pos="1417"/>
        </w:tabs>
      </w:pPr>
      <w:rPr>
        <w:rFonts w:ascii="Symbol" w:hAnsi="Symbol" w:cs="Times New Roman"/>
        <w:sz w:val="18"/>
      </w:rPr>
    </w:lvl>
    <w:lvl w:ilvl="5">
      <w:start w:val="1"/>
      <w:numFmt w:val="bullet"/>
      <w:lvlText w:val="·"/>
      <w:lvlJc w:val="left"/>
      <w:pPr>
        <w:tabs>
          <w:tab w:val="num" w:pos="1701"/>
        </w:tabs>
      </w:pPr>
      <w:rPr>
        <w:rFonts w:ascii="Symbol" w:hAnsi="Symbol" w:cs="Times New Roman"/>
        <w:sz w:val="18"/>
      </w:rPr>
    </w:lvl>
    <w:lvl w:ilvl="6">
      <w:start w:val="1"/>
      <w:numFmt w:val="bullet"/>
      <w:lvlText w:val="·"/>
      <w:lvlJc w:val="left"/>
      <w:pPr>
        <w:tabs>
          <w:tab w:val="num" w:pos="1984"/>
        </w:tabs>
      </w:pPr>
      <w:rPr>
        <w:rFonts w:ascii="Symbol" w:hAnsi="Symbol" w:cs="Times New Roman"/>
        <w:sz w:val="18"/>
      </w:rPr>
    </w:lvl>
    <w:lvl w:ilvl="7">
      <w:start w:val="1"/>
      <w:numFmt w:val="bullet"/>
      <w:lvlText w:val="·"/>
      <w:lvlJc w:val="left"/>
      <w:pPr>
        <w:tabs>
          <w:tab w:val="num" w:pos="2268"/>
        </w:tabs>
      </w:pPr>
      <w:rPr>
        <w:rFonts w:ascii="Symbol" w:hAnsi="Symbol" w:cs="Times New Roman"/>
        <w:sz w:val="18"/>
      </w:rPr>
    </w:lvl>
    <w:lvl w:ilvl="8">
      <w:start w:val="1"/>
      <w:numFmt w:val="bullet"/>
      <w:lvlText w:val="·"/>
      <w:lvlJc w:val="left"/>
      <w:pPr>
        <w:tabs>
          <w:tab w:val="num" w:pos="2551"/>
        </w:tabs>
      </w:pPr>
      <w:rPr>
        <w:rFonts w:ascii="Symbol" w:hAnsi="Symbol" w:cs="Times New Roman"/>
        <w:sz w:val="18"/>
      </w:rPr>
    </w:lvl>
  </w:abstractNum>
  <w:abstractNum w:abstractNumId="2" w15:restartNumberingAfterBreak="0">
    <w:nsid w:val="00000003"/>
    <w:multiLevelType w:val="multilevel"/>
    <w:tmpl w:val="00000003"/>
    <w:name w:val="WW8Num3"/>
    <w:lvl w:ilvl="0">
      <w:start w:val="2"/>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pPr>
      <w:rPr>
        <w:rFonts w:ascii="Symbol" w:hAnsi="Symbol" w:cs="Times New Roman"/>
        <w:sz w:val="18"/>
      </w:rPr>
    </w:lvl>
    <w:lvl w:ilvl="1">
      <w:start w:val="1"/>
      <w:numFmt w:val="bullet"/>
      <w:lvlText w:val="·"/>
      <w:lvlJc w:val="left"/>
      <w:pPr>
        <w:tabs>
          <w:tab w:val="num" w:pos="567"/>
        </w:tabs>
      </w:pPr>
      <w:rPr>
        <w:rFonts w:ascii="Symbol" w:hAnsi="Symbol" w:cs="Times New Roman"/>
        <w:sz w:val="18"/>
      </w:rPr>
    </w:lvl>
    <w:lvl w:ilvl="2">
      <w:start w:val="1"/>
      <w:numFmt w:val="bullet"/>
      <w:lvlText w:val="·"/>
      <w:lvlJc w:val="left"/>
      <w:pPr>
        <w:tabs>
          <w:tab w:val="num" w:pos="850"/>
        </w:tabs>
      </w:pPr>
      <w:rPr>
        <w:rFonts w:ascii="Symbol" w:hAnsi="Symbol" w:cs="Times New Roman"/>
        <w:sz w:val="18"/>
      </w:rPr>
    </w:lvl>
    <w:lvl w:ilvl="3">
      <w:start w:val="1"/>
      <w:numFmt w:val="bullet"/>
      <w:lvlText w:val="·"/>
      <w:lvlJc w:val="left"/>
      <w:pPr>
        <w:tabs>
          <w:tab w:val="num" w:pos="1134"/>
        </w:tabs>
      </w:pPr>
      <w:rPr>
        <w:rFonts w:ascii="Symbol" w:hAnsi="Symbol" w:cs="Times New Roman"/>
        <w:sz w:val="18"/>
      </w:rPr>
    </w:lvl>
    <w:lvl w:ilvl="4">
      <w:start w:val="1"/>
      <w:numFmt w:val="bullet"/>
      <w:lvlText w:val="·"/>
      <w:lvlJc w:val="left"/>
      <w:pPr>
        <w:tabs>
          <w:tab w:val="num" w:pos="1417"/>
        </w:tabs>
      </w:pPr>
      <w:rPr>
        <w:rFonts w:ascii="Symbol" w:hAnsi="Symbol" w:cs="Times New Roman"/>
        <w:sz w:val="18"/>
      </w:rPr>
    </w:lvl>
    <w:lvl w:ilvl="5">
      <w:start w:val="1"/>
      <w:numFmt w:val="bullet"/>
      <w:lvlText w:val="·"/>
      <w:lvlJc w:val="left"/>
      <w:pPr>
        <w:tabs>
          <w:tab w:val="num" w:pos="1701"/>
        </w:tabs>
      </w:pPr>
      <w:rPr>
        <w:rFonts w:ascii="Symbol" w:hAnsi="Symbol" w:cs="Times New Roman"/>
        <w:sz w:val="18"/>
      </w:rPr>
    </w:lvl>
    <w:lvl w:ilvl="6">
      <w:start w:val="1"/>
      <w:numFmt w:val="bullet"/>
      <w:lvlText w:val="·"/>
      <w:lvlJc w:val="left"/>
      <w:pPr>
        <w:tabs>
          <w:tab w:val="num" w:pos="1984"/>
        </w:tabs>
      </w:pPr>
      <w:rPr>
        <w:rFonts w:ascii="Symbol" w:hAnsi="Symbol" w:cs="Times New Roman"/>
        <w:sz w:val="18"/>
      </w:rPr>
    </w:lvl>
    <w:lvl w:ilvl="7">
      <w:start w:val="1"/>
      <w:numFmt w:val="bullet"/>
      <w:lvlText w:val="·"/>
      <w:lvlJc w:val="left"/>
      <w:pPr>
        <w:tabs>
          <w:tab w:val="num" w:pos="2268"/>
        </w:tabs>
      </w:pPr>
      <w:rPr>
        <w:rFonts w:ascii="Symbol" w:hAnsi="Symbol" w:cs="Times New Roman"/>
        <w:sz w:val="18"/>
      </w:rPr>
    </w:lvl>
    <w:lvl w:ilvl="8">
      <w:start w:val="1"/>
      <w:numFmt w:val="bullet"/>
      <w:lvlText w:val="·"/>
      <w:lvlJc w:val="left"/>
      <w:pPr>
        <w:tabs>
          <w:tab w:val="num" w:pos="2551"/>
        </w:tabs>
      </w:pPr>
      <w:rPr>
        <w:rFonts w:ascii="Symbol" w:hAnsi="Symbol" w:cs="Times New Roman"/>
        <w:sz w:val="18"/>
      </w:rPr>
    </w:lvl>
  </w:abstractNum>
  <w:abstractNum w:abstractNumId="7" w15:restartNumberingAfterBreak="0">
    <w:nsid w:val="00000008"/>
    <w:multiLevelType w:val="multilevel"/>
    <w:tmpl w:val="00000008"/>
    <w:name w:val="WW8Num8"/>
    <w:lvl w:ilvl="0">
      <w:start w:val="5"/>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8" w15:restartNumberingAfterBreak="0">
    <w:nsid w:val="00000009"/>
    <w:multiLevelType w:val="multilevel"/>
    <w:tmpl w:val="00000009"/>
    <w:name w:val="WW8Num9"/>
    <w:lvl w:ilvl="0">
      <w:start w:val="5"/>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9" w15:restartNumberingAfterBreak="0">
    <w:nsid w:val="0000000F"/>
    <w:multiLevelType w:val="multilevel"/>
    <w:tmpl w:val="0000000F"/>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A"/>
    <w:multiLevelType w:val="multilevel"/>
    <w:tmpl w:val="0000001A"/>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0000001B"/>
    <w:name w:val="WW8Num41"/>
    <w:lvl w:ilvl="0">
      <w:start w:val="1"/>
      <w:numFmt w:val="decimal"/>
      <w:lvlText w:val="%1."/>
      <w:lvlJc w:val="left"/>
      <w:pPr>
        <w:tabs>
          <w:tab w:val="num" w:pos="473"/>
        </w:tabs>
        <w:ind w:left="113" w:firstLine="0"/>
      </w:pPr>
      <w:rPr>
        <w:b/>
      </w:rPr>
    </w:lvl>
    <w:lvl w:ilvl="1">
      <w:start w:val="18"/>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C"/>
    <w:multiLevelType w:val="multilevel"/>
    <w:tmpl w:val="0000001C"/>
    <w:name w:val="WW8Num31"/>
    <w:lvl w:ilvl="0">
      <w:start w:val="1"/>
      <w:numFmt w:val="bullet"/>
      <w:lvlText w:val="―"/>
      <w:lvlJc w:val="left"/>
      <w:pPr>
        <w:tabs>
          <w:tab w:val="num" w:pos="720"/>
        </w:tabs>
        <w:ind w:left="720" w:hanging="360"/>
      </w:pPr>
      <w:rPr>
        <w:rFonts w:ascii="Segoe UI" w:hAnsi="Segoe UI" w:cs="Times New Roman"/>
      </w:rPr>
    </w:lvl>
    <w:lvl w:ilvl="1">
      <w:start w:val="1"/>
      <w:numFmt w:val="bullet"/>
      <w:lvlText w:val="―"/>
      <w:lvlJc w:val="left"/>
      <w:pPr>
        <w:tabs>
          <w:tab w:val="num" w:pos="1080"/>
        </w:tabs>
        <w:ind w:left="1080" w:hanging="360"/>
      </w:pPr>
      <w:rPr>
        <w:rFonts w:ascii="Segoe UI" w:hAnsi="Segoe UI" w:cs="Times New Roman"/>
      </w:rPr>
    </w:lvl>
    <w:lvl w:ilvl="2">
      <w:start w:val="1"/>
      <w:numFmt w:val="bullet"/>
      <w:lvlText w:val="―"/>
      <w:lvlJc w:val="left"/>
      <w:pPr>
        <w:tabs>
          <w:tab w:val="num" w:pos="1440"/>
        </w:tabs>
        <w:ind w:left="1440" w:hanging="360"/>
      </w:pPr>
      <w:rPr>
        <w:rFonts w:ascii="Segoe UI" w:hAnsi="Segoe UI" w:cs="Times New Roman"/>
      </w:rPr>
    </w:lvl>
    <w:lvl w:ilvl="3">
      <w:start w:val="1"/>
      <w:numFmt w:val="bullet"/>
      <w:lvlText w:val="―"/>
      <w:lvlJc w:val="left"/>
      <w:pPr>
        <w:tabs>
          <w:tab w:val="num" w:pos="1800"/>
        </w:tabs>
        <w:ind w:left="1800" w:hanging="360"/>
      </w:pPr>
      <w:rPr>
        <w:rFonts w:ascii="Segoe UI" w:hAnsi="Segoe UI" w:cs="Times New Roman"/>
      </w:rPr>
    </w:lvl>
    <w:lvl w:ilvl="4">
      <w:start w:val="1"/>
      <w:numFmt w:val="bullet"/>
      <w:lvlText w:val="―"/>
      <w:lvlJc w:val="left"/>
      <w:pPr>
        <w:tabs>
          <w:tab w:val="num" w:pos="2160"/>
        </w:tabs>
        <w:ind w:left="2160" w:hanging="360"/>
      </w:pPr>
      <w:rPr>
        <w:rFonts w:ascii="Segoe UI" w:hAnsi="Segoe UI" w:cs="Times New Roman"/>
      </w:rPr>
    </w:lvl>
    <w:lvl w:ilvl="5">
      <w:start w:val="1"/>
      <w:numFmt w:val="bullet"/>
      <w:lvlText w:val="―"/>
      <w:lvlJc w:val="left"/>
      <w:pPr>
        <w:tabs>
          <w:tab w:val="num" w:pos="2520"/>
        </w:tabs>
        <w:ind w:left="2520" w:hanging="360"/>
      </w:pPr>
      <w:rPr>
        <w:rFonts w:ascii="Segoe UI" w:hAnsi="Segoe UI" w:cs="Times New Roman"/>
      </w:rPr>
    </w:lvl>
    <w:lvl w:ilvl="6">
      <w:start w:val="1"/>
      <w:numFmt w:val="bullet"/>
      <w:lvlText w:val="―"/>
      <w:lvlJc w:val="left"/>
      <w:pPr>
        <w:tabs>
          <w:tab w:val="num" w:pos="2880"/>
        </w:tabs>
        <w:ind w:left="2880" w:hanging="360"/>
      </w:pPr>
      <w:rPr>
        <w:rFonts w:ascii="Segoe UI" w:hAnsi="Segoe UI" w:cs="Times New Roman"/>
      </w:rPr>
    </w:lvl>
    <w:lvl w:ilvl="7">
      <w:start w:val="1"/>
      <w:numFmt w:val="bullet"/>
      <w:lvlText w:val="―"/>
      <w:lvlJc w:val="left"/>
      <w:pPr>
        <w:tabs>
          <w:tab w:val="num" w:pos="3240"/>
        </w:tabs>
        <w:ind w:left="3240" w:hanging="360"/>
      </w:pPr>
      <w:rPr>
        <w:rFonts w:ascii="Segoe UI" w:hAnsi="Segoe UI" w:cs="Times New Roman"/>
      </w:rPr>
    </w:lvl>
    <w:lvl w:ilvl="8">
      <w:start w:val="1"/>
      <w:numFmt w:val="bullet"/>
      <w:lvlText w:val="―"/>
      <w:lvlJc w:val="left"/>
      <w:pPr>
        <w:tabs>
          <w:tab w:val="num" w:pos="3600"/>
        </w:tabs>
        <w:ind w:left="3600" w:hanging="360"/>
      </w:pPr>
      <w:rPr>
        <w:rFonts w:ascii="Segoe UI" w:hAnsi="Segoe UI" w:cs="Times New Roman"/>
      </w:rPr>
    </w:lvl>
  </w:abstractNum>
  <w:abstractNum w:abstractNumId="13" w15:restartNumberingAfterBreak="0">
    <w:nsid w:val="0000001D"/>
    <w:multiLevelType w:val="multilevel"/>
    <w:tmpl w:val="0000001D"/>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E"/>
    <w:multiLevelType w:val="multilevel"/>
    <w:tmpl w:val="0000001E"/>
    <w:name w:val="WW8Num3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F"/>
    <w:multiLevelType w:val="multilevel"/>
    <w:tmpl w:val="0000001F"/>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20"/>
    <w:multiLevelType w:val="multilevel"/>
    <w:tmpl w:val="00000020"/>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20F30E1"/>
    <w:multiLevelType w:val="hybridMultilevel"/>
    <w:tmpl w:val="0448AB9E"/>
    <w:lvl w:ilvl="0" w:tplc="B04E5450">
      <w:start w:val="1"/>
      <w:numFmt w:val="decimal"/>
      <w:lvlText w:val="%1."/>
      <w:lvlJc w:val="left"/>
      <w:pPr>
        <w:tabs>
          <w:tab w:val="num" w:pos="720"/>
        </w:tabs>
        <w:ind w:left="720" w:hanging="360"/>
      </w:pPr>
      <w:rPr>
        <w:rFonts w:hint="default"/>
      </w:rPr>
    </w:lvl>
    <w:lvl w:ilvl="1" w:tplc="6AF494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31D0F06"/>
    <w:multiLevelType w:val="hybridMultilevel"/>
    <w:tmpl w:val="72048CEA"/>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809662FC">
      <w:start w:val="1"/>
      <w:numFmt w:val="lowerLetter"/>
      <w:lvlText w:val="%2)"/>
      <w:lvlJc w:val="left"/>
      <w:pPr>
        <w:tabs>
          <w:tab w:val="num" w:pos="1440"/>
        </w:tabs>
        <w:ind w:left="1440" w:hanging="360"/>
      </w:pPr>
      <w:rPr>
        <w:rFonts w:ascii="Times New Roman" w:hAnsi="Times New Roman" w:cs="Times New Roman"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9F1695FE">
      <w:start w:val="1"/>
      <w:numFmt w:val="decimal"/>
      <w:lvlText w:val="%4)"/>
      <w:lvlJc w:val="left"/>
      <w:pPr>
        <w:tabs>
          <w:tab w:val="num" w:pos="2940"/>
        </w:tabs>
        <w:ind w:left="2940" w:hanging="420"/>
      </w:pPr>
      <w:rPr>
        <w:rFonts w:ascii="Times New Roman" w:hAnsi="Times New Roman" w:cs="Times New Roman"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2328D8"/>
    <w:multiLevelType w:val="hybridMultilevel"/>
    <w:tmpl w:val="9FFC178E"/>
    <w:lvl w:ilvl="0" w:tplc="85BCFF0C">
      <w:start w:val="3"/>
      <w:numFmt w:val="decimal"/>
      <w:lvlText w:val="%1."/>
      <w:lvlJc w:val="left"/>
      <w:pPr>
        <w:tabs>
          <w:tab w:val="num" w:pos="2880"/>
        </w:tabs>
        <w:ind w:left="2880" w:hanging="360"/>
      </w:pPr>
      <w:rPr>
        <w:rFonts w:ascii="Times New Roman" w:hAnsi="Times New Roman" w:cs="Times New Roman" w:hint="default"/>
      </w:rPr>
    </w:lvl>
    <w:lvl w:ilvl="1" w:tplc="DA1602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7B3F06"/>
    <w:multiLevelType w:val="hybridMultilevel"/>
    <w:tmpl w:val="7DF23E22"/>
    <w:lvl w:ilvl="0" w:tplc="FC54ABD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C90749"/>
    <w:multiLevelType w:val="hybridMultilevel"/>
    <w:tmpl w:val="72048CEA"/>
    <w:lvl w:ilvl="0" w:tplc="04150001">
      <w:start w:val="1"/>
      <w:numFmt w:val="bullet"/>
      <w:lvlText w:val=""/>
      <w:lvlJc w:val="left"/>
      <w:pPr>
        <w:tabs>
          <w:tab w:val="num" w:pos="720"/>
        </w:tabs>
        <w:ind w:left="720" w:hanging="360"/>
      </w:pPr>
      <w:rPr>
        <w:rFonts w:ascii="Symbol" w:hAnsi="Symbol" w:cs="Times New Roman" w:hint="default"/>
      </w:rPr>
    </w:lvl>
    <w:lvl w:ilvl="1" w:tplc="809662FC">
      <w:start w:val="1"/>
      <w:numFmt w:val="lowerLetter"/>
      <w:lvlText w:val="%2)"/>
      <w:lvlJc w:val="left"/>
      <w:pPr>
        <w:tabs>
          <w:tab w:val="num" w:pos="1440"/>
        </w:tabs>
        <w:ind w:left="1440" w:hanging="360"/>
      </w:pPr>
      <w:rPr>
        <w:rFonts w:ascii="Times New Roman" w:hAnsi="Times New Roman" w:cs="Times New Roman"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9F1695FE">
      <w:start w:val="1"/>
      <w:numFmt w:val="decimal"/>
      <w:lvlText w:val="%4)"/>
      <w:lvlJc w:val="left"/>
      <w:pPr>
        <w:tabs>
          <w:tab w:val="num" w:pos="2940"/>
        </w:tabs>
        <w:ind w:left="2940" w:hanging="420"/>
      </w:pPr>
      <w:rPr>
        <w:rFonts w:ascii="Times New Roman" w:hAnsi="Times New Roman" w:cs="Times New Roman"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086C4FC5"/>
    <w:multiLevelType w:val="hybridMultilevel"/>
    <w:tmpl w:val="07F0CACC"/>
    <w:lvl w:ilvl="0" w:tplc="04150011">
      <w:start w:val="1"/>
      <w:numFmt w:val="decimal"/>
      <w:lvlText w:val="%1)"/>
      <w:lvlJc w:val="left"/>
      <w:pPr>
        <w:tabs>
          <w:tab w:val="num" w:pos="720"/>
        </w:tabs>
        <w:ind w:left="720" w:hanging="360"/>
      </w:pPr>
      <w:rPr>
        <w:rFonts w:ascii="Times New Roman" w:hAnsi="Times New Roman" w:cs="Times New Roman"/>
      </w:rPr>
    </w:lvl>
    <w:lvl w:ilvl="1" w:tplc="04150011">
      <w:start w:val="1"/>
      <w:numFmt w:val="decimal"/>
      <w:lvlText w:val="%2)"/>
      <w:lvlJc w:val="left"/>
      <w:pPr>
        <w:tabs>
          <w:tab w:val="num" w:pos="720"/>
        </w:tabs>
        <w:ind w:left="720" w:hanging="360"/>
      </w:pPr>
      <w:rPr>
        <w:rFonts w:ascii="Times New Roman" w:hAnsi="Times New Roman" w:cs="Times New Roman"/>
      </w:rPr>
    </w:lvl>
    <w:lvl w:ilvl="2" w:tplc="78C48A56">
      <w:start w:val="1"/>
      <w:numFmt w:val="decimal"/>
      <w:lvlText w:val="%3."/>
      <w:lvlJc w:val="left"/>
      <w:pPr>
        <w:tabs>
          <w:tab w:val="num" w:pos="2355"/>
        </w:tabs>
        <w:ind w:left="2355" w:hanging="375"/>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08B41C2B"/>
    <w:multiLevelType w:val="hybridMultilevel"/>
    <w:tmpl w:val="E05E165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9AD6530"/>
    <w:multiLevelType w:val="hybridMultilevel"/>
    <w:tmpl w:val="25BADB82"/>
    <w:lvl w:ilvl="0" w:tplc="8A28BDF6">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5B15DF"/>
    <w:multiLevelType w:val="hybridMultilevel"/>
    <w:tmpl w:val="6396E458"/>
    <w:lvl w:ilvl="0" w:tplc="94D09038">
      <w:start w:val="2"/>
      <w:numFmt w:val="ordinal"/>
      <w:lvlText w:val="%1"/>
      <w:lvlJc w:val="center"/>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640FB2"/>
    <w:multiLevelType w:val="hybridMultilevel"/>
    <w:tmpl w:val="AC18A53A"/>
    <w:lvl w:ilvl="0" w:tplc="D5941B9E">
      <w:start w:val="1"/>
      <w:numFmt w:val="decimal"/>
      <w:lvlText w:val="%1."/>
      <w:lvlJc w:val="left"/>
      <w:pPr>
        <w:tabs>
          <w:tab w:val="num" w:pos="473"/>
        </w:tabs>
        <w:ind w:left="113"/>
      </w:pPr>
      <w:rPr>
        <w:rFonts w:ascii="Times New Roman" w:hAnsi="Times New Roman" w:cs="Times New Roman" w:hint="default"/>
        <w:sz w:val="24"/>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116C0CA2"/>
    <w:multiLevelType w:val="hybridMultilevel"/>
    <w:tmpl w:val="97F8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1C97A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D8671B"/>
    <w:multiLevelType w:val="multilevel"/>
    <w:tmpl w:val="00000005"/>
    <w:name w:val="WW8Num52"/>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0" w15:restartNumberingAfterBreak="0">
    <w:nsid w:val="158D0940"/>
    <w:multiLevelType w:val="hybridMultilevel"/>
    <w:tmpl w:val="1B889DE2"/>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15E65F68"/>
    <w:multiLevelType w:val="hybridMultilevel"/>
    <w:tmpl w:val="A142E262"/>
    <w:lvl w:ilvl="0" w:tplc="A8C2C40A">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1BDD16A3"/>
    <w:multiLevelType w:val="hybridMultilevel"/>
    <w:tmpl w:val="C6E01F1E"/>
    <w:lvl w:ilvl="0" w:tplc="04150011">
      <w:start w:val="1"/>
      <w:numFmt w:val="decimal"/>
      <w:lvlText w:val="%1)"/>
      <w:lvlJc w:val="left"/>
      <w:pPr>
        <w:tabs>
          <w:tab w:val="num" w:pos="720"/>
        </w:tabs>
        <w:ind w:left="720" w:hanging="360"/>
      </w:pPr>
    </w:lvl>
    <w:lvl w:ilvl="1" w:tplc="3BB01B84">
      <w:start w:val="1"/>
      <w:numFmt w:val="decimal"/>
      <w:lvlText w:val="%2."/>
      <w:lvlJc w:val="left"/>
      <w:pPr>
        <w:tabs>
          <w:tab w:val="num" w:pos="1440"/>
        </w:tabs>
        <w:ind w:left="1440" w:hanging="360"/>
      </w:pPr>
      <w:rPr>
        <w:rFonts w:ascii="Times New Roman" w:hAnsi="Times New Roman" w:cs="Times New Roman" w:hint="default"/>
      </w:rPr>
    </w:lvl>
    <w:lvl w:ilvl="2" w:tplc="83723560">
      <w:start w:val="1"/>
      <w:numFmt w:val="lowerLetter"/>
      <w:lvlText w:val="%3)"/>
      <w:lvlJc w:val="left"/>
      <w:pPr>
        <w:tabs>
          <w:tab w:val="num" w:pos="2340"/>
        </w:tabs>
        <w:ind w:left="2340" w:hanging="360"/>
      </w:pPr>
      <w:rPr>
        <w:rFonts w:ascii="Times New Roman" w:hAnsi="Times New Roman" w:cs="Times New Roman" w:hint="default"/>
      </w:rPr>
    </w:lvl>
    <w:lvl w:ilvl="3" w:tplc="EDA21C8A">
      <w:start w:val="3"/>
      <w:numFmt w:val="decimal"/>
      <w:lvlText w:val="%4."/>
      <w:lvlJc w:val="left"/>
      <w:pPr>
        <w:tabs>
          <w:tab w:val="num" w:pos="2880"/>
        </w:tabs>
        <w:ind w:left="2520"/>
      </w:pPr>
      <w:rPr>
        <w:rFonts w:ascii="Times New Roman" w:hAnsi="Times New Roman" w:cs="Times New Roman" w:hint="default"/>
        <w:b w:val="0"/>
        <w:i w:val="0"/>
        <w:strike w:val="0"/>
        <w:dstrike w:val="0"/>
        <w:sz w:val="24"/>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C9124F6"/>
    <w:multiLevelType w:val="hybridMultilevel"/>
    <w:tmpl w:val="CD5E2116"/>
    <w:lvl w:ilvl="0" w:tplc="B22255E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DD07089"/>
    <w:multiLevelType w:val="hybridMultilevel"/>
    <w:tmpl w:val="68B2DE94"/>
    <w:lvl w:ilvl="0" w:tplc="04150001">
      <w:start w:val="1"/>
      <w:numFmt w:val="bullet"/>
      <w:lvlText w:val=""/>
      <w:lvlJc w:val="left"/>
      <w:pPr>
        <w:tabs>
          <w:tab w:val="num" w:pos="720"/>
        </w:tabs>
        <w:ind w:left="720" w:hanging="360"/>
      </w:pPr>
      <w:rPr>
        <w:rFonts w:ascii="Symbol" w:hAnsi="Symbol" w:cs="Times New Roman" w:hint="default"/>
      </w:rPr>
    </w:lvl>
    <w:lvl w:ilvl="1" w:tplc="4B849EAE">
      <w:start w:val="1"/>
      <w:numFmt w:val="decimal"/>
      <w:lvlText w:val="%2)"/>
      <w:lvlJc w:val="left"/>
      <w:pPr>
        <w:tabs>
          <w:tab w:val="num" w:pos="1440"/>
        </w:tabs>
        <w:ind w:left="1440" w:hanging="360"/>
      </w:pPr>
      <w:rPr>
        <w:rFonts w:ascii="Times New Roman" w:hAnsi="Times New Roman" w:cs="Times New Roman" w:hint="default"/>
      </w:rPr>
    </w:lvl>
    <w:lvl w:ilvl="2" w:tplc="6A7473B2">
      <w:start w:val="1"/>
      <w:numFmt w:val="lowerLetter"/>
      <w:lvlText w:val="%3)"/>
      <w:lvlJc w:val="left"/>
      <w:pPr>
        <w:tabs>
          <w:tab w:val="num" w:pos="2340"/>
        </w:tabs>
        <w:ind w:left="2340" w:hanging="360"/>
      </w:pPr>
      <w:rPr>
        <w:rFonts w:ascii="Times New Roman" w:hAnsi="Times New Roman" w:cs="Times New Roman" w:hint="default"/>
      </w:rPr>
    </w:lvl>
    <w:lvl w:ilvl="3" w:tplc="722A1934">
      <w:start w:val="1"/>
      <w:numFmt w:val="decimal"/>
      <w:lvlText w:val="%4."/>
      <w:lvlJc w:val="left"/>
      <w:pPr>
        <w:tabs>
          <w:tab w:val="num" w:pos="2880"/>
        </w:tabs>
        <w:ind w:left="2880" w:hanging="360"/>
      </w:pPr>
      <w:rPr>
        <w:rFonts w:ascii="Times New Roman" w:hAnsi="Times New Roman" w:cs="Times New Roman" w:hint="default"/>
      </w:rPr>
    </w:lvl>
    <w:lvl w:ilvl="4" w:tplc="3BE04B48">
      <w:start w:val="1"/>
      <w:numFmt w:val="decimal"/>
      <w:lvlText w:val="%5)"/>
      <w:lvlJc w:val="left"/>
      <w:pPr>
        <w:tabs>
          <w:tab w:val="num" w:pos="3600"/>
        </w:tabs>
        <w:ind w:left="3600" w:hanging="360"/>
      </w:pPr>
      <w:rPr>
        <w:rFonts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0812EA9"/>
    <w:multiLevelType w:val="hybridMultilevel"/>
    <w:tmpl w:val="D56E8048"/>
    <w:lvl w:ilvl="0" w:tplc="387C4128">
      <w:start w:val="1"/>
      <w:numFmt w:val="decimal"/>
      <w:lvlText w:val="%1."/>
      <w:lvlJc w:val="left"/>
      <w:pPr>
        <w:tabs>
          <w:tab w:val="num" w:pos="720"/>
        </w:tabs>
        <w:ind w:left="720" w:hanging="360"/>
      </w:pPr>
      <w:rPr>
        <w:rFonts w:ascii="Times New Roman" w:hAnsi="Times New Roman" w:cs="Times New Roman" w:hint="default"/>
      </w:rPr>
    </w:lvl>
    <w:lvl w:ilvl="1" w:tplc="C758056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21405E9B"/>
    <w:multiLevelType w:val="multilevel"/>
    <w:tmpl w:val="59102852"/>
    <w:lvl w:ilvl="0">
      <w:start w:val="1"/>
      <w:numFmt w:val="decimal"/>
      <w:lvlText w:val="%1)"/>
      <w:lvlJc w:val="left"/>
      <w:pPr>
        <w:tabs>
          <w:tab w:val="num" w:pos="283"/>
        </w:tabs>
      </w:p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FD52A2"/>
    <w:multiLevelType w:val="hybridMultilevel"/>
    <w:tmpl w:val="18E0A4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723593"/>
    <w:multiLevelType w:val="hybridMultilevel"/>
    <w:tmpl w:val="1EDC5386"/>
    <w:lvl w:ilvl="0" w:tplc="AE6609CC">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CB00C8E"/>
    <w:multiLevelType w:val="hybridMultilevel"/>
    <w:tmpl w:val="862A647E"/>
    <w:lvl w:ilvl="0" w:tplc="CACECBFE">
      <w:start w:val="4"/>
      <w:numFmt w:val="lowerLetter"/>
      <w:lvlText w:val="%1)"/>
      <w:lvlJc w:val="left"/>
      <w:pPr>
        <w:tabs>
          <w:tab w:val="num" w:pos="2340"/>
        </w:tabs>
        <w:ind w:left="23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461735"/>
    <w:multiLevelType w:val="hybridMultilevel"/>
    <w:tmpl w:val="2368BF18"/>
    <w:lvl w:ilvl="0" w:tplc="9B64C738">
      <w:start w:val="18"/>
      <w:numFmt w:val="bullet"/>
      <w:lvlText w:val="-"/>
      <w:lvlJc w:val="left"/>
      <w:pPr>
        <w:tabs>
          <w:tab w:val="num" w:pos="1004"/>
        </w:tabs>
        <w:ind w:left="1004" w:hanging="360"/>
      </w:pPr>
      <w:rPr>
        <w:rFonts w:ascii="Times New Roman" w:eastAsia="Times New Roman" w:hAnsi="Times New Roman"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Times New Roman" w:hint="default"/>
      </w:rPr>
    </w:lvl>
    <w:lvl w:ilvl="3" w:tplc="04150001">
      <w:start w:val="1"/>
      <w:numFmt w:val="bullet"/>
      <w:lvlText w:val=""/>
      <w:lvlJc w:val="left"/>
      <w:pPr>
        <w:tabs>
          <w:tab w:val="num" w:pos="3164"/>
        </w:tabs>
        <w:ind w:left="3164" w:hanging="360"/>
      </w:pPr>
      <w:rPr>
        <w:rFonts w:ascii="Symbol" w:hAnsi="Symbol" w:cs="Times New Roman"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Times New Roman" w:hint="default"/>
      </w:rPr>
    </w:lvl>
    <w:lvl w:ilvl="6" w:tplc="04150001">
      <w:start w:val="1"/>
      <w:numFmt w:val="bullet"/>
      <w:lvlText w:val=""/>
      <w:lvlJc w:val="left"/>
      <w:pPr>
        <w:tabs>
          <w:tab w:val="num" w:pos="5324"/>
        </w:tabs>
        <w:ind w:left="5324" w:hanging="360"/>
      </w:pPr>
      <w:rPr>
        <w:rFonts w:ascii="Symbol" w:hAnsi="Symbol" w:cs="Times New Roman"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Times New Roman" w:hint="default"/>
      </w:rPr>
    </w:lvl>
  </w:abstractNum>
  <w:abstractNum w:abstractNumId="43" w15:restartNumberingAfterBreak="0">
    <w:nsid w:val="34735B0C"/>
    <w:multiLevelType w:val="hybridMultilevel"/>
    <w:tmpl w:val="64268C00"/>
    <w:lvl w:ilvl="0" w:tplc="D682C208">
      <w:start w:val="2"/>
      <w:numFmt w:val="decimal"/>
      <w:lvlText w:val="%1."/>
      <w:lvlJc w:val="left"/>
      <w:pPr>
        <w:tabs>
          <w:tab w:val="num" w:pos="473"/>
        </w:tabs>
        <w:ind w:left="113" w:firstLine="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CA1099"/>
    <w:multiLevelType w:val="multilevel"/>
    <w:tmpl w:val="E2522A32"/>
    <w:lvl w:ilvl="0">
      <w:start w:val="1"/>
      <w:numFmt w:val="bullet"/>
      <w:lvlText w:val="―"/>
      <w:lvlJc w:val="left"/>
      <w:pPr>
        <w:tabs>
          <w:tab w:val="num" w:pos="720"/>
        </w:tabs>
        <w:ind w:left="720" w:hanging="360"/>
      </w:pPr>
      <w:rPr>
        <w:rFonts w:ascii="Segoe UI" w:hAnsi="Segoe UI" w:cs="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egoe UI" w:hAnsi="Segoe UI" w:cs="Times New Roman"/>
      </w:rPr>
    </w:lvl>
    <w:lvl w:ilvl="3">
      <w:start w:val="1"/>
      <w:numFmt w:val="bullet"/>
      <w:lvlText w:val="―"/>
      <w:lvlJc w:val="left"/>
      <w:pPr>
        <w:tabs>
          <w:tab w:val="num" w:pos="1800"/>
        </w:tabs>
        <w:ind w:left="1800" w:hanging="360"/>
      </w:pPr>
      <w:rPr>
        <w:rFonts w:ascii="Segoe UI" w:hAnsi="Segoe UI" w:cs="Times New Roman"/>
      </w:rPr>
    </w:lvl>
    <w:lvl w:ilvl="4">
      <w:start w:val="1"/>
      <w:numFmt w:val="bullet"/>
      <w:lvlText w:val="―"/>
      <w:lvlJc w:val="left"/>
      <w:pPr>
        <w:tabs>
          <w:tab w:val="num" w:pos="2160"/>
        </w:tabs>
        <w:ind w:left="2160" w:hanging="360"/>
      </w:pPr>
      <w:rPr>
        <w:rFonts w:ascii="Segoe UI" w:hAnsi="Segoe UI" w:cs="Times New Roman"/>
      </w:rPr>
    </w:lvl>
    <w:lvl w:ilvl="5">
      <w:start w:val="1"/>
      <w:numFmt w:val="bullet"/>
      <w:lvlText w:val="―"/>
      <w:lvlJc w:val="left"/>
      <w:pPr>
        <w:tabs>
          <w:tab w:val="num" w:pos="2520"/>
        </w:tabs>
        <w:ind w:left="2520" w:hanging="360"/>
      </w:pPr>
      <w:rPr>
        <w:rFonts w:ascii="Segoe UI" w:hAnsi="Segoe UI" w:cs="Times New Roman"/>
      </w:rPr>
    </w:lvl>
    <w:lvl w:ilvl="6">
      <w:start w:val="1"/>
      <w:numFmt w:val="bullet"/>
      <w:lvlText w:val="―"/>
      <w:lvlJc w:val="left"/>
      <w:pPr>
        <w:tabs>
          <w:tab w:val="num" w:pos="2880"/>
        </w:tabs>
        <w:ind w:left="2880" w:hanging="360"/>
      </w:pPr>
      <w:rPr>
        <w:rFonts w:ascii="Segoe UI" w:hAnsi="Segoe UI" w:cs="Times New Roman"/>
      </w:rPr>
    </w:lvl>
    <w:lvl w:ilvl="7">
      <w:start w:val="1"/>
      <w:numFmt w:val="bullet"/>
      <w:lvlText w:val="―"/>
      <w:lvlJc w:val="left"/>
      <w:pPr>
        <w:tabs>
          <w:tab w:val="num" w:pos="3240"/>
        </w:tabs>
        <w:ind w:left="3240" w:hanging="360"/>
      </w:pPr>
      <w:rPr>
        <w:rFonts w:ascii="Segoe UI" w:hAnsi="Segoe UI" w:cs="Times New Roman"/>
      </w:rPr>
    </w:lvl>
    <w:lvl w:ilvl="8">
      <w:start w:val="1"/>
      <w:numFmt w:val="bullet"/>
      <w:lvlText w:val="―"/>
      <w:lvlJc w:val="left"/>
      <w:pPr>
        <w:tabs>
          <w:tab w:val="num" w:pos="3600"/>
        </w:tabs>
        <w:ind w:left="3600" w:hanging="360"/>
      </w:pPr>
      <w:rPr>
        <w:rFonts w:ascii="Segoe UI" w:hAnsi="Segoe UI" w:cs="Times New Roman"/>
      </w:rPr>
    </w:lvl>
  </w:abstractNum>
  <w:abstractNum w:abstractNumId="45" w15:restartNumberingAfterBreak="0">
    <w:nsid w:val="393D1147"/>
    <w:multiLevelType w:val="hybridMultilevel"/>
    <w:tmpl w:val="FDD20BE4"/>
    <w:lvl w:ilvl="0" w:tplc="04150011">
      <w:start w:val="1"/>
      <w:numFmt w:val="decimal"/>
      <w:lvlText w:val="%1)"/>
      <w:lvlJc w:val="left"/>
      <w:pPr>
        <w:tabs>
          <w:tab w:val="num" w:pos="720"/>
        </w:tabs>
        <w:ind w:left="720" w:hanging="360"/>
      </w:pPr>
      <w:rPr>
        <w:rFonts w:ascii="Times New Roman" w:hAnsi="Times New Roman" w:cs="Times New Roman"/>
      </w:rPr>
    </w:lvl>
    <w:lvl w:ilvl="1" w:tplc="713EDEA6">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398D1F4A"/>
    <w:multiLevelType w:val="singleLevel"/>
    <w:tmpl w:val="EAE2811A"/>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7" w15:restartNumberingAfterBreak="0">
    <w:nsid w:val="3AE8164E"/>
    <w:multiLevelType w:val="hybridMultilevel"/>
    <w:tmpl w:val="D390BCF2"/>
    <w:lvl w:ilvl="0" w:tplc="6674C8FE">
      <w:start w:val="1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8D147E"/>
    <w:multiLevelType w:val="hybridMultilevel"/>
    <w:tmpl w:val="B9FEB8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B165A20"/>
    <w:multiLevelType w:val="hybridMultilevel"/>
    <w:tmpl w:val="544A30C2"/>
    <w:lvl w:ilvl="0" w:tplc="F2E4B0A8">
      <w:start w:val="1"/>
      <w:numFmt w:val="lowerLetter"/>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D13413"/>
    <w:multiLevelType w:val="hybridMultilevel"/>
    <w:tmpl w:val="ECF41376"/>
    <w:name w:val="WW8Num522"/>
    <w:lvl w:ilvl="0" w:tplc="8CF40022">
      <w:start w:val="3"/>
      <w:numFmt w:val="decimal"/>
      <w:lvlText w:val="%1."/>
      <w:lvlJc w:val="left"/>
      <w:pPr>
        <w:tabs>
          <w:tab w:val="num" w:pos="360"/>
        </w:tabs>
      </w:pPr>
      <w:rPr>
        <w:rFonts w:ascii="Times New Roman" w:hAnsi="Times New Roman" w:cs="Times New Roman" w:hint="default"/>
        <w:b w:val="0"/>
        <w:i w:val="0"/>
        <w:strike w:val="0"/>
        <w:dstrike w:val="0"/>
        <w:sz w:val="24"/>
      </w:rPr>
    </w:lvl>
    <w:lvl w:ilvl="1" w:tplc="09B82B9E">
      <w:start w:val="1"/>
      <w:numFmt w:val="decimal"/>
      <w:lvlText w:val="%2."/>
      <w:lvlJc w:val="left"/>
      <w:pPr>
        <w:tabs>
          <w:tab w:val="num" w:pos="360"/>
        </w:tabs>
      </w:pPr>
      <w:rPr>
        <w:rFonts w:ascii="Times New Roman" w:hAnsi="Times New Roman" w:cs="Times New Roman" w:hint="default"/>
        <w:b w:val="0"/>
        <w:i w:val="0"/>
        <w:strike w:val="0"/>
        <w:dstrike w:val="0"/>
        <w:sz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FE95B3E"/>
    <w:multiLevelType w:val="multilevel"/>
    <w:tmpl w:val="5D5AA782"/>
    <w:name w:val="WW8Num43"/>
    <w:lvl w:ilvl="0">
      <w:start w:val="5"/>
      <w:numFmt w:val="decimal"/>
      <w:lvlText w:val="%1."/>
      <w:lvlJc w:val="left"/>
      <w:pPr>
        <w:tabs>
          <w:tab w:val="num" w:pos="283"/>
        </w:tabs>
        <w:ind w:left="0" w:firstLine="0"/>
      </w:pPr>
      <w:rPr>
        <w:rFonts w:ascii="Times New Roman" w:hAnsi="Times New Roman" w:cs="Times New Roman" w:hint="default"/>
      </w:rPr>
    </w:lvl>
    <w:lvl w:ilvl="1">
      <w:start w:val="1"/>
      <w:numFmt w:val="decimal"/>
      <w:lvlText w:val="%2."/>
      <w:lvlJc w:val="left"/>
      <w:pPr>
        <w:tabs>
          <w:tab w:val="num" w:pos="567"/>
        </w:tabs>
        <w:ind w:left="0" w:firstLine="0"/>
      </w:pPr>
      <w:rPr>
        <w:rFonts w:ascii="Times New Roman" w:hAnsi="Times New Roman" w:cs="Times New Roman" w:hint="default"/>
      </w:rPr>
    </w:lvl>
    <w:lvl w:ilvl="2">
      <w:start w:val="1"/>
      <w:numFmt w:val="decimal"/>
      <w:lvlText w:val="%3."/>
      <w:lvlJc w:val="left"/>
      <w:pPr>
        <w:tabs>
          <w:tab w:val="num" w:pos="850"/>
        </w:tabs>
        <w:ind w:left="0" w:firstLine="0"/>
      </w:pPr>
      <w:rPr>
        <w:rFonts w:ascii="Times New Roman" w:hAnsi="Times New Roman" w:cs="Times New Roman" w:hint="default"/>
      </w:rPr>
    </w:lvl>
    <w:lvl w:ilvl="3">
      <w:start w:val="1"/>
      <w:numFmt w:val="decimal"/>
      <w:lvlText w:val="%4."/>
      <w:lvlJc w:val="left"/>
      <w:pPr>
        <w:tabs>
          <w:tab w:val="num" w:pos="1134"/>
        </w:tabs>
        <w:ind w:left="0" w:firstLine="0"/>
      </w:pPr>
      <w:rPr>
        <w:rFonts w:ascii="Times New Roman" w:hAnsi="Times New Roman" w:cs="Times New Roman" w:hint="default"/>
      </w:rPr>
    </w:lvl>
    <w:lvl w:ilvl="4">
      <w:start w:val="1"/>
      <w:numFmt w:val="decimal"/>
      <w:lvlText w:val="%5."/>
      <w:lvlJc w:val="left"/>
      <w:pPr>
        <w:tabs>
          <w:tab w:val="num" w:pos="1417"/>
        </w:tabs>
        <w:ind w:left="0" w:firstLine="0"/>
      </w:pPr>
      <w:rPr>
        <w:rFonts w:ascii="Times New Roman" w:hAnsi="Times New Roman" w:cs="Times New Roman" w:hint="default"/>
      </w:rPr>
    </w:lvl>
    <w:lvl w:ilvl="5">
      <w:start w:val="1"/>
      <w:numFmt w:val="decimal"/>
      <w:lvlText w:val="%6."/>
      <w:lvlJc w:val="left"/>
      <w:pPr>
        <w:tabs>
          <w:tab w:val="num" w:pos="1701"/>
        </w:tabs>
        <w:ind w:left="0" w:firstLine="0"/>
      </w:pPr>
      <w:rPr>
        <w:rFonts w:ascii="Times New Roman" w:hAnsi="Times New Roman" w:cs="Times New Roman" w:hint="default"/>
      </w:rPr>
    </w:lvl>
    <w:lvl w:ilvl="6">
      <w:start w:val="1"/>
      <w:numFmt w:val="decimal"/>
      <w:lvlText w:val="%7."/>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ascii="Times New Roman" w:hAnsi="Times New Roman" w:cs="Times New Roman" w:hint="default"/>
      </w:rPr>
    </w:lvl>
    <w:lvl w:ilvl="8">
      <w:start w:val="1"/>
      <w:numFmt w:val="decimal"/>
      <w:lvlText w:val="%9."/>
      <w:lvlJc w:val="left"/>
      <w:pPr>
        <w:tabs>
          <w:tab w:val="num" w:pos="2551"/>
        </w:tabs>
        <w:ind w:left="0" w:firstLine="0"/>
      </w:pPr>
      <w:rPr>
        <w:rFonts w:ascii="Times New Roman" w:hAnsi="Times New Roman" w:cs="Times New Roman" w:hint="default"/>
      </w:rPr>
    </w:lvl>
  </w:abstractNum>
  <w:abstractNum w:abstractNumId="53" w15:restartNumberingAfterBreak="0">
    <w:nsid w:val="51487A9F"/>
    <w:multiLevelType w:val="hybridMultilevel"/>
    <w:tmpl w:val="505EADB6"/>
    <w:lvl w:ilvl="0" w:tplc="04150011">
      <w:start w:val="1"/>
      <w:numFmt w:val="decimal"/>
      <w:lvlText w:val="%1)"/>
      <w:lvlJc w:val="left"/>
      <w:pPr>
        <w:ind w:left="720" w:hanging="360"/>
      </w:pPr>
    </w:lvl>
    <w:lvl w:ilvl="1" w:tplc="EAE2811A">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5A6C04"/>
    <w:multiLevelType w:val="multilevel"/>
    <w:tmpl w:val="3B6CF292"/>
    <w:lvl w:ilvl="0">
      <w:start w:val="1"/>
      <w:numFmt w:val="lowerLetter"/>
      <w:lvlText w:val="%1)"/>
      <w:lvlJc w:val="left"/>
      <w:pPr>
        <w:ind w:left="720" w:hanging="720"/>
      </w:pPr>
      <w:rPr>
        <w:strike w:val="0"/>
        <w:dstrike w:val="0"/>
        <w:color w:val="000000"/>
        <w:position w:val="0"/>
        <w:sz w:val="24"/>
        <w:szCs w:val="19"/>
        <w:vertAlign w:val="baseline"/>
      </w:rPr>
    </w:lvl>
    <w:lvl w:ilvl="1">
      <w:start w:val="1"/>
      <w:numFmt w:val="decimal"/>
      <w:lvlText w:val="%2"/>
      <w:lvlJc w:val="left"/>
      <w:pPr>
        <w:ind w:left="0" w:firstLine="0"/>
      </w:pPr>
      <w:rPr>
        <w:position w:val="0"/>
        <w:sz w:val="20"/>
        <w:vertAlign w:val="baseline"/>
      </w:rPr>
    </w:lvl>
    <w:lvl w:ilvl="2">
      <w:start w:val="1"/>
      <w:numFmt w:val="decimal"/>
      <w:lvlText w:val="%2.%3"/>
      <w:lvlJc w:val="left"/>
      <w:pPr>
        <w:ind w:left="0" w:firstLine="0"/>
      </w:pPr>
      <w:rPr>
        <w:position w:val="0"/>
        <w:sz w:val="20"/>
        <w:vertAlign w:val="baseline"/>
      </w:rPr>
    </w:lvl>
    <w:lvl w:ilvl="3">
      <w:start w:val="1"/>
      <w:numFmt w:val="decimal"/>
      <w:lvlText w:val="%2.%3.%4"/>
      <w:lvlJc w:val="left"/>
      <w:pPr>
        <w:ind w:left="0" w:firstLine="0"/>
      </w:pPr>
      <w:rPr>
        <w:position w:val="0"/>
        <w:sz w:val="20"/>
        <w:vertAlign w:val="baseline"/>
      </w:rPr>
    </w:lvl>
    <w:lvl w:ilvl="4">
      <w:start w:val="1"/>
      <w:numFmt w:val="decimal"/>
      <w:lvlText w:val="%2.%3.%4.%5"/>
      <w:lvlJc w:val="left"/>
      <w:pPr>
        <w:ind w:left="0" w:firstLine="0"/>
      </w:pPr>
      <w:rPr>
        <w:position w:val="0"/>
        <w:sz w:val="20"/>
        <w:vertAlign w:val="baseline"/>
      </w:rPr>
    </w:lvl>
    <w:lvl w:ilvl="5">
      <w:start w:val="1"/>
      <w:numFmt w:val="decimal"/>
      <w:lvlText w:val="%2.%3.%4.%5.%6"/>
      <w:lvlJc w:val="left"/>
      <w:pPr>
        <w:ind w:left="0" w:firstLine="0"/>
      </w:pPr>
      <w:rPr>
        <w:position w:val="0"/>
        <w:sz w:val="20"/>
        <w:vertAlign w:val="baseline"/>
      </w:rPr>
    </w:lvl>
    <w:lvl w:ilvl="6">
      <w:start w:val="1"/>
      <w:numFmt w:val="decimal"/>
      <w:lvlText w:val="%2.%3.%4.%5.%6.%7"/>
      <w:lvlJc w:val="left"/>
      <w:pPr>
        <w:ind w:left="0" w:firstLine="0"/>
      </w:pPr>
      <w:rPr>
        <w:position w:val="0"/>
        <w:sz w:val="20"/>
        <w:vertAlign w:val="baseline"/>
      </w:rPr>
    </w:lvl>
    <w:lvl w:ilvl="7">
      <w:start w:val="1"/>
      <w:numFmt w:val="decimal"/>
      <w:lvlText w:val="%2.%3.%4.%5.%6.%7.%8"/>
      <w:lvlJc w:val="left"/>
      <w:pPr>
        <w:ind w:left="0" w:firstLine="0"/>
      </w:pPr>
      <w:rPr>
        <w:position w:val="0"/>
        <w:sz w:val="20"/>
        <w:vertAlign w:val="baseline"/>
      </w:rPr>
    </w:lvl>
    <w:lvl w:ilvl="8">
      <w:start w:val="1"/>
      <w:numFmt w:val="decimal"/>
      <w:lvlText w:val="%2.%3.%4.%5.%6.%7.%8.%9"/>
      <w:lvlJc w:val="left"/>
      <w:pPr>
        <w:ind w:left="0" w:firstLine="0"/>
      </w:pPr>
      <w:rPr>
        <w:position w:val="0"/>
        <w:sz w:val="20"/>
        <w:vertAlign w:val="baseline"/>
      </w:rPr>
    </w:lvl>
  </w:abstractNum>
  <w:abstractNum w:abstractNumId="55" w15:restartNumberingAfterBreak="0">
    <w:nsid w:val="53CD156E"/>
    <w:multiLevelType w:val="hybridMultilevel"/>
    <w:tmpl w:val="83CA5690"/>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54B156E2"/>
    <w:multiLevelType w:val="hybridMultilevel"/>
    <w:tmpl w:val="494A0B5C"/>
    <w:lvl w:ilvl="0" w:tplc="ECD8A6B8">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6F687A6E">
      <w:start w:val="1"/>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5B66412"/>
    <w:multiLevelType w:val="multilevel"/>
    <w:tmpl w:val="5088C280"/>
    <w:lvl w:ilvl="0">
      <w:start w:val="6"/>
      <w:numFmt w:val="ordinal"/>
      <w:lvlText w:val="%1"/>
      <w:lvlJc w:val="center"/>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hAnsi="Times New Roman" w:cs="Times New Roman" w:hint="default"/>
      </w:rPr>
    </w:lvl>
    <w:lvl w:ilvl="2">
      <w:start w:val="1"/>
      <w:numFmt w:val="decimal"/>
      <w:lvlText w:val="%3."/>
      <w:lvlJc w:val="left"/>
      <w:pPr>
        <w:tabs>
          <w:tab w:val="num" w:pos="850"/>
        </w:tabs>
        <w:ind w:left="0" w:firstLine="0"/>
      </w:pPr>
      <w:rPr>
        <w:rFonts w:ascii="Times New Roman" w:hAnsi="Times New Roman" w:cs="Times New Roman" w:hint="default"/>
      </w:rPr>
    </w:lvl>
    <w:lvl w:ilvl="3">
      <w:start w:val="1"/>
      <w:numFmt w:val="decimal"/>
      <w:lvlText w:val="%4."/>
      <w:lvlJc w:val="left"/>
      <w:pPr>
        <w:tabs>
          <w:tab w:val="num" w:pos="1134"/>
        </w:tabs>
        <w:ind w:left="0" w:firstLine="0"/>
      </w:pPr>
      <w:rPr>
        <w:rFonts w:ascii="Times New Roman" w:hAnsi="Times New Roman" w:cs="Times New Roman" w:hint="default"/>
      </w:rPr>
    </w:lvl>
    <w:lvl w:ilvl="4">
      <w:start w:val="1"/>
      <w:numFmt w:val="decimal"/>
      <w:lvlText w:val="%5."/>
      <w:lvlJc w:val="left"/>
      <w:pPr>
        <w:tabs>
          <w:tab w:val="num" w:pos="1417"/>
        </w:tabs>
        <w:ind w:left="0" w:firstLine="0"/>
      </w:pPr>
      <w:rPr>
        <w:rFonts w:ascii="Times New Roman" w:hAnsi="Times New Roman" w:cs="Times New Roman" w:hint="default"/>
      </w:rPr>
    </w:lvl>
    <w:lvl w:ilvl="5">
      <w:start w:val="1"/>
      <w:numFmt w:val="decimal"/>
      <w:lvlText w:val="%6."/>
      <w:lvlJc w:val="left"/>
      <w:pPr>
        <w:tabs>
          <w:tab w:val="num" w:pos="1701"/>
        </w:tabs>
        <w:ind w:left="0" w:firstLine="0"/>
      </w:pPr>
      <w:rPr>
        <w:rFonts w:ascii="Times New Roman" w:hAnsi="Times New Roman" w:cs="Times New Roman" w:hint="default"/>
      </w:rPr>
    </w:lvl>
    <w:lvl w:ilvl="6">
      <w:start w:val="1"/>
      <w:numFmt w:val="decimal"/>
      <w:lvlText w:val="%7."/>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ascii="Times New Roman" w:hAnsi="Times New Roman" w:cs="Times New Roman" w:hint="default"/>
      </w:rPr>
    </w:lvl>
    <w:lvl w:ilvl="8">
      <w:start w:val="1"/>
      <w:numFmt w:val="decimal"/>
      <w:lvlText w:val="%9."/>
      <w:lvlJc w:val="left"/>
      <w:pPr>
        <w:tabs>
          <w:tab w:val="num" w:pos="2551"/>
        </w:tabs>
        <w:ind w:left="0" w:firstLine="0"/>
      </w:pPr>
      <w:rPr>
        <w:rFonts w:ascii="Times New Roman" w:hAnsi="Times New Roman" w:cs="Times New Roman" w:hint="default"/>
      </w:rPr>
    </w:lvl>
  </w:abstractNum>
  <w:abstractNum w:abstractNumId="58" w15:restartNumberingAfterBreak="0">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B7F6AFA"/>
    <w:multiLevelType w:val="multilevel"/>
    <w:tmpl w:val="A4749898"/>
    <w:lvl w:ilvl="0">
      <w:start w:val="1"/>
      <w:numFmt w:val="decimal"/>
      <w:lvlText w:val="%1)"/>
      <w:lvlJc w:val="left"/>
      <w:pPr>
        <w:tabs>
          <w:tab w:val="num" w:pos="283"/>
        </w:tabs>
      </w:pPr>
      <w:rPr>
        <w:rFonts w:hint="default"/>
        <w:sz w:val="24"/>
      </w:rPr>
    </w:lvl>
    <w:lvl w:ilvl="1">
      <w:start w:val="1"/>
      <w:numFmt w:val="bullet"/>
      <w:lvlText w:val="·"/>
      <w:lvlJc w:val="left"/>
      <w:pPr>
        <w:tabs>
          <w:tab w:val="num" w:pos="567"/>
        </w:tabs>
      </w:pPr>
      <w:rPr>
        <w:rFonts w:ascii="Symbol" w:hAnsi="Symbol" w:cs="Times New Roman"/>
        <w:sz w:val="18"/>
      </w:rPr>
    </w:lvl>
    <w:lvl w:ilvl="2">
      <w:start w:val="1"/>
      <w:numFmt w:val="bullet"/>
      <w:lvlText w:val="·"/>
      <w:lvlJc w:val="left"/>
      <w:pPr>
        <w:tabs>
          <w:tab w:val="num" w:pos="850"/>
        </w:tabs>
      </w:pPr>
      <w:rPr>
        <w:rFonts w:ascii="Symbol" w:hAnsi="Symbol" w:cs="Times New Roman"/>
        <w:sz w:val="18"/>
      </w:rPr>
    </w:lvl>
    <w:lvl w:ilvl="3">
      <w:start w:val="1"/>
      <w:numFmt w:val="bullet"/>
      <w:lvlText w:val="·"/>
      <w:lvlJc w:val="left"/>
      <w:pPr>
        <w:tabs>
          <w:tab w:val="num" w:pos="1134"/>
        </w:tabs>
      </w:pPr>
      <w:rPr>
        <w:rFonts w:ascii="Symbol" w:hAnsi="Symbol" w:cs="Times New Roman"/>
        <w:sz w:val="18"/>
      </w:rPr>
    </w:lvl>
    <w:lvl w:ilvl="4">
      <w:start w:val="1"/>
      <w:numFmt w:val="bullet"/>
      <w:lvlText w:val="·"/>
      <w:lvlJc w:val="left"/>
      <w:pPr>
        <w:tabs>
          <w:tab w:val="num" w:pos="1417"/>
        </w:tabs>
      </w:pPr>
      <w:rPr>
        <w:rFonts w:ascii="Symbol" w:hAnsi="Symbol" w:cs="Times New Roman"/>
        <w:sz w:val="18"/>
      </w:rPr>
    </w:lvl>
    <w:lvl w:ilvl="5">
      <w:start w:val="1"/>
      <w:numFmt w:val="bullet"/>
      <w:lvlText w:val="·"/>
      <w:lvlJc w:val="left"/>
      <w:pPr>
        <w:tabs>
          <w:tab w:val="num" w:pos="1701"/>
        </w:tabs>
      </w:pPr>
      <w:rPr>
        <w:rFonts w:ascii="Symbol" w:hAnsi="Symbol" w:cs="Times New Roman"/>
        <w:sz w:val="18"/>
      </w:rPr>
    </w:lvl>
    <w:lvl w:ilvl="6">
      <w:start w:val="1"/>
      <w:numFmt w:val="bullet"/>
      <w:lvlText w:val="·"/>
      <w:lvlJc w:val="left"/>
      <w:pPr>
        <w:tabs>
          <w:tab w:val="num" w:pos="1984"/>
        </w:tabs>
      </w:pPr>
      <w:rPr>
        <w:rFonts w:ascii="Symbol" w:hAnsi="Symbol" w:cs="Times New Roman"/>
        <w:sz w:val="18"/>
      </w:rPr>
    </w:lvl>
    <w:lvl w:ilvl="7">
      <w:start w:val="1"/>
      <w:numFmt w:val="bullet"/>
      <w:lvlText w:val="·"/>
      <w:lvlJc w:val="left"/>
      <w:pPr>
        <w:tabs>
          <w:tab w:val="num" w:pos="2268"/>
        </w:tabs>
      </w:pPr>
      <w:rPr>
        <w:rFonts w:ascii="Symbol" w:hAnsi="Symbol" w:cs="Times New Roman"/>
        <w:sz w:val="18"/>
      </w:rPr>
    </w:lvl>
    <w:lvl w:ilvl="8">
      <w:start w:val="1"/>
      <w:numFmt w:val="bullet"/>
      <w:lvlText w:val="·"/>
      <w:lvlJc w:val="left"/>
      <w:pPr>
        <w:tabs>
          <w:tab w:val="num" w:pos="2551"/>
        </w:tabs>
      </w:pPr>
      <w:rPr>
        <w:rFonts w:ascii="Symbol" w:hAnsi="Symbol" w:cs="Times New Roman"/>
        <w:sz w:val="18"/>
      </w:rPr>
    </w:lvl>
  </w:abstractNum>
  <w:abstractNum w:abstractNumId="60" w15:restartNumberingAfterBreak="0">
    <w:nsid w:val="5BA47CDF"/>
    <w:multiLevelType w:val="hybridMultilevel"/>
    <w:tmpl w:val="CA26C0F4"/>
    <w:lvl w:ilvl="0" w:tplc="E2240154">
      <w:start w:val="8"/>
      <w:numFmt w:val="decimal"/>
      <w:lvlText w:val="%1."/>
      <w:lvlJc w:val="left"/>
      <w:pPr>
        <w:tabs>
          <w:tab w:val="num" w:pos="720"/>
        </w:tabs>
        <w:ind w:left="720" w:hanging="360"/>
      </w:pPr>
      <w:rPr>
        <w:rFonts w:hint="default"/>
      </w:rPr>
    </w:lvl>
    <w:lvl w:ilvl="1" w:tplc="3EC6BE28">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07335E"/>
    <w:multiLevelType w:val="multilevel"/>
    <w:tmpl w:val="07E070DA"/>
    <w:name w:val="WW8Num42"/>
    <w:lvl w:ilvl="0">
      <w:start w:val="2"/>
      <w:numFmt w:val="decimal"/>
      <w:lvlText w:val="%1."/>
      <w:lvlJc w:val="left"/>
      <w:pPr>
        <w:tabs>
          <w:tab w:val="num" w:pos="283"/>
        </w:tabs>
        <w:ind w:left="0" w:firstLine="0"/>
      </w:pPr>
      <w:rPr>
        <w:rFonts w:ascii="Times New Roman" w:hAnsi="Times New Roman" w:cs="Times New Roman" w:hint="default"/>
      </w:rPr>
    </w:lvl>
    <w:lvl w:ilvl="1">
      <w:start w:val="1"/>
      <w:numFmt w:val="decimal"/>
      <w:lvlText w:val="%2."/>
      <w:lvlJc w:val="left"/>
      <w:pPr>
        <w:tabs>
          <w:tab w:val="num" w:pos="567"/>
        </w:tabs>
        <w:ind w:left="0" w:firstLine="0"/>
      </w:pPr>
      <w:rPr>
        <w:rFonts w:ascii="Times New Roman" w:hAnsi="Times New Roman" w:cs="Times New Roman" w:hint="default"/>
      </w:rPr>
    </w:lvl>
    <w:lvl w:ilvl="2">
      <w:start w:val="1"/>
      <w:numFmt w:val="decimal"/>
      <w:lvlText w:val="%3."/>
      <w:lvlJc w:val="left"/>
      <w:pPr>
        <w:tabs>
          <w:tab w:val="num" w:pos="850"/>
        </w:tabs>
        <w:ind w:left="0" w:firstLine="0"/>
      </w:pPr>
      <w:rPr>
        <w:rFonts w:ascii="Times New Roman" w:hAnsi="Times New Roman" w:cs="Times New Roman" w:hint="default"/>
      </w:rPr>
    </w:lvl>
    <w:lvl w:ilvl="3">
      <w:start w:val="1"/>
      <w:numFmt w:val="decimal"/>
      <w:lvlText w:val="%4."/>
      <w:lvlJc w:val="left"/>
      <w:pPr>
        <w:tabs>
          <w:tab w:val="num" w:pos="1134"/>
        </w:tabs>
        <w:ind w:left="0" w:firstLine="0"/>
      </w:pPr>
      <w:rPr>
        <w:rFonts w:ascii="Times New Roman" w:hAnsi="Times New Roman" w:cs="Times New Roman" w:hint="default"/>
      </w:rPr>
    </w:lvl>
    <w:lvl w:ilvl="4">
      <w:start w:val="1"/>
      <w:numFmt w:val="decimal"/>
      <w:lvlText w:val="%5."/>
      <w:lvlJc w:val="left"/>
      <w:pPr>
        <w:tabs>
          <w:tab w:val="num" w:pos="1417"/>
        </w:tabs>
        <w:ind w:left="0" w:firstLine="0"/>
      </w:pPr>
      <w:rPr>
        <w:rFonts w:ascii="Times New Roman" w:hAnsi="Times New Roman" w:cs="Times New Roman" w:hint="default"/>
      </w:rPr>
    </w:lvl>
    <w:lvl w:ilvl="5">
      <w:start w:val="1"/>
      <w:numFmt w:val="decimal"/>
      <w:lvlText w:val="%6."/>
      <w:lvlJc w:val="left"/>
      <w:pPr>
        <w:tabs>
          <w:tab w:val="num" w:pos="1701"/>
        </w:tabs>
        <w:ind w:left="0" w:firstLine="0"/>
      </w:pPr>
      <w:rPr>
        <w:rFonts w:ascii="Times New Roman" w:hAnsi="Times New Roman" w:cs="Times New Roman" w:hint="default"/>
      </w:rPr>
    </w:lvl>
    <w:lvl w:ilvl="6">
      <w:start w:val="1"/>
      <w:numFmt w:val="decimal"/>
      <w:lvlText w:val="%7."/>
      <w:lvlJc w:val="left"/>
      <w:pPr>
        <w:tabs>
          <w:tab w:val="num" w:pos="1984"/>
        </w:tabs>
        <w:ind w:left="0" w:firstLine="0"/>
      </w:pPr>
      <w:rPr>
        <w:rFonts w:ascii="Times New Roman" w:hAnsi="Times New Roman" w:cs="Times New Roman" w:hint="default"/>
      </w:rPr>
    </w:lvl>
    <w:lvl w:ilvl="7">
      <w:start w:val="1"/>
      <w:numFmt w:val="decimal"/>
      <w:lvlText w:val="%8."/>
      <w:lvlJc w:val="left"/>
      <w:pPr>
        <w:tabs>
          <w:tab w:val="num" w:pos="2268"/>
        </w:tabs>
        <w:ind w:left="0" w:firstLine="0"/>
      </w:pPr>
      <w:rPr>
        <w:rFonts w:ascii="Times New Roman" w:hAnsi="Times New Roman" w:cs="Times New Roman" w:hint="default"/>
      </w:rPr>
    </w:lvl>
    <w:lvl w:ilvl="8">
      <w:start w:val="1"/>
      <w:numFmt w:val="decimal"/>
      <w:lvlText w:val="%9."/>
      <w:lvlJc w:val="left"/>
      <w:pPr>
        <w:tabs>
          <w:tab w:val="num" w:pos="2551"/>
        </w:tabs>
        <w:ind w:left="0" w:firstLine="0"/>
      </w:pPr>
      <w:rPr>
        <w:rFonts w:ascii="Times New Roman" w:hAnsi="Times New Roman" w:cs="Times New Roman" w:hint="default"/>
      </w:rPr>
    </w:lvl>
  </w:abstractNum>
  <w:abstractNum w:abstractNumId="62" w15:restartNumberingAfterBreak="0">
    <w:nsid w:val="61BF15BC"/>
    <w:multiLevelType w:val="multilevel"/>
    <w:tmpl w:val="59F0E52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ascii="Times New Roman" w:eastAsia="Times New Roman" w:hAnsi="Times New Roman" w:cs="Times New Roman" w:hint="default"/>
      </w:rPr>
    </w:lvl>
    <w:lvl w:ilvl="4">
      <w:start w:val="1"/>
      <w:numFmt w:val="decimal"/>
      <w:isLgl/>
      <w:lvlText w:val="%1.%2.%3.%4.%5."/>
      <w:lvlJc w:val="left"/>
      <w:pPr>
        <w:tabs>
          <w:tab w:val="num" w:pos="1440"/>
        </w:tabs>
        <w:ind w:left="1440" w:hanging="1080"/>
      </w:pPr>
      <w:rPr>
        <w:rFonts w:ascii="Times New Roman" w:eastAsia="Times New Roman" w:hAnsi="Times New Roman" w:cs="Times New Roman" w:hint="default"/>
      </w:rPr>
    </w:lvl>
    <w:lvl w:ilvl="5">
      <w:start w:val="1"/>
      <w:numFmt w:val="decimal"/>
      <w:isLgl/>
      <w:lvlText w:val="%1.%2.%3.%4.%5.%6."/>
      <w:lvlJc w:val="left"/>
      <w:pPr>
        <w:tabs>
          <w:tab w:val="num" w:pos="1440"/>
        </w:tabs>
        <w:ind w:left="1440" w:hanging="1080"/>
      </w:pPr>
      <w:rPr>
        <w:rFonts w:ascii="Times New Roman" w:eastAsia="Times New Roman" w:hAnsi="Times New Roman" w:cs="Times New Roman" w:hint="default"/>
      </w:rPr>
    </w:lvl>
    <w:lvl w:ilvl="6">
      <w:start w:val="1"/>
      <w:numFmt w:val="decimal"/>
      <w:isLgl/>
      <w:lvlText w:val="%1.%2.%3.%4.%5.%6.%7."/>
      <w:lvlJc w:val="left"/>
      <w:pPr>
        <w:tabs>
          <w:tab w:val="num" w:pos="1440"/>
        </w:tabs>
        <w:ind w:left="1440" w:hanging="1080"/>
      </w:pPr>
      <w:rPr>
        <w:rFonts w:ascii="Times New Roman" w:eastAsia="Times New Roman" w:hAnsi="Times New Roman" w:cs="Times New Roman" w:hint="default"/>
      </w:rPr>
    </w:lvl>
    <w:lvl w:ilvl="7">
      <w:start w:val="1"/>
      <w:numFmt w:val="decimal"/>
      <w:isLgl/>
      <w:lvlText w:val="%1.%2.%3.%4.%5.%6.%7.%8."/>
      <w:lvlJc w:val="left"/>
      <w:pPr>
        <w:tabs>
          <w:tab w:val="num" w:pos="1800"/>
        </w:tabs>
        <w:ind w:left="1800" w:hanging="1440"/>
      </w:pPr>
      <w:rPr>
        <w:rFonts w:ascii="Times New Roman" w:eastAsia="Times New Roman" w:hAnsi="Times New Roman" w:cs="Times New Roman" w:hint="default"/>
      </w:rPr>
    </w:lvl>
    <w:lvl w:ilvl="8">
      <w:start w:val="1"/>
      <w:numFmt w:val="decimal"/>
      <w:isLgl/>
      <w:lvlText w:val="%1.%2.%3.%4.%5.%6.%7.%8.%9."/>
      <w:lvlJc w:val="left"/>
      <w:pPr>
        <w:tabs>
          <w:tab w:val="num" w:pos="1800"/>
        </w:tabs>
        <w:ind w:left="1800" w:hanging="1440"/>
      </w:pPr>
      <w:rPr>
        <w:rFonts w:ascii="Times New Roman" w:eastAsia="Times New Roman" w:hAnsi="Times New Roman" w:cs="Times New Roman" w:hint="default"/>
      </w:rPr>
    </w:lvl>
  </w:abstractNum>
  <w:abstractNum w:abstractNumId="63" w15:restartNumberingAfterBreak="0">
    <w:nsid w:val="63447AC3"/>
    <w:multiLevelType w:val="hybridMultilevel"/>
    <w:tmpl w:val="A412D73A"/>
    <w:lvl w:ilvl="0" w:tplc="AE6609CC">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4" w15:restartNumberingAfterBreak="0">
    <w:nsid w:val="63FD3419"/>
    <w:multiLevelType w:val="multilevel"/>
    <w:tmpl w:val="285CA490"/>
    <w:lvl w:ilvl="0">
      <w:start w:val="1"/>
      <w:numFmt w:val="bullet"/>
      <w:pStyle w:val="DEMIURGPunktator2"/>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708E54A6"/>
    <w:multiLevelType w:val="singleLevel"/>
    <w:tmpl w:val="3CA4D73C"/>
    <w:lvl w:ilvl="0">
      <w:start w:val="1"/>
      <w:numFmt w:val="decimal"/>
      <w:lvlText w:val="%1."/>
      <w:legacy w:legacy="1" w:legacySpace="0" w:legacyIndent="0"/>
      <w:lvlJc w:val="left"/>
      <w:rPr>
        <w:rFonts w:ascii="Times New Roman" w:hAnsi="Times New Roman" w:cs="Times New Roman" w:hint="default"/>
        <w:color w:val="0B0B0B"/>
      </w:rPr>
    </w:lvl>
  </w:abstractNum>
  <w:num w:numId="1">
    <w:abstractNumId w:val="3"/>
  </w:num>
  <w:num w:numId="2">
    <w:abstractNumId w:val="46"/>
  </w:num>
  <w:num w:numId="3">
    <w:abstractNumId w:val="1"/>
  </w:num>
  <w:num w:numId="4">
    <w:abstractNumId w:val="27"/>
  </w:num>
  <w:num w:numId="5">
    <w:abstractNumId w:val="22"/>
  </w:num>
  <w:num w:numId="6">
    <w:abstractNumId w:val="35"/>
  </w:num>
  <w:num w:numId="7">
    <w:abstractNumId w:val="33"/>
  </w:num>
  <w:num w:numId="8">
    <w:abstractNumId w:val="62"/>
  </w:num>
  <w:num w:numId="9">
    <w:abstractNumId w:val="36"/>
  </w:num>
  <w:num w:numId="10">
    <w:abstractNumId w:val="25"/>
  </w:num>
  <w:num w:numId="11">
    <w:abstractNumId w:val="56"/>
  </w:num>
  <w:num w:numId="12">
    <w:abstractNumId w:val="55"/>
  </w:num>
  <w:num w:numId="13">
    <w:abstractNumId w:val="30"/>
  </w:num>
  <w:num w:numId="14">
    <w:abstractNumId w:val="23"/>
  </w:num>
  <w:num w:numId="15">
    <w:abstractNumId w:val="45"/>
  </w:num>
  <w:num w:numId="16">
    <w:abstractNumId w:val="18"/>
  </w:num>
  <w:num w:numId="17">
    <w:abstractNumId w:val="4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6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num>
  <w:num w:numId="24">
    <w:abstractNumId w:val="20"/>
  </w:num>
  <w:num w:numId="25">
    <w:abstractNumId w:val="24"/>
  </w:num>
  <w:num w:numId="26">
    <w:abstractNumId w:val="53"/>
  </w:num>
  <w:num w:numId="27">
    <w:abstractNumId w:val="28"/>
  </w:num>
  <w:num w:numId="28">
    <w:abstractNumId w:val="40"/>
  </w:num>
  <w:num w:numId="29">
    <w:abstractNumId w:val="63"/>
  </w:num>
  <w:num w:numId="30">
    <w:abstractNumId w:val="31"/>
  </w:num>
  <w:num w:numId="31">
    <w:abstractNumId w:val="65"/>
    <w:lvlOverride w:ilvl="0">
      <w:lvl w:ilvl="0">
        <w:start w:val="1"/>
        <w:numFmt w:val="decimal"/>
        <w:lvlText w:val="%1."/>
        <w:legacy w:legacy="1" w:legacySpace="0" w:legacyIndent="0"/>
        <w:lvlJc w:val="left"/>
        <w:rPr>
          <w:rFonts w:ascii="Times New Roman" w:hAnsi="Times New Roman" w:cs="Times New Roman" w:hint="default"/>
          <w:color w:val="272727"/>
        </w:rPr>
      </w:lvl>
    </w:lvlOverride>
  </w:num>
  <w:num w:numId="32">
    <w:abstractNumId w:val="19"/>
  </w:num>
  <w:num w:numId="33">
    <w:abstractNumId w:val="4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50"/>
  </w:num>
  <w:num w:numId="37">
    <w:abstractNumId w:val="41"/>
  </w:num>
  <w:num w:numId="38">
    <w:abstractNumId w:val="43"/>
  </w:num>
  <w:num w:numId="39">
    <w:abstractNumId w:val="21"/>
  </w:num>
  <w:num w:numId="40">
    <w:abstractNumId w:val="44"/>
  </w:num>
  <w:num w:numId="41">
    <w:abstractNumId w:val="26"/>
  </w:num>
  <w:num w:numId="42">
    <w:abstractNumId w:val="37"/>
  </w:num>
  <w:num w:numId="43">
    <w:abstractNumId w:val="57"/>
  </w:num>
  <w:num w:numId="44">
    <w:abstractNumId w:val="59"/>
  </w:num>
  <w:num w:numId="45">
    <w:abstractNumId w:val="49"/>
  </w:num>
  <w:num w:numId="46">
    <w:abstractNumId w:val="38"/>
  </w:num>
  <w:num w:numId="47">
    <w:abstractNumId w:val="32"/>
  </w:num>
  <w:num w:numId="48">
    <w:abstractNumId w:val="13"/>
  </w:num>
  <w:num w:numId="49">
    <w:abstractNumId w:val="14"/>
  </w:num>
  <w:num w:numId="50">
    <w:abstractNumId w:val="15"/>
  </w:num>
  <w:num w:numId="51">
    <w:abstractNumId w:val="16"/>
  </w:num>
  <w:num w:numId="52">
    <w:abstractNumId w:val="39"/>
  </w:num>
  <w:num w:numId="53">
    <w:abstractNumId w:val="61"/>
  </w:num>
  <w:num w:numId="54">
    <w:abstractNumId w:val="52"/>
  </w:num>
  <w:num w:numId="55">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25"/>
    <w:rsid w:val="00000018"/>
    <w:rsid w:val="00001524"/>
    <w:rsid w:val="00004102"/>
    <w:rsid w:val="0001025D"/>
    <w:rsid w:val="00014239"/>
    <w:rsid w:val="0002440E"/>
    <w:rsid w:val="000268AC"/>
    <w:rsid w:val="00037524"/>
    <w:rsid w:val="00040A26"/>
    <w:rsid w:val="0004147E"/>
    <w:rsid w:val="000430C2"/>
    <w:rsid w:val="00055D29"/>
    <w:rsid w:val="00063972"/>
    <w:rsid w:val="00081AA1"/>
    <w:rsid w:val="0009433F"/>
    <w:rsid w:val="00097053"/>
    <w:rsid w:val="000A0B50"/>
    <w:rsid w:val="000A3E2B"/>
    <w:rsid w:val="000B0222"/>
    <w:rsid w:val="000B3F16"/>
    <w:rsid w:val="000B66D2"/>
    <w:rsid w:val="000B700D"/>
    <w:rsid w:val="000D2865"/>
    <w:rsid w:val="000E1BA0"/>
    <w:rsid w:val="000E1F59"/>
    <w:rsid w:val="000E7AB3"/>
    <w:rsid w:val="000F0781"/>
    <w:rsid w:val="00120478"/>
    <w:rsid w:val="00120577"/>
    <w:rsid w:val="0012232C"/>
    <w:rsid w:val="001260A8"/>
    <w:rsid w:val="001262D2"/>
    <w:rsid w:val="00134770"/>
    <w:rsid w:val="0013552C"/>
    <w:rsid w:val="00135B69"/>
    <w:rsid w:val="00153983"/>
    <w:rsid w:val="00163547"/>
    <w:rsid w:val="001757F0"/>
    <w:rsid w:val="00181AD0"/>
    <w:rsid w:val="00181FE4"/>
    <w:rsid w:val="00185841"/>
    <w:rsid w:val="00190767"/>
    <w:rsid w:val="00194B37"/>
    <w:rsid w:val="0019619E"/>
    <w:rsid w:val="001A312A"/>
    <w:rsid w:val="001A3E67"/>
    <w:rsid w:val="001A6124"/>
    <w:rsid w:val="001A6DF7"/>
    <w:rsid w:val="001B0D2B"/>
    <w:rsid w:val="001B1DDD"/>
    <w:rsid w:val="001B3604"/>
    <w:rsid w:val="001C6BDC"/>
    <w:rsid w:val="001D6A47"/>
    <w:rsid w:val="001E497D"/>
    <w:rsid w:val="001E4BFD"/>
    <w:rsid w:val="001F4CE6"/>
    <w:rsid w:val="001F6643"/>
    <w:rsid w:val="001F79A0"/>
    <w:rsid w:val="0021709B"/>
    <w:rsid w:val="0022157E"/>
    <w:rsid w:val="0022220B"/>
    <w:rsid w:val="00233571"/>
    <w:rsid w:val="0023491E"/>
    <w:rsid w:val="00234A27"/>
    <w:rsid w:val="00234C04"/>
    <w:rsid w:val="00235C8A"/>
    <w:rsid w:val="002364CE"/>
    <w:rsid w:val="002475BA"/>
    <w:rsid w:val="00256A20"/>
    <w:rsid w:val="002626E6"/>
    <w:rsid w:val="00262E6D"/>
    <w:rsid w:val="0027307F"/>
    <w:rsid w:val="00274D16"/>
    <w:rsid w:val="00294E56"/>
    <w:rsid w:val="0029675E"/>
    <w:rsid w:val="002B19E0"/>
    <w:rsid w:val="002B2FA8"/>
    <w:rsid w:val="002B532E"/>
    <w:rsid w:val="002C463D"/>
    <w:rsid w:val="002C5CEC"/>
    <w:rsid w:val="002D17D7"/>
    <w:rsid w:val="002D1A8C"/>
    <w:rsid w:val="002D2AA5"/>
    <w:rsid w:val="002D3676"/>
    <w:rsid w:val="002D3E72"/>
    <w:rsid w:val="002D3F95"/>
    <w:rsid w:val="002D4E89"/>
    <w:rsid w:val="002D7A06"/>
    <w:rsid w:val="002E340B"/>
    <w:rsid w:val="002E3FAC"/>
    <w:rsid w:val="002E6BE8"/>
    <w:rsid w:val="00303A5F"/>
    <w:rsid w:val="0030590D"/>
    <w:rsid w:val="00330256"/>
    <w:rsid w:val="00341AFC"/>
    <w:rsid w:val="00356C30"/>
    <w:rsid w:val="00363F44"/>
    <w:rsid w:val="00374A96"/>
    <w:rsid w:val="00383D4B"/>
    <w:rsid w:val="00384341"/>
    <w:rsid w:val="003A1348"/>
    <w:rsid w:val="003A1E62"/>
    <w:rsid w:val="003A4191"/>
    <w:rsid w:val="003A4228"/>
    <w:rsid w:val="003A71AF"/>
    <w:rsid w:val="003C1CFA"/>
    <w:rsid w:val="003C3585"/>
    <w:rsid w:val="003C574A"/>
    <w:rsid w:val="003F1DAB"/>
    <w:rsid w:val="003F3703"/>
    <w:rsid w:val="003F642C"/>
    <w:rsid w:val="00400324"/>
    <w:rsid w:val="00401CCE"/>
    <w:rsid w:val="0040315C"/>
    <w:rsid w:val="00406452"/>
    <w:rsid w:val="00406968"/>
    <w:rsid w:val="00407BD1"/>
    <w:rsid w:val="004124D9"/>
    <w:rsid w:val="004231D9"/>
    <w:rsid w:val="00431EE6"/>
    <w:rsid w:val="00444429"/>
    <w:rsid w:val="004612BF"/>
    <w:rsid w:val="0046545F"/>
    <w:rsid w:val="00470FB3"/>
    <w:rsid w:val="0047158E"/>
    <w:rsid w:val="0047540E"/>
    <w:rsid w:val="00483EB7"/>
    <w:rsid w:val="004A4470"/>
    <w:rsid w:val="004A506B"/>
    <w:rsid w:val="004B4F76"/>
    <w:rsid w:val="004E0A65"/>
    <w:rsid w:val="004F23A9"/>
    <w:rsid w:val="00501F58"/>
    <w:rsid w:val="005033A5"/>
    <w:rsid w:val="00505A0C"/>
    <w:rsid w:val="005072AB"/>
    <w:rsid w:val="00521889"/>
    <w:rsid w:val="00533663"/>
    <w:rsid w:val="00542E0E"/>
    <w:rsid w:val="0054360D"/>
    <w:rsid w:val="005464DE"/>
    <w:rsid w:val="00547718"/>
    <w:rsid w:val="00555484"/>
    <w:rsid w:val="00557A1A"/>
    <w:rsid w:val="005609F2"/>
    <w:rsid w:val="005723C4"/>
    <w:rsid w:val="005730B0"/>
    <w:rsid w:val="005759F8"/>
    <w:rsid w:val="005807CF"/>
    <w:rsid w:val="0058353F"/>
    <w:rsid w:val="00590CE1"/>
    <w:rsid w:val="005A0BA4"/>
    <w:rsid w:val="005A3FBC"/>
    <w:rsid w:val="005A6C99"/>
    <w:rsid w:val="005D05B5"/>
    <w:rsid w:val="005D3B77"/>
    <w:rsid w:val="005D6ABC"/>
    <w:rsid w:val="006061A3"/>
    <w:rsid w:val="006067DF"/>
    <w:rsid w:val="00607BCA"/>
    <w:rsid w:val="00610729"/>
    <w:rsid w:val="00613579"/>
    <w:rsid w:val="0062048F"/>
    <w:rsid w:val="0062424D"/>
    <w:rsid w:val="006245E3"/>
    <w:rsid w:val="006514B0"/>
    <w:rsid w:val="006739EB"/>
    <w:rsid w:val="00673D34"/>
    <w:rsid w:val="00674FF7"/>
    <w:rsid w:val="00676DEB"/>
    <w:rsid w:val="00680EB5"/>
    <w:rsid w:val="00682EA5"/>
    <w:rsid w:val="0068671E"/>
    <w:rsid w:val="006953D4"/>
    <w:rsid w:val="006A550F"/>
    <w:rsid w:val="006B4EDF"/>
    <w:rsid w:val="006C054D"/>
    <w:rsid w:val="006C0C76"/>
    <w:rsid w:val="006C272F"/>
    <w:rsid w:val="006D439B"/>
    <w:rsid w:val="006E06D3"/>
    <w:rsid w:val="006F14DE"/>
    <w:rsid w:val="006F61D7"/>
    <w:rsid w:val="00703B6A"/>
    <w:rsid w:val="00704B04"/>
    <w:rsid w:val="007114A0"/>
    <w:rsid w:val="007139D8"/>
    <w:rsid w:val="00714763"/>
    <w:rsid w:val="007165AE"/>
    <w:rsid w:val="0072546F"/>
    <w:rsid w:val="007301AB"/>
    <w:rsid w:val="00735D9B"/>
    <w:rsid w:val="00743261"/>
    <w:rsid w:val="00771535"/>
    <w:rsid w:val="0077344A"/>
    <w:rsid w:val="0077486A"/>
    <w:rsid w:val="0077520B"/>
    <w:rsid w:val="007760DC"/>
    <w:rsid w:val="00776272"/>
    <w:rsid w:val="007916AC"/>
    <w:rsid w:val="007931FD"/>
    <w:rsid w:val="007936CA"/>
    <w:rsid w:val="007A2051"/>
    <w:rsid w:val="007A4B0C"/>
    <w:rsid w:val="007B0C7F"/>
    <w:rsid w:val="007B14E8"/>
    <w:rsid w:val="007B5AE6"/>
    <w:rsid w:val="007B7D04"/>
    <w:rsid w:val="007C554F"/>
    <w:rsid w:val="007F5AFF"/>
    <w:rsid w:val="007F67FF"/>
    <w:rsid w:val="00804EBC"/>
    <w:rsid w:val="00810226"/>
    <w:rsid w:val="00817611"/>
    <w:rsid w:val="00824782"/>
    <w:rsid w:val="00830D9D"/>
    <w:rsid w:val="008348BE"/>
    <w:rsid w:val="0084375B"/>
    <w:rsid w:val="00844D1C"/>
    <w:rsid w:val="00845DF6"/>
    <w:rsid w:val="008545C2"/>
    <w:rsid w:val="00854E94"/>
    <w:rsid w:val="008568A2"/>
    <w:rsid w:val="00857EBD"/>
    <w:rsid w:val="00860990"/>
    <w:rsid w:val="00861FC4"/>
    <w:rsid w:val="00872715"/>
    <w:rsid w:val="008755A6"/>
    <w:rsid w:val="00875F50"/>
    <w:rsid w:val="00880619"/>
    <w:rsid w:val="00891E5C"/>
    <w:rsid w:val="0089337A"/>
    <w:rsid w:val="008A151A"/>
    <w:rsid w:val="008A2125"/>
    <w:rsid w:val="008A72D5"/>
    <w:rsid w:val="008B42CC"/>
    <w:rsid w:val="008D1672"/>
    <w:rsid w:val="008E0880"/>
    <w:rsid w:val="008E23FA"/>
    <w:rsid w:val="008E73B7"/>
    <w:rsid w:val="008F6445"/>
    <w:rsid w:val="0090645A"/>
    <w:rsid w:val="00911859"/>
    <w:rsid w:val="00911F62"/>
    <w:rsid w:val="00914BCB"/>
    <w:rsid w:val="009210E5"/>
    <w:rsid w:val="00936E20"/>
    <w:rsid w:val="00945659"/>
    <w:rsid w:val="009477B9"/>
    <w:rsid w:val="00950378"/>
    <w:rsid w:val="00952E3C"/>
    <w:rsid w:val="0095405A"/>
    <w:rsid w:val="009541B5"/>
    <w:rsid w:val="00960490"/>
    <w:rsid w:val="00993829"/>
    <w:rsid w:val="00994C74"/>
    <w:rsid w:val="009B254B"/>
    <w:rsid w:val="009B6F07"/>
    <w:rsid w:val="009B71EC"/>
    <w:rsid w:val="009C24B6"/>
    <w:rsid w:val="009C530E"/>
    <w:rsid w:val="009C742F"/>
    <w:rsid w:val="009D0006"/>
    <w:rsid w:val="009D26AA"/>
    <w:rsid w:val="009D59B8"/>
    <w:rsid w:val="009D7703"/>
    <w:rsid w:val="009E111A"/>
    <w:rsid w:val="009E5A80"/>
    <w:rsid w:val="009E7B02"/>
    <w:rsid w:val="009F2F98"/>
    <w:rsid w:val="009F3932"/>
    <w:rsid w:val="009F3CCE"/>
    <w:rsid w:val="009F444F"/>
    <w:rsid w:val="009F7A21"/>
    <w:rsid w:val="00A0409D"/>
    <w:rsid w:val="00A10B8B"/>
    <w:rsid w:val="00A10E66"/>
    <w:rsid w:val="00A157EC"/>
    <w:rsid w:val="00A34930"/>
    <w:rsid w:val="00A367EC"/>
    <w:rsid w:val="00A52DB8"/>
    <w:rsid w:val="00A60B13"/>
    <w:rsid w:val="00A6485C"/>
    <w:rsid w:val="00A65DD0"/>
    <w:rsid w:val="00A76CB9"/>
    <w:rsid w:val="00A7774E"/>
    <w:rsid w:val="00A86048"/>
    <w:rsid w:val="00AA20D6"/>
    <w:rsid w:val="00AA50AA"/>
    <w:rsid w:val="00AA5A9A"/>
    <w:rsid w:val="00AA604E"/>
    <w:rsid w:val="00AB41DD"/>
    <w:rsid w:val="00AB7A8B"/>
    <w:rsid w:val="00AF07CB"/>
    <w:rsid w:val="00B00A18"/>
    <w:rsid w:val="00B03869"/>
    <w:rsid w:val="00B047F7"/>
    <w:rsid w:val="00B04F08"/>
    <w:rsid w:val="00B06323"/>
    <w:rsid w:val="00B13955"/>
    <w:rsid w:val="00B17060"/>
    <w:rsid w:val="00B2167E"/>
    <w:rsid w:val="00B30BB2"/>
    <w:rsid w:val="00B31B49"/>
    <w:rsid w:val="00B32962"/>
    <w:rsid w:val="00B355D3"/>
    <w:rsid w:val="00B47CEB"/>
    <w:rsid w:val="00B5479C"/>
    <w:rsid w:val="00B561E5"/>
    <w:rsid w:val="00B6183B"/>
    <w:rsid w:val="00B708F5"/>
    <w:rsid w:val="00B77072"/>
    <w:rsid w:val="00B97DEA"/>
    <w:rsid w:val="00BA7399"/>
    <w:rsid w:val="00BB4EB7"/>
    <w:rsid w:val="00BB57A8"/>
    <w:rsid w:val="00BB6605"/>
    <w:rsid w:val="00BC1A80"/>
    <w:rsid w:val="00BC5584"/>
    <w:rsid w:val="00BC6850"/>
    <w:rsid w:val="00BD2904"/>
    <w:rsid w:val="00C174B7"/>
    <w:rsid w:val="00C17CCB"/>
    <w:rsid w:val="00C254EA"/>
    <w:rsid w:val="00C32BC8"/>
    <w:rsid w:val="00C34F32"/>
    <w:rsid w:val="00C355BE"/>
    <w:rsid w:val="00C37A97"/>
    <w:rsid w:val="00C63D0B"/>
    <w:rsid w:val="00C6419A"/>
    <w:rsid w:val="00C67938"/>
    <w:rsid w:val="00C756BD"/>
    <w:rsid w:val="00C759C9"/>
    <w:rsid w:val="00C86269"/>
    <w:rsid w:val="00C87EF0"/>
    <w:rsid w:val="00C91864"/>
    <w:rsid w:val="00C92CBE"/>
    <w:rsid w:val="00C940E7"/>
    <w:rsid w:val="00C95D9B"/>
    <w:rsid w:val="00CC090A"/>
    <w:rsid w:val="00CC684E"/>
    <w:rsid w:val="00CC7FCF"/>
    <w:rsid w:val="00CD5974"/>
    <w:rsid w:val="00CE753F"/>
    <w:rsid w:val="00CE7569"/>
    <w:rsid w:val="00CF1370"/>
    <w:rsid w:val="00CF6239"/>
    <w:rsid w:val="00D00C66"/>
    <w:rsid w:val="00D030A2"/>
    <w:rsid w:val="00D07D35"/>
    <w:rsid w:val="00D117FC"/>
    <w:rsid w:val="00D12351"/>
    <w:rsid w:val="00D16ACE"/>
    <w:rsid w:val="00D25E7E"/>
    <w:rsid w:val="00D279A9"/>
    <w:rsid w:val="00D30288"/>
    <w:rsid w:val="00D334A9"/>
    <w:rsid w:val="00D3704D"/>
    <w:rsid w:val="00D37DA9"/>
    <w:rsid w:val="00D41BEC"/>
    <w:rsid w:val="00D45288"/>
    <w:rsid w:val="00D545F5"/>
    <w:rsid w:val="00D90CDC"/>
    <w:rsid w:val="00DA49B7"/>
    <w:rsid w:val="00DB046A"/>
    <w:rsid w:val="00DB39AF"/>
    <w:rsid w:val="00DB7002"/>
    <w:rsid w:val="00DC619A"/>
    <w:rsid w:val="00DC7A51"/>
    <w:rsid w:val="00DC7A8A"/>
    <w:rsid w:val="00DE4AAC"/>
    <w:rsid w:val="00DE4ECE"/>
    <w:rsid w:val="00DF3DE4"/>
    <w:rsid w:val="00E004BE"/>
    <w:rsid w:val="00E00ED6"/>
    <w:rsid w:val="00E020C1"/>
    <w:rsid w:val="00E15272"/>
    <w:rsid w:val="00E234B9"/>
    <w:rsid w:val="00E328A1"/>
    <w:rsid w:val="00E42736"/>
    <w:rsid w:val="00E51451"/>
    <w:rsid w:val="00E56207"/>
    <w:rsid w:val="00E6588C"/>
    <w:rsid w:val="00E70B3F"/>
    <w:rsid w:val="00EA36A4"/>
    <w:rsid w:val="00EB168D"/>
    <w:rsid w:val="00EC33C7"/>
    <w:rsid w:val="00EC3639"/>
    <w:rsid w:val="00ED5029"/>
    <w:rsid w:val="00EE17C9"/>
    <w:rsid w:val="00EE3910"/>
    <w:rsid w:val="00EE774E"/>
    <w:rsid w:val="00EF39A0"/>
    <w:rsid w:val="00EF53FC"/>
    <w:rsid w:val="00EF69F7"/>
    <w:rsid w:val="00F02152"/>
    <w:rsid w:val="00F11081"/>
    <w:rsid w:val="00F122AD"/>
    <w:rsid w:val="00F15F6D"/>
    <w:rsid w:val="00F16C22"/>
    <w:rsid w:val="00F32287"/>
    <w:rsid w:val="00F3302C"/>
    <w:rsid w:val="00F405B9"/>
    <w:rsid w:val="00F40B60"/>
    <w:rsid w:val="00F44195"/>
    <w:rsid w:val="00F51F8A"/>
    <w:rsid w:val="00F54F66"/>
    <w:rsid w:val="00F5596D"/>
    <w:rsid w:val="00F61594"/>
    <w:rsid w:val="00F7050F"/>
    <w:rsid w:val="00F711CD"/>
    <w:rsid w:val="00F74342"/>
    <w:rsid w:val="00F76E25"/>
    <w:rsid w:val="00F77ACF"/>
    <w:rsid w:val="00F900DC"/>
    <w:rsid w:val="00F9418F"/>
    <w:rsid w:val="00F9778B"/>
    <w:rsid w:val="00FA1E87"/>
    <w:rsid w:val="00FB2E0F"/>
    <w:rsid w:val="00FB3E69"/>
    <w:rsid w:val="00FC3107"/>
    <w:rsid w:val="00FC3DF6"/>
    <w:rsid w:val="00FC62C3"/>
    <w:rsid w:val="00FF7418"/>
    <w:rsid w:val="00FF7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93EA6"/>
  <w15:docId w15:val="{552C2EFA-D65F-44AA-B0C0-01E4A2D3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5D3"/>
    <w:pPr>
      <w:widowControl w:val="0"/>
      <w:suppressAutoHyphens/>
    </w:pPr>
    <w:rPr>
      <w:sz w:val="24"/>
    </w:rPr>
  </w:style>
  <w:style w:type="paragraph" w:styleId="Nagwek1">
    <w:name w:val="heading 1"/>
    <w:basedOn w:val="Normalny"/>
    <w:next w:val="Normalny"/>
    <w:qFormat/>
    <w:rsid w:val="00703B6A"/>
    <w:pPr>
      <w:keepNext/>
      <w:widowControl/>
      <w:suppressAutoHyphens w:val="0"/>
      <w:ind w:left="360"/>
      <w:outlineLvl w:val="0"/>
    </w:pPr>
    <w:rPr>
      <w:i/>
      <w:sz w:val="28"/>
      <w:lang w:eastAsia="en-US"/>
    </w:rPr>
  </w:style>
  <w:style w:type="paragraph" w:styleId="Nagwek2">
    <w:name w:val="heading 2"/>
    <w:basedOn w:val="Normalny"/>
    <w:next w:val="Normalny"/>
    <w:qFormat/>
    <w:rsid w:val="00703B6A"/>
    <w:pPr>
      <w:keepNext/>
      <w:jc w:val="center"/>
      <w:outlineLvl w:val="1"/>
    </w:pPr>
    <w:rPr>
      <w:rFonts w:ascii="Ottawa" w:hAnsi="Ottawa"/>
      <w:b/>
      <w:bCs/>
      <w:sz w:val="32"/>
    </w:rPr>
  </w:style>
  <w:style w:type="paragraph" w:styleId="Nagwek3">
    <w:name w:val="heading 3"/>
    <w:basedOn w:val="Normalny"/>
    <w:next w:val="Normalny"/>
    <w:qFormat/>
    <w:rsid w:val="00703B6A"/>
    <w:pPr>
      <w:keepNext/>
      <w:jc w:val="center"/>
      <w:outlineLvl w:val="2"/>
    </w:pPr>
    <w:rPr>
      <w:rFonts w:ascii="Ottawa" w:hAnsi="Ottawa"/>
      <w:sz w:val="28"/>
    </w:rPr>
  </w:style>
  <w:style w:type="paragraph" w:styleId="Nagwek4">
    <w:name w:val="heading 4"/>
    <w:basedOn w:val="Normalny"/>
    <w:next w:val="Normalny"/>
    <w:qFormat/>
    <w:rsid w:val="00703B6A"/>
    <w:pPr>
      <w:keepNext/>
      <w:widowControl/>
      <w:suppressAutoHyphens w:val="0"/>
      <w:jc w:val="both"/>
      <w:outlineLvl w:val="3"/>
    </w:pPr>
    <w:rPr>
      <w:rFonts w:eastAsia="Arial Unicode MS"/>
      <w:b/>
      <w:lang w:eastAsia="en-US"/>
    </w:rPr>
  </w:style>
  <w:style w:type="paragraph" w:styleId="Nagwek5">
    <w:name w:val="heading 5"/>
    <w:basedOn w:val="Normalny"/>
    <w:next w:val="Normalny"/>
    <w:qFormat/>
    <w:rsid w:val="00703B6A"/>
    <w:pPr>
      <w:keepNext/>
      <w:widowControl/>
      <w:suppressAutoHyphens w:val="0"/>
      <w:outlineLvl w:val="4"/>
    </w:pPr>
    <w:rPr>
      <w:b/>
      <w:bCs/>
      <w:lang w:eastAsia="en-US"/>
    </w:rPr>
  </w:style>
  <w:style w:type="paragraph" w:styleId="Nagwek6">
    <w:name w:val="heading 6"/>
    <w:basedOn w:val="Normalny"/>
    <w:next w:val="Normalny"/>
    <w:qFormat/>
    <w:rsid w:val="00703B6A"/>
    <w:pPr>
      <w:keepNext/>
      <w:jc w:val="center"/>
      <w:outlineLvl w:val="5"/>
    </w:pPr>
    <w:rPr>
      <w:rFonts w:ascii="Arial" w:hAnsi="Arial" w:cs="Arial"/>
      <w:b/>
      <w:bCs/>
      <w:sz w:val="20"/>
    </w:rPr>
  </w:style>
  <w:style w:type="paragraph" w:styleId="Nagwek7">
    <w:name w:val="heading 7"/>
    <w:basedOn w:val="Normalny"/>
    <w:next w:val="Normalny"/>
    <w:qFormat/>
    <w:rsid w:val="00703B6A"/>
    <w:pPr>
      <w:keepNext/>
      <w:jc w:val="both"/>
      <w:outlineLvl w:val="6"/>
    </w:pPr>
    <w:rPr>
      <w:b/>
      <w:i/>
      <w:sz w:val="28"/>
      <w:u w:val="single"/>
    </w:rPr>
  </w:style>
  <w:style w:type="paragraph" w:styleId="Nagwek8">
    <w:name w:val="heading 8"/>
    <w:basedOn w:val="Normalny"/>
    <w:next w:val="Normalny"/>
    <w:qFormat/>
    <w:rsid w:val="00703B6A"/>
    <w:pPr>
      <w:keepNext/>
      <w:widowControl/>
      <w:suppressAutoHyphens w:val="0"/>
      <w:ind w:left="4320"/>
      <w:outlineLvl w:val="7"/>
    </w:pPr>
    <w:rPr>
      <w:b/>
      <w:bCs/>
      <w:szCs w:val="24"/>
      <w:lang w:val="de-DE"/>
    </w:rPr>
  </w:style>
  <w:style w:type="paragraph" w:styleId="Nagwek9">
    <w:name w:val="heading 9"/>
    <w:basedOn w:val="Normalny"/>
    <w:next w:val="Normalny"/>
    <w:qFormat/>
    <w:rsid w:val="00703B6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03B6A"/>
    <w:rPr>
      <w:rFonts w:ascii="StarSymbol" w:eastAsia="StarSymbol"/>
      <w:sz w:val="18"/>
    </w:rPr>
  </w:style>
  <w:style w:type="character" w:customStyle="1" w:styleId="WW8Num2z0">
    <w:name w:val="WW8Num2z0"/>
    <w:rsid w:val="00703B6A"/>
    <w:rPr>
      <w:rFonts w:ascii="Symbol" w:hAnsi="Symbol"/>
      <w:sz w:val="18"/>
    </w:rPr>
  </w:style>
  <w:style w:type="character" w:customStyle="1" w:styleId="WW8Num7z0">
    <w:name w:val="WW8Num7z0"/>
    <w:rsid w:val="00703B6A"/>
    <w:rPr>
      <w:rFonts w:ascii="Symbol" w:hAnsi="Symbol"/>
      <w:sz w:val="18"/>
    </w:rPr>
  </w:style>
  <w:style w:type="character" w:customStyle="1" w:styleId="Absatz-Standardschriftart">
    <w:name w:val="Absatz-Standardschriftart"/>
    <w:rsid w:val="00703B6A"/>
  </w:style>
  <w:style w:type="character" w:customStyle="1" w:styleId="WW8Num3z0">
    <w:name w:val="WW8Num3z0"/>
    <w:rsid w:val="00703B6A"/>
    <w:rPr>
      <w:rFonts w:ascii="StarSymbol" w:eastAsia="StarSymbol"/>
      <w:sz w:val="18"/>
    </w:rPr>
  </w:style>
  <w:style w:type="character" w:customStyle="1" w:styleId="WW8Num8z0">
    <w:name w:val="WW8Num8z0"/>
    <w:rsid w:val="00703B6A"/>
    <w:rPr>
      <w:rFonts w:ascii="Symbol" w:hAnsi="Symbol"/>
      <w:sz w:val="18"/>
    </w:rPr>
  </w:style>
  <w:style w:type="character" w:customStyle="1" w:styleId="Znakinumeracji">
    <w:name w:val="Znaki numeracji"/>
    <w:rsid w:val="00703B6A"/>
  </w:style>
  <w:style w:type="character" w:styleId="Hipercze">
    <w:name w:val="Hyperlink"/>
    <w:semiHidden/>
    <w:rsid w:val="00703B6A"/>
    <w:rPr>
      <w:color w:val="000080"/>
      <w:u w:val="single"/>
    </w:rPr>
  </w:style>
  <w:style w:type="paragraph" w:styleId="Nagwek">
    <w:name w:val="header"/>
    <w:basedOn w:val="Normalny"/>
    <w:next w:val="Tekstpodstawowy"/>
    <w:semiHidden/>
    <w:rsid w:val="00703B6A"/>
    <w:pPr>
      <w:keepNext/>
      <w:spacing w:before="240" w:after="120"/>
    </w:pPr>
    <w:rPr>
      <w:rFonts w:ascii="Arial" w:hAnsi="Arial" w:cs="Tahoma"/>
      <w:sz w:val="28"/>
      <w:szCs w:val="28"/>
    </w:rPr>
  </w:style>
  <w:style w:type="paragraph" w:styleId="Tekstpodstawowy">
    <w:name w:val="Body Text"/>
    <w:basedOn w:val="Normalny"/>
    <w:semiHidden/>
    <w:rsid w:val="00703B6A"/>
    <w:pPr>
      <w:spacing w:after="120"/>
    </w:pPr>
  </w:style>
  <w:style w:type="paragraph" w:styleId="Lista">
    <w:name w:val="List"/>
    <w:basedOn w:val="Tekstpodstawowy"/>
    <w:semiHidden/>
    <w:rsid w:val="00703B6A"/>
    <w:rPr>
      <w:rFonts w:cs="Tahoma"/>
    </w:rPr>
  </w:style>
  <w:style w:type="paragraph" w:styleId="Podpis">
    <w:name w:val="Signature"/>
    <w:basedOn w:val="Normalny"/>
    <w:semiHidden/>
    <w:rsid w:val="00703B6A"/>
    <w:pPr>
      <w:suppressLineNumbers/>
      <w:spacing w:before="120" w:after="120"/>
    </w:pPr>
    <w:rPr>
      <w:rFonts w:cs="Tahoma"/>
      <w:i/>
      <w:iCs/>
      <w:szCs w:val="24"/>
    </w:rPr>
  </w:style>
  <w:style w:type="paragraph" w:customStyle="1" w:styleId="Indeks">
    <w:name w:val="Indeks"/>
    <w:basedOn w:val="Normalny"/>
    <w:rsid w:val="00703B6A"/>
    <w:pPr>
      <w:suppressLineNumbers/>
    </w:pPr>
    <w:rPr>
      <w:rFonts w:cs="Tahoma"/>
    </w:rPr>
  </w:style>
  <w:style w:type="paragraph" w:customStyle="1" w:styleId="Nagwek10">
    <w:name w:val="Nagłówek1"/>
    <w:basedOn w:val="Normalny"/>
    <w:next w:val="Tekstpodstawowy"/>
    <w:rsid w:val="00703B6A"/>
    <w:pPr>
      <w:keepNext/>
      <w:spacing w:before="240" w:after="120"/>
    </w:pPr>
    <w:rPr>
      <w:rFonts w:cs="Tahoma"/>
      <w:sz w:val="28"/>
      <w:szCs w:val="28"/>
    </w:rPr>
  </w:style>
  <w:style w:type="paragraph" w:customStyle="1" w:styleId="Podpis1">
    <w:name w:val="Podpis1"/>
    <w:basedOn w:val="Normalny"/>
    <w:rsid w:val="00703B6A"/>
    <w:pPr>
      <w:suppressLineNumbers/>
      <w:spacing w:before="120" w:after="120"/>
    </w:pPr>
    <w:rPr>
      <w:rFonts w:cs="Tahoma"/>
      <w:i/>
      <w:iCs/>
      <w:sz w:val="20"/>
    </w:rPr>
  </w:style>
  <w:style w:type="paragraph" w:customStyle="1" w:styleId="BodyText31">
    <w:name w:val="Body Text 31"/>
    <w:basedOn w:val="Normalny"/>
    <w:rsid w:val="00703B6A"/>
    <w:pPr>
      <w:jc w:val="center"/>
    </w:pPr>
    <w:rPr>
      <w:b/>
      <w:sz w:val="36"/>
    </w:rPr>
  </w:style>
  <w:style w:type="paragraph" w:customStyle="1" w:styleId="Zawartotabeli">
    <w:name w:val="Zawartość tabeli"/>
    <w:basedOn w:val="Normalny"/>
    <w:rsid w:val="00703B6A"/>
    <w:pPr>
      <w:suppressLineNumbers/>
    </w:pPr>
  </w:style>
  <w:style w:type="paragraph" w:customStyle="1" w:styleId="Nagwektabeli">
    <w:name w:val="Nagłówek tabeli"/>
    <w:basedOn w:val="Zawartotabeli"/>
    <w:rsid w:val="00703B6A"/>
    <w:pPr>
      <w:jc w:val="center"/>
    </w:pPr>
    <w:rPr>
      <w:b/>
      <w:bCs/>
    </w:rPr>
  </w:style>
  <w:style w:type="paragraph" w:styleId="Tytu">
    <w:name w:val="Title"/>
    <w:basedOn w:val="Normalny"/>
    <w:qFormat/>
    <w:rsid w:val="00703B6A"/>
    <w:pPr>
      <w:widowControl/>
      <w:suppressAutoHyphens w:val="0"/>
      <w:jc w:val="center"/>
    </w:pPr>
    <w:rPr>
      <w:b/>
      <w:sz w:val="28"/>
      <w:lang w:eastAsia="en-US"/>
    </w:rPr>
  </w:style>
  <w:style w:type="character" w:customStyle="1" w:styleId="WW8Num17z0">
    <w:name w:val="WW8Num17z0"/>
    <w:rsid w:val="00703B6A"/>
    <w:rPr>
      <w:rFonts w:ascii="Symbol" w:hAnsi="Symbol"/>
      <w:sz w:val="18"/>
    </w:rPr>
  </w:style>
  <w:style w:type="paragraph" w:styleId="Tekstpodstawowywcity">
    <w:name w:val="Body Text Indent"/>
    <w:basedOn w:val="Normalny"/>
    <w:semiHidden/>
    <w:rsid w:val="00703B6A"/>
    <w:pPr>
      <w:jc w:val="both"/>
    </w:pPr>
  </w:style>
  <w:style w:type="paragraph" w:styleId="Tekstpodstawowy3">
    <w:name w:val="Body Text 3"/>
    <w:basedOn w:val="Normalny"/>
    <w:semiHidden/>
    <w:rsid w:val="00703B6A"/>
    <w:pPr>
      <w:spacing w:line="120" w:lineRule="atLeast"/>
      <w:jc w:val="both"/>
    </w:pPr>
    <w:rPr>
      <w:rFonts w:ascii="Ottawa" w:hAnsi="Ottawa"/>
      <w:bCs/>
      <w:sz w:val="28"/>
    </w:rPr>
  </w:style>
  <w:style w:type="paragraph" w:styleId="Stopka">
    <w:name w:val="footer"/>
    <w:basedOn w:val="Normalny"/>
    <w:link w:val="StopkaZnak"/>
    <w:semiHidden/>
    <w:rsid w:val="00703B6A"/>
    <w:pPr>
      <w:widowControl/>
      <w:tabs>
        <w:tab w:val="center" w:pos="4536"/>
        <w:tab w:val="right" w:pos="9072"/>
      </w:tabs>
      <w:suppressAutoHyphens w:val="0"/>
    </w:pPr>
    <w:rPr>
      <w:szCs w:val="24"/>
    </w:rPr>
  </w:style>
  <w:style w:type="paragraph" w:styleId="Tekstprzypisudolnego">
    <w:name w:val="footnote text"/>
    <w:basedOn w:val="Normalny"/>
    <w:semiHidden/>
    <w:rsid w:val="00703B6A"/>
    <w:pPr>
      <w:widowControl/>
      <w:suppressAutoHyphens w:val="0"/>
    </w:pPr>
    <w:rPr>
      <w:sz w:val="20"/>
      <w:lang w:eastAsia="en-US"/>
    </w:rPr>
  </w:style>
  <w:style w:type="paragraph" w:styleId="Tekstpodstawowywcity2">
    <w:name w:val="Body Text Indent 2"/>
    <w:basedOn w:val="Normalny"/>
    <w:semiHidden/>
    <w:rsid w:val="00703B6A"/>
    <w:pPr>
      <w:spacing w:after="120" w:line="480" w:lineRule="auto"/>
      <w:ind w:left="283"/>
    </w:pPr>
  </w:style>
  <w:style w:type="paragraph" w:customStyle="1" w:styleId="Tekstpodstawowywcity1">
    <w:name w:val="Tekst podstawowy wcięty1"/>
    <w:basedOn w:val="Normalny"/>
    <w:rsid w:val="00703B6A"/>
    <w:pPr>
      <w:ind w:left="360"/>
      <w:jc w:val="center"/>
    </w:pPr>
    <w:rPr>
      <w:rFonts w:ascii="Ottawa" w:hAnsi="Ottawa"/>
      <w:b/>
      <w:bCs/>
      <w:sz w:val="32"/>
    </w:rPr>
  </w:style>
  <w:style w:type="character" w:styleId="Numerstrony">
    <w:name w:val="page number"/>
    <w:semiHidden/>
    <w:rsid w:val="00703B6A"/>
    <w:rPr>
      <w:rFonts w:ascii="Times New Roman" w:hAnsi="Times New Roman" w:cs="Times New Roman"/>
    </w:rPr>
  </w:style>
  <w:style w:type="paragraph" w:customStyle="1" w:styleId="Tekstdymka1">
    <w:name w:val="Tekst dymka1"/>
    <w:basedOn w:val="Normalny"/>
    <w:rsid w:val="00703B6A"/>
    <w:pPr>
      <w:widowControl/>
      <w:suppressAutoHyphens w:val="0"/>
    </w:pPr>
    <w:rPr>
      <w:rFonts w:ascii="Tahoma" w:hAnsi="Tahoma" w:cs="Tahoma"/>
      <w:sz w:val="16"/>
      <w:szCs w:val="16"/>
    </w:rPr>
  </w:style>
  <w:style w:type="paragraph" w:customStyle="1" w:styleId="Styl">
    <w:name w:val="Styl"/>
    <w:rsid w:val="00703B6A"/>
    <w:pPr>
      <w:widowControl w:val="0"/>
      <w:autoSpaceDE w:val="0"/>
      <w:autoSpaceDN w:val="0"/>
      <w:adjustRightInd w:val="0"/>
    </w:pPr>
    <w:rPr>
      <w:rFonts w:ascii="Arial" w:hAnsi="Arial" w:cs="Arial"/>
      <w:szCs w:val="24"/>
    </w:rPr>
  </w:style>
  <w:style w:type="paragraph" w:styleId="Zwykytekst">
    <w:name w:val="Plain Text"/>
    <w:basedOn w:val="Normalny"/>
    <w:semiHidden/>
    <w:rsid w:val="00703B6A"/>
    <w:pPr>
      <w:widowControl/>
      <w:suppressAutoHyphens w:val="0"/>
    </w:pPr>
    <w:rPr>
      <w:rFonts w:ascii="Courier New" w:hAnsi="Courier New" w:cs="Courier New"/>
      <w:sz w:val="20"/>
    </w:rPr>
  </w:style>
  <w:style w:type="paragraph" w:styleId="Tekstpodstawowywcity3">
    <w:name w:val="Body Text Indent 3"/>
    <w:basedOn w:val="Normalny"/>
    <w:semiHidden/>
    <w:rsid w:val="00703B6A"/>
    <w:pPr>
      <w:tabs>
        <w:tab w:val="left" w:pos="720"/>
        <w:tab w:val="left" w:pos="15721"/>
      </w:tabs>
      <w:spacing w:before="120"/>
      <w:ind w:left="720" w:hanging="360"/>
      <w:jc w:val="both"/>
    </w:pPr>
    <w:rPr>
      <w:rFonts w:ascii="Ottawa" w:hAnsi="Ottawa" w:cs="Arial"/>
      <w:bCs/>
    </w:rPr>
  </w:style>
  <w:style w:type="paragraph" w:styleId="Tekstblokowy">
    <w:name w:val="Block Text"/>
    <w:basedOn w:val="Normalny"/>
    <w:semiHidden/>
    <w:rsid w:val="00703B6A"/>
    <w:pPr>
      <w:widowControl/>
      <w:suppressAutoHyphens w:val="0"/>
      <w:ind w:left="75" w:right="75"/>
      <w:jc w:val="both"/>
    </w:pPr>
    <w:rPr>
      <w:rFonts w:ascii="Ottawa" w:hAnsi="Ottawa"/>
      <w:szCs w:val="17"/>
    </w:rPr>
  </w:style>
  <w:style w:type="paragraph" w:customStyle="1" w:styleId="pkt1art">
    <w:name w:val="pkt1art"/>
    <w:basedOn w:val="Normalny"/>
    <w:rsid w:val="00703B6A"/>
    <w:pPr>
      <w:widowControl/>
      <w:suppressAutoHyphens w:val="0"/>
      <w:overflowPunct w:val="0"/>
      <w:autoSpaceDE w:val="0"/>
      <w:autoSpaceDN w:val="0"/>
      <w:spacing w:before="60" w:after="60"/>
      <w:ind w:left="2269" w:hanging="284"/>
      <w:jc w:val="both"/>
    </w:pPr>
    <w:rPr>
      <w:szCs w:val="24"/>
    </w:rPr>
  </w:style>
  <w:style w:type="paragraph" w:customStyle="1" w:styleId="ust1art">
    <w:name w:val="ust1art"/>
    <w:basedOn w:val="Normalny"/>
    <w:rsid w:val="00703B6A"/>
    <w:pPr>
      <w:widowControl/>
      <w:suppressAutoHyphens w:val="0"/>
      <w:overflowPunct w:val="0"/>
      <w:autoSpaceDE w:val="0"/>
      <w:autoSpaceDN w:val="0"/>
      <w:spacing w:before="60" w:after="60"/>
      <w:ind w:left="1843" w:hanging="255"/>
      <w:jc w:val="both"/>
    </w:pPr>
    <w:rPr>
      <w:szCs w:val="24"/>
    </w:rPr>
  </w:style>
  <w:style w:type="paragraph" w:customStyle="1" w:styleId="11art">
    <w:name w:val="11art"/>
    <w:basedOn w:val="Normalny"/>
    <w:rsid w:val="00703B6A"/>
    <w:pPr>
      <w:widowControl/>
      <w:suppressAutoHyphens w:val="0"/>
      <w:overflowPunct w:val="0"/>
      <w:autoSpaceDE w:val="0"/>
      <w:autoSpaceDN w:val="0"/>
      <w:spacing w:before="60" w:after="60"/>
      <w:ind w:left="2693" w:hanging="278"/>
      <w:jc w:val="both"/>
    </w:pPr>
    <w:rPr>
      <w:szCs w:val="24"/>
    </w:rPr>
  </w:style>
  <w:style w:type="paragraph" w:customStyle="1" w:styleId="Akapitzlist1">
    <w:name w:val="Akapit z listą1"/>
    <w:basedOn w:val="Normalny"/>
    <w:rsid w:val="00703B6A"/>
    <w:pPr>
      <w:widowControl/>
      <w:suppressAutoHyphens w:val="0"/>
      <w:ind w:left="708"/>
    </w:pPr>
    <w:rPr>
      <w:szCs w:val="24"/>
    </w:rPr>
  </w:style>
  <w:style w:type="paragraph" w:customStyle="1" w:styleId="TekstpodstawowyTekstwcity2st">
    <w:name w:val="Tekst podstawowy.Tekst wcięty 2 st"/>
    <w:basedOn w:val="Normalny"/>
    <w:rsid w:val="00703B6A"/>
    <w:pPr>
      <w:widowControl/>
      <w:suppressAutoHyphens w:val="0"/>
      <w:snapToGrid w:val="0"/>
      <w:spacing w:after="144"/>
    </w:pPr>
    <w:rPr>
      <w:rFonts w:ascii="TimesNewRomanPS" w:hAnsi="TimesNewRomanPS"/>
      <w:color w:val="000000"/>
    </w:rPr>
  </w:style>
  <w:style w:type="character" w:customStyle="1" w:styleId="text1">
    <w:name w:val="text1"/>
    <w:rsid w:val="00703B6A"/>
    <w:rPr>
      <w:rFonts w:ascii="Verdana" w:hAnsi="Verdana"/>
      <w:color w:val="000000"/>
      <w:sz w:val="20"/>
    </w:rPr>
  </w:style>
  <w:style w:type="character" w:styleId="UyteHipercze">
    <w:name w:val="FollowedHyperlink"/>
    <w:semiHidden/>
    <w:rsid w:val="00703B6A"/>
    <w:rPr>
      <w:color w:val="800080"/>
      <w:u w:val="single"/>
    </w:rPr>
  </w:style>
  <w:style w:type="paragraph" w:styleId="Tekstpodstawowy2">
    <w:name w:val="Body Text 2"/>
    <w:basedOn w:val="Normalny"/>
    <w:semiHidden/>
    <w:rsid w:val="00703B6A"/>
    <w:pPr>
      <w:jc w:val="center"/>
    </w:pPr>
    <w:rPr>
      <w:b/>
      <w:bCs/>
      <w:sz w:val="44"/>
    </w:rPr>
  </w:style>
  <w:style w:type="paragraph" w:customStyle="1" w:styleId="ust">
    <w:name w:val="ust"/>
    <w:rsid w:val="00703B6A"/>
    <w:pPr>
      <w:spacing w:before="60" w:after="60"/>
      <w:ind w:left="426" w:hanging="284"/>
      <w:jc w:val="both"/>
    </w:pPr>
    <w:rPr>
      <w:sz w:val="24"/>
    </w:rPr>
  </w:style>
  <w:style w:type="character" w:customStyle="1" w:styleId="Nagwek1Znak">
    <w:name w:val="Nagłówek 1 Znak"/>
    <w:rsid w:val="00703B6A"/>
    <w:rPr>
      <w:i/>
      <w:sz w:val="28"/>
      <w:lang w:eastAsia="en-US"/>
    </w:rPr>
  </w:style>
  <w:style w:type="character" w:customStyle="1" w:styleId="Nagwek6Znak">
    <w:name w:val="Nagłówek 6 Znak"/>
    <w:rsid w:val="00703B6A"/>
    <w:rPr>
      <w:rFonts w:ascii="Arial" w:hAnsi="Arial" w:cs="Arial"/>
      <w:b/>
      <w:bCs/>
    </w:rPr>
  </w:style>
  <w:style w:type="character" w:customStyle="1" w:styleId="TekstpodstawowyZnak">
    <w:name w:val="Tekst podstawowy Znak"/>
    <w:semiHidden/>
    <w:rsid w:val="00703B6A"/>
    <w:rPr>
      <w:sz w:val="24"/>
    </w:rPr>
  </w:style>
  <w:style w:type="character" w:customStyle="1" w:styleId="Tekstpodstawowy2Znak">
    <w:name w:val="Tekst podstawowy 2 Znak"/>
    <w:semiHidden/>
    <w:rsid w:val="00703B6A"/>
    <w:rPr>
      <w:b/>
      <w:bCs/>
      <w:sz w:val="44"/>
    </w:rPr>
  </w:style>
  <w:style w:type="character" w:customStyle="1" w:styleId="TytuZnak">
    <w:name w:val="Tytuł Znak"/>
    <w:rsid w:val="00703B6A"/>
    <w:rPr>
      <w:b/>
      <w:sz w:val="28"/>
      <w:lang w:eastAsia="en-US"/>
    </w:rPr>
  </w:style>
  <w:style w:type="paragraph" w:styleId="Tekstdymka">
    <w:name w:val="Balloon Text"/>
    <w:basedOn w:val="Normalny"/>
    <w:link w:val="TekstdymkaZnak"/>
    <w:uiPriority w:val="99"/>
    <w:semiHidden/>
    <w:unhideWhenUsed/>
    <w:rsid w:val="00AA20D6"/>
    <w:rPr>
      <w:rFonts w:ascii="Segoe UI" w:hAnsi="Segoe UI" w:cs="Segoe UI"/>
      <w:sz w:val="18"/>
      <w:szCs w:val="18"/>
    </w:rPr>
  </w:style>
  <w:style w:type="character" w:customStyle="1" w:styleId="TekstdymkaZnak">
    <w:name w:val="Tekst dymka Znak"/>
    <w:link w:val="Tekstdymka"/>
    <w:uiPriority w:val="99"/>
    <w:semiHidden/>
    <w:rsid w:val="00AA20D6"/>
    <w:rPr>
      <w:rFonts w:ascii="Segoe UI" w:hAnsi="Segoe UI" w:cs="Segoe UI"/>
      <w:sz w:val="18"/>
      <w:szCs w:val="18"/>
    </w:rPr>
  </w:style>
  <w:style w:type="character" w:customStyle="1" w:styleId="apple-converted-space">
    <w:name w:val="apple-converted-space"/>
    <w:rsid w:val="00FC3DF6"/>
  </w:style>
  <w:style w:type="paragraph" w:customStyle="1" w:styleId="DEMIURGPunktator2">
    <w:name w:val="DEMIURG Punktator 2"/>
    <w:basedOn w:val="Normalny"/>
    <w:uiPriority w:val="99"/>
    <w:qFormat/>
    <w:rsid w:val="00135B69"/>
    <w:pPr>
      <w:widowControl/>
      <w:numPr>
        <w:numId w:val="23"/>
      </w:numPr>
      <w:tabs>
        <w:tab w:val="num" w:pos="360"/>
      </w:tabs>
      <w:suppressAutoHyphens w:val="0"/>
      <w:ind w:left="360"/>
      <w:jc w:val="both"/>
    </w:pPr>
    <w:rPr>
      <w:rFonts w:ascii="Century Gothic" w:eastAsia="Calibri" w:hAnsi="Century Gothic"/>
      <w:sz w:val="16"/>
      <w:szCs w:val="22"/>
      <w:lang w:eastAsia="en-US"/>
    </w:rPr>
  </w:style>
  <w:style w:type="paragraph" w:styleId="Akapitzlist">
    <w:name w:val="List Paragraph"/>
    <w:basedOn w:val="Normalny"/>
    <w:uiPriority w:val="34"/>
    <w:qFormat/>
    <w:rsid w:val="00776272"/>
    <w:pPr>
      <w:widowControl/>
      <w:suppressAutoHyphens w:val="0"/>
      <w:spacing w:after="160" w:line="259" w:lineRule="auto"/>
      <w:ind w:left="720"/>
      <w:contextualSpacing/>
    </w:pPr>
    <w:rPr>
      <w:rFonts w:ascii="Calibri" w:eastAsia="Calibri" w:hAnsi="Calibri"/>
      <w:sz w:val="22"/>
      <w:szCs w:val="22"/>
      <w:lang w:eastAsia="en-US"/>
    </w:rPr>
  </w:style>
  <w:style w:type="character" w:styleId="Odwoaniedokomentarza">
    <w:name w:val="annotation reference"/>
    <w:uiPriority w:val="99"/>
    <w:semiHidden/>
    <w:unhideWhenUsed/>
    <w:rsid w:val="009E111A"/>
    <w:rPr>
      <w:sz w:val="16"/>
      <w:szCs w:val="16"/>
    </w:rPr>
  </w:style>
  <w:style w:type="paragraph" w:styleId="Tekstkomentarza">
    <w:name w:val="annotation text"/>
    <w:basedOn w:val="Normalny"/>
    <w:link w:val="TekstkomentarzaZnak"/>
    <w:uiPriority w:val="99"/>
    <w:semiHidden/>
    <w:unhideWhenUsed/>
    <w:rsid w:val="009E111A"/>
    <w:rPr>
      <w:sz w:val="20"/>
    </w:rPr>
  </w:style>
  <w:style w:type="character" w:customStyle="1" w:styleId="TekstkomentarzaZnak">
    <w:name w:val="Tekst komentarza Znak"/>
    <w:basedOn w:val="Domylnaczcionkaakapitu"/>
    <w:link w:val="Tekstkomentarza"/>
    <w:uiPriority w:val="99"/>
    <w:semiHidden/>
    <w:rsid w:val="009E111A"/>
  </w:style>
  <w:style w:type="paragraph" w:styleId="Tematkomentarza">
    <w:name w:val="annotation subject"/>
    <w:basedOn w:val="Tekstkomentarza"/>
    <w:next w:val="Tekstkomentarza"/>
    <w:link w:val="TematkomentarzaZnak"/>
    <w:uiPriority w:val="99"/>
    <w:semiHidden/>
    <w:unhideWhenUsed/>
    <w:rsid w:val="009E111A"/>
    <w:rPr>
      <w:b/>
      <w:bCs/>
    </w:rPr>
  </w:style>
  <w:style w:type="character" w:customStyle="1" w:styleId="TematkomentarzaZnak">
    <w:name w:val="Temat komentarza Znak"/>
    <w:link w:val="Tematkomentarza"/>
    <w:uiPriority w:val="99"/>
    <w:semiHidden/>
    <w:rsid w:val="009E111A"/>
    <w:rPr>
      <w:b/>
      <w:bCs/>
    </w:rPr>
  </w:style>
  <w:style w:type="character" w:styleId="Odwoanieprzypisudolnego">
    <w:name w:val="footnote reference"/>
    <w:semiHidden/>
    <w:rsid w:val="008348BE"/>
    <w:rPr>
      <w:vertAlign w:val="superscript"/>
    </w:rPr>
  </w:style>
  <w:style w:type="paragraph" w:customStyle="1" w:styleId="TableContents">
    <w:name w:val="Table Contents"/>
    <w:basedOn w:val="Normalny"/>
    <w:rsid w:val="00153983"/>
    <w:pPr>
      <w:suppressLineNumbers/>
      <w:autoSpaceDN w:val="0"/>
      <w:textAlignment w:val="baseline"/>
    </w:pPr>
    <w:rPr>
      <w:rFonts w:eastAsia="SimSun" w:cs="Mangal"/>
      <w:kern w:val="3"/>
      <w:szCs w:val="24"/>
      <w:lang w:eastAsia="zh-CN" w:bidi="hi-IN"/>
    </w:rPr>
  </w:style>
  <w:style w:type="character" w:customStyle="1" w:styleId="StopkaZnak">
    <w:name w:val="Stopka Znak"/>
    <w:link w:val="Stopka"/>
    <w:semiHidden/>
    <w:rsid w:val="00C174B7"/>
    <w:rPr>
      <w:sz w:val="24"/>
      <w:szCs w:val="24"/>
    </w:rPr>
  </w:style>
  <w:style w:type="paragraph" w:customStyle="1" w:styleId="Default">
    <w:name w:val="Default"/>
    <w:qFormat/>
    <w:rsid w:val="00F122AD"/>
    <w:pPr>
      <w:suppressAutoHyphens/>
      <w:spacing w:line="100" w:lineRule="atLeast"/>
    </w:pPr>
    <w:rPr>
      <w:rFonts w:eastAsia="SimSun"/>
      <w:color w:val="000000"/>
      <w:sz w:val="24"/>
      <w:szCs w:val="24"/>
      <w:lang w:eastAsia="ar-SA"/>
    </w:rPr>
  </w:style>
  <w:style w:type="paragraph" w:styleId="HTML-wstpniesformatowany">
    <w:name w:val="HTML Preformatted"/>
    <w:basedOn w:val="Normalny"/>
    <w:link w:val="HTML-wstpniesformatowanyZnak"/>
    <w:uiPriority w:val="99"/>
    <w:semiHidden/>
    <w:unhideWhenUsed/>
    <w:rsid w:val="00E42736"/>
    <w:rPr>
      <w:rFonts w:ascii="Consolas" w:hAnsi="Consolas" w:cs="Consolas"/>
      <w:sz w:val="20"/>
    </w:rPr>
  </w:style>
  <w:style w:type="character" w:customStyle="1" w:styleId="HTML-wstpniesformatowanyZnak">
    <w:name w:val="HTML - wstępnie sformatowany Znak"/>
    <w:basedOn w:val="Domylnaczcionkaakapitu"/>
    <w:link w:val="HTML-wstpniesformatowany"/>
    <w:uiPriority w:val="99"/>
    <w:semiHidden/>
    <w:rsid w:val="00E42736"/>
    <w:rPr>
      <w:rFonts w:ascii="Consolas" w:hAnsi="Consolas" w:cs="Consolas"/>
    </w:rPr>
  </w:style>
  <w:style w:type="character" w:styleId="Pogrubienie">
    <w:name w:val="Strong"/>
    <w:basedOn w:val="Domylnaczcionkaakapitu"/>
    <w:uiPriority w:val="22"/>
    <w:qFormat/>
    <w:rsid w:val="009F4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880">
      <w:bodyDiv w:val="1"/>
      <w:marLeft w:val="0"/>
      <w:marRight w:val="0"/>
      <w:marTop w:val="0"/>
      <w:marBottom w:val="0"/>
      <w:divBdr>
        <w:top w:val="none" w:sz="0" w:space="0" w:color="auto"/>
        <w:left w:val="none" w:sz="0" w:space="0" w:color="auto"/>
        <w:bottom w:val="none" w:sz="0" w:space="0" w:color="auto"/>
        <w:right w:val="none" w:sz="0" w:space="0" w:color="auto"/>
      </w:divBdr>
    </w:div>
    <w:div w:id="212666352">
      <w:bodyDiv w:val="1"/>
      <w:marLeft w:val="0"/>
      <w:marRight w:val="0"/>
      <w:marTop w:val="0"/>
      <w:marBottom w:val="0"/>
      <w:divBdr>
        <w:top w:val="none" w:sz="0" w:space="0" w:color="auto"/>
        <w:left w:val="none" w:sz="0" w:space="0" w:color="auto"/>
        <w:bottom w:val="none" w:sz="0" w:space="0" w:color="auto"/>
        <w:right w:val="none" w:sz="0" w:space="0" w:color="auto"/>
      </w:divBdr>
    </w:div>
    <w:div w:id="519969801">
      <w:bodyDiv w:val="1"/>
      <w:marLeft w:val="0"/>
      <w:marRight w:val="0"/>
      <w:marTop w:val="0"/>
      <w:marBottom w:val="0"/>
      <w:divBdr>
        <w:top w:val="none" w:sz="0" w:space="0" w:color="auto"/>
        <w:left w:val="none" w:sz="0" w:space="0" w:color="auto"/>
        <w:bottom w:val="none" w:sz="0" w:space="0" w:color="auto"/>
        <w:right w:val="none" w:sz="0" w:space="0" w:color="auto"/>
      </w:divBdr>
    </w:div>
    <w:div w:id="543062742">
      <w:bodyDiv w:val="1"/>
      <w:marLeft w:val="0"/>
      <w:marRight w:val="0"/>
      <w:marTop w:val="0"/>
      <w:marBottom w:val="0"/>
      <w:divBdr>
        <w:top w:val="none" w:sz="0" w:space="0" w:color="auto"/>
        <w:left w:val="none" w:sz="0" w:space="0" w:color="auto"/>
        <w:bottom w:val="none" w:sz="0" w:space="0" w:color="auto"/>
        <w:right w:val="none" w:sz="0" w:space="0" w:color="auto"/>
      </w:divBdr>
    </w:div>
    <w:div w:id="1139608599">
      <w:bodyDiv w:val="1"/>
      <w:marLeft w:val="0"/>
      <w:marRight w:val="0"/>
      <w:marTop w:val="0"/>
      <w:marBottom w:val="0"/>
      <w:divBdr>
        <w:top w:val="none" w:sz="0" w:space="0" w:color="auto"/>
        <w:left w:val="none" w:sz="0" w:space="0" w:color="auto"/>
        <w:bottom w:val="none" w:sz="0" w:space="0" w:color="auto"/>
        <w:right w:val="none" w:sz="0" w:space="0" w:color="auto"/>
      </w:divBdr>
    </w:div>
    <w:div w:id="1260216372">
      <w:bodyDiv w:val="1"/>
      <w:marLeft w:val="0"/>
      <w:marRight w:val="0"/>
      <w:marTop w:val="0"/>
      <w:marBottom w:val="0"/>
      <w:divBdr>
        <w:top w:val="none" w:sz="0" w:space="0" w:color="auto"/>
        <w:left w:val="none" w:sz="0" w:space="0" w:color="auto"/>
        <w:bottom w:val="none" w:sz="0" w:space="0" w:color="auto"/>
        <w:right w:val="none" w:sz="0" w:space="0" w:color="auto"/>
      </w:divBdr>
    </w:div>
    <w:div w:id="1320889441">
      <w:bodyDiv w:val="1"/>
      <w:marLeft w:val="0"/>
      <w:marRight w:val="0"/>
      <w:marTop w:val="0"/>
      <w:marBottom w:val="0"/>
      <w:divBdr>
        <w:top w:val="none" w:sz="0" w:space="0" w:color="auto"/>
        <w:left w:val="none" w:sz="0" w:space="0" w:color="auto"/>
        <w:bottom w:val="none" w:sz="0" w:space="0" w:color="auto"/>
        <w:right w:val="none" w:sz="0" w:space="0" w:color="auto"/>
      </w:divBdr>
    </w:div>
    <w:div w:id="1418215192">
      <w:bodyDiv w:val="1"/>
      <w:marLeft w:val="0"/>
      <w:marRight w:val="0"/>
      <w:marTop w:val="0"/>
      <w:marBottom w:val="0"/>
      <w:divBdr>
        <w:top w:val="none" w:sz="0" w:space="0" w:color="auto"/>
        <w:left w:val="none" w:sz="0" w:space="0" w:color="auto"/>
        <w:bottom w:val="none" w:sz="0" w:space="0" w:color="auto"/>
        <w:right w:val="none" w:sz="0" w:space="0" w:color="auto"/>
      </w:divBdr>
    </w:div>
    <w:div w:id="19375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http://idumolesnica.bip.gov.pl/zamowienia-publiczne/" TargetMode="Externa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lo1.olesnic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37CB-2218-4A36-96EC-BC40ABB8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11932</Words>
  <Characters>71596</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Urząd Miasta Oleśnicy</Company>
  <LinksUpToDate>false</LinksUpToDate>
  <CharactersWithSpaces>83362</CharactersWithSpaces>
  <SharedDoc>false</SharedDoc>
  <HLinks>
    <vt:vector size="42" baseType="variant">
      <vt:variant>
        <vt:i4>917575</vt:i4>
      </vt:variant>
      <vt:variant>
        <vt:i4>18</vt:i4>
      </vt:variant>
      <vt:variant>
        <vt:i4>0</vt:i4>
      </vt:variant>
      <vt:variant>
        <vt:i4>5</vt:i4>
      </vt:variant>
      <vt:variant>
        <vt:lpwstr>http://idumolesnica.bip.gov.pl/zamowienia-publiczne/</vt:lpwstr>
      </vt:variant>
      <vt:variant>
        <vt:lpwstr/>
      </vt:variant>
      <vt:variant>
        <vt:i4>3997698</vt:i4>
      </vt:variant>
      <vt:variant>
        <vt:i4>15</vt:i4>
      </vt:variant>
      <vt:variant>
        <vt:i4>0</vt:i4>
      </vt:variant>
      <vt:variant>
        <vt:i4>5</vt:i4>
      </vt:variant>
      <vt:variant>
        <vt:lpwstr>mailto:b.strzala@um.olesnica.pl</vt:lpwstr>
      </vt:variant>
      <vt:variant>
        <vt:lpwstr/>
      </vt:variant>
      <vt:variant>
        <vt:i4>6422539</vt:i4>
      </vt:variant>
      <vt:variant>
        <vt:i4>12</vt:i4>
      </vt:variant>
      <vt:variant>
        <vt:i4>0</vt:i4>
      </vt:variant>
      <vt:variant>
        <vt:i4>5</vt:i4>
      </vt:variant>
      <vt:variant>
        <vt:lpwstr>mailto:kancelaria@um.olesnica.pl</vt:lpwstr>
      </vt:variant>
      <vt:variant>
        <vt:lpwstr/>
      </vt:variant>
      <vt:variant>
        <vt:i4>3997698</vt:i4>
      </vt:variant>
      <vt:variant>
        <vt:i4>9</vt:i4>
      </vt:variant>
      <vt:variant>
        <vt:i4>0</vt:i4>
      </vt:variant>
      <vt:variant>
        <vt:i4>5</vt:i4>
      </vt:variant>
      <vt:variant>
        <vt:lpwstr>mailto:b.strzala@um.olesnica.pl</vt:lpwstr>
      </vt:variant>
      <vt:variant>
        <vt:lpwstr/>
      </vt:variant>
      <vt:variant>
        <vt:i4>3145741</vt:i4>
      </vt:variant>
      <vt:variant>
        <vt:i4>6</vt:i4>
      </vt:variant>
      <vt:variant>
        <vt:i4>0</vt:i4>
      </vt:variant>
      <vt:variant>
        <vt:i4>5</vt:i4>
      </vt:variant>
      <vt:variant>
        <vt:lpwstr>mailto:ratusz@olesnica.pl</vt:lpwstr>
      </vt:variant>
      <vt:variant>
        <vt:lpwstr/>
      </vt:variant>
      <vt:variant>
        <vt:i4>917575</vt:i4>
      </vt:variant>
      <vt:variant>
        <vt:i4>3</vt:i4>
      </vt:variant>
      <vt:variant>
        <vt:i4>0</vt:i4>
      </vt:variant>
      <vt:variant>
        <vt:i4>5</vt:i4>
      </vt:variant>
      <vt:variant>
        <vt:lpwstr>http://idumolesnica.bip.gov.pl/zamowienia-publiczne/</vt:lpwstr>
      </vt:variant>
      <vt:variant>
        <vt:lpwstr/>
      </vt:variant>
      <vt:variant>
        <vt:i4>7471140</vt:i4>
      </vt:variant>
      <vt:variant>
        <vt:i4>0</vt:i4>
      </vt:variant>
      <vt:variant>
        <vt:i4>0</vt:i4>
      </vt:variant>
      <vt:variant>
        <vt:i4>5</vt:i4>
      </vt:variant>
      <vt:variant>
        <vt:lpwstr>http://bzp.uzp.gov.pl/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Puschmann</dc:creator>
  <cp:keywords/>
  <cp:lastModifiedBy>Administrator</cp:lastModifiedBy>
  <cp:revision>10</cp:revision>
  <cp:lastPrinted>2020-03-06T12:01:00Z</cp:lastPrinted>
  <dcterms:created xsi:type="dcterms:W3CDTF">2020-03-24T08:35:00Z</dcterms:created>
  <dcterms:modified xsi:type="dcterms:W3CDTF">2020-03-24T10:04:00Z</dcterms:modified>
</cp:coreProperties>
</file>