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C828D1">
        <w:rPr>
          <w:rFonts w:ascii="Arial" w:hAnsi="Arial" w:cs="Arial"/>
          <w:sz w:val="20"/>
        </w:rPr>
        <w:t>arunkami Konkursu Ofert nr 11/04</w:t>
      </w:r>
      <w:r w:rsidR="00C4423D">
        <w:rPr>
          <w:rFonts w:ascii="Arial" w:hAnsi="Arial" w:cs="Arial"/>
          <w:sz w:val="20"/>
        </w:rPr>
        <w:t>/2020</w:t>
      </w:r>
      <w:r w:rsidR="00C83219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83BC0" w:rsidRP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183BC0">
        <w:rPr>
          <w:rFonts w:ascii="Arial" w:hAnsi="Arial" w:cs="Arial"/>
          <w:b/>
          <w:sz w:val="20"/>
        </w:rPr>
        <w:t>*Część 1 - kompleksowe usługi lekarskie w oddziale położniczo - ginekologicznym</w:t>
      </w:r>
    </w:p>
    <w:p w:rsidR="00BC433B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51"/>
      <w:bookmarkStart w:id="1" w:name="OLE_LINK152"/>
      <w:bookmarkStart w:id="2" w:name="OLE_LINK153"/>
      <w:r w:rsidRPr="00183BC0">
        <w:rPr>
          <w:rFonts w:ascii="Arial" w:hAnsi="Arial" w:cs="Arial"/>
          <w:b/>
          <w:sz w:val="20"/>
        </w:rPr>
        <w:t xml:space="preserve">*Część 2 - </w:t>
      </w:r>
      <w:bookmarkEnd w:id="0"/>
      <w:bookmarkEnd w:id="1"/>
      <w:bookmarkEnd w:id="2"/>
      <w:r w:rsidRPr="00183BC0">
        <w:rPr>
          <w:rFonts w:ascii="Arial" w:hAnsi="Arial" w:cs="Arial"/>
          <w:b/>
          <w:sz w:val="20"/>
        </w:rPr>
        <w:t>kompleksowe usługi lekarskie w oddziale pediatrii i neonatologii</w:t>
      </w:r>
    </w:p>
    <w:p w:rsidR="00C828D1" w:rsidRPr="009400A9" w:rsidRDefault="00C828D1" w:rsidP="00C828D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3" w:name="OLE_LINK190"/>
      <w:bookmarkStart w:id="4" w:name="OLE_LINK191"/>
      <w:bookmarkStart w:id="5" w:name="OLE_LINK192"/>
      <w:r w:rsidRPr="009400A9">
        <w:rPr>
          <w:rFonts w:ascii="Arial" w:hAnsi="Arial" w:cs="Arial"/>
          <w:b/>
          <w:sz w:val="20"/>
        </w:rPr>
        <w:t>*</w:t>
      </w:r>
      <w:bookmarkStart w:id="6" w:name="OLE_LINK1"/>
      <w:bookmarkStart w:id="7" w:name="OLE_LINK2"/>
      <w:bookmarkStart w:id="8" w:name="OLE_LINK3"/>
      <w:bookmarkStart w:id="9" w:name="OLE_LINK4"/>
      <w:r w:rsidRPr="009400A9">
        <w:rPr>
          <w:rFonts w:ascii="Arial" w:hAnsi="Arial" w:cs="Arial"/>
          <w:b/>
          <w:sz w:val="20"/>
        </w:rPr>
        <w:t xml:space="preserve">Część </w:t>
      </w:r>
      <w:r>
        <w:rPr>
          <w:rFonts w:ascii="Arial" w:hAnsi="Arial" w:cs="Arial"/>
          <w:b/>
          <w:sz w:val="20"/>
        </w:rPr>
        <w:t>3</w:t>
      </w:r>
      <w:r w:rsidRPr="009400A9">
        <w:rPr>
          <w:rFonts w:ascii="Arial" w:hAnsi="Arial" w:cs="Arial"/>
          <w:b/>
          <w:sz w:val="20"/>
        </w:rPr>
        <w:t xml:space="preserve"> - kompleksowe usługi lekarskie w oddziale chorób wewnętrznych</w:t>
      </w:r>
      <w:bookmarkEnd w:id="6"/>
      <w:bookmarkEnd w:id="7"/>
      <w:bookmarkEnd w:id="8"/>
      <w:bookmarkEnd w:id="9"/>
    </w:p>
    <w:bookmarkEnd w:id="3"/>
    <w:bookmarkEnd w:id="4"/>
    <w:bookmarkEnd w:id="5"/>
    <w:p w:rsidR="00C83219" w:rsidRPr="00CE7FBE" w:rsidRDefault="00C83219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10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0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t>Proponowana kwota należności za udzielanie świadczeń zdrowotnych wynosi:</w:t>
      </w:r>
    </w:p>
    <w:p w:rsidR="00183BC0" w:rsidRPr="00757AEA" w:rsidRDefault="00183BC0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183BC0" w:rsidRPr="00460D58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*Część 1</w:t>
      </w:r>
      <w:r w:rsidRPr="009400A9">
        <w:rPr>
          <w:rFonts w:ascii="Arial" w:hAnsi="Arial" w:cs="Arial"/>
          <w:b/>
          <w:sz w:val="20"/>
        </w:rPr>
        <w:t xml:space="preserve"> - kompleksowe usługi lekarskie w oddziale położniczo - ginekologicznym</w:t>
      </w: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183BC0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183BC0" w:rsidRPr="00460D58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183BC0" w:rsidRDefault="00183BC0" w:rsidP="00183BC0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828D1">
        <w:rPr>
          <w:rFonts w:ascii="Arial" w:hAnsi="Arial" w:cs="Arial"/>
          <w:sz w:val="20"/>
        </w:rPr>
        <w:t xml:space="preserve"> od dnia 01</w:t>
      </w:r>
      <w:r>
        <w:rPr>
          <w:rFonts w:ascii="Arial" w:hAnsi="Arial" w:cs="Arial"/>
          <w:sz w:val="20"/>
        </w:rPr>
        <w:t>.0</w:t>
      </w:r>
      <w:bookmarkStart w:id="11" w:name="_GoBack"/>
      <w:bookmarkEnd w:id="11"/>
      <w:r w:rsidR="00C828D1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183BC0" w:rsidRPr="00460D58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183BC0" w:rsidRPr="009400A9" w:rsidRDefault="00183BC0" w:rsidP="00183B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*Część 2</w:t>
      </w:r>
      <w:r w:rsidRPr="009400A9">
        <w:rPr>
          <w:rFonts w:ascii="Arial" w:hAnsi="Arial" w:cs="Arial"/>
          <w:b/>
        </w:rPr>
        <w:t xml:space="preserve"> - kompleksowe usługi lekarskie w oddziale pediatrii</w:t>
      </w:r>
      <w:r>
        <w:rPr>
          <w:rFonts w:ascii="Arial" w:hAnsi="Arial" w:cs="Arial"/>
          <w:b/>
        </w:rPr>
        <w:t xml:space="preserve"> i neonatologii</w:t>
      </w:r>
    </w:p>
    <w:p w:rsidR="00183BC0" w:rsidRDefault="00183BC0" w:rsidP="00183BC0">
      <w:pPr>
        <w:jc w:val="both"/>
        <w:rPr>
          <w:rFonts w:ascii="Arial" w:hAnsi="Arial" w:cs="Arial"/>
          <w:b/>
        </w:rPr>
      </w:pPr>
    </w:p>
    <w:p w:rsidR="00183BC0" w:rsidRPr="00392D05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12" w:name="OLE_LINK251"/>
      <w:bookmarkStart w:id="13" w:name="OLE_LINK252"/>
      <w:bookmarkStart w:id="14" w:name="OLE_LINK253"/>
      <w:bookmarkStart w:id="15" w:name="OLE_LINK216"/>
      <w:bookmarkStart w:id="16" w:name="OLE_LINK217"/>
      <w:bookmarkStart w:id="17" w:name="OLE_LINK230"/>
      <w:bookmarkStart w:id="18" w:name="OLE_LINK231"/>
      <w:bookmarkStart w:id="19" w:name="OLE_LINK232"/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183BC0" w:rsidRPr="00392D05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183BC0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183BC0" w:rsidRPr="00460D58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183BC0" w:rsidRDefault="00183BC0" w:rsidP="00183BC0">
      <w:pPr>
        <w:jc w:val="both"/>
        <w:rPr>
          <w:rFonts w:ascii="Arial" w:hAnsi="Arial" w:cs="Arial"/>
        </w:rPr>
      </w:pPr>
      <w:r w:rsidRPr="00A50E9F">
        <w:rPr>
          <w:rFonts w:ascii="Arial" w:hAnsi="Arial" w:cs="Arial"/>
        </w:rPr>
        <w:t xml:space="preserve">Proponowana </w:t>
      </w:r>
      <w:r>
        <w:rPr>
          <w:rFonts w:ascii="Arial" w:hAnsi="Arial" w:cs="Arial"/>
        </w:rPr>
        <w:t>liczba godzin świadczenia usług w miesiącu wynosi: ......................... (maksymalnie 300 godz.)</w:t>
      </w:r>
    </w:p>
    <w:p w:rsidR="00183BC0" w:rsidRDefault="00183BC0" w:rsidP="00183BC0">
      <w:pPr>
        <w:jc w:val="both"/>
        <w:rPr>
          <w:rFonts w:ascii="Arial" w:hAnsi="Arial" w:cs="Arial"/>
        </w:rPr>
      </w:pPr>
    </w:p>
    <w:p w:rsidR="00183BC0" w:rsidRDefault="00183BC0" w:rsidP="00183BC0">
      <w:pPr>
        <w:jc w:val="both"/>
        <w:rPr>
          <w:rFonts w:ascii="Arial" w:hAnsi="Arial" w:cs="Arial"/>
        </w:rPr>
      </w:pPr>
      <w:r w:rsidRPr="00A50E9F">
        <w:rPr>
          <w:rFonts w:ascii="Arial" w:hAnsi="Arial" w:cs="Arial"/>
        </w:rPr>
        <w:t>Proponow</w:t>
      </w:r>
      <w:r>
        <w:rPr>
          <w:rFonts w:ascii="Arial" w:hAnsi="Arial" w:cs="Arial"/>
        </w:rPr>
        <w:t>any czas trwania umowy wynosi ............................</w:t>
      </w:r>
      <w:r w:rsidRPr="00A50E9F">
        <w:rPr>
          <w:rFonts w:ascii="Arial" w:hAnsi="Arial" w:cs="Arial"/>
        </w:rPr>
        <w:t xml:space="preserve"> miesięcy</w:t>
      </w:r>
      <w:r w:rsidR="00C828D1">
        <w:rPr>
          <w:rFonts w:ascii="Arial" w:hAnsi="Arial" w:cs="Arial"/>
        </w:rPr>
        <w:t xml:space="preserve"> od dnia 01.05</w:t>
      </w:r>
      <w:r>
        <w:rPr>
          <w:rFonts w:ascii="Arial" w:hAnsi="Arial" w:cs="Arial"/>
        </w:rPr>
        <w:t>.2020</w:t>
      </w:r>
      <w:r w:rsidRPr="00A50E9F">
        <w:rPr>
          <w:rFonts w:ascii="Arial" w:hAnsi="Arial" w:cs="Arial"/>
        </w:rPr>
        <w:t>r.</w:t>
      </w:r>
      <w:bookmarkEnd w:id="12"/>
      <w:bookmarkEnd w:id="13"/>
      <w:bookmarkEnd w:id="14"/>
      <w:bookmarkEnd w:id="15"/>
      <w:bookmarkEnd w:id="16"/>
    </w:p>
    <w:bookmarkEnd w:id="17"/>
    <w:bookmarkEnd w:id="18"/>
    <w:bookmarkEnd w:id="19"/>
    <w:p w:rsidR="00CE7FBE" w:rsidRDefault="00CE7FBE" w:rsidP="00CE7FBE">
      <w:pPr>
        <w:jc w:val="both"/>
        <w:rPr>
          <w:rFonts w:ascii="Arial" w:hAnsi="Arial" w:cs="Arial"/>
          <w:b/>
        </w:rPr>
      </w:pPr>
    </w:p>
    <w:p w:rsidR="00C828D1" w:rsidRPr="009400A9" w:rsidRDefault="00C828D1" w:rsidP="00C828D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400A9">
        <w:rPr>
          <w:rFonts w:ascii="Arial" w:hAnsi="Arial" w:cs="Arial"/>
          <w:b/>
          <w:sz w:val="20"/>
        </w:rPr>
        <w:t xml:space="preserve">*Część </w:t>
      </w:r>
      <w:r>
        <w:rPr>
          <w:rFonts w:ascii="Arial" w:hAnsi="Arial" w:cs="Arial"/>
          <w:b/>
          <w:sz w:val="20"/>
        </w:rPr>
        <w:t>3</w:t>
      </w:r>
      <w:r w:rsidRPr="009400A9">
        <w:rPr>
          <w:rFonts w:ascii="Arial" w:hAnsi="Arial" w:cs="Arial"/>
          <w:b/>
          <w:sz w:val="20"/>
        </w:rPr>
        <w:t xml:space="preserve"> - kompleksowe usługi lekarskie w oddziale chorób wewnętrznych</w:t>
      </w:r>
    </w:p>
    <w:p w:rsidR="00C828D1" w:rsidRDefault="00C828D1" w:rsidP="00C828D1">
      <w:pPr>
        <w:jc w:val="both"/>
        <w:rPr>
          <w:rFonts w:ascii="Arial" w:hAnsi="Arial" w:cs="Arial"/>
          <w:b/>
        </w:rPr>
      </w:pPr>
    </w:p>
    <w:p w:rsidR="00C828D1" w:rsidRPr="00392D05" w:rsidRDefault="00C828D1" w:rsidP="00C828D1">
      <w:pPr>
        <w:numPr>
          <w:ilvl w:val="0"/>
          <w:numId w:val="22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C828D1" w:rsidRPr="00392D05" w:rsidRDefault="00C828D1" w:rsidP="00C828D1">
      <w:pPr>
        <w:numPr>
          <w:ilvl w:val="0"/>
          <w:numId w:val="22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C828D1" w:rsidRDefault="00C828D1" w:rsidP="00C828D1">
      <w:pPr>
        <w:numPr>
          <w:ilvl w:val="0"/>
          <w:numId w:val="22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C828D1" w:rsidRPr="00460D58" w:rsidRDefault="00C828D1" w:rsidP="00C828D1">
      <w:pPr>
        <w:numPr>
          <w:ilvl w:val="0"/>
          <w:numId w:val="22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C828D1" w:rsidRDefault="00C828D1" w:rsidP="00C828D1">
      <w:pPr>
        <w:jc w:val="both"/>
        <w:rPr>
          <w:rFonts w:ascii="Arial" w:hAnsi="Arial" w:cs="Arial"/>
        </w:rPr>
      </w:pPr>
      <w:r w:rsidRPr="00A50E9F">
        <w:rPr>
          <w:rFonts w:ascii="Arial" w:hAnsi="Arial" w:cs="Arial"/>
        </w:rPr>
        <w:t xml:space="preserve">Proponowana </w:t>
      </w:r>
      <w:r>
        <w:rPr>
          <w:rFonts w:ascii="Arial" w:hAnsi="Arial" w:cs="Arial"/>
        </w:rPr>
        <w:t>liczba godzin świadczenia usług w miesiącu wynosi: ......................... (maksymalnie 300 godz.)</w:t>
      </w:r>
    </w:p>
    <w:p w:rsidR="00C828D1" w:rsidRDefault="00C828D1" w:rsidP="00C828D1">
      <w:pPr>
        <w:jc w:val="both"/>
        <w:rPr>
          <w:rFonts w:ascii="Arial" w:hAnsi="Arial" w:cs="Arial"/>
        </w:rPr>
      </w:pPr>
    </w:p>
    <w:p w:rsidR="00C828D1" w:rsidRDefault="00C828D1" w:rsidP="00C828D1">
      <w:pPr>
        <w:jc w:val="both"/>
        <w:rPr>
          <w:rFonts w:ascii="Arial" w:hAnsi="Arial" w:cs="Arial"/>
        </w:rPr>
      </w:pPr>
      <w:r w:rsidRPr="00A50E9F">
        <w:rPr>
          <w:rFonts w:ascii="Arial" w:hAnsi="Arial" w:cs="Arial"/>
        </w:rPr>
        <w:t>Proponow</w:t>
      </w:r>
      <w:r>
        <w:rPr>
          <w:rFonts w:ascii="Arial" w:hAnsi="Arial" w:cs="Arial"/>
        </w:rPr>
        <w:t>any czas trwania umowy wynosi ............................</w:t>
      </w:r>
      <w:r w:rsidRPr="00A50E9F">
        <w:rPr>
          <w:rFonts w:ascii="Arial" w:hAnsi="Arial" w:cs="Arial"/>
        </w:rPr>
        <w:t xml:space="preserve"> miesięcy</w:t>
      </w:r>
      <w:r>
        <w:rPr>
          <w:rFonts w:ascii="Arial" w:hAnsi="Arial" w:cs="Arial"/>
        </w:rPr>
        <w:t xml:space="preserve"> od dnia 01.05.2020</w:t>
      </w:r>
      <w:r w:rsidRPr="00A50E9F">
        <w:rPr>
          <w:rFonts w:ascii="Arial" w:hAnsi="Arial" w:cs="Arial"/>
        </w:rPr>
        <w:t>r.</w:t>
      </w:r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AE" w:rsidRDefault="008D49AE">
      <w:r>
        <w:separator/>
      </w:r>
    </w:p>
  </w:endnote>
  <w:endnote w:type="continuationSeparator" w:id="1">
    <w:p w:rsidR="008D49AE" w:rsidRDefault="008D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C06483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C06483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C828D1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AE" w:rsidRDefault="008D49AE">
      <w:r>
        <w:separator/>
      </w:r>
    </w:p>
  </w:footnote>
  <w:footnote w:type="continuationSeparator" w:id="1">
    <w:p w:rsidR="008D49AE" w:rsidRDefault="008D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C828D1">
      <w:rPr>
        <w:rFonts w:ascii="Arial" w:hAnsi="Arial" w:cs="Arial"/>
        <w:i/>
        <w:sz w:val="16"/>
        <w:szCs w:val="16"/>
      </w:rPr>
      <w:t>11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828D1">
      <w:rPr>
        <w:rFonts w:ascii="Arial" w:hAnsi="Arial" w:cs="Arial"/>
        <w:i/>
        <w:sz w:val="16"/>
        <w:szCs w:val="16"/>
      </w:rPr>
      <w:t>04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12613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5"/>
  </w:num>
  <w:num w:numId="18">
    <w:abstractNumId w:val="20"/>
  </w:num>
  <w:num w:numId="19">
    <w:abstractNumId w:val="9"/>
  </w:num>
  <w:num w:numId="20">
    <w:abstractNumId w:val="19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70F80"/>
    <w:rsid w:val="00172053"/>
    <w:rsid w:val="00175084"/>
    <w:rsid w:val="00183BC0"/>
    <w:rsid w:val="00185421"/>
    <w:rsid w:val="001936B8"/>
    <w:rsid w:val="001A70E9"/>
    <w:rsid w:val="001B2EBB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A524B"/>
    <w:rsid w:val="006A67FC"/>
    <w:rsid w:val="006B6205"/>
    <w:rsid w:val="006C28D7"/>
    <w:rsid w:val="006C460E"/>
    <w:rsid w:val="006C66BC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55E7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D49AE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06483"/>
    <w:rsid w:val="00C2764A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28D1"/>
    <w:rsid w:val="00C83219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57</cp:revision>
  <cp:lastPrinted>2020-04-09T11:39:00Z</cp:lastPrinted>
  <dcterms:created xsi:type="dcterms:W3CDTF">2014-02-24T07:29:00Z</dcterms:created>
  <dcterms:modified xsi:type="dcterms:W3CDTF">2020-04-09T11:41:00Z</dcterms:modified>
</cp:coreProperties>
</file>