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213FEA">
        <w:rPr>
          <w:rFonts w:ascii="Arial" w:hAnsi="Arial" w:cs="Arial"/>
          <w:b/>
        </w:rPr>
        <w:t>11/04</w:t>
      </w:r>
      <w:r w:rsidR="00874BD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024FE1" w:rsidRPr="00213FEA" w:rsidRDefault="00024FE1" w:rsidP="00213FEA">
      <w:pPr>
        <w:jc w:val="both"/>
        <w:rPr>
          <w:rFonts w:ascii="Arial" w:hAnsi="Arial" w:cs="Arial"/>
          <w:b/>
        </w:rPr>
      </w:pPr>
      <w:r w:rsidRPr="00F14C7A">
        <w:rPr>
          <w:rFonts w:ascii="Arial" w:hAnsi="Arial" w:cs="Arial"/>
          <w:b/>
        </w:rPr>
        <w:t>Część 1 - kompleksowe usługi lekarskie w oddziale położniczo - ginekologicznym</w:t>
      </w:r>
      <w:r w:rsidRPr="008838D5">
        <w:rPr>
          <w:rFonts w:ascii="Arial" w:hAnsi="Arial" w:cs="Arial"/>
          <w:b/>
        </w:rPr>
        <w:t xml:space="preserve"> </w:t>
      </w:r>
    </w:p>
    <w:p w:rsidR="00213FEA" w:rsidRPr="00EE1382" w:rsidRDefault="00213FEA" w:rsidP="00213FEA">
      <w:pPr>
        <w:jc w:val="center"/>
        <w:rPr>
          <w:rFonts w:ascii="Arial" w:hAnsi="Arial" w:cs="Arial"/>
        </w:rPr>
      </w:pPr>
    </w:p>
    <w:p w:rsidR="00213FEA" w:rsidRDefault="00213FEA" w:rsidP="00213FE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4" w:name="OLE_LINK20"/>
      <w:bookmarkStart w:id="5" w:name="OLE_LINK21"/>
      <w:r>
        <w:rPr>
          <w:rFonts w:ascii="Arial" w:hAnsi="Arial" w:cs="Arial"/>
          <w:b/>
          <w:sz w:val="20"/>
        </w:rPr>
        <w:t>Oferta nr 1</w:t>
      </w:r>
    </w:p>
    <w:bookmarkEnd w:id="4"/>
    <w:bookmarkEnd w:id="5"/>
    <w:p w:rsidR="00213FEA" w:rsidRPr="00765329" w:rsidRDefault="00213FEA" w:rsidP="00213FE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765329">
        <w:rPr>
          <w:rFonts w:ascii="Arial" w:hAnsi="Arial" w:cs="Arial"/>
          <w:b/>
          <w:sz w:val="20"/>
        </w:rPr>
        <w:t xml:space="preserve">Indywidualna Specjalistyczna Praktyka Lekarska Dariusz Pigoński </w:t>
      </w:r>
    </w:p>
    <w:p w:rsidR="00213FEA" w:rsidRPr="00765329" w:rsidRDefault="00213FEA" w:rsidP="00213FE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765329">
        <w:rPr>
          <w:rFonts w:ascii="Arial" w:hAnsi="Arial" w:cs="Arial"/>
          <w:b/>
          <w:sz w:val="20"/>
        </w:rPr>
        <w:t>77-300 Człuchów, Osiedle Wazów 8</w:t>
      </w: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213FEA">
        <w:rPr>
          <w:rFonts w:ascii="Arial" w:hAnsi="Arial" w:cs="Arial"/>
          <w:b/>
          <w:color w:val="000000"/>
        </w:rPr>
        <w:t>29.04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213FEA">
        <w:rPr>
          <w:rFonts w:ascii="Arial" w:hAnsi="Arial" w:cs="Arial"/>
        </w:rPr>
        <w:t>23.04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41" w:rsidRDefault="00D03041">
      <w:r>
        <w:separator/>
      </w:r>
    </w:p>
  </w:endnote>
  <w:endnote w:type="continuationSeparator" w:id="1">
    <w:p w:rsidR="00D03041" w:rsidRDefault="00D0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41" w:rsidRDefault="00D03041">
      <w:r>
        <w:separator/>
      </w:r>
    </w:p>
  </w:footnote>
  <w:footnote w:type="continuationSeparator" w:id="1">
    <w:p w:rsidR="00D03041" w:rsidRDefault="00D03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4FE1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3FEA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A28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061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041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23F6A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20</cp:revision>
  <cp:lastPrinted>2020-04-23T09:49:00Z</cp:lastPrinted>
  <dcterms:created xsi:type="dcterms:W3CDTF">2016-10-28T07:48:00Z</dcterms:created>
  <dcterms:modified xsi:type="dcterms:W3CDTF">2020-04-23T09:49:00Z</dcterms:modified>
</cp:coreProperties>
</file>