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Pr="00E11D88" w:rsidRDefault="00BF663B">
      <w:pPr>
        <w:spacing w:before="48" w:line="240" w:lineRule="atLeast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11D88">
        <w:rPr>
          <w:rFonts w:ascii="Calibri" w:hAnsi="Calibri" w:cs="Calibri"/>
          <w:b/>
          <w:sz w:val="22"/>
          <w:szCs w:val="22"/>
        </w:rPr>
        <w:t>WZÓR UMOWY</w:t>
      </w:r>
      <w:r w:rsidR="003C44F1" w:rsidRPr="00E11D88">
        <w:rPr>
          <w:rFonts w:ascii="Calibri" w:hAnsi="Calibri" w:cs="Calibri"/>
          <w:b/>
          <w:sz w:val="22"/>
          <w:szCs w:val="22"/>
        </w:rPr>
        <w:t xml:space="preserve"> </w:t>
      </w:r>
      <w:r w:rsidR="00753D2C" w:rsidRPr="00E11D88">
        <w:rPr>
          <w:rFonts w:ascii="Calibri" w:hAnsi="Calibri" w:cs="Calibri"/>
          <w:b/>
          <w:sz w:val="22"/>
          <w:szCs w:val="22"/>
        </w:rPr>
        <w:t>KAT-NKS</w:t>
      </w:r>
      <w:r w:rsidR="003C44F1" w:rsidRPr="00E11D88">
        <w:rPr>
          <w:rFonts w:ascii="Calibri" w:hAnsi="Calibri" w:cs="Calibri"/>
          <w:b/>
          <w:sz w:val="22"/>
          <w:szCs w:val="22"/>
        </w:rPr>
        <w:t>-</w:t>
      </w:r>
      <w:r w:rsidR="008C77CC">
        <w:rPr>
          <w:rFonts w:ascii="Calibri" w:hAnsi="Calibri" w:cs="Calibri"/>
          <w:b/>
          <w:sz w:val="22"/>
          <w:szCs w:val="22"/>
        </w:rPr>
        <w:t>2</w:t>
      </w:r>
      <w:r w:rsidR="002B2069" w:rsidRPr="00E11D88">
        <w:rPr>
          <w:rFonts w:ascii="Calibri" w:hAnsi="Calibri" w:cs="Calibri"/>
          <w:b/>
          <w:sz w:val="22"/>
          <w:szCs w:val="22"/>
        </w:rPr>
        <w:t>/</w:t>
      </w:r>
      <w:r w:rsidR="002906EC">
        <w:rPr>
          <w:rFonts w:ascii="Calibri" w:hAnsi="Calibri" w:cs="Calibri"/>
          <w:b/>
          <w:sz w:val="22"/>
          <w:szCs w:val="22"/>
        </w:rPr>
        <w:t>19</w:t>
      </w:r>
    </w:p>
    <w:p w:rsidR="00753D2C" w:rsidRPr="00E11D88" w:rsidRDefault="00753D2C">
      <w:pPr>
        <w:spacing w:before="48"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3C44F1" w:rsidRPr="00E11D88" w:rsidRDefault="003C44F1" w:rsidP="003E60A7">
      <w:pPr>
        <w:pStyle w:val="Tekstpodstawowy"/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Umowa zawarta w dniu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</w:t>
      </w:r>
      <w:r w:rsidR="002906EC">
        <w:rPr>
          <w:rFonts w:ascii="Calibri" w:hAnsi="Calibri" w:cs="Calibri"/>
          <w:b/>
          <w:sz w:val="22"/>
          <w:szCs w:val="22"/>
        </w:rPr>
        <w:t xml:space="preserve"> 2019</w:t>
      </w:r>
      <w:r w:rsidR="00753D2C" w:rsidRPr="00E11D88">
        <w:rPr>
          <w:rFonts w:ascii="Calibri" w:hAnsi="Calibri" w:cs="Calibri"/>
          <w:b/>
          <w:sz w:val="22"/>
          <w:szCs w:val="22"/>
        </w:rPr>
        <w:t xml:space="preserve"> r.</w:t>
      </w:r>
      <w:r w:rsidRPr="00E11D88">
        <w:rPr>
          <w:rFonts w:ascii="Calibri" w:hAnsi="Calibri" w:cs="Calibri"/>
          <w:sz w:val="22"/>
          <w:szCs w:val="22"/>
        </w:rPr>
        <w:t xml:space="preserve"> w </w:t>
      </w:r>
      <w:r w:rsidR="000A1CF4" w:rsidRPr="00E11D88">
        <w:rPr>
          <w:rFonts w:ascii="Calibri" w:hAnsi="Calibri" w:cs="Calibri"/>
          <w:sz w:val="22"/>
          <w:szCs w:val="22"/>
        </w:rPr>
        <w:t xml:space="preserve">Krakowie z Wykonawcą </w:t>
      </w:r>
      <w:r w:rsidR="00753D2C" w:rsidRPr="00E11D88">
        <w:rPr>
          <w:rFonts w:ascii="Calibri" w:hAnsi="Calibri" w:cs="Calibri"/>
          <w:sz w:val="22"/>
          <w:szCs w:val="22"/>
        </w:rPr>
        <w:t xml:space="preserve">wybranym w postępowaniu o zamówienie publiczne w procedurze prowadzonej na podstawie Regulaminu </w:t>
      </w:r>
      <w:r w:rsidR="00753D2C" w:rsidRPr="00E11D88">
        <w:rPr>
          <w:rFonts w:ascii="Calibri" w:hAnsi="Calibri" w:cs="Calibri"/>
          <w:bCs/>
          <w:sz w:val="22"/>
          <w:szCs w:val="22"/>
        </w:rPr>
        <w:t>udzielania zamówień z dziedziny nauki, z zakresu kultury oraz zamówień na usługi społeczne w Instytucie Katalizy i Fizykochemii Powierzchni PAN w Krakowie</w:t>
      </w:r>
      <w:r w:rsidR="00753D2C" w:rsidRPr="00E11D88">
        <w:rPr>
          <w:rFonts w:ascii="Calibri" w:hAnsi="Calibri" w:cs="Calibri"/>
          <w:sz w:val="22"/>
          <w:szCs w:val="22"/>
        </w:rPr>
        <w:t>, pomiędzy:</w:t>
      </w:r>
    </w:p>
    <w:p w:rsidR="00753D2C" w:rsidRPr="00E11D88" w:rsidRDefault="00753D2C" w:rsidP="003E60A7">
      <w:pPr>
        <w:pStyle w:val="Tekstpodstawowy"/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</w:p>
    <w:p w:rsidR="002906EC" w:rsidRPr="00A711CE" w:rsidRDefault="002906EC" w:rsidP="002906EC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:rsidR="002906EC" w:rsidRPr="00A711CE" w:rsidRDefault="002906EC" w:rsidP="002906EC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:rsidR="002906EC" w:rsidRPr="00A711CE" w:rsidRDefault="002906EC" w:rsidP="002906EC">
      <w:pPr>
        <w:numPr>
          <w:ilvl w:val="0"/>
          <w:numId w:val="34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:rsidR="002906EC" w:rsidRPr="00A711CE" w:rsidRDefault="002906EC" w:rsidP="002906EC">
      <w:pPr>
        <w:numPr>
          <w:ilvl w:val="0"/>
          <w:numId w:val="34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:rsidR="009C64D8" w:rsidRPr="00E11D88" w:rsidRDefault="002906EC" w:rsidP="002906EC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:rsidR="00986B9C" w:rsidRPr="00E11D88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a firmą</w:t>
      </w:r>
    </w:p>
    <w:p w:rsidR="00E26915" w:rsidRPr="00E11D88" w:rsidRDefault="00745A9C" w:rsidP="00E26915">
      <w:pPr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/>
          <w:b/>
          <w:sz w:val="22"/>
          <w:szCs w:val="22"/>
        </w:rPr>
        <w:t>...................................</w:t>
      </w:r>
      <w:r w:rsidR="00E26915" w:rsidRPr="00E11D88">
        <w:rPr>
          <w:rFonts w:ascii="Calibri" w:hAnsi="Calibri"/>
          <w:sz w:val="22"/>
          <w:szCs w:val="22"/>
        </w:rPr>
        <w:t xml:space="preserve">, z siedzibą </w:t>
      </w:r>
      <w:r w:rsidRPr="00E11D88">
        <w:rPr>
          <w:rFonts w:ascii="Calibri" w:hAnsi="Calibri"/>
          <w:sz w:val="22"/>
          <w:szCs w:val="22"/>
        </w:rPr>
        <w:t>....................................</w:t>
      </w:r>
      <w:r w:rsidR="00A33503" w:rsidRPr="00E11D88">
        <w:rPr>
          <w:rFonts w:ascii="Calibri" w:hAnsi="Calibri"/>
          <w:sz w:val="22"/>
          <w:szCs w:val="22"/>
        </w:rPr>
        <w:t xml:space="preserve">, </w:t>
      </w:r>
      <w:r w:rsidR="00E26915" w:rsidRPr="00E11D88">
        <w:rPr>
          <w:rFonts w:ascii="Calibri" w:hAnsi="Calibri" w:cs="Calibri"/>
          <w:sz w:val="22"/>
          <w:szCs w:val="22"/>
        </w:rPr>
        <w:t>w imieniu której działa:</w:t>
      </w:r>
    </w:p>
    <w:p w:rsidR="00986B9C" w:rsidRPr="00E11D88" w:rsidRDefault="00745A9C" w:rsidP="00E26915">
      <w:pPr>
        <w:numPr>
          <w:ilvl w:val="0"/>
          <w:numId w:val="35"/>
        </w:numPr>
        <w:rPr>
          <w:rFonts w:ascii="Calibri" w:hAnsi="Calibri" w:cs="Calibri"/>
          <w:bCs/>
          <w:sz w:val="22"/>
          <w:szCs w:val="22"/>
        </w:rPr>
      </w:pPr>
      <w:r w:rsidRPr="00E11D88">
        <w:rPr>
          <w:rFonts w:ascii="Calibri" w:hAnsi="Calibri" w:cs="Calibri"/>
          <w:bCs/>
          <w:sz w:val="22"/>
          <w:szCs w:val="22"/>
        </w:rPr>
        <w:t>.............................</w:t>
      </w:r>
    </w:p>
    <w:p w:rsidR="00986B9C" w:rsidRPr="00E11D88" w:rsidRDefault="004C3DEA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bCs/>
          <w:sz w:val="22"/>
          <w:szCs w:val="22"/>
        </w:rPr>
      </w:pPr>
      <w:r w:rsidRPr="00E11D88">
        <w:rPr>
          <w:rFonts w:ascii="Calibri" w:hAnsi="Calibri" w:cs="Calibri"/>
          <w:bCs/>
          <w:sz w:val="22"/>
          <w:szCs w:val="22"/>
        </w:rPr>
        <w:t>zwaną dalej Wykonawcą.</w:t>
      </w: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1</w:t>
      </w:r>
    </w:p>
    <w:p w:rsidR="003C44F1" w:rsidRPr="00E11D88" w:rsidRDefault="003C44F1" w:rsidP="008246A2">
      <w:pPr>
        <w:pStyle w:val="Tekstpodstawowy3"/>
        <w:spacing w:after="80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Przedmiotem niniej</w:t>
      </w:r>
      <w:r w:rsidR="003C36E7" w:rsidRPr="00E11D88">
        <w:rPr>
          <w:rFonts w:ascii="Calibri" w:hAnsi="Calibri" w:cs="Calibri"/>
          <w:sz w:val="22"/>
          <w:szCs w:val="22"/>
        </w:rPr>
        <w:t xml:space="preserve">szej umowy jest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...................................................................</w:t>
      </w:r>
      <w:r w:rsidR="00E26915" w:rsidRPr="00E11D88">
        <w:rPr>
          <w:rFonts w:ascii="Calibri" w:hAnsi="Calibri" w:cs="Calibri"/>
          <w:b/>
          <w:bCs/>
          <w:sz w:val="22"/>
          <w:szCs w:val="22"/>
        </w:rPr>
        <w:t>.</w:t>
      </w:r>
    </w:p>
    <w:p w:rsidR="003C44F1" w:rsidRPr="00E11D88" w:rsidRDefault="003C44F1" w:rsidP="003E60A7">
      <w:pPr>
        <w:pStyle w:val="Tekstpodstawowy"/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Szczegółowa specyfikacja techniczna przedmiotu zamówienia, będącego przedmiotem niniejszej umowy okr</w:t>
      </w:r>
      <w:r w:rsidR="00E26915" w:rsidRPr="00E11D88">
        <w:rPr>
          <w:rFonts w:ascii="Calibri" w:hAnsi="Calibri" w:cs="Calibri"/>
          <w:sz w:val="22"/>
          <w:szCs w:val="22"/>
        </w:rPr>
        <w:t xml:space="preserve">eślona jest w ofercie Wykonawcy, </w:t>
      </w:r>
      <w:r w:rsidRPr="00E11D88">
        <w:rPr>
          <w:rFonts w:ascii="Calibri" w:hAnsi="Calibri" w:cs="Calibri"/>
          <w:sz w:val="22"/>
          <w:szCs w:val="22"/>
        </w:rPr>
        <w:t>która stanowi integralną część niniejszej umowy (załącznik nr 1).</w:t>
      </w: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2</w:t>
      </w:r>
    </w:p>
    <w:p w:rsidR="003C44F1" w:rsidRPr="00E11D88" w:rsidRDefault="003C44F1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Wykonawca zobowiązuje się </w:t>
      </w:r>
      <w:r w:rsidR="00D57D96" w:rsidRPr="00E11D88">
        <w:rPr>
          <w:rFonts w:ascii="Calibri" w:hAnsi="Calibri" w:cs="Calibri"/>
          <w:sz w:val="22"/>
          <w:szCs w:val="22"/>
        </w:rPr>
        <w:t xml:space="preserve">zrealizować </w:t>
      </w:r>
      <w:r w:rsidR="009F4E60" w:rsidRPr="00E11D88">
        <w:rPr>
          <w:rFonts w:ascii="Calibri" w:hAnsi="Calibri" w:cs="Calibri"/>
          <w:sz w:val="22"/>
          <w:szCs w:val="22"/>
        </w:rPr>
        <w:t>przedmiot umowy</w:t>
      </w:r>
      <w:r w:rsidR="0037451A" w:rsidRPr="00E11D88">
        <w:rPr>
          <w:rFonts w:ascii="Calibri" w:hAnsi="Calibri" w:cs="Calibri"/>
          <w:sz w:val="22"/>
          <w:szCs w:val="22"/>
        </w:rPr>
        <w:t>, o </w:t>
      </w:r>
      <w:r w:rsidRPr="00E11D88">
        <w:rPr>
          <w:rFonts w:ascii="Calibri" w:hAnsi="Calibri" w:cs="Calibri"/>
          <w:sz w:val="22"/>
          <w:szCs w:val="22"/>
        </w:rPr>
        <w:t>kt</w:t>
      </w:r>
      <w:r w:rsidR="0037451A" w:rsidRPr="00E11D88">
        <w:rPr>
          <w:rFonts w:ascii="Calibri" w:hAnsi="Calibri" w:cs="Calibri"/>
          <w:sz w:val="22"/>
          <w:szCs w:val="22"/>
        </w:rPr>
        <w:t>órym mowa w § </w:t>
      </w:r>
      <w:r w:rsidRPr="00E11D88">
        <w:rPr>
          <w:rFonts w:ascii="Calibri" w:hAnsi="Calibri" w:cs="Calibri"/>
          <w:sz w:val="22"/>
          <w:szCs w:val="22"/>
        </w:rPr>
        <w:t>1</w:t>
      </w:r>
      <w:r w:rsidR="008246A2" w:rsidRPr="00E11D88">
        <w:rPr>
          <w:rFonts w:ascii="Calibri" w:hAnsi="Calibri" w:cs="Calibri"/>
          <w:sz w:val="22"/>
          <w:szCs w:val="22"/>
        </w:rPr>
        <w:t>,</w:t>
      </w:r>
      <w:r w:rsidRPr="00E11D88">
        <w:rPr>
          <w:rFonts w:ascii="Calibri" w:hAnsi="Calibri" w:cs="Calibri"/>
          <w:sz w:val="22"/>
          <w:szCs w:val="22"/>
        </w:rPr>
        <w:t xml:space="preserve"> </w:t>
      </w:r>
      <w:r w:rsidR="0037451A" w:rsidRPr="00E11D88">
        <w:rPr>
          <w:rFonts w:ascii="Calibri" w:hAnsi="Calibri" w:cs="Calibri"/>
          <w:sz w:val="22"/>
          <w:szCs w:val="22"/>
        </w:rPr>
        <w:t> </w:t>
      </w:r>
      <w:r w:rsidR="008246A2" w:rsidRPr="00E11D88">
        <w:rPr>
          <w:rFonts w:ascii="Calibri" w:hAnsi="Calibri" w:cs="Calibri"/>
          <w:sz w:val="22"/>
          <w:szCs w:val="22"/>
        </w:rPr>
        <w:t>w terminie </w:t>
      </w:r>
      <w:r w:rsidR="00402558" w:rsidRPr="00E11D88">
        <w:rPr>
          <w:rFonts w:ascii="Calibri" w:hAnsi="Calibri" w:cs="Calibri"/>
          <w:b/>
          <w:sz w:val="22"/>
          <w:szCs w:val="22"/>
        </w:rPr>
        <w:t>do</w:t>
      </w:r>
      <w:r w:rsidR="00142E6D" w:rsidRPr="00E11D88">
        <w:rPr>
          <w:rFonts w:ascii="Calibri" w:hAnsi="Calibri" w:cs="Calibri"/>
          <w:b/>
          <w:sz w:val="22"/>
          <w:szCs w:val="22"/>
        </w:rPr>
        <w:t xml:space="preserve">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....................</w:t>
      </w:r>
      <w:r w:rsidR="00E26915" w:rsidRPr="00E11D88">
        <w:rPr>
          <w:rFonts w:ascii="Calibri" w:hAnsi="Calibri" w:cs="Calibri"/>
          <w:b/>
          <w:sz w:val="22"/>
          <w:szCs w:val="22"/>
        </w:rPr>
        <w:t xml:space="preserve"> od daty zawarcia umowy, tj. do dnia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........................,</w:t>
      </w:r>
      <w:r w:rsidR="00E26915" w:rsidRPr="00E11D88">
        <w:rPr>
          <w:rFonts w:ascii="Calibri" w:hAnsi="Calibri" w:cs="Calibri"/>
          <w:b/>
          <w:sz w:val="22"/>
          <w:szCs w:val="22"/>
        </w:rPr>
        <w:t xml:space="preserve"> </w:t>
      </w:r>
      <w:r w:rsidR="008246A2" w:rsidRPr="00E11D88">
        <w:rPr>
          <w:rFonts w:ascii="Calibri" w:hAnsi="Calibri" w:cs="Calibri"/>
          <w:b/>
          <w:sz w:val="22"/>
          <w:szCs w:val="22"/>
        </w:rPr>
        <w:t> </w:t>
      </w:r>
      <w:r w:rsidR="00352DD4" w:rsidRPr="00E11D88">
        <w:rPr>
          <w:rFonts w:ascii="Calibri" w:hAnsi="Calibri" w:cs="Calibri"/>
          <w:sz w:val="22"/>
          <w:szCs w:val="22"/>
        </w:rPr>
        <w:t>w</w:t>
      </w:r>
      <w:r w:rsidR="0037451A" w:rsidRPr="00E11D88">
        <w:rPr>
          <w:rFonts w:ascii="Calibri" w:hAnsi="Calibri" w:cs="Calibri"/>
          <w:sz w:val="22"/>
          <w:szCs w:val="22"/>
        </w:rPr>
        <w:t> </w:t>
      </w:r>
      <w:r w:rsidRPr="00E11D88">
        <w:rPr>
          <w:rFonts w:ascii="Calibri" w:hAnsi="Calibri" w:cs="Calibri"/>
          <w:sz w:val="22"/>
          <w:szCs w:val="22"/>
        </w:rPr>
        <w:t>siedzib</w:t>
      </w:r>
      <w:r w:rsidR="00352DD4" w:rsidRPr="00E11D88">
        <w:rPr>
          <w:rFonts w:ascii="Calibri" w:hAnsi="Calibri" w:cs="Calibri"/>
          <w:sz w:val="22"/>
          <w:szCs w:val="22"/>
        </w:rPr>
        <w:t>ie</w:t>
      </w:r>
      <w:r w:rsidR="008246A2" w:rsidRPr="00E11D88">
        <w:rPr>
          <w:rFonts w:ascii="Calibri" w:hAnsi="Calibri" w:cs="Calibri"/>
          <w:sz w:val="22"/>
          <w:szCs w:val="22"/>
        </w:rPr>
        <w:t xml:space="preserve"> Zamawiającego</w:t>
      </w:r>
      <w:r w:rsidR="00670772" w:rsidRPr="00E11D88">
        <w:rPr>
          <w:rFonts w:ascii="Calibri" w:hAnsi="Calibri" w:cs="Calibri"/>
          <w:sz w:val="22"/>
          <w:szCs w:val="22"/>
        </w:rPr>
        <w:t>.</w:t>
      </w:r>
    </w:p>
    <w:p w:rsidR="003C44F1" w:rsidRPr="00E11D88" w:rsidRDefault="009F4E60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Realizacja</w:t>
      </w:r>
      <w:r w:rsidR="003C44F1" w:rsidRPr="00E11D88">
        <w:rPr>
          <w:rFonts w:ascii="Calibri" w:hAnsi="Calibri" w:cs="Calibri"/>
          <w:sz w:val="22"/>
          <w:szCs w:val="22"/>
        </w:rPr>
        <w:t xml:space="preserve"> przedmiotu umowy </w:t>
      </w:r>
      <w:r w:rsidRPr="00E11D88">
        <w:rPr>
          <w:rFonts w:ascii="Calibri" w:hAnsi="Calibri" w:cs="Calibri"/>
          <w:sz w:val="22"/>
          <w:szCs w:val="22"/>
        </w:rPr>
        <w:t>winna</w:t>
      </w:r>
      <w:r w:rsidR="00F7742E" w:rsidRPr="00E11D88">
        <w:rPr>
          <w:rFonts w:ascii="Calibri" w:hAnsi="Calibri" w:cs="Calibri"/>
          <w:sz w:val="22"/>
          <w:szCs w:val="22"/>
        </w:rPr>
        <w:t xml:space="preserve"> nastąpić w miejscu wskazanym </w:t>
      </w:r>
      <w:r w:rsidR="00D05081" w:rsidRPr="00E11D88">
        <w:rPr>
          <w:rFonts w:ascii="Calibri" w:hAnsi="Calibri" w:cs="Calibri"/>
          <w:sz w:val="22"/>
          <w:szCs w:val="22"/>
        </w:rPr>
        <w:t>w </w:t>
      </w:r>
      <w:r w:rsidR="00386C35" w:rsidRPr="00E11D88">
        <w:rPr>
          <w:rFonts w:ascii="Calibri" w:hAnsi="Calibri" w:cs="Calibri"/>
          <w:sz w:val="22"/>
          <w:szCs w:val="22"/>
        </w:rPr>
        <w:t>ust. </w:t>
      </w:r>
      <w:r w:rsidR="003C44F1" w:rsidRPr="00E11D88">
        <w:rPr>
          <w:rFonts w:ascii="Calibri" w:hAnsi="Calibri" w:cs="Calibri"/>
          <w:sz w:val="22"/>
          <w:szCs w:val="22"/>
        </w:rPr>
        <w:t xml:space="preserve">1 </w:t>
      </w:r>
      <w:r w:rsidR="00F7742E" w:rsidRPr="00E11D88">
        <w:rPr>
          <w:rFonts w:ascii="Calibri" w:hAnsi="Calibri" w:cs="Calibri"/>
          <w:sz w:val="22"/>
          <w:szCs w:val="22"/>
        </w:rPr>
        <w:br/>
      </w:r>
      <w:r w:rsidR="00386C35" w:rsidRPr="00E11D88">
        <w:rPr>
          <w:rFonts w:ascii="Calibri" w:hAnsi="Calibri" w:cs="Calibri"/>
          <w:sz w:val="22"/>
          <w:szCs w:val="22"/>
        </w:rPr>
        <w:t>w </w:t>
      </w:r>
      <w:r w:rsidR="003C44F1" w:rsidRPr="00E11D88">
        <w:rPr>
          <w:rFonts w:ascii="Calibri" w:hAnsi="Calibri" w:cs="Calibri"/>
          <w:sz w:val="22"/>
          <w:szCs w:val="22"/>
        </w:rPr>
        <w:t>godzinach uzgodnionych z Zamawiającym.</w:t>
      </w:r>
    </w:p>
    <w:p w:rsidR="003C44F1" w:rsidRPr="00E11D88" w:rsidRDefault="003C44F1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Termin </w:t>
      </w:r>
      <w:r w:rsidR="009F4E60" w:rsidRPr="00E11D88">
        <w:rPr>
          <w:rFonts w:ascii="Calibri" w:hAnsi="Calibri" w:cs="Calibri"/>
          <w:sz w:val="22"/>
          <w:szCs w:val="22"/>
        </w:rPr>
        <w:t>realizacji</w:t>
      </w:r>
      <w:r w:rsidRPr="00E11D88">
        <w:rPr>
          <w:rFonts w:ascii="Calibri" w:hAnsi="Calibri" w:cs="Calibri"/>
          <w:sz w:val="22"/>
          <w:szCs w:val="22"/>
        </w:rPr>
        <w:t xml:space="preserve"> przedmiotu </w:t>
      </w:r>
      <w:r w:rsidR="009F4E60" w:rsidRPr="00E11D88">
        <w:rPr>
          <w:rFonts w:ascii="Calibri" w:hAnsi="Calibri" w:cs="Calibri"/>
          <w:sz w:val="22"/>
          <w:szCs w:val="22"/>
        </w:rPr>
        <w:t>umowy</w:t>
      </w:r>
      <w:r w:rsidRPr="00E11D88">
        <w:rPr>
          <w:rFonts w:ascii="Calibri" w:hAnsi="Calibri" w:cs="Calibri"/>
          <w:sz w:val="22"/>
          <w:szCs w:val="22"/>
        </w:rPr>
        <w:t xml:space="preserve"> uznaje się za dotrzymany, jeżeli przed jego upływem Wykonawca dostarczy towar na miejsce pr</w:t>
      </w:r>
      <w:r w:rsidR="00221291" w:rsidRPr="00E11D88">
        <w:rPr>
          <w:rFonts w:ascii="Calibri" w:hAnsi="Calibri" w:cs="Calibri"/>
          <w:sz w:val="22"/>
          <w:szCs w:val="22"/>
        </w:rPr>
        <w:t>zeznaczenia w stanie kompletnym</w:t>
      </w:r>
      <w:r w:rsidR="00400549" w:rsidRPr="00E11D88">
        <w:rPr>
          <w:rFonts w:ascii="Calibri" w:hAnsi="Calibri" w:cs="Calibri"/>
          <w:sz w:val="22"/>
          <w:szCs w:val="22"/>
        </w:rPr>
        <w:t>.</w:t>
      </w:r>
    </w:p>
    <w:p w:rsidR="00221291" w:rsidRPr="00E11D88" w:rsidRDefault="00221291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:rsidR="00A33503" w:rsidRPr="00E11D88" w:rsidRDefault="00A33503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b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3</w:t>
      </w:r>
    </w:p>
    <w:p w:rsidR="00745A9C" w:rsidRPr="00E11D88" w:rsidRDefault="00745A9C" w:rsidP="00745A9C">
      <w:pPr>
        <w:pStyle w:val="Tekstpodstawowy"/>
        <w:numPr>
          <w:ilvl w:val="0"/>
          <w:numId w:val="36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11D88">
        <w:rPr>
          <w:rFonts w:ascii="Calibri" w:hAnsi="Calibri"/>
          <w:sz w:val="22"/>
          <w:szCs w:val="22"/>
        </w:rPr>
        <w:t xml:space="preserve">Strony ustalają cenę brutto za przedmiot umowy szczegółowo określony w § 1 na kwotę </w:t>
      </w:r>
      <w:r w:rsidRPr="00E11D88">
        <w:rPr>
          <w:rFonts w:ascii="Calibri" w:hAnsi="Calibri"/>
          <w:b/>
          <w:sz w:val="22"/>
          <w:szCs w:val="22"/>
        </w:rPr>
        <w:t>……………………zł</w:t>
      </w:r>
      <w:r w:rsidRPr="00E11D88">
        <w:rPr>
          <w:rFonts w:ascii="Calibri" w:hAnsi="Calibri"/>
          <w:sz w:val="22"/>
          <w:szCs w:val="22"/>
        </w:rPr>
        <w:t xml:space="preserve"> (słownie: ……………………………………………).</w:t>
      </w:r>
    </w:p>
    <w:p w:rsidR="00745A9C" w:rsidRPr="00E11D88" w:rsidRDefault="00745A9C" w:rsidP="00745A9C">
      <w:pPr>
        <w:pStyle w:val="Tekstpodstawowy"/>
        <w:numPr>
          <w:ilvl w:val="0"/>
          <w:numId w:val="36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11D88">
        <w:rPr>
          <w:rFonts w:ascii="Calibri" w:hAnsi="Calibri"/>
          <w:sz w:val="22"/>
          <w:szCs w:val="22"/>
        </w:rPr>
        <w:t>Cena netto wynosi ...................................zł, stawka podatku VAT ...... %, wartość podatku VAT ............................. zł.</w:t>
      </w:r>
      <w:r w:rsidRPr="00E11D88">
        <w:rPr>
          <w:rFonts w:ascii="Calibri" w:hAnsi="Calibri"/>
          <w:i/>
          <w:sz w:val="22"/>
          <w:szCs w:val="22"/>
        </w:rPr>
        <w:t xml:space="preserve"> </w:t>
      </w:r>
    </w:p>
    <w:p w:rsidR="00745A9C" w:rsidRPr="00E11D88" w:rsidRDefault="00745A9C" w:rsidP="00745A9C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11D88">
        <w:rPr>
          <w:rFonts w:ascii="Calibri" w:hAnsi="Calibri"/>
          <w:i/>
          <w:sz w:val="22"/>
          <w:szCs w:val="22"/>
        </w:rPr>
        <w:t xml:space="preserve">W przypadku podmiotów zagranicznych treść § 3 ust. 1 i 2 brzmi: </w:t>
      </w:r>
    </w:p>
    <w:p w:rsidR="003C44F1" w:rsidRPr="00E11D88" w:rsidRDefault="00745A9C" w:rsidP="00745A9C">
      <w:pPr>
        <w:pStyle w:val="Tekstpodstawowy"/>
        <w:spacing w:after="80"/>
        <w:ind w:left="357"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/>
          <w:i/>
          <w:sz w:val="22"/>
          <w:szCs w:val="22"/>
        </w:rPr>
        <w:t xml:space="preserve">Strony ustalają cenę netto za przedmiot umowy szczegółowo określony w § 1 na  kwotę ……………. </w:t>
      </w:r>
      <w:r w:rsidRPr="00E11D88">
        <w:rPr>
          <w:rFonts w:ascii="Calibri" w:hAnsi="Calibri"/>
          <w:i/>
          <w:iCs/>
          <w:sz w:val="22"/>
          <w:szCs w:val="22"/>
        </w:rPr>
        <w:t>(słownie: …………………………). Do powyższej kwoty Zamawiający doliczy należny podatek VAT i odprowadzi go we własnym zakresie.</w:t>
      </w:r>
    </w:p>
    <w:p w:rsidR="003C44F1" w:rsidRPr="003217DA" w:rsidRDefault="003C44F1" w:rsidP="00745A9C">
      <w:pPr>
        <w:pStyle w:val="Tekstpodstawowy"/>
        <w:numPr>
          <w:ilvl w:val="0"/>
          <w:numId w:val="36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E11D88">
        <w:rPr>
          <w:rFonts w:ascii="Calibri" w:hAnsi="Calibri" w:cs="Calibri"/>
          <w:sz w:val="22"/>
          <w:szCs w:val="22"/>
        </w:rPr>
        <w:t xml:space="preserve">umowy, w tym </w:t>
      </w:r>
      <w:r w:rsidRPr="00E11D88">
        <w:rPr>
          <w:rFonts w:ascii="Calibri" w:hAnsi="Calibri" w:cs="Calibri"/>
          <w:sz w:val="22"/>
          <w:szCs w:val="22"/>
        </w:rPr>
        <w:t>dostarczenie</w:t>
      </w:r>
      <w:r w:rsidR="009017E9" w:rsidRPr="00E11D88">
        <w:rPr>
          <w:rFonts w:ascii="Calibri" w:hAnsi="Calibri" w:cs="Calibri"/>
          <w:sz w:val="22"/>
          <w:szCs w:val="22"/>
        </w:rPr>
        <w:t xml:space="preserve"> towaru</w:t>
      </w:r>
      <w:r w:rsidRPr="00E11D88">
        <w:rPr>
          <w:rFonts w:ascii="Calibri" w:hAnsi="Calibri" w:cs="Calibri"/>
          <w:sz w:val="22"/>
          <w:szCs w:val="22"/>
        </w:rPr>
        <w:t xml:space="preserve"> do miejsca </w:t>
      </w:r>
      <w:r w:rsidR="003E60A7" w:rsidRPr="00E11D88">
        <w:rPr>
          <w:rFonts w:ascii="Calibri" w:hAnsi="Calibri" w:cs="Calibri"/>
          <w:sz w:val="22"/>
          <w:szCs w:val="22"/>
        </w:rPr>
        <w:t>wskazanego przez Zamawiającego</w:t>
      </w:r>
      <w:r w:rsidR="00A33503" w:rsidRPr="00E2575A">
        <w:rPr>
          <w:rFonts w:ascii="Calibri" w:hAnsi="Calibri" w:cs="Calibri"/>
          <w:sz w:val="22"/>
          <w:szCs w:val="22"/>
        </w:rPr>
        <w:t xml:space="preserve">, instalację i </w:t>
      </w:r>
      <w:r w:rsidR="00A33503" w:rsidRPr="00E2575A">
        <w:rPr>
          <w:rFonts w:ascii="Calibri" w:hAnsi="Calibri" w:cs="Calibri"/>
          <w:sz w:val="22"/>
          <w:szCs w:val="22"/>
        </w:rPr>
        <w:lastRenderedPageBreak/>
        <w:t>szkolenie</w:t>
      </w:r>
      <w:r w:rsidRPr="00E2575A">
        <w:rPr>
          <w:rFonts w:ascii="Calibri" w:hAnsi="Calibri" w:cs="Calibri"/>
          <w:sz w:val="22"/>
          <w:szCs w:val="22"/>
        </w:rPr>
        <w:t>. Cena ob</w:t>
      </w:r>
      <w:r w:rsidR="0037451A" w:rsidRPr="00E2575A">
        <w:rPr>
          <w:rFonts w:ascii="Calibri" w:hAnsi="Calibri" w:cs="Calibri"/>
          <w:sz w:val="22"/>
          <w:szCs w:val="22"/>
        </w:rPr>
        <w:t>ejmuje w szczególności koszty i </w:t>
      </w:r>
      <w:r w:rsidRPr="00E2575A">
        <w:rPr>
          <w:rFonts w:ascii="Calibri" w:hAnsi="Calibri" w:cs="Calibri"/>
          <w:sz w:val="22"/>
          <w:szCs w:val="22"/>
        </w:rPr>
        <w:t xml:space="preserve">opłaty związane </w:t>
      </w:r>
      <w:r w:rsidR="0037451A" w:rsidRPr="00E2575A">
        <w:rPr>
          <w:rFonts w:ascii="Calibri" w:hAnsi="Calibri" w:cs="Calibri"/>
          <w:sz w:val="22"/>
          <w:szCs w:val="22"/>
        </w:rPr>
        <w:t>z </w:t>
      </w:r>
      <w:r w:rsidRPr="00E2575A">
        <w:rPr>
          <w:rFonts w:ascii="Calibri" w:hAnsi="Calibri" w:cs="Calibri"/>
          <w:sz w:val="22"/>
          <w:szCs w:val="22"/>
        </w:rPr>
        <w:t>dostarczeniem przedmiotu</w:t>
      </w:r>
      <w:r w:rsidRPr="00E11D88">
        <w:rPr>
          <w:rFonts w:ascii="Calibri" w:hAnsi="Calibri" w:cs="Calibri"/>
          <w:sz w:val="22"/>
          <w:szCs w:val="22"/>
        </w:rPr>
        <w:t xml:space="preserve"> </w:t>
      </w:r>
      <w:r w:rsidR="009017E9" w:rsidRPr="00E11D88">
        <w:rPr>
          <w:rFonts w:ascii="Calibri" w:hAnsi="Calibri" w:cs="Calibri"/>
          <w:sz w:val="22"/>
          <w:szCs w:val="22"/>
        </w:rPr>
        <w:t>umowy</w:t>
      </w:r>
      <w:r w:rsidR="00D05081" w:rsidRPr="00E11D88">
        <w:rPr>
          <w:rFonts w:ascii="Calibri" w:hAnsi="Calibri" w:cs="Calibri"/>
          <w:sz w:val="22"/>
          <w:szCs w:val="22"/>
        </w:rPr>
        <w:t>; opłaty za transport (w </w:t>
      </w:r>
      <w:r w:rsidRPr="00E11D88">
        <w:rPr>
          <w:rFonts w:ascii="Calibri" w:hAnsi="Calibri" w:cs="Calibri"/>
          <w:sz w:val="22"/>
          <w:szCs w:val="22"/>
        </w:rPr>
        <w:t>tym ubezpieczenia), zał</w:t>
      </w:r>
      <w:r w:rsidR="008246A2" w:rsidRPr="00E11D88">
        <w:rPr>
          <w:rFonts w:ascii="Calibri" w:hAnsi="Calibri" w:cs="Calibri"/>
          <w:sz w:val="22"/>
          <w:szCs w:val="22"/>
        </w:rPr>
        <w:t>adunek, wyładunek</w:t>
      </w:r>
      <w:r w:rsidR="008035BD" w:rsidRPr="00E11D88">
        <w:rPr>
          <w:rFonts w:ascii="Calibri" w:hAnsi="Calibri" w:cs="Calibri"/>
          <w:sz w:val="22"/>
          <w:szCs w:val="22"/>
        </w:rPr>
        <w:t xml:space="preserve">, </w:t>
      </w:r>
      <w:r w:rsidRPr="00E11D88">
        <w:rPr>
          <w:rFonts w:ascii="Calibri" w:hAnsi="Calibri" w:cs="Calibri"/>
          <w:sz w:val="22"/>
          <w:szCs w:val="22"/>
        </w:rPr>
        <w:t>dokumentację niezbędną do normal</w:t>
      </w:r>
      <w:r w:rsidR="00221291" w:rsidRPr="00E11D88">
        <w:rPr>
          <w:rFonts w:ascii="Calibri" w:hAnsi="Calibri" w:cs="Calibri"/>
          <w:sz w:val="22"/>
          <w:szCs w:val="22"/>
        </w:rPr>
        <w:t>nego użytkowania</w:t>
      </w:r>
      <w:r w:rsidR="00A33503" w:rsidRPr="00E11D88">
        <w:rPr>
          <w:rFonts w:ascii="Calibri" w:hAnsi="Calibri" w:cs="Calibri"/>
          <w:sz w:val="22"/>
          <w:szCs w:val="22"/>
        </w:rPr>
        <w:t xml:space="preserve">, licencje, </w:t>
      </w:r>
      <w:r w:rsidR="00A33503" w:rsidRPr="003217DA">
        <w:rPr>
          <w:rFonts w:ascii="Calibri" w:hAnsi="Calibri" w:cs="Calibri"/>
          <w:sz w:val="22"/>
          <w:szCs w:val="22"/>
        </w:rPr>
        <w:t>instalację, szkolenie pracowników Zamawiającego</w:t>
      </w:r>
      <w:r w:rsidR="00221291" w:rsidRPr="003217DA">
        <w:rPr>
          <w:rFonts w:ascii="Calibri" w:hAnsi="Calibri" w:cs="Calibri"/>
          <w:sz w:val="22"/>
          <w:szCs w:val="22"/>
        </w:rPr>
        <w:t>.</w:t>
      </w: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4</w:t>
      </w:r>
    </w:p>
    <w:p w:rsidR="003C44F1" w:rsidRPr="00E11D88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Należność, o której mowa w § 3 ust. 1 zostanie ur</w:t>
      </w:r>
      <w:r w:rsidR="000A1CF4" w:rsidRPr="00E11D88">
        <w:rPr>
          <w:rFonts w:ascii="Calibri" w:hAnsi="Calibri" w:cs="Calibri"/>
          <w:sz w:val="22"/>
          <w:szCs w:val="22"/>
        </w:rPr>
        <w:t>egulowana przez Zamawiającego w </w:t>
      </w:r>
      <w:r w:rsidRPr="00E11D88">
        <w:rPr>
          <w:rFonts w:ascii="Calibri" w:hAnsi="Calibri" w:cs="Calibri"/>
          <w:sz w:val="22"/>
          <w:szCs w:val="22"/>
        </w:rPr>
        <w:t xml:space="preserve">terminie 30 dni od dnia otrzymania faktury wystawionej przez Wykonawcę po dokonaniu odbioru przedmiotu umowy potwierdzonego protokołem zdawczo – odbiorczym. </w:t>
      </w:r>
    </w:p>
    <w:p w:rsidR="003C44F1" w:rsidRPr="00E11D88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Strony uzgodniły, że </w:t>
      </w:r>
      <w:r w:rsidR="009E05BB" w:rsidRPr="00E11D88">
        <w:rPr>
          <w:rFonts w:ascii="Calibri" w:hAnsi="Calibri" w:cs="Calibri"/>
          <w:sz w:val="22"/>
          <w:szCs w:val="22"/>
        </w:rPr>
        <w:t xml:space="preserve">zapłata </w:t>
      </w:r>
      <w:r w:rsidRPr="00E11D88">
        <w:rPr>
          <w:rFonts w:ascii="Calibri" w:hAnsi="Calibri" w:cs="Calibri"/>
          <w:sz w:val="22"/>
          <w:szCs w:val="22"/>
        </w:rPr>
        <w:t xml:space="preserve">należności będzie dokonana w formie przelewu na konto Wykonawcy </w:t>
      </w:r>
      <w:r w:rsidR="000A1CF4" w:rsidRPr="00E11D88">
        <w:rPr>
          <w:rFonts w:ascii="Calibri" w:hAnsi="Calibri" w:cs="Calibri"/>
          <w:sz w:val="22"/>
          <w:szCs w:val="22"/>
        </w:rPr>
        <w:t>wskazane na fakturze</w:t>
      </w:r>
      <w:r w:rsidR="008035BD" w:rsidRPr="00E11D88">
        <w:rPr>
          <w:rFonts w:ascii="Calibri" w:hAnsi="Calibri" w:cs="Calibri"/>
          <w:sz w:val="22"/>
          <w:szCs w:val="22"/>
        </w:rPr>
        <w:t>.</w:t>
      </w:r>
    </w:p>
    <w:p w:rsidR="003C44F1" w:rsidRPr="00E11D88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Strony postanawiają, że zapłata następuje w dniu obciążenia rachunku bankowego Zamawiającego. W przypadku nieterminowej płatności należności Wykonawca ma prawo naliczyć Zamawiającemu odsetki ustawowe za każdy dzień </w:t>
      </w:r>
      <w:r w:rsidR="009E05BB" w:rsidRPr="00E11D88">
        <w:rPr>
          <w:rFonts w:ascii="Calibri" w:hAnsi="Calibri" w:cs="Calibri"/>
          <w:sz w:val="22"/>
          <w:szCs w:val="22"/>
        </w:rPr>
        <w:t>zwłoki</w:t>
      </w:r>
      <w:r w:rsidRPr="00E11D88">
        <w:rPr>
          <w:rFonts w:ascii="Calibri" w:hAnsi="Calibri" w:cs="Calibri"/>
          <w:sz w:val="22"/>
          <w:szCs w:val="22"/>
        </w:rPr>
        <w:t>.</w:t>
      </w:r>
    </w:p>
    <w:p w:rsidR="00221291" w:rsidRPr="00E11D88" w:rsidRDefault="003C44F1" w:rsidP="00221291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Cesja wierzytelności wynikających z niniejszej umowy możliwa jest jedynie po </w:t>
      </w:r>
      <w:r w:rsidR="003335B9" w:rsidRPr="00E11D88">
        <w:rPr>
          <w:rFonts w:ascii="Calibri" w:hAnsi="Calibri" w:cs="Calibri"/>
          <w:sz w:val="22"/>
          <w:szCs w:val="22"/>
        </w:rPr>
        <w:t xml:space="preserve">wyrażeniu na piśmie </w:t>
      </w:r>
      <w:r w:rsidRPr="00E11D88">
        <w:rPr>
          <w:rFonts w:ascii="Calibri" w:hAnsi="Calibri" w:cs="Calibri"/>
          <w:sz w:val="22"/>
          <w:szCs w:val="22"/>
        </w:rPr>
        <w:t>zgod</w:t>
      </w:r>
      <w:r w:rsidR="003335B9" w:rsidRPr="00E11D88">
        <w:rPr>
          <w:rFonts w:ascii="Calibri" w:hAnsi="Calibri" w:cs="Calibri"/>
          <w:sz w:val="22"/>
          <w:szCs w:val="22"/>
        </w:rPr>
        <w:t>y przez</w:t>
      </w:r>
      <w:r w:rsidRPr="00E11D88">
        <w:rPr>
          <w:rFonts w:ascii="Calibri" w:hAnsi="Calibri" w:cs="Calibri"/>
          <w:sz w:val="22"/>
          <w:szCs w:val="22"/>
        </w:rPr>
        <w:t xml:space="preserve"> Zamawiającego.</w:t>
      </w:r>
    </w:p>
    <w:p w:rsidR="002906EC" w:rsidRPr="005C67FD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:rsidR="002906EC" w:rsidRPr="005C67FD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:rsidR="002906EC" w:rsidRPr="005C67FD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opóźnienie w wykonaniu przedmiotu umowy w wysokości 0,2% ceny okreś</w:t>
      </w:r>
      <w:r>
        <w:rPr>
          <w:rFonts w:ascii="Calibri" w:hAnsi="Calibri"/>
          <w:sz w:val="22"/>
          <w:szCs w:val="22"/>
        </w:rPr>
        <w:t>lonej w § </w:t>
      </w:r>
      <w:r w:rsidRPr="005C67FD">
        <w:rPr>
          <w:rFonts w:ascii="Calibri" w:hAnsi="Calibri"/>
          <w:sz w:val="22"/>
          <w:szCs w:val="22"/>
        </w:rPr>
        <w:t xml:space="preserve">3 ust. 1, za każdy dzień opóźnienia; 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opóźnienie w usunięciu wad stwierdzonych przy odbiorze lub w okresie rękojmi, gwarancji w wysokości 0,2 %</w:t>
      </w:r>
      <w:r>
        <w:rPr>
          <w:rFonts w:ascii="Calibri" w:hAnsi="Calibri"/>
          <w:sz w:val="22"/>
          <w:szCs w:val="22"/>
        </w:rPr>
        <w:t xml:space="preserve"> ceny określonej w § </w:t>
      </w:r>
      <w:r w:rsidRPr="005C67FD">
        <w:rPr>
          <w:rFonts w:ascii="Calibri" w:hAnsi="Calibri"/>
          <w:sz w:val="22"/>
          <w:szCs w:val="22"/>
        </w:rPr>
        <w:t>3 ust. 1, za każdy dzień opóźnienia liczony od dnia  wyznaczonego na usunięcie wad;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 tytułu odstąpienia od umowy z przyczyn wystę</w:t>
      </w:r>
      <w:r>
        <w:rPr>
          <w:rFonts w:ascii="Calibri" w:hAnsi="Calibri"/>
          <w:sz w:val="22"/>
          <w:szCs w:val="22"/>
        </w:rPr>
        <w:t>pujących po stronie Wykonawcy w </w:t>
      </w:r>
      <w:r w:rsidRPr="005C67FD">
        <w:rPr>
          <w:rFonts w:ascii="Calibri" w:hAnsi="Calibri"/>
          <w:sz w:val="22"/>
          <w:szCs w:val="22"/>
        </w:rPr>
        <w:t>wysokości 10% ceny określonej w § 3 ust.1;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nieprawidłowe wykonanie umowy, za wyjątkiem nieterminowego wykonania przez Wykonawcę przedmiotu umowy, w wysokości 10% ceny określonej w § 3 ust.1.</w:t>
      </w:r>
    </w:p>
    <w:p w:rsidR="002906EC" w:rsidRPr="009501C8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Zamawiający zapłaci Wykonawcy karę umową za odstąpienie od umowy z przyczyn zależnych od Zamawiającego w wysokości </w:t>
      </w:r>
      <w:r>
        <w:rPr>
          <w:rFonts w:ascii="Calibri" w:hAnsi="Calibri"/>
          <w:sz w:val="22"/>
          <w:szCs w:val="22"/>
        </w:rPr>
        <w:t>10% ceny określonej w §3 ust. 1</w:t>
      </w:r>
      <w:r w:rsidRPr="009501C8">
        <w:rPr>
          <w:rFonts w:ascii="Calibri" w:hAnsi="Calibri"/>
          <w:sz w:val="22"/>
          <w:szCs w:val="22"/>
        </w:rPr>
        <w:t>.</w:t>
      </w:r>
    </w:p>
    <w:p w:rsidR="002906EC" w:rsidRPr="009501C8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jest uprawniony do potrącenia należnych kar umownych z wynagrodzenia przysługującego Wykonawcy, także przed terminem wymagalności wynagrodzenia Wykonawcy.</w:t>
      </w:r>
    </w:p>
    <w:p w:rsidR="002906EC" w:rsidRPr="009501C8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zastrzega sobie prawo do dochodzenia odszkodowania na zasadach ogólnych, w przypadku gdy szkoda przewyższa wysokość kary umownej.</w:t>
      </w:r>
    </w:p>
    <w:p w:rsidR="002906EC" w:rsidRPr="005C67FD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Pr="005C67FD">
        <w:rPr>
          <w:rFonts w:ascii="Calibri" w:hAnsi="Calibri"/>
          <w:sz w:val="22"/>
          <w:szCs w:val="22"/>
        </w:rPr>
        <w:t>.</w:t>
      </w:r>
    </w:p>
    <w:p w:rsidR="002906EC" w:rsidRPr="005C67FD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:rsidR="002906EC" w:rsidRPr="005C67FD" w:rsidRDefault="002906EC" w:rsidP="002906EC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terminu realizacji przedmiotu umowy o </w:t>
      </w:r>
      <w:r w:rsidR="008C77CC">
        <w:rPr>
          <w:rFonts w:ascii="Calibri" w:hAnsi="Calibri"/>
          <w:sz w:val="22"/>
          <w:szCs w:val="22"/>
        </w:rPr>
        <w:t>okres 21 dni</w:t>
      </w:r>
      <w:r w:rsidRPr="005C67FD">
        <w:rPr>
          <w:rFonts w:ascii="Calibri" w:hAnsi="Calibri"/>
          <w:sz w:val="22"/>
          <w:szCs w:val="22"/>
        </w:rPr>
        <w:t xml:space="preserve"> od daty określonej w § 2 ust. 1 – Zamawiający ma prawo odstąpić od umow</w:t>
      </w:r>
      <w:r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:rsidR="002906EC" w:rsidRPr="005C67FD" w:rsidRDefault="002906EC" w:rsidP="002906EC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tytułu wykonania części umowy. Ewentualne roszczenia odszkodowawcze Wykonawcy  z tytułu odstąpienia od umowy rozpatry</w:t>
      </w:r>
      <w:r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:rsidR="002906EC" w:rsidRPr="005C67FD" w:rsidRDefault="002906EC" w:rsidP="002906EC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7</w:t>
      </w:r>
    </w:p>
    <w:p w:rsidR="002906EC" w:rsidRPr="005C67FD" w:rsidRDefault="002906EC" w:rsidP="002906EC">
      <w:pPr>
        <w:numPr>
          <w:ilvl w:val="0"/>
          <w:numId w:val="26"/>
        </w:numPr>
        <w:tabs>
          <w:tab w:val="clear" w:pos="357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Od obowiązków wynikających z niniejszej umowy Strony mogą być zwolnione tylko w przypadku zaistnienia „siły wyższej”. </w:t>
      </w:r>
    </w:p>
    <w:p w:rsidR="002906EC" w:rsidRPr="005C67FD" w:rsidRDefault="002906EC" w:rsidP="002906EC">
      <w:pPr>
        <w:numPr>
          <w:ilvl w:val="0"/>
          <w:numId w:val="26"/>
        </w:numPr>
        <w:tabs>
          <w:tab w:val="clear" w:pos="357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:rsidR="002906EC" w:rsidRPr="00E86789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:rsidR="002906EC" w:rsidRPr="005C67FD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>
        <w:rPr>
          <w:rFonts w:ascii="Calibri" w:hAnsi="Calibri"/>
          <w:sz w:val="22"/>
          <w:szCs w:val="22"/>
        </w:rPr>
        <w:t xml:space="preserve"> 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:rsidR="002906EC" w:rsidRPr="006008DA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:rsidR="002906EC" w:rsidRPr="00FB2C1C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8C77CC">
        <w:rPr>
          <w:rFonts w:ascii="Calibri" w:hAnsi="Calibri"/>
          <w:bCs/>
          <w:sz w:val="22"/>
          <w:szCs w:val="22"/>
          <w:lang w:eastAsia="en-US"/>
        </w:rPr>
        <w:t>ewóz do serwisu na własny koszt.</w:t>
      </w:r>
    </w:p>
    <w:p w:rsidR="002906EC" w:rsidRPr="00FB2C1C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:rsidR="002906EC" w:rsidRPr="00073EDA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Czas reakcji serwisu nie może być dłuższy niż 48 godzin z wyłączeniem dni wolnych od pracy, od momentu zgłoszenia do momentu stawienia się u Zamawiającego, czas naprawy nie dłuższy niż 5 dni roboczych (</w:t>
      </w:r>
      <w:r w:rsidRPr="00FB2C1C">
        <w:rPr>
          <w:rFonts w:ascii="Calibri" w:hAnsi="Calibri" w:cs="Calibri"/>
          <w:sz w:val="22"/>
          <w:szCs w:val="22"/>
        </w:rPr>
        <w:t>od poniedziałku do piątku z wyłączeniem dni</w:t>
      </w:r>
      <w:r w:rsidRPr="009501C8">
        <w:rPr>
          <w:rFonts w:ascii="Calibri" w:hAnsi="Calibri" w:cs="Calibri"/>
          <w:sz w:val="22"/>
          <w:szCs w:val="22"/>
        </w:rPr>
        <w:t xml:space="preserve"> ustawowo wolnych od pracy</w:t>
      </w:r>
      <w:r w:rsidRPr="009501C8">
        <w:rPr>
          <w:rFonts w:ascii="Calibri" w:hAnsi="Calibri"/>
          <w:bCs/>
          <w:sz w:val="22"/>
          <w:szCs w:val="22"/>
          <w:lang w:eastAsia="en-US"/>
        </w:rPr>
        <w:t xml:space="preserve">) od momentu zgłoszenia e-mailem na adres: </w:t>
      </w:r>
      <w:r>
        <w:rPr>
          <w:rFonts w:ascii="Calibri" w:hAnsi="Calibri"/>
          <w:bCs/>
          <w:sz w:val="22"/>
          <w:szCs w:val="22"/>
          <w:lang w:eastAsia="en-US"/>
        </w:rPr>
        <w:t>……………………..</w:t>
      </w:r>
      <w:r w:rsidRPr="009501C8">
        <w:rPr>
          <w:rFonts w:ascii="Calibri" w:hAnsi="Calibri"/>
          <w:bCs/>
          <w:sz w:val="22"/>
          <w:szCs w:val="22"/>
          <w:lang w:eastAsia="en-US"/>
        </w:rPr>
        <w:t xml:space="preserve">, za zwrotnym potwierdzeniem odbioru zgłoszenia na e-mailem na adres: </w:t>
      </w:r>
      <w:r>
        <w:rPr>
          <w:rFonts w:ascii="Calibri" w:hAnsi="Calibri"/>
          <w:bCs/>
          <w:sz w:val="22"/>
          <w:szCs w:val="22"/>
          <w:lang w:eastAsia="en-US"/>
        </w:rPr>
        <w:t>………………………………</w:t>
      </w:r>
      <w:r w:rsidRPr="001B6C26">
        <w:rPr>
          <w:rFonts w:ascii="Calibri" w:hAnsi="Calibri"/>
          <w:bCs/>
          <w:sz w:val="22"/>
          <w:szCs w:val="22"/>
          <w:lang w:eastAsia="en-US"/>
        </w:rPr>
        <w:t>.</w:t>
      </w:r>
    </w:p>
    <w:p w:rsidR="002906EC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:rsidR="002906EC" w:rsidRPr="005C67FD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Okres gwarancji na przedmiot umowy zos</w:t>
      </w:r>
      <w:r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wady </w:t>
      </w:r>
      <w:r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. </w:t>
      </w:r>
    </w:p>
    <w:p w:rsidR="002906EC" w:rsidRPr="002A2855" w:rsidRDefault="002906EC" w:rsidP="002906EC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:rsidR="002906EC" w:rsidRDefault="002906EC" w:rsidP="002906EC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>
        <w:rPr>
          <w:rFonts w:ascii="Calibri" w:hAnsi="Calibri"/>
          <w:bCs/>
          <w:sz w:val="22"/>
          <w:szCs w:val="22"/>
          <w:lang w:eastAsia="en-US"/>
        </w:rPr>
        <w:t>trze</w:t>
      </w:r>
      <w:r w:rsidRPr="005C67FD">
        <w:rPr>
          <w:rFonts w:ascii="Calibri" w:hAnsi="Calibri"/>
          <w:bCs/>
          <w:sz w:val="22"/>
          <w:szCs w:val="22"/>
          <w:lang w:eastAsia="en-US"/>
        </w:rPr>
        <w:t>ch naprawach gwarancyjnych.</w:t>
      </w:r>
    </w:p>
    <w:p w:rsidR="002906EC" w:rsidRPr="005E4BE2" w:rsidRDefault="002906EC" w:rsidP="002906EC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>Gwarancja nie wyłącza uprawnień Zamawiającego z tytułu gwarancji udzielonych przez producentów sprzętu. Warunki Gwarancji mają pierwszeństwo przed warunkami gwarancji udzielonymi przez producentów sprzętu w zakresie, w jakim warunki Gwarancji przyznają Zamawiającemu silniejszą ochronę.</w:t>
      </w:r>
    </w:p>
    <w:p w:rsidR="002906EC" w:rsidRPr="005E4BE2" w:rsidRDefault="002906EC" w:rsidP="002906EC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E4BE2">
        <w:rPr>
          <w:rFonts w:ascii="Calibri" w:hAnsi="Calibri"/>
          <w:sz w:val="22"/>
          <w:szCs w:val="22"/>
        </w:rPr>
        <w:t>§ 9</w:t>
      </w:r>
    </w:p>
    <w:p w:rsidR="002906EC" w:rsidRPr="005C67FD" w:rsidRDefault="002906EC" w:rsidP="002906EC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Zamawiający stworzy niezbędne warunki organizacyjne umożliwiające: dostęp pracownikom Wykonawcy do sprzętu i personelu Zamawiającego - w zakresie niezbędnym do realizacji przedmiotu umowy.</w:t>
      </w:r>
    </w:p>
    <w:p w:rsidR="002906EC" w:rsidRPr="005C67FD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10</w:t>
      </w:r>
    </w:p>
    <w:p w:rsidR="002906EC" w:rsidRPr="005C67FD" w:rsidRDefault="002906EC" w:rsidP="002906E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:rsidR="002906EC" w:rsidRPr="005C67FD" w:rsidRDefault="002906EC" w:rsidP="002906E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Warunkiem dokonania zmian, o których mowa w ust. </w:t>
      </w:r>
      <w:r>
        <w:rPr>
          <w:rFonts w:ascii="Calibri" w:hAnsi="Calibri"/>
          <w:kern w:val="2"/>
          <w:sz w:val="22"/>
          <w:szCs w:val="22"/>
        </w:rPr>
        <w:t>1</w:t>
      </w:r>
      <w:r w:rsidRPr="005C67FD">
        <w:rPr>
          <w:rFonts w:ascii="Calibri" w:hAnsi="Calibri"/>
          <w:kern w:val="2"/>
          <w:sz w:val="22"/>
          <w:szCs w:val="22"/>
        </w:rPr>
        <w:t xml:space="preserve"> jest złożenie wniosku przez stronę inicjującą zmianę zawierającego: opis propozycji zmian oraz ich uzasadnienie.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681D6B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§11</w:t>
      </w:r>
    </w:p>
    <w:p w:rsidR="002906EC" w:rsidRDefault="002906EC" w:rsidP="002906EC">
      <w:pPr>
        <w:pStyle w:val="Tekstpodstawowy"/>
        <w:numPr>
          <w:ilvl w:val="0"/>
          <w:numId w:val="37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27EDA">
        <w:rPr>
          <w:rFonts w:ascii="Calibri" w:hAnsi="Calibri"/>
          <w:kern w:val="2"/>
          <w:sz w:val="22"/>
          <w:szCs w:val="22"/>
        </w:rPr>
        <w:t>Wykonawca, w ramach wynagrodzenia określonego w §3 ust. 1 dostarczy niezbędne, nieograniczone w czasie, pod względem funkcjonalnym i terytorialnie licencje na każde oprogramowanie dostarczone w ramach przedmiotu zamówienia, umożliwiające korzystanie z przedmiotu zamówienia zgodnie z celem wynikającym z umowy.</w:t>
      </w:r>
    </w:p>
    <w:p w:rsidR="002906EC" w:rsidRPr="00681D6B" w:rsidRDefault="002906EC" w:rsidP="002906EC">
      <w:pPr>
        <w:pStyle w:val="Tekstpodstawowy"/>
        <w:numPr>
          <w:ilvl w:val="0"/>
          <w:numId w:val="37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:rsidR="002906EC" w:rsidRPr="00325ECF" w:rsidRDefault="002906EC" w:rsidP="002906EC">
      <w:pPr>
        <w:numPr>
          <w:ilvl w:val="0"/>
          <w:numId w:val="30"/>
        </w:numPr>
        <w:tabs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:rsidR="002906EC" w:rsidRDefault="002906EC" w:rsidP="002906EC">
      <w:pPr>
        <w:numPr>
          <w:ilvl w:val="0"/>
          <w:numId w:val="30"/>
        </w:numPr>
        <w:tabs>
          <w:tab w:val="num" w:pos="720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:rsidR="002906EC" w:rsidRPr="002A72C0" w:rsidRDefault="002906EC" w:rsidP="002906EC">
      <w:pPr>
        <w:numPr>
          <w:ilvl w:val="0"/>
          <w:numId w:val="30"/>
        </w:numPr>
        <w:tabs>
          <w:tab w:val="num" w:pos="720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:rsidR="002906EC" w:rsidRDefault="002906EC" w:rsidP="002906EC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:rsidR="002906EC" w:rsidRPr="005C67FD" w:rsidRDefault="002906EC" w:rsidP="002906EC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:rsidR="002906EC" w:rsidRPr="005C67FD" w:rsidRDefault="002906EC" w:rsidP="002906EC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>
        <w:rPr>
          <w:rFonts w:ascii="Calibri" w:hAnsi="Calibri"/>
          <w:sz w:val="22"/>
          <w:szCs w:val="22"/>
        </w:rPr>
        <w:t>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:rsidR="002906EC" w:rsidRPr="005C67FD" w:rsidRDefault="002906EC" w:rsidP="002906EC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:rsidR="002906EC" w:rsidRPr="005C67FD" w:rsidRDefault="002906EC" w:rsidP="002906EC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:rsidR="002906EC" w:rsidRPr="005C67FD" w:rsidRDefault="002906EC" w:rsidP="002906EC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:rsidR="002906EC" w:rsidRDefault="002906EC" w:rsidP="002906EC">
      <w:pPr>
        <w:pStyle w:val="Tekstpodstawowy2"/>
        <w:spacing w:line="240" w:lineRule="auto"/>
        <w:ind w:right="-47"/>
        <w:jc w:val="right"/>
        <w:rPr>
          <w:rFonts w:ascii="Calibri" w:hAnsi="Calibri" w:cs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2906EC" w:rsidSect="002F2126">
      <w:headerReference w:type="default" r:id="rId9"/>
      <w:footerReference w:type="default" r:id="rId10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21" w:rsidRDefault="00300121">
      <w:r>
        <w:separator/>
      </w:r>
    </w:p>
  </w:endnote>
  <w:endnote w:type="continuationSeparator" w:id="0">
    <w:p w:rsidR="00300121" w:rsidRDefault="0030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35" w:rsidRPr="00386C35" w:rsidRDefault="00B021F2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300121">
      <w:rPr>
        <w:rFonts w:ascii="Calibri" w:hAnsi="Calibri"/>
        <w:noProof/>
        <w:sz w:val="22"/>
        <w:szCs w:val="22"/>
      </w:rPr>
      <w:t>1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21" w:rsidRDefault="00300121">
      <w:r>
        <w:separator/>
      </w:r>
    </w:p>
  </w:footnote>
  <w:footnote w:type="continuationSeparator" w:id="0">
    <w:p w:rsidR="00300121" w:rsidRDefault="0030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7C" w:rsidRPr="00991617" w:rsidRDefault="0059117C">
    <w:pPr>
      <w:pStyle w:val="Nagwek"/>
      <w:jc w:val="right"/>
      <w:rPr>
        <w:rFonts w:ascii="Calibri" w:hAnsi="Calibri"/>
      </w:rPr>
    </w:pPr>
  </w:p>
  <w:p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01B62"/>
    <w:multiLevelType w:val="hybridMultilevel"/>
    <w:tmpl w:val="40B83DDE"/>
    <w:lvl w:ilvl="0" w:tplc="C21E80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348D5"/>
    <w:multiLevelType w:val="hybridMultilevel"/>
    <w:tmpl w:val="3D7C4494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6436A"/>
    <w:multiLevelType w:val="hybridMultilevel"/>
    <w:tmpl w:val="7042F6DC"/>
    <w:lvl w:ilvl="0" w:tplc="340898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D5D87"/>
    <w:multiLevelType w:val="hybridMultilevel"/>
    <w:tmpl w:val="A5EA7026"/>
    <w:lvl w:ilvl="0" w:tplc="702A6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C6F15"/>
    <w:multiLevelType w:val="hybridMultilevel"/>
    <w:tmpl w:val="7042F6DC"/>
    <w:lvl w:ilvl="0" w:tplc="340898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4D5A8C"/>
    <w:multiLevelType w:val="hybridMultilevel"/>
    <w:tmpl w:val="CD7CB344"/>
    <w:lvl w:ilvl="0" w:tplc="32CC3E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04DE5"/>
    <w:multiLevelType w:val="hybridMultilevel"/>
    <w:tmpl w:val="19E0253E"/>
    <w:lvl w:ilvl="0" w:tplc="2FA671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85361"/>
    <w:multiLevelType w:val="hybridMultilevel"/>
    <w:tmpl w:val="298EA3D0"/>
    <w:lvl w:ilvl="0" w:tplc="4F7CD3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FF0BE6"/>
    <w:multiLevelType w:val="hybridMultilevel"/>
    <w:tmpl w:val="57C2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E52EC"/>
    <w:multiLevelType w:val="multilevel"/>
    <w:tmpl w:val="4ECE9B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705A6EFB"/>
    <w:multiLevelType w:val="hybridMultilevel"/>
    <w:tmpl w:val="A67ED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B838B5"/>
    <w:multiLevelType w:val="hybridMultilevel"/>
    <w:tmpl w:val="7938FFAE"/>
    <w:lvl w:ilvl="0" w:tplc="69DC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33"/>
  </w:num>
  <w:num w:numId="8">
    <w:abstractNumId w:val="8"/>
  </w:num>
  <w:num w:numId="9">
    <w:abstractNumId w:val="14"/>
  </w:num>
  <w:num w:numId="10">
    <w:abstractNumId w:val="20"/>
  </w:num>
  <w:num w:numId="11">
    <w:abstractNumId w:val="17"/>
  </w:num>
  <w:num w:numId="12">
    <w:abstractNumId w:val="1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3"/>
  </w:num>
  <w:num w:numId="17">
    <w:abstractNumId w:val="24"/>
  </w:num>
  <w:num w:numId="18">
    <w:abstractNumId w:val="37"/>
  </w:num>
  <w:num w:numId="19">
    <w:abstractNumId w:val="26"/>
  </w:num>
  <w:num w:numId="20">
    <w:abstractNumId w:val="28"/>
  </w:num>
  <w:num w:numId="21">
    <w:abstractNumId w:val="34"/>
  </w:num>
  <w:num w:numId="22">
    <w:abstractNumId w:val="12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5"/>
  </w:num>
  <w:num w:numId="27">
    <w:abstractNumId w:val="3"/>
  </w:num>
  <w:num w:numId="28">
    <w:abstractNumId w:val="25"/>
  </w:num>
  <w:num w:numId="29">
    <w:abstractNumId w:val="27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16"/>
  </w:num>
  <w:num w:numId="35">
    <w:abstractNumId w:val="29"/>
  </w:num>
  <w:num w:numId="36">
    <w:abstractNumId w:val="2"/>
  </w:num>
  <w:num w:numId="37">
    <w:abstractNumId w:val="36"/>
  </w:num>
  <w:num w:numId="38">
    <w:abstractNumId w:val="3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5"/>
    <w:rsid w:val="00000803"/>
    <w:rsid w:val="00003406"/>
    <w:rsid w:val="00006807"/>
    <w:rsid w:val="000266D3"/>
    <w:rsid w:val="000534A2"/>
    <w:rsid w:val="00056162"/>
    <w:rsid w:val="00062DF3"/>
    <w:rsid w:val="0007016D"/>
    <w:rsid w:val="0008420A"/>
    <w:rsid w:val="000902B7"/>
    <w:rsid w:val="000A1CF4"/>
    <w:rsid w:val="000A3B26"/>
    <w:rsid w:val="000A4754"/>
    <w:rsid w:val="000D4CF8"/>
    <w:rsid w:val="000F5158"/>
    <w:rsid w:val="00101162"/>
    <w:rsid w:val="00105177"/>
    <w:rsid w:val="001056FF"/>
    <w:rsid w:val="00111269"/>
    <w:rsid w:val="00113EE7"/>
    <w:rsid w:val="00121137"/>
    <w:rsid w:val="00135D10"/>
    <w:rsid w:val="00140150"/>
    <w:rsid w:val="00142E6D"/>
    <w:rsid w:val="00166BBC"/>
    <w:rsid w:val="001732AB"/>
    <w:rsid w:val="001A5187"/>
    <w:rsid w:val="001A6127"/>
    <w:rsid w:val="001D73F1"/>
    <w:rsid w:val="001D745E"/>
    <w:rsid w:val="001E5084"/>
    <w:rsid w:val="001E5438"/>
    <w:rsid w:val="001E6F5D"/>
    <w:rsid w:val="001F1ACF"/>
    <w:rsid w:val="001F3EA5"/>
    <w:rsid w:val="00204B5C"/>
    <w:rsid w:val="00207F05"/>
    <w:rsid w:val="00217D6C"/>
    <w:rsid w:val="00221291"/>
    <w:rsid w:val="00221C98"/>
    <w:rsid w:val="002241D3"/>
    <w:rsid w:val="00225614"/>
    <w:rsid w:val="0024454B"/>
    <w:rsid w:val="002505C7"/>
    <w:rsid w:val="00263979"/>
    <w:rsid w:val="0028244C"/>
    <w:rsid w:val="00282FE3"/>
    <w:rsid w:val="002906EC"/>
    <w:rsid w:val="00294B0B"/>
    <w:rsid w:val="002A2855"/>
    <w:rsid w:val="002A3CC4"/>
    <w:rsid w:val="002B2069"/>
    <w:rsid w:val="002B2D82"/>
    <w:rsid w:val="002B59F7"/>
    <w:rsid w:val="002E0592"/>
    <w:rsid w:val="002E401E"/>
    <w:rsid w:val="002F2126"/>
    <w:rsid w:val="002F5EB5"/>
    <w:rsid w:val="002F7170"/>
    <w:rsid w:val="00300121"/>
    <w:rsid w:val="003217DA"/>
    <w:rsid w:val="00325842"/>
    <w:rsid w:val="0033023B"/>
    <w:rsid w:val="003335B9"/>
    <w:rsid w:val="0033708A"/>
    <w:rsid w:val="003436DF"/>
    <w:rsid w:val="00352DD4"/>
    <w:rsid w:val="00357304"/>
    <w:rsid w:val="00360592"/>
    <w:rsid w:val="0036377B"/>
    <w:rsid w:val="0037451A"/>
    <w:rsid w:val="00386C35"/>
    <w:rsid w:val="00386F64"/>
    <w:rsid w:val="00393AAE"/>
    <w:rsid w:val="00393F57"/>
    <w:rsid w:val="00394478"/>
    <w:rsid w:val="00397FC9"/>
    <w:rsid w:val="003A2C96"/>
    <w:rsid w:val="003A334A"/>
    <w:rsid w:val="003C36E7"/>
    <w:rsid w:val="003C44F1"/>
    <w:rsid w:val="003C4625"/>
    <w:rsid w:val="003D68FA"/>
    <w:rsid w:val="003E60A7"/>
    <w:rsid w:val="003F5D17"/>
    <w:rsid w:val="00400549"/>
    <w:rsid w:val="00402558"/>
    <w:rsid w:val="004030A8"/>
    <w:rsid w:val="00415B6B"/>
    <w:rsid w:val="00421238"/>
    <w:rsid w:val="00431D37"/>
    <w:rsid w:val="0043257A"/>
    <w:rsid w:val="00434ECB"/>
    <w:rsid w:val="0043700D"/>
    <w:rsid w:val="004373C6"/>
    <w:rsid w:val="00466D44"/>
    <w:rsid w:val="00471242"/>
    <w:rsid w:val="00476A23"/>
    <w:rsid w:val="00476C9C"/>
    <w:rsid w:val="004801D4"/>
    <w:rsid w:val="004A3C98"/>
    <w:rsid w:val="004A4CC4"/>
    <w:rsid w:val="004A6948"/>
    <w:rsid w:val="004B5C9B"/>
    <w:rsid w:val="004C3DEA"/>
    <w:rsid w:val="004C475A"/>
    <w:rsid w:val="004C6074"/>
    <w:rsid w:val="004D0DE9"/>
    <w:rsid w:val="004D540B"/>
    <w:rsid w:val="004E5CCA"/>
    <w:rsid w:val="004F5F9A"/>
    <w:rsid w:val="004F75B8"/>
    <w:rsid w:val="00500C7E"/>
    <w:rsid w:val="00504D96"/>
    <w:rsid w:val="00532540"/>
    <w:rsid w:val="00532D97"/>
    <w:rsid w:val="005411CE"/>
    <w:rsid w:val="00557390"/>
    <w:rsid w:val="005608CE"/>
    <w:rsid w:val="00572EC4"/>
    <w:rsid w:val="00577A7E"/>
    <w:rsid w:val="005802DE"/>
    <w:rsid w:val="00585752"/>
    <w:rsid w:val="0059117C"/>
    <w:rsid w:val="00594057"/>
    <w:rsid w:val="00597F2D"/>
    <w:rsid w:val="005A37A6"/>
    <w:rsid w:val="005B09EC"/>
    <w:rsid w:val="005C67FD"/>
    <w:rsid w:val="005D40ED"/>
    <w:rsid w:val="0061252B"/>
    <w:rsid w:val="006317A9"/>
    <w:rsid w:val="00646DB7"/>
    <w:rsid w:val="00670166"/>
    <w:rsid w:val="00670772"/>
    <w:rsid w:val="006B1ED3"/>
    <w:rsid w:val="006C2884"/>
    <w:rsid w:val="006C3513"/>
    <w:rsid w:val="006D2E2F"/>
    <w:rsid w:val="006D4A1B"/>
    <w:rsid w:val="006E219E"/>
    <w:rsid w:val="006E241D"/>
    <w:rsid w:val="006F382C"/>
    <w:rsid w:val="007068A2"/>
    <w:rsid w:val="007121D8"/>
    <w:rsid w:val="007337C1"/>
    <w:rsid w:val="00737610"/>
    <w:rsid w:val="00745A9C"/>
    <w:rsid w:val="00746320"/>
    <w:rsid w:val="00753D2C"/>
    <w:rsid w:val="00760A08"/>
    <w:rsid w:val="00767102"/>
    <w:rsid w:val="00776963"/>
    <w:rsid w:val="00792815"/>
    <w:rsid w:val="007B68BB"/>
    <w:rsid w:val="007B6CE5"/>
    <w:rsid w:val="007B6CF9"/>
    <w:rsid w:val="007C28BD"/>
    <w:rsid w:val="007F1A8D"/>
    <w:rsid w:val="008035BD"/>
    <w:rsid w:val="00805394"/>
    <w:rsid w:val="0081536D"/>
    <w:rsid w:val="0081710D"/>
    <w:rsid w:val="0081735B"/>
    <w:rsid w:val="00817507"/>
    <w:rsid w:val="008219E2"/>
    <w:rsid w:val="008246A2"/>
    <w:rsid w:val="008315D3"/>
    <w:rsid w:val="008336EA"/>
    <w:rsid w:val="00836EBB"/>
    <w:rsid w:val="00844128"/>
    <w:rsid w:val="008748B5"/>
    <w:rsid w:val="0088438B"/>
    <w:rsid w:val="008A1571"/>
    <w:rsid w:val="008C60B2"/>
    <w:rsid w:val="008C6FE9"/>
    <w:rsid w:val="008C77CC"/>
    <w:rsid w:val="009017E9"/>
    <w:rsid w:val="009125D5"/>
    <w:rsid w:val="009174EF"/>
    <w:rsid w:val="00933FC8"/>
    <w:rsid w:val="00941AA2"/>
    <w:rsid w:val="009420A5"/>
    <w:rsid w:val="00943C1C"/>
    <w:rsid w:val="00944D64"/>
    <w:rsid w:val="00945658"/>
    <w:rsid w:val="00946AA4"/>
    <w:rsid w:val="009550A3"/>
    <w:rsid w:val="009722FF"/>
    <w:rsid w:val="00976FFA"/>
    <w:rsid w:val="009850DB"/>
    <w:rsid w:val="00986B9C"/>
    <w:rsid w:val="00991617"/>
    <w:rsid w:val="009A0A04"/>
    <w:rsid w:val="009A1B0F"/>
    <w:rsid w:val="009B3CBB"/>
    <w:rsid w:val="009B6B33"/>
    <w:rsid w:val="009C319E"/>
    <w:rsid w:val="009C5A20"/>
    <w:rsid w:val="009C64D8"/>
    <w:rsid w:val="009E05BB"/>
    <w:rsid w:val="009E3D88"/>
    <w:rsid w:val="009F4E60"/>
    <w:rsid w:val="00A03956"/>
    <w:rsid w:val="00A11E7D"/>
    <w:rsid w:val="00A22CCD"/>
    <w:rsid w:val="00A3168F"/>
    <w:rsid w:val="00A33503"/>
    <w:rsid w:val="00A34B9A"/>
    <w:rsid w:val="00A406AB"/>
    <w:rsid w:val="00A476CC"/>
    <w:rsid w:val="00A51486"/>
    <w:rsid w:val="00A569E0"/>
    <w:rsid w:val="00A66761"/>
    <w:rsid w:val="00A73FB9"/>
    <w:rsid w:val="00A84855"/>
    <w:rsid w:val="00A91E6D"/>
    <w:rsid w:val="00AA0C24"/>
    <w:rsid w:val="00AA441F"/>
    <w:rsid w:val="00AA49EA"/>
    <w:rsid w:val="00AD357B"/>
    <w:rsid w:val="00AD60FA"/>
    <w:rsid w:val="00AF2B97"/>
    <w:rsid w:val="00B021F2"/>
    <w:rsid w:val="00B20A57"/>
    <w:rsid w:val="00B2472B"/>
    <w:rsid w:val="00B25E00"/>
    <w:rsid w:val="00B37D85"/>
    <w:rsid w:val="00B54781"/>
    <w:rsid w:val="00B704DA"/>
    <w:rsid w:val="00B719C0"/>
    <w:rsid w:val="00B73B52"/>
    <w:rsid w:val="00B75F15"/>
    <w:rsid w:val="00B815C9"/>
    <w:rsid w:val="00B9111D"/>
    <w:rsid w:val="00BA47A8"/>
    <w:rsid w:val="00BB3CDF"/>
    <w:rsid w:val="00BC6CBD"/>
    <w:rsid w:val="00BD0B1A"/>
    <w:rsid w:val="00BE0580"/>
    <w:rsid w:val="00BE280D"/>
    <w:rsid w:val="00BE38BA"/>
    <w:rsid w:val="00BE4313"/>
    <w:rsid w:val="00BF2724"/>
    <w:rsid w:val="00BF5782"/>
    <w:rsid w:val="00BF663B"/>
    <w:rsid w:val="00BF69F3"/>
    <w:rsid w:val="00BF6B7C"/>
    <w:rsid w:val="00C041F9"/>
    <w:rsid w:val="00C077A5"/>
    <w:rsid w:val="00C102BF"/>
    <w:rsid w:val="00C17D5E"/>
    <w:rsid w:val="00C23D14"/>
    <w:rsid w:val="00C27E17"/>
    <w:rsid w:val="00C3183A"/>
    <w:rsid w:val="00C35556"/>
    <w:rsid w:val="00C62DB3"/>
    <w:rsid w:val="00C65601"/>
    <w:rsid w:val="00C65CED"/>
    <w:rsid w:val="00C87905"/>
    <w:rsid w:val="00C94E0A"/>
    <w:rsid w:val="00CA5360"/>
    <w:rsid w:val="00CC2717"/>
    <w:rsid w:val="00CC2720"/>
    <w:rsid w:val="00CC544D"/>
    <w:rsid w:val="00CD46E3"/>
    <w:rsid w:val="00CD4D88"/>
    <w:rsid w:val="00CD5EB4"/>
    <w:rsid w:val="00CE1A13"/>
    <w:rsid w:val="00CE250E"/>
    <w:rsid w:val="00CE6C50"/>
    <w:rsid w:val="00D04FCD"/>
    <w:rsid w:val="00D05081"/>
    <w:rsid w:val="00D06797"/>
    <w:rsid w:val="00D100DF"/>
    <w:rsid w:val="00D267A0"/>
    <w:rsid w:val="00D2691E"/>
    <w:rsid w:val="00D41AD0"/>
    <w:rsid w:val="00D539FA"/>
    <w:rsid w:val="00D55D53"/>
    <w:rsid w:val="00D57D96"/>
    <w:rsid w:val="00D600B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D3F80"/>
    <w:rsid w:val="00DE111C"/>
    <w:rsid w:val="00DE13D6"/>
    <w:rsid w:val="00DF00AB"/>
    <w:rsid w:val="00DF00F3"/>
    <w:rsid w:val="00E03258"/>
    <w:rsid w:val="00E06D0D"/>
    <w:rsid w:val="00E06D26"/>
    <w:rsid w:val="00E11D88"/>
    <w:rsid w:val="00E24E76"/>
    <w:rsid w:val="00E2575A"/>
    <w:rsid w:val="00E26915"/>
    <w:rsid w:val="00E37C4D"/>
    <w:rsid w:val="00E44A28"/>
    <w:rsid w:val="00E677A3"/>
    <w:rsid w:val="00E8125F"/>
    <w:rsid w:val="00EA2D83"/>
    <w:rsid w:val="00EA303A"/>
    <w:rsid w:val="00EA39E6"/>
    <w:rsid w:val="00EA74FB"/>
    <w:rsid w:val="00EB36D8"/>
    <w:rsid w:val="00EC42F0"/>
    <w:rsid w:val="00EC642F"/>
    <w:rsid w:val="00ED1A19"/>
    <w:rsid w:val="00ED70EC"/>
    <w:rsid w:val="00EE2737"/>
    <w:rsid w:val="00EF0BBA"/>
    <w:rsid w:val="00EF6936"/>
    <w:rsid w:val="00F01278"/>
    <w:rsid w:val="00F02110"/>
    <w:rsid w:val="00F02B9C"/>
    <w:rsid w:val="00F11068"/>
    <w:rsid w:val="00F362ED"/>
    <w:rsid w:val="00F41FF1"/>
    <w:rsid w:val="00F47A2A"/>
    <w:rsid w:val="00F7742E"/>
    <w:rsid w:val="00FA31F0"/>
    <w:rsid w:val="00FA4DA7"/>
    <w:rsid w:val="00FB20D6"/>
    <w:rsid w:val="00FB47CA"/>
    <w:rsid w:val="00FB5C0D"/>
    <w:rsid w:val="00FD7C4C"/>
    <w:rsid w:val="00FE3CD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35B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1735B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81735B"/>
    <w:pPr>
      <w:spacing w:after="120"/>
    </w:pPr>
  </w:style>
  <w:style w:type="paragraph" w:styleId="Tekstprzypisudolnego">
    <w:name w:val="footnote text"/>
    <w:basedOn w:val="Normalny"/>
    <w:semiHidden/>
    <w:rsid w:val="0081735B"/>
    <w:rPr>
      <w:sz w:val="20"/>
      <w:szCs w:val="20"/>
    </w:rPr>
  </w:style>
  <w:style w:type="character" w:styleId="Odwoanieprzypisudolnego">
    <w:name w:val="footnote reference"/>
    <w:semiHidden/>
    <w:rsid w:val="0081735B"/>
    <w:rPr>
      <w:vertAlign w:val="superscript"/>
    </w:rPr>
  </w:style>
  <w:style w:type="paragraph" w:styleId="Tekstpodstawowy3">
    <w:name w:val="Body Text 3"/>
    <w:basedOn w:val="Normalny"/>
    <w:semiHidden/>
    <w:rsid w:val="0081735B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81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81735B"/>
    <w:rPr>
      <w:sz w:val="24"/>
      <w:szCs w:val="24"/>
    </w:rPr>
  </w:style>
  <w:style w:type="paragraph" w:styleId="Stopka">
    <w:name w:val="footer"/>
    <w:basedOn w:val="Normalny"/>
    <w:uiPriority w:val="99"/>
    <w:rsid w:val="0081735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1735B"/>
    <w:rPr>
      <w:sz w:val="24"/>
      <w:szCs w:val="24"/>
    </w:rPr>
  </w:style>
  <w:style w:type="character" w:styleId="Numerstrony">
    <w:name w:val="page number"/>
    <w:basedOn w:val="Domylnaczcionkaakapitu"/>
    <w:semiHidden/>
    <w:rsid w:val="0081735B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21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35B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1735B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81735B"/>
    <w:pPr>
      <w:spacing w:after="120"/>
    </w:pPr>
  </w:style>
  <w:style w:type="paragraph" w:styleId="Tekstprzypisudolnego">
    <w:name w:val="footnote text"/>
    <w:basedOn w:val="Normalny"/>
    <w:semiHidden/>
    <w:rsid w:val="0081735B"/>
    <w:rPr>
      <w:sz w:val="20"/>
      <w:szCs w:val="20"/>
    </w:rPr>
  </w:style>
  <w:style w:type="character" w:styleId="Odwoanieprzypisudolnego">
    <w:name w:val="footnote reference"/>
    <w:semiHidden/>
    <w:rsid w:val="0081735B"/>
    <w:rPr>
      <w:vertAlign w:val="superscript"/>
    </w:rPr>
  </w:style>
  <w:style w:type="paragraph" w:styleId="Tekstpodstawowy3">
    <w:name w:val="Body Text 3"/>
    <w:basedOn w:val="Normalny"/>
    <w:semiHidden/>
    <w:rsid w:val="0081735B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81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81735B"/>
    <w:rPr>
      <w:sz w:val="24"/>
      <w:szCs w:val="24"/>
    </w:rPr>
  </w:style>
  <w:style w:type="paragraph" w:styleId="Stopka">
    <w:name w:val="footer"/>
    <w:basedOn w:val="Normalny"/>
    <w:uiPriority w:val="99"/>
    <w:rsid w:val="0081735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1735B"/>
    <w:rPr>
      <w:sz w:val="24"/>
      <w:szCs w:val="24"/>
    </w:rPr>
  </w:style>
  <w:style w:type="character" w:styleId="Numerstrony">
    <w:name w:val="page number"/>
    <w:basedOn w:val="Domylnaczcionkaakapitu"/>
    <w:semiHidden/>
    <w:rsid w:val="0081735B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21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048B-61EF-4636-AE19-727B0CC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Aneta Michna</cp:lastModifiedBy>
  <cp:revision>2</cp:revision>
  <cp:lastPrinted>2017-02-14T08:34:00Z</cp:lastPrinted>
  <dcterms:created xsi:type="dcterms:W3CDTF">2019-10-01T08:37:00Z</dcterms:created>
  <dcterms:modified xsi:type="dcterms:W3CDTF">2019-10-01T08:37:00Z</dcterms:modified>
</cp:coreProperties>
</file>