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7E1D1" w14:textId="46DD548F" w:rsidR="009D7EBB" w:rsidRPr="00D7750F" w:rsidRDefault="009D7EBB" w:rsidP="009D7EB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50F">
        <w:rPr>
          <w:rFonts w:ascii="Times New Roman" w:hAnsi="Times New Roman" w:cs="Times New Roman"/>
          <w:b/>
          <w:sz w:val="24"/>
          <w:szCs w:val="24"/>
        </w:rPr>
        <w:t xml:space="preserve">Uchwała </w:t>
      </w:r>
      <w:r w:rsidR="005159F8" w:rsidRPr="00D7750F">
        <w:rPr>
          <w:rFonts w:ascii="Times New Roman" w:hAnsi="Times New Roman" w:cs="Times New Roman"/>
          <w:b/>
          <w:sz w:val="24"/>
          <w:szCs w:val="24"/>
        </w:rPr>
        <w:t>Uczelnianej Rady Samorządu Studenckiego</w:t>
      </w:r>
      <w:r w:rsidRPr="00D775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766B" w:rsidRPr="00D7750F">
        <w:rPr>
          <w:rFonts w:ascii="Times New Roman" w:hAnsi="Times New Roman" w:cs="Times New Roman"/>
          <w:b/>
          <w:sz w:val="24"/>
          <w:szCs w:val="24"/>
        </w:rPr>
        <w:t>AH</w:t>
      </w:r>
      <w:r w:rsidRPr="00D7750F">
        <w:rPr>
          <w:rFonts w:ascii="Times New Roman" w:hAnsi="Times New Roman" w:cs="Times New Roman"/>
          <w:b/>
          <w:sz w:val="24"/>
          <w:szCs w:val="24"/>
        </w:rPr>
        <w:t xml:space="preserve"> nr </w:t>
      </w:r>
      <w:r w:rsidR="00B94964" w:rsidRPr="00D7750F">
        <w:rPr>
          <w:rFonts w:ascii="Times New Roman" w:hAnsi="Times New Roman" w:cs="Times New Roman"/>
          <w:b/>
          <w:sz w:val="24"/>
          <w:szCs w:val="24"/>
        </w:rPr>
        <w:t>2</w:t>
      </w:r>
      <w:r w:rsidR="00977638" w:rsidRPr="00D7750F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6DFEE923" w14:textId="60D76AC2" w:rsidR="009D7EBB" w:rsidRPr="00D7750F" w:rsidRDefault="009D7EBB" w:rsidP="009D7EB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50F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B94964" w:rsidRPr="00D7750F">
        <w:rPr>
          <w:rFonts w:ascii="Times New Roman" w:hAnsi="Times New Roman" w:cs="Times New Roman"/>
          <w:b/>
          <w:sz w:val="24"/>
          <w:szCs w:val="24"/>
        </w:rPr>
        <w:t>19 maja 2023 r.</w:t>
      </w:r>
    </w:p>
    <w:p w14:paraId="0A6E144C" w14:textId="53C63C11" w:rsidR="009D7EBB" w:rsidRPr="00D7750F" w:rsidRDefault="009D7EBB" w:rsidP="000759C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535838159"/>
      <w:r w:rsidRPr="00D7750F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9C388A" w:rsidRPr="00D7750F">
        <w:rPr>
          <w:rFonts w:ascii="Times New Roman" w:hAnsi="Times New Roman" w:cs="Times New Roman"/>
          <w:b/>
          <w:sz w:val="24"/>
          <w:szCs w:val="24"/>
        </w:rPr>
        <w:t xml:space="preserve">zmiany Regulaminu Samorządu Studenckiego studentów Wyższej Szkoły Humanitas w Sosnowcu z dnia 7 września 2022 r. </w:t>
      </w:r>
    </w:p>
    <w:bookmarkEnd w:id="0"/>
    <w:p w14:paraId="3C0D5850" w14:textId="77777777" w:rsidR="009D7EBB" w:rsidRPr="00D7750F" w:rsidRDefault="009D7EBB" w:rsidP="009D7EBB">
      <w:pPr>
        <w:rPr>
          <w:rFonts w:ascii="Times New Roman" w:hAnsi="Times New Roman" w:cs="Times New Roman"/>
          <w:sz w:val="24"/>
          <w:szCs w:val="24"/>
        </w:rPr>
      </w:pPr>
    </w:p>
    <w:p w14:paraId="6701D172" w14:textId="77777777" w:rsidR="009D7EBB" w:rsidRPr="00D7750F" w:rsidRDefault="009D7EBB" w:rsidP="009D7EB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CD0131" w14:textId="43277788" w:rsidR="009D7EBB" w:rsidRPr="00D7750F" w:rsidRDefault="00710EDF" w:rsidP="009D7EB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D</w:t>
      </w:r>
      <w:r w:rsidR="009D7EBB" w:rsidRPr="00D7750F">
        <w:rPr>
          <w:rFonts w:ascii="Times New Roman" w:hAnsi="Times New Roman" w:cs="Times New Roman"/>
          <w:sz w:val="24"/>
          <w:szCs w:val="24"/>
        </w:rPr>
        <w:t xml:space="preserve">ziałając 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na podstawie § 5 ust. 3 lit. d) Regulaminu Samorządu Studenckiego studentów Wyższej Szkoły Humanitas w Sosnowcu z dnia 7 września 2022 r. stanowiącego załącznik nr 1 do uchwały Senatu Wyższej Szkoły Humanitas w Sosnowcu Nr S/03/09/2022 </w:t>
      </w:r>
      <w:r w:rsidR="00B94964" w:rsidRPr="00D7750F">
        <w:rPr>
          <w:rFonts w:ascii="Times New Roman" w:hAnsi="Times New Roman" w:cs="Times New Roman"/>
          <w:sz w:val="24"/>
          <w:szCs w:val="24"/>
        </w:rPr>
        <w:br/>
      </w:r>
      <w:r w:rsidR="005159F8" w:rsidRPr="00D7750F">
        <w:rPr>
          <w:rFonts w:ascii="Times New Roman" w:hAnsi="Times New Roman" w:cs="Times New Roman"/>
          <w:sz w:val="24"/>
          <w:szCs w:val="24"/>
        </w:rPr>
        <w:t>z dnia 29</w:t>
      </w:r>
      <w:r w:rsidRPr="00D7750F">
        <w:rPr>
          <w:rFonts w:ascii="Times New Roman" w:hAnsi="Times New Roman" w:cs="Times New Roman"/>
          <w:sz w:val="24"/>
          <w:szCs w:val="24"/>
        </w:rPr>
        <w:t> 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września 2022 r. w sprawie uchwalenia Regulaminu Samorządu Studenckiego studentów Wyższej Szkoły Humanitas, Uczelniana Rada Samorządu Studenckiego </w:t>
      </w:r>
      <w:r w:rsidR="009D7EBB" w:rsidRPr="00D7750F">
        <w:rPr>
          <w:rFonts w:ascii="Times New Roman" w:hAnsi="Times New Roman" w:cs="Times New Roman"/>
          <w:sz w:val="24"/>
          <w:szCs w:val="24"/>
        </w:rPr>
        <w:t>postanawia, co</w:t>
      </w:r>
      <w:r w:rsidRPr="00D7750F">
        <w:rPr>
          <w:rFonts w:ascii="Times New Roman" w:hAnsi="Times New Roman" w:cs="Times New Roman"/>
          <w:sz w:val="24"/>
          <w:szCs w:val="24"/>
        </w:rPr>
        <w:t> </w:t>
      </w:r>
      <w:r w:rsidR="009D7EBB" w:rsidRPr="00D7750F">
        <w:rPr>
          <w:rFonts w:ascii="Times New Roman" w:hAnsi="Times New Roman" w:cs="Times New Roman"/>
          <w:sz w:val="24"/>
          <w:szCs w:val="24"/>
        </w:rPr>
        <w:t>następuje:</w:t>
      </w:r>
    </w:p>
    <w:p w14:paraId="1BCEAF7D" w14:textId="77777777" w:rsidR="009C388A" w:rsidRPr="00D7750F" w:rsidRDefault="009C388A" w:rsidP="00710E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B39B88" w14:textId="541A6857" w:rsidR="009D7EBB" w:rsidRPr="00D7750F" w:rsidRDefault="009D7EBB" w:rsidP="009D7EB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 </w:t>
      </w:r>
      <w:r w:rsidRPr="00D7750F">
        <w:rPr>
          <w:rFonts w:ascii="Times New Roman" w:hAnsi="Times New Roman" w:cs="Times New Roman"/>
          <w:sz w:val="24"/>
          <w:szCs w:val="24"/>
        </w:rPr>
        <w:t>1</w:t>
      </w:r>
    </w:p>
    <w:p w14:paraId="5E1011F8" w14:textId="539B41D4" w:rsidR="00665283" w:rsidRPr="00D7750F" w:rsidRDefault="00665283" w:rsidP="00665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W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  Regulaminie Samorządu Studenckiego studentów Wyższej Szkoły Humanitas w Sosnowcu z dnia 7 września 2022 r. stanowiącego załącznik nr 1 do uchwały Senatu Wyższej Szkoły Humanitas w Sosnowcu Nr S/03/09/2022 z dnia 29 września 2022 r. w sprawie uchwalenia Regulaminu Samorządu Studenckiego studentów Wyższej Szkoły Humanitas</w:t>
      </w:r>
      <w:r w:rsidRPr="00D7750F">
        <w:rPr>
          <w:rFonts w:ascii="Times New Roman" w:hAnsi="Times New Roman" w:cs="Times New Roman"/>
          <w:sz w:val="24"/>
          <w:szCs w:val="24"/>
        </w:rPr>
        <w:t>:</w:t>
      </w:r>
    </w:p>
    <w:p w14:paraId="1D59D3C9" w14:textId="477EB4EB" w:rsidR="009C388A" w:rsidRPr="00D7750F" w:rsidRDefault="00665283" w:rsidP="00665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-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 </w:t>
      </w:r>
      <w:r w:rsidR="00710EDF" w:rsidRPr="00D7750F">
        <w:rPr>
          <w:rFonts w:ascii="Times New Roman" w:hAnsi="Times New Roman" w:cs="Times New Roman"/>
          <w:sz w:val="24"/>
          <w:szCs w:val="24"/>
        </w:rPr>
        <w:t xml:space="preserve">w związku z decyzją Ministra Edukacji i Nauki z dnia 9 maja 2023 r. (DSW-WUN.8011.9.2023.2..MZ) oraz Zarządzeniem Rektora WSH nr R/01/05/2023  z dnia 18 maja 2023 r. w sprawie zmiany nazwy Wyższej Szkoły Humanitas z siedzibą w Sosnowcu na Akademia Humanitas z siedzibą w Sosnowcu, </w:t>
      </w:r>
      <w:r w:rsidR="005159F8" w:rsidRPr="00D7750F">
        <w:rPr>
          <w:rFonts w:ascii="Times New Roman" w:hAnsi="Times New Roman" w:cs="Times New Roman"/>
          <w:sz w:val="24"/>
          <w:szCs w:val="24"/>
        </w:rPr>
        <w:t>dokonać zmiany</w:t>
      </w:r>
      <w:r w:rsidRPr="00D7750F">
        <w:rPr>
          <w:rFonts w:ascii="Times New Roman" w:hAnsi="Times New Roman" w:cs="Times New Roman"/>
          <w:sz w:val="24"/>
          <w:szCs w:val="24"/>
        </w:rPr>
        <w:t xml:space="preserve"> wszystkich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 zwrotów</w:t>
      </w:r>
      <w:r w:rsidR="00105B64" w:rsidRPr="00D7750F">
        <w:rPr>
          <w:rFonts w:ascii="Times New Roman" w:hAnsi="Times New Roman" w:cs="Times New Roman"/>
          <w:sz w:val="24"/>
          <w:szCs w:val="24"/>
        </w:rPr>
        <w:t>: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 </w:t>
      </w:r>
      <w:r w:rsidR="005159F8" w:rsidRPr="00D7750F">
        <w:rPr>
          <w:rFonts w:ascii="Times New Roman" w:hAnsi="Times New Roman" w:cs="Times New Roman"/>
          <w:b/>
          <w:bCs/>
          <w:sz w:val="24"/>
          <w:szCs w:val="24"/>
        </w:rPr>
        <w:t>„Wyższa Szkoła Humanitas w Sosnowcu”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 oraz </w:t>
      </w:r>
      <w:r w:rsidR="00105B64" w:rsidRPr="00D7750F">
        <w:rPr>
          <w:rFonts w:ascii="Times New Roman" w:hAnsi="Times New Roman" w:cs="Times New Roman"/>
          <w:sz w:val="24"/>
          <w:szCs w:val="24"/>
        </w:rPr>
        <w:t>ich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 odmian na: </w:t>
      </w:r>
      <w:r w:rsidR="005159F8" w:rsidRPr="00D7750F">
        <w:rPr>
          <w:rFonts w:ascii="Times New Roman" w:hAnsi="Times New Roman" w:cs="Times New Roman"/>
          <w:b/>
          <w:bCs/>
          <w:sz w:val="24"/>
          <w:szCs w:val="24"/>
        </w:rPr>
        <w:t>„Akademia Humanitas w Sosnowcu”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 </w:t>
      </w:r>
      <w:r w:rsidR="00105B64" w:rsidRPr="00D7750F">
        <w:rPr>
          <w:rFonts w:ascii="Times New Roman" w:hAnsi="Times New Roman" w:cs="Times New Roman"/>
          <w:sz w:val="24"/>
          <w:szCs w:val="24"/>
        </w:rPr>
        <w:t xml:space="preserve">wraz z </w:t>
      </w:r>
      <w:r w:rsidR="005159F8" w:rsidRPr="00D7750F">
        <w:rPr>
          <w:rFonts w:ascii="Times New Roman" w:hAnsi="Times New Roman" w:cs="Times New Roman"/>
          <w:sz w:val="24"/>
          <w:szCs w:val="24"/>
        </w:rPr>
        <w:t>odpowiedni</w:t>
      </w:r>
      <w:r w:rsidR="00105B64" w:rsidRPr="00D7750F">
        <w:rPr>
          <w:rFonts w:ascii="Times New Roman" w:hAnsi="Times New Roman" w:cs="Times New Roman"/>
          <w:sz w:val="24"/>
          <w:szCs w:val="24"/>
        </w:rPr>
        <w:t>mi</w:t>
      </w:r>
      <w:r w:rsidR="005159F8" w:rsidRPr="00D7750F">
        <w:rPr>
          <w:rFonts w:ascii="Times New Roman" w:hAnsi="Times New Roman" w:cs="Times New Roman"/>
          <w:sz w:val="24"/>
          <w:szCs w:val="24"/>
        </w:rPr>
        <w:t xml:space="preserve"> odmian</w:t>
      </w:r>
      <w:r w:rsidR="00105B64" w:rsidRPr="00D7750F">
        <w:rPr>
          <w:rFonts w:ascii="Times New Roman" w:hAnsi="Times New Roman" w:cs="Times New Roman"/>
          <w:sz w:val="24"/>
          <w:szCs w:val="24"/>
        </w:rPr>
        <w:t>ami tego wyrażenia</w:t>
      </w:r>
      <w:r w:rsidR="005159F8" w:rsidRPr="00D7750F">
        <w:rPr>
          <w:rFonts w:ascii="Times New Roman" w:hAnsi="Times New Roman" w:cs="Times New Roman"/>
          <w:sz w:val="24"/>
          <w:szCs w:val="24"/>
        </w:rPr>
        <w:t>;</w:t>
      </w:r>
    </w:p>
    <w:p w14:paraId="1037A68B" w14:textId="5C217B30" w:rsidR="005159F8" w:rsidRPr="00D7750F" w:rsidRDefault="00665283" w:rsidP="0066528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 xml:space="preserve">- </w:t>
      </w:r>
      <w:r w:rsidR="005159F8" w:rsidRPr="00D7750F">
        <w:rPr>
          <w:rFonts w:ascii="Times New Roman" w:hAnsi="Times New Roman" w:cs="Times New Roman"/>
          <w:sz w:val="24"/>
          <w:szCs w:val="24"/>
        </w:rPr>
        <w:t>§ 9</w:t>
      </w:r>
      <w:r w:rsidRPr="00D7750F">
        <w:rPr>
          <w:rFonts w:ascii="Times New Roman" w:hAnsi="Times New Roman" w:cs="Times New Roman"/>
          <w:sz w:val="24"/>
          <w:szCs w:val="24"/>
        </w:rPr>
        <w:t xml:space="preserve"> otrzymuje brzmienie: </w:t>
      </w:r>
      <w:r w:rsidRPr="00D7750F">
        <w:rPr>
          <w:rFonts w:ascii="Times New Roman" w:hAnsi="Times New Roman" w:cs="Times New Roman"/>
          <w:b/>
          <w:bCs/>
          <w:sz w:val="24"/>
          <w:szCs w:val="24"/>
        </w:rPr>
        <w:t xml:space="preserve">„Kadencja organów Samorządu wynosi trzy lata i rozpoczyna się </w:t>
      </w:r>
      <w:r w:rsidR="00B94964" w:rsidRPr="00D7750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7750F">
        <w:rPr>
          <w:rFonts w:ascii="Times New Roman" w:hAnsi="Times New Roman" w:cs="Times New Roman"/>
          <w:b/>
          <w:bCs/>
          <w:sz w:val="24"/>
          <w:szCs w:val="24"/>
        </w:rPr>
        <w:t>z dniem 15 grudnia roku akademickiego, w którym przeprowadzono wybory do Uczelnianej Rady Samorządu Studenckiego stosownie do postanowień Rozdziału III niniejszego Regulaminu.”</w:t>
      </w:r>
      <w:r w:rsidRPr="00D7750F">
        <w:rPr>
          <w:rFonts w:ascii="Times New Roman" w:hAnsi="Times New Roman" w:cs="Times New Roman"/>
          <w:sz w:val="24"/>
          <w:szCs w:val="24"/>
        </w:rPr>
        <w:t>.</w:t>
      </w:r>
    </w:p>
    <w:p w14:paraId="6D1605FD" w14:textId="77777777" w:rsidR="00710EDF" w:rsidRPr="00D7750F" w:rsidRDefault="00710EDF" w:rsidP="00710ED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031D7C" w14:textId="3312A378" w:rsidR="00665283" w:rsidRPr="00D7750F" w:rsidRDefault="00665283" w:rsidP="0066528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 2</w:t>
      </w:r>
    </w:p>
    <w:p w14:paraId="4365275A" w14:textId="19495E43" w:rsidR="009D7EBB" w:rsidRPr="00D7750F" w:rsidRDefault="009D7EBB" w:rsidP="009D7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 xml:space="preserve">Uchwała wchodzi w życie </w:t>
      </w:r>
      <w:r w:rsidR="00665283" w:rsidRPr="00D7750F">
        <w:rPr>
          <w:rFonts w:ascii="Times New Roman" w:hAnsi="Times New Roman" w:cs="Times New Roman"/>
          <w:sz w:val="24"/>
          <w:szCs w:val="24"/>
        </w:rPr>
        <w:t>po stwierdzeniu przez Rektora jej zgodności z ustawą z dnia 20 lipca 2018 r. - Prawo o szkolnictwie wyższym i nauce oraz Statutem Akademii Humanitas w Sosnowcu.</w:t>
      </w:r>
    </w:p>
    <w:p w14:paraId="1AA38A61" w14:textId="77777777" w:rsidR="009D7EBB" w:rsidRPr="00D7750F" w:rsidRDefault="009D7EBB" w:rsidP="009D7EB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0672F" w14:textId="6760FF52" w:rsidR="009D7EBB" w:rsidRPr="00D7750F" w:rsidRDefault="00D7750F" w:rsidP="00D7750F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64C29487" w14:textId="4CB6E680" w:rsidR="00665283" w:rsidRPr="00D7750F" w:rsidRDefault="00665283" w:rsidP="00B94964">
      <w:pPr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lastRenderedPageBreak/>
        <w:t xml:space="preserve">Załącznik do uchwały Uczelnianej Rady Samorządu Studenckiego AH nr </w:t>
      </w:r>
      <w:r w:rsidR="00B94964" w:rsidRPr="00D7750F">
        <w:rPr>
          <w:rFonts w:ascii="Times New Roman" w:hAnsi="Times New Roman" w:cs="Times New Roman"/>
          <w:sz w:val="24"/>
          <w:szCs w:val="24"/>
        </w:rPr>
        <w:t>2/2023</w:t>
      </w:r>
    </w:p>
    <w:p w14:paraId="17C8E120" w14:textId="21005CAF" w:rsidR="00665283" w:rsidRPr="00D7750F" w:rsidRDefault="00665283" w:rsidP="00B94964">
      <w:pPr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 xml:space="preserve">z dnia </w:t>
      </w:r>
      <w:r w:rsidR="00B94964" w:rsidRPr="00D7750F">
        <w:rPr>
          <w:rFonts w:ascii="Times New Roman" w:hAnsi="Times New Roman" w:cs="Times New Roman"/>
          <w:sz w:val="24"/>
          <w:szCs w:val="24"/>
        </w:rPr>
        <w:t>19.05.2023</w:t>
      </w:r>
      <w:r w:rsidRPr="00D7750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7E9DBFBA" w14:textId="1071598D" w:rsidR="009D7EBB" w:rsidRPr="00D7750F" w:rsidRDefault="009D7EBB" w:rsidP="009D7EB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AF6540" w14:textId="77777777" w:rsidR="00B94964" w:rsidRPr="00D7750F" w:rsidRDefault="00B94964" w:rsidP="009D7EBB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0384D6" w14:textId="4D237D7E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1519070"/>
      <w:r w:rsidRPr="00D7750F">
        <w:rPr>
          <w:rFonts w:ascii="Times New Roman" w:hAnsi="Times New Roman" w:cs="Times New Roman"/>
          <w:b/>
          <w:bCs/>
          <w:sz w:val="24"/>
          <w:szCs w:val="24"/>
        </w:rPr>
        <w:t>Regulamin Samorządu Studenckiego studentów Akademii Humanitas w Sosnowcu</w:t>
      </w:r>
    </w:p>
    <w:p w14:paraId="560BD59D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50F">
        <w:rPr>
          <w:rFonts w:ascii="Times New Roman" w:hAnsi="Times New Roman" w:cs="Times New Roman"/>
          <w:b/>
          <w:bCs/>
          <w:sz w:val="24"/>
          <w:szCs w:val="24"/>
        </w:rPr>
        <w:t xml:space="preserve">z dnia 7 września 2022 r. </w:t>
      </w:r>
    </w:p>
    <w:p w14:paraId="1F0EDA01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E1668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50F">
        <w:rPr>
          <w:rFonts w:ascii="Times New Roman" w:hAnsi="Times New Roman" w:cs="Times New Roman"/>
          <w:b/>
          <w:bCs/>
          <w:sz w:val="24"/>
          <w:szCs w:val="24"/>
        </w:rPr>
        <w:t>Rozdział I</w:t>
      </w:r>
    </w:p>
    <w:p w14:paraId="583E568B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50F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6A8AE643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9B63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§1</w:t>
      </w:r>
    </w:p>
    <w:p w14:paraId="2B461941" w14:textId="2F15973F" w:rsidR="00105B64" w:rsidRPr="00D7750F" w:rsidRDefault="00105B64" w:rsidP="00105B6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Ogół studentów Akademii Humanitas w Sosnowcu tworzy Samorząd Studencki.</w:t>
      </w:r>
    </w:p>
    <w:p w14:paraId="3B43A8DB" w14:textId="77777777" w:rsidR="00105B64" w:rsidRPr="00D7750F" w:rsidRDefault="00105B64" w:rsidP="00105B6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Samorząd Studencki działa na podstawie:</w:t>
      </w:r>
    </w:p>
    <w:p w14:paraId="2DB1B606" w14:textId="77777777" w:rsidR="00105B64" w:rsidRPr="00D7750F" w:rsidRDefault="00105B64" w:rsidP="00105B64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ustawy z dnia 20 lipca 2018 r. – Prawo o szkolnictwie wyższym i nauce (tekst jedn. Dz. U. z 2022 r., poz. 574 ze zm.),</w:t>
      </w:r>
    </w:p>
    <w:p w14:paraId="15A0BD34" w14:textId="42A24E3C" w:rsidR="00105B64" w:rsidRPr="00D7750F" w:rsidRDefault="00105B64" w:rsidP="00105B64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Statutu Akademii Humanitas w Sosnowcu,</w:t>
      </w:r>
    </w:p>
    <w:p w14:paraId="52873022" w14:textId="4CCC54E4" w:rsidR="00105B64" w:rsidRPr="00D7750F" w:rsidRDefault="00105B64" w:rsidP="00105B64">
      <w:pPr>
        <w:pStyle w:val="Akapitzlist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Regulaminu Samorządu Studenckiego studentów Akademii Humanitas </w:t>
      </w:r>
      <w:r w:rsidR="00B94964" w:rsidRPr="00D7750F">
        <w:rPr>
          <w:rFonts w:ascii="Times New Roman" w:hAnsi="Times New Roman"/>
          <w:sz w:val="24"/>
          <w:szCs w:val="24"/>
        </w:rPr>
        <w:br/>
      </w:r>
      <w:r w:rsidRPr="00D7750F">
        <w:rPr>
          <w:rFonts w:ascii="Times New Roman" w:hAnsi="Times New Roman"/>
          <w:sz w:val="24"/>
          <w:szCs w:val="24"/>
        </w:rPr>
        <w:t>w Sosnowcu.</w:t>
      </w:r>
    </w:p>
    <w:p w14:paraId="274E63B1" w14:textId="77777777" w:rsidR="00105B64" w:rsidRPr="00D7750F" w:rsidRDefault="00105B64" w:rsidP="00105B6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Ilekroć w dalszych postanowieniach jest mowa o:</w:t>
      </w:r>
    </w:p>
    <w:p w14:paraId="055340E4" w14:textId="0319832E" w:rsidR="00105B64" w:rsidRPr="00D7750F" w:rsidRDefault="00105B64" w:rsidP="00105B64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Uczelni – rozumie się przez to Akademii Humanitas w Sosnowcu,</w:t>
      </w:r>
    </w:p>
    <w:p w14:paraId="65ED1828" w14:textId="5B6FD6E3" w:rsidR="00105B64" w:rsidRPr="00D7750F" w:rsidRDefault="00105B64" w:rsidP="00105B64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Samorządzie – rozumie się przez to Samorząd Studencki studentów Akademii Humanitas w Sosnowcu,</w:t>
      </w:r>
    </w:p>
    <w:p w14:paraId="53C4B29D" w14:textId="7735E29A" w:rsidR="00105B64" w:rsidRPr="00D7750F" w:rsidRDefault="00105B64" w:rsidP="00105B64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Regulaminie – rozumie się przez to Regulamin Samorządu Studenckiego studentów Akademii Humanitas w Sosnowcu,</w:t>
      </w:r>
    </w:p>
    <w:p w14:paraId="3C050315" w14:textId="77777777" w:rsidR="00105B64" w:rsidRPr="00D7750F" w:rsidRDefault="00105B64" w:rsidP="00105B64">
      <w:pPr>
        <w:pStyle w:val="Akapitzlist"/>
        <w:numPr>
          <w:ilvl w:val="0"/>
          <w:numId w:val="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ustawie – rozumie się przez to ustawę z dnia 20 lipca 2018 r. – Prawo o szkolnictwie wyższym i nauce (tekst jedn. Dz. U. z 2022 r., poz. 574 ze zm.).</w:t>
      </w:r>
    </w:p>
    <w:p w14:paraId="27541280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56721E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§2</w:t>
      </w:r>
    </w:p>
    <w:p w14:paraId="1264DCE4" w14:textId="77777777" w:rsidR="00105B64" w:rsidRPr="00D7750F" w:rsidRDefault="00105B64" w:rsidP="00105B64">
      <w:pPr>
        <w:pStyle w:val="Akapitzlist"/>
        <w:numPr>
          <w:ilvl w:val="0"/>
          <w:numId w:val="8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Samorząd jest wyłącznym reprezentantem ogółu studentów Uczelni.</w:t>
      </w:r>
    </w:p>
    <w:p w14:paraId="427AD133" w14:textId="522E6F77" w:rsidR="00105B64" w:rsidRPr="00D7750F" w:rsidRDefault="00105B64" w:rsidP="00105B64">
      <w:pPr>
        <w:pStyle w:val="Akapitzlist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Samorząd wykonuje zadania określone w Ustawie, w Statucie Akademii Humanitas oraz w postanowieniach Regulaminu. </w:t>
      </w:r>
    </w:p>
    <w:p w14:paraId="7CB8581B" w14:textId="77777777" w:rsidR="00105B64" w:rsidRPr="00D7750F" w:rsidRDefault="00105B64" w:rsidP="00105B64">
      <w:pPr>
        <w:pStyle w:val="Akapitzlist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Uczelnia, stosownie do swoich możliwości finansowych, zapewnia środki materialne niezbędne dla funkcjonowania organów Samorządu.</w:t>
      </w:r>
    </w:p>
    <w:p w14:paraId="4719080F" w14:textId="77777777" w:rsidR="00105B64" w:rsidRPr="00D7750F" w:rsidRDefault="00105B64" w:rsidP="00105B64">
      <w:pPr>
        <w:pStyle w:val="Akapitzlist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Samorząd działa przez swoje organy w sposób określony postanowieniami niniejszego Regulaminu.</w:t>
      </w:r>
    </w:p>
    <w:p w14:paraId="2656F1DB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892031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A4FC7F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§3</w:t>
      </w:r>
    </w:p>
    <w:p w14:paraId="6F778859" w14:textId="55E1866B" w:rsidR="00105B64" w:rsidRPr="00D7750F" w:rsidRDefault="00105B64" w:rsidP="00105B64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Samorząd prowadzi na terenie Uczelni działalność w zakresie spraw studenckich, </w:t>
      </w:r>
      <w:r w:rsidR="00B94964" w:rsidRPr="00D7750F">
        <w:rPr>
          <w:rFonts w:ascii="Times New Roman" w:hAnsi="Times New Roman"/>
          <w:sz w:val="24"/>
          <w:szCs w:val="24"/>
        </w:rPr>
        <w:br/>
      </w:r>
      <w:r w:rsidRPr="00D7750F">
        <w:rPr>
          <w:rFonts w:ascii="Times New Roman" w:hAnsi="Times New Roman"/>
          <w:sz w:val="24"/>
          <w:szCs w:val="24"/>
        </w:rPr>
        <w:t>w tym spraw socjalno – bytowych i kulturalnych studentów.</w:t>
      </w:r>
    </w:p>
    <w:p w14:paraId="57B6B3F8" w14:textId="77777777" w:rsidR="00105B64" w:rsidRPr="00D7750F" w:rsidRDefault="00105B64" w:rsidP="00105B64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Samorząd decyduje w sprawach rozdziału środków finansowych przeznaczonych przez Uczelnię na sprawy studenckie.</w:t>
      </w:r>
    </w:p>
    <w:p w14:paraId="172311D4" w14:textId="47EE9DAC" w:rsidR="00105B64" w:rsidRPr="00D7750F" w:rsidRDefault="00105B64" w:rsidP="00105B64">
      <w:pPr>
        <w:pStyle w:val="Akapitzlist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Samorząd może prowadzić inną działalność niż określona w ust. 1, w szczególności działalność o charakterze naukowym, edukacyjnym, informacyjnym, sportowym </w:t>
      </w:r>
      <w:r w:rsidR="00B94964" w:rsidRPr="00D7750F">
        <w:rPr>
          <w:rFonts w:ascii="Times New Roman" w:hAnsi="Times New Roman"/>
          <w:sz w:val="24"/>
          <w:szCs w:val="24"/>
        </w:rPr>
        <w:br/>
      </w:r>
      <w:r w:rsidRPr="00D7750F">
        <w:rPr>
          <w:rFonts w:ascii="Times New Roman" w:hAnsi="Times New Roman"/>
          <w:sz w:val="24"/>
          <w:szCs w:val="24"/>
        </w:rPr>
        <w:t xml:space="preserve">i turystycznym. </w:t>
      </w:r>
    </w:p>
    <w:p w14:paraId="376FB899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9A377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50F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II</w:t>
      </w:r>
    </w:p>
    <w:p w14:paraId="10D0FCED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50F">
        <w:rPr>
          <w:rFonts w:ascii="Times New Roman" w:hAnsi="Times New Roman" w:cs="Times New Roman"/>
          <w:b/>
          <w:bCs/>
          <w:sz w:val="24"/>
          <w:szCs w:val="24"/>
        </w:rPr>
        <w:t>Organy Samorządu Studenckiego</w:t>
      </w:r>
    </w:p>
    <w:p w14:paraId="3C83CAC4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06A3A9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§4</w:t>
      </w:r>
    </w:p>
    <w:p w14:paraId="44C157CC" w14:textId="77777777" w:rsidR="00105B64" w:rsidRPr="00D7750F" w:rsidRDefault="00105B64" w:rsidP="00105B64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Organami Samorządu są </w:t>
      </w:r>
    </w:p>
    <w:p w14:paraId="4851F8F0" w14:textId="77777777" w:rsidR="00105B64" w:rsidRPr="00D7750F" w:rsidRDefault="00105B64" w:rsidP="00105B64">
      <w:pPr>
        <w:pStyle w:val="Akapitzlist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Uczelniana Rada Samorządu Studenckiego, zwana w dalszych postanowieniach Radą, będąca uchwałodawczym organem Samorządu, oraz </w:t>
      </w:r>
    </w:p>
    <w:p w14:paraId="0BC7E223" w14:textId="77777777" w:rsidR="00105B64" w:rsidRPr="00D7750F" w:rsidRDefault="00105B64" w:rsidP="00105B64">
      <w:pPr>
        <w:pStyle w:val="Akapitzlist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Zarząd Samorządu Studenckiego, zwany w dalszych postanowieniach Zarządem, będący organem wykonawczym Samorządu.</w:t>
      </w:r>
    </w:p>
    <w:p w14:paraId="0E3B0F1E" w14:textId="77777777" w:rsidR="00105B64" w:rsidRPr="00D7750F" w:rsidRDefault="00105B64" w:rsidP="00105B64">
      <w:pPr>
        <w:pStyle w:val="Akapitzlist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Przewodniczący Samorządu Studenckiego.</w:t>
      </w:r>
    </w:p>
    <w:p w14:paraId="0ABFA06F" w14:textId="77777777" w:rsidR="00105B64" w:rsidRPr="00D7750F" w:rsidRDefault="00105B64" w:rsidP="00105B64">
      <w:pPr>
        <w:pStyle w:val="Akapitzlist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W toku działalności organy Samorządu, o których mowa w ust. 1 kierują się postanowieniami prawa, mając na względzie ochronę uzasadnionych interesów studentów oraz dobro Uczelni.</w:t>
      </w:r>
    </w:p>
    <w:p w14:paraId="747A6E14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DDF878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§5</w:t>
      </w:r>
    </w:p>
    <w:p w14:paraId="3991C92B" w14:textId="77777777" w:rsidR="00105B64" w:rsidRPr="00D7750F" w:rsidRDefault="00105B64" w:rsidP="00105B64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W skład Uczelnianej Rady Samorządu Studenckiego wchodzą z urzędu wszyscy Starostowie Roku.</w:t>
      </w:r>
    </w:p>
    <w:p w14:paraId="28DF4B97" w14:textId="77777777" w:rsidR="00105B64" w:rsidRPr="00D7750F" w:rsidRDefault="00105B64" w:rsidP="00105B64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Uczelniana Rada Samorządu Studenckiego w sprawach należących do jej zakresu działania podejmuje uchwały. Uchwały Rady są podejmowane zwykłą większością głosów w obecności co najmniej połowy regulaminowego składu Rady w głosowaniu jawnym. </w:t>
      </w:r>
    </w:p>
    <w:p w14:paraId="1963B8F3" w14:textId="77777777" w:rsidR="00105B64" w:rsidRPr="00D7750F" w:rsidRDefault="00105B64" w:rsidP="00105B64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Do zadań Rady należy w szczególności:</w:t>
      </w:r>
    </w:p>
    <w:p w14:paraId="21BAF4A2" w14:textId="77777777" w:rsidR="00105B64" w:rsidRPr="00D7750F" w:rsidRDefault="00105B64" w:rsidP="00105B64">
      <w:pPr>
        <w:pStyle w:val="Akapitzlist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wybór członków Zarządu Samorządu Studenckiego,</w:t>
      </w:r>
    </w:p>
    <w:p w14:paraId="1C47A0BA" w14:textId="77777777" w:rsidR="00105B64" w:rsidRPr="00D7750F" w:rsidRDefault="00105B64" w:rsidP="00105B64">
      <w:pPr>
        <w:pStyle w:val="Akapitzlist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wybór Przewodniczącego Samorządu Studenckiego, będącego z urzędu Przewodniczącym Zarządu Samorządu Studenckiego,</w:t>
      </w:r>
    </w:p>
    <w:p w14:paraId="02EDCA0E" w14:textId="77777777" w:rsidR="00105B64" w:rsidRPr="00D7750F" w:rsidRDefault="00105B64" w:rsidP="00105B64">
      <w:pPr>
        <w:pStyle w:val="Akapitzlist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wybór Sekretarza Rady,</w:t>
      </w:r>
    </w:p>
    <w:p w14:paraId="776D1D53" w14:textId="77777777" w:rsidR="00105B64" w:rsidRPr="00D7750F" w:rsidRDefault="00105B64" w:rsidP="00105B64">
      <w:pPr>
        <w:pStyle w:val="Akapitzlist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uchwalanie Regulaminu Samorządu Studenckiego oraz zmian Regulaminu.</w:t>
      </w:r>
    </w:p>
    <w:p w14:paraId="300AF9BC" w14:textId="77777777" w:rsidR="00105B64" w:rsidRPr="00D7750F" w:rsidRDefault="00105B64" w:rsidP="00105B64">
      <w:pPr>
        <w:pStyle w:val="Akapitzlist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przyjmowanie sprawozdań z działalności Samorządu,</w:t>
      </w:r>
    </w:p>
    <w:p w14:paraId="301B602A" w14:textId="77777777" w:rsidR="00105B64" w:rsidRPr="00D7750F" w:rsidRDefault="00105B64" w:rsidP="00105B64">
      <w:pPr>
        <w:pStyle w:val="Akapitzlist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podejmowanie uchwał określających kierunki działalności Samorządu.</w:t>
      </w:r>
    </w:p>
    <w:p w14:paraId="2544EDF2" w14:textId="77777777" w:rsidR="00105B64" w:rsidRPr="00D7750F" w:rsidRDefault="00105B64" w:rsidP="00105B64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Rada wybiera spośród swoich członków Przewodniczącego Rady, dwóch jego Zastępców oraz Sekretarza. Ust. 2 stosuje się odpowiednio.</w:t>
      </w:r>
    </w:p>
    <w:p w14:paraId="606929B7" w14:textId="77777777" w:rsidR="00105B64" w:rsidRPr="00D7750F" w:rsidRDefault="00105B64" w:rsidP="00105B64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Posiedzenia Rady zwołuje Przewodniczący Uczelnianej Rady Samorządu Studenckiego. </w:t>
      </w:r>
    </w:p>
    <w:p w14:paraId="3D72324A" w14:textId="77777777" w:rsidR="00105B64" w:rsidRPr="00D7750F" w:rsidRDefault="00105B64" w:rsidP="00105B64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Pierwsze posiedzenie nowo wybranej Rady zwołuje i prowadzi do czasu wyboru nowego Przewodniczącego Przewodniczący Uczelnianej Rady Samorządu Studenckiego poprzedniej kadencji, a w braku osoby piastującej tę funkcję – rektor.</w:t>
      </w:r>
    </w:p>
    <w:p w14:paraId="61000E6F" w14:textId="77777777" w:rsidR="00105B64" w:rsidRPr="00D7750F" w:rsidRDefault="00105B64" w:rsidP="00105B64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Przewodniczący Rady, a w razie jego nieobecności jeden z jego Zastępców organizuje jej prace, w tym zwołuje posiedzenia, układa porządek obrad oraz kieruje ich przebiegiem. </w:t>
      </w:r>
    </w:p>
    <w:p w14:paraId="5A369216" w14:textId="77777777" w:rsidR="00105B64" w:rsidRPr="00D7750F" w:rsidRDefault="00105B64" w:rsidP="00105B64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Protokoły z przeprowadzanych głosowań sporządza Sekretarz Rady. Protokoły podpisuje Sekretarz Rady oraz jej Przewodniczący lub jeden z jego Zastępców.</w:t>
      </w:r>
    </w:p>
    <w:p w14:paraId="7A8F470E" w14:textId="77777777" w:rsidR="00105B64" w:rsidRPr="00D7750F" w:rsidRDefault="00105B64" w:rsidP="00105B64">
      <w:pPr>
        <w:pStyle w:val="Akapitzlist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Prawo inicjatywy uchwałodawczej przysługuje każdemu z członków Rady, Zarządowi Samorządu Studenckiego oraz grupie co najmniej 25 studentów</w:t>
      </w:r>
    </w:p>
    <w:p w14:paraId="65A5E7F5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C09638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§6</w:t>
      </w:r>
    </w:p>
    <w:p w14:paraId="7F4FB19D" w14:textId="77777777" w:rsidR="00105B64" w:rsidRPr="00D7750F" w:rsidRDefault="00105B64" w:rsidP="00105B64">
      <w:pPr>
        <w:pStyle w:val="Akapitzlist"/>
        <w:numPr>
          <w:ilvl w:val="0"/>
          <w:numId w:val="1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Zarząd Samorządu Studenckiego składa się z pięciu członków wybranych przez Radę na podstawie §5 ust. 3 lit. a) Regulaminu.</w:t>
      </w:r>
    </w:p>
    <w:p w14:paraId="2F5DDAFB" w14:textId="5A76FA0D" w:rsidR="00105B64" w:rsidRPr="00D7750F" w:rsidRDefault="00105B64" w:rsidP="00105B6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lastRenderedPageBreak/>
        <w:t xml:space="preserve">Posiedzenia Zarządu zwołuje jego Przewodniczący. Na pierwszym posiedzeniu Zarząd wybiera spośród swoich członków Zastępcę Przewodniczącego, Sekretarza oraz Skarbnika. </w:t>
      </w:r>
    </w:p>
    <w:p w14:paraId="3EA6AE45" w14:textId="77777777" w:rsidR="00105B64" w:rsidRPr="00D7750F" w:rsidRDefault="00105B64" w:rsidP="00105B6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Posiedzenia Zarządu zwołuje jego Przewodniczący stosownie do potrzeb, nie rzadziej niż raz na kwartał, z własnej inicjatywy lub na wniosek co najmniej dwóch członków Zarządu albo na wniosek Rady.</w:t>
      </w:r>
    </w:p>
    <w:p w14:paraId="1B7853CD" w14:textId="77777777" w:rsidR="00105B64" w:rsidRPr="00D7750F" w:rsidRDefault="00105B64" w:rsidP="00105B6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Zarząd reprezentuje Samorząd Studencki na zewnątrz, w szczególności wobec władz Uczelni i organów lub organizacji zewnętrznych. Stanowisko Zarządu w sprawach należących do jego właściwości zajmuje lub wyraża Przewodniczący albo  upoważniony Zastępca.</w:t>
      </w:r>
    </w:p>
    <w:p w14:paraId="7233A4EE" w14:textId="77777777" w:rsidR="00105B64" w:rsidRPr="00D7750F" w:rsidRDefault="00105B64" w:rsidP="00105B6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Uchwały Zarządu są podejmowane zwykłą większością głosów w obecności co najmniej trzech jego członków, w tym Przewodniczącego lub jego Zastępcy. W przypadku równości głosów rozstrzyga głos Przewodniczącego lub jego Zastępcy.</w:t>
      </w:r>
    </w:p>
    <w:p w14:paraId="424B26E9" w14:textId="77777777" w:rsidR="00105B64" w:rsidRPr="00D7750F" w:rsidRDefault="00105B64" w:rsidP="00105B64">
      <w:pPr>
        <w:pStyle w:val="Akapitzlist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Z przebiegu posiedzeń Zarządu sporządza się protokół. Funkcję protokolanta pełni Sekretarz Zarządu. Protokół podpisuje Sekretarz oraz prowadzący obrady Przewodniczący lub jego Zastępca. </w:t>
      </w:r>
    </w:p>
    <w:p w14:paraId="58209A93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D6E2C0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§7</w:t>
      </w:r>
    </w:p>
    <w:p w14:paraId="4FC5C86D" w14:textId="77777777" w:rsidR="00105B64" w:rsidRPr="00D7750F" w:rsidRDefault="00105B64" w:rsidP="00105B64">
      <w:pPr>
        <w:pStyle w:val="Akapitzlist"/>
        <w:numPr>
          <w:ilvl w:val="0"/>
          <w:numId w:val="1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Do zadań Zarządu należy w szczególności:</w:t>
      </w:r>
    </w:p>
    <w:p w14:paraId="71A6CDFE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kierowanie działalnością Samorządu i reprezentowanie go na zewnątrz w sposób określony w §6 ust. 4 Regulaminu,</w:t>
      </w:r>
    </w:p>
    <w:p w14:paraId="273985A8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wykonywanie uchwał Rady,</w:t>
      </w:r>
    </w:p>
    <w:p w14:paraId="64C94596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delegowanie przedstawicieli studentów do udziału w pracach Senatu Uczelni oraz w pracach innych jej organów w przypadkach przewidzianych w ustawie lub Statucie Uczelni,</w:t>
      </w:r>
    </w:p>
    <w:p w14:paraId="187F773E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podejmowanie uchwał w sprawach, o których mowa w §3 ust. 2 Regulaminu,</w:t>
      </w:r>
    </w:p>
    <w:p w14:paraId="6D0E40A4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opiniowanie programów studiów oraz ich zmian, </w:t>
      </w:r>
    </w:p>
    <w:p w14:paraId="56D2B97B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opiniowanie projektu regulaminu świadczeń pomocy materialnej dla studentów oraz jego zmian,</w:t>
      </w:r>
    </w:p>
    <w:p w14:paraId="6D227EB8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opiniowanie organizacji roku akademickiego,</w:t>
      </w:r>
    </w:p>
    <w:p w14:paraId="5F644D48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przygotowywanie sprawozdań z działalności Samorządu,</w:t>
      </w:r>
    </w:p>
    <w:p w14:paraId="25F5A77D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organizowanie działań mających na celu integrację społeczności akademickiej Uczelni,</w:t>
      </w:r>
    </w:p>
    <w:p w14:paraId="5C272234" w14:textId="2823B16B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wspieranie studentów w zakresie podejmowanych przez nich przedsięwzięć </w:t>
      </w:r>
      <w:r w:rsidR="00B94964" w:rsidRPr="00D7750F">
        <w:rPr>
          <w:rFonts w:ascii="Times New Roman" w:hAnsi="Times New Roman"/>
          <w:sz w:val="24"/>
          <w:szCs w:val="24"/>
        </w:rPr>
        <w:br/>
      </w:r>
      <w:r w:rsidRPr="00D7750F">
        <w:rPr>
          <w:rFonts w:ascii="Times New Roman" w:hAnsi="Times New Roman"/>
          <w:sz w:val="24"/>
          <w:szCs w:val="24"/>
        </w:rPr>
        <w:t>i inicjatyw naukowych, kulturalnych, turystycznych, sportowych itp.,</w:t>
      </w:r>
    </w:p>
    <w:p w14:paraId="6457FCC8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podejmowanie współpracy z innymi samorządami studenckimi i z innymi organizacjami zrzeszającymi studentów, w tym samorządami uczelni zagranicznych  i organizacjami zagranicznymi lub międzynarodowymi,</w:t>
      </w:r>
    </w:p>
    <w:p w14:paraId="1E8960F8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podejmowanie działań wspierających studentów w dotyczących ich sprawach indywidulanych, jeżeli w ocenie Zarządu działania te są uzasadnione ze względu na zagrożenie praw przysługujących studentom,</w:t>
      </w:r>
    </w:p>
    <w:p w14:paraId="1759DB8B" w14:textId="77777777" w:rsidR="00105B64" w:rsidRPr="00D7750F" w:rsidRDefault="00105B64" w:rsidP="00105B64">
      <w:pPr>
        <w:pStyle w:val="Akapitzlist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wyrażanie opinii we wszelkich sprawach istotnych dla ogółu lub istotnej części społeczności studentów Uczelni </w:t>
      </w:r>
    </w:p>
    <w:p w14:paraId="6D4827FA" w14:textId="77777777" w:rsidR="00105B64" w:rsidRPr="00D7750F" w:rsidRDefault="00105B64" w:rsidP="00105B64">
      <w:pPr>
        <w:pStyle w:val="Akapitzlist"/>
        <w:numPr>
          <w:ilvl w:val="0"/>
          <w:numId w:val="1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Zarząd sporządza i aktualizuje listę Starostów Grup i Starostów Roku na wszystkich prowadzonych przez Uczelnię kierunkach studiów. </w:t>
      </w:r>
    </w:p>
    <w:p w14:paraId="0432A2C7" w14:textId="77777777" w:rsidR="00105B64" w:rsidRPr="00D7750F" w:rsidRDefault="00105B64" w:rsidP="00105B6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9B50A3" w14:textId="77777777" w:rsidR="00105B64" w:rsidRPr="00D7750F" w:rsidRDefault="00105B64" w:rsidP="00105B6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§8</w:t>
      </w:r>
    </w:p>
    <w:p w14:paraId="5271345C" w14:textId="77777777" w:rsidR="00105B64" w:rsidRPr="00D7750F" w:rsidRDefault="00105B64" w:rsidP="00105B64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lastRenderedPageBreak/>
        <w:t>Każdy z członków Zarządu może zostać odwołany przez Radę ze składu tego organu lub z pełnionej w nim funkcji.</w:t>
      </w:r>
    </w:p>
    <w:p w14:paraId="5BF2A1A2" w14:textId="77777777" w:rsidR="00105B64" w:rsidRPr="00D7750F" w:rsidRDefault="00105B64" w:rsidP="00105B64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Odwołanie, o którym mowa w ust. 1 następuje w razie śmierci członka Zarządu, w razie złożenia oświadczenia o rezygnacji z członkostwa albo o rezygnacji z pełnionej w tym organie funkcji, w razie skorzystania z przerwy w studiach na podstawie Regulaminu studiów, w razie utraty statusu studenta Uczelni przed upływem kadencji, o której mowa w §9 niniejszego Regulaminu, w razie prawomocnego ukarania przez właściwą komisję dyscyplinarną albo prawomocnego skazania za przestępstwo lub przestępstwo karno – skarbowe.</w:t>
      </w:r>
    </w:p>
    <w:p w14:paraId="062FB97E" w14:textId="77777777" w:rsidR="00105B64" w:rsidRPr="00D7750F" w:rsidRDefault="00105B64" w:rsidP="00105B64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Odwołanie, o którym mowa w ust. 1 może nastąpić w razie stwierdzenia nieprawidłowości w realizacji powierzonych członkowi Zarządu zadań lub w razie bezczynności w tym zakresie.</w:t>
      </w:r>
    </w:p>
    <w:p w14:paraId="6FEBD0FD" w14:textId="77777777" w:rsidR="00105B64" w:rsidRPr="00D7750F" w:rsidRDefault="00105B64" w:rsidP="00105B64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W razie odwołanie członka Zarządu z jego składu lub z pełnionej w nim funkcji Rada dokonuje wyboru, o którym mowa w §5 ust. 3 lit. a) lub lit. b) w terminie nieprzekraczającym 30 dni od dnia podjęcia uchwały o odwołaniu. </w:t>
      </w:r>
    </w:p>
    <w:p w14:paraId="44BD7F48" w14:textId="77777777" w:rsidR="00105B64" w:rsidRPr="00D7750F" w:rsidRDefault="00105B64" w:rsidP="00105B64">
      <w:pPr>
        <w:pStyle w:val="Akapitzlist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Postanowienie ust. 4 stosuje się odpowiednio w przypadku odwołania przez Radę wszystkich członków Zarządu. </w:t>
      </w:r>
    </w:p>
    <w:p w14:paraId="34C8D349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5E611A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§9</w:t>
      </w:r>
    </w:p>
    <w:p w14:paraId="1ABFE429" w14:textId="3A8C20AE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Kadencja organów Samorządu wynosi trzy lata i rozpoczyna się z dniem 15 grudnia roku akademickiego, w którym przeprowadzono wybory do Uczelnianej Rady Samorządu Studenckiego stosownie do postanowień Rozdziału III niniejszego Regulaminu.</w:t>
      </w:r>
    </w:p>
    <w:p w14:paraId="4EA0B7D5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B95667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344FBD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E3C07A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50F">
        <w:rPr>
          <w:rFonts w:ascii="Times New Roman" w:hAnsi="Times New Roman" w:cs="Times New Roman"/>
          <w:b/>
          <w:bCs/>
          <w:sz w:val="24"/>
          <w:szCs w:val="24"/>
        </w:rPr>
        <w:t>Rozdział III</w:t>
      </w:r>
    </w:p>
    <w:p w14:paraId="105BF8B7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750F">
        <w:rPr>
          <w:rFonts w:ascii="Times New Roman" w:hAnsi="Times New Roman" w:cs="Times New Roman"/>
          <w:b/>
          <w:bCs/>
          <w:sz w:val="24"/>
          <w:szCs w:val="24"/>
        </w:rPr>
        <w:t>Wybory Uczelnianej Rady Samorządu Studenckiego</w:t>
      </w:r>
    </w:p>
    <w:p w14:paraId="336149A4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52E528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§10</w:t>
      </w:r>
    </w:p>
    <w:p w14:paraId="252DFB70" w14:textId="7F9BE545" w:rsidR="00105B64" w:rsidRPr="00D7750F" w:rsidRDefault="00105B64" w:rsidP="00105B64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Wybory Starostów Roku, wchodzących w skład Uczelnianej Rady Samorządu Studenckiego zarządza Przewodniczący Rady poprzedniej kadencji nie później niż do dnia </w:t>
      </w:r>
      <w:r w:rsidR="00D7750F">
        <w:rPr>
          <w:rFonts w:ascii="Times New Roman" w:hAnsi="Times New Roman"/>
          <w:sz w:val="24"/>
          <w:szCs w:val="24"/>
        </w:rPr>
        <w:t>30 października</w:t>
      </w:r>
      <w:r w:rsidRPr="00D7750F">
        <w:rPr>
          <w:rFonts w:ascii="Times New Roman" w:hAnsi="Times New Roman"/>
          <w:sz w:val="24"/>
          <w:szCs w:val="24"/>
        </w:rPr>
        <w:t xml:space="preserve"> roku akademickiego, w którym upływa kadencja rady. W zarządzeniu, o którym mowa w zdaniu poprzedzającym powołuje się komisję wyborczą, w skład której wchodzą trzy osoby wybrane spośród ogółu studentów Uczelni.</w:t>
      </w:r>
    </w:p>
    <w:p w14:paraId="7013AB3C" w14:textId="77777777" w:rsidR="00105B64" w:rsidRPr="00D7750F" w:rsidRDefault="00105B64" w:rsidP="00105B64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bookmarkStart w:id="2" w:name="_Hlk118278013"/>
      <w:r w:rsidRPr="00D7750F">
        <w:rPr>
          <w:rFonts w:ascii="Times New Roman" w:hAnsi="Times New Roman"/>
          <w:sz w:val="24"/>
          <w:szCs w:val="24"/>
        </w:rPr>
        <w:t>W przypadku niemożności zarządzenia wyborów w sposób określony w ust. 1 z uwagi na zaistnienie siły wyższej lub innych okoliczności o podobnym charakterze, przeprowadzenie wyborów zarządza, w terminie określonym w ust. 1,  Przewodniczący Zarządu Samorządu Studenckiego. Jeżeli we wskazanym terminie funkcja ta pozostaje nieobsadzona, wybory zarządza rektor.</w:t>
      </w:r>
    </w:p>
    <w:bookmarkEnd w:id="2"/>
    <w:p w14:paraId="3D9D1BCD" w14:textId="7C5A18DB" w:rsidR="00105B64" w:rsidRPr="00D7750F" w:rsidRDefault="00105B64" w:rsidP="00105B64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Wybory przeprowadza się nie później, niż do dnia 10 grudnia roku akademickiego, </w:t>
      </w:r>
      <w:r w:rsidR="00B94964" w:rsidRPr="00D7750F">
        <w:rPr>
          <w:rFonts w:ascii="Times New Roman" w:hAnsi="Times New Roman"/>
          <w:sz w:val="24"/>
          <w:szCs w:val="24"/>
        </w:rPr>
        <w:br/>
      </w:r>
      <w:r w:rsidRPr="00D7750F">
        <w:rPr>
          <w:rFonts w:ascii="Times New Roman" w:hAnsi="Times New Roman"/>
          <w:sz w:val="24"/>
          <w:szCs w:val="24"/>
        </w:rPr>
        <w:t xml:space="preserve">w którym upłynęła kadencja dotychczasowych organów Samorządu.  </w:t>
      </w:r>
    </w:p>
    <w:p w14:paraId="4F405CD1" w14:textId="77777777" w:rsidR="00105B64" w:rsidRPr="00D7750F" w:rsidRDefault="00105B64" w:rsidP="00105B64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Czynne i bierne prawo wyborcze w wyborach, o których mowa w ust. 1 przysługuje wszystkim studentom Uczelni.</w:t>
      </w:r>
    </w:p>
    <w:p w14:paraId="7335937E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68333F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§11</w:t>
      </w:r>
    </w:p>
    <w:p w14:paraId="5D82D612" w14:textId="77777777" w:rsidR="00105B64" w:rsidRPr="00D7750F" w:rsidRDefault="00105B64" w:rsidP="00105B64">
      <w:pPr>
        <w:pStyle w:val="Akapitzlist"/>
        <w:numPr>
          <w:ilvl w:val="0"/>
          <w:numId w:val="19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lastRenderedPageBreak/>
        <w:t xml:space="preserve">Starostów Roku wybierają studenci danego roku na wszystkich kierunkach studiów prowadzonych przez Uczelnię. Wybory są bezpośrednie, równe i przeprowadza się je w głosowaniu tajnym. </w:t>
      </w:r>
    </w:p>
    <w:p w14:paraId="7F5B56BD" w14:textId="77777777" w:rsidR="00105B64" w:rsidRPr="00D7750F" w:rsidRDefault="00105B64" w:rsidP="00105B6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Kandydaci na Starostów Roku składają oświadczenie o wyrażeniu zgody na kandydowanie. </w:t>
      </w:r>
    </w:p>
    <w:p w14:paraId="6E1B8792" w14:textId="77777777" w:rsidR="00105B64" w:rsidRPr="00D7750F" w:rsidRDefault="00105B64" w:rsidP="00105B6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Każdy z uprawnionych do głosowania studentów może oddać głos wyłącznie na jednego kandydata. </w:t>
      </w:r>
    </w:p>
    <w:p w14:paraId="312CD012" w14:textId="77777777" w:rsidR="00105B64" w:rsidRPr="00D7750F" w:rsidRDefault="00105B64" w:rsidP="00105B6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Starostą Roku zostaje wybrany kandydat, który uzyskał największą liczbę ważnie oddanych głosów. </w:t>
      </w:r>
    </w:p>
    <w:p w14:paraId="1F3708E6" w14:textId="77777777" w:rsidR="00105B64" w:rsidRPr="00D7750F" w:rsidRDefault="00105B64" w:rsidP="00105B6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Wybory są ważne, a ich wyniki wiążące, jeżeli wzięło w nich udział co najmniej 25 % uprawnionych do głosowania studentów. </w:t>
      </w:r>
    </w:p>
    <w:p w14:paraId="1D5D288A" w14:textId="77777777" w:rsidR="00105B64" w:rsidRPr="00D7750F" w:rsidRDefault="00105B64" w:rsidP="00105B64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Wyniki wyborów ustala i stwierdza oraz podaje do publicznej wiadomości społeczności akademickiej Uczelni  komisja wyborcza, o której mowa w §10 ust. 1 Regulaminu. </w:t>
      </w:r>
    </w:p>
    <w:p w14:paraId="19E8E677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DE1CC7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§12</w:t>
      </w:r>
    </w:p>
    <w:p w14:paraId="6202C4F3" w14:textId="77777777" w:rsidR="00105B64" w:rsidRPr="00D7750F" w:rsidRDefault="00105B64" w:rsidP="00105B64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W przypadku wygaśnięcia mandatu członka Uczelnianej Rady Samorządu Studenckiego przeprowadza się wybory uzupełniające. Postanowienia §11 stosuje się odpowiednio. </w:t>
      </w:r>
    </w:p>
    <w:p w14:paraId="1F4A8322" w14:textId="77777777" w:rsidR="00105B64" w:rsidRPr="00D7750F" w:rsidRDefault="00105B64" w:rsidP="00105B64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Mandat członka Rady wygasa w razie:</w:t>
      </w:r>
    </w:p>
    <w:p w14:paraId="08957590" w14:textId="77777777" w:rsidR="00105B64" w:rsidRPr="00D7750F" w:rsidRDefault="00105B64" w:rsidP="00105B64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śmierci,</w:t>
      </w:r>
    </w:p>
    <w:p w14:paraId="68CBD05B" w14:textId="77777777" w:rsidR="00105B64" w:rsidRPr="00D7750F" w:rsidRDefault="00105B64" w:rsidP="00105B64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złożenia oświadczenia o rezygnacji z funkcji członka Rady,</w:t>
      </w:r>
    </w:p>
    <w:p w14:paraId="6E0511FE" w14:textId="77777777" w:rsidR="00105B64" w:rsidRPr="00D7750F" w:rsidRDefault="00105B64" w:rsidP="00105B64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utraty statusu studenta Uczelni,</w:t>
      </w:r>
    </w:p>
    <w:p w14:paraId="53901C6E" w14:textId="77777777" w:rsidR="00105B64" w:rsidRPr="00D7750F" w:rsidRDefault="00105B64" w:rsidP="00105B64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skorzystania z przerwy w studiach na podstawie Regulaminu studiów,</w:t>
      </w:r>
    </w:p>
    <w:p w14:paraId="5A9F9C2C" w14:textId="77777777" w:rsidR="00105B64" w:rsidRPr="00D7750F" w:rsidRDefault="00105B64" w:rsidP="00105B64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prawomocnego ukarania przez właściwą komisję dyscyplinarną.</w:t>
      </w:r>
    </w:p>
    <w:p w14:paraId="3837399F" w14:textId="52C33832" w:rsidR="00105B64" w:rsidRPr="00D7750F" w:rsidRDefault="00105B64" w:rsidP="00105B64">
      <w:pPr>
        <w:pStyle w:val="Akapitzlist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>prawomocnego skazania za przestępstwo lub przestępstwo karno–skarbowe.</w:t>
      </w:r>
    </w:p>
    <w:p w14:paraId="39AA6958" w14:textId="77777777" w:rsidR="00105B64" w:rsidRPr="00D7750F" w:rsidRDefault="00105B64" w:rsidP="00105B64">
      <w:pPr>
        <w:pStyle w:val="Akapitzlist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D7750F">
        <w:rPr>
          <w:rFonts w:ascii="Times New Roman" w:hAnsi="Times New Roman"/>
          <w:sz w:val="24"/>
          <w:szCs w:val="24"/>
        </w:rPr>
        <w:t xml:space="preserve">Wygaśnięcie mandatu stwierdza Rada odrębną uchwałą. </w:t>
      </w:r>
    </w:p>
    <w:p w14:paraId="599833FA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0EE3F3" w14:textId="77777777" w:rsidR="00105B64" w:rsidRPr="00D7750F" w:rsidRDefault="00105B64" w:rsidP="00105B64">
      <w:pPr>
        <w:jc w:val="center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>§13</w:t>
      </w:r>
    </w:p>
    <w:p w14:paraId="394BAADC" w14:textId="77777777" w:rsidR="00105B64" w:rsidRPr="00D7750F" w:rsidRDefault="00105B64" w:rsidP="00105B64">
      <w:pPr>
        <w:jc w:val="both"/>
        <w:rPr>
          <w:rFonts w:ascii="Times New Roman" w:hAnsi="Times New Roman" w:cs="Times New Roman"/>
          <w:sz w:val="24"/>
          <w:szCs w:val="24"/>
        </w:rPr>
      </w:pPr>
      <w:r w:rsidRPr="00D7750F">
        <w:rPr>
          <w:rFonts w:ascii="Times New Roman" w:hAnsi="Times New Roman" w:cs="Times New Roman"/>
          <w:sz w:val="24"/>
          <w:szCs w:val="24"/>
        </w:rPr>
        <w:t xml:space="preserve">Niniejszy Regulamin wchodzi w życie po uprzednim stwierdzeniu przez Rektora zgodności jego postanowień z powszechnie obowiązującymi przepisami prawa. </w:t>
      </w:r>
    </w:p>
    <w:bookmarkEnd w:id="1"/>
    <w:p w14:paraId="5B9783CD" w14:textId="77777777" w:rsidR="00054A79" w:rsidRPr="00D7750F" w:rsidRDefault="00054A79">
      <w:pPr>
        <w:rPr>
          <w:rFonts w:ascii="Times New Roman" w:hAnsi="Times New Roman" w:cs="Times New Roman"/>
          <w:sz w:val="24"/>
          <w:szCs w:val="24"/>
        </w:rPr>
      </w:pPr>
    </w:p>
    <w:sectPr w:rsidR="00054A79" w:rsidRPr="00D7750F" w:rsidSect="00710ED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F51EA" w14:textId="77777777" w:rsidR="00A05D14" w:rsidRDefault="00A05D14" w:rsidP="001352B0">
      <w:r>
        <w:separator/>
      </w:r>
    </w:p>
  </w:endnote>
  <w:endnote w:type="continuationSeparator" w:id="0">
    <w:p w14:paraId="52EFEE75" w14:textId="77777777" w:rsidR="00A05D14" w:rsidRDefault="00A05D14" w:rsidP="0013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FB712" w14:textId="77777777" w:rsidR="00A05D14" w:rsidRDefault="00A05D14" w:rsidP="001352B0">
      <w:r>
        <w:separator/>
      </w:r>
    </w:p>
  </w:footnote>
  <w:footnote w:type="continuationSeparator" w:id="0">
    <w:p w14:paraId="7D85DE9C" w14:textId="77777777" w:rsidR="00A05D14" w:rsidRDefault="00A05D14" w:rsidP="00135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853"/>
    <w:multiLevelType w:val="hybridMultilevel"/>
    <w:tmpl w:val="607008D4"/>
    <w:lvl w:ilvl="0" w:tplc="8DFC91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8D32D0"/>
    <w:multiLevelType w:val="hybridMultilevel"/>
    <w:tmpl w:val="0D26E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362A1"/>
    <w:multiLevelType w:val="hybridMultilevel"/>
    <w:tmpl w:val="10C83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C318D"/>
    <w:multiLevelType w:val="hybridMultilevel"/>
    <w:tmpl w:val="1FA8C7C2"/>
    <w:lvl w:ilvl="0" w:tplc="DA86CF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BC1030"/>
    <w:multiLevelType w:val="hybridMultilevel"/>
    <w:tmpl w:val="725A76B2"/>
    <w:lvl w:ilvl="0" w:tplc="62E8D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3D7F4D"/>
    <w:multiLevelType w:val="hybridMultilevel"/>
    <w:tmpl w:val="75ACB8F6"/>
    <w:lvl w:ilvl="0" w:tplc="DA86CF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9A6013"/>
    <w:multiLevelType w:val="hybridMultilevel"/>
    <w:tmpl w:val="18D29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F7498"/>
    <w:multiLevelType w:val="hybridMultilevel"/>
    <w:tmpl w:val="37D8E87C"/>
    <w:lvl w:ilvl="0" w:tplc="DA86CF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0C19CF"/>
    <w:multiLevelType w:val="hybridMultilevel"/>
    <w:tmpl w:val="05587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24EE0"/>
    <w:multiLevelType w:val="hybridMultilevel"/>
    <w:tmpl w:val="56B27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D5B72"/>
    <w:multiLevelType w:val="hybridMultilevel"/>
    <w:tmpl w:val="5B0C3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31425"/>
    <w:multiLevelType w:val="hybridMultilevel"/>
    <w:tmpl w:val="2DFA3164"/>
    <w:lvl w:ilvl="0" w:tplc="DA86CF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F50F20"/>
    <w:multiLevelType w:val="hybridMultilevel"/>
    <w:tmpl w:val="ECBED720"/>
    <w:lvl w:ilvl="0" w:tplc="8DFC91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837579"/>
    <w:multiLevelType w:val="hybridMultilevel"/>
    <w:tmpl w:val="0C429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D70352"/>
    <w:multiLevelType w:val="hybridMultilevel"/>
    <w:tmpl w:val="15388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66561"/>
    <w:multiLevelType w:val="hybridMultilevel"/>
    <w:tmpl w:val="482E7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B3364"/>
    <w:multiLevelType w:val="hybridMultilevel"/>
    <w:tmpl w:val="917CE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31B86"/>
    <w:multiLevelType w:val="hybridMultilevel"/>
    <w:tmpl w:val="DC122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26B8B"/>
    <w:multiLevelType w:val="hybridMultilevel"/>
    <w:tmpl w:val="03566C1C"/>
    <w:lvl w:ilvl="0" w:tplc="DA86CF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A47FBD"/>
    <w:multiLevelType w:val="hybridMultilevel"/>
    <w:tmpl w:val="9D065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5946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6211608">
    <w:abstractNumId w:val="0"/>
  </w:num>
  <w:num w:numId="3" w16cid:durableId="193353744">
    <w:abstractNumId w:val="12"/>
  </w:num>
  <w:num w:numId="4" w16cid:durableId="915361415">
    <w:abstractNumId w:val="0"/>
  </w:num>
  <w:num w:numId="5" w16cid:durableId="1197738741">
    <w:abstractNumId w:val="19"/>
  </w:num>
  <w:num w:numId="6" w16cid:durableId="1082793322">
    <w:abstractNumId w:val="4"/>
  </w:num>
  <w:num w:numId="7" w16cid:durableId="1160656204">
    <w:abstractNumId w:val="5"/>
  </w:num>
  <w:num w:numId="8" w16cid:durableId="697463154">
    <w:abstractNumId w:val="17"/>
  </w:num>
  <w:num w:numId="9" w16cid:durableId="186869353">
    <w:abstractNumId w:val="6"/>
  </w:num>
  <w:num w:numId="10" w16cid:durableId="1271353412">
    <w:abstractNumId w:val="18"/>
  </w:num>
  <w:num w:numId="11" w16cid:durableId="904991474">
    <w:abstractNumId w:val="2"/>
  </w:num>
  <w:num w:numId="12" w16cid:durableId="1436752740">
    <w:abstractNumId w:val="14"/>
  </w:num>
  <w:num w:numId="13" w16cid:durableId="680594732">
    <w:abstractNumId w:val="3"/>
  </w:num>
  <w:num w:numId="14" w16cid:durableId="1461804544">
    <w:abstractNumId w:val="8"/>
  </w:num>
  <w:num w:numId="15" w16cid:durableId="322663002">
    <w:abstractNumId w:val="15"/>
  </w:num>
  <w:num w:numId="16" w16cid:durableId="197394572">
    <w:abstractNumId w:val="7"/>
  </w:num>
  <w:num w:numId="17" w16cid:durableId="553468292">
    <w:abstractNumId w:val="10"/>
  </w:num>
  <w:num w:numId="18" w16cid:durableId="1598321121">
    <w:abstractNumId w:val="1"/>
  </w:num>
  <w:num w:numId="19" w16cid:durableId="907575210">
    <w:abstractNumId w:val="16"/>
  </w:num>
  <w:num w:numId="20" w16cid:durableId="591860828">
    <w:abstractNumId w:val="9"/>
  </w:num>
  <w:num w:numId="21" w16cid:durableId="3932356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6F"/>
    <w:rsid w:val="00054A79"/>
    <w:rsid w:val="000759C2"/>
    <w:rsid w:val="00091284"/>
    <w:rsid w:val="00105B64"/>
    <w:rsid w:val="0011504F"/>
    <w:rsid w:val="001352B0"/>
    <w:rsid w:val="00195648"/>
    <w:rsid w:val="003E175A"/>
    <w:rsid w:val="005159F8"/>
    <w:rsid w:val="005C1FAF"/>
    <w:rsid w:val="00665283"/>
    <w:rsid w:val="006A766B"/>
    <w:rsid w:val="006E42D3"/>
    <w:rsid w:val="00710EDF"/>
    <w:rsid w:val="009004FA"/>
    <w:rsid w:val="0094346B"/>
    <w:rsid w:val="00967BFB"/>
    <w:rsid w:val="00977638"/>
    <w:rsid w:val="009C388A"/>
    <w:rsid w:val="009D7EBB"/>
    <w:rsid w:val="00A05D14"/>
    <w:rsid w:val="00A7776F"/>
    <w:rsid w:val="00B94964"/>
    <w:rsid w:val="00BA1488"/>
    <w:rsid w:val="00BA6327"/>
    <w:rsid w:val="00D7750F"/>
    <w:rsid w:val="00E60B11"/>
    <w:rsid w:val="00E62D08"/>
    <w:rsid w:val="00FD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64A1B"/>
  <w15:chartTrackingRefBased/>
  <w15:docId w15:val="{520DFED9-BB69-46F7-972E-EADD9D5E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EBB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7EBB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9D7EB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352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352B0"/>
  </w:style>
  <w:style w:type="paragraph" w:styleId="Stopka">
    <w:name w:val="footer"/>
    <w:basedOn w:val="Normalny"/>
    <w:link w:val="StopkaZnak"/>
    <w:uiPriority w:val="99"/>
    <w:unhideWhenUsed/>
    <w:rsid w:val="001352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35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7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1788</Words>
  <Characters>10729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Natkaniec</dc:creator>
  <cp:keywords/>
  <dc:description/>
  <cp:lastModifiedBy>Malgorzata Makiela</cp:lastModifiedBy>
  <cp:revision>3</cp:revision>
  <cp:lastPrinted>2020-12-17T08:13:00Z</cp:lastPrinted>
  <dcterms:created xsi:type="dcterms:W3CDTF">2025-10-16T13:14:00Z</dcterms:created>
  <dcterms:modified xsi:type="dcterms:W3CDTF">2025-10-16T15:27:00Z</dcterms:modified>
</cp:coreProperties>
</file>