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759"/>
        <w:gridCol w:w="418"/>
        <w:gridCol w:w="338"/>
        <w:gridCol w:w="1196"/>
        <w:gridCol w:w="111"/>
        <w:gridCol w:w="1634"/>
        <w:gridCol w:w="84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336" w:hRule="atLeast"/>
        </w:trPr>
        <w:tc>
          <w:tcPr>
            <w:tcW w:w="61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29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  <w:u w:val="none" w:color="FF0000"/>
              </w:rPr>
              <w:t>Wiarygodność zeznań świadków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na temat psychologicznych, poznawczych i prawnych uwarunkowań wiarygodności zeznań świadków oraz roli psychologa w procesie opiniowania sądowego.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na temat metod oceny wiarygodności zeznań, w szczególności procedury Statement Validity Assessment (SVA) oraz analizy treści zeznań (CBCA), z uwzględnieniem ich założeń teoretycznych, zastosowań i ograniczeń diagnostycznych.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Kształtowanie rozumienia metodologicznych i etycznych uwarunkowań opiniowania psychologicznego oraz odpowiedzialności zawodowej psychologa w ocenie wiarygodności zeznań.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umiejętności analizy zeznań świadków z uwzględnieniem mechanizmów poznawczych, emocjonalnych i sytuacyjnych wpływających na ich wiarygodność.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umiejętności stosowania metod oceny wiarygodności zeznań, w szczególności CBCA i SVA, oraz integrowania danych diagnostycznych w procesie opiniowania.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kompetencji w zakresie formułowania uzasadnionych wniosków psychologicznych oraz odpowiedzialnego i etycznego wykorzystania wiedzy w praktyce opiniodawczej.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Przedmiot wprowadzający: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Psychologia sądowa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Ws1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posiada wiedzę z zakresu psychologii sądowej i poznawczej, w szczególności dotyczącą pamięci, spostrzegania oraz diagnozy psychologicznej.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Ws2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potrafi analizować zachowanie i wypowiedzi jednostki oraz interpretować dane diagnostyczne w kontekście sytuacyjnym.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Ws3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rozumie znaczenie rzetelności, obiektywizmu i odpowiedzialności oraz jest gotów do przestrzegania zasad etyki zawodowej psychologa.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problemowy z wykorzystaniem prezentacji multimedialnych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>analiza przykładów przypadków (case study) dotyczących wiarygodności zeznań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</w:t>
            </w:r>
            <w:r>
              <w:rPr>
                <w:rFonts w:ascii="Times New Roman" w:hAnsi="Times New Roman"/>
                <w:sz w:val="22"/>
                <w:szCs w:val="22"/>
              </w:rPr>
              <w:t>analiza materiału dowodowego w postaci zeznań świadków (materiały dydaktyczne)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sz w:val="22"/>
                <w:szCs w:val="22"/>
              </w:rPr>
              <w:t>ćwiczenia praktyczne w zakresie stosowania metod CBCA i SVA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Mk5 </w:t>
            </w:r>
            <w:r>
              <w:rPr>
                <w:rFonts w:ascii="Times New Roman" w:hAnsi="Times New Roman"/>
                <w:sz w:val="22"/>
                <w:szCs w:val="22"/>
              </w:rPr>
              <w:t>dyskusja dydaktyczna nad analizowanymi przypadkami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Mk6 </w:t>
            </w:r>
            <w:r>
              <w:rPr>
                <w:rFonts w:ascii="Times New Roman" w:hAnsi="Times New Roman"/>
                <w:sz w:val="22"/>
                <w:szCs w:val="22"/>
              </w:rPr>
              <w:t>praca indywidualna i zespołowa nad interpretacją materiału psychologicznego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Pd1 </w:t>
            </w:r>
            <w:r>
              <w:rPr>
                <w:rFonts w:ascii="Times New Roman" w:hAnsi="Times New Roman"/>
                <w:sz w:val="22"/>
                <w:szCs w:val="22"/>
              </w:rPr>
              <w:t>prezentacje multimedialne dotyczące metod oceny wiarygodności zeznań, w szczególności CBCA i SVA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materiały dydaktyczne zawierające przykładowe zeznania świadków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Pd3 </w:t>
            </w:r>
            <w:r>
              <w:rPr>
                <w:rFonts w:ascii="Times New Roman" w:hAnsi="Times New Roman"/>
                <w:sz w:val="22"/>
                <w:szCs w:val="22"/>
              </w:rPr>
              <w:t>arkusze analizy treści zeznań opracowane na potrzeby stosowania kryteriów CBCA oraz procedury SVA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Pd4 </w:t>
            </w:r>
            <w:r>
              <w:rPr>
                <w:rFonts w:ascii="Times New Roman" w:hAnsi="Times New Roman"/>
                <w:sz w:val="22"/>
                <w:szCs w:val="22"/>
              </w:rPr>
              <w:t>opisy przypadków umożliwiające analizę wiarygodności zeznań w kontekście psychologicznym i sądowym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Pd5 </w:t>
            </w:r>
            <w:r>
              <w:rPr>
                <w:rFonts w:ascii="Times New Roman" w:hAnsi="Times New Roman"/>
                <w:sz w:val="22"/>
                <w:szCs w:val="22"/>
              </w:rPr>
              <w:t>teksty naukowe i artykuły specjalistyczne dotyczące psychologii zeznań, CBCA oraz SVA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Pd6 </w:t>
            </w:r>
            <w:r>
              <w:rPr>
                <w:rFonts w:ascii="Times New Roman" w:hAnsi="Times New Roman"/>
                <w:sz w:val="22"/>
                <w:szCs w:val="22"/>
              </w:rPr>
              <w:t>fragmenty opinii psychologicznych dotyczące oceny wiarygodności zeznań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Pd7 </w:t>
            </w:r>
            <w:r>
              <w:rPr>
                <w:rFonts w:ascii="Times New Roman" w:hAnsi="Times New Roman"/>
                <w:sz w:val="22"/>
                <w:szCs w:val="22"/>
              </w:rPr>
              <w:t>materiały audio lub wideo przedstawiające symulowane lub rzeczywiste przesłuchania świadków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Pd8 </w:t>
            </w:r>
            <w:r>
              <w:rPr>
                <w:rFonts w:ascii="Times New Roman" w:hAnsi="Times New Roman"/>
                <w:sz w:val="22"/>
                <w:szCs w:val="22"/>
              </w:rPr>
              <w:t>karty pracy i formularze do analizy diagnostycznej wykorzystywane podczas ćwiczeń indywidualnych i zespołowych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Wprowadzenie do psychologii zeznań. Rola świadka w procesie dowodowym oraz psychologiczne mechanizmy składania zeznań.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Mechanizmy pamięci, percepcji i procesów poznawczych w sytuacjach stresu. Fałszywe wspomnienia i efekt dezinformacji.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Czynniki osobowościowe, rozwojowe i sytuacyjne wpływające na wiarygodność zeznań, w tym zeznania dzieci i osób szczególnie podatnych na sugestię.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Techniki przesłuchań świadków, w szczególności model przesłuchania kognitywnego, oraz ich wpływ na wiarygodność zeznań.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Metody oceny wiarygodności zeznań: założenia, zastosowanie i ograniczenia metod CBCA, RM, SCAN oraz Statement Validity Assessment (SVA).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Struktura i interpretacja metody SVA, kryteria CBCA oraz znaczenie analizy walidacyjnej.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Rola psychologa sądowego w ocenie wiarygodności zeznań oraz zasady opiniowania psychologicznego w kontekście sądowym.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Etyczne i metodologiczne aspekty opiniowania psychologicznego. Znaczenie rzetelności i odpowiedzialności zawodowej.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dotyczących wiarygodności zeznań świadków.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Identyfikowanie czynników poznawczych, emocjonalnych i sytuacyjnych wpływających na treść zeznań.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zeznań dzieci i osób szczególnie wrażliwych z perspektywy psychologicznej.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Zastosowanie technik analizy zeznań w praktyce psychologicznej.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Praktyczne zastosowanie metody CBCA w analizie materiału dowodowego.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z wykorzystaniem procedury SVA.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Formułowanie wniosków psychologicznych w oparciu o analizę zeznań.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Krytyczna analiza opinii psychologicznych oraz dyskusja nad ograniczeniami metod oceny wiarygodności.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[WYKŁADY] Literatura podstawowa: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Wojciechowski, B.W. (2016).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Analiza i ocena zeznań świadków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Gdańskie Wydawnictwo Psychologiczne.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Gruza, E. (2021).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Psychologia sądowa dla prawników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Wolters Kluwer. Rozdziały: 3. Proces formowania się zeznań, 4. Czynniki wpływające na proces kształtowania się zeznań i wyjaśnień, 5. Psychologia a zeznania świadka, 9. Psychologiczne metody oceny wiarygodności zeznań.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 Więcek-Durańska A. (2023).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Opiniowanie sądowo-psychologiczne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PWN. Rozdział: 19. Opiniowanie wiarygodności zeznań świadków.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4. Rode, D., Kabzińska, J., Dukała, K., Zalewska-Łunkiewicz K. (2020).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Kliniczna psychologia sądo-wa</w:t>
            </w:r>
            <w:r>
              <w:rPr>
                <w:rFonts w:ascii="Times New Roman" w:hAnsi="Times New Roman"/>
                <w:sz w:val="22"/>
                <w:szCs w:val="22"/>
              </w:rPr>
              <w:t>. Wydawnictwo Naukowe PWN. Rozdział: 5.6. Kliniczna diagnoza szczerości zeznań świadka.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Szpitalak, M., Kasparek, K. (red.) (2014).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Psychologia sądowa - wybrane zagadnienia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Uniwersytetu Jagiellońskiego. Rozdział: Zarys historii psychologii zeznań świadków.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[ĆWICZENIA] 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Stanik J.M., Roszkowska A. (red.). (2009).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Psychologia zeznań świadków: w ćwiczeniach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Katowice: Wydawnictwo Uniwersytetu Śląskiego.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Waszyńska,K., Skowroński, D. (2003). Treściowe kryteria trafności zeznania– metoda M. Stellera i G. Koehnkena.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Dziecko Krzywdzone</w:t>
            </w:r>
            <w:r>
              <w:rPr>
                <w:rFonts w:ascii="Times New Roman" w:hAnsi="Times New Roman"/>
                <w:sz w:val="22"/>
                <w:szCs w:val="22"/>
              </w:rPr>
              <w:t>, s. 1-8.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 Rode, D., Kabzińska, J., Dukała, K., Zalewska-Łunkiewicz K. (2020).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Kliniczna psychologia sądo-wa</w:t>
            </w:r>
            <w:r>
              <w:rPr>
                <w:rFonts w:ascii="Times New Roman" w:hAnsi="Times New Roman"/>
                <w:sz w:val="22"/>
                <w:szCs w:val="22"/>
              </w:rPr>
              <w:t>. Wydawnictwo Naukowe PWN. Rozdział: 5.6.1. Ocena prawdziwości zeznań (SVA).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4. Gruza, E. (2021).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Psychologia sądowa dla prawników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Wolters Kluwer. Rozdziały: 10. Kontrowersyjne metody oceny zeznań i wyjaśnień, 11. Kryteria wiarygodności zeznań.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5. Szpitalak, M., Kasparek, K. (red.) (2014).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Psychologia sądowa - wybrane zagadnienia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Uniwersytetu Jagiellońskiego. Rozdziały: Świadek może nie pamiętać. Wymuszona konfabulacja jako zagrożenie dla trafności zeznań Przesłuchanie poznawcze oraz Samodzielnie Wykonywane Przesłuchanie (Self-Administred Interview) jako metoda wspomagania procesu przypominania informacji u świadka, Model wielozmiennowej analizy zeznań świadków dorosłych (MASAM) i charakterystyka treściowa zeznań świadomie fałszowanych, Specyfika funkcjonowania pamięci osób starszych w kontekście przesłuchania, Świadek niepełnosprawny intelektualnie.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Wojciechowski, B. (2012). Psychologiczna analiza treści zeznań świadków i ocena ich wiarygodności. Palestra 1-2.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Wojciechowski, B. W. (2014). Psychologiczna analiza treści zeznań.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Acta Universitatis Lodziensis. Folia Psychologica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18, s. 85-109.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 Ciosek, M. (2000).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Psychologia sądowa i penitencjarna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Warszawa: Wydawnictwo PWN. Rozdział: 5. Psychologia zeznań.  </w:t>
            </w:r>
          </w:p>
        </w:tc>
      </w:tr>
      <w:tr>
        <w:trPr>
          <w:trHeight w:val="912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aktywność studenta podczas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 w formie testu jednokrotnego wyboru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F1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ocena aktywności studenta oraz udziału w analizie przypadków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sz w:val="22"/>
                <w:szCs w:val="22"/>
                <w:lang w:eastAsia="pl-PL"/>
              </w:rPr>
              <w:t>wykonywanie zadań praktycznych z zastosowaniem metod CBCA i SVA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opracowanie pisemnej analizy wiarygodności zeznań </w:t>
            </w:r>
          </w:p>
        </w:tc>
      </w:tr>
      <w:tr>
        <w:trPr>
          <w:trHeight w:val="624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Warunki zaliczenia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rPr>
          <w:trHeight w:val="1701" w:hRule="atLeast"/>
        </w:trPr>
        <w:tc>
          <w:tcPr>
            <w:tcW w:w="2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</w:tc>
        <w:tc>
          <w:tcPr>
            <w:tcW w:w="66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/>
                <w:lang w:eastAsia="pl-PL"/>
              </w:rPr>
              <w:t>Warunkiem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 przystąpienia do egzaminu jest zaliczenie ćwiczeń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Egzamin pisemny w formie testu jednokrotnego wyboru, obejmujący zagadnienia omawiane podczas wykładów oraz wskazane w literaturze obowiązkowej. Test sprawdza znajomość pojęć, modeli teoretycznych oraz metod stosowanych w psychologii zeznań i ocenie wiarygodności świadka, w tym procedury Statement Validity Assessment (SVA) oraz analizy treści zeznań (CBCA), a także umiejętność rozpoznawania ich zastosowania w praktyce psychologicznej i sądowej.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Test składa się z pytań zamkniętych jednokrotnego wyboru, w których tylko jedna odpowiedź jest prawidłowa. Każda poprawna odpowiedź jest punktowana. Wynik egzaminu wyrażony jest w procentach poprawnych odpowiedzi.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Kryteria oceny egzaminu: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Ocena bardzo dobra (5,0) – 91–100% poprawnych odpowiedzi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Student wykazuje pogłębioną i uporządkowaną znajomość omawianych zagadnień, rozumie modele teoretyczne oraz prawidłowo identyfikuje zastosowanie metod oceny wiarygodności zeznań.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Ocena dobra plus (4,5) – 81–90% poprawnych odpowiedzi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Student wykazuje bardzo dobrą znajomość omawianych zagadnień oraz rozumie ich znaczenie i zastosowanie, popełniając jedynie nieliczne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Ocena dobra (4,0) – 71–80% poprawnych odpowiedzi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Student posiada dobrą znajomość omawianych zagadnień i rozumie większość pojęć oraz metod, jednak popełnia zauważalne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Ocena dostateczna plus (3,5) – 61–70% poprawnych odpowiedzi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Student wykazuje zadowalającą znajomość omawianych zagadnień, rozpoznaje najważniejsze pojęcia i metody, jednak popełnia liczne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Ocena dostateczna (3,0) – 51–60% poprawnych odpowiedzi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Student wykazuje ograniczoną znajomość omawianych zagadnień i rozpoznaje jedynie część kluczowych pojęć i metod.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Ocena niedostateczna (2,0) – 0–50% poprawnych odpowiedzi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single" w:color="FF0000"/>
                <w:lang w:eastAsia="pl-PL"/>
              </w:rPr>
              <w:t>Student nie wykazuje znajomości kluczowych zagadnień i nie osiągnął wymaganych efektów uczenia się.</w:t>
            </w:r>
          </w:p>
        </w:tc>
      </w:tr>
      <w:tr>
        <w:trPr>
          <w:trHeight w:val="1701" w:hRule="atLeast"/>
        </w:trPr>
        <w:tc>
          <w:tcPr>
            <w:tcW w:w="2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ĆWICZENIA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</w:tc>
        <w:tc>
          <w:tcPr>
            <w:tcW w:w="66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Warunkiem uzyskania zaliczenia ćwiczeń jest: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obecność na zajęciach (minimum 80% obecności),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aktywne uczestnictwo w zajęciach,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wykonanie zadań praktycznych polegających na analizie materiału diagnostycznego,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opracowanie wniosków dotyczących wiarygodności zeznań świadka na podstawie przedstawionego materiału.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Forma</w:t>
            </w:r>
            <w:r>
              <w:rPr>
                <w:rStyle w:val="Strong"/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zaliczenia ćwiczeń: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Aktywność podczas zajęć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Oceniana jest umiejętność analizy materiału, udział w dyskusji dydaktycznej, poprawność formułowanych interpretacji oraz wykorzystanie terminologii specjalistycznej.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Opracowanie wniosków do zeznania świadka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Student dokonuje analizy materiału w postaci zeznania świadka oraz formułuje wnioski dotyczące jego wiarygodności, z uwzględnieniem poznanych metod oceny psychologicznej, w szczególności CBCA i SVA.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Ocenie podlega: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poprawność analizy materiału,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trafność i spójność formułowanych wniosków,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umiejętność zastosowania poznanych metod,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posługiwanie się terminologią specjalistyczną,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logiczne uzasadnienie interpretacji.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Kryterium zaliczenia ćwiczeń: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Ćwiczenia kończą się zaliczeniem bez oceny w formie:</w:t>
              <w:br/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zaliczył(a) / nie zaliczył(a)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Zaliczenie otrzymuje student, który spełnił wymagania dotyczące obecności oraz wykonał wszystkie wymagane zadania w sposób poprawny.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ma pogłębioną wiedzę o psychologicznych mechanizmach składania zeznań oraz o czynnikach wpływających na pamięć, percepcję i relacjonowanie zdarzeń przez świadków i ofiary. 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  C2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 – Mk3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PS_U03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eastAsia="ru-RU"/>
              </w:rPr>
              <w:t xml:space="preserve">Absolwent potrafi oceniać wiarygodność zeznań świadków, w tym osób małoletnich, z uwzględnieniem psychologicznych uwarunkowań relacji oraz złożonych mechanizmów pamięci i podatności na sugestię. 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_K02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jest gotów do odpowiedzialnego pełnienia roli biegłego psychologa oraz formułowania opinii w oparciu o rzetelną analizę danych diagnostycznych, z uwzględnieniem złożoności sytuacji procesowej i konsekwencji wydawanych opinii. 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PS_U03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  C2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Mk4- Mk6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 F2  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_K02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 – T8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 F2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5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9ECC1672-6B54-4270-B4D2-2A3FCA45EB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Application>LibreOffice/7.1.1.2$Windows_X86_64 LibreOffice_project/fe0b08f4af1bacafe4c7ecc87ce55bb426164676</Application>
  <AppVersion>15.0000</AppVersion>
  <Pages>6</Pages>
  <Words>1643</Words>
  <Characters>11764</Characters>
  <CharactersWithSpaces>13225</CharactersWithSpaces>
  <Paragraphs>214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2026-02-16T20:10:00Z</dcterms:created>
  <dc:creator>Igor Kamienski</dc:creator>
  <dc:description/>
  <dc:language>pl-PL</dc:language>
  <cp:lastModifiedBy/>
  <cp:lastPrinted>2023-02-11T13:06:00Z</cp:lastPrinted>
  <dcterms:modified xsi:type="dcterms:W3CDTF">2026-03-12T00:14:17Z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