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1B6" w:rsidRPr="00EC21B6" w:rsidRDefault="00EC21B6" w:rsidP="00EC21B6">
      <w:pPr>
        <w:shd w:val="clear" w:color="auto" w:fill="FFFFFF"/>
        <w:spacing w:after="150" w:line="240" w:lineRule="auto"/>
        <w:jc w:val="center"/>
        <w:rPr>
          <w:rFonts w:ascii="Times New Roman" w:eastAsia="Times New Roman" w:hAnsi="Times New Roman" w:cs="Times New Roman"/>
          <w:sz w:val="24"/>
          <w:szCs w:val="24"/>
          <w:lang w:eastAsia="pl-PL"/>
        </w:rPr>
      </w:pPr>
      <w:r w:rsidRPr="00EC21B6">
        <w:rPr>
          <w:rFonts w:ascii="Times New Roman" w:eastAsia="Times New Roman" w:hAnsi="Times New Roman" w:cs="Times New Roman"/>
          <w:b/>
          <w:bCs/>
          <w:sz w:val="48"/>
          <w:szCs w:val="48"/>
          <w:lang w:eastAsia="pl-PL"/>
        </w:rPr>
        <w:t>Deklaracja dostępności</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Przedszkole nr 431 zobowiązuje się zapewnić dostępność swojej strony internetowej zgodnie z ustawą z dnia 4 kwietnia 2019r. o dostępności cyfrowej stron internetowych i aplikacji mobilnych podmiotów publicznych .Oświadczenie w sprawie dostępności ma zastosowanie do strony internetowej Przedszkola nr 431.</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Data publikacji strony internetowej : 2018.02.09</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Data ostatniej istotnej aktualizacji : 2020.08.12</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b/>
          <w:bCs/>
          <w:sz w:val="36"/>
          <w:szCs w:val="36"/>
          <w:lang w:eastAsia="pl-PL"/>
        </w:rPr>
        <w:t>Status pod względem zgodności z ustawą</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Strona internetowa jest </w:t>
      </w:r>
      <w:r w:rsidRPr="00EC21B6">
        <w:rPr>
          <w:rFonts w:ascii="Times New Roman" w:eastAsia="Times New Roman" w:hAnsi="Times New Roman" w:cs="Times New Roman"/>
          <w:b/>
          <w:bCs/>
          <w:sz w:val="24"/>
          <w:szCs w:val="24"/>
          <w:lang w:eastAsia="pl-PL"/>
        </w:rPr>
        <w:t>częściowo zgodna</w:t>
      </w:r>
      <w:r w:rsidRPr="00EC21B6">
        <w:rPr>
          <w:rFonts w:ascii="Times New Roman" w:eastAsia="Times New Roman" w:hAnsi="Times New Roman" w:cs="Times New Roman"/>
          <w:sz w:val="24"/>
          <w:szCs w:val="24"/>
          <w:lang w:eastAsia="pl-PL"/>
        </w:rPr>
        <w:t> z ustawą z dnia 4 kwietnia 2019 r. o dostępności cyfrowej stron internetowych i aplikacji mobilnych podmiotów publicznych z powodu niezgodności lub włączeń wymienionych poniżej:</w:t>
      </w:r>
    </w:p>
    <w:p w:rsidR="00EC21B6" w:rsidRPr="00EC21B6" w:rsidRDefault="00EC21B6" w:rsidP="00EC21B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nie wszystkie obrazy (zdjęcia) dodane do treści strony posiadają tekst alternatywny pozwalający zapoznać się z treścią obrazu</w:t>
      </w:r>
    </w:p>
    <w:p w:rsidR="00EC21B6" w:rsidRPr="00EC21B6" w:rsidRDefault="00EC21B6" w:rsidP="00EC21B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brak opisów zdjęć, tekstu alternatywnego dla czytników obsługiwanych przez osoby niepełnosprawne</w:t>
      </w:r>
    </w:p>
    <w:p w:rsidR="00EC21B6" w:rsidRPr="00EC21B6" w:rsidRDefault="00EC21B6" w:rsidP="00EC21B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 xml:space="preserve">niektóre zamieszczone informacje w postaci załączników (skany dostępne w formacie pdf lub inne dokumenty w formacie </w:t>
      </w:r>
      <w:proofErr w:type="spellStart"/>
      <w:r w:rsidRPr="00EC21B6">
        <w:rPr>
          <w:rFonts w:ascii="Times New Roman" w:eastAsia="Times New Roman" w:hAnsi="Times New Roman" w:cs="Times New Roman"/>
          <w:sz w:val="24"/>
          <w:szCs w:val="24"/>
          <w:lang w:eastAsia="pl-PL"/>
        </w:rPr>
        <w:t>doc</w:t>
      </w:r>
      <w:proofErr w:type="spellEnd"/>
      <w:r w:rsidRPr="00EC21B6">
        <w:rPr>
          <w:rFonts w:ascii="Times New Roman" w:eastAsia="Times New Roman" w:hAnsi="Times New Roman" w:cs="Times New Roman"/>
          <w:sz w:val="24"/>
          <w:szCs w:val="24"/>
          <w:lang w:eastAsia="pl-PL"/>
        </w:rPr>
        <w:t>)  z uwagi na charakter informacji jaki jest niezbędny do opublikowania informacji, ze względu na swój format wymagają zewnętrznych (poza wbudowanymi w mechanizm strony) narzędzi ułatwiających ich dostępność.</w:t>
      </w:r>
    </w:p>
    <w:p w:rsidR="00EC21B6" w:rsidRPr="00EC21B6" w:rsidRDefault="00EC21B6" w:rsidP="00EC21B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filmy nie posiadają napisów dla osób głuchych,</w:t>
      </w:r>
    </w:p>
    <w:p w:rsidR="00EC21B6" w:rsidRPr="00EC21B6" w:rsidRDefault="00EC21B6" w:rsidP="00EC21B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zdjęcia z wydarzeń nie posiadają pełnych opisów alternatywnych.</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Powody wyłączenia:</w:t>
      </w:r>
    </w:p>
    <w:p w:rsidR="00EC21B6" w:rsidRPr="00EC21B6" w:rsidRDefault="00EC21B6" w:rsidP="00EC21B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część treści pochodzi ze strony, która została zaprojektowana przed wejściem w życie ustawy o dostępności cyfrowej,</w:t>
      </w:r>
    </w:p>
    <w:p w:rsidR="00EC21B6" w:rsidRPr="00EC21B6" w:rsidRDefault="00EC21B6" w:rsidP="00EC21B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mapy są wyłączone z obowiązku zapewnienia dostępności</w:t>
      </w:r>
    </w:p>
    <w:p w:rsidR="00EC21B6" w:rsidRPr="00EC21B6" w:rsidRDefault="00EC21B6" w:rsidP="00EC21B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administratorzy/redaktorzy dokładają wszelkich starań aby dane zamieszczone na stronie były zrozumiałe oraz formatowane w sposób zgodny z zasadami dostępności;</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b/>
          <w:bCs/>
          <w:sz w:val="36"/>
          <w:szCs w:val="36"/>
          <w:lang w:eastAsia="pl-PL"/>
        </w:rPr>
        <w:t>Data sporządzenia deklaracji i metoda oceny dostępności cyfrowej</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Oświadczenie sporządzono dnia 2020.10.01</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Deklarację sporządzono na podstawie samooceny przeprowadzonej przez podmiot publiczny.</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b/>
          <w:bCs/>
          <w:sz w:val="36"/>
          <w:szCs w:val="36"/>
          <w:lang w:eastAsia="pl-PL"/>
        </w:rPr>
        <w:t>Informacje zwrotne i dane kontaktowe</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W przypadku problemów z dostępnością strony internetowej prosimy o kontakt. Osobą odpowiedzialną jest Przedszkole nr 431 w Warszawie,</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e-mail :sekretariat@przedszkole431.plTą samą drogą można składać wnioski o udostępnienie informacji niedostępnej oraz składać skargi na brak zapewnienia dostępności.</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b/>
          <w:bCs/>
          <w:sz w:val="36"/>
          <w:szCs w:val="36"/>
          <w:lang w:eastAsia="pl-PL"/>
        </w:rPr>
        <w:lastRenderedPageBreak/>
        <w:t>Procedura wnioskowo-skargowa</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EC21B6">
        <w:rPr>
          <w:rFonts w:ascii="Times New Roman" w:eastAsia="Times New Roman" w:hAnsi="Times New Roman" w:cs="Times New Roman"/>
          <w:sz w:val="24"/>
          <w:szCs w:val="24"/>
          <w:lang w:eastAsia="pl-PL"/>
        </w:rPr>
        <w:t>audiodeskrypcji</w:t>
      </w:r>
      <w:proofErr w:type="spellEnd"/>
      <w:r w:rsidRPr="00EC21B6">
        <w:rPr>
          <w:rFonts w:ascii="Times New Roman" w:eastAsia="Times New Roman" w:hAnsi="Times New Roman" w:cs="Times New Roman"/>
          <w:sz w:val="24"/>
          <w:szCs w:val="24"/>
          <w:lang w:eastAsia="pl-PL"/>
        </w:rPr>
        <w:t xml:space="preserve"> itp.</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Jeżeli zapewnienie dostępności cyfrowej nie jest możliwe, podmiot publiczny może zaproponować alternatywny sposób dostępu do informacji.</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Po wyczerpaniu wskazanej wyżej procedury można także złożyć wniosek do </w:t>
      </w:r>
      <w:hyperlink r:id="rId5" w:history="1">
        <w:r w:rsidRPr="00EC21B6">
          <w:rPr>
            <w:rFonts w:ascii="Times New Roman" w:eastAsia="Times New Roman" w:hAnsi="Times New Roman" w:cs="Times New Roman"/>
            <w:sz w:val="24"/>
            <w:szCs w:val="24"/>
            <w:u w:val="single"/>
            <w:lang w:eastAsia="pl-PL"/>
          </w:rPr>
          <w:t>Rzecznika Praw Obywatelskich</w:t>
        </w:r>
      </w:hyperlink>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b/>
          <w:bCs/>
          <w:sz w:val="36"/>
          <w:szCs w:val="36"/>
          <w:lang w:eastAsia="pl-PL"/>
        </w:rPr>
        <w:t>Dostępność architektoniczna</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Aby wejść do budynku należy pokonać furtkę otwieraną ręcznie oraz drzwi wejściowe otwierane domofonem.</w:t>
      </w:r>
    </w:p>
    <w:p w:rsidR="00EC21B6" w:rsidRPr="00EC21B6" w:rsidRDefault="00EC21B6" w:rsidP="00EC21B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Budynek jest dostosowany dla osób niepełnosprawnych.</w:t>
      </w:r>
    </w:p>
    <w:p w:rsidR="00EC21B6" w:rsidRPr="00EC21B6" w:rsidRDefault="00EC21B6" w:rsidP="00EC21B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Budynek jest dwupoziomowy (poziom 0 i 1 )- posiada schody oraz windę.</w:t>
      </w:r>
    </w:p>
    <w:p w:rsidR="00EC21B6" w:rsidRPr="00EC21B6" w:rsidRDefault="00EC21B6" w:rsidP="00EC21B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Dyrektor jednostki wyraża zgodę na wstęp z psem asystującym w szczególnych przypadkach.</w:t>
      </w:r>
    </w:p>
    <w:p w:rsidR="00EC21B6" w:rsidRPr="00EC21B6" w:rsidRDefault="00EC21B6" w:rsidP="00EC21B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Brak możliwości skorzystania z tłumacza języka migowego na miejscu lub online.</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b/>
          <w:bCs/>
          <w:sz w:val="36"/>
          <w:szCs w:val="36"/>
          <w:lang w:eastAsia="pl-PL"/>
        </w:rPr>
        <w:t>Ułatwienia na stronie internetowej</w:t>
      </w:r>
      <w:r w:rsidRPr="00EC21B6">
        <w:rPr>
          <w:rFonts w:ascii="Times New Roman" w:eastAsia="Times New Roman" w:hAnsi="Times New Roman" w:cs="Times New Roman"/>
          <w:b/>
          <w:bCs/>
          <w:sz w:val="24"/>
          <w:szCs w:val="24"/>
          <w:lang w:eastAsia="pl-PL"/>
        </w:rPr>
        <w:t>  </w:t>
      </w:r>
    </w:p>
    <w:p w:rsidR="00EC21B6" w:rsidRPr="00EC21B6" w:rsidRDefault="00EC21B6" w:rsidP="00EC21B6">
      <w:pPr>
        <w:shd w:val="clear" w:color="auto" w:fill="FFFFFF"/>
        <w:spacing w:after="150"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Strona przedszkola posiada następujące ułatwienia:</w:t>
      </w:r>
    </w:p>
    <w:p w:rsidR="00EC21B6" w:rsidRPr="00EC21B6" w:rsidRDefault="00EC21B6" w:rsidP="00EC21B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strona w wersji negatywu</w:t>
      </w:r>
    </w:p>
    <w:p w:rsidR="00EC21B6" w:rsidRPr="00EC21B6" w:rsidRDefault="00EC21B6" w:rsidP="00EC21B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możliwość powiększenia wielkości liter na stronie</w:t>
      </w:r>
    </w:p>
    <w:p w:rsidR="00EC21B6" w:rsidRPr="00EC21B6" w:rsidRDefault="00EC21B6" w:rsidP="00EC21B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wyłączenie koloru w obrazach</w:t>
      </w:r>
    </w:p>
    <w:p w:rsidR="00EC21B6" w:rsidRPr="00EC21B6" w:rsidRDefault="00EC21B6" w:rsidP="00EC21B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usunięcie animacji</w:t>
      </w:r>
    </w:p>
    <w:p w:rsidR="00EC21B6" w:rsidRPr="00EC21B6" w:rsidRDefault="00EC21B6" w:rsidP="00EC21B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skróty klawiszowe:</w:t>
      </w:r>
    </w:p>
    <w:p w:rsidR="00EC21B6" w:rsidRPr="00EC21B6" w:rsidRDefault="00EC21B6" w:rsidP="00EC21B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TAB – przejście do kolejnego elementu</w:t>
      </w:r>
    </w:p>
    <w:p w:rsidR="003E3EE3" w:rsidRPr="00EC21B6" w:rsidRDefault="00EC21B6" w:rsidP="00EC21B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C21B6">
        <w:rPr>
          <w:rFonts w:ascii="Times New Roman" w:eastAsia="Times New Roman" w:hAnsi="Times New Roman" w:cs="Times New Roman"/>
          <w:sz w:val="24"/>
          <w:szCs w:val="24"/>
          <w:lang w:eastAsia="pl-PL"/>
        </w:rPr>
        <w:t>SHIFT + TAB – przejście do poprzedniego elementu</w:t>
      </w:r>
      <w:bookmarkStart w:id="0" w:name="_GoBack"/>
      <w:bookmarkEnd w:id="0"/>
    </w:p>
    <w:sectPr w:rsidR="003E3EE3" w:rsidRPr="00EC2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A3BD3"/>
    <w:multiLevelType w:val="multilevel"/>
    <w:tmpl w:val="B32C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71DBF"/>
    <w:multiLevelType w:val="multilevel"/>
    <w:tmpl w:val="DC20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551A26"/>
    <w:multiLevelType w:val="multilevel"/>
    <w:tmpl w:val="CB9E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F5BF0"/>
    <w:multiLevelType w:val="multilevel"/>
    <w:tmpl w:val="AEA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96865"/>
    <w:multiLevelType w:val="multilevel"/>
    <w:tmpl w:val="58C0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66"/>
    <w:rsid w:val="003E3EE3"/>
    <w:rsid w:val="00870666"/>
    <w:rsid w:val="00EC2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0F7D"/>
  <w15:chartTrackingRefBased/>
  <w15:docId w15:val="{EAF5497F-3B7B-48A9-AC19-87814E6E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3962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RW. Waśkiewicz</dc:creator>
  <cp:keywords/>
  <dc:description/>
  <cp:lastModifiedBy>Renata RW. Waśkiewicz</cp:lastModifiedBy>
  <cp:revision>2</cp:revision>
  <dcterms:created xsi:type="dcterms:W3CDTF">2021-02-09T08:27:00Z</dcterms:created>
  <dcterms:modified xsi:type="dcterms:W3CDTF">2021-02-09T08:27:00Z</dcterms:modified>
</cp:coreProperties>
</file>