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EC4A7" w14:textId="12BFC738" w:rsidR="00F006CF" w:rsidRPr="00F80B73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Stary Brześć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E956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9</w:t>
      </w:r>
      <w:r w:rsidR="00E956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czerwca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E956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72125445" w14:textId="1F0EB2DE" w:rsidR="005B4608" w:rsidRPr="005B4608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ZSCKR.330.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3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.202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6</w:t>
      </w:r>
    </w:p>
    <w:p w14:paraId="5B75EE5B" w14:textId="77777777" w:rsidR="00D12310" w:rsidRPr="00F80B73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1675EF3A" w14:textId="77777777" w:rsidR="004B48ED" w:rsidRDefault="004B48ED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7891246B" w14:textId="3F9106F7" w:rsidR="00F006C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WYJAŚNIENI</w:t>
      </w:r>
      <w:r w:rsidR="0087100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A </w:t>
      </w:r>
      <w:r w:rsidR="003F06C3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WRAZ ZE ZMIANĄ 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TREŚCI SPECYFIKACJI WARUNKÓW ZAMÓWIENIA /SWZ/</w:t>
      </w:r>
      <w:r w:rsidR="003F06C3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 (2)</w:t>
      </w:r>
    </w:p>
    <w:p w14:paraId="254AE851" w14:textId="77777777" w:rsidR="0008158E" w:rsidRPr="00F80B73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</w:p>
    <w:p w14:paraId="538E505D" w14:textId="4AEFD179" w:rsidR="002933BC" w:rsidRPr="002933BC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Dotyczy: postępowania na zadanie pn.: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</w:t>
      </w:r>
      <w:r w:rsidR="00E956A4" w:rsidRP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Budowa hali sportowej przy ZSCKR w Starym Brześciu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,</w:t>
      </w:r>
      <w:r w:rsidR="00E956A4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 </w:t>
      </w: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prowadzonego w trybie podstawowym na podstawie art. 275 pkt 1 ustawy z dnia 11 września 2019 r. Prawo zamówień publicznych (Dz. U. z 2024 r., poz. 1320</w:t>
      </w:r>
      <w:r w:rsidR="00E956A4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, ze zm.</w:t>
      </w: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)</w:t>
      </w:r>
    </w:p>
    <w:p w14:paraId="06E3DEDE" w14:textId="77777777" w:rsidR="00E956A4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ID postępowania: </w:t>
      </w:r>
      <w:r w:rsidR="00E956A4" w:rsidRP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ocds-148610-3486c02b-2a19-42b3-9e6c-8d284a7fd14f</w:t>
      </w:r>
    </w:p>
    <w:p w14:paraId="6562ADBA" w14:textId="6A6FB879" w:rsidR="00F006CF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Numer ogłoszenia: </w:t>
      </w:r>
      <w:r w:rsidR="00E956A4" w:rsidRP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2026/BZP 00278210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z dnia 202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6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-0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6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-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08</w:t>
      </w:r>
    </w:p>
    <w:p w14:paraId="5989F959" w14:textId="77777777" w:rsidR="002933BC" w:rsidRPr="00D83449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10267799" w14:textId="476392C0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na podstawie art. 284 ust. 2 i 6 ustawy z dnia 11 września 2019 r. - Prawo zamówień publicznych</w:t>
      </w:r>
      <w:r w:rsidR="005142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zwanej dalej także „pzp</w:t>
      </w:r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3F06C3" w:rsidRPr="003F06C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zamawiający udziela wyjaśnień treści SWZ i udostępnia treść zapytań z wyjaśnieniami treści SWZ oraz działając na podstawie art. 286 pzp zmienia treść SWZ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EC6EC2B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5F0151" w14:textId="60BBF0FD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Informuję, że w toku prowadzonego postępowania o udzielenie zamówienia publicznego wykonawc</w:t>
      </w:r>
      <w:r w:rsidR="003F06C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zwróci</w:t>
      </w:r>
      <w:r w:rsidR="003F06C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do zamawiającego z wniosk</w:t>
      </w:r>
      <w:r w:rsidR="003F06C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SWZ.</w:t>
      </w:r>
    </w:p>
    <w:p w14:paraId="77C25624" w14:textId="1E974809" w:rsid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 powyższym, działając na podstawie art. 284 ust. 2 i 6 pzp, przekazuję treść wniosk</w:t>
      </w:r>
      <w:r w:rsidR="003F06C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ów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SWZ, wniesion</w:t>
      </w:r>
      <w:r w:rsidR="003F06C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ych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wykonawc</w:t>
      </w:r>
      <w:r w:rsid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ów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 wyjaśnieniami treści SWZ zamawiającego: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427C3B8" w14:textId="632EB024" w:rsidR="0008158E" w:rsidRPr="009D5CCB" w:rsidRDefault="0008158E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0" w:name="_Hlk173241632"/>
      <w:bookmarkStart w:id="1" w:name="_Hlk178928238"/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W dniu </w:t>
      </w:r>
      <w:r w:rsidR="00A2465C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11</w:t>
      </w:r>
      <w:r w:rsidR="002933BC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</w:t>
      </w:r>
      <w:r w:rsidR="00E956A4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czerwca 2026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r. wykonawc</w:t>
      </w:r>
      <w:r w:rsidR="009D5CCB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y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zwróc</w:t>
      </w:r>
      <w:r w:rsidR="009D5CCB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ili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się z zapytani</w:t>
      </w:r>
      <w:r w:rsidR="009D5CCB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następującej treści:</w:t>
      </w:r>
    </w:p>
    <w:p w14:paraId="6923EC6C" w14:textId="203BF44C" w:rsidR="00FE0F00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ODPOWIED</w:t>
      </w:r>
      <w:r w:rsidR="009D5CC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Ź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bookmarkEnd w:id="0"/>
    <w:p w14:paraId="1421D869" w14:textId="5CB8EF05" w:rsidR="006676EA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Pytanie 1:</w:t>
      </w:r>
    </w:p>
    <w:p w14:paraId="27A50189" w14:textId="42EFEE6E" w:rsidR="009D5CCB" w:rsidRP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nawiązaniu do postępowania o udzielenie zamówienia publicznego nr Numer ogłoszenia: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2026/BZP 00278210 z dnia 2026-06-08 , zwracamy się z uprzejmą prośbą o wyjaśnienie 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ewentualne doprecyzowanie wymagań dotyczących referencji.</w:t>
      </w:r>
    </w:p>
    <w:p w14:paraId="1250330D" w14:textId="5A7902DA" w:rsidR="009D5CCB" w:rsidRP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 faktem, że jesteśmy w stanie wykazać się jakością i doświadczeniem w obszarze,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który jest kluczowy dla zamówienia j.w., ale nie zostały one objęte obecnymi kryteriami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referencyjnymi, chcielibyśmy prosić o rozważenie modyfikacji SWZ w zakresie: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punkt SWZ 16.1.4 zdolności technicznej lub zawodowej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brzmienia:</w:t>
      </w:r>
    </w:p>
    <w:p w14:paraId="02A5AB07" w14:textId="5FCB4140" w:rsidR="009D5CCB" w:rsidRP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„wykonał w okresie ostatnich 5 lat przed upływem terminu składania ofert w postępowaniu 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udzielenie zamówienia, a jeżeli okres prowadzenia działalności jest krótszy w tym okresie,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roboty budowlane w zakresie niezbędnym do wykazania spełniania warunku doświadczenia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odpowiadające swoim rodzajem i wartością robotom budowlanym stanowiącym przedmiot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zamówienia;</w:t>
      </w:r>
    </w:p>
    <w:p w14:paraId="075CC978" w14:textId="4C4D40A1" w:rsidR="009D5CCB" w:rsidRP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Wymagane minimum: jedna robota budowlana o wartości brutto min. 10.000.000,00 zł 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zakresie budowy, rozbudowy lub przebudowy obiektu użyteczności publicznej, wykonana 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ramach jednego kontraktu.”</w:t>
      </w:r>
    </w:p>
    <w:p w14:paraId="0DA9B3C6" w14:textId="77777777" w:rsidR="009D5CCB" w:rsidRP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brzmienie:</w:t>
      </w:r>
    </w:p>
    <w:p w14:paraId="7857D60A" w14:textId="26E68095" w:rsidR="009D5CCB" w:rsidRP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„wykonał w okresie ostatnich 5 lat przed upływem terminu składania ofert w postępowaniu 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udzielenie zamówienia, a jeżeli okres prowadzenia działalności jest krótszy w tym okresie,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roboty budowlane w zakresie niezbędnym do wykazania spełniania warunku doświadczenia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odpowiadające swoim rodzajem i wartością robotom budowlanym stanowiącym przedmiot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zamówienia;</w:t>
      </w:r>
    </w:p>
    <w:p w14:paraId="1C857C6D" w14:textId="70A742A8" w:rsidR="009D5CCB" w:rsidRP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Wymagane minimum: jedna robota budowlana o wartości brutto min. 9.500.000,00 zł 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zakresie budowy, rozbudowy lub przebudowy obiektu użyteczności publicznej, wykonana 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ramach jednego kontraktu.”</w:t>
      </w:r>
    </w:p>
    <w:p w14:paraId="6E3CAF23" w14:textId="62B78932" w:rsidR="00044FF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Prosimy o udzielenie odpowiedzi, a także o ewentualne rozważenie zmiany warunków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postępowania w zakresie kryteriów referencyjnych, aby zapewnić równe szanse wszystkim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D5C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uczestnikom i umożliwić złożenie konkurencyjnej oferty.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</w:p>
    <w:p w14:paraId="1B1128FE" w14:textId="319568E4" w:rsid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Pytanie 2:</w:t>
      </w:r>
    </w:p>
    <w:p w14:paraId="3878DB40" w14:textId="4F3B8BB2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2" w:name="_Hlk173241721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… </w:t>
      </w: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niniejszym pismem wykonawca zwraca się do Zamawiającego o wyrażenie zgody na dokonanie zmiany warunku udziału w w/w postępowaniu w zakresie zdolności technicznej lub zawodowej poprzez:</w:t>
      </w:r>
    </w:p>
    <w:p w14:paraId="0F800184" w14:textId="77777777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– dopuszczenie, aby wykaz robót budowlanych, o którym mowa w treści Rozdziału 1 pkt 16 ppkt 16.1.4 SWZ dotyczył robót o wartości brutto min. 8.000.000,00 zł,</w:t>
      </w:r>
    </w:p>
    <w:p w14:paraId="3CC6E192" w14:textId="77777777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Wykonawca wskazać musi, iż zgodnie z zapisem Rozdziału 1 pkt 16 SWZ - WARUNKI UDZIAŁU W POSTĘPOWANIU – ppkt 16.1.4, Zamawiający określił, iż o udzielenie zamówienia mogą ubiegać się wykonawcy, którzy nie podlegają wykluczeniu na zasadach określonych w SWZ oraz spełniają określone przez Zamawiającego warunki udziału w postępowaniu, w tym w zakresie zdolności technicznej lub zawodowej wykażą, że wykonawca :</w:t>
      </w:r>
    </w:p>
    <w:p w14:paraId="34C875DB" w14:textId="77777777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„16.1.4 wykonał w okresie ostatnich 5 lat przed upływem terminu składania ofert w postępowaniu o udzielenie zamówienia, a jeżeli okres prowadzenia działalności jest krótszy w tym okresie, roboty budowlane w zakresie niezbędnym do wykazania spełniania warunku doświadczenia odpowiadające swoim rodzajem i wartością robotom budowlanym stanowiącym przedmiot zamówienia; </w:t>
      </w:r>
    </w:p>
    <w:p w14:paraId="095E27E8" w14:textId="77777777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Wymagane minimum: jedna robota budowlana o wartości brutto min. 10.000.000,00 zł w zakresie budowy, rozbudowy lub przebudowy obiektu użyteczności publicznej, wykonana w ramach jednego kontraktu.”.</w:t>
      </w:r>
    </w:p>
    <w:p w14:paraId="7C2D9E7C" w14:textId="77777777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które to wymogi mogą ograniczać odpowiedni poziom konkurencji w postępowaniu.</w:t>
      </w:r>
    </w:p>
    <w:p w14:paraId="7D25E584" w14:textId="77777777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Wykonawca wskazać bowiem musi, iż dysponuje doświadczeniem w realizowaniu budynków użyteczności publicznej w ramach jednego kontraktu, obejmujące także dostawę fabrycznie nowego wyposażenia i uzyskanie pozwolenia na użytkowanie, niemniej o wartości nieznacznie niższej od wartości progowej warunku określonego przez Zamawiającego, co nie zmienia przecież okoliczności, iż posiada on doświadczenie w realizacji robót odpowiadających swoim rodzajem i wartością robotom budowlanym stanowiącym przedmiot zamówienia. Sposób bowiem organizacji i realizacji robót budowlanych (odpowiadających swoim rodzajem i wartością robotom budowlanym stanowiącym przedmiot zamówienia) czy to o wartości 8.000.000,00 złotych czy też o wartości 10.000.000,00 złotych nie różni się w ogóle, a różnica dotyczy jedynie samej wartości tych robót, co, uwzględniając określony przez Zamawiającego termin realizacji zadania (40 miesięcy od dnia zawarcia umowy), nie powinno mieć większego znaczenia zważywszy w szczególności, iż Zamawiający nie stawia wykonawcom wymogów w zakresie zdolności finansowej.</w:t>
      </w:r>
    </w:p>
    <w:p w14:paraId="31E2FD81" w14:textId="77777777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Przypomnieć bowiem należy, iż stosownie do zapisu ppkt 16.1.3, pkt. 16 SWZ - WARUNKI UDZIAŁU W POSTĘPOWANIU Zamawiający odstąpił od określenia szczegółowego warunku udziału w postępowaniu w zakresie sytuacji ekonomicznej lub finansowej.</w:t>
      </w:r>
    </w:p>
    <w:p w14:paraId="6C23FDC6" w14:textId="77777777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Dlatego też, mając na uwadze powyższe, Wykonawca wnosi o przychylenie się do jego wniosku i zmianę zapisu ppkt 16.1.4 pkt 16 rozdziału 1 SWZ - WARUNKI UDZIAŁU W POSTĘPOWANIU na zapis o brzmieniu:</w:t>
      </w:r>
    </w:p>
    <w:p w14:paraId="3BCB92CF" w14:textId="77777777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„-16.1.4 wykonał w okresie ostatnich 5 lat przed upływem terminu składania ofert w postępowaniu o udzielenie zamówienia, a jeżeli okres prowadzenia działalności jest krótszy w tym okresie, roboty budowlane w zakresie niezbędnym do wykazania spełniania warunku doświadczenia odpowiadające swoim rodzajem i wartością robotom budowlanym stanowiącym przedmiot zamówienia; </w:t>
      </w:r>
    </w:p>
    <w:p w14:paraId="0BCBEF09" w14:textId="77777777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Wymagane minimum: jedna robota budowlana o wartości brutto min. 8.000.000,00 zł w zakresie budowy, rozbudowy lub przebudowy obiektu użyteczności publicznej, wykonana w ramach jednego kontraktu.”.</w:t>
      </w:r>
    </w:p>
    <w:p w14:paraId="299DEBF6" w14:textId="77777777" w:rsidR="002569D3" w:rsidRP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uznając, iż zmiana taka zapewni możliwość udziału Wykonawcy w w/w postępowaniu, a tym samym i zwiększy poziom konkurencji w tym postępowaniu.</w:t>
      </w:r>
    </w:p>
    <w:p w14:paraId="563514EB" w14:textId="77777777" w:rsidR="002569D3" w:rsidRDefault="002569D3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69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Zważywszy na powyższe Wykonawca wnosi o przychylenie się Zamawiającego do złożonego wniosku.</w:t>
      </w:r>
    </w:p>
    <w:p w14:paraId="2679E160" w14:textId="469827A1" w:rsidR="00B27007" w:rsidRPr="00782BF4" w:rsidRDefault="006676EA" w:rsidP="002569D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</w:t>
      </w:r>
      <w:bookmarkEnd w:id="1"/>
      <w:bookmarkEnd w:id="2"/>
      <w:r w:rsid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p. 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Zamawiający </w:t>
      </w:r>
      <w:r w:rsidR="009D5CC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zmienia </w:t>
      </w:r>
      <w:r w:rsidR="00795F4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przedmiotowy </w:t>
      </w:r>
      <w:r w:rsidR="009D5CC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warunek udziału w postępowaniu zgodnie z poniższą zmianą treści SWZ.</w:t>
      </w:r>
    </w:p>
    <w:p w14:paraId="2E651A5D" w14:textId="77777777" w:rsid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</w:p>
    <w:p w14:paraId="7CB55E91" w14:textId="17AEF7CC" w:rsidR="009D5CCB" w:rsidRPr="00551E70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Działając na podstawie art. 286 pzp, zamawiający zmienia treść SWZ w ten sposób, że:</w:t>
      </w:r>
    </w:p>
    <w:p w14:paraId="54F9DF87" w14:textId="77777777" w:rsidR="009D5CCB" w:rsidRPr="00B958F1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u w:val="single"/>
          <w:lang w:eastAsia="pl-PL"/>
          <w14:ligatures w14:val="none"/>
        </w:rPr>
      </w:pPr>
      <w:bookmarkStart w:id="3" w:name="_Hlk102386661"/>
    </w:p>
    <w:p w14:paraId="11012BD1" w14:textId="18C9345C" w:rsidR="009D5CCB" w:rsidRPr="00B958F1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bookmarkStart w:id="4" w:name="_Hlk173215998"/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1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) </w:t>
      </w:r>
      <w:bookmarkStart w:id="5" w:name="_Hlk173215523"/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Rozdział I pkt 11.1. SWZ zmienia brzmienie z: </w:t>
      </w:r>
    </w:p>
    <w:p w14:paraId="74FAA85F" w14:textId="789C0511" w:rsidR="009D5CCB" w:rsidRPr="00B958F1" w:rsidRDefault="009D5CCB" w:rsidP="009D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6" w:name="_Hlk179288741"/>
      <w:bookmarkEnd w:id="4"/>
      <w:r w:rsidRPr="00B958F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="00795F44" w:rsidRP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11.1. Wykonawca jest związany ofertą od dnia upływu terminu składania ofert do dnia 22 lipca 2026 r., przy czym pierwszym dniem terminu związania ofertą jest dzień, w którym upływa termin składania ofert.</w:t>
      </w:r>
      <w:r w:rsid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p w14:paraId="4F1A2E3C" w14:textId="77777777" w:rsidR="009D5CCB" w:rsidRPr="00B958F1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bookmarkStart w:id="7" w:name="_Hlk173216088"/>
      <w:bookmarkEnd w:id="6"/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na:  </w:t>
      </w:r>
    </w:p>
    <w:bookmarkEnd w:id="3"/>
    <w:bookmarkEnd w:id="7"/>
    <w:p w14:paraId="3A6C9907" w14:textId="5ADD5B49" w:rsidR="009D5CCB" w:rsidRDefault="009D5CCB" w:rsidP="009D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="00795F44" w:rsidRP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11.1. Wykonawca jest związany ofertą od dnia upływu terminu składania ofert do dnia 2</w:t>
      </w:r>
      <w:r w:rsid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5</w:t>
      </w:r>
      <w:r w:rsidR="00795F44" w:rsidRP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lipca 2026 r., przy czym pierwszym dniem terminu związania ofertą jest dzień, w którym upływa termin składania ofert.</w:t>
      </w:r>
      <w:r w:rsid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p w14:paraId="7337643A" w14:textId="77777777" w:rsidR="009D5CCB" w:rsidRPr="00B958F1" w:rsidRDefault="009D5CCB" w:rsidP="009D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bookmarkEnd w:id="5"/>
    <w:p w14:paraId="2F0CF83D" w14:textId="219E3429" w:rsid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2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) Rozdział I pkt 1</w:t>
      </w:r>
      <w:r w:rsidR="00795F44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2a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2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. SWZ zmienia brzmienie z: </w:t>
      </w:r>
    </w:p>
    <w:p w14:paraId="1F9BF6AE" w14:textId="65F92ACB" w:rsid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8" w:name="_Hlk177141234"/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„</w:t>
      </w:r>
      <w:r w:rsidR="00795F44" w:rsidRP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12a.2.  Wadium wnosi się przed upływem terminu składania ofert tj. do dnia 23 czerwca 2026 r., do godz. 10:00 i utrzymuje nieprzerwanie do dnia upływu terminu związania ofertą, z wyjątkiem przypadków, o których mowa w art. 98 ust. 1 pkt 2 i 3 oraz ust. 2 pzp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bookmarkEnd w:id="8"/>
    <w:p w14:paraId="3D5345BB" w14:textId="77777777" w:rsidR="009D5CCB" w:rsidRPr="00B958F1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na:  </w:t>
      </w:r>
    </w:p>
    <w:p w14:paraId="3EA6EC94" w14:textId="3E2A093A" w:rsid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="00795F44" w:rsidRP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12a.2.  Wadium wnosi się przed upływem terminu składania ofert tj. do dnia 2</w:t>
      </w:r>
      <w:r w:rsid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6</w:t>
      </w:r>
      <w:r w:rsidR="00795F44" w:rsidRP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czerwca 2026 r., do godz. 10:00 i utrzymuje nieprzerwanie do dnia upływu terminu związania ofertą, z wyjątkiem przypadków, o których mowa w art. 98 ust. 1 pkt 2 i 3 oraz ust. 2 pzp.</w:t>
      </w:r>
      <w:r w:rsid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p w14:paraId="24CEB4D9" w14:textId="77777777" w:rsidR="009D5CCB" w:rsidRPr="00B958F1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</w:p>
    <w:p w14:paraId="28FC9C76" w14:textId="688C5819" w:rsidR="009D5CCB" w:rsidRPr="00B958F1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3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) Rozdział I pkt 1</w:t>
      </w:r>
      <w:r w:rsidR="00795F44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3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.4. SWZ zmienia brzmienie z: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</w:p>
    <w:p w14:paraId="7E0B141C" w14:textId="38DC3E64" w:rsidR="009D5CCB" w:rsidRDefault="009D5CCB" w:rsidP="009D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9" w:name="_Hlk177141289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r w:rsidR="00795F44" w:rsidRPr="00795F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13.4. Ofertę należy złożyć w terminie do dnia 23 czerwca 2026 r., do godz. 10:00.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</w:p>
    <w:bookmarkEnd w:id="9"/>
    <w:p w14:paraId="0A0F6DB0" w14:textId="77777777" w:rsidR="009D5CCB" w:rsidRPr="00B958F1" w:rsidRDefault="009D5CCB" w:rsidP="009D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na:</w:t>
      </w:r>
    </w:p>
    <w:p w14:paraId="0CEFA1A1" w14:textId="0E5F6F86" w:rsidR="009D5CCB" w:rsidRDefault="009D5CCB" w:rsidP="009D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r w:rsidR="00795F44" w:rsidRPr="00795F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13.4. Ofertę należy złożyć w terminie do dnia 2</w:t>
      </w:r>
      <w:r w:rsidR="00795F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="00795F44" w:rsidRPr="00795F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czerwca 2026 r., do godz. 10:00.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</w:p>
    <w:p w14:paraId="601842CD" w14:textId="77777777" w:rsidR="009D5CCB" w:rsidRPr="00B958F1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</w:pPr>
    </w:p>
    <w:p w14:paraId="1DC79DD9" w14:textId="63B4B1E1" w:rsidR="009D5CCB" w:rsidRPr="00B958F1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4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) Rozdział I pkt 1</w:t>
      </w:r>
      <w:r w:rsidR="00795F44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4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.1.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 SWZ zmienia brzmienie z:</w:t>
      </w:r>
    </w:p>
    <w:p w14:paraId="0DFF4C7A" w14:textId="294C5F1F" w:rsid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10" w:name="_Hlk177141330"/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="00795F44" w:rsidRP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14.1. Otwarcie ofert nastąpi w dniu 23 czerwca 2026 r., o godzinie 10:30.</w:t>
      </w:r>
      <w:r w:rsid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bookmarkEnd w:id="10"/>
    <w:p w14:paraId="1625921B" w14:textId="77777777" w:rsidR="009D5CCB" w:rsidRPr="00B958F1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na:</w:t>
      </w:r>
    </w:p>
    <w:p w14:paraId="3A62C89C" w14:textId="28722824" w:rsidR="009D5CCB" w:rsidRDefault="009D5CCB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37B5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="00795F44" w:rsidRP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14.1. Otwarcie ofert nastąpi w dniu 2</w:t>
      </w:r>
      <w:r w:rsid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6</w:t>
      </w:r>
      <w:r w:rsidR="00795F44" w:rsidRPr="00795F4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czerwca 2026 r., o godzinie 10:30</w:t>
      </w:r>
      <w:r w:rsidRPr="00537B5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.”</w:t>
      </w:r>
    </w:p>
    <w:p w14:paraId="0680354F" w14:textId="77777777" w:rsidR="00795F44" w:rsidRDefault="00795F44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5EFD47BA" w14:textId="77777777" w:rsidR="00795F44" w:rsidRPr="00B958F1" w:rsidRDefault="00795F44" w:rsidP="00795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1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) Rozdział I pkt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6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.1.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4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 SWZ zmienia brzmienie z: </w:t>
      </w:r>
    </w:p>
    <w:p w14:paraId="35B58622" w14:textId="77777777" w:rsidR="00795F44" w:rsidRPr="009D5CCB" w:rsidRDefault="00795F44" w:rsidP="00795F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Pr="009D5CC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16.1.4 zdolności technicznej lub zawodowej – Wykonawca spełni warunek jeżeli wykaże, że:</w:t>
      </w:r>
    </w:p>
    <w:p w14:paraId="0FE79ED8" w14:textId="77777777" w:rsidR="00795F44" w:rsidRPr="009D5CCB" w:rsidRDefault="00795F44" w:rsidP="00795F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D5CC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wykonał w okresie ostatnich 5 lat przed upływem terminu składania ofert w postępowaniu o udzielenie zamówienia, a jeżeli okres prowadzenia działalności jest krótszy w tym okresie, roboty budowlane w zakresie niezbędnym do wykazania spełniania warunku doświadczenia odpowiadające swoim rodzajem i wartością robotom budowlanym stanowiącym przedmiot zamówienia;</w:t>
      </w:r>
    </w:p>
    <w:p w14:paraId="43C58BCD" w14:textId="77777777" w:rsidR="00795F44" w:rsidRPr="00B958F1" w:rsidRDefault="00795F44" w:rsidP="00795F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D5CC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Wymagane minimum: jedna robota budowlana o wartości brutto min. 10.000.000,00 zł w zakresie budowy, rozbudowy lub przebudowy obiektu użyteczności publicznej, wykonana w ramach jednego kontraktu.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p w14:paraId="0C910E51" w14:textId="77777777" w:rsidR="00795F44" w:rsidRPr="00B958F1" w:rsidRDefault="00795F44" w:rsidP="00795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na:  </w:t>
      </w:r>
    </w:p>
    <w:p w14:paraId="33DF00E9" w14:textId="77777777" w:rsidR="00795F44" w:rsidRPr="009D5CCB" w:rsidRDefault="00795F44" w:rsidP="00795F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Pr="009D5CC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16.1.4 zdolności technicznej lub zawodowej – Wykonawca spełni warunek jeżeli wykaże, że:</w:t>
      </w:r>
    </w:p>
    <w:p w14:paraId="0D32A910" w14:textId="77777777" w:rsidR="00795F44" w:rsidRPr="009D5CCB" w:rsidRDefault="00795F44" w:rsidP="00795F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D5CC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wykonał w okresie ostatnich 5 lat przed upływem terminu składania ofert w postępowaniu o udzielenie zamówienia, a jeżeli okres prowadzenia działalności jest krótszy w tym okresie, roboty budowlane w zakresie niezbędnym do wykazania spełniania warunku doświadczenia odpowiadające swoim rodzajem i wartością robotom budowlanym stanowiącym przedmiot zamówienia;</w:t>
      </w:r>
    </w:p>
    <w:p w14:paraId="6B8C8A0D" w14:textId="5F0007BC" w:rsidR="00795F44" w:rsidRPr="009D5CCB" w:rsidRDefault="00795F44" w:rsidP="00795F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D5CC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Wymagane minimum: jedna robota budowlana o wartości brutto min. </w:t>
      </w:r>
      <w:r w:rsidR="005615D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9</w:t>
      </w:r>
      <w:r w:rsidRPr="009D5CC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.000.000,00 zł w zakresie budowy, rozbudowy lub przebudowy obiektu użyteczności publicznej, wykonana w ramach jednego kontraktu.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p w14:paraId="0998FA41" w14:textId="77777777" w:rsidR="00795F44" w:rsidRDefault="00795F44" w:rsidP="00795F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</w:p>
    <w:p w14:paraId="63195C78" w14:textId="77777777" w:rsidR="00795F44" w:rsidRPr="00165921" w:rsidRDefault="00795F44" w:rsidP="009D5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711FBD00" w14:textId="77777777" w:rsidR="00C55850" w:rsidRDefault="00C55850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39B2D211" w14:textId="48306F20" w:rsidR="00FE0F00" w:rsidRPr="00165921" w:rsidRDefault="005A6448" w:rsidP="0016592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DF3D8" w14:textId="77777777" w:rsidR="00033944" w:rsidRDefault="00033944">
      <w:pPr>
        <w:spacing w:after="0" w:line="240" w:lineRule="auto"/>
      </w:pPr>
      <w:r>
        <w:separator/>
      </w:r>
    </w:p>
  </w:endnote>
  <w:endnote w:type="continuationSeparator" w:id="0">
    <w:p w14:paraId="5FAC344C" w14:textId="77777777" w:rsidR="00033944" w:rsidRDefault="00033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E4822" w14:textId="77777777" w:rsidR="00033944" w:rsidRDefault="00033944">
      <w:pPr>
        <w:spacing w:after="0" w:line="240" w:lineRule="auto"/>
      </w:pPr>
      <w:r>
        <w:separator/>
      </w:r>
    </w:p>
  </w:footnote>
  <w:footnote w:type="continuationSeparator" w:id="0">
    <w:p w14:paraId="5641E605" w14:textId="77777777" w:rsidR="00033944" w:rsidRDefault="00033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2E70FFA6" w:rsidR="002433AA" w:rsidRPr="005044B4" w:rsidRDefault="002433A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EF1EB" w14:textId="77777777" w:rsidR="002433AA" w:rsidRDefault="002433AA">
    <w:pPr>
      <w:pStyle w:val="Nagwek"/>
    </w:pPr>
  </w:p>
  <w:p w14:paraId="0643A735" w14:textId="66BC0A42" w:rsidR="002433AA" w:rsidRPr="00D12B41" w:rsidRDefault="002433A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33944"/>
    <w:rsid w:val="00044FFB"/>
    <w:rsid w:val="00050C2F"/>
    <w:rsid w:val="000514B5"/>
    <w:rsid w:val="00074592"/>
    <w:rsid w:val="00076A3D"/>
    <w:rsid w:val="0008158E"/>
    <w:rsid w:val="00091DD7"/>
    <w:rsid w:val="00093733"/>
    <w:rsid w:val="000E0BFA"/>
    <w:rsid w:val="001059CE"/>
    <w:rsid w:val="00122401"/>
    <w:rsid w:val="00133B15"/>
    <w:rsid w:val="0015104A"/>
    <w:rsid w:val="00156B38"/>
    <w:rsid w:val="00165921"/>
    <w:rsid w:val="00186227"/>
    <w:rsid w:val="001A0A1A"/>
    <w:rsid w:val="001B1571"/>
    <w:rsid w:val="001B1838"/>
    <w:rsid w:val="001D172E"/>
    <w:rsid w:val="001F1076"/>
    <w:rsid w:val="001F6949"/>
    <w:rsid w:val="00216E25"/>
    <w:rsid w:val="00231DD0"/>
    <w:rsid w:val="0023490C"/>
    <w:rsid w:val="002433AA"/>
    <w:rsid w:val="0025368D"/>
    <w:rsid w:val="002569D3"/>
    <w:rsid w:val="002766B7"/>
    <w:rsid w:val="00285BE8"/>
    <w:rsid w:val="002933BC"/>
    <w:rsid w:val="002C2CB8"/>
    <w:rsid w:val="002C6A63"/>
    <w:rsid w:val="002D7324"/>
    <w:rsid w:val="002D7FA3"/>
    <w:rsid w:val="002F1523"/>
    <w:rsid w:val="00303BBD"/>
    <w:rsid w:val="00307BD0"/>
    <w:rsid w:val="00366C69"/>
    <w:rsid w:val="00391B6B"/>
    <w:rsid w:val="003B0615"/>
    <w:rsid w:val="003B3154"/>
    <w:rsid w:val="003B7340"/>
    <w:rsid w:val="003F06C3"/>
    <w:rsid w:val="0042291C"/>
    <w:rsid w:val="00472657"/>
    <w:rsid w:val="004A440C"/>
    <w:rsid w:val="004B48ED"/>
    <w:rsid w:val="004C0869"/>
    <w:rsid w:val="004D554A"/>
    <w:rsid w:val="004F0076"/>
    <w:rsid w:val="004F6B5D"/>
    <w:rsid w:val="005142EF"/>
    <w:rsid w:val="005361E5"/>
    <w:rsid w:val="00537B51"/>
    <w:rsid w:val="00551E70"/>
    <w:rsid w:val="005615DF"/>
    <w:rsid w:val="0058290B"/>
    <w:rsid w:val="005A6448"/>
    <w:rsid w:val="005B4608"/>
    <w:rsid w:val="005B718E"/>
    <w:rsid w:val="005B77B3"/>
    <w:rsid w:val="00604D9D"/>
    <w:rsid w:val="00610F05"/>
    <w:rsid w:val="00644E43"/>
    <w:rsid w:val="00645D38"/>
    <w:rsid w:val="00654A67"/>
    <w:rsid w:val="006676EA"/>
    <w:rsid w:val="006816EB"/>
    <w:rsid w:val="006865E4"/>
    <w:rsid w:val="00690097"/>
    <w:rsid w:val="006B16F9"/>
    <w:rsid w:val="00710465"/>
    <w:rsid w:val="007141AF"/>
    <w:rsid w:val="00765918"/>
    <w:rsid w:val="00782BF4"/>
    <w:rsid w:val="00795F44"/>
    <w:rsid w:val="00801C5C"/>
    <w:rsid w:val="008569F4"/>
    <w:rsid w:val="0087100E"/>
    <w:rsid w:val="008B6879"/>
    <w:rsid w:val="008D56A0"/>
    <w:rsid w:val="008D641F"/>
    <w:rsid w:val="009019EC"/>
    <w:rsid w:val="00915BFA"/>
    <w:rsid w:val="009365D0"/>
    <w:rsid w:val="00963971"/>
    <w:rsid w:val="0099700C"/>
    <w:rsid w:val="009A0C4C"/>
    <w:rsid w:val="009D5CCB"/>
    <w:rsid w:val="009E0168"/>
    <w:rsid w:val="00A22BCE"/>
    <w:rsid w:val="00A2465C"/>
    <w:rsid w:val="00A71BB5"/>
    <w:rsid w:val="00A72A18"/>
    <w:rsid w:val="00AD16EE"/>
    <w:rsid w:val="00AD7651"/>
    <w:rsid w:val="00AF3BF3"/>
    <w:rsid w:val="00B266F9"/>
    <w:rsid w:val="00B27007"/>
    <w:rsid w:val="00B958F1"/>
    <w:rsid w:val="00BC2BD1"/>
    <w:rsid w:val="00C106F8"/>
    <w:rsid w:val="00C376B2"/>
    <w:rsid w:val="00C40866"/>
    <w:rsid w:val="00C55850"/>
    <w:rsid w:val="00C576F3"/>
    <w:rsid w:val="00C72EE3"/>
    <w:rsid w:val="00C94A2C"/>
    <w:rsid w:val="00CA031E"/>
    <w:rsid w:val="00CB289A"/>
    <w:rsid w:val="00CD0F02"/>
    <w:rsid w:val="00D105EC"/>
    <w:rsid w:val="00D12310"/>
    <w:rsid w:val="00D13EF8"/>
    <w:rsid w:val="00D141E8"/>
    <w:rsid w:val="00D40BD6"/>
    <w:rsid w:val="00D47AAD"/>
    <w:rsid w:val="00D610D8"/>
    <w:rsid w:val="00D826F3"/>
    <w:rsid w:val="00D83449"/>
    <w:rsid w:val="00DB7903"/>
    <w:rsid w:val="00E31AB3"/>
    <w:rsid w:val="00E40ABA"/>
    <w:rsid w:val="00E50C80"/>
    <w:rsid w:val="00E8784E"/>
    <w:rsid w:val="00E93871"/>
    <w:rsid w:val="00E956A4"/>
    <w:rsid w:val="00EB6735"/>
    <w:rsid w:val="00EB7D58"/>
    <w:rsid w:val="00ED56EE"/>
    <w:rsid w:val="00F006CF"/>
    <w:rsid w:val="00F048F4"/>
    <w:rsid w:val="00F15593"/>
    <w:rsid w:val="00F34FE2"/>
    <w:rsid w:val="00F3670B"/>
    <w:rsid w:val="00F4296C"/>
    <w:rsid w:val="00F467AF"/>
    <w:rsid w:val="00F80B73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95F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5F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5F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5F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5F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1437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6</cp:revision>
  <cp:lastPrinted>2024-07-30T12:24:00Z</cp:lastPrinted>
  <dcterms:created xsi:type="dcterms:W3CDTF">2026-06-12T07:11:00Z</dcterms:created>
  <dcterms:modified xsi:type="dcterms:W3CDTF">2026-06-19T12:11:00Z</dcterms:modified>
</cp:coreProperties>
</file>