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3925" w14:textId="77777777" w:rsidR="00094A20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250CA158" w14:textId="77777777" w:rsidR="00094A20" w:rsidRPr="00EF2D65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1D9E5035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7761A3E6" w14:textId="77777777" w:rsidR="00094A20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094A20">
              <w:rPr>
                <w:rFonts w:ascii="Arial" w:hAnsi="Arial" w:cs="Arial"/>
                <w:b/>
                <w:sz w:val="24"/>
                <w:szCs w:val="24"/>
              </w:rPr>
              <w:t xml:space="preserve">sługa polegająca na utrzymaniu czystości w budynkach, </w:t>
            </w:r>
          </w:p>
          <w:p w14:paraId="1683C18E" w14:textId="57A53150" w:rsidR="00094A20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sz w:val="24"/>
                <w:szCs w:val="24"/>
              </w:rPr>
              <w:t xml:space="preserve">wraz z terenami przyległymi, w obiektach administrowanych przez </w:t>
            </w:r>
          </w:p>
          <w:p w14:paraId="3D6858FF" w14:textId="3ADB9F87" w:rsidR="008254AC" w:rsidRPr="006553E4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sz w:val="24"/>
                <w:szCs w:val="24"/>
              </w:rPr>
              <w:t>Mazowiecki Zarząd Nieruchomości w Warszawie</w:t>
            </w:r>
          </w:p>
        </w:tc>
      </w:tr>
    </w:tbl>
    <w:p w14:paraId="5667A42F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364FB6" w14:textId="58A376C7" w:rsidR="007E7D72" w:rsidRDefault="007E7D72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wskazanej w szczegółowym formularzu wyceny.</w:t>
      </w:r>
    </w:p>
    <w:p w14:paraId="121097FF" w14:textId="131F282D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550224" w14:textId="313FF6F8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F26467" w14:textId="5702BB3A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D58AFF" w14:textId="014213D6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FF98E3" w14:textId="0E991363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897085" w14:textId="30AE5098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56AC7D" w14:textId="77777777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C8537A" w14:textId="77777777" w:rsidR="00F85E87" w:rsidRDefault="00F85E87" w:rsidP="00094A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F85E87" w:rsidSect="00C5129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E465B8" w14:textId="3505CFD7" w:rsidR="00094A20" w:rsidRDefault="00094A20" w:rsidP="00094A2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3E4">
        <w:rPr>
          <w:rFonts w:ascii="Arial" w:hAnsi="Arial" w:cs="Arial"/>
          <w:b/>
          <w:sz w:val="24"/>
          <w:szCs w:val="24"/>
        </w:rPr>
        <w:lastRenderedPageBreak/>
        <w:t>SZCZEGÓŁOWY FORMULARZ WYCENY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46"/>
        <w:gridCol w:w="2211"/>
        <w:gridCol w:w="2389"/>
        <w:gridCol w:w="2730"/>
        <w:gridCol w:w="3444"/>
      </w:tblGrid>
      <w:tr w:rsidR="00F85E87" w:rsidRPr="006553E4" w14:paraId="3077B805" w14:textId="5BAB1DEA" w:rsidTr="00D801DE">
        <w:tc>
          <w:tcPr>
            <w:tcW w:w="3446" w:type="dxa"/>
            <w:vMerge w:val="restart"/>
            <w:shd w:val="clear" w:color="auto" w:fill="DBE5F1" w:themeFill="accent1" w:themeFillTint="33"/>
            <w:vAlign w:val="center"/>
          </w:tcPr>
          <w:p w14:paraId="1D1CD9D2" w14:textId="77777777" w:rsidR="00F85E87" w:rsidRPr="006553E4" w:rsidRDefault="00F85E87" w:rsidP="00230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Część zamówienia</w:t>
            </w:r>
          </w:p>
        </w:tc>
        <w:tc>
          <w:tcPr>
            <w:tcW w:w="7330" w:type="dxa"/>
            <w:gridSpan w:val="3"/>
            <w:shd w:val="clear" w:color="auto" w:fill="DBE5F1" w:themeFill="accent1" w:themeFillTint="33"/>
            <w:vAlign w:val="center"/>
          </w:tcPr>
          <w:p w14:paraId="33F75109" w14:textId="77777777" w:rsidR="00F85E87" w:rsidRPr="006553E4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Cena brutto za </w:t>
            </w:r>
          </w:p>
          <w:p w14:paraId="31EC9120" w14:textId="77777777" w:rsidR="00F85E87" w:rsidRPr="006553E4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1 m-c </w:t>
            </w:r>
          </w:p>
          <w:p w14:paraId="6D6234F2" w14:textId="5B883DB5" w:rsidR="00F85E87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świadczenia usługi</w:t>
            </w:r>
          </w:p>
        </w:tc>
        <w:tc>
          <w:tcPr>
            <w:tcW w:w="3444" w:type="dxa"/>
            <w:vMerge w:val="restart"/>
            <w:shd w:val="clear" w:color="auto" w:fill="DBE5F1" w:themeFill="accent1" w:themeFillTint="33"/>
            <w:vAlign w:val="center"/>
          </w:tcPr>
          <w:p w14:paraId="4EA77725" w14:textId="200EA87B" w:rsidR="00F85E87" w:rsidRPr="006553E4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Oświadczam, że zatrudnię na postawie umowy o pracę osobę bezrobotną**</w:t>
            </w:r>
          </w:p>
        </w:tc>
      </w:tr>
      <w:tr w:rsidR="00F85E87" w:rsidRPr="006553E4" w14:paraId="5743A2A9" w14:textId="77777777" w:rsidTr="00687869">
        <w:tc>
          <w:tcPr>
            <w:tcW w:w="3446" w:type="dxa"/>
            <w:vMerge/>
            <w:shd w:val="clear" w:color="auto" w:fill="DBE5F1" w:themeFill="accent1" w:themeFillTint="33"/>
            <w:vAlign w:val="center"/>
          </w:tcPr>
          <w:p w14:paraId="1E044316" w14:textId="77777777" w:rsidR="00F85E87" w:rsidRPr="006553E4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14:paraId="08AFB6FE" w14:textId="4427B76B" w:rsidR="00F85E87" w:rsidRPr="006553E4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zewnątrz</w:t>
            </w:r>
          </w:p>
        </w:tc>
        <w:tc>
          <w:tcPr>
            <w:tcW w:w="2389" w:type="dxa"/>
            <w:shd w:val="clear" w:color="auto" w:fill="DBE5F1" w:themeFill="accent1" w:themeFillTint="33"/>
            <w:vAlign w:val="center"/>
          </w:tcPr>
          <w:p w14:paraId="248E605C" w14:textId="294AC8CB" w:rsidR="00F85E87" w:rsidRPr="006553E4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wewnątrz</w:t>
            </w:r>
          </w:p>
        </w:tc>
        <w:tc>
          <w:tcPr>
            <w:tcW w:w="2730" w:type="dxa"/>
            <w:shd w:val="clear" w:color="auto" w:fill="DBE5F1" w:themeFill="accent1" w:themeFillTint="33"/>
          </w:tcPr>
          <w:p w14:paraId="7A3A7C78" w14:textId="245B4C17" w:rsidR="00F85E87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444" w:type="dxa"/>
            <w:vMerge/>
            <w:shd w:val="clear" w:color="auto" w:fill="DBE5F1" w:themeFill="accent1" w:themeFillTint="33"/>
            <w:vAlign w:val="center"/>
          </w:tcPr>
          <w:p w14:paraId="05137A33" w14:textId="6B9625F1" w:rsidR="00F85E87" w:rsidRDefault="00F85E87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5E87" w:rsidRPr="00F85E87" w14:paraId="1F831A4C" w14:textId="77777777" w:rsidTr="00687869">
        <w:tc>
          <w:tcPr>
            <w:tcW w:w="3446" w:type="dxa"/>
            <w:shd w:val="clear" w:color="auto" w:fill="DBE5F1" w:themeFill="accent1" w:themeFillTint="33"/>
            <w:vAlign w:val="center"/>
          </w:tcPr>
          <w:p w14:paraId="1A4DCDD7" w14:textId="6635D003" w:rsidR="00F85E87" w:rsidRPr="00F85E87" w:rsidRDefault="00F85E87" w:rsidP="00230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E87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14:paraId="35DE652E" w14:textId="0366C301" w:rsidR="00F85E87" w:rsidRPr="00F85E87" w:rsidRDefault="00F85E87" w:rsidP="00230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E87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2389" w:type="dxa"/>
            <w:shd w:val="clear" w:color="auto" w:fill="DBE5F1" w:themeFill="accent1" w:themeFillTint="33"/>
            <w:vAlign w:val="center"/>
          </w:tcPr>
          <w:p w14:paraId="2FDC78C4" w14:textId="7C46A1E0" w:rsidR="00F85E87" w:rsidRPr="00F85E87" w:rsidRDefault="00F85E87" w:rsidP="00230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E87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  <w:tc>
          <w:tcPr>
            <w:tcW w:w="2730" w:type="dxa"/>
            <w:shd w:val="clear" w:color="auto" w:fill="DBE5F1" w:themeFill="accent1" w:themeFillTint="33"/>
          </w:tcPr>
          <w:p w14:paraId="3811D5FD" w14:textId="48A973EF" w:rsidR="00F85E87" w:rsidRPr="00F85E87" w:rsidRDefault="00F85E87" w:rsidP="00230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E87">
              <w:rPr>
                <w:rFonts w:ascii="Arial" w:hAnsi="Arial" w:cs="Arial"/>
                <w:b/>
                <w:sz w:val="16"/>
                <w:szCs w:val="16"/>
              </w:rPr>
              <w:t>(2+3)</w:t>
            </w:r>
          </w:p>
        </w:tc>
        <w:tc>
          <w:tcPr>
            <w:tcW w:w="3444" w:type="dxa"/>
            <w:shd w:val="clear" w:color="auto" w:fill="DBE5F1" w:themeFill="accent1" w:themeFillTint="33"/>
            <w:vAlign w:val="center"/>
          </w:tcPr>
          <w:p w14:paraId="1F4B1C22" w14:textId="2AAE5453" w:rsidR="00F85E87" w:rsidRPr="00F85E87" w:rsidRDefault="00F85E87" w:rsidP="00230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E87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</w:tr>
      <w:tr w:rsidR="00F85E87" w:rsidRPr="006553E4" w14:paraId="30A40EE6" w14:textId="099297D1" w:rsidTr="00687869">
        <w:tc>
          <w:tcPr>
            <w:tcW w:w="3446" w:type="dxa"/>
          </w:tcPr>
          <w:p w14:paraId="3DEC753F" w14:textId="77777777" w:rsidR="00B15D13" w:rsidRDefault="00B15D13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937C60" w14:textId="103E37B9" w:rsidR="00F85E87" w:rsidRPr="00094A20" w:rsidRDefault="00F85E87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A</w:t>
            </w:r>
          </w:p>
          <w:p w14:paraId="3B58067D" w14:textId="77777777" w:rsidR="00F85E87" w:rsidRDefault="00F85E87" w:rsidP="006D73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JEROZOLIMSKIE</w:t>
            </w:r>
          </w:p>
          <w:p w14:paraId="170DCCEF" w14:textId="335ABED7" w:rsidR="00B15D13" w:rsidRPr="00094A20" w:rsidRDefault="00B15D13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7EAEA84D" w14:textId="77777777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077BBA3B" w14:textId="11E0F89F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35181209" w14:textId="77777777" w:rsidR="00F85E87" w:rsidRPr="00EA5350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57D6EA71" w14:textId="30C5F36B" w:rsidR="00F85E87" w:rsidRPr="006553E4" w:rsidRDefault="00F85E87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F85E87" w:rsidRPr="006553E4" w14:paraId="701455EA" w14:textId="6AECCFC2" w:rsidTr="00687869">
        <w:tc>
          <w:tcPr>
            <w:tcW w:w="3446" w:type="dxa"/>
          </w:tcPr>
          <w:p w14:paraId="3124A35C" w14:textId="77777777" w:rsidR="00B15D13" w:rsidRDefault="00B15D13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77AF9" w14:textId="3AFDAEB8" w:rsidR="00F85E87" w:rsidRPr="00094A20" w:rsidRDefault="00F85E87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B</w:t>
            </w:r>
          </w:p>
          <w:p w14:paraId="23BE344B" w14:textId="77777777" w:rsidR="00F85E87" w:rsidRDefault="00F85E87" w:rsidP="006D73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CHROBREGO</w:t>
            </w:r>
          </w:p>
          <w:p w14:paraId="416EEB43" w14:textId="659BC415" w:rsidR="00B15D13" w:rsidRPr="00094A20" w:rsidRDefault="00B15D13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63045915" w14:textId="77777777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57443E3C" w14:textId="1125679B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6A77F552" w14:textId="77777777" w:rsidR="00F85E87" w:rsidRPr="00EA5350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19EB3619" w14:textId="7778A5A7" w:rsidR="00F85E87" w:rsidRPr="006553E4" w:rsidRDefault="00F85E87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F85E87" w:rsidRPr="006553E4" w14:paraId="641118A7" w14:textId="6F8710DB" w:rsidTr="00687869">
        <w:tc>
          <w:tcPr>
            <w:tcW w:w="3446" w:type="dxa"/>
          </w:tcPr>
          <w:p w14:paraId="4DB91AE4" w14:textId="77777777" w:rsidR="00B15D13" w:rsidRDefault="00B15D13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3E5C97" w14:textId="52E8F2D8" w:rsidR="00F85E87" w:rsidRPr="00094A20" w:rsidRDefault="00F85E87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C</w:t>
            </w:r>
          </w:p>
          <w:p w14:paraId="093ADCBB" w14:textId="77777777" w:rsidR="00F85E87" w:rsidRDefault="00F85E87" w:rsidP="006D73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CIOŁKA</w:t>
            </w:r>
          </w:p>
          <w:p w14:paraId="0C3BCE32" w14:textId="51496F2C" w:rsidR="00B15D13" w:rsidRPr="00094A20" w:rsidRDefault="00B15D13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1823047F" w14:textId="77777777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14:paraId="6D6202C4" w14:textId="4B0A007A" w:rsidR="00F85E87" w:rsidRPr="006553E4" w:rsidRDefault="00687869" w:rsidP="00687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730" w:type="dxa"/>
            <w:vAlign w:val="center"/>
          </w:tcPr>
          <w:p w14:paraId="250F9D8E" w14:textId="77777777" w:rsidR="00F85E87" w:rsidRPr="00EA5350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2B9E8F1B" w14:textId="170B3C29" w:rsidR="00F85E87" w:rsidRPr="006553E4" w:rsidRDefault="00F85E87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F85E87" w:rsidRPr="006553E4" w14:paraId="1586CB1F" w14:textId="7CE4C7DC" w:rsidTr="00687869">
        <w:tc>
          <w:tcPr>
            <w:tcW w:w="3446" w:type="dxa"/>
          </w:tcPr>
          <w:p w14:paraId="5A73D0A9" w14:textId="77777777" w:rsidR="00B15D13" w:rsidRDefault="00B15D13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0B6FE6" w14:textId="32329B12" w:rsidR="00F85E87" w:rsidRPr="00094A20" w:rsidRDefault="00F85E87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D</w:t>
            </w:r>
          </w:p>
          <w:p w14:paraId="5CCC42AB" w14:textId="77777777" w:rsidR="00F85E87" w:rsidRDefault="00F85E87" w:rsidP="006D73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MYCIELSKIEGO</w:t>
            </w:r>
          </w:p>
          <w:p w14:paraId="34DE047F" w14:textId="23267F80" w:rsidR="00B15D13" w:rsidRPr="00094A20" w:rsidRDefault="00B15D13" w:rsidP="00B15D13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5A38EEC" w14:textId="25D2733A" w:rsidR="00F85E87" w:rsidRPr="006553E4" w:rsidRDefault="00687869" w:rsidP="00687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389" w:type="dxa"/>
            <w:vAlign w:val="center"/>
          </w:tcPr>
          <w:p w14:paraId="445F427F" w14:textId="2164086A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46501A6A" w14:textId="77777777" w:rsidR="00F85E87" w:rsidRPr="00EA5350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6FD446F1" w14:textId="631C0DF3" w:rsidR="00F85E87" w:rsidRPr="006553E4" w:rsidRDefault="00F85E87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F85E87" w:rsidRPr="006553E4" w14:paraId="0ED231C7" w14:textId="3DB28DDA" w:rsidTr="00687869">
        <w:tc>
          <w:tcPr>
            <w:tcW w:w="3446" w:type="dxa"/>
          </w:tcPr>
          <w:p w14:paraId="282FEEA2" w14:textId="77777777" w:rsidR="00B15D13" w:rsidRDefault="00B15D13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AB9C3D" w14:textId="7B87EA2E" w:rsidR="00F85E87" w:rsidRPr="00094A20" w:rsidRDefault="00F85E87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E</w:t>
            </w:r>
          </w:p>
          <w:p w14:paraId="79DBF714" w14:textId="77777777" w:rsidR="00F85E87" w:rsidRDefault="00F85E87" w:rsidP="006D73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NOWY ZJAZD</w:t>
            </w:r>
          </w:p>
          <w:p w14:paraId="62C1C4C3" w14:textId="51E28382" w:rsidR="00B15D13" w:rsidRPr="00094A20" w:rsidRDefault="00B15D13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0B64B8C4" w14:textId="77777777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3EA659DC" w14:textId="7DCBB827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756F2AAD" w14:textId="77777777" w:rsidR="00F85E87" w:rsidRPr="00EA5350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05F8B93E" w14:textId="0A122702" w:rsidR="00F85E87" w:rsidRPr="006553E4" w:rsidRDefault="00F85E87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F85E87" w:rsidRPr="006553E4" w14:paraId="17BA1424" w14:textId="31E73938" w:rsidTr="00687869">
        <w:tc>
          <w:tcPr>
            <w:tcW w:w="3446" w:type="dxa"/>
          </w:tcPr>
          <w:p w14:paraId="28E7413A" w14:textId="77777777" w:rsidR="00B15D13" w:rsidRDefault="00B15D13" w:rsidP="006D7341">
            <w:pPr>
              <w:pStyle w:val="Akapitzlist"/>
              <w:tabs>
                <w:tab w:val="center" w:pos="1236"/>
                <w:tab w:val="right" w:pos="2473"/>
              </w:tabs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B50121" w14:textId="06A2A6D7" w:rsidR="00F85E87" w:rsidRPr="00094A20" w:rsidRDefault="00F85E87" w:rsidP="006D7341">
            <w:pPr>
              <w:pStyle w:val="Akapitzlist"/>
              <w:tabs>
                <w:tab w:val="center" w:pos="1236"/>
                <w:tab w:val="right" w:pos="2473"/>
              </w:tabs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F</w:t>
            </w:r>
          </w:p>
          <w:p w14:paraId="781CF4B5" w14:textId="77777777" w:rsidR="00F85E87" w:rsidRDefault="00F85E87" w:rsidP="006D73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RADOM</w:t>
            </w:r>
          </w:p>
          <w:p w14:paraId="2C5EC0E9" w14:textId="4ABE0D9C" w:rsidR="00B15D13" w:rsidRPr="00094A20" w:rsidRDefault="00B15D13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ECAC5CF" w14:textId="2725579C" w:rsidR="00F85E87" w:rsidRPr="006553E4" w:rsidRDefault="00687869" w:rsidP="00687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389" w:type="dxa"/>
            <w:vAlign w:val="center"/>
          </w:tcPr>
          <w:p w14:paraId="4A1B6337" w14:textId="0E091DD9" w:rsidR="00F85E87" w:rsidRPr="006553E4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14:paraId="58E1F78B" w14:textId="77777777" w:rsidR="00F85E87" w:rsidRPr="00EA5350" w:rsidRDefault="00F85E87" w:rsidP="00F8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0E8AEDF1" w14:textId="44C51C78" w:rsidR="00F85E87" w:rsidRPr="006553E4" w:rsidRDefault="00F85E87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5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</w:tbl>
    <w:p w14:paraId="10F9E48F" w14:textId="77777777" w:rsidR="00F85E87" w:rsidRDefault="00F85E87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  <w:sectPr w:rsidR="00F85E87" w:rsidSect="00F85E8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E5DC64" w14:textId="39A89F63" w:rsidR="004C77B7" w:rsidRPr="0061406B" w:rsidRDefault="00F85E87" w:rsidP="00F85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C77B7" w:rsidRPr="0061406B">
        <w:rPr>
          <w:rFonts w:ascii="Arial" w:hAnsi="Arial" w:cs="Arial"/>
          <w:sz w:val="24"/>
          <w:szCs w:val="24"/>
        </w:rPr>
        <w:t>onadto Wykonawca oświadcza</w:t>
      </w:r>
      <w:r w:rsidR="004C77B7">
        <w:rPr>
          <w:rFonts w:ascii="Arial" w:hAnsi="Arial" w:cs="Arial"/>
          <w:sz w:val="24"/>
          <w:szCs w:val="24"/>
        </w:rPr>
        <w:t>, że</w:t>
      </w:r>
      <w:r w:rsidR="004C77B7"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4C77B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2785657A" w14:textId="77777777" w:rsidR="004C77B7" w:rsidRDefault="004C77B7" w:rsidP="004C77B7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3A55DEC5" w14:textId="77777777" w:rsidR="002E6744" w:rsidRPr="00DE0D89" w:rsidRDefault="002E6744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627E9209" w14:textId="77777777" w:rsidR="004C77B7" w:rsidRPr="0069123B" w:rsidRDefault="004C77B7" w:rsidP="004C7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Informujemy, że zgodnie z poniższą definicją spełniamy przesłanki kwalifikujące reprezentowany podmiot jako:</w:t>
      </w:r>
    </w:p>
    <w:p w14:paraId="2CB5517E" w14:textId="382ABFD4" w:rsidR="004C77B7" w:rsidRPr="0069123B" w:rsidRDefault="004C77B7" w:rsidP="004C77B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mikroprzedsiębiorstwo</w:t>
      </w:r>
      <w:r w:rsidRPr="0069123B">
        <w:rPr>
          <w:rFonts w:ascii="Arial" w:hAnsi="Arial" w:cs="Arial"/>
          <w:sz w:val="24"/>
          <w:szCs w:val="24"/>
        </w:rPr>
        <w:tab/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="0069123B">
        <w:rPr>
          <w:rFonts w:ascii="Arial" w:hAnsi="Arial" w:cs="Arial"/>
          <w:sz w:val="24"/>
          <w:szCs w:val="24"/>
        </w:rPr>
        <w:t>**</w:t>
      </w:r>
    </w:p>
    <w:p w14:paraId="430409AB" w14:textId="40D1FE1B" w:rsidR="004C77B7" w:rsidRPr="0069123B" w:rsidRDefault="004C77B7" w:rsidP="004C77B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małe przedsiębiorstwo</w:t>
      </w:r>
      <w:r w:rsidRPr="0069123B">
        <w:rPr>
          <w:rFonts w:ascii="Arial" w:hAnsi="Arial" w:cs="Arial"/>
          <w:sz w:val="24"/>
          <w:szCs w:val="24"/>
        </w:rPr>
        <w:tab/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="0069123B">
        <w:rPr>
          <w:rFonts w:ascii="Arial" w:hAnsi="Arial" w:cs="Arial"/>
          <w:sz w:val="24"/>
          <w:szCs w:val="24"/>
        </w:rPr>
        <w:t>**</w:t>
      </w:r>
    </w:p>
    <w:p w14:paraId="0CF3B61F" w14:textId="608AFE09" w:rsidR="004C77B7" w:rsidRPr="0069123B" w:rsidRDefault="004C77B7" w:rsidP="004C77B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średnie przedsiębiorstwo</w:t>
      </w:r>
      <w:r w:rsidRPr="0069123B">
        <w:rPr>
          <w:rFonts w:ascii="Arial" w:hAnsi="Arial" w:cs="Arial"/>
          <w:sz w:val="24"/>
          <w:szCs w:val="24"/>
        </w:rPr>
        <w:tab/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="0069123B">
        <w:rPr>
          <w:rFonts w:ascii="Arial" w:hAnsi="Arial" w:cs="Arial"/>
          <w:sz w:val="24"/>
          <w:szCs w:val="24"/>
        </w:rPr>
        <w:t>**</w:t>
      </w:r>
    </w:p>
    <w:p w14:paraId="7C9E844C" w14:textId="77777777" w:rsidR="004C77B7" w:rsidRPr="0069123B" w:rsidRDefault="004C77B7" w:rsidP="004C7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 xml:space="preserve">zgodnie z definicją MŚP określoną w Rozporządzeniu Komisji (UE) nr 651/2014 z dnia 17 czerwca 2014 r.: </w:t>
      </w:r>
    </w:p>
    <w:p w14:paraId="68464AEC" w14:textId="77777777" w:rsidR="004C77B7" w:rsidRPr="0069123B" w:rsidRDefault="004C77B7" w:rsidP="00BD745B">
      <w:pPr>
        <w:pStyle w:val="Akapitzlist"/>
        <w:numPr>
          <w:ilvl w:val="0"/>
          <w:numId w:val="7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mikroprzedsiębiorstwo: przedsiębiorstwo, które zatrudnia mniej niż 10 osób i którego roczny obrót lub roczna suma bilansowa nie przekracza 2 milionów EUR;</w:t>
      </w:r>
    </w:p>
    <w:p w14:paraId="6BB52E8D" w14:textId="77777777" w:rsidR="004C77B7" w:rsidRPr="0069123B" w:rsidRDefault="004C77B7" w:rsidP="00BD745B">
      <w:pPr>
        <w:pStyle w:val="Akapitzlist"/>
        <w:numPr>
          <w:ilvl w:val="0"/>
          <w:numId w:val="7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>małe przedsiębiorstwo: przedsiębiorstwo, które zatrudnia mniej niż 50 osób i którego roczny obrót lub roczna suma bilansowa nie przekracza 10 milionów EUR;</w:t>
      </w:r>
    </w:p>
    <w:p w14:paraId="2077D731" w14:textId="61F08D2A" w:rsidR="00DE0D89" w:rsidRPr="0069123B" w:rsidRDefault="004C77B7" w:rsidP="00BD745B">
      <w:pPr>
        <w:pStyle w:val="Akapitzlist"/>
        <w:numPr>
          <w:ilvl w:val="0"/>
          <w:numId w:val="7"/>
        </w:numPr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69123B">
        <w:rPr>
          <w:rFonts w:ascii="Arial" w:hAnsi="Arial" w:cs="Arial"/>
          <w:sz w:val="24"/>
          <w:szCs w:val="24"/>
        </w:rPr>
        <w:t xml:space="preserve">średnie przedsiębiorstwa: przedsiębiorstwa, które nie są </w:t>
      </w:r>
      <w:r w:rsidR="00BD745B">
        <w:rPr>
          <w:rFonts w:ascii="Arial" w:hAnsi="Arial" w:cs="Arial"/>
          <w:sz w:val="24"/>
          <w:szCs w:val="24"/>
        </w:rPr>
        <w:tab/>
      </w:r>
      <w:r w:rsidRPr="0069123B">
        <w:rPr>
          <w:rFonts w:ascii="Arial" w:hAnsi="Arial" w:cs="Arial"/>
          <w:sz w:val="24"/>
          <w:szCs w:val="24"/>
        </w:rPr>
        <w:t xml:space="preserve">mikroprzedsiębiorstwami ani małymi przedsiębiorstwami i które zatrudniają </w:t>
      </w:r>
      <w:r w:rsidR="00BD745B">
        <w:rPr>
          <w:rFonts w:ascii="Arial" w:hAnsi="Arial" w:cs="Arial"/>
          <w:sz w:val="24"/>
          <w:szCs w:val="24"/>
        </w:rPr>
        <w:tab/>
      </w:r>
      <w:r w:rsidRPr="0069123B">
        <w:rPr>
          <w:rFonts w:ascii="Arial" w:hAnsi="Arial" w:cs="Arial"/>
          <w:sz w:val="24"/>
          <w:szCs w:val="24"/>
        </w:rPr>
        <w:t xml:space="preserve">mniej niż 250 osób i których roczny obrót nie przekracza 50 milionów EUR lub </w:t>
      </w:r>
      <w:r w:rsidR="00BD745B">
        <w:rPr>
          <w:rFonts w:ascii="Arial" w:hAnsi="Arial" w:cs="Arial"/>
          <w:sz w:val="24"/>
          <w:szCs w:val="24"/>
        </w:rPr>
        <w:tab/>
      </w:r>
      <w:r w:rsidRPr="0069123B">
        <w:rPr>
          <w:rFonts w:ascii="Arial" w:hAnsi="Arial" w:cs="Arial"/>
          <w:sz w:val="24"/>
          <w:szCs w:val="24"/>
        </w:rPr>
        <w:t>roczna suma bilansowa nie przekracza 43 milionów EUR.</w:t>
      </w:r>
    </w:p>
    <w:p w14:paraId="293F45A9" w14:textId="77777777" w:rsid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8619358" w14:textId="1AA3FEEF" w:rsidR="00DE0D89" w:rsidRP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E0D89">
        <w:rPr>
          <w:rFonts w:ascii="Arial" w:hAnsi="Arial" w:cs="Arial"/>
          <w:b/>
          <w:iCs/>
          <w:sz w:val="24"/>
          <w:szCs w:val="24"/>
        </w:rPr>
        <w:t>UWAGA: Ofertę należy podpisać kwalifikowanym podpisem elektronicznym, podpisem zaufanym lub podpisem osobistym osoby uprawnionej do zaciągania zobowiązań w imieniu Wykonawcy.</w:t>
      </w:r>
    </w:p>
    <w:p w14:paraId="586EDC40" w14:textId="0A00AA9C" w:rsidR="004C77B7" w:rsidRDefault="004C77B7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569DD639" w14:textId="0030215A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52115F7D" w14:textId="3DD67710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54"/>
      </w:r>
      <w:r w:rsidRPr="0069123B">
        <w:rPr>
          <w:rFonts w:ascii="Arial" w:hAnsi="Arial" w:cs="Arial"/>
          <w:sz w:val="24"/>
          <w:szCs w:val="24"/>
        </w:rPr>
        <w:t xml:space="preserve"> TAK</w:t>
      </w:r>
    </w:p>
    <w:p w14:paraId="38409730" w14:textId="5F22CC05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Pr="0069123B">
        <w:rPr>
          <w:rFonts w:ascii="Arial" w:hAnsi="Arial" w:cs="Arial"/>
          <w:sz w:val="24"/>
          <w:szCs w:val="24"/>
        </w:rPr>
        <w:t xml:space="preserve"> NIE</w:t>
      </w:r>
    </w:p>
    <w:sectPr w:rsidR="0069123B" w:rsidRPr="0069123B" w:rsidSect="00F8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7238C67F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094A20">
      <w:rPr>
        <w:rFonts w:ascii="Arial" w:hAnsi="Arial" w:cs="Arial"/>
        <w:sz w:val="24"/>
        <w:szCs w:val="24"/>
      </w:rPr>
      <w:t>2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3E2ED9" w:rsidRPr="00260ABD">
      <w:rPr>
        <w:rFonts w:ascii="Arial" w:hAnsi="Arial" w:cs="Arial"/>
        <w:sz w:val="24"/>
        <w:szCs w:val="24"/>
      </w:rPr>
      <w:t>1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87869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15D13"/>
    <w:rsid w:val="00B20B09"/>
    <w:rsid w:val="00B515FF"/>
    <w:rsid w:val="00B540C1"/>
    <w:rsid w:val="00B90E7B"/>
    <w:rsid w:val="00BA1126"/>
    <w:rsid w:val="00BD65CF"/>
    <w:rsid w:val="00BD745B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85E87"/>
    <w:rsid w:val="00F949E1"/>
    <w:rsid w:val="00F95172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2021-03-15T14:50:00Z</dcterms:modified>
</cp:coreProperties>
</file>