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51583E42" w:rsidR="002D73D6" w:rsidRDefault="0002038A" w:rsidP="003B28AE">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3B28AE" w:rsidRPr="003B28AE">
        <w:t xml:space="preserve"> </w:t>
      </w:r>
      <w:r w:rsidR="003B28AE" w:rsidRPr="003B28AE">
        <w:rPr>
          <w:b/>
          <w:bCs/>
        </w:rPr>
        <w:t xml:space="preserve">usługę polegającą na </w:t>
      </w:r>
      <w:r w:rsidR="00D74F35" w:rsidRPr="00D74F35">
        <w:rPr>
          <w:b/>
          <w:bCs/>
        </w:rPr>
        <w:t xml:space="preserve">utrzymaniu czystości </w:t>
      </w:r>
      <w:r w:rsidR="000F296C" w:rsidRPr="000F296C">
        <w:rPr>
          <w:b/>
          <w:bCs/>
        </w:rPr>
        <w:t>w budynku biurowym (wraz z terenem przyległym) zlokalizowanym w Warszawie przy ul.</w:t>
      </w:r>
      <w:r w:rsidR="00D74F35">
        <w:rPr>
          <w:b/>
          <w:bCs/>
        </w:rPr>
        <w:t> </w:t>
      </w:r>
      <w:r w:rsidR="000F296C" w:rsidRPr="000F296C">
        <w:rPr>
          <w:b/>
          <w:bCs/>
        </w:rPr>
        <w:t>Jagiellońskiej 26</w:t>
      </w:r>
      <w:r w:rsidR="0027037F">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47B17613" w:rsidR="001A5590" w:rsidRPr="0072426D" w:rsidRDefault="00000F50" w:rsidP="00000F50">
      <w:pPr>
        <w:ind w:left="360"/>
        <w:rPr>
          <w:b/>
          <w:bCs/>
        </w:rPr>
      </w:pPr>
      <w:r w:rsidRPr="0072426D">
        <w:rPr>
          <w:rFonts w:cs="Arial"/>
          <w:b/>
          <w:bCs/>
          <w:sz w:val="40"/>
          <w:szCs w:val="40"/>
        </w:rPr>
        <w:sym w:font="Wingdings 2" w:char="F0A3"/>
      </w:r>
      <w:r w:rsidRPr="0072426D">
        <w:rPr>
          <w:rFonts w:cs="Arial"/>
          <w:b/>
          <w:bCs/>
          <w:sz w:val="40"/>
          <w:szCs w:val="40"/>
        </w:rPr>
        <w:t>**</w:t>
      </w:r>
      <w:r w:rsidRPr="0072426D">
        <w:rPr>
          <w:rFonts w:cs="Arial"/>
          <w:b/>
          <w:bCs/>
          <w:sz w:val="28"/>
          <w:szCs w:val="28"/>
        </w:rPr>
        <w:t xml:space="preserve"> </w:t>
      </w:r>
      <w:r w:rsidRPr="0072426D">
        <w:rPr>
          <w:rFonts w:cs="Arial"/>
          <w:b/>
          <w:bCs/>
          <w:szCs w:val="24"/>
        </w:rPr>
        <w:t xml:space="preserve"> </w:t>
      </w:r>
      <w:r w:rsidR="006C51DF" w:rsidRPr="0072426D">
        <w:rPr>
          <w:b/>
          <w:bCs/>
        </w:rPr>
        <w:t>o</w:t>
      </w:r>
      <w:r w:rsidR="00C84992" w:rsidRPr="0072426D">
        <w:rPr>
          <w:b/>
          <w:bCs/>
        </w:rPr>
        <w:t xml:space="preserve">świadczam, że </w:t>
      </w:r>
      <w:r w:rsidR="00031346" w:rsidRPr="0072426D">
        <w:rPr>
          <w:b/>
          <w:bCs/>
        </w:rPr>
        <w:t>Wykonawca, którego reprezentuję</w:t>
      </w:r>
      <w:r w:rsidR="00E011A9" w:rsidRPr="0072426D">
        <w:rPr>
          <w:b/>
          <w:bCs/>
        </w:rPr>
        <w:t xml:space="preserve"> nie podlega wykluczeniu z udziału w postepowaniu</w:t>
      </w:r>
      <w:r w:rsidR="006C51DF" w:rsidRPr="0072426D">
        <w:rPr>
          <w:b/>
          <w:bCs/>
        </w:rPr>
        <w:t xml:space="preserve"> w zw. </w:t>
      </w:r>
      <w:r w:rsidR="001B6CF0" w:rsidRPr="0072426D">
        <w:rPr>
          <w:b/>
          <w:bCs/>
        </w:rPr>
        <w:t>z</w:t>
      </w:r>
      <w:r w:rsidR="006C51DF" w:rsidRPr="0072426D">
        <w:rPr>
          <w:b/>
          <w:bCs/>
        </w:rPr>
        <w:t xml:space="preserve"> przepisami art. 108 ust. 1 ustawy Pzp</w:t>
      </w:r>
      <w:r w:rsidR="001B6CF0" w:rsidRPr="0072426D">
        <w:rPr>
          <w:b/>
          <w:bCs/>
        </w:rPr>
        <w:t>;</w:t>
      </w:r>
    </w:p>
    <w:p w14:paraId="7D90564B" w14:textId="77777777" w:rsidR="00B01545" w:rsidRDefault="00B01545" w:rsidP="00B01545">
      <w:pPr>
        <w:pStyle w:val="Akapitzlist"/>
      </w:pPr>
    </w:p>
    <w:p w14:paraId="156DC356" w14:textId="2FC46CC8" w:rsidR="00A2451B" w:rsidRDefault="00000F50" w:rsidP="00000F50">
      <w:pPr>
        <w:ind w:left="360"/>
      </w:pPr>
      <w:r w:rsidRPr="008F3AD4">
        <w:rPr>
          <w:rFonts w:cs="Arial"/>
          <w:sz w:val="40"/>
          <w:szCs w:val="40"/>
        </w:rPr>
        <w:sym w:font="Wingdings 2" w:char="F0A3"/>
      </w:r>
      <w:r w:rsidRPr="008F3AD4">
        <w:rPr>
          <w:rFonts w:cs="Arial"/>
          <w:sz w:val="40"/>
          <w:szCs w:val="40"/>
        </w:rPr>
        <w:t>**</w:t>
      </w:r>
      <w:r w:rsidRPr="00000F50">
        <w:rPr>
          <w:rFonts w:cs="Arial"/>
          <w:sz w:val="28"/>
          <w:szCs w:val="28"/>
        </w:rPr>
        <w:t xml:space="preserve"> </w:t>
      </w:r>
      <w:r>
        <w:rPr>
          <w:rFonts w:cs="Arial"/>
          <w:szCs w:val="24"/>
        </w:rPr>
        <w:t xml:space="preserve"> </w:t>
      </w:r>
      <w:r w:rsidR="001B6CF0">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2974CD78" w:rsidR="00123A08" w:rsidRPr="0072426D" w:rsidRDefault="00000F50" w:rsidP="00000F50">
      <w:pPr>
        <w:ind w:left="360"/>
        <w:rPr>
          <w:b/>
          <w:bCs/>
        </w:rPr>
      </w:pPr>
      <w:r w:rsidRPr="0072426D">
        <w:rPr>
          <w:rFonts w:cs="Arial"/>
          <w:b/>
          <w:bCs/>
          <w:sz w:val="40"/>
          <w:szCs w:val="40"/>
        </w:rPr>
        <w:sym w:font="Wingdings 2" w:char="F0A3"/>
      </w:r>
      <w:r w:rsidRPr="0072426D">
        <w:rPr>
          <w:rFonts w:cs="Arial"/>
          <w:b/>
          <w:bCs/>
          <w:sz w:val="40"/>
          <w:szCs w:val="40"/>
        </w:rPr>
        <w:t>**</w:t>
      </w:r>
      <w:r w:rsidRPr="0072426D">
        <w:rPr>
          <w:rFonts w:cs="Arial"/>
          <w:b/>
          <w:bCs/>
          <w:sz w:val="28"/>
          <w:szCs w:val="28"/>
        </w:rPr>
        <w:t xml:space="preserve">  </w:t>
      </w:r>
      <w:r w:rsidR="00A23628" w:rsidRPr="0072426D">
        <w:rPr>
          <w:b/>
          <w:bCs/>
        </w:rPr>
        <w:t xml:space="preserve">oświadczam, że Wykonawca, którego reprezentuję </w:t>
      </w:r>
      <w:r w:rsidR="00DE07CD" w:rsidRPr="0072426D">
        <w:rPr>
          <w:b/>
          <w:bCs/>
        </w:rPr>
        <w:t>spełnia warunki udziału w postępowaniu wskazane przez Zamawiającego w SWZ</w:t>
      </w:r>
      <w:r w:rsidR="0027037F" w:rsidRPr="0072426D">
        <w:rPr>
          <w:b/>
          <w:bCs/>
        </w:rPr>
        <w:t>;</w:t>
      </w:r>
    </w:p>
    <w:p w14:paraId="3955181C" w14:textId="77777777" w:rsidR="00B01545" w:rsidRDefault="00B01545" w:rsidP="00B01545">
      <w:pPr>
        <w:pStyle w:val="Akapitzlist"/>
      </w:pPr>
    </w:p>
    <w:p w14:paraId="2869820E" w14:textId="4EF48EC4" w:rsidR="002D73D6" w:rsidRDefault="00000F50" w:rsidP="00000F50">
      <w:pPr>
        <w:ind w:left="360"/>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rsidRPr="008F3AD4">
        <w:rPr>
          <w:rFonts w:cs="Arial"/>
          <w:sz w:val="40"/>
          <w:szCs w:val="40"/>
        </w:rPr>
        <w:sym w:font="Wingdings 2" w:char="F0A3"/>
      </w:r>
      <w:r w:rsidRPr="008F3AD4">
        <w:rPr>
          <w:rFonts w:cs="Arial"/>
          <w:sz w:val="40"/>
          <w:szCs w:val="40"/>
        </w:rPr>
        <w:t>**</w:t>
      </w:r>
      <w:r>
        <w:rPr>
          <w:rFonts w:cs="Arial"/>
          <w:sz w:val="28"/>
          <w:szCs w:val="28"/>
        </w:rPr>
        <w:t xml:space="preserve"> </w:t>
      </w:r>
      <w:r w:rsidR="005B5AB7">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40762CE9" w:rsidR="00506FA6" w:rsidRDefault="00506FA6" w:rsidP="00F855BD"/>
    <w:p w14:paraId="73D4DB26" w14:textId="57C67430" w:rsidR="0072426D" w:rsidRPr="0072426D" w:rsidRDefault="0072426D" w:rsidP="0072426D">
      <w:pPr>
        <w:ind w:left="360"/>
        <w:rPr>
          <w:b/>
          <w:bCs/>
        </w:rPr>
      </w:pPr>
      <w:r w:rsidRPr="0072426D">
        <w:rPr>
          <w:rFonts w:cs="Arial"/>
          <w:b/>
          <w:bCs/>
          <w:sz w:val="40"/>
          <w:szCs w:val="40"/>
        </w:rPr>
        <w:sym w:font="Wingdings 2" w:char="F0A3"/>
      </w:r>
      <w:r w:rsidRPr="0072426D">
        <w:rPr>
          <w:rFonts w:cs="Arial"/>
          <w:b/>
          <w:bCs/>
          <w:sz w:val="40"/>
          <w:szCs w:val="40"/>
        </w:rPr>
        <w:t>**</w:t>
      </w:r>
      <w:r w:rsidRPr="0072426D">
        <w:rPr>
          <w:rFonts w:cs="Arial"/>
          <w:b/>
          <w:bCs/>
          <w:sz w:val="28"/>
          <w:szCs w:val="28"/>
        </w:rPr>
        <w:t xml:space="preserve"> </w:t>
      </w:r>
      <w:r w:rsidRPr="0072426D">
        <w:rPr>
          <w:rFonts w:cs="Arial"/>
          <w:b/>
          <w:bCs/>
          <w:szCs w:val="24"/>
        </w:rPr>
        <w:t>oświadczam, że Wykonawca, którego reprezentuję nie podlega wykluczeniu z postępowania na podstawie przesłanek określonych w art. 7 ust. 1 Ustawy z dnia 13 kwietnia 2022 r. o szczególnych rozwiązaniach w zakresie przeciwdziałania wspieraniu agresji na Ukrainę oraz służących ochronie bezpieczeństwa narodowego.</w:t>
      </w:r>
    </w:p>
    <w:p w14:paraId="04C4FC91" w14:textId="77777777" w:rsidR="0072426D" w:rsidRDefault="0072426D"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2778D1">
        <w:rPr>
          <w:rFonts w:cs="Arial"/>
          <w:sz w:val="32"/>
          <w:szCs w:val="32"/>
        </w:rPr>
        <w:sym w:font="Wingdings 2" w:char="F0A3"/>
      </w:r>
      <w:r w:rsidRPr="002778D1">
        <w:rPr>
          <w:rFonts w:cs="Arial"/>
          <w:sz w:val="32"/>
          <w:szCs w:val="32"/>
        </w:rPr>
        <w:t>**</w:t>
      </w:r>
    </w:p>
    <w:p w14:paraId="58F99825" w14:textId="77777777" w:rsidR="00512EA5" w:rsidRPr="002778D1" w:rsidRDefault="00512EA5" w:rsidP="00512EA5">
      <w:pPr>
        <w:pStyle w:val="Akapitzlist"/>
        <w:numPr>
          <w:ilvl w:val="0"/>
          <w:numId w:val="4"/>
        </w:numPr>
        <w:spacing w:after="0" w:line="360" w:lineRule="auto"/>
        <w:rPr>
          <w:rFonts w:cs="Arial"/>
          <w:sz w:val="32"/>
          <w:szCs w:val="32"/>
        </w:rPr>
      </w:pPr>
      <w:r w:rsidRPr="003221B2">
        <w:rPr>
          <w:rFonts w:cs="Arial"/>
          <w:szCs w:val="24"/>
        </w:rPr>
        <w:t>małe przedsiębiorstwo</w:t>
      </w:r>
      <w:r w:rsidRPr="003221B2">
        <w:rPr>
          <w:rFonts w:cs="Arial"/>
          <w:szCs w:val="24"/>
        </w:rPr>
        <w:tab/>
      </w:r>
      <w:r w:rsidRPr="002778D1">
        <w:rPr>
          <w:rFonts w:cs="Arial"/>
          <w:sz w:val="32"/>
          <w:szCs w:val="32"/>
        </w:rPr>
        <w:sym w:font="Wingdings 2" w:char="F0A3"/>
      </w:r>
      <w:r w:rsidRPr="002778D1">
        <w:rPr>
          <w:rFonts w:cs="Arial"/>
          <w:sz w:val="32"/>
          <w:szCs w:val="32"/>
        </w:rPr>
        <w:t>**</w:t>
      </w:r>
    </w:p>
    <w:p w14:paraId="7A4E9DE0" w14:textId="35FE56A0" w:rsidR="00512EA5"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2778D1">
        <w:rPr>
          <w:rFonts w:cs="Arial"/>
          <w:sz w:val="32"/>
          <w:szCs w:val="32"/>
        </w:rPr>
        <w:sym w:font="Wingdings 2" w:char="F0A3"/>
      </w:r>
      <w:r w:rsidRPr="002778D1">
        <w:rPr>
          <w:rFonts w:cs="Arial"/>
          <w:sz w:val="32"/>
          <w:szCs w:val="32"/>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lastRenderedPageBreak/>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Pr="00334836" w:rsidRDefault="00435B64">
      <w:pPr>
        <w:pStyle w:val="Tekstprzypisukocowego"/>
        <w:rPr>
          <w:b/>
          <w:bCs/>
          <w:sz w:val="22"/>
          <w:szCs w:val="22"/>
          <w:u w:val="single"/>
        </w:rPr>
      </w:pPr>
      <w:r w:rsidRPr="00334836">
        <w:rPr>
          <w:rStyle w:val="Odwoanieprzypisukocowego"/>
          <w:b/>
          <w:bCs/>
          <w:sz w:val="22"/>
          <w:szCs w:val="22"/>
          <w:u w:val="single"/>
        </w:rPr>
        <w:endnoteRef/>
      </w:r>
      <w:r w:rsidRPr="00334836">
        <w:rPr>
          <w:b/>
          <w:bCs/>
          <w:sz w:val="22"/>
          <w:szCs w:val="22"/>
          <w:u w:val="single"/>
        </w:rPr>
        <w:t xml:space="preserve"> Zaznaczyć właściwe.</w:t>
      </w:r>
    </w:p>
  </w:endnote>
  <w:endnote w:id="2">
    <w:p w14:paraId="7B0796E9" w14:textId="5DC48657" w:rsidR="00435B64" w:rsidRPr="00334836" w:rsidRDefault="00435B64">
      <w:pPr>
        <w:pStyle w:val="Tekstprzypisukocowego"/>
        <w:rPr>
          <w:sz w:val="22"/>
          <w:szCs w:val="22"/>
        </w:rPr>
      </w:pPr>
      <w:r w:rsidRPr="00334836">
        <w:rPr>
          <w:rStyle w:val="Odwoanieprzypisukocowego"/>
          <w:sz w:val="22"/>
          <w:szCs w:val="22"/>
        </w:rPr>
        <w:endnoteRef/>
      </w:r>
      <w:r w:rsidRPr="00334836">
        <w:rPr>
          <w:sz w:val="22"/>
          <w:szCs w:val="22"/>
        </w:rPr>
        <w:t xml:space="preserve"> Podać mającą zastosowanie podstawę wykluczenia spośród wymienionych w art. 108 ust. 1 pkt 1, 2, 5 ustawy Pzp</w:t>
      </w:r>
    </w:p>
  </w:endnote>
  <w:endnote w:id="3">
    <w:p w14:paraId="37E31633" w14:textId="28CA1610" w:rsidR="002D73D6" w:rsidRPr="00334836" w:rsidRDefault="002D73D6">
      <w:pPr>
        <w:pStyle w:val="Tekstprzypisukocowego"/>
        <w:rPr>
          <w:sz w:val="22"/>
          <w:szCs w:val="22"/>
        </w:rPr>
      </w:pPr>
      <w:r w:rsidRPr="00334836">
        <w:rPr>
          <w:rStyle w:val="Odwoanieprzypisukocowego"/>
          <w:sz w:val="22"/>
          <w:szCs w:val="22"/>
        </w:rPr>
        <w:endnoteRef/>
      </w:r>
      <w:r w:rsidRPr="00334836">
        <w:rPr>
          <w:sz w:val="22"/>
          <w:szCs w:val="22"/>
        </w:rPr>
        <w:t xml:space="preserve"> 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Pr="00334836" w:rsidRDefault="002D73D6">
      <w:pPr>
        <w:pStyle w:val="Tekstprzypisukocowego"/>
        <w:rPr>
          <w:sz w:val="22"/>
          <w:szCs w:val="22"/>
        </w:rPr>
      </w:pPr>
      <w:r w:rsidRPr="00334836">
        <w:rPr>
          <w:sz w:val="22"/>
          <w:szCs w:val="22"/>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Pr="00334836" w:rsidRDefault="002D73D6">
      <w:pPr>
        <w:pStyle w:val="Tekstprzypisukocowego"/>
        <w:rPr>
          <w:sz w:val="22"/>
          <w:szCs w:val="22"/>
        </w:rPr>
      </w:pPr>
      <w:r w:rsidRPr="00334836">
        <w:rPr>
          <w:sz w:val="22"/>
          <w:szCs w:val="22"/>
        </w:rPr>
        <w:t>W przypadku składania oferty przez wykonawców ubiegających się wspólnie o udzielenie zamówienia niniejsze oświadczenie składa każdy z wykonawców.</w:t>
      </w:r>
    </w:p>
    <w:p w14:paraId="3A6052E1" w14:textId="4DB8D2BF" w:rsidR="003221B2" w:rsidRPr="00334836" w:rsidRDefault="003221B2">
      <w:pPr>
        <w:pStyle w:val="Tekstprzypisukocowego"/>
        <w:rPr>
          <w:sz w:val="22"/>
          <w:szCs w:val="22"/>
        </w:rPr>
      </w:pPr>
    </w:p>
    <w:p w14:paraId="488856A3" w14:textId="77777777" w:rsidR="0072426D" w:rsidRPr="00334836" w:rsidRDefault="0072426D" w:rsidP="0072426D">
      <w:pPr>
        <w:pStyle w:val="Tekstprzypisukocowego"/>
        <w:spacing w:after="60"/>
        <w:rPr>
          <w:sz w:val="22"/>
          <w:szCs w:val="22"/>
        </w:rPr>
      </w:pPr>
      <w:r w:rsidRPr="00334836">
        <w:rPr>
          <w:sz w:val="22"/>
          <w:szCs w:val="22"/>
        </w:rPr>
        <w:t>Sugerowane oznaczenie (jednak Zamawiający uzna inne oznaczenie, które nie będzie budziło wątpliwości co do zamiaru Wykonawcy – art. 65 § 1 K.c.):</w:t>
      </w:r>
    </w:p>
    <w:p w14:paraId="6F0E803E" w14:textId="77777777" w:rsidR="00512EA5" w:rsidRPr="0072426D" w:rsidRDefault="00512EA5" w:rsidP="00512EA5">
      <w:pPr>
        <w:spacing w:after="0" w:line="240" w:lineRule="auto"/>
        <w:rPr>
          <w:rFonts w:cs="Arial"/>
          <w:sz w:val="28"/>
          <w:szCs w:val="28"/>
        </w:rPr>
      </w:pPr>
      <w:r w:rsidRPr="0072426D">
        <w:rPr>
          <w:rFonts w:cs="Arial"/>
          <w:sz w:val="28"/>
          <w:szCs w:val="28"/>
        </w:rPr>
        <w:t>**</w:t>
      </w:r>
      <w:r w:rsidRPr="0072426D">
        <w:rPr>
          <w:rFonts w:cs="Arial"/>
          <w:sz w:val="28"/>
          <w:szCs w:val="28"/>
        </w:rPr>
        <w:sym w:font="Wingdings 2" w:char="F054"/>
      </w:r>
      <w:r w:rsidRPr="0072426D">
        <w:rPr>
          <w:rFonts w:cs="Arial"/>
          <w:sz w:val="28"/>
          <w:szCs w:val="28"/>
        </w:rPr>
        <w:t xml:space="preserve"> TAK</w:t>
      </w:r>
    </w:p>
    <w:p w14:paraId="1A5AC243" w14:textId="77777777" w:rsidR="00512EA5" w:rsidRPr="0072426D" w:rsidRDefault="00512EA5" w:rsidP="00512EA5">
      <w:pPr>
        <w:spacing w:after="0" w:line="240" w:lineRule="auto"/>
        <w:rPr>
          <w:rFonts w:cs="Arial"/>
          <w:sz w:val="28"/>
          <w:szCs w:val="28"/>
        </w:rPr>
      </w:pPr>
      <w:r w:rsidRPr="0072426D">
        <w:rPr>
          <w:rFonts w:cs="Arial"/>
          <w:sz w:val="28"/>
          <w:szCs w:val="28"/>
        </w:rPr>
        <w:t>**</w:t>
      </w:r>
      <w:r w:rsidRPr="0072426D">
        <w:rPr>
          <w:rFonts w:cs="Arial"/>
          <w:sz w:val="28"/>
          <w:szCs w:val="28"/>
        </w:rPr>
        <w:sym w:font="Wingdings 2" w:char="F0A3"/>
      </w:r>
      <w:r w:rsidRPr="0072426D">
        <w:rPr>
          <w:rFonts w:cs="Arial"/>
          <w:sz w:val="28"/>
          <w:szCs w:val="28"/>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2B0DDADA" w:rsidR="00A85FA8" w:rsidRPr="00B010B7" w:rsidRDefault="00A85FA8" w:rsidP="00A85FA8">
    <w:pPr>
      <w:pStyle w:val="Nagwek"/>
      <w:jc w:val="right"/>
      <w:rPr>
        <w:rFonts w:cs="Arial"/>
        <w:szCs w:val="24"/>
      </w:rPr>
    </w:pPr>
    <w:r w:rsidRPr="00B010B7">
      <w:rPr>
        <w:rFonts w:cs="Arial"/>
        <w:szCs w:val="24"/>
      </w:rPr>
      <w:t>SWZ MZN 0</w:t>
    </w:r>
    <w:r w:rsidR="000F296C">
      <w:rPr>
        <w:rFonts w:cs="Arial"/>
        <w:szCs w:val="24"/>
      </w:rPr>
      <w:t>9</w:t>
    </w:r>
    <w:r>
      <w:rPr>
        <w:rFonts w:cs="Arial"/>
        <w:szCs w:val="24"/>
      </w:rPr>
      <w:t>/</w:t>
    </w:r>
    <w:r w:rsidRPr="00B010B7">
      <w:rPr>
        <w:rFonts w:cs="Arial"/>
        <w:szCs w:val="24"/>
      </w:rPr>
      <w:t>202</w:t>
    </w:r>
    <w:r w:rsidR="0072426D">
      <w:rPr>
        <w:rFonts w:cs="Arial"/>
        <w:szCs w:val="24"/>
      </w:rPr>
      <w:t>3</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FDA6644E"/>
    <w:lvl w:ilvl="0" w:tplc="7E807F2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192893">
    <w:abstractNumId w:val="1"/>
  </w:num>
  <w:num w:numId="2" w16cid:durableId="1524976342">
    <w:abstractNumId w:val="4"/>
  </w:num>
  <w:num w:numId="3" w16cid:durableId="673455694">
    <w:abstractNumId w:val="0"/>
  </w:num>
  <w:num w:numId="4" w16cid:durableId="933898379">
    <w:abstractNumId w:val="3"/>
  </w:num>
  <w:num w:numId="5" w16cid:durableId="86274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0F50"/>
    <w:rsid w:val="00005FDA"/>
    <w:rsid w:val="00014D6F"/>
    <w:rsid w:val="0002038A"/>
    <w:rsid w:val="00031346"/>
    <w:rsid w:val="00076CC4"/>
    <w:rsid w:val="000B1A1A"/>
    <w:rsid w:val="000F296C"/>
    <w:rsid w:val="00123A08"/>
    <w:rsid w:val="001A5590"/>
    <w:rsid w:val="001B6CF0"/>
    <w:rsid w:val="00204E69"/>
    <w:rsid w:val="00206FB4"/>
    <w:rsid w:val="00212512"/>
    <w:rsid w:val="00216764"/>
    <w:rsid w:val="0027037F"/>
    <w:rsid w:val="002778D1"/>
    <w:rsid w:val="002D73D6"/>
    <w:rsid w:val="002E0A9C"/>
    <w:rsid w:val="002F661E"/>
    <w:rsid w:val="003221B2"/>
    <w:rsid w:val="00334836"/>
    <w:rsid w:val="00362B88"/>
    <w:rsid w:val="00395436"/>
    <w:rsid w:val="003957F2"/>
    <w:rsid w:val="003A2F59"/>
    <w:rsid w:val="003B28AE"/>
    <w:rsid w:val="003E6202"/>
    <w:rsid w:val="00412CA9"/>
    <w:rsid w:val="00435B64"/>
    <w:rsid w:val="00482C55"/>
    <w:rsid w:val="004C6849"/>
    <w:rsid w:val="004F3244"/>
    <w:rsid w:val="00506FA6"/>
    <w:rsid w:val="00512EA5"/>
    <w:rsid w:val="00563A46"/>
    <w:rsid w:val="005B5AB7"/>
    <w:rsid w:val="005E7A15"/>
    <w:rsid w:val="005E7F9B"/>
    <w:rsid w:val="00650A93"/>
    <w:rsid w:val="00661BF9"/>
    <w:rsid w:val="00695CF8"/>
    <w:rsid w:val="006C51DF"/>
    <w:rsid w:val="006D5063"/>
    <w:rsid w:val="006F21C1"/>
    <w:rsid w:val="0071517E"/>
    <w:rsid w:val="0072426D"/>
    <w:rsid w:val="007858C6"/>
    <w:rsid w:val="007D1D04"/>
    <w:rsid w:val="0085096E"/>
    <w:rsid w:val="008A146D"/>
    <w:rsid w:val="008F3AD4"/>
    <w:rsid w:val="00907C0A"/>
    <w:rsid w:val="00954B8B"/>
    <w:rsid w:val="00964E29"/>
    <w:rsid w:val="00975D83"/>
    <w:rsid w:val="00991DA9"/>
    <w:rsid w:val="009B5C20"/>
    <w:rsid w:val="009F6829"/>
    <w:rsid w:val="00A00B68"/>
    <w:rsid w:val="00A23628"/>
    <w:rsid w:val="00A2451B"/>
    <w:rsid w:val="00A2529E"/>
    <w:rsid w:val="00A33D75"/>
    <w:rsid w:val="00A476AD"/>
    <w:rsid w:val="00A85FA8"/>
    <w:rsid w:val="00AC59CF"/>
    <w:rsid w:val="00B01545"/>
    <w:rsid w:val="00B032AA"/>
    <w:rsid w:val="00B065ED"/>
    <w:rsid w:val="00B13984"/>
    <w:rsid w:val="00B25735"/>
    <w:rsid w:val="00B34FF9"/>
    <w:rsid w:val="00BA2FF6"/>
    <w:rsid w:val="00C048AA"/>
    <w:rsid w:val="00C10463"/>
    <w:rsid w:val="00C84992"/>
    <w:rsid w:val="00C94873"/>
    <w:rsid w:val="00CC0BA3"/>
    <w:rsid w:val="00CF196B"/>
    <w:rsid w:val="00CF2EDE"/>
    <w:rsid w:val="00D503E2"/>
    <w:rsid w:val="00D74F35"/>
    <w:rsid w:val="00DC6DF7"/>
    <w:rsid w:val="00DE07CD"/>
    <w:rsid w:val="00E011A9"/>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2770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22</cp:revision>
  <dcterms:created xsi:type="dcterms:W3CDTF">2021-05-19T16:43:00Z</dcterms:created>
  <dcterms:modified xsi:type="dcterms:W3CDTF">2023-09-14T06:23:00Z</dcterms:modified>
</cp:coreProperties>
</file>