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3BA3" w14:textId="77777777" w:rsidR="00326F30" w:rsidRDefault="00000000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5 do SWZ</w:t>
      </w:r>
    </w:p>
    <w:p w14:paraId="4FED9469" w14:textId="77777777" w:rsidR="00326F30" w:rsidRDefault="00326F30">
      <w:pPr>
        <w:pStyle w:val="Tytu"/>
        <w:jc w:val="right"/>
        <w:rPr>
          <w:rFonts w:ascii="Calibri" w:hAnsi="Calibri" w:cs="Calibri"/>
          <w:i/>
          <w:iCs/>
        </w:rPr>
      </w:pPr>
    </w:p>
    <w:p w14:paraId="686362D3" w14:textId="77777777" w:rsidR="00326F30" w:rsidRDefault="00326F30">
      <w:pPr>
        <w:pStyle w:val="Tytu"/>
        <w:jc w:val="right"/>
        <w:rPr>
          <w:rFonts w:ascii="Calibri" w:hAnsi="Calibri" w:cs="Calibri"/>
          <w:i/>
          <w:iCs/>
        </w:rPr>
      </w:pPr>
    </w:p>
    <w:p w14:paraId="47D31AF5" w14:textId="77777777" w:rsidR="00326F30" w:rsidRDefault="00000000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……………………………………………………………………..</w:t>
      </w:r>
    </w:p>
    <w:p w14:paraId="08BE0ED6" w14:textId="77777777" w:rsidR="00326F30" w:rsidRDefault="00000000">
      <w:pPr>
        <w:pStyle w:val="Tytu"/>
        <w:spacing w:line="240" w:lineRule="auto"/>
        <w:ind w:firstLine="708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Pieczęć adresowa firmy Wykonawcy</w:t>
      </w:r>
    </w:p>
    <w:p w14:paraId="7E4BD572" w14:textId="77777777" w:rsidR="00326F30" w:rsidRDefault="00326F30">
      <w:pPr>
        <w:pStyle w:val="Tytu"/>
        <w:ind w:left="3060"/>
        <w:jc w:val="left"/>
        <w:rPr>
          <w:rFonts w:ascii="Calibri" w:hAnsi="Calibri" w:cs="Calibri"/>
        </w:rPr>
      </w:pPr>
    </w:p>
    <w:p w14:paraId="3E486EF9" w14:textId="77777777" w:rsidR="00326F30" w:rsidRDefault="00000000">
      <w:pPr>
        <w:pStyle w:val="Nagwek1"/>
        <w:jc w:val="center"/>
        <w:rPr>
          <w:rFonts w:ascii="Calibri" w:hAnsi="Calibri" w:cs="Calibri"/>
          <w:b/>
          <w:bCs/>
          <w:smallCaps/>
          <w:color w:val="auto"/>
          <w:szCs w:val="32"/>
        </w:rPr>
      </w:pPr>
      <w:r>
        <w:rPr>
          <w:rFonts w:ascii="Calibri" w:hAnsi="Calibri" w:cs="Calibri"/>
          <w:b/>
          <w:bCs/>
          <w:smallCaps/>
          <w:color w:val="auto"/>
          <w:szCs w:val="32"/>
        </w:rPr>
        <w:t>Oświadczenie</w:t>
      </w:r>
    </w:p>
    <w:p w14:paraId="7BD62A55" w14:textId="77777777" w:rsidR="00326F30" w:rsidRDefault="00000000">
      <w:pPr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>
        <w:rPr>
          <w:rFonts w:ascii="Calibri" w:hAnsi="Calibri" w:cs="Calibri"/>
          <w:b/>
          <w:bCs/>
          <w:smallCaps/>
          <w:sz w:val="32"/>
          <w:szCs w:val="32"/>
        </w:rPr>
        <w:t xml:space="preserve">o spełnieniu warunków udziału w postępowaniu </w:t>
      </w:r>
    </w:p>
    <w:p w14:paraId="622303F3" w14:textId="77777777" w:rsidR="00326F30" w:rsidRDefault="00326F30">
      <w:pPr>
        <w:jc w:val="center"/>
        <w:rPr>
          <w:rFonts w:ascii="Calibri" w:hAnsi="Calibri" w:cs="Calibri"/>
          <w:b/>
        </w:rPr>
      </w:pPr>
    </w:p>
    <w:p w14:paraId="745B71E4" w14:textId="77777777" w:rsidR="00326F30" w:rsidRDefault="00326F30">
      <w:pPr>
        <w:jc w:val="center"/>
        <w:rPr>
          <w:rFonts w:ascii="Calibri" w:hAnsi="Calibri" w:cs="Calibri"/>
        </w:rPr>
      </w:pPr>
    </w:p>
    <w:p w14:paraId="28D3FC57" w14:textId="646A030D" w:rsidR="00326F30" w:rsidRDefault="00000000">
      <w:pPr>
        <w:pStyle w:val="Default"/>
        <w:spacing w:line="360" w:lineRule="auto"/>
        <w:jc w:val="both"/>
      </w:pPr>
      <w:r>
        <w:rPr>
          <w:rFonts w:ascii="Calibri" w:hAnsi="Calibri" w:cs="Calibri"/>
        </w:rPr>
        <w:tab/>
        <w:t>Składając ofertę w postępowaniu o udzielenie zamówienia sektorowego pn.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  <w:b/>
        </w:rPr>
        <w:t xml:space="preserve">„Modernizacja ujęcia powierzchniowego </w:t>
      </w:r>
      <w:r w:rsidR="00954809">
        <w:rPr>
          <w:rFonts w:ascii="Calibri" w:hAnsi="Calibri" w:cs="Calibri"/>
          <w:b/>
        </w:rPr>
        <w:t xml:space="preserve">wody </w:t>
      </w:r>
      <w:r>
        <w:rPr>
          <w:rFonts w:ascii="Calibri" w:hAnsi="Calibri" w:cs="Calibri"/>
          <w:b/>
        </w:rPr>
        <w:t xml:space="preserve">Al. Marzeń” </w:t>
      </w:r>
      <w:r>
        <w:rPr>
          <w:rFonts w:ascii="Calibri" w:hAnsi="Calibri" w:cs="Calibri"/>
        </w:rPr>
        <w:t xml:space="preserve">sygnatura sprawy: </w:t>
      </w:r>
      <w:r w:rsidRPr="00954809">
        <w:rPr>
          <w:rFonts w:ascii="Calibri" w:hAnsi="Calibri" w:cs="Calibri"/>
          <w:b/>
        </w:rPr>
        <w:t>ZP.DWIK.</w:t>
      </w:r>
      <w:r w:rsidR="00954809" w:rsidRPr="00954809">
        <w:rPr>
          <w:rFonts w:ascii="Calibri" w:hAnsi="Calibri" w:cs="Calibri"/>
          <w:b/>
        </w:rPr>
        <w:t>3</w:t>
      </w:r>
      <w:r w:rsidR="00633EAB">
        <w:rPr>
          <w:rFonts w:ascii="Calibri" w:hAnsi="Calibri" w:cs="Calibri"/>
          <w:b/>
        </w:rPr>
        <w:t>4</w:t>
      </w:r>
      <w:r w:rsidRPr="00954809">
        <w:rPr>
          <w:rFonts w:ascii="Calibri" w:hAnsi="Calibri" w:cs="Calibri"/>
          <w:b/>
        </w:rPr>
        <w:t>.2022,</w:t>
      </w:r>
      <w:r>
        <w:rPr>
          <w:rFonts w:ascii="Calibri" w:hAnsi="Calibri" w:cs="Calibri"/>
        </w:rPr>
        <w:t xml:space="preserve">  oświadczam, jako upoważniony reprezentant Wykonawcy, że </w:t>
      </w:r>
      <w:r>
        <w:rPr>
          <w:rFonts w:ascii="Calibri" w:hAnsi="Calibri" w:cs="Calibri"/>
          <w:b/>
        </w:rPr>
        <w:t>/spełniamy – nie spełniamy/*</w:t>
      </w:r>
      <w:r>
        <w:rPr>
          <w:rFonts w:ascii="Calibri" w:hAnsi="Calibri" w:cs="Calibri"/>
        </w:rPr>
        <w:t xml:space="preserve"> warunki udziału w postępowaniu określone przez Zamawiającego </w:t>
      </w:r>
      <w:r w:rsidR="0095480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</w:t>
      </w:r>
      <w:r w:rsidR="00954809">
        <w:rPr>
          <w:rFonts w:ascii="Calibri" w:hAnsi="Calibri" w:cs="Calibri"/>
        </w:rPr>
        <w:t xml:space="preserve">pkt. V. ust. 1 </w:t>
      </w:r>
      <w:r>
        <w:rPr>
          <w:rFonts w:ascii="Calibri" w:hAnsi="Calibri" w:cs="Calibri"/>
        </w:rPr>
        <w:t xml:space="preserve">SWZ, tj. : </w:t>
      </w:r>
    </w:p>
    <w:p w14:paraId="678470A4" w14:textId="77777777" w:rsidR="00326F30" w:rsidRDefault="00326F30">
      <w:pPr>
        <w:rPr>
          <w:rFonts w:ascii="Calibri" w:hAnsi="Calibri" w:cs="Calibri"/>
        </w:rPr>
      </w:pPr>
    </w:p>
    <w:p w14:paraId="5EE23804" w14:textId="77777777" w:rsidR="00326F30" w:rsidRDefault="00000000">
      <w:pPr>
        <w:widowControl/>
        <w:numPr>
          <w:ilvl w:val="0"/>
          <w:numId w:val="4"/>
        </w:numPr>
        <w:suppressAutoHyphens w:val="0"/>
        <w:jc w:val="both"/>
        <w:textAlignment w:val="auto"/>
      </w:pPr>
      <w:r>
        <w:rPr>
          <w:rFonts w:ascii="Calibri" w:hAnsi="Calibri" w:cs="Calibri"/>
          <w:b/>
        </w:rPr>
        <w:t>/Posiadamy – nie posiadamy/*</w:t>
      </w:r>
      <w:r>
        <w:rPr>
          <w:rFonts w:ascii="Calibri" w:hAnsi="Calibri" w:cs="Calibri"/>
        </w:rPr>
        <w:t xml:space="preserve"> uprawnienia do wykonywania określonej działalności lub czynności, jeśli przepisy prawa nakładają obowiązek ich posiadania;</w:t>
      </w:r>
    </w:p>
    <w:p w14:paraId="278BD5A2" w14:textId="77777777" w:rsidR="00326F30" w:rsidRDefault="00000000">
      <w:pPr>
        <w:widowControl/>
        <w:numPr>
          <w:ilvl w:val="0"/>
          <w:numId w:val="4"/>
        </w:numPr>
        <w:suppressAutoHyphens w:val="0"/>
        <w:jc w:val="both"/>
        <w:textAlignment w:val="auto"/>
      </w:pPr>
      <w:r>
        <w:rPr>
          <w:rFonts w:ascii="Calibri" w:hAnsi="Calibri" w:cs="Calibri"/>
          <w:b/>
        </w:rPr>
        <w:t>/Posiadamy – nie posiadamy/*</w:t>
      </w:r>
      <w:r>
        <w:rPr>
          <w:rFonts w:ascii="Calibri" w:hAnsi="Calibri" w:cs="Calibri"/>
        </w:rPr>
        <w:t xml:space="preserve"> niezbędną wiedzę i doświadczenie do wykonywania zamówienia;</w:t>
      </w:r>
    </w:p>
    <w:p w14:paraId="3A8F7C12" w14:textId="77777777" w:rsidR="00326F30" w:rsidRDefault="00000000">
      <w:pPr>
        <w:widowControl/>
        <w:numPr>
          <w:ilvl w:val="0"/>
          <w:numId w:val="4"/>
        </w:numPr>
        <w:suppressAutoHyphens w:val="0"/>
        <w:jc w:val="both"/>
        <w:textAlignment w:val="auto"/>
      </w:pPr>
      <w:r>
        <w:rPr>
          <w:rFonts w:ascii="Calibri" w:hAnsi="Calibri" w:cs="Calibri"/>
          <w:b/>
        </w:rPr>
        <w:t>/Dysponujemy – nie dysponujemy/*</w:t>
      </w:r>
      <w:r>
        <w:rPr>
          <w:rFonts w:ascii="Calibri" w:hAnsi="Calibri" w:cs="Calibri"/>
        </w:rPr>
        <w:t xml:space="preserve"> potencjałem technicznym i osobami zdolnymi do wykonania zamówienia;</w:t>
      </w:r>
    </w:p>
    <w:p w14:paraId="2D979EAC" w14:textId="77777777" w:rsidR="00326F30" w:rsidRDefault="00000000">
      <w:pPr>
        <w:widowControl/>
        <w:numPr>
          <w:ilvl w:val="0"/>
          <w:numId w:val="4"/>
        </w:numPr>
        <w:suppressAutoHyphens w:val="0"/>
        <w:jc w:val="both"/>
        <w:textAlignment w:val="auto"/>
      </w:pPr>
      <w:r>
        <w:rPr>
          <w:rFonts w:ascii="Calibri" w:hAnsi="Calibri" w:cs="Calibri"/>
        </w:rPr>
        <w:t xml:space="preserve">Znajdujemy się w sytuacji ekonomicznej i finansowej </w:t>
      </w:r>
      <w:r>
        <w:rPr>
          <w:rFonts w:ascii="Calibri" w:hAnsi="Calibri" w:cs="Calibri"/>
          <w:b/>
        </w:rPr>
        <w:t>/za</w:t>
      </w:r>
      <w:r>
        <w:rPr>
          <w:rFonts w:ascii="Calibri" w:hAnsi="Calibri" w:cs="Calibri"/>
          <w:b/>
        </w:rPr>
        <w:softHyphen/>
        <w:t xml:space="preserve">pewniającej – nie zapewniającej/* </w:t>
      </w:r>
      <w:r>
        <w:rPr>
          <w:rFonts w:ascii="Calibri" w:hAnsi="Calibri" w:cs="Calibri"/>
        </w:rPr>
        <w:t>wykonanie zamówienia;</w:t>
      </w:r>
    </w:p>
    <w:p w14:paraId="2CAF080C" w14:textId="77777777" w:rsidR="00326F30" w:rsidRDefault="00326F30">
      <w:pPr>
        <w:rPr>
          <w:rFonts w:ascii="Calibri" w:hAnsi="Calibri" w:cs="Calibri"/>
        </w:rPr>
      </w:pPr>
    </w:p>
    <w:p w14:paraId="51D48CD9" w14:textId="4010A380" w:rsidR="00326F30" w:rsidRDefault="00326F30">
      <w:pPr>
        <w:ind w:left="1068"/>
        <w:rPr>
          <w:rFonts w:ascii="Calibri" w:hAnsi="Calibri" w:cs="Calibri"/>
        </w:rPr>
      </w:pPr>
    </w:p>
    <w:p w14:paraId="595D3C91" w14:textId="77777777" w:rsidR="00954809" w:rsidRDefault="00954809">
      <w:pPr>
        <w:ind w:left="1068"/>
        <w:rPr>
          <w:rFonts w:ascii="Calibri" w:hAnsi="Calibri" w:cs="Calibri"/>
        </w:rPr>
      </w:pPr>
    </w:p>
    <w:p w14:paraId="622C4E86" w14:textId="77777777" w:rsidR="00326F30" w:rsidRDefault="00000000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  <w:i/>
          <w:iCs/>
          <w:sz w:val="17"/>
          <w:szCs w:val="17"/>
        </w:rPr>
      </w:pPr>
      <w:r>
        <w:rPr>
          <w:rFonts w:ascii="Calibri" w:hAnsi="Calibri" w:cs="Calibri"/>
          <w:b w:val="0"/>
          <w:bCs w:val="0"/>
          <w:i/>
          <w:iCs/>
          <w:sz w:val="17"/>
          <w:szCs w:val="17"/>
        </w:rPr>
        <w:t>………………………………………………………</w:t>
      </w:r>
    </w:p>
    <w:p w14:paraId="58CD67E2" w14:textId="77777777" w:rsidR="00326F30" w:rsidRDefault="00000000">
      <w:pPr>
        <w:pStyle w:val="Tytu"/>
        <w:spacing w:line="240" w:lineRule="auto"/>
        <w:ind w:firstLine="708"/>
        <w:jc w:val="left"/>
        <w:rPr>
          <w:rFonts w:ascii="Calibri" w:hAnsi="Calibri" w:cs="Calibri"/>
          <w:b w:val="0"/>
          <w:bCs w:val="0"/>
          <w:i/>
          <w:iCs/>
          <w:sz w:val="17"/>
          <w:szCs w:val="17"/>
        </w:rPr>
      </w:pPr>
      <w:r>
        <w:rPr>
          <w:rFonts w:ascii="Calibri" w:hAnsi="Calibri" w:cs="Calibri"/>
          <w:b w:val="0"/>
          <w:bCs w:val="0"/>
          <w:i/>
          <w:iCs/>
          <w:sz w:val="17"/>
          <w:szCs w:val="17"/>
        </w:rPr>
        <w:t xml:space="preserve">       (Miejsce i data)</w:t>
      </w:r>
    </w:p>
    <w:p w14:paraId="5B1736F2" w14:textId="77777777" w:rsidR="00326F30" w:rsidRDefault="00326F30">
      <w:pPr>
        <w:pStyle w:val="Tytu"/>
        <w:ind w:left="5664"/>
        <w:jc w:val="left"/>
        <w:rPr>
          <w:rFonts w:ascii="Calibri" w:hAnsi="Calibri" w:cs="Calibri"/>
          <w:b w:val="0"/>
          <w:bCs w:val="0"/>
          <w:i/>
          <w:iCs/>
          <w:sz w:val="16"/>
        </w:rPr>
      </w:pPr>
    </w:p>
    <w:p w14:paraId="24A3C6B2" w14:textId="77777777" w:rsidR="00326F30" w:rsidRDefault="00000000">
      <w:pPr>
        <w:pStyle w:val="Tekstpodstawowy"/>
        <w:ind w:left="4956" w:firstLine="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</w:t>
      </w:r>
    </w:p>
    <w:p w14:paraId="3A0A59E7" w14:textId="77777777" w:rsidR="00326F30" w:rsidRDefault="00000000">
      <w:pPr>
        <w:ind w:left="4956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Podpisy i pieczęć osób (osoby) uprawnionych (uprawnionej) do występowania w obrocie prawnym, reprezentowania Wykonawcy, składania oświadczeń w jego imieniu.</w:t>
      </w:r>
    </w:p>
    <w:p w14:paraId="3A27D872" w14:textId="77777777" w:rsidR="00326F30" w:rsidRDefault="00000000">
      <w:pPr>
        <w:pStyle w:val="Tytu"/>
        <w:tabs>
          <w:tab w:val="left" w:pos="1620"/>
        </w:tabs>
        <w:jc w:val="both"/>
      </w:pPr>
      <w:r>
        <w:rPr>
          <w:rFonts w:ascii="Calibri" w:hAnsi="Calibri" w:cs="Calibri"/>
          <w:i/>
          <w:iCs/>
        </w:rPr>
        <w:t xml:space="preserve">* - </w:t>
      </w:r>
      <w:r>
        <w:rPr>
          <w:rFonts w:ascii="Calibri" w:hAnsi="Calibri" w:cs="Calibri"/>
          <w:b w:val="0"/>
          <w:i/>
          <w:iCs/>
        </w:rPr>
        <w:t>niepotrzebne skreślić</w:t>
      </w:r>
    </w:p>
    <w:sectPr w:rsidR="00326F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D6C2" w14:textId="77777777" w:rsidR="006A02C0" w:rsidRDefault="006A02C0">
      <w:r>
        <w:separator/>
      </w:r>
    </w:p>
  </w:endnote>
  <w:endnote w:type="continuationSeparator" w:id="0">
    <w:p w14:paraId="78BB8B87" w14:textId="77777777" w:rsidR="006A02C0" w:rsidRDefault="006A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437C" w14:textId="77777777" w:rsidR="006E5659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362"/>
      <w:gridCol w:w="1993"/>
    </w:tblGrid>
    <w:tr w:rsidR="006E5659" w14:paraId="6E033E91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58AEA13F" w14:textId="77777777" w:rsidR="006E5659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3E6CC661" w14:textId="77777777" w:rsidR="006E5659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6E5659" w14:paraId="2872EEC8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0D843DE2" w14:textId="77777777" w:rsidR="006E5659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2546CEA9" w14:textId="77777777" w:rsidR="006E5659" w:rsidRDefault="00000000"/>
      </w:tc>
    </w:tr>
  </w:tbl>
  <w:p w14:paraId="5C3F29C6" w14:textId="77777777" w:rsidR="006E5659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82F9" w14:textId="77777777" w:rsidR="006E5659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362"/>
      <w:gridCol w:w="1993"/>
    </w:tblGrid>
    <w:tr w:rsidR="006E5659" w14:paraId="23C6BB22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36C36EDD" w14:textId="77777777" w:rsidR="006E5659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280D70D" w14:textId="77777777" w:rsidR="006E5659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6E5659" w14:paraId="6954F178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1A05BDAE" w14:textId="77777777" w:rsidR="006E5659" w:rsidRDefault="00000000">
          <w:pPr>
            <w:pStyle w:val="Stopka"/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694A7AC6" w14:textId="77777777" w:rsidR="006E5659" w:rsidRDefault="00000000"/>
      </w:tc>
    </w:tr>
  </w:tbl>
  <w:p w14:paraId="7AC065E0" w14:textId="77777777" w:rsidR="006E565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FA9B" w14:textId="77777777" w:rsidR="006A02C0" w:rsidRDefault="006A02C0">
      <w:r>
        <w:rPr>
          <w:color w:val="000000"/>
        </w:rPr>
        <w:separator/>
      </w:r>
    </w:p>
  </w:footnote>
  <w:footnote w:type="continuationSeparator" w:id="0">
    <w:p w14:paraId="10549B70" w14:textId="77777777" w:rsidR="006A02C0" w:rsidRDefault="006A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C4B9" w14:textId="77777777" w:rsidR="006E5659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5"/>
    </w:tblGrid>
    <w:tr w:rsidR="006E5659" w14:paraId="28E0ADC8" w14:textId="77777777">
      <w:trPr>
        <w:tblHeader/>
      </w:trPr>
      <w:tc>
        <w:tcPr>
          <w:tcW w:w="9355" w:type="dxa"/>
          <w:tcBorders>
            <w:bottom w:val="single" w:sz="18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1CB8CAD" w14:textId="77777777" w:rsidR="006E5659" w:rsidRDefault="00000000">
          <w:pPr>
            <w:pStyle w:val="Headinguser"/>
            <w:jc w:val="right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LUK sp. z o. o.</w:t>
          </w:r>
        </w:p>
      </w:tc>
    </w:tr>
  </w:tbl>
  <w:p w14:paraId="4E778F79" w14:textId="77777777" w:rsidR="006E5659" w:rsidRDefault="00000000">
    <w:pPr>
      <w:pStyle w:val="Headingus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46A" w14:textId="77777777" w:rsidR="006E5659" w:rsidRDefault="00000000">
    <w:pPr>
      <w:pStyle w:val="Standarduser"/>
      <w:rPr>
        <w:vanish/>
      </w:rPr>
    </w:pPr>
  </w:p>
  <w:tbl>
    <w:tblPr>
      <w:tblW w:w="934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63"/>
      <w:gridCol w:w="4183"/>
    </w:tblGrid>
    <w:tr w:rsidR="006E5659" w14:paraId="5D322608" w14:textId="77777777">
      <w:trPr>
        <w:trHeight w:val="1513"/>
      </w:trPr>
      <w:tc>
        <w:tcPr>
          <w:tcW w:w="516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816B07" w14:textId="77777777" w:rsidR="006E5659" w:rsidRDefault="00000000">
          <w:pPr>
            <w:pStyle w:val="Headinguser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094918" wp14:editId="5D4607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60" cy="887041"/>
                <wp:effectExtent l="0" t="0" r="0" b="8309"/>
                <wp:wrapSquare wrapText="bothSides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360" cy="887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7FF38A09" w14:textId="77777777" w:rsidR="006E5659" w:rsidRDefault="00000000">
          <w:pPr>
            <w:pStyle w:val="Headinguser"/>
            <w:snapToGrid w:val="0"/>
          </w:pPr>
        </w:p>
        <w:p w14:paraId="3D0378B3" w14:textId="77777777" w:rsidR="006E5659" w:rsidRDefault="00000000">
          <w:pPr>
            <w:pStyle w:val="Headinguser"/>
            <w:snapToGrid w:val="0"/>
          </w:pPr>
        </w:p>
        <w:p w14:paraId="493A52F4" w14:textId="77777777" w:rsidR="006E5659" w:rsidRDefault="00000000">
          <w:pPr>
            <w:pStyle w:val="Headinguser"/>
            <w:snapToGrid w:val="0"/>
          </w:pPr>
        </w:p>
        <w:p w14:paraId="5D8D3201" w14:textId="77777777" w:rsidR="006E5659" w:rsidRDefault="00000000">
          <w:pPr>
            <w:pStyle w:val="Headinguser"/>
            <w:snapToGrid w:val="0"/>
          </w:pPr>
        </w:p>
        <w:p w14:paraId="0CC448A0" w14:textId="77777777" w:rsidR="006E5659" w:rsidRDefault="00000000">
          <w:pPr>
            <w:pStyle w:val="Headinguser"/>
            <w:snapToGrid w:val="0"/>
          </w:pPr>
        </w:p>
        <w:p w14:paraId="6122EA0E" w14:textId="77777777" w:rsidR="006E5659" w:rsidRDefault="00000000">
          <w:pPr>
            <w:pStyle w:val="Headinguser"/>
            <w:snapToGrid w:val="0"/>
          </w:pPr>
        </w:p>
        <w:p w14:paraId="137A0350" w14:textId="77777777" w:rsidR="006E5659" w:rsidRDefault="00000000">
          <w:pPr>
            <w:pStyle w:val="Headinguser"/>
            <w:snapToGrid w:val="0"/>
          </w:pPr>
        </w:p>
      </w:tc>
      <w:tc>
        <w:tcPr>
          <w:tcW w:w="418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ADDE0F0" w14:textId="77777777" w:rsidR="006E5659" w:rsidRDefault="00000000">
          <w:pPr>
            <w:pStyle w:val="TableContentsuseruser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 xml:space="preserve"> </w:t>
          </w:r>
        </w:p>
        <w:p w14:paraId="3D0B3EF7" w14:textId="77777777" w:rsidR="006E5659" w:rsidRDefault="00000000">
          <w:pPr>
            <w:pStyle w:val="TableContentsuseruser"/>
            <w:jc w:val="both"/>
          </w:pPr>
          <w:r>
            <w:rPr>
              <w:b/>
              <w:bCs/>
              <w:color w:val="666666"/>
              <w:sz w:val="18"/>
              <w:szCs w:val="18"/>
            </w:rPr>
            <w:t xml:space="preserve">Lądeckie Usługi Komunalne sp. z o. o. </w:t>
          </w:r>
          <w:r>
            <w:rPr>
              <w:color w:val="666666"/>
              <w:spacing w:val="20"/>
              <w:sz w:val="18"/>
              <w:szCs w:val="18"/>
            </w:rPr>
            <w:t>Fabryczna 7a,  57-540 Lądek-</w:t>
          </w:r>
          <w:proofErr w:type="gramStart"/>
          <w:r>
            <w:rPr>
              <w:color w:val="666666"/>
              <w:spacing w:val="20"/>
              <w:sz w:val="18"/>
              <w:szCs w:val="18"/>
            </w:rPr>
            <w:t xml:space="preserve">Zdrój </w:t>
          </w:r>
          <w:r>
            <w:rPr>
              <w:color w:val="666666"/>
              <w:spacing w:val="36"/>
              <w:sz w:val="18"/>
              <w:szCs w:val="18"/>
            </w:rPr>
            <w:t xml:space="preserve"> </w:t>
          </w:r>
          <w:r>
            <w:rPr>
              <w:color w:val="666666"/>
              <w:spacing w:val="20"/>
              <w:sz w:val="18"/>
              <w:szCs w:val="18"/>
            </w:rPr>
            <w:t>NIP</w:t>
          </w:r>
          <w:proofErr w:type="gramEnd"/>
          <w:r>
            <w:rPr>
              <w:color w:val="666666"/>
              <w:spacing w:val="20"/>
              <w:sz w:val="18"/>
              <w:szCs w:val="18"/>
            </w:rPr>
            <w:t xml:space="preserve"> 8811335069   REGON 369296109 </w:t>
          </w:r>
          <w:r>
            <w:rPr>
              <w:color w:val="666666"/>
              <w:spacing w:val="36"/>
              <w:sz w:val="18"/>
              <w:szCs w:val="18"/>
            </w:rPr>
            <w:t>e-mail:  sekretariat@lukladek.pl</w:t>
          </w:r>
          <w:r>
            <w:rPr>
              <w:color w:val="666666"/>
              <w:spacing w:val="20"/>
              <w:sz w:val="18"/>
              <w:szCs w:val="18"/>
            </w:rPr>
            <w:t xml:space="preserve"> Tel. </w:t>
          </w:r>
          <w:r>
            <w:rPr>
              <w:b/>
              <w:bCs/>
              <w:color w:val="666666"/>
              <w:spacing w:val="20"/>
              <w:sz w:val="18"/>
              <w:szCs w:val="18"/>
            </w:rPr>
            <w:t>74 814 63 45</w:t>
          </w:r>
          <w:r>
            <w:rPr>
              <w:color w:val="666666"/>
              <w:spacing w:val="20"/>
              <w:sz w:val="18"/>
              <w:szCs w:val="18"/>
            </w:rPr>
            <w:t xml:space="preserve">    www.lukladek.pl</w:t>
          </w:r>
        </w:p>
        <w:p w14:paraId="737B5328" w14:textId="77777777" w:rsidR="006E5659" w:rsidRDefault="00000000">
          <w:pPr>
            <w:pStyle w:val="TableContentsuseruser"/>
            <w:jc w:val="right"/>
          </w:pPr>
        </w:p>
      </w:tc>
    </w:tr>
  </w:tbl>
  <w:p w14:paraId="67E9EE86" w14:textId="77777777" w:rsidR="006E5659" w:rsidRDefault="00000000">
    <w:pPr>
      <w:pStyle w:val="Heading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3CE"/>
    <w:multiLevelType w:val="multilevel"/>
    <w:tmpl w:val="6868EA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B4EEC"/>
    <w:multiLevelType w:val="multilevel"/>
    <w:tmpl w:val="1568B3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C95809"/>
    <w:multiLevelType w:val="multilevel"/>
    <w:tmpl w:val="18D61FA6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491EDD"/>
    <w:multiLevelType w:val="multilevel"/>
    <w:tmpl w:val="63C4C5C4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i/>
        <w:iCs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i/>
        <w:iCs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5641739">
    <w:abstractNumId w:val="2"/>
  </w:num>
  <w:num w:numId="2" w16cid:durableId="1020349557">
    <w:abstractNumId w:val="1"/>
  </w:num>
  <w:num w:numId="3" w16cid:durableId="1234774314">
    <w:abstractNumId w:val="3"/>
  </w:num>
  <w:num w:numId="4" w16cid:durableId="76002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30"/>
    <w:rsid w:val="00326F30"/>
    <w:rsid w:val="00563E66"/>
    <w:rsid w:val="00633EAB"/>
    <w:rsid w:val="006A02C0"/>
    <w:rsid w:val="008156F3"/>
    <w:rsid w:val="00954809"/>
    <w:rsid w:val="00E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3C10"/>
  <w15:docId w15:val="{34A1D9F9-022A-4D9F-BC34-DC8197B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user"/>
  </w:style>
  <w:style w:type="paragraph" w:styleId="Legenda">
    <w:name w:val="caption"/>
    <w:basedOn w:val="Standarduseruser"/>
    <w:pPr>
      <w:suppressLineNumbers/>
      <w:spacing w:before="120" w:after="120"/>
    </w:pPr>
    <w:rPr>
      <w:rFonts w:ascii="Verdana" w:hAnsi="Verdana" w:cs="Verdan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Mangal"/>
    </w:rPr>
  </w:style>
  <w:style w:type="paragraph" w:customStyle="1" w:styleId="Standarduseruser">
    <w:name w:val="Standard (user) (user)"/>
    <w:pPr>
      <w:suppressAutoHyphens/>
    </w:pPr>
    <w:rPr>
      <w:rFonts w:eastAsia="SimSun, 宋体" w:cs="Mangal"/>
    </w:rPr>
  </w:style>
  <w:style w:type="paragraph" w:customStyle="1" w:styleId="Headinguser">
    <w:name w:val="Heading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user">
    <w:name w:val="Index (user) (user)"/>
    <w:basedOn w:val="Standarduseruser"/>
    <w:pPr>
      <w:suppressLineNumbers/>
    </w:pPr>
  </w:style>
  <w:style w:type="paragraph" w:customStyle="1" w:styleId="TableContentsuseruser">
    <w:name w:val="Table Contents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styleId="Stopka">
    <w:name w:val="footer"/>
    <w:basedOn w:val="Standarduseruser"/>
    <w:pPr>
      <w:suppressLineNumbers/>
    </w:pPr>
    <w:rPr>
      <w:rFonts w:ascii="Verdana" w:hAnsi="Verdana" w:cs="Verdana"/>
      <w:sz w:val="18"/>
    </w:rPr>
  </w:style>
  <w:style w:type="paragraph" w:customStyle="1" w:styleId="Headerrightuseruser">
    <w:name w:val="Header righ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Senderuseruser">
    <w:name w:val="Sender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Addresseeuseruser">
    <w:name w:val="Addressee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Tableuseruser">
    <w:name w:val="Table (user) (user)"/>
    <w:basedOn w:val="Legenda"/>
    <w:rPr>
      <w:i w:val="0"/>
      <w:sz w:val="20"/>
    </w:rPr>
  </w:style>
  <w:style w:type="paragraph" w:customStyle="1" w:styleId="Textuseruser">
    <w:name w:val="Text (user) (user)"/>
    <w:basedOn w:val="Legenda"/>
    <w:rPr>
      <w:i w:val="0"/>
    </w:rPr>
  </w:style>
  <w:style w:type="paragraph" w:customStyle="1" w:styleId="Framecontentsuseruser">
    <w:name w:val="Frame contents (user) (user)"/>
    <w:basedOn w:val="Textbodyuseruser"/>
    <w:rPr>
      <w:rFonts w:ascii="Verdana" w:hAnsi="Verdana" w:cs="Verdana"/>
      <w:sz w:val="20"/>
    </w:rPr>
  </w:style>
  <w:style w:type="paragraph" w:customStyle="1" w:styleId="Drawinguseruser">
    <w:name w:val="Drawing (user) (user)"/>
    <w:basedOn w:val="Legenda"/>
    <w:rPr>
      <w:sz w:val="20"/>
    </w:rPr>
  </w:style>
  <w:style w:type="paragraph" w:customStyle="1" w:styleId="Endnoteuseruser">
    <w:name w:val="End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Footnoteuseruser">
    <w:name w:val="Foot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Illustrationuseruser">
    <w:name w:val="Illustration (user) (user)"/>
    <w:basedOn w:val="Legenda"/>
  </w:style>
  <w:style w:type="paragraph" w:customStyle="1" w:styleId="Headerleftuseruser">
    <w:name w:val="Header lef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agwek">
    <w:name w:val="header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sz w:val="20"/>
      <w:szCs w:val="20"/>
    </w:rPr>
  </w:style>
  <w:style w:type="character" w:customStyle="1" w:styleId="WW8Num2z1">
    <w:name w:val="WW8Num2z1"/>
    <w:rPr>
      <w:rFonts w:ascii="Verdana" w:hAnsi="Verdana" w:cs="Verdan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i/>
      <w:iCs/>
      <w:sz w:val="16"/>
      <w:szCs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OpenSymbol" w:eastAsia="OpenSymbol" w:hAnsi="OpenSymbol" w:cs="OpenSymbol"/>
    </w:rPr>
  </w:style>
  <w:style w:type="character" w:customStyle="1" w:styleId="Nagwek4Znak">
    <w:name w:val="Nagłówek 4 Znak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umberingSymbolsuser">
    <w:name w:val="Numbering Symbols (user)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uiPriority w:val="10"/>
    <w:qFormat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 ZBK</dc:creator>
  <cp:lastModifiedBy>Monika</cp:lastModifiedBy>
  <cp:revision>4</cp:revision>
  <cp:lastPrinted>2022-08-11T06:09:00Z</cp:lastPrinted>
  <dcterms:created xsi:type="dcterms:W3CDTF">2022-08-09T05:16:00Z</dcterms:created>
  <dcterms:modified xsi:type="dcterms:W3CDTF">2022-08-11T06:09:00Z</dcterms:modified>
</cp:coreProperties>
</file>