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84" w:rsidRPr="00E73FB6" w:rsidRDefault="00E73FB6" w:rsidP="00901084">
      <w:pPr>
        <w:tabs>
          <w:tab w:val="left" w:pos="2535"/>
        </w:tabs>
        <w:jc w:val="right"/>
        <w:rPr>
          <w:rFonts w:ascii="Candara" w:hAnsi="Candara" w:cs="Arial"/>
          <w:color w:val="808080"/>
          <w:sz w:val="22"/>
        </w:rPr>
      </w:pPr>
      <w:r>
        <w:rPr>
          <w:rFonts w:ascii="Candara" w:hAnsi="Candara" w:cs="Arial"/>
          <w:color w:val="808080"/>
          <w:sz w:val="22"/>
        </w:rPr>
        <w:t xml:space="preserve">Piaseczno, </w:t>
      </w:r>
      <w:r w:rsidR="00324D40">
        <w:rPr>
          <w:rFonts w:ascii="Candara" w:hAnsi="Candara" w:cs="Arial"/>
          <w:color w:val="808080"/>
          <w:sz w:val="22"/>
        </w:rPr>
        <w:t>01</w:t>
      </w:r>
      <w:r w:rsidR="00901084" w:rsidRPr="00E73FB6">
        <w:rPr>
          <w:rFonts w:ascii="Candara" w:hAnsi="Candara" w:cs="Arial"/>
          <w:color w:val="808080"/>
          <w:sz w:val="22"/>
        </w:rPr>
        <w:t>.</w:t>
      </w:r>
      <w:r w:rsidR="00324D40">
        <w:rPr>
          <w:rFonts w:ascii="Candara" w:hAnsi="Candara" w:cs="Arial"/>
          <w:color w:val="808080"/>
          <w:sz w:val="22"/>
        </w:rPr>
        <w:t>10</w:t>
      </w:r>
      <w:r w:rsidR="00237AF7">
        <w:rPr>
          <w:rFonts w:ascii="Candara" w:hAnsi="Candara" w:cs="Arial"/>
          <w:color w:val="808080"/>
          <w:sz w:val="22"/>
        </w:rPr>
        <w:t>.2019</w:t>
      </w:r>
    </w:p>
    <w:p w:rsidR="00901084" w:rsidRDefault="00901084" w:rsidP="00901084">
      <w:pPr>
        <w:spacing w:line="360" w:lineRule="auto"/>
        <w:rPr>
          <w:b/>
          <w:bCs/>
          <w:color w:val="FFC000"/>
        </w:rPr>
      </w:pPr>
      <w:r w:rsidRPr="0089371F">
        <w:rPr>
          <w:b/>
          <w:bCs/>
          <w:color w:val="FFC000"/>
        </w:rPr>
        <w:t>____________________________________________</w:t>
      </w:r>
      <w:r>
        <w:rPr>
          <w:b/>
          <w:bCs/>
          <w:color w:val="FFC000"/>
        </w:rPr>
        <w:t>_______________________________</w:t>
      </w:r>
    </w:p>
    <w:p w:rsidR="001230EE" w:rsidRDefault="001230EE" w:rsidP="001230EE">
      <w:pPr>
        <w:spacing w:line="360" w:lineRule="auto"/>
        <w:rPr>
          <w:rFonts w:ascii="Candara" w:hAnsi="Candara"/>
          <w:b/>
          <w:color w:val="000000" w:themeColor="text1"/>
        </w:rPr>
      </w:pPr>
    </w:p>
    <w:p w:rsidR="00994512" w:rsidRDefault="00994512" w:rsidP="001230EE">
      <w:pPr>
        <w:spacing w:line="360" w:lineRule="auto"/>
        <w:rPr>
          <w:rFonts w:ascii="Candara" w:hAnsi="Candara"/>
          <w:b/>
          <w:color w:val="000000" w:themeColor="text1"/>
        </w:rPr>
      </w:pPr>
    </w:p>
    <w:p w:rsidR="00D05C05" w:rsidRDefault="00583275" w:rsidP="00D05C05">
      <w:pPr>
        <w:spacing w:line="360" w:lineRule="auto"/>
        <w:rPr>
          <w:rFonts w:ascii="Candara" w:hAnsi="Candara"/>
          <w:b/>
          <w:color w:val="000000" w:themeColor="text1"/>
        </w:rPr>
      </w:pPr>
      <w:r>
        <w:rPr>
          <w:rFonts w:ascii="Candara" w:hAnsi="Candara"/>
          <w:b/>
          <w:color w:val="000000" w:themeColor="text1"/>
        </w:rPr>
        <w:tab/>
      </w:r>
      <w:r>
        <w:rPr>
          <w:rFonts w:ascii="Candara" w:hAnsi="Candara"/>
          <w:b/>
          <w:color w:val="000000" w:themeColor="text1"/>
        </w:rPr>
        <w:tab/>
      </w:r>
    </w:p>
    <w:p w:rsidR="00994512" w:rsidRPr="00994512" w:rsidRDefault="00583275" w:rsidP="00D05C05">
      <w:pPr>
        <w:spacing w:line="360" w:lineRule="auto"/>
        <w:rPr>
          <w:rFonts w:ascii="Candara" w:hAnsi="Candara"/>
        </w:rPr>
      </w:pPr>
      <w:r>
        <w:rPr>
          <w:rFonts w:ascii="Candara" w:hAnsi="Candara"/>
          <w:b/>
          <w:color w:val="000000" w:themeColor="text1"/>
        </w:rPr>
        <w:tab/>
      </w:r>
      <w:r>
        <w:rPr>
          <w:rFonts w:ascii="Candara" w:hAnsi="Candara"/>
          <w:b/>
          <w:color w:val="000000" w:themeColor="text1"/>
        </w:rPr>
        <w:tab/>
      </w:r>
      <w:r>
        <w:rPr>
          <w:rFonts w:ascii="Candara" w:hAnsi="Candara"/>
          <w:b/>
          <w:color w:val="000000" w:themeColor="text1"/>
        </w:rPr>
        <w:tab/>
      </w:r>
      <w:r>
        <w:rPr>
          <w:rFonts w:ascii="Candara" w:hAnsi="Candara"/>
          <w:b/>
          <w:color w:val="000000" w:themeColor="text1"/>
        </w:rPr>
        <w:tab/>
      </w:r>
      <w:r>
        <w:rPr>
          <w:rFonts w:ascii="Candara" w:hAnsi="Candara"/>
          <w:b/>
          <w:color w:val="000000" w:themeColor="text1"/>
        </w:rPr>
        <w:tab/>
      </w:r>
    </w:p>
    <w:p w:rsidR="00E86D7F" w:rsidRPr="00D05C05" w:rsidRDefault="00D05C05" w:rsidP="00583275">
      <w:pPr>
        <w:spacing w:line="360" w:lineRule="auto"/>
        <w:jc w:val="right"/>
        <w:rPr>
          <w:rFonts w:ascii="Candara" w:hAnsi="Candara"/>
          <w:b/>
          <w:color w:val="000000" w:themeColor="text1"/>
          <w:sz w:val="36"/>
        </w:rPr>
      </w:pPr>
      <w:r w:rsidRPr="00D05C05">
        <w:rPr>
          <w:rFonts w:ascii="Candara" w:hAnsi="Candara"/>
          <w:b/>
          <w:color w:val="000000" w:themeColor="text1"/>
          <w:sz w:val="36"/>
        </w:rPr>
        <w:t>Dotyczy – zapytanie ofertowe:</w:t>
      </w:r>
    </w:p>
    <w:p w:rsidR="00D05C05" w:rsidRPr="00324D40" w:rsidRDefault="00324D40" w:rsidP="00324D40">
      <w:pPr>
        <w:spacing w:line="360" w:lineRule="auto"/>
        <w:jc w:val="center"/>
        <w:rPr>
          <w:rFonts w:ascii="Candara" w:hAnsi="Candara"/>
          <w:color w:val="000000" w:themeColor="text1"/>
          <w:sz w:val="28"/>
        </w:rPr>
      </w:pPr>
      <w:r>
        <w:rPr>
          <w:rFonts w:ascii="Candara" w:hAnsi="Candara"/>
          <w:color w:val="000000" w:themeColor="text1"/>
          <w:sz w:val="28"/>
        </w:rPr>
        <w:t>(Niniejsze zapytanie ma formę rozeznania rynku i nie stanowi zapytania ofertowego w rozumieniu ustawy PZP)</w:t>
      </w:r>
    </w:p>
    <w:p w:rsidR="00D05C05" w:rsidRDefault="00D05C05" w:rsidP="00583275">
      <w:pPr>
        <w:spacing w:line="360" w:lineRule="auto"/>
        <w:jc w:val="right"/>
        <w:rPr>
          <w:rFonts w:ascii="Candara" w:hAnsi="Candara"/>
          <w:b/>
          <w:color w:val="000000" w:themeColor="text1"/>
          <w:sz w:val="36"/>
        </w:rPr>
      </w:pPr>
    </w:p>
    <w:p w:rsidR="00D05C05" w:rsidRDefault="00B252D2" w:rsidP="00583275">
      <w:pPr>
        <w:spacing w:line="360" w:lineRule="auto"/>
        <w:jc w:val="right"/>
        <w:rPr>
          <w:rFonts w:ascii="Candara" w:hAnsi="Candara"/>
          <w:b/>
          <w:color w:val="000000" w:themeColor="text1"/>
          <w:sz w:val="36"/>
        </w:rPr>
      </w:pPr>
      <w:bookmarkStart w:id="0" w:name="_GoBack"/>
      <w:r>
        <w:rPr>
          <w:rFonts w:ascii="Candara" w:hAnsi="Candara"/>
          <w:b/>
          <w:color w:val="000000" w:themeColor="text1"/>
          <w:sz w:val="36"/>
        </w:rPr>
        <w:t>Dost</w:t>
      </w:r>
      <w:r w:rsidR="00BE3422">
        <w:rPr>
          <w:rFonts w:ascii="Candara" w:hAnsi="Candara"/>
          <w:b/>
          <w:color w:val="000000" w:themeColor="text1"/>
          <w:sz w:val="36"/>
        </w:rPr>
        <w:t>arczenie sprzętu z zakresu IT do</w:t>
      </w:r>
      <w:r>
        <w:rPr>
          <w:rFonts w:ascii="Candara" w:hAnsi="Candara"/>
          <w:b/>
          <w:color w:val="000000" w:themeColor="text1"/>
          <w:sz w:val="36"/>
        </w:rPr>
        <w:t xml:space="preserve"> </w:t>
      </w:r>
      <w:proofErr w:type="spellStart"/>
      <w:r>
        <w:rPr>
          <w:rFonts w:ascii="Candara" w:hAnsi="Candara"/>
          <w:b/>
          <w:color w:val="000000" w:themeColor="text1"/>
          <w:sz w:val="36"/>
        </w:rPr>
        <w:t>Multicentrum</w:t>
      </w:r>
      <w:proofErr w:type="spellEnd"/>
      <w:r w:rsidR="00BE3422">
        <w:rPr>
          <w:rFonts w:ascii="Candara" w:hAnsi="Candara"/>
          <w:b/>
          <w:color w:val="000000" w:themeColor="text1"/>
          <w:sz w:val="36"/>
        </w:rPr>
        <w:t xml:space="preserve"> Biblioteki Publicznej Miasta i Gminy Piaseczno</w:t>
      </w:r>
      <w:r>
        <w:rPr>
          <w:rFonts w:ascii="Candara" w:hAnsi="Candara"/>
          <w:b/>
          <w:color w:val="000000" w:themeColor="text1"/>
          <w:sz w:val="36"/>
        </w:rPr>
        <w:t>, mieszczącego się w budynku Centrum Edukacyjno-Multimedialnym przy ulicy Jana Pawła II 55 w Piasecznie.</w:t>
      </w:r>
    </w:p>
    <w:bookmarkEnd w:id="0"/>
    <w:p w:rsidR="00324D40" w:rsidRDefault="00324D40" w:rsidP="00583275">
      <w:pPr>
        <w:spacing w:line="360" w:lineRule="auto"/>
        <w:jc w:val="right"/>
        <w:rPr>
          <w:rFonts w:ascii="Candara" w:hAnsi="Candara"/>
          <w:b/>
          <w:color w:val="000000" w:themeColor="text1"/>
          <w:sz w:val="36"/>
        </w:rPr>
      </w:pPr>
    </w:p>
    <w:p w:rsidR="00324D40" w:rsidRDefault="00324D40" w:rsidP="00324D40">
      <w:pPr>
        <w:spacing w:line="360" w:lineRule="auto"/>
        <w:jc w:val="both"/>
        <w:rPr>
          <w:rFonts w:ascii="Candara" w:hAnsi="Candara"/>
          <w:color w:val="000000" w:themeColor="text1"/>
          <w:sz w:val="28"/>
        </w:rPr>
      </w:pPr>
      <w:r w:rsidRPr="00324D40">
        <w:rPr>
          <w:rFonts w:ascii="Candara" w:hAnsi="Candara"/>
          <w:color w:val="000000" w:themeColor="text1"/>
          <w:sz w:val="28"/>
        </w:rPr>
        <w:t>Ofertę prosimy dostarczyć do siedziby Biblioteki</w:t>
      </w:r>
      <w:r>
        <w:rPr>
          <w:rFonts w:ascii="Candara" w:hAnsi="Candara"/>
          <w:color w:val="000000" w:themeColor="text1"/>
          <w:sz w:val="28"/>
        </w:rPr>
        <w:t xml:space="preserve"> (pokój M 1.36), przesłać pocztą na adres: Biblioteka Publiczna Miasta i Gminy Piaseczno, ul. Jana Pawła II 55, 05-500 Piaseczno (z dopiskiem pokój M.1.36), pocztą mailową na adres: </w:t>
      </w:r>
      <w:hyperlink r:id="rId8" w:history="1">
        <w:r w:rsidRPr="00720C7E">
          <w:rPr>
            <w:rStyle w:val="Hipercze"/>
            <w:rFonts w:ascii="Candara" w:hAnsi="Candara"/>
            <w:sz w:val="28"/>
          </w:rPr>
          <w:t>przemek.kowalski@biblioteka-publiczna.pl</w:t>
        </w:r>
      </w:hyperlink>
      <w:r>
        <w:rPr>
          <w:rFonts w:ascii="Candara" w:hAnsi="Candara"/>
          <w:color w:val="000000" w:themeColor="text1"/>
          <w:sz w:val="28"/>
        </w:rPr>
        <w:t xml:space="preserve"> w terminie do dn. 31.10.2019 r. Czas realizacji zamówienia w terminie do dn. 30.11.2019 r.</w:t>
      </w:r>
    </w:p>
    <w:p w:rsidR="00324D40" w:rsidRPr="00324D40" w:rsidRDefault="00324D40" w:rsidP="00324D40">
      <w:pPr>
        <w:spacing w:line="360" w:lineRule="auto"/>
        <w:jc w:val="both"/>
        <w:rPr>
          <w:rFonts w:ascii="Candara" w:hAnsi="Candara"/>
          <w:color w:val="000000" w:themeColor="text1"/>
          <w:sz w:val="28"/>
        </w:rPr>
      </w:pPr>
      <w:r>
        <w:rPr>
          <w:rFonts w:ascii="Candara" w:hAnsi="Candara"/>
          <w:color w:val="000000" w:themeColor="text1"/>
          <w:sz w:val="28"/>
        </w:rPr>
        <w:t>Kontakt: Przemysław Kowalski, Tel. 600 324 358.</w:t>
      </w:r>
    </w:p>
    <w:sectPr w:rsidR="00324D40" w:rsidRPr="00324D40" w:rsidSect="00901084">
      <w:headerReference w:type="default" r:id="rId9"/>
      <w:footerReference w:type="default" r:id="rId10"/>
      <w:pgSz w:w="11906" w:h="16838"/>
      <w:pgMar w:top="1202" w:right="1417" w:bottom="568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B8" w:rsidRDefault="002604B8">
      <w:r>
        <w:separator/>
      </w:r>
    </w:p>
  </w:endnote>
  <w:endnote w:type="continuationSeparator" w:id="0">
    <w:p w:rsidR="002604B8" w:rsidRDefault="0026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AB" w:rsidRPr="00D35BAB" w:rsidRDefault="004032D9" w:rsidP="007A017D">
    <w:pPr>
      <w:spacing w:line="480" w:lineRule="auto"/>
      <w:rPr>
        <w:rStyle w:val="5yl5"/>
        <w:b/>
        <w:bCs/>
        <w:color w:val="FFC000"/>
      </w:rPr>
    </w:pPr>
    <w:r w:rsidRPr="0089371F">
      <w:rPr>
        <w:b/>
        <w:bCs/>
        <w:color w:val="FFC000"/>
      </w:rPr>
      <w:t>____________________________________________</w:t>
    </w:r>
    <w:r w:rsidR="00D35BAB">
      <w:rPr>
        <w:b/>
        <w:bCs/>
        <w:color w:val="FFC000"/>
      </w:rPr>
      <w:t>_______________________________</w:t>
    </w:r>
  </w:p>
  <w:p w:rsidR="004032D9" w:rsidRPr="00E73FB6" w:rsidRDefault="0089371F" w:rsidP="00EF79FE">
    <w:pPr>
      <w:spacing w:line="360" w:lineRule="auto"/>
      <w:jc w:val="center"/>
      <w:rPr>
        <w:rStyle w:val="5yl5"/>
        <w:rFonts w:ascii="Candara" w:hAnsi="Candara" w:cs="Arial"/>
        <w:color w:val="808080"/>
        <w:sz w:val="22"/>
      </w:rPr>
    </w:pPr>
    <w:r w:rsidRPr="00E73FB6">
      <w:rPr>
        <w:rStyle w:val="5yl5"/>
        <w:rFonts w:ascii="Candara" w:hAnsi="Candara" w:cs="Arial"/>
        <w:color w:val="808080"/>
        <w:sz w:val="22"/>
      </w:rPr>
      <w:t>Biblioteka Publiczna Miasta i Gminy Piaseczno, ul. Kościuszki 49, 05-500 Piaseczno</w:t>
    </w:r>
  </w:p>
  <w:p w:rsidR="0089371F" w:rsidRPr="00E73FB6" w:rsidRDefault="00EF79FE" w:rsidP="00EF79FE">
    <w:pPr>
      <w:spacing w:line="360" w:lineRule="auto"/>
      <w:jc w:val="center"/>
      <w:rPr>
        <w:rStyle w:val="5yl5"/>
        <w:rFonts w:ascii="Candara" w:hAnsi="Candara" w:cs="Arial"/>
        <w:color w:val="808080"/>
        <w:sz w:val="22"/>
      </w:rPr>
    </w:pPr>
    <w:r w:rsidRPr="00E73FB6">
      <w:rPr>
        <w:rStyle w:val="5yl5"/>
        <w:rFonts w:ascii="Candara" w:hAnsi="Candara" w:cs="Arial"/>
        <w:color w:val="808080"/>
        <w:sz w:val="22"/>
      </w:rPr>
      <w:t>www.biblioteka-piaseczno</w:t>
    </w:r>
    <w:r w:rsidR="0089371F" w:rsidRPr="00E73FB6">
      <w:rPr>
        <w:rStyle w:val="5yl5"/>
        <w:rFonts w:ascii="Candara" w:hAnsi="Candara" w:cs="Arial"/>
        <w:color w:val="808080"/>
        <w:sz w:val="22"/>
      </w:rPr>
      <w:t xml:space="preserve">.pl, </w:t>
    </w:r>
    <w:r w:rsidRPr="00E73FB6">
      <w:rPr>
        <w:rStyle w:val="5yl5"/>
        <w:rFonts w:ascii="Candara" w:hAnsi="Candara" w:cs="Arial"/>
        <w:color w:val="808080"/>
        <w:sz w:val="22"/>
      </w:rPr>
      <w:t>kontakt@biblioteka-piaseczno.pl</w:t>
    </w:r>
  </w:p>
  <w:p w:rsidR="00EF79FE" w:rsidRPr="00E73FB6" w:rsidRDefault="00EF79FE" w:rsidP="00EF79FE">
    <w:pPr>
      <w:spacing w:line="360" w:lineRule="auto"/>
      <w:jc w:val="center"/>
      <w:rPr>
        <w:rStyle w:val="5yl5"/>
        <w:rFonts w:ascii="Candara" w:hAnsi="Candara" w:cs="Arial"/>
        <w:color w:val="808080"/>
        <w:sz w:val="22"/>
        <w:lang w:val="en-US"/>
      </w:rPr>
    </w:pPr>
    <w:r w:rsidRPr="00E73FB6">
      <w:rPr>
        <w:rStyle w:val="5yl5"/>
        <w:rFonts w:ascii="Candara" w:hAnsi="Candara" w:cs="Arial"/>
        <w:color w:val="808080"/>
        <w:sz w:val="22"/>
        <w:lang w:val="en-US"/>
      </w:rPr>
      <w:t xml:space="preserve">Tel. (22) 735-11-38 Fax (22) 750-26-15 </w:t>
    </w:r>
  </w:p>
  <w:p w:rsidR="00EF79FE" w:rsidRPr="00EF79FE" w:rsidRDefault="00EF79FE" w:rsidP="00EF79FE">
    <w:pPr>
      <w:spacing w:line="360" w:lineRule="auto"/>
      <w:jc w:val="center"/>
      <w:rPr>
        <w:rFonts w:ascii="Arial" w:hAnsi="Arial" w:cs="Arial"/>
        <w:sz w:val="22"/>
      </w:rPr>
    </w:pP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B8" w:rsidRDefault="002604B8">
      <w:r>
        <w:separator/>
      </w:r>
    </w:p>
  </w:footnote>
  <w:footnote w:type="continuationSeparator" w:id="0">
    <w:p w:rsidR="002604B8" w:rsidRDefault="0026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14" w:rsidRDefault="00E73FB6" w:rsidP="00DE4214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8B4E7E1" wp14:editId="5F3079F4">
          <wp:simplePos x="0" y="0"/>
          <wp:positionH relativeFrom="column">
            <wp:posOffset>-215265</wp:posOffset>
          </wp:positionH>
          <wp:positionV relativeFrom="paragraph">
            <wp:posOffset>-652145</wp:posOffset>
          </wp:positionV>
          <wp:extent cx="2054860" cy="1805940"/>
          <wp:effectExtent l="0" t="0" r="2540" b="3810"/>
          <wp:wrapNone/>
          <wp:docPr id="3" name="Obraz 3" descr="128px kolor_128k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8px kolor_128k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9FE" w:rsidRDefault="00EF79FE" w:rsidP="00DE4214">
    <w:pPr>
      <w:pStyle w:val="Nagwek"/>
      <w:rPr>
        <w:noProof/>
        <w:lang w:eastAsia="pl-PL"/>
      </w:rPr>
    </w:pPr>
  </w:p>
  <w:p w:rsidR="001B36DB" w:rsidRPr="00D35BAB" w:rsidRDefault="001B36DB" w:rsidP="00901084">
    <w:pPr>
      <w:ind w:left="-851"/>
      <w:rPr>
        <w:rStyle w:val="5yl5"/>
        <w:noProof/>
        <w:lang w:eastAsia="pl-PL"/>
      </w:rPr>
    </w:pPr>
  </w:p>
  <w:p w:rsidR="0089371F" w:rsidRPr="00D35BAB" w:rsidRDefault="0089371F" w:rsidP="00D35BAB">
    <w:pPr>
      <w:spacing w:line="360" w:lineRule="auto"/>
      <w:rPr>
        <w:b/>
        <w:bCs/>
        <w:color w:val="FFC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283"/>
    <w:multiLevelType w:val="multilevel"/>
    <w:tmpl w:val="9CD8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1431C"/>
    <w:multiLevelType w:val="hybridMultilevel"/>
    <w:tmpl w:val="EBCE0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1825"/>
    <w:multiLevelType w:val="hybridMultilevel"/>
    <w:tmpl w:val="C20A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00F31"/>
    <w:multiLevelType w:val="hybridMultilevel"/>
    <w:tmpl w:val="E66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C5D8D"/>
    <w:multiLevelType w:val="multilevel"/>
    <w:tmpl w:val="46AC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01D7E"/>
    <w:multiLevelType w:val="multilevel"/>
    <w:tmpl w:val="1F2E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A4E4D"/>
    <w:multiLevelType w:val="multilevel"/>
    <w:tmpl w:val="2F86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19A6"/>
    <w:rsid w:val="000235E4"/>
    <w:rsid w:val="00064B63"/>
    <w:rsid w:val="00067B2A"/>
    <w:rsid w:val="0008255A"/>
    <w:rsid w:val="000A4F83"/>
    <w:rsid w:val="001230EE"/>
    <w:rsid w:val="0015678B"/>
    <w:rsid w:val="001601FC"/>
    <w:rsid w:val="001744B7"/>
    <w:rsid w:val="00186D73"/>
    <w:rsid w:val="00197984"/>
    <w:rsid w:val="001B36DB"/>
    <w:rsid w:val="001E3929"/>
    <w:rsid w:val="001E4D1D"/>
    <w:rsid w:val="001F241D"/>
    <w:rsid w:val="001F4812"/>
    <w:rsid w:val="00237AF7"/>
    <w:rsid w:val="002604B8"/>
    <w:rsid w:val="00292F81"/>
    <w:rsid w:val="002C45D5"/>
    <w:rsid w:val="002E2982"/>
    <w:rsid w:val="00324D40"/>
    <w:rsid w:val="003707FE"/>
    <w:rsid w:val="003C2F9A"/>
    <w:rsid w:val="003C38AA"/>
    <w:rsid w:val="004032D9"/>
    <w:rsid w:val="00444787"/>
    <w:rsid w:val="004E1B0B"/>
    <w:rsid w:val="004F33BB"/>
    <w:rsid w:val="0052732E"/>
    <w:rsid w:val="00583275"/>
    <w:rsid w:val="005A1440"/>
    <w:rsid w:val="005A5BF3"/>
    <w:rsid w:val="005B2F9F"/>
    <w:rsid w:val="005D59FE"/>
    <w:rsid w:val="005D6150"/>
    <w:rsid w:val="005E6E01"/>
    <w:rsid w:val="005F6116"/>
    <w:rsid w:val="00611E99"/>
    <w:rsid w:val="00693BA6"/>
    <w:rsid w:val="006B2D46"/>
    <w:rsid w:val="006C1401"/>
    <w:rsid w:val="006F4DD9"/>
    <w:rsid w:val="007249AC"/>
    <w:rsid w:val="007638C5"/>
    <w:rsid w:val="00780934"/>
    <w:rsid w:val="00796FFB"/>
    <w:rsid w:val="007A017D"/>
    <w:rsid w:val="007E5101"/>
    <w:rsid w:val="00837C56"/>
    <w:rsid w:val="00837CED"/>
    <w:rsid w:val="0089371F"/>
    <w:rsid w:val="008B04F8"/>
    <w:rsid w:val="008B7630"/>
    <w:rsid w:val="008D191D"/>
    <w:rsid w:val="008F2183"/>
    <w:rsid w:val="008F2F65"/>
    <w:rsid w:val="00901084"/>
    <w:rsid w:val="009017B1"/>
    <w:rsid w:val="00906ED5"/>
    <w:rsid w:val="00927EF7"/>
    <w:rsid w:val="00955D9F"/>
    <w:rsid w:val="00980BFB"/>
    <w:rsid w:val="00994512"/>
    <w:rsid w:val="009E64EA"/>
    <w:rsid w:val="00A30D46"/>
    <w:rsid w:val="00A45396"/>
    <w:rsid w:val="00A52A77"/>
    <w:rsid w:val="00A84F2B"/>
    <w:rsid w:val="00A87B48"/>
    <w:rsid w:val="00AA7A81"/>
    <w:rsid w:val="00AD11A4"/>
    <w:rsid w:val="00AE11C1"/>
    <w:rsid w:val="00B16F49"/>
    <w:rsid w:val="00B252D2"/>
    <w:rsid w:val="00B53B79"/>
    <w:rsid w:val="00B71034"/>
    <w:rsid w:val="00B82B5A"/>
    <w:rsid w:val="00B9366B"/>
    <w:rsid w:val="00B94C68"/>
    <w:rsid w:val="00BA43CE"/>
    <w:rsid w:val="00BB69CC"/>
    <w:rsid w:val="00BC5009"/>
    <w:rsid w:val="00BE3422"/>
    <w:rsid w:val="00BE42E4"/>
    <w:rsid w:val="00BE6586"/>
    <w:rsid w:val="00C56C39"/>
    <w:rsid w:val="00CE0789"/>
    <w:rsid w:val="00CF2F7E"/>
    <w:rsid w:val="00D05C05"/>
    <w:rsid w:val="00D05EDE"/>
    <w:rsid w:val="00D1693C"/>
    <w:rsid w:val="00D22120"/>
    <w:rsid w:val="00D35BAB"/>
    <w:rsid w:val="00D45C7F"/>
    <w:rsid w:val="00D532CD"/>
    <w:rsid w:val="00DE0781"/>
    <w:rsid w:val="00DE4214"/>
    <w:rsid w:val="00DE5E3D"/>
    <w:rsid w:val="00E03306"/>
    <w:rsid w:val="00E73FB6"/>
    <w:rsid w:val="00E86D7F"/>
    <w:rsid w:val="00E91159"/>
    <w:rsid w:val="00EA05F3"/>
    <w:rsid w:val="00EA774E"/>
    <w:rsid w:val="00EE7D26"/>
    <w:rsid w:val="00EF79FE"/>
    <w:rsid w:val="00F402E2"/>
    <w:rsid w:val="00F5568B"/>
    <w:rsid w:val="00F63D85"/>
    <w:rsid w:val="00F82D0F"/>
    <w:rsid w:val="00F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B0116D-7470-45FE-ADB5-9F4E94E1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2D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500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E6E01"/>
  </w:style>
  <w:style w:type="table" w:styleId="Tabela-Siatka">
    <w:name w:val="Table Grid"/>
    <w:basedOn w:val="Standardowy"/>
    <w:uiPriority w:val="59"/>
    <w:rsid w:val="0098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ek.kowalski@biblioteka-publ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98C9-E300-4015-BB78-6A7DDCD0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PS-Czytelnia02</cp:lastModifiedBy>
  <cp:revision>2</cp:revision>
  <cp:lastPrinted>2019-06-25T09:45:00Z</cp:lastPrinted>
  <dcterms:created xsi:type="dcterms:W3CDTF">2019-10-01T10:08:00Z</dcterms:created>
  <dcterms:modified xsi:type="dcterms:W3CDTF">2019-10-01T10:08:00Z</dcterms:modified>
</cp:coreProperties>
</file>